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4D" w:rsidRPr="00EE1C9F" w:rsidRDefault="00EF554D" w:rsidP="00EF554D">
      <w:pPr>
        <w:autoSpaceDN w:val="0"/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EF554D" w:rsidRDefault="00EF554D" w:rsidP="00EF554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EF554D" w:rsidRPr="00FD6183" w:rsidRDefault="00EF554D" w:rsidP="00EF554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EF554D" w:rsidRPr="00FD6183" w:rsidRDefault="00EF554D" w:rsidP="00EF554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EF554D" w:rsidRPr="00FD6183" w:rsidRDefault="00EF554D" w:rsidP="00EF554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EF554D" w:rsidRPr="00CE606F" w:rsidRDefault="00EF554D" w:rsidP="00EF554D">
      <w:pPr>
        <w:autoSpaceDN w:val="0"/>
        <w:jc w:val="both"/>
        <w:rPr>
          <w:rFonts w:cs="Courier New"/>
          <w:lang w:eastAsia="zh-CN"/>
        </w:rPr>
      </w:pPr>
    </w:p>
    <w:p w:rsidR="00EF554D" w:rsidRDefault="00EF554D" w:rsidP="00EF554D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EF554D" w:rsidRPr="00F71F96" w:rsidRDefault="00EF554D" w:rsidP="00EF554D">
      <w:pPr>
        <w:jc w:val="center"/>
        <w:rPr>
          <w:sz w:val="10"/>
          <w:szCs w:val="10"/>
        </w:rPr>
      </w:pPr>
    </w:p>
    <w:p w:rsidR="00EF554D" w:rsidRPr="00CE606F" w:rsidRDefault="00EF554D" w:rsidP="00EF554D">
      <w:pPr>
        <w:jc w:val="center"/>
        <w:rPr>
          <w:rFonts w:cs="Courier New"/>
          <w:lang w:eastAsia="zh-CN"/>
        </w:rPr>
      </w:pPr>
      <w:r>
        <w:t xml:space="preserve"> г. </w:t>
      </w:r>
      <w:r w:rsidRPr="00CE606F">
        <w:t>Курск</w:t>
      </w:r>
    </w:p>
    <w:p w:rsidR="009629B4" w:rsidRDefault="009629B4" w:rsidP="008F5836">
      <w:pPr>
        <w:pStyle w:val="ConsPlusTitle"/>
        <w:ind w:left="-142" w:right="140"/>
      </w:pPr>
    </w:p>
    <w:p w:rsidR="00EF554D" w:rsidRDefault="00EF554D" w:rsidP="008F5836">
      <w:pPr>
        <w:pStyle w:val="ConsPlusTitle"/>
        <w:ind w:left="-142" w:right="140"/>
      </w:pPr>
    </w:p>
    <w:p w:rsidR="009629B4" w:rsidRPr="00D372CB" w:rsidRDefault="009629B4" w:rsidP="008F5836">
      <w:pPr>
        <w:pStyle w:val="ConsPlusNormal"/>
        <w:widowControl/>
        <w:ind w:left="-142" w:right="1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DA3EF8">
        <w:rPr>
          <w:rFonts w:ascii="Times New Roman" w:hAnsi="Times New Roman" w:cs="Times New Roman"/>
          <w:b/>
          <w:sz w:val="28"/>
          <w:szCs w:val="28"/>
        </w:rPr>
        <w:t xml:space="preserve">состав Межведомственной комиссии по формированию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372CB">
        <w:rPr>
          <w:rFonts w:ascii="Times New Roman" w:hAnsi="Times New Roman" w:cs="Times New Roman"/>
          <w:b/>
          <w:sz w:val="28"/>
          <w:szCs w:val="28"/>
        </w:rPr>
        <w:t>ереч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DA3EF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особо ценных продуктивных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сельскохозяйственных угодий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Курской области</w:t>
      </w:r>
      <w:r w:rsidRPr="00D372C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использование которых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других целей не допускается</w:t>
      </w: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Pr="00327C4E" w:rsidRDefault="00F16BEA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</w:t>
      </w:r>
      <w:r w:rsidR="00E32BE1">
        <w:rPr>
          <w:rFonts w:ascii="Times New Roman" w:hAnsi="Times New Roman" w:cs="Times New Roman"/>
          <w:sz w:val="28"/>
          <w:szCs w:val="28"/>
        </w:rPr>
        <w:t>о</w:t>
      </w:r>
      <w:r w:rsidRPr="00F16BEA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B71C84">
        <w:rPr>
          <w:rFonts w:ascii="Times New Roman" w:hAnsi="Times New Roman" w:cs="Times New Roman"/>
          <w:sz w:val="28"/>
          <w:szCs w:val="28"/>
        </w:rPr>
        <w:t>ПОСТАНОВЛЯ</w:t>
      </w:r>
      <w:r w:rsidR="00E32BE1">
        <w:rPr>
          <w:rFonts w:ascii="Times New Roman" w:hAnsi="Times New Roman" w:cs="Times New Roman"/>
          <w:sz w:val="28"/>
          <w:szCs w:val="28"/>
        </w:rPr>
        <w:t>ЕТ</w:t>
      </w:r>
      <w:r w:rsidR="009629B4">
        <w:rPr>
          <w:rFonts w:ascii="Times New Roman" w:hAnsi="Times New Roman" w:cs="Times New Roman"/>
          <w:sz w:val="28"/>
          <w:szCs w:val="28"/>
        </w:rPr>
        <w:t>:</w:t>
      </w:r>
    </w:p>
    <w:p w:rsidR="008A6503" w:rsidRDefault="00DA3EF8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 состав Межведомственной комиссии по</w:t>
      </w:r>
      <w:r w:rsidRPr="00DA3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перечня </w:t>
      </w:r>
      <w:r w:rsidRPr="00DA3EF8">
        <w:rPr>
          <w:rFonts w:ascii="Times New Roman" w:hAnsi="Times New Roman" w:cs="Times New Roman"/>
          <w:sz w:val="28"/>
          <w:szCs w:val="28"/>
        </w:rPr>
        <w:t>особо</w:t>
      </w:r>
      <w:r w:rsidRPr="00D372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3EF8">
        <w:rPr>
          <w:rFonts w:ascii="Times New Roman" w:hAnsi="Times New Roman" w:cs="Times New Roman"/>
          <w:sz w:val="28"/>
          <w:szCs w:val="28"/>
        </w:rPr>
        <w:t>ценных продуктивных сельскохозяйственных угодий на территории Курской области, использование которых для других целей не допускается</w:t>
      </w:r>
      <w:r>
        <w:rPr>
          <w:rFonts w:ascii="Times New Roman" w:hAnsi="Times New Roman" w:cs="Times New Roman"/>
          <w:sz w:val="28"/>
          <w:szCs w:val="28"/>
        </w:rPr>
        <w:t>, утвержденн</w:t>
      </w:r>
      <w:r w:rsidR="00E32BE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постановлением Правительства Курской области от 29.05.2023 № 590-пп</w:t>
      </w:r>
      <w:r w:rsidR="00E32BE1">
        <w:rPr>
          <w:rFonts w:ascii="Times New Roman" w:hAnsi="Times New Roman" w:cs="Times New Roman"/>
          <w:sz w:val="28"/>
          <w:szCs w:val="28"/>
        </w:rPr>
        <w:t xml:space="preserve"> «О Порядке формирования и ведения перечня особо ценных продуктивных сельскохозяйственных угодий на территории Курской области, использование которых для других целей не допускается»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  <w:proofErr w:type="gramEnd"/>
    </w:p>
    <w:p w:rsidR="00CB27A7" w:rsidRDefault="00DA3EF8" w:rsidP="0025268C">
      <w:p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включить в состав Межведомственной комиссии</w:t>
      </w:r>
      <w:r w:rsidR="00E32BE1">
        <w:rPr>
          <w:sz w:val="28"/>
          <w:szCs w:val="28"/>
        </w:rPr>
        <w:t>:</w:t>
      </w:r>
    </w:p>
    <w:p w:rsidR="00E32BE1" w:rsidRDefault="0025268C" w:rsidP="0025268C">
      <w:pPr>
        <w:autoSpaceDE w:val="0"/>
        <w:autoSpaceDN w:val="0"/>
        <w:adjustRightInd w:val="0"/>
        <w:ind w:left="-142" w:firstLine="709"/>
        <w:jc w:val="both"/>
        <w:rPr>
          <w:sz w:val="28"/>
          <w:szCs w:val="28"/>
        </w:rPr>
      </w:pPr>
      <w:proofErr w:type="spellStart"/>
      <w:r w:rsidRPr="0025268C">
        <w:rPr>
          <w:sz w:val="28"/>
          <w:szCs w:val="28"/>
        </w:rPr>
        <w:t>Концедалову</w:t>
      </w:r>
      <w:proofErr w:type="spellEnd"/>
      <w:r w:rsidRPr="0025268C">
        <w:rPr>
          <w:sz w:val="28"/>
          <w:szCs w:val="28"/>
        </w:rPr>
        <w:t xml:space="preserve"> Галину Анатольевну </w:t>
      </w:r>
      <w:r w:rsidR="00CB27A7" w:rsidRPr="0025268C">
        <w:rPr>
          <w:sz w:val="28"/>
          <w:szCs w:val="28"/>
        </w:rPr>
        <w:t xml:space="preserve">– </w:t>
      </w:r>
      <w:r w:rsidRPr="0025268C">
        <w:rPr>
          <w:rFonts w:eastAsiaTheme="minorHAnsi"/>
          <w:sz w:val="28"/>
          <w:szCs w:val="28"/>
          <w:lang w:eastAsia="en-US"/>
        </w:rPr>
        <w:t>перв</w:t>
      </w:r>
      <w:r w:rsidR="00E32BE1">
        <w:rPr>
          <w:rFonts w:eastAsiaTheme="minorHAnsi"/>
          <w:sz w:val="28"/>
          <w:szCs w:val="28"/>
          <w:lang w:eastAsia="en-US"/>
        </w:rPr>
        <w:t>ого</w:t>
      </w:r>
      <w:r w:rsidRPr="0025268C">
        <w:rPr>
          <w:rFonts w:eastAsiaTheme="minorHAnsi"/>
          <w:sz w:val="28"/>
          <w:szCs w:val="28"/>
          <w:lang w:eastAsia="en-US"/>
        </w:rPr>
        <w:t xml:space="preserve"> заместител</w:t>
      </w:r>
      <w:r w:rsidR="00E32BE1">
        <w:rPr>
          <w:rFonts w:eastAsiaTheme="minorHAnsi"/>
          <w:sz w:val="28"/>
          <w:szCs w:val="28"/>
          <w:lang w:eastAsia="en-US"/>
        </w:rPr>
        <w:t>я</w:t>
      </w:r>
      <w:r w:rsidRPr="0025268C">
        <w:rPr>
          <w:rFonts w:eastAsiaTheme="minorHAnsi"/>
          <w:sz w:val="28"/>
          <w:szCs w:val="28"/>
          <w:lang w:eastAsia="en-US"/>
        </w:rPr>
        <w:t xml:space="preserve"> председателя</w:t>
      </w:r>
      <w:r w:rsidRPr="0025268C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="00620579">
        <w:rPr>
          <w:sz w:val="28"/>
          <w:szCs w:val="28"/>
        </w:rPr>
        <w:t>к</w:t>
      </w:r>
      <w:r w:rsidR="00CB27A7" w:rsidRPr="0025268C">
        <w:rPr>
          <w:sz w:val="28"/>
          <w:szCs w:val="28"/>
        </w:rPr>
        <w:t>омитета архитектуры и гра</w:t>
      </w:r>
      <w:r w:rsidR="00E32BE1">
        <w:rPr>
          <w:sz w:val="28"/>
          <w:szCs w:val="28"/>
        </w:rPr>
        <w:t>достроительства Курской области,</w:t>
      </w:r>
    </w:p>
    <w:p w:rsidR="00DA3EF8" w:rsidRPr="0025268C" w:rsidRDefault="00E32BE1" w:rsidP="0025268C">
      <w:pPr>
        <w:autoSpaceDE w:val="0"/>
        <w:autoSpaceDN w:val="0"/>
        <w:adjustRightInd w:val="0"/>
        <w:ind w:left="-142" w:firstLine="709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25268C">
        <w:rPr>
          <w:sz w:val="28"/>
          <w:szCs w:val="28"/>
        </w:rPr>
        <w:t xml:space="preserve">Хамову Наталью Николаевну – </w:t>
      </w:r>
      <w:r w:rsidRPr="0025268C">
        <w:rPr>
          <w:rFonts w:eastAsiaTheme="minorHAnsi"/>
          <w:sz w:val="28"/>
          <w:szCs w:val="28"/>
          <w:lang w:eastAsia="en-US"/>
        </w:rPr>
        <w:t>начальника отдела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5268C">
        <w:rPr>
          <w:rFonts w:eastAsiaTheme="minorHAnsi"/>
          <w:sz w:val="28"/>
          <w:szCs w:val="28"/>
          <w:lang w:eastAsia="en-US"/>
        </w:rPr>
        <w:t>рационального недропользования и государственной экологической экспертизы</w:t>
      </w:r>
      <w:r>
        <w:rPr>
          <w:sz w:val="28"/>
          <w:szCs w:val="28"/>
        </w:rPr>
        <w:t xml:space="preserve"> Министерства природных ресурсов Курской</w:t>
      </w:r>
      <w:r w:rsidR="00620579">
        <w:rPr>
          <w:sz w:val="28"/>
          <w:szCs w:val="28"/>
        </w:rPr>
        <w:t xml:space="preserve"> области</w:t>
      </w:r>
      <w:r w:rsidR="00E9067C">
        <w:rPr>
          <w:sz w:val="28"/>
          <w:szCs w:val="28"/>
        </w:rPr>
        <w:t>.</w:t>
      </w:r>
    </w:p>
    <w:p w:rsidR="009D26C8" w:rsidRDefault="009D26C8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29B4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D26C8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9629B4" w:rsidRPr="00327C4E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29B4" w:rsidRPr="00327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6C8" w:rsidRDefault="009629B4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327C4E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6C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1756EE" w:rsidRDefault="009D26C8" w:rsidP="001756EE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9D26C8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D26C8">
        <w:rPr>
          <w:rFonts w:ascii="Times New Roman" w:hAnsi="Times New Roman" w:cs="Times New Roman"/>
          <w:sz w:val="28"/>
          <w:szCs w:val="28"/>
        </w:rPr>
        <w:t xml:space="preserve"> Правительства </w:t>
      </w:r>
    </w:p>
    <w:p w:rsidR="00EF554D" w:rsidRDefault="009D26C8" w:rsidP="001756EE">
      <w:pPr>
        <w:pStyle w:val="ConsPlusNormal"/>
        <w:widowControl/>
        <w:ind w:left="-142" w:right="140" w:firstLine="0"/>
      </w:pPr>
      <w:r w:rsidRPr="009D26C8">
        <w:rPr>
          <w:rFonts w:ascii="Times New Roman" w:hAnsi="Times New Roman" w:cs="Times New Roman"/>
          <w:sz w:val="28"/>
          <w:szCs w:val="28"/>
        </w:rPr>
        <w:t>Курской области</w:t>
      </w:r>
      <w:r w:rsidR="009629B4" w:rsidRPr="009D26C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9629B4" w:rsidRPr="009D26C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90807" w:rsidRPr="009D26C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2BE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90807" w:rsidRPr="009D2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А.Б. Смирнов</w:t>
      </w:r>
    </w:p>
    <w:p w:rsidR="0008097A" w:rsidRDefault="0008097A" w:rsidP="00EF554D">
      <w:pPr>
        <w:tabs>
          <w:tab w:val="left" w:pos="9498"/>
        </w:tabs>
        <w:ind w:left="5387" w:right="282"/>
        <w:jc w:val="center"/>
      </w:pPr>
    </w:p>
    <w:sectPr w:rsidR="0008097A" w:rsidSect="001521C5">
      <w:headerReference w:type="default" r:id="rId8"/>
      <w:pgSz w:w="11906" w:h="16838"/>
      <w:pgMar w:top="993" w:right="1983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87" w:rsidRDefault="00355687" w:rsidP="009629B4">
      <w:r>
        <w:separator/>
      </w:r>
    </w:p>
  </w:endnote>
  <w:endnote w:type="continuationSeparator" w:id="0">
    <w:p w:rsidR="00355687" w:rsidRDefault="00355687" w:rsidP="0096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87" w:rsidRDefault="00355687" w:rsidP="009629B4">
      <w:r>
        <w:separator/>
      </w:r>
    </w:p>
  </w:footnote>
  <w:footnote w:type="continuationSeparator" w:id="0">
    <w:p w:rsidR="00355687" w:rsidRDefault="00355687" w:rsidP="0096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16" w:rsidRPr="001521C5" w:rsidRDefault="001756EE" w:rsidP="001521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14"/>
    <w:rsid w:val="0002562C"/>
    <w:rsid w:val="0008097A"/>
    <w:rsid w:val="001521C5"/>
    <w:rsid w:val="001756EE"/>
    <w:rsid w:val="001F46FA"/>
    <w:rsid w:val="0025268C"/>
    <w:rsid w:val="00355687"/>
    <w:rsid w:val="00467214"/>
    <w:rsid w:val="00482F77"/>
    <w:rsid w:val="00490807"/>
    <w:rsid w:val="00512AE6"/>
    <w:rsid w:val="005F614A"/>
    <w:rsid w:val="00601342"/>
    <w:rsid w:val="00620579"/>
    <w:rsid w:val="006229AF"/>
    <w:rsid w:val="00665802"/>
    <w:rsid w:val="006A43C0"/>
    <w:rsid w:val="008A6503"/>
    <w:rsid w:val="008F5836"/>
    <w:rsid w:val="009426C3"/>
    <w:rsid w:val="009629B4"/>
    <w:rsid w:val="009D26C8"/>
    <w:rsid w:val="00AB1C7C"/>
    <w:rsid w:val="00B71C84"/>
    <w:rsid w:val="00BE1F90"/>
    <w:rsid w:val="00C73696"/>
    <w:rsid w:val="00CB27A7"/>
    <w:rsid w:val="00DA3EF8"/>
    <w:rsid w:val="00E32BE1"/>
    <w:rsid w:val="00E9067C"/>
    <w:rsid w:val="00EF554D"/>
    <w:rsid w:val="00F1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CC72-C655-4A50-9C13-9A511101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Гуторов</cp:lastModifiedBy>
  <cp:revision>2</cp:revision>
  <cp:lastPrinted>2022-07-22T04:48:00Z</cp:lastPrinted>
  <dcterms:created xsi:type="dcterms:W3CDTF">2023-07-12T07:24:00Z</dcterms:created>
  <dcterms:modified xsi:type="dcterms:W3CDTF">2023-07-12T07:24:00Z</dcterms:modified>
</cp:coreProperties>
</file>