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24" w:tblpY="-1700"/>
        <w:tblW w:w="15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969"/>
        <w:gridCol w:w="992"/>
        <w:gridCol w:w="5529"/>
        <w:gridCol w:w="4819"/>
      </w:tblGrid>
      <w:tr w:rsidR="000D484B" w:rsidRPr="00B34DCF" w14:paraId="1EB473F4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EA0ADAD" w14:textId="77777777" w:rsidR="000D484B" w:rsidRPr="008E3595" w:rsidRDefault="000D484B" w:rsidP="00C2201D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 № </w:t>
            </w: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5338A1B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54619DA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исполнительного органа 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D5ABD8D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D269FA4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   </w:t>
            </w:r>
          </w:p>
          <w:p w14:paraId="3DC7331D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вида государственного контроля (надзора)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1E00C5E4" w14:textId="77777777" w:rsidR="000D484B" w:rsidRPr="00B34DCF" w:rsidRDefault="000D484B" w:rsidP="00C2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Активная ссылка на разделы, содержащие информацию о конкретном виде контроля</w:t>
            </w:r>
          </w:p>
        </w:tc>
      </w:tr>
      <w:tr w:rsidR="00462F51" w:rsidRPr="00B34DCF" w14:paraId="190BC537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67AE271" w14:textId="431E915B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34DEAAF" w14:textId="4A5332F0" w:rsidR="00462F51" w:rsidRPr="00462F51" w:rsidRDefault="00462F51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Комитет региональной безопасности</w:t>
            </w: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br/>
              <w:t>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F31090D" w14:textId="0B134D4F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07350A86" w14:textId="25D8CB11" w:rsidR="00462F51" w:rsidRPr="00A16E4E" w:rsidRDefault="00462F51" w:rsidP="00A16E4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16E4E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надзор в области защиты населения и территорий от чрезвычайных ситуаций на территории Курской области 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18E15F25" w14:textId="43443DBA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5" w:history="1">
              <w:r w:rsidRPr="000C089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https://adm2.rkursk.ru/residents/zashchita-naseleniya-ot-chs/regionalnyy-gosudarstvennyy-nadzor-v-oblasti-zashchity-naseleniya-i-territoriy-ot-chrezvychaynykh-si/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2F51" w:rsidRPr="00B34DCF" w14:paraId="474E5AF2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97C3F31" w14:textId="54F8719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E912AAC" w14:textId="3ADAB238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 экономического развития, занятости населения и туризма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21EC33A" w14:textId="7E897A54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134717F" w14:textId="14E33CF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62F51" w:rsidRPr="00584042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73F2DE7D" w14:textId="2CE87474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https://trudzan.kursk.ru/deyatelnost/kontrol-i-nadzor/regionalnyy-gosudarstvennyy-kontrol-nadzor-za-priemom-na-rabotu-invalidov-v-predelakh-ustanovlennoy-/</w:t>
            </w:r>
          </w:p>
        </w:tc>
      </w:tr>
      <w:tr w:rsidR="00462F51" w:rsidRPr="00B34DCF" w14:paraId="2AB80EE5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47FEB78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A79224D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425B74A" w14:textId="7B26F64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5F5917C" w14:textId="4CBBFD26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62F51" w:rsidRPr="00F249A5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сфере туристской индустрии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18DB28C7" w14:textId="30EB82E2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https://mso.kursk.ru/upload/iblock/c92/et2d630493qb9ou6a071b2oqokst8yb0/208_pp.pdf</w:t>
            </w:r>
          </w:p>
        </w:tc>
      </w:tr>
      <w:tr w:rsidR="00462F51" w:rsidRPr="00B34DCF" w14:paraId="35B7EDDB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085E137" w14:textId="2B6297D2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B1DD86B" w14:textId="0DFE4549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 транспорта и автомобильных дорог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30447C0" w14:textId="20C2F51C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6418A82" w14:textId="67CBCCC9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0B6B7D70" w14:textId="6409CC70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http://dorupr.rkursk.ru/pages/regionalnyy-gosudarstvennyy-nadzor-na-transporte-i-v-dorozhnom-hozyaystve</w:t>
            </w:r>
          </w:p>
        </w:tc>
      </w:tr>
      <w:tr w:rsidR="00462F51" w:rsidRPr="00B34DCF" w14:paraId="2E983E4C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D32D950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2C7B39F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3242A145" w14:textId="7241FBA0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131AAFC" w14:textId="34CC70DD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сфере перевозок пассажиров и багажа легковым такси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29795400" w14:textId="3A38B284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http://dorupr.rkursk.ru/pages/regionalnyy-gosudarstvennyy-nadzor-v-sfere-perevozok-passazhirov-i-bagazha-legkovym-taksi</w:t>
            </w:r>
          </w:p>
        </w:tc>
      </w:tr>
      <w:tr w:rsidR="00462F51" w:rsidRPr="00B34DCF" w14:paraId="693CF35A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9A8C6D4" w14:textId="1157DB5F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AE0740E" w14:textId="7A8E8DEB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FD10A0A" w14:textId="685F1BC3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17AEA05" w14:textId="6909BD31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розничной продажи алкогольной и спиртосодержащей продукции</w:t>
            </w:r>
            <w:r w:rsidR="00462F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3040CF09" w14:textId="77777777" w:rsidR="00462F51" w:rsidRPr="00B34DCF" w:rsidRDefault="00462F51" w:rsidP="00462F5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https://promtorg.kursk.ru/page-415289/</w:t>
            </w:r>
          </w:p>
          <w:p w14:paraId="637060C3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255BB0EC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79999CE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AAE4489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A88074D" w14:textId="23B904BF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F8CCC0C" w14:textId="7F31529B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462F51" w:rsidRPr="008D79AA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продажи безалкогольных тонизирующих напитков (в том числе энергетических)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1DE9F4FA" w14:textId="77777777" w:rsidR="00462F51" w:rsidRDefault="00462F51" w:rsidP="0046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CAF3F" w14:textId="1B5EC64B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https://kursk.ru/upload/iblock/754/sui5nx5s26dlv639q61mjnh24hhtz3vg/761_pp.pdf</w:t>
            </w:r>
          </w:p>
        </w:tc>
      </w:tr>
      <w:tr w:rsidR="00462F51" w:rsidRPr="00B34DCF" w14:paraId="68027E48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A7F52F1" w14:textId="52A115A4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5.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19DCE94" w14:textId="349ADAA8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0E0AD43E" w14:textId="0BF7E55D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07D0525" w14:textId="03E39446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08C7AC0A" w14:textId="77777777" w:rsidR="00462F51" w:rsidRPr="00D23DB5" w:rsidRDefault="00462F51" w:rsidP="00462F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history="1">
              <w:r w:rsidRPr="00D23DB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https://ervk.gov.ru/registry/list2/active</w:t>
              </w:r>
            </w:hyperlink>
          </w:p>
          <w:p w14:paraId="6F1FB939" w14:textId="77777777" w:rsidR="00462F51" w:rsidRPr="00D23DB5" w:rsidRDefault="00462F51" w:rsidP="00462F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7" w:history="1">
              <w:r w:rsidRPr="00D23DB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https://mso.kursk.ru/</w:t>
              </w:r>
            </w:hyperlink>
          </w:p>
          <w:p w14:paraId="673B463D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4C3E501F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0101B3E" w14:textId="7CB2FDFD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4F2057F" w14:textId="173E8544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Комитет ветеринарии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3C9A93C" w14:textId="4026C952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A6E434E" w14:textId="5330BA6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</w:t>
            </w:r>
            <w:r w:rsidR="00462F51" w:rsidRPr="00D31060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государственный контроль (надзор) в области обращения с животными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6318DF60" w14:textId="791D31C2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8" w:history="1">
              <w:r w:rsidRPr="00B34DC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https://vet.rkursk.ru/index.php?option=com_content&amp;view=category&amp;id=100&amp;Itemid=163</w:t>
              </w:r>
            </w:hyperlink>
          </w:p>
        </w:tc>
      </w:tr>
      <w:tr w:rsidR="00462F51" w:rsidRPr="00B34DCF" w14:paraId="4ED87686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A9EB1BD" w14:textId="5C8986AD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7.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515972C" w14:textId="0B6837D0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18554209" w14:textId="2B0632E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9D31EF3" w14:textId="0943CA63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10. </w:t>
            </w:r>
            <w:r w:rsidR="00462F51" w:rsidRPr="001E4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области охраны объектов культурного наследия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3571549" w14:textId="42FAAAC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9" w:history="1">
              <w:r w:rsidRPr="001E4A9D">
                <w:rPr>
                  <w:rStyle w:val="ac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https://nasledie.kursk.ru/kontrolno-nadzornaya-deyatelnost/</w:t>
              </w:r>
            </w:hyperlink>
          </w:p>
        </w:tc>
      </w:tr>
      <w:tr w:rsidR="00462F51" w:rsidRPr="00B34DCF" w14:paraId="2EC15DFD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6E09A5B" w14:textId="659FFD8E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8.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18E66E1" w14:textId="4B80A010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 восстановлени</w:t>
            </w:r>
            <w:r w:rsidR="009D48A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, развития приграничья и строительства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F0DAD11" w14:textId="27DB4872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AB52B29" w14:textId="0127BBA2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3459065" w14:textId="206C303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0" w:history="1">
              <w:r w:rsidRPr="00B34DCF">
                <w:rPr>
                  <w:rStyle w:val="ac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https://adm2.rkursk.ru/region/economy/stroitelstvo/kontrol-i-nadzor-dolevogo-stroitelstva/</w:t>
              </w:r>
            </w:hyperlink>
          </w:p>
        </w:tc>
      </w:tr>
      <w:tr w:rsidR="00462F51" w:rsidRPr="00B34DCF" w14:paraId="224EA4A1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8095C60" w14:textId="32DB48C1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9.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A29A21F" w14:textId="37B496D9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Архивное управление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1A3D5189" w14:textId="2276FB4F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D6DB92E" w14:textId="3737B512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12.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за соблюдением законодательства об архивном деле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7EA6E17" w14:textId="77777777" w:rsidR="00462F51" w:rsidRDefault="00462F51" w:rsidP="00462F51">
            <w:pPr>
              <w:jc w:val="center"/>
            </w:pPr>
          </w:p>
          <w:p w14:paraId="786FF95F" w14:textId="7A0E5A18" w:rsidR="00462F51" w:rsidRPr="00B34DCF" w:rsidRDefault="00462F51" w:rsidP="00462F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1" w:history="1">
              <w:r w:rsidRPr="0011621D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https://archive.rkursk.ru/auko/node/157</w:t>
              </w:r>
            </w:hyperlink>
          </w:p>
          <w:p w14:paraId="3565ED55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25AEAEA2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4DC7EB4" w14:textId="42310A2A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10.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9F5AC09" w14:textId="76C0DC9E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Комитет государственного строительного надзора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0D5BDCB" w14:textId="4993BA86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2DEFD7F" w14:textId="5576B580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13.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строительный надзор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4FAFC894" w14:textId="514E99D1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https://kursk.ru/region/control/strukturnye-podrazdeleniya-administratsii-kurskoy-oblasti/gosudarstvennaya-inspektsiya-stroitelnogo-nadzora-kurskoy-oblasti/kontrolno-nadzornaya-deyatelnost/</w:t>
            </w:r>
          </w:p>
        </w:tc>
      </w:tr>
      <w:tr w:rsidR="00462F51" w:rsidRPr="00B34DCF" w14:paraId="1F7E30E3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EE73696" w14:textId="4FE25F1D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11.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72621EA" w14:textId="500E3C35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 культуры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5CEFC694" w14:textId="436782B1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A1FAEC" w14:textId="725171B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 </w:t>
            </w:r>
            <w:r w:rsidR="00462F51" w:rsidRPr="00D31060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государственный контроль (надзор) за состоянием Музейного фонда Российской Федерации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2FE7FE41" w14:textId="77777777" w:rsidR="00462F51" w:rsidRDefault="00462F51" w:rsidP="00462F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</w:pPr>
          </w:p>
          <w:p w14:paraId="5CBDFA6D" w14:textId="737065F7" w:rsidR="00462F51" w:rsidRPr="001E4A9D" w:rsidRDefault="00462F51" w:rsidP="00462F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2" w:history="1">
              <w:r w:rsidRPr="0011621D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http://publication.pravo.gov.ru/document/4600202110040014?index=2</w:t>
              </w:r>
            </w:hyperlink>
            <w:r w:rsidRPr="001E4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</w:t>
            </w:r>
          </w:p>
          <w:p w14:paraId="622423CC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6B44C355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4F27457" w14:textId="4145BCC5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12.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F4EFFA5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C7B80D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4CF2AF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1FFBA1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770DD47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77332E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B9ED21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F1E31E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1142DD5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8F6F03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999941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660D10" w14:textId="4DA290CB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Комитет по тарифам и ценам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0A100864" w14:textId="750D9C3C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lastRenderedPageBreak/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41E9542" w14:textId="5331B84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сферах естественных монополий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4450CFE8" w14:textId="09C98045" w:rsidR="00462F51" w:rsidRPr="005B16B8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3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https://mintc46.ru/ervk/regionalnyy-kontrol-v-sferakh-estestvennykh-monopoliy-regionalnyy-kontrol-v-sferakh-estestvennykh-mo/</w:t>
              </w:r>
            </w:hyperlink>
          </w:p>
        </w:tc>
      </w:tr>
      <w:tr w:rsidR="00462F51" w:rsidRPr="00B34DCF" w14:paraId="79047EB7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BBA3B58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28390C9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C56458F" w14:textId="262FA521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4B77749" w14:textId="432BB8E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D67FA91" w14:textId="4390C3D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4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https://mintc46.ru/ervk/regionalnyy-kontrol-za-tarifami-v-sfere-gazosnabzheniya-regionalnyy-kontrol-za-tarifami-v-sfere-gazo/</w:t>
              </w:r>
            </w:hyperlink>
          </w:p>
        </w:tc>
      </w:tr>
      <w:tr w:rsidR="00462F51" w:rsidRPr="00B34DCF" w14:paraId="481B92E9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A388611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57C3535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91215FB" w14:textId="0CDEBC3B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E23551" w14:textId="5D79B730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регулируемыми государством ценами (тарифами) в электроэнергетике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02245D4A" w14:textId="4F81C39D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5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https://mintc46.ru/ervk/regionalnyy-kontrol-za-tarifami-v-sfere-elektroenergetiki-regionalnyy-kontrol-za-tarifami-v-sfere-el/</w:t>
              </w:r>
            </w:hyperlink>
          </w:p>
        </w:tc>
      </w:tr>
      <w:tr w:rsidR="00462F51" w:rsidRPr="00B34DCF" w14:paraId="265BEF57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DBA5690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0978890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205EC346" w14:textId="57E7E3B9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E76086D" w14:textId="53E71240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регулирования цен (тарифов) в сфере теплоснабжения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412E400C" w14:textId="157FD11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6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https://mintc46.ru/ervk/regionalnyy-kontrol-za-tarifami-v-sfere-teplosnabzheniya-regionalnyy-kontrol-za-tarifami-v-sfere-tep/</w:t>
              </w:r>
            </w:hyperlink>
          </w:p>
        </w:tc>
      </w:tr>
      <w:tr w:rsidR="00462F51" w:rsidRPr="00B34DCF" w14:paraId="20E2AF09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A498AD8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2607549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69802BD0" w14:textId="76180433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1DB089" w14:textId="5A9EDA3D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регулирования тарифов в сфере водоснабжения и водоотведения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0F0A8024" w14:textId="42FBF5FC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7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https://mintc46.ru/ervk/kontrol-za-tarifami-v-sfere-vodosnabzheniya-i-vodootvedeniya-kontrol-za-tarifami-v-sfere-vodosnabzhe/</w:t>
              </w:r>
            </w:hyperlink>
          </w:p>
        </w:tc>
      </w:tr>
      <w:tr w:rsidR="00462F51" w:rsidRPr="00B34DCF" w14:paraId="4DB7BA7D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4A59E08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0AC3DEB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AD0563C" w14:textId="12660A1F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5890AEC" w14:textId="0B712B9B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регулирования тарифов в сфере обращения с твердыми коммунальными отходами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6574D261" w14:textId="37599ED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8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https://mintc46.ru/ervk/regionalnyy-kontrol-za-tarifami-v-sfere-tverdykh-kommunalnykh-otkhodov-regionalnyy-kontrol-za-tarifa/</w:t>
              </w:r>
            </w:hyperlink>
          </w:p>
        </w:tc>
      </w:tr>
      <w:tr w:rsidR="00462F51" w:rsidRPr="00B34DCF" w14:paraId="6E5E76B2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B8BE949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1816EB0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5D800F42" w14:textId="6F9F08D2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4D62F19" w14:textId="2BF71D68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 на бумажном носителе на территории Курской области</w:t>
            </w:r>
            <w:r w:rsidR="00462F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62F51" w:rsidRPr="00590E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ПОЛОЖЕНИЕ отдельно</w:t>
            </w:r>
            <w:r w:rsidR="00462F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77D98208" w14:textId="3E934E41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9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https://mintc46.ru/ervk/kontrol-za-soblyudeniem-razmera-platy-za-tekhosmotr/</w:t>
              </w:r>
            </w:hyperlink>
          </w:p>
        </w:tc>
      </w:tr>
      <w:tr w:rsidR="00462F51" w:rsidRPr="00B34DCF" w14:paraId="7278BEA3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0888170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FDAA092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14ED6AF" w14:textId="43225E05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88EC2A8" w14:textId="41B4C35A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Курской области</w:t>
            </w:r>
            <w:r w:rsidR="00462F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62F51" w:rsidRPr="00590E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ПОЛОЖЕНИЕ отдельно</w:t>
            </w:r>
            <w:r w:rsidR="00462F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67CE5AA8" w14:textId="74D02CCB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0" w:history="1">
              <w:r w:rsidRPr="00B34DCF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https://mintc46.ru/ervk/kontrol-za-primeneniem-tsen-na-lekarstvennye-preparaty-kontrol-za-primeneniem-tsen-na-lekarstvennye-/</w:t>
              </w:r>
            </w:hyperlink>
          </w:p>
        </w:tc>
      </w:tr>
      <w:tr w:rsidR="00462F51" w:rsidRPr="00B34DCF" w14:paraId="24DFC102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3AAC90A" w14:textId="0B538A12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14.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9EF5E2C" w14:textId="6DAE8B9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EFC9A25" w14:textId="187DB7DE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BB26751" w14:textId="70AACFC1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23.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Государственный контроль (надзор) в области технического состояния и эксплуатации самоходных машин и других видов техники на территории               Курской области.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00C7539C" w14:textId="77777777" w:rsidR="00462F51" w:rsidRPr="00DC0226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02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https://gtn-kursk.ru/kdn/</w:t>
            </w:r>
          </w:p>
          <w:p w14:paraId="16325B28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72148F71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6BDBFC8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8732BD8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5660370" w14:textId="2A036F28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07621CE" w14:textId="627F2F3D" w:rsidR="00462F51" w:rsidRPr="00D31060" w:rsidRDefault="00A16E4E" w:rsidP="00A16E4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24.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Государственный контроль (надзор) в области технического состояния и эксплуатации аттракционов на территории Курской области.</w:t>
            </w:r>
          </w:p>
          <w:p w14:paraId="659ED732" w14:textId="77777777" w:rsidR="00462F51" w:rsidRPr="00B34DCF" w:rsidRDefault="00462F51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19B28E94" w14:textId="0359F2B6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1" w:history="1">
              <w:r w:rsidRPr="00B34DC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https://gtn-kursk.ru/attracties/</w:t>
              </w:r>
            </w:hyperlink>
          </w:p>
        </w:tc>
      </w:tr>
      <w:tr w:rsidR="00462F51" w:rsidRPr="00B34DCF" w14:paraId="67E6ED78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332E678" w14:textId="41EEB79C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15.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2C0775D" w14:textId="6AC5E4C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Министерство природных ресурсов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1CB00899" w14:textId="60CC0B26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1E333FD" w14:textId="32CA25B0" w:rsidR="00462F51" w:rsidRDefault="00A16E4E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25.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геологический контроль (надзор)</w:t>
            </w:r>
          </w:p>
          <w:p w14:paraId="284698F2" w14:textId="77777777" w:rsidR="00462F51" w:rsidRPr="00B34DCF" w:rsidRDefault="00462F51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722E0920" w14:textId="77777777" w:rsidR="00462F51" w:rsidRDefault="00462F51" w:rsidP="00462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2" w:history="1">
              <w:r w:rsidRPr="0011621D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https://priroda.kursk.ru/deyatelnost/regionalnyy-gosudarstvennyy-geologicheskiy-kontrol-nadzor/</w:t>
              </w:r>
            </w:hyperlink>
          </w:p>
          <w:p w14:paraId="37663AB4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3A364026" w14:textId="77777777" w:rsidTr="00A16E4E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DBD932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E2848F4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3A8380CC" w14:textId="0ED4A4CC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E9548EE" w14:textId="7322D268" w:rsidR="00462F51" w:rsidRDefault="00A16E4E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26.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</w:t>
            </w:r>
            <w:r w:rsidR="00462F5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государственный экологический контроль (надзор)</w:t>
            </w:r>
          </w:p>
          <w:p w14:paraId="61F0E8E0" w14:textId="77777777" w:rsidR="00462F51" w:rsidRPr="00B34DCF" w:rsidRDefault="00462F51" w:rsidP="00A16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5C9F151" w14:textId="77777777" w:rsidR="00462F51" w:rsidRDefault="00462F51" w:rsidP="00462F51">
            <w:pPr>
              <w:spacing w:after="0" w:line="240" w:lineRule="auto"/>
            </w:pPr>
            <w:hyperlink r:id="rId23" w:history="1">
              <w:r w:rsidRPr="0011621D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https://priroda.kursk.ru/deyatelnost/regionalnyy-gosudarstvennyy-ekologicheskiy-kontrol-nadzor/</w:t>
              </w:r>
            </w:hyperlink>
          </w:p>
          <w:p w14:paraId="7222C040" w14:textId="7777777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62F51" w:rsidRPr="00B34DCF" w14:paraId="15538C77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58A6CA4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A76B987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77B843BC" w14:textId="0EC2E07B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30B7F60" w14:textId="23CDBB64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27. </w:t>
            </w:r>
            <w:r w:rsidR="00462F51"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надзор за особо охраняемыми природными территориями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1B227E4A" w14:textId="47FAE85E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32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https://priroda.kursk.ru/deyatelnost/regionalnyy-gosudarstvennyy-kontrol-nadzor-v-oblasti-okhrany-i-ispolzovaniya-osobo-okhranyaemykh-pri/</w:t>
            </w:r>
          </w:p>
        </w:tc>
      </w:tr>
      <w:tr w:rsidR="00462F51" w:rsidRPr="00B34DCF" w14:paraId="6F2F9899" w14:textId="77777777" w:rsidTr="00A16E4E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371FDF6" w14:textId="4A7240E2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16.</w:t>
            </w:r>
          </w:p>
        </w:tc>
        <w:tc>
          <w:tcPr>
            <w:tcW w:w="396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2E59FC8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Государственная жилищная инспекция Курской области</w:t>
            </w:r>
          </w:p>
          <w:p w14:paraId="17288BD4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0989061B" w14:textId="652A9544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8BBF539" w14:textId="1A8D902C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28. </w:t>
            </w:r>
            <w:r w:rsidR="00462F51"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лицензионный контроль в отношении юридических лиц,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23AD9025" w14:textId="77777777" w:rsidR="00462F51" w:rsidRPr="00030E4D" w:rsidRDefault="00462F51" w:rsidP="00462F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Style w:val="ac"/>
                <w:color w:val="auto"/>
                <w:sz w:val="28"/>
                <w:szCs w:val="28"/>
              </w:rPr>
            </w:pPr>
            <w:hyperlink r:id="rId24" w:history="1">
              <w:r w:rsidRPr="00030E4D">
                <w:rPr>
                  <w:rStyle w:val="ac"/>
                  <w:color w:val="auto"/>
                  <w:sz w:val="28"/>
                  <w:szCs w:val="28"/>
                </w:rPr>
                <w:t>https://gzhi-kursk.ru/лицензионный-надзор/</w:t>
              </w:r>
            </w:hyperlink>
          </w:p>
          <w:p w14:paraId="0DBB8D7C" w14:textId="547F94C3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5" w:history="1">
              <w:r w:rsidRPr="00030E4D">
                <w:rPr>
                  <w:rStyle w:val="ac"/>
                  <w:color w:val="auto"/>
                  <w:sz w:val="28"/>
                  <w:szCs w:val="28"/>
                </w:rPr>
                <w:t>https://gzhi-kursk.ru/wp-content/uploads/2022/05/440-па-Лицензионный-контроль.pdf</w:t>
              </w:r>
            </w:hyperlink>
          </w:p>
        </w:tc>
      </w:tr>
      <w:tr w:rsidR="00462F51" w:rsidRPr="00B34DCF" w14:paraId="561E7548" w14:textId="77777777" w:rsidTr="00A16E4E">
        <w:tc>
          <w:tcPr>
            <w:tcW w:w="564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DAE4CDE" w14:textId="77777777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2C7E2F3" w14:textId="77777777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595A5952" w14:textId="2DAD2F9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A217ED8" w14:textId="5FCFE64E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29. </w:t>
            </w:r>
            <w:r w:rsidR="00462F51" w:rsidRPr="00462F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Региональный государственный жилищный контроль (надзоре)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2C315B9C" w14:textId="77777777" w:rsidR="00462F51" w:rsidRPr="00030E4D" w:rsidRDefault="00462F51" w:rsidP="00462F51">
            <w:pPr>
              <w:spacing w:after="0" w:line="240" w:lineRule="auto"/>
              <w:jc w:val="center"/>
              <w:rPr>
                <w:rStyle w:val="ac"/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6" w:history="1">
              <w:r w:rsidRPr="003F6CBE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https://gzhi-kursk.ru/жилищный-надзор/</w:t>
              </w:r>
            </w:hyperlink>
          </w:p>
          <w:p w14:paraId="720C1F6C" w14:textId="7C944337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7" w:history="1">
              <w:r w:rsidRPr="003F6CBE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https://gzhi-kursk.ru/wp-content/uploads/2021/10/положение-о-госжилнадзоре-1026-па.pdf</w:t>
              </w:r>
            </w:hyperlink>
          </w:p>
        </w:tc>
      </w:tr>
      <w:tr w:rsidR="00462F51" w:rsidRPr="00B34DCF" w14:paraId="13D76EBA" w14:textId="77777777" w:rsidTr="00A16E4E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62F1922" w14:textId="39118DB3" w:rsidR="00462F51" w:rsidRPr="008E3595" w:rsidRDefault="00462F51" w:rsidP="00462F51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17.</w:t>
            </w:r>
          </w:p>
        </w:tc>
        <w:tc>
          <w:tcPr>
            <w:tcW w:w="396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07E41907" w14:textId="560D438D" w:rsidR="00462F51" w:rsidRPr="00462F51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F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Комитет молодежной политики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54A0D5C4" w14:textId="68077E2F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4C52"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935B132" w14:textId="3FEDB59F" w:rsidR="00462F51" w:rsidRPr="00B34DCF" w:rsidRDefault="00A16E4E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  <w:r w:rsidR="00462F51"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vAlign w:val="center"/>
          </w:tcPr>
          <w:p w14:paraId="5BDBA1B4" w14:textId="2ECABFA6" w:rsidR="00462F51" w:rsidRPr="00B34DCF" w:rsidRDefault="00462F51" w:rsidP="0046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https://kdmt46.ru/kontrolnaya-deyatelnost</w:t>
            </w:r>
          </w:p>
        </w:tc>
      </w:tr>
    </w:tbl>
    <w:p w14:paraId="38A08ED8" w14:textId="77777777" w:rsidR="00B133D1" w:rsidRDefault="00B133D1"/>
    <w:p w14:paraId="04AE6E12" w14:textId="77777777" w:rsidR="000D484B" w:rsidRDefault="000D484B"/>
    <w:p w14:paraId="579D01E9" w14:textId="77777777" w:rsidR="000D484B" w:rsidRDefault="000D484B"/>
    <w:sectPr w:rsidR="000D484B" w:rsidSect="000D4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04D8"/>
    <w:multiLevelType w:val="hybridMultilevel"/>
    <w:tmpl w:val="3F449056"/>
    <w:lvl w:ilvl="0" w:tplc="7B76E8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5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D5"/>
    <w:rsid w:val="000D484B"/>
    <w:rsid w:val="0025278C"/>
    <w:rsid w:val="003122B6"/>
    <w:rsid w:val="00462F51"/>
    <w:rsid w:val="005B16B8"/>
    <w:rsid w:val="009420D5"/>
    <w:rsid w:val="00994B67"/>
    <w:rsid w:val="009D48A7"/>
    <w:rsid w:val="00A16E4E"/>
    <w:rsid w:val="00B133D1"/>
    <w:rsid w:val="00B665A9"/>
    <w:rsid w:val="00CF1737"/>
    <w:rsid w:val="00E22F22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0CFE"/>
  <w15:chartTrackingRefBased/>
  <w15:docId w15:val="{D7555641-A211-4D59-8494-62B09B3C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4B"/>
  </w:style>
  <w:style w:type="paragraph" w:styleId="1">
    <w:name w:val="heading 1"/>
    <w:basedOn w:val="a"/>
    <w:next w:val="a"/>
    <w:link w:val="10"/>
    <w:uiPriority w:val="9"/>
    <w:qFormat/>
    <w:rsid w:val="0094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0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0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0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0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0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0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0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0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0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0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0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48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1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.rkursk.ru/index.php?option=com_content&amp;view=category&amp;id=100&amp;Itemid=163" TargetMode="External"/><Relationship Id="rId13" Type="http://schemas.openxmlformats.org/officeDocument/2006/relationships/hyperlink" Target="https://mintc46.ru/ervk/regionalnyy-kontrol-v-sferakh-estestvennykh-monopoliy-regionalnyy-kontrol-v-sferakh-estestvennykh-mo/" TargetMode="External"/><Relationship Id="rId18" Type="http://schemas.openxmlformats.org/officeDocument/2006/relationships/hyperlink" Target="https://mintc46.ru/ervk/regionalnyy-kontrol-za-tarifami-v-sfere-tverdykh-kommunalnykh-otkhodov-regionalnyy-kontrol-za-tarifa/" TargetMode="External"/><Relationship Id="rId26" Type="http://schemas.openxmlformats.org/officeDocument/2006/relationships/hyperlink" Target="https://gzhi-kursk.ru/&#1078;&#1080;&#1083;&#1080;&#1097;&#1085;&#1099;&#1081;-&#1085;&#1072;&#1076;&#1079;&#1086;&#1088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tn-kursk.ru/attracties/" TargetMode="External"/><Relationship Id="rId7" Type="http://schemas.openxmlformats.org/officeDocument/2006/relationships/hyperlink" Target="https://mso.kursk.ru/" TargetMode="External"/><Relationship Id="rId12" Type="http://schemas.openxmlformats.org/officeDocument/2006/relationships/hyperlink" Target="http://publication.pravo.gov.ru/document/4600202110040014?index=2" TargetMode="External"/><Relationship Id="rId17" Type="http://schemas.openxmlformats.org/officeDocument/2006/relationships/hyperlink" Target="https://mintc46.ru/ervk/kontrol-za-tarifami-v-sfere-vodosnabzheniya-i-vodootvedeniya-kontrol-za-tarifami-v-sfere-vodosnabzhe/" TargetMode="External"/><Relationship Id="rId25" Type="http://schemas.openxmlformats.org/officeDocument/2006/relationships/hyperlink" Target="https://gzhi-kursk.ru/wp-content/uploads/2022/05/440-&#1087;&#1072;-&#1051;&#1080;&#1094;&#1077;&#1085;&#1079;&#1080;&#1086;&#1085;&#1085;&#1099;&#1081;-&#1082;&#1086;&#1085;&#1090;&#1088;&#1086;&#1083;&#1100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c46.ru/ervk/regionalnyy-kontrol-za-tarifami-v-sfere-teplosnabzheniya-regionalnyy-kontrol-za-tarifami-v-sfere-tep/" TargetMode="External"/><Relationship Id="rId20" Type="http://schemas.openxmlformats.org/officeDocument/2006/relationships/hyperlink" Target="https://mintc46.ru/ervk/kontrol-za-primeneniem-tsen-na-lekarstvennye-preparaty-kontrol-za-primeneniem-tsen-na-lekarstvennye-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rvk.gov.ru/registry/list2/active" TargetMode="External"/><Relationship Id="rId11" Type="http://schemas.openxmlformats.org/officeDocument/2006/relationships/hyperlink" Target="https://archive.rkursk.ru/auko/node/157" TargetMode="External"/><Relationship Id="rId24" Type="http://schemas.openxmlformats.org/officeDocument/2006/relationships/hyperlink" Target="https://gzhi-kursk.ru/&#1083;&#1080;&#1094;&#1077;&#1085;&#1079;&#1080;&#1086;&#1085;&#1085;&#1099;&#1081;-&#1085;&#1072;&#1076;&#1079;&#1086;&#1088;/" TargetMode="External"/><Relationship Id="rId5" Type="http://schemas.openxmlformats.org/officeDocument/2006/relationships/hyperlink" Target="https://adm2.rkursk.ru/residents/zashchita-naseleniya-ot-chs/regionalnyy-gosudarstvennyy-nadzor-v-oblasti-zashchity-naseleniya-i-territoriy-ot-chrezvychaynykh-si/" TargetMode="External"/><Relationship Id="rId15" Type="http://schemas.openxmlformats.org/officeDocument/2006/relationships/hyperlink" Target="https://mintc46.ru/ervk/regionalnyy-kontrol-za-tarifami-v-sfere-elektroenergetiki-regionalnyy-kontrol-za-tarifami-v-sfere-el/" TargetMode="External"/><Relationship Id="rId23" Type="http://schemas.openxmlformats.org/officeDocument/2006/relationships/hyperlink" Target="https://priroda.kursk.ru/deyatelnost/regionalnyy-gosudarstvennyy-ekologicheskiy-kontrol-nadzo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2.rkursk.ru/region/economy/stroitelstvo/kontrol-i-nadzor-dolevogo-stroitelstva/" TargetMode="External"/><Relationship Id="rId19" Type="http://schemas.openxmlformats.org/officeDocument/2006/relationships/hyperlink" Target="https://mintc46.ru/ervk/kontrol-za-soblyudeniem-razmera-platy-za-tekhosmo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ledie.kursk.ru/kontrolno-nadzornaya-deyatelnost/" TargetMode="External"/><Relationship Id="rId14" Type="http://schemas.openxmlformats.org/officeDocument/2006/relationships/hyperlink" Target="https://mintc46.ru/ervk/regionalnyy-kontrol-za-tarifami-v-sfere-gazosnabzheniya-regionalnyy-kontrol-za-tarifami-v-sfere-gazo/" TargetMode="External"/><Relationship Id="rId22" Type="http://schemas.openxmlformats.org/officeDocument/2006/relationships/hyperlink" Target="https://priroda.kursk.ru/deyatelnost/regionalnyy-gosudarstvennyy-geologicheskiy-kontrol-nadzor/" TargetMode="External"/><Relationship Id="rId27" Type="http://schemas.openxmlformats.org/officeDocument/2006/relationships/hyperlink" Target="https://gzhi-kursk.ru/wp-content/uploads/2021/10/&#1087;&#1086;&#1083;&#1086;&#1078;&#1077;&#1085;&#1080;&#1077;-&#1086;-&#1075;&#1086;&#1089;&#1078;&#1080;&#1083;&#1085;&#1072;&#1076;&#1079;&#1086;&#1088;&#1077;-1026-&#1087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Шелест</dc:creator>
  <cp:keywords/>
  <dc:description/>
  <cp:lastModifiedBy>Елена Шелест</cp:lastModifiedBy>
  <cp:revision>4</cp:revision>
  <cp:lastPrinted>2026-03-16T07:53:00Z</cp:lastPrinted>
  <dcterms:created xsi:type="dcterms:W3CDTF">2026-03-16T06:57:00Z</dcterms:created>
  <dcterms:modified xsi:type="dcterms:W3CDTF">2026-05-04T13:34:00Z</dcterms:modified>
</cp:coreProperties>
</file>