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8D23BB">
        <w:rPr>
          <w:sz w:val="28"/>
          <w:szCs w:val="28"/>
        </w:rPr>
        <w:t>2 июня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101B10">
        <w:rPr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</w:t>
      </w:r>
      <w:r w:rsidRPr="00BF43E2">
        <w:rPr>
          <w:szCs w:val="28"/>
        </w:rPr>
        <w:t>транспорта и автомобильных дорог Курской области</w:t>
      </w:r>
      <w:r>
        <w:rPr>
          <w:szCs w:val="28"/>
        </w:rPr>
        <w:t xml:space="preserve"> (А.А. Замараев) во взаимодействии с </w:t>
      </w:r>
      <w:proofErr w:type="spellStart"/>
      <w:r>
        <w:rPr>
          <w:szCs w:val="28"/>
        </w:rPr>
        <w:t>Ространснадзором</w:t>
      </w:r>
      <w:proofErr w:type="spellEnd"/>
      <w:r>
        <w:rPr>
          <w:szCs w:val="28"/>
        </w:rPr>
        <w:t xml:space="preserve"> и с учетом пожеланий граждан </w:t>
      </w:r>
      <w:r w:rsidRPr="00BF43E2">
        <w:rPr>
          <w:szCs w:val="28"/>
        </w:rPr>
        <w:t>Курской области</w:t>
      </w:r>
      <w:r>
        <w:rPr>
          <w:szCs w:val="28"/>
        </w:rPr>
        <w:t xml:space="preserve"> подготовить предложения по установке дополнительных пунктов весового контроля на автомобильных дорогах региона. О проделанной работе проинформировать временно исполняющего обязанности Губернатора </w:t>
      </w:r>
      <w:r w:rsidRPr="00BF43E2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б) представить временно исполняющему обязанности Губернатора </w:t>
      </w:r>
      <w:r w:rsidRPr="00BF43E2">
        <w:rPr>
          <w:szCs w:val="28"/>
        </w:rPr>
        <w:t>Курской области</w:t>
      </w:r>
      <w:r>
        <w:rPr>
          <w:szCs w:val="28"/>
        </w:rPr>
        <w:t xml:space="preserve"> перечень подведомственных региону учреждений, а также подготовить анализ реализации ими своих полномочий с доходной частью и объемом направляемых в областной бюджет средств.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20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2. Рекомендовать главам муниципальных районов и городских округов </w:t>
      </w:r>
      <w:r w:rsidRPr="00C94133">
        <w:rPr>
          <w:szCs w:val="28"/>
        </w:rPr>
        <w:t>Курской области</w:t>
      </w:r>
      <w:r>
        <w:rPr>
          <w:szCs w:val="28"/>
        </w:rPr>
        <w:t>: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а) принять решение об отмене для семей погибших военнослужащих платы за выдачу необходимых справок с целью получения ими соответствующих мер поддержки.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б) организовать разработку проектно-сметной документации и получение положительного заключения государственной экспертизы на объекты образования, требующие капитального ремонта (школы, детские сады, учреждения среднего профессионального образования). </w:t>
      </w:r>
      <w:r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</w:t>
      </w:r>
      <w:r>
        <w:rPr>
          <w:szCs w:val="28"/>
        </w:rPr>
        <w:t xml:space="preserve"> заместителя Председателя Правительства </w:t>
      </w:r>
      <w:r w:rsidRPr="00517934">
        <w:rPr>
          <w:szCs w:val="28"/>
        </w:rPr>
        <w:t>Курской области</w:t>
      </w:r>
      <w:r>
        <w:rPr>
          <w:szCs w:val="28"/>
        </w:rPr>
        <w:t xml:space="preserve"> О.А. Крутько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26 декабря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в) держать на особом контроле соблюдение соответствующими субъектами хозяйственной деятельности требований федерального законодательства по обращению с пестицидами и </w:t>
      </w:r>
      <w:proofErr w:type="spellStart"/>
      <w:r>
        <w:rPr>
          <w:szCs w:val="28"/>
        </w:rPr>
        <w:t>агрохимикатами</w:t>
      </w:r>
      <w:proofErr w:type="spellEnd"/>
      <w:r>
        <w:rPr>
          <w:szCs w:val="28"/>
        </w:rPr>
        <w:t>.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CD714B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с участием заинтересованных исполнительных органов </w:t>
      </w:r>
      <w:r w:rsidRPr="009779CE">
        <w:rPr>
          <w:szCs w:val="28"/>
        </w:rPr>
        <w:t>Курской области</w:t>
      </w:r>
      <w:r>
        <w:rPr>
          <w:szCs w:val="28"/>
        </w:rPr>
        <w:t xml:space="preserve"> разработать дополнительные мероприятия по поддержке пострадавших предприятий </w:t>
      </w:r>
      <w:r w:rsidRPr="00F838A9">
        <w:rPr>
          <w:szCs w:val="28"/>
        </w:rPr>
        <w:t>Курской области</w:t>
      </w:r>
      <w:r>
        <w:rPr>
          <w:szCs w:val="28"/>
        </w:rPr>
        <w:t xml:space="preserve">, включающие механизм по оказанию мер поддержки по загрузке и </w:t>
      </w:r>
      <w:r>
        <w:rPr>
          <w:szCs w:val="28"/>
        </w:rPr>
        <w:lastRenderedPageBreak/>
        <w:t xml:space="preserve">обеспечению заказами предприятий, а также информирование граждан об уже оказываемых мерах поддержки со стороны региона.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4. Исполнительным органам </w:t>
      </w:r>
      <w:r w:rsidRPr="003254DF">
        <w:rPr>
          <w:szCs w:val="28"/>
        </w:rPr>
        <w:t>Курской области</w:t>
      </w:r>
      <w:r>
        <w:rPr>
          <w:szCs w:val="28"/>
        </w:rPr>
        <w:t xml:space="preserve"> совместно с Администрацией города Курска (С.А. Котляров) в рамках мастер-плана развития города Курска изучить подготовленные государственной корпорацией развития «ВЭБ.РФ» комплексный анализ и миссию развития города Курска и представить возможные замечания и предложения временно исполняющему обязанности заместителя Губернатора </w:t>
      </w:r>
      <w:r w:rsidRPr="003254DF">
        <w:rPr>
          <w:szCs w:val="28"/>
        </w:rPr>
        <w:t>Курской области</w:t>
      </w:r>
      <w:r>
        <w:rPr>
          <w:szCs w:val="28"/>
        </w:rPr>
        <w:t xml:space="preserve"> А.Г. Демидову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074A73">
        <w:rPr>
          <w:szCs w:val="28"/>
        </w:rPr>
        <w:t>Министерству транспорта и автомобильных дорог Курской области</w:t>
      </w:r>
      <w:r>
        <w:rPr>
          <w:szCs w:val="28"/>
        </w:rPr>
        <w:t xml:space="preserve"> (А.А. Замараев), Министерству </w:t>
      </w:r>
      <w:r w:rsidRPr="00CC440B">
        <w:rPr>
          <w:szCs w:val="28"/>
        </w:rPr>
        <w:t>культуры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(Р.Ю. </w:t>
      </w:r>
      <w:proofErr w:type="spellStart"/>
      <w:r>
        <w:rPr>
          <w:szCs w:val="28"/>
        </w:rPr>
        <w:t>Григорьян</w:t>
      </w:r>
      <w:proofErr w:type="spellEnd"/>
      <w:r>
        <w:rPr>
          <w:szCs w:val="28"/>
        </w:rPr>
        <w:t xml:space="preserve">) совместно с главами муниципальных районов и городских округов </w:t>
      </w:r>
      <w:r w:rsidRPr="00CC440B">
        <w:rPr>
          <w:szCs w:val="28"/>
        </w:rPr>
        <w:t>Курской области</w:t>
      </w:r>
      <w:r>
        <w:rPr>
          <w:szCs w:val="28"/>
        </w:rPr>
        <w:t xml:space="preserve"> в рамках разработанного перечня дорожных указателей, ведущих к музеям и учреждениям культуры </w:t>
      </w:r>
      <w:r w:rsidRPr="00CC440B">
        <w:rPr>
          <w:szCs w:val="28"/>
        </w:rPr>
        <w:t>Курской области</w:t>
      </w:r>
      <w:r>
        <w:rPr>
          <w:szCs w:val="28"/>
        </w:rPr>
        <w:t xml:space="preserve">, провести работу по установке соответствующих указателей. О проделанной работе проинформировать временно исполняющего обязанности заместителя Губернатора </w:t>
      </w:r>
      <w:r w:rsidRPr="003254DF">
        <w:rPr>
          <w:szCs w:val="28"/>
        </w:rPr>
        <w:t>Курской области</w:t>
      </w:r>
      <w:r>
        <w:rPr>
          <w:szCs w:val="28"/>
        </w:rPr>
        <w:t xml:space="preserve"> А.Г. Демидова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июля</w:t>
      </w:r>
      <w:r w:rsidRPr="00074A73">
        <w:rPr>
          <w:b/>
          <w:szCs w:val="28"/>
        </w:rPr>
        <w:t xml:space="preserve"> 2025 г.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6. Временно исполняющему обязанности заместителя Губернатора </w:t>
      </w:r>
      <w:r w:rsidRPr="003254DF">
        <w:rPr>
          <w:szCs w:val="28"/>
        </w:rPr>
        <w:t>Курской области</w:t>
      </w:r>
      <w:r>
        <w:rPr>
          <w:szCs w:val="28"/>
        </w:rPr>
        <w:t xml:space="preserve"> А.Г. Демидову в рамках участия </w:t>
      </w:r>
      <w:r w:rsidRPr="00E27525">
        <w:rPr>
          <w:szCs w:val="28"/>
        </w:rPr>
        <w:t>Курской области</w:t>
      </w:r>
      <w:r>
        <w:rPr>
          <w:szCs w:val="28"/>
        </w:rPr>
        <w:t xml:space="preserve"> в пилотном проекте по восстановлению объектов культурного наследия подготовить для этой цели три неиспользуемых аварийных объекта. </w:t>
      </w:r>
      <w:r>
        <w:rPr>
          <w:szCs w:val="28"/>
        </w:rPr>
        <w:br/>
        <w:t xml:space="preserve">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6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>7. Рекомендовать Администрации города Курска (С.А. Котляров):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по </w:t>
      </w:r>
      <w:r w:rsidRPr="00387B23">
        <w:rPr>
          <w:szCs w:val="28"/>
        </w:rPr>
        <w:t>государственной охране объектов культурного наследия</w:t>
      </w:r>
      <w:r>
        <w:rPr>
          <w:szCs w:val="28"/>
        </w:rPr>
        <w:t xml:space="preserve"> (А.Ю. Потанин) и Министерством имущества </w:t>
      </w:r>
      <w:r w:rsidRPr="00387B23">
        <w:rPr>
          <w:szCs w:val="28"/>
        </w:rPr>
        <w:t>Курской области</w:t>
      </w:r>
      <w:r>
        <w:rPr>
          <w:szCs w:val="28"/>
        </w:rPr>
        <w:t xml:space="preserve"> (Д.А. Савин) подготовить документы по передаче в федеральную собственность объектов культурного наследия, отобранных во исполнение пункта 6 настоящего протокола.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б) совместно с заинтересованными исполнительными органами </w:t>
      </w:r>
      <w:r w:rsidRPr="00C75EB9">
        <w:rPr>
          <w:szCs w:val="28"/>
        </w:rPr>
        <w:t>Курской области</w:t>
      </w:r>
      <w:r>
        <w:rPr>
          <w:szCs w:val="28"/>
        </w:rPr>
        <w:t xml:space="preserve"> организовать расчистку территории от завалов после сноса домов на ул. ВЧК в городе Курске, а также проработать вопросы организации на расчищенных территориях парковочных мест и расширения существующего въезда.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20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в) провести встречу с владельцами расположенных в центральной части города Курска нестационарных торговых объектов на предмет приведения внешнего вида и площади объектов в соответствие с утвержденным в регионе дизайн-кодом, а также информирования предпринимателей о </w:t>
      </w:r>
      <w:proofErr w:type="spellStart"/>
      <w:r>
        <w:rPr>
          <w:szCs w:val="28"/>
        </w:rPr>
        <w:t>софинансировании</w:t>
      </w:r>
      <w:proofErr w:type="spellEnd"/>
      <w:r>
        <w:rPr>
          <w:szCs w:val="28"/>
        </w:rPr>
        <w:t xml:space="preserve"> данных мероприятий из областного бюджета.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</w:p>
    <w:p w:rsidR="008D23BB" w:rsidRDefault="008D23BB" w:rsidP="008D23BB">
      <w:pPr>
        <w:ind w:firstLine="709"/>
        <w:rPr>
          <w:szCs w:val="28"/>
        </w:rPr>
      </w:pPr>
      <w:r>
        <w:rPr>
          <w:szCs w:val="28"/>
        </w:rPr>
        <w:t xml:space="preserve">8. Министерству </w:t>
      </w:r>
      <w:r w:rsidRPr="008761BF">
        <w:rPr>
          <w:szCs w:val="28"/>
        </w:rPr>
        <w:t>физической культуры и спорта Курской области</w:t>
      </w:r>
      <w:r>
        <w:rPr>
          <w:szCs w:val="28"/>
        </w:rPr>
        <w:t xml:space="preserve"> (В.Ю. Харитонов) совместно с Министерством </w:t>
      </w:r>
      <w:r w:rsidRPr="00B02A35">
        <w:rPr>
          <w:szCs w:val="28"/>
        </w:rPr>
        <w:t>природных ресурсов Курской области</w:t>
      </w:r>
      <w:r>
        <w:rPr>
          <w:szCs w:val="28"/>
        </w:rPr>
        <w:t xml:space="preserve"> (А.В. Володько) и Администрацией города Курска </w:t>
      </w:r>
      <w:r>
        <w:rPr>
          <w:szCs w:val="28"/>
        </w:rPr>
        <w:br/>
        <w:t xml:space="preserve">(С.А. Котляров) провести опрос жителей города Курска на предмет обустройства в парке </w:t>
      </w:r>
      <w:proofErr w:type="spellStart"/>
      <w:r>
        <w:rPr>
          <w:szCs w:val="28"/>
        </w:rPr>
        <w:t>Боева</w:t>
      </w:r>
      <w:proofErr w:type="spellEnd"/>
      <w:r>
        <w:rPr>
          <w:szCs w:val="28"/>
        </w:rPr>
        <w:t xml:space="preserve"> дача новых беговых дорожек и продления существующих с возможностью спуска к воде, а также устройства зон отдыха. О результатах проделанной работы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8D23BB" w:rsidRDefault="008D23BB" w:rsidP="008D23BB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11</w:t>
      </w:r>
      <w:r w:rsidRPr="00074A73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074A73">
        <w:rPr>
          <w:b/>
          <w:szCs w:val="28"/>
        </w:rPr>
        <w:t xml:space="preserve"> 2025 г.</w:t>
      </w:r>
    </w:p>
    <w:sectPr w:rsidR="00EC40B5" w:rsidRPr="008D23BB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66DDA"/>
    <w:rsid w:val="002B7139"/>
    <w:rsid w:val="00333538"/>
    <w:rsid w:val="003710CC"/>
    <w:rsid w:val="004E752D"/>
    <w:rsid w:val="00556714"/>
    <w:rsid w:val="005C24B0"/>
    <w:rsid w:val="006025F2"/>
    <w:rsid w:val="00704A5C"/>
    <w:rsid w:val="0078365B"/>
    <w:rsid w:val="007C4518"/>
    <w:rsid w:val="0081700E"/>
    <w:rsid w:val="008B11DF"/>
    <w:rsid w:val="008D23BB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2017-04-03T14:45:00Z</dcterms:created>
  <dcterms:modified xsi:type="dcterms:W3CDTF">2025-06-05T07:48:00Z</dcterms:modified>
</cp:coreProperties>
</file>