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13.09.2024</w:t>
                            </w:r>
                            <w:r>
                              <w:t xml:space="preserve"> № 76н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r>
              <w:t xml:space="preserve"> «</w:t>
            </w:r>
            <w:r>
              <w:rPr>
                <w:sz w:val="23"/>
              </w:rPr>
              <w:t>86 1 00 56340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Финансовое обеспечение отдельных мер по ликвидации последствий атаки вооруженных сил Украины на территорию Курской области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в целях оказания финансовой помощи пострадавшим гражданам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за счет средств резервного фонда Правительства Российской Федерации</w:t>
            </w:r>
            <w:r>
              <w:rPr>
                <w:sz w:val="23"/>
              </w:rPr>
              <w:t>»</w:t>
            </w:r>
          </w:p>
        </w:tc>
      </w:tr>
    </w:tbl>
    <w:p w14:paraId="1D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r>
              <w:t>«</w:t>
            </w:r>
            <w:r>
              <w:t>86 1 00 56340</w:t>
            </w:r>
          </w:p>
          <w:p w14:paraId="1F000000"/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0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Оказание финансовой помощи гражданам в связи с утратой ими имущества первой необходимости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;</w:t>
            </w:r>
          </w:p>
        </w:tc>
      </w:tr>
    </w:tbl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 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r>
              <w:t xml:space="preserve"> «</w:t>
            </w:r>
            <w:r>
              <w:rPr>
                <w:sz w:val="22"/>
              </w:rPr>
              <w:t>86 1 00 56340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Оказание финансовой помощи гражданам в связи с утратой ими имущества первой необходимости</w:t>
            </w:r>
            <w:r>
              <w:rPr>
                <w:sz w:val="23"/>
              </w:rPr>
              <w:t>»</w:t>
            </w:r>
          </w:p>
        </w:tc>
      </w:tr>
    </w:tbl>
    <w:p w14:paraId="24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5000000">
            <w:r>
              <w:t>«</w:t>
            </w:r>
            <w:r>
              <w:t>86 1 00 56430</w:t>
            </w:r>
          </w:p>
          <w:p w14:paraId="26000000"/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7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Выплата единовременного пособия членам семей граждан, погибших (умерших) в результате чрезвычайной ситуации,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гражданам, получившим вред здоровью в результате чрезвычайной ситуации</w:t>
            </w:r>
            <w:r>
              <w:rPr>
                <w:sz w:val="23"/>
              </w:rPr>
              <w:t>».</w:t>
            </w:r>
          </w:p>
        </w:tc>
      </w:tr>
    </w:tbl>
    <w:p w14:paraId="28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msonormal_mr_css_attr"/>
    <w:basedOn w:val="Style_5"/>
    <w:link w:val="Style_8_ch"/>
    <w:pPr>
      <w:spacing w:afterAutospacing="on" w:beforeAutospacing="on"/>
      <w:ind/>
    </w:pPr>
  </w:style>
  <w:style w:styleId="Style_8_ch" w:type="character">
    <w:name w:val="msonormal_mr_css_attr"/>
    <w:basedOn w:val="Style_5_ch"/>
    <w:link w:val="Style_8"/>
  </w:style>
  <w:style w:styleId="Style_9" w:type="paragraph">
    <w:name w:val="ConsPlusTitlePage"/>
    <w:link w:val="Style_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9_ch" w:type="character">
    <w:name w:val="ConsPlusTitlePage"/>
    <w:link w:val="Style_9"/>
    <w:rPr>
      <w:rFonts w:ascii="Tahoma" w:hAnsi="Tahoma"/>
      <w:sz w:val="20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Font Style12"/>
    <w:link w:val="Style_12_ch"/>
    <w:rPr>
      <w:rFonts w:ascii="Times New Roman" w:hAnsi="Times New Roman"/>
      <w:sz w:val="30"/>
    </w:rPr>
  </w:style>
  <w:style w:styleId="Style_12_ch" w:type="character">
    <w:name w:val="Font Style12"/>
    <w:link w:val="Style_12"/>
    <w:rPr>
      <w:rFonts w:ascii="Times New Roman" w:hAnsi="Times New Roman"/>
      <w:sz w:val="30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oter"/>
    <w:basedOn w:val="Style_5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5_ch"/>
    <w:link w:val="Style_14"/>
  </w:style>
  <w:style w:styleId="Style_15" w:type="paragraph">
    <w:name w:val="ConsPlusTitle"/>
    <w:link w:val="Style_1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5_ch" w:type="character">
    <w:name w:val="ConsPlusTitle"/>
    <w:link w:val="Style_15"/>
    <w:rPr>
      <w:rFonts w:ascii="Calibri" w:hAnsi="Calibri"/>
      <w:b w:val="1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Style4"/>
    <w:basedOn w:val="Style_5"/>
    <w:link w:val="Style_17_ch"/>
    <w:pPr>
      <w:widowControl w:val="0"/>
      <w:spacing w:line="546" w:lineRule="exact"/>
      <w:ind w:firstLine="552" w:left="0"/>
      <w:jc w:val="both"/>
    </w:pPr>
  </w:style>
  <w:style w:styleId="Style_17_ch" w:type="character">
    <w:name w:val="Style4"/>
    <w:basedOn w:val="Style_5_ch"/>
    <w:link w:val="Style_17"/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16"/>
    <w:link w:val="Style_21_ch"/>
    <w:rPr>
      <w:color w:val="0000FF"/>
      <w:u w:val="single"/>
    </w:rPr>
  </w:style>
  <w:style w:styleId="Style_21_ch" w:type="character">
    <w:name w:val="Hyperlink"/>
    <w:basedOn w:val="Style_16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s_1"/>
    <w:basedOn w:val="Style_5"/>
    <w:link w:val="Style_25_ch"/>
    <w:pPr>
      <w:spacing w:afterAutospacing="on" w:beforeAutospacing="on"/>
      <w:ind/>
    </w:pPr>
  </w:style>
  <w:style w:styleId="Style_25_ch" w:type="character">
    <w:name w:val="s_1"/>
    <w:basedOn w:val="Style_5_ch"/>
    <w:link w:val="Style_25"/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List Paragraph"/>
    <w:basedOn w:val="Style_5"/>
    <w:link w:val="Style_2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7_ch" w:type="character">
    <w:name w:val="List Paragraph"/>
    <w:basedOn w:val="Style_5_ch"/>
    <w:link w:val="Style_27"/>
    <w:rPr>
      <w:rFonts w:ascii="Calibri" w:hAnsi="Calibri"/>
      <w:sz w:val="22"/>
    </w:rPr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No Spacing"/>
    <w:link w:val="Style_29_ch"/>
    <w:pPr>
      <w:spacing w:after="0" w:line="240" w:lineRule="auto"/>
      <w:ind/>
    </w:pPr>
    <w:rPr>
      <w:rFonts w:ascii="Times New Roman" w:hAnsi="Times New Roman"/>
      <w:sz w:val="28"/>
    </w:rPr>
  </w:style>
  <w:style w:styleId="Style_29_ch" w:type="character">
    <w:name w:val="No Spacing"/>
    <w:link w:val="Style_29"/>
    <w:rPr>
      <w:rFonts w:ascii="Times New Roman" w:hAnsi="Times New Roman"/>
      <w:sz w:val="28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1" w:type="paragraph">
    <w:name w:val="Subtitle"/>
    <w:next w:val="Style_5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highlightsearch"/>
    <w:basedOn w:val="Style_16"/>
    <w:link w:val="Style_32_ch"/>
  </w:style>
  <w:style w:styleId="Style_32_ch" w:type="character">
    <w:name w:val="highlightsearch"/>
    <w:basedOn w:val="Style_16_ch"/>
    <w:link w:val="Style_32"/>
  </w:style>
  <w:style w:styleId="Style_33" w:type="paragraph">
    <w:name w:val="Balloon Text"/>
    <w:basedOn w:val="Style_5"/>
    <w:link w:val="Style_33_ch"/>
    <w:rPr>
      <w:rFonts w:ascii="Tahoma" w:hAnsi="Tahoma"/>
      <w:sz w:val="16"/>
    </w:rPr>
  </w:style>
  <w:style w:styleId="Style_33_ch" w:type="character">
    <w:name w:val="Balloon Text"/>
    <w:basedOn w:val="Style_5_ch"/>
    <w:link w:val="Style_33"/>
    <w:rPr>
      <w:rFonts w:ascii="Tahoma" w:hAnsi="Tahoma"/>
      <w:sz w:val="16"/>
    </w:rPr>
  </w:style>
  <w:style w:styleId="Style_34" w:type="paragraph">
    <w:name w:val="Title"/>
    <w:basedOn w:val="Style_5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5_ch"/>
    <w:link w:val="Style_34"/>
    <w:rPr>
      <w:b w:val="1"/>
      <w:sz w:val="28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s_16"/>
    <w:basedOn w:val="Style_5"/>
    <w:link w:val="Style_36_ch"/>
    <w:pPr>
      <w:spacing w:afterAutospacing="on" w:beforeAutospacing="on"/>
      <w:ind/>
    </w:pPr>
  </w:style>
  <w:style w:styleId="Style_36_ch" w:type="character">
    <w:name w:val="s_16"/>
    <w:basedOn w:val="Style_5_ch"/>
    <w:link w:val="Style_36"/>
  </w:style>
  <w:style w:styleId="Style_37" w:type="paragraph">
    <w:name w:val="ConsPlusNonformat"/>
    <w:link w:val="Style_37_ch"/>
    <w:pPr>
      <w:spacing w:after="0" w:line="240" w:lineRule="auto"/>
      <w:ind/>
    </w:pPr>
    <w:rPr>
      <w:rFonts w:ascii="Courier New" w:hAnsi="Courier New"/>
      <w:sz w:val="20"/>
    </w:rPr>
  </w:style>
  <w:style w:styleId="Style_37_ch" w:type="character">
    <w:name w:val="ConsPlusNonformat"/>
    <w:link w:val="Style_37"/>
    <w:rPr>
      <w:rFonts w:ascii="Courier New" w:hAnsi="Courier New"/>
      <w:sz w:val="20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2024-09-13T13:32:07Z</dcterms:modified>
</cp:coreProperties>
</file>