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28.12.2024</w:t>
                            </w:r>
                            <w:r>
                              <w:t xml:space="preserve"> № 115н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2</w:t>
      </w:r>
      <w:r>
        <w:rPr>
          <w:sz w:val="28"/>
        </w:rPr>
        <w:t>98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2.2.298</w:t>
      </w:r>
      <w:r>
        <w:rPr>
          <w:sz w:val="28"/>
          <w:vertAlign w:val="superscript"/>
        </w:rPr>
        <w:t>1</w:t>
      </w:r>
      <w:r>
        <w:rPr>
          <w:sz w:val="28"/>
        </w:rPr>
        <w:t>. По направлению расходов «</w:t>
      </w:r>
      <w:r>
        <w:rPr>
          <w:sz w:val="28"/>
        </w:rPr>
        <w:t>R</w:t>
      </w:r>
      <w:r>
        <w:rPr>
          <w:sz w:val="28"/>
        </w:rPr>
        <w:t>111</w:t>
      </w:r>
      <w:r>
        <w:rPr>
          <w:sz w:val="28"/>
        </w:rPr>
        <w:t>F</w:t>
      </w:r>
      <w:r>
        <w:rPr>
          <w:sz w:val="28"/>
        </w:rPr>
        <w:t xml:space="preserve"> Капитальные вложения </w:t>
      </w:r>
      <w:r>
        <w:rPr>
          <w:sz w:val="28"/>
        </w:rPr>
        <w:br/>
      </w:r>
      <w:r>
        <w:rPr>
          <w:sz w:val="28"/>
        </w:rPr>
        <w:t>в объекты государственной собственности</w:t>
      </w:r>
      <w:r>
        <w:rPr>
          <w:sz w:val="28"/>
        </w:rPr>
        <w:t xml:space="preserve"> субъектов Российской Федерации </w:t>
      </w:r>
      <w:r>
        <w:rPr>
          <w:sz w:val="28"/>
        </w:rPr>
        <w:t xml:space="preserve">с участием средств резервного фонда Правительства Российской Федерации» отражаются расходы областного бюджета, </w:t>
      </w:r>
      <w:r>
        <w:rPr>
          <w:sz w:val="28"/>
        </w:rPr>
        <w:br/>
      </w:r>
      <w:r>
        <w:rPr>
          <w:sz w:val="28"/>
        </w:rPr>
        <w:t xml:space="preserve">в том числе источником финансового обеспечения которых являются средства резервного фонда Правительства Российской Федерации, </w:t>
      </w:r>
      <w:r>
        <w:rPr>
          <w:sz w:val="28"/>
        </w:rPr>
        <w:br/>
      </w:r>
      <w:r>
        <w:rPr>
          <w:sz w:val="28"/>
        </w:rPr>
        <w:t>на осуществление капитальных вложений в объекты государственной собственности субъектов Российской Федерации.</w:t>
      </w:r>
      <w:r>
        <w:rPr>
          <w:sz w:val="28"/>
        </w:rPr>
        <w:t>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>к указанному Порядку</w:t>
      </w:r>
      <w:r>
        <w:rPr>
          <w:sz w:val="28"/>
        </w:rPr>
        <w:t xml:space="preserve"> 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r>
              <w:t xml:space="preserve"> «</w:t>
            </w:r>
            <w:r>
              <w:t>0</w:t>
            </w:r>
            <w:r>
              <w:t>1</w:t>
            </w:r>
            <w:r>
              <w:t xml:space="preserve"> </w:t>
            </w:r>
            <w:r>
              <w:t>2</w:t>
            </w:r>
            <w:r>
              <w:t xml:space="preserve"> </w:t>
            </w:r>
            <w:r>
              <w:t>0</w:t>
            </w:r>
            <w:r>
              <w:t xml:space="preserve">3 </w:t>
            </w:r>
            <w:r>
              <w:t>R1110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6"/>
              </w:rPr>
            </w:pPr>
            <w:r>
              <w:t>Капитальные вложения в объекты государственной собственности субъектов Российской Федерации</w:t>
            </w:r>
            <w:r>
              <w:t>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r>
              <w:t>«</w:t>
            </w:r>
            <w:r>
              <w:t>0</w:t>
            </w:r>
            <w:r>
              <w:t>1</w:t>
            </w:r>
            <w:r>
              <w:t xml:space="preserve"> </w:t>
            </w:r>
            <w:r>
              <w:t>2</w:t>
            </w:r>
            <w:r>
              <w:t xml:space="preserve"> </w:t>
            </w:r>
            <w:r>
              <w:t>0</w:t>
            </w:r>
            <w:r>
              <w:t xml:space="preserve">3 </w:t>
            </w:r>
            <w:r>
              <w:t>R111F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</w:pPr>
            <w:r>
              <w:t>Капитальные вложения в объекты государственной собственности субъектов Российской Федерации с участием средств резервного фонда Правительства Российской Федерации</w:t>
            </w:r>
            <w:r>
              <w:t>»</w:t>
            </w:r>
            <w:r>
              <w:t>.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9_ch" w:type="character">
    <w:name w:val="ConsPlusTitle"/>
    <w:link w:val="Style_9"/>
    <w:rPr>
      <w:rFonts w:ascii="Calibri" w:hAnsi="Calibri"/>
      <w:b w:val="1"/>
    </w:rPr>
  </w:style>
  <w:style w:styleId="Style_10" w:type="paragraph">
    <w:name w:val="ConsPlusNonformat"/>
    <w:link w:val="Style_10_ch"/>
    <w:pPr>
      <w:spacing w:after="0" w:line="240" w:lineRule="auto"/>
      <w:ind/>
    </w:pPr>
    <w:rPr>
      <w:rFonts w:ascii="Courier New" w:hAnsi="Courier New"/>
      <w:sz w:val="20"/>
    </w:rPr>
  </w:style>
  <w:style w:styleId="Style_10_ch" w:type="character">
    <w:name w:val="ConsPlusNonformat"/>
    <w:link w:val="Style_10"/>
    <w:rPr>
      <w:rFonts w:ascii="Courier New" w:hAnsi="Courier New"/>
      <w:sz w:val="20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Font Style12"/>
    <w:link w:val="Style_13_ch"/>
    <w:rPr>
      <w:rFonts w:ascii="Times New Roman" w:hAnsi="Times New Roman"/>
      <w:sz w:val="30"/>
    </w:rPr>
  </w:style>
  <w:style w:styleId="Style_13_ch" w:type="character">
    <w:name w:val="Font Style12"/>
    <w:link w:val="Style_13"/>
    <w:rPr>
      <w:rFonts w:ascii="Times New Roman" w:hAnsi="Times New Roman"/>
      <w:sz w:val="3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s_1"/>
    <w:basedOn w:val="Style_4"/>
    <w:link w:val="Style_16_ch"/>
    <w:pPr>
      <w:spacing w:afterAutospacing="on" w:beforeAutospacing="on"/>
      <w:ind/>
    </w:pPr>
  </w:style>
  <w:style w:styleId="Style_16_ch" w:type="character">
    <w:name w:val="s_1"/>
    <w:basedOn w:val="Style_4_ch"/>
    <w:link w:val="Style_16"/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Normal (Web)"/>
    <w:basedOn w:val="Style_4"/>
    <w:link w:val="Style_21_ch"/>
  </w:style>
  <w:style w:styleId="Style_21_ch" w:type="character">
    <w:name w:val="Normal (Web)"/>
    <w:basedOn w:val="Style_4_ch"/>
    <w:link w:val="Style_21"/>
  </w:style>
  <w:style w:styleId="Style_22" w:type="paragraph">
    <w:name w:val="Hyperlink"/>
    <w:basedOn w:val="Style_15"/>
    <w:link w:val="Style_22_ch"/>
    <w:rPr>
      <w:color w:val="0000FF"/>
      <w:u w:val="single"/>
    </w:rPr>
  </w:style>
  <w:style w:styleId="Style_22_ch" w:type="character">
    <w:name w:val="Hyperlink"/>
    <w:basedOn w:val="Style_15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highlightsearch"/>
    <w:basedOn w:val="Style_15"/>
    <w:link w:val="Style_28_ch"/>
  </w:style>
  <w:style w:styleId="Style_28_ch" w:type="character">
    <w:name w:val="highlightsearch"/>
    <w:basedOn w:val="Style_15_ch"/>
    <w:link w:val="Style_28"/>
  </w:style>
  <w:style w:styleId="Style_29" w:type="paragraph">
    <w:name w:val="Style4"/>
    <w:basedOn w:val="Style_4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4_ch"/>
    <w:link w:val="Style_29"/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List Paragraph"/>
    <w:basedOn w:val="Style_4"/>
    <w:link w:val="Style_3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4_ch"/>
    <w:link w:val="Style_31"/>
    <w:rPr>
      <w:rFonts w:ascii="Calibri" w:hAnsi="Calibri"/>
      <w:sz w:val="22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_16"/>
    <w:basedOn w:val="Style_4"/>
    <w:link w:val="Style_33_ch"/>
    <w:pPr>
      <w:spacing w:afterAutospacing="on" w:beforeAutospacing="on"/>
      <w:ind/>
    </w:pPr>
  </w:style>
  <w:style w:styleId="Style_33_ch" w:type="character">
    <w:name w:val="s_16"/>
    <w:basedOn w:val="Style_4_ch"/>
    <w:link w:val="Style_33"/>
  </w:style>
  <w:style w:styleId="Style_34" w:type="paragraph">
    <w:name w:val="msonormal_mr_css_attr"/>
    <w:basedOn w:val="Style_4"/>
    <w:link w:val="Style_34_ch"/>
    <w:pPr>
      <w:spacing w:afterAutospacing="on" w:beforeAutospacing="on"/>
      <w:ind/>
    </w:pPr>
  </w:style>
  <w:style w:styleId="Style_34_ch" w:type="character">
    <w:name w:val="msonormal_mr_css_attr"/>
    <w:basedOn w:val="Style_4_ch"/>
    <w:link w:val="Style_34"/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2024-12-28T13:38:07Z</dcterms:modified>
</cp:coreProperties>
</file>