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8" w:type="dxa"/>
        </w:tblCellMar>
        <w:tblLook w:val="04A0"/>
      </w:tblPr>
      <w:tblGrid>
        <w:gridCol w:w="9570"/>
      </w:tblGrid>
      <w:tr w:rsidR="00380F2A" w:rsidRPr="00D63BC4">
        <w:tc>
          <w:tcPr>
            <w:tcW w:w="9570" w:type="dxa"/>
            <w:tcBorders>
              <w:top w:val="single" w:sz="4" w:space="0" w:color="000000"/>
              <w:left w:val="single" w:sz="4" w:space="0" w:color="000000"/>
              <w:bottom w:val="single" w:sz="4" w:space="0" w:color="000000"/>
              <w:right w:val="single" w:sz="4" w:space="0" w:color="000000"/>
            </w:tcBorders>
            <w:shd w:val="clear" w:color="auto" w:fill="auto"/>
            <w:tcMar>
              <w:left w:w="88" w:type="dxa"/>
            </w:tcMar>
          </w:tcPr>
          <w:p w:rsidR="00380F2A" w:rsidRDefault="00DA1EF3" w:rsidP="007779E2">
            <w:pPr>
              <w:jc w:val="center"/>
              <w:rPr>
                <w:b/>
                <w:sz w:val="26"/>
                <w:szCs w:val="26"/>
              </w:rPr>
            </w:pPr>
            <w:r w:rsidRPr="00D63BC4">
              <w:rPr>
                <w:b/>
                <w:sz w:val="26"/>
                <w:szCs w:val="26"/>
              </w:rPr>
              <w:t xml:space="preserve"> ВНИМАНИЕ, АУКЦИОН!</w:t>
            </w:r>
          </w:p>
          <w:p w:rsidR="00F24276" w:rsidRPr="00D63BC4" w:rsidRDefault="00F24276" w:rsidP="007779E2">
            <w:pPr>
              <w:jc w:val="center"/>
              <w:rPr>
                <w:sz w:val="26"/>
                <w:szCs w:val="26"/>
              </w:rPr>
            </w:pPr>
          </w:p>
          <w:p w:rsidR="00A6630D" w:rsidRDefault="00A6630D" w:rsidP="003108B1">
            <w:pPr>
              <w:autoSpaceDE w:val="0"/>
              <w:autoSpaceDN w:val="0"/>
              <w:adjustRightInd w:val="0"/>
              <w:ind w:firstLine="709"/>
              <w:jc w:val="both"/>
              <w:rPr>
                <w:sz w:val="26"/>
                <w:szCs w:val="26"/>
              </w:rPr>
            </w:pPr>
            <w:r w:rsidRPr="00D63BC4">
              <w:rPr>
                <w:sz w:val="26"/>
                <w:szCs w:val="26"/>
              </w:rPr>
              <w:t xml:space="preserve"> </w:t>
            </w:r>
            <w:r w:rsidR="00DA1EF3" w:rsidRPr="00D63BC4">
              <w:rPr>
                <w:sz w:val="26"/>
                <w:szCs w:val="26"/>
              </w:rPr>
              <w:t>Министер</w:t>
            </w:r>
            <w:r w:rsidR="006F3C8C">
              <w:rPr>
                <w:sz w:val="26"/>
                <w:szCs w:val="26"/>
              </w:rPr>
              <w:t>ство имущества Курской области извещает</w:t>
            </w:r>
            <w:r w:rsidR="00DA1EF3" w:rsidRPr="00D63BC4">
              <w:rPr>
                <w:sz w:val="26"/>
                <w:szCs w:val="26"/>
              </w:rPr>
              <w:t xml:space="preserve"> о проведении </w:t>
            </w:r>
            <w:r w:rsidRPr="00D63BC4">
              <w:rPr>
                <w:sz w:val="26"/>
                <w:szCs w:val="26"/>
              </w:rPr>
              <w:t>публичных торгов в форме открытого аукциона по продаже земельн</w:t>
            </w:r>
            <w:r w:rsidR="006F3C8C">
              <w:rPr>
                <w:sz w:val="26"/>
                <w:szCs w:val="26"/>
              </w:rPr>
              <w:t>ых</w:t>
            </w:r>
            <w:r w:rsidRPr="00D63BC4">
              <w:rPr>
                <w:sz w:val="26"/>
                <w:szCs w:val="26"/>
              </w:rPr>
              <w:t xml:space="preserve"> участк</w:t>
            </w:r>
            <w:r w:rsidR="006F3C8C">
              <w:rPr>
                <w:sz w:val="26"/>
                <w:szCs w:val="26"/>
              </w:rPr>
              <w:t>ов</w:t>
            </w:r>
            <w:r w:rsidRPr="00D63BC4">
              <w:rPr>
                <w:sz w:val="26"/>
                <w:szCs w:val="26"/>
              </w:rPr>
              <w:t xml:space="preserve"> из земель сельскохозяйственного назначения, изъят</w:t>
            </w:r>
            <w:r w:rsidR="006F3C8C">
              <w:rPr>
                <w:sz w:val="26"/>
                <w:szCs w:val="26"/>
              </w:rPr>
              <w:t>ых</w:t>
            </w:r>
            <w:r w:rsidRPr="00D63BC4">
              <w:rPr>
                <w:sz w:val="26"/>
                <w:szCs w:val="26"/>
              </w:rPr>
              <w:t xml:space="preserve"> в судебном порядке</w:t>
            </w:r>
            <w:r w:rsidR="006B5714">
              <w:rPr>
                <w:sz w:val="26"/>
                <w:szCs w:val="26"/>
              </w:rPr>
              <w:t>.</w:t>
            </w:r>
            <w:r w:rsidRPr="00D63BC4">
              <w:rPr>
                <w:sz w:val="26"/>
                <w:szCs w:val="26"/>
              </w:rPr>
              <w:t xml:space="preserve"> </w:t>
            </w:r>
          </w:p>
          <w:p w:rsidR="00F24276" w:rsidRPr="00F24276" w:rsidRDefault="00F24276" w:rsidP="00F24276">
            <w:pPr>
              <w:shd w:val="clear" w:color="auto" w:fill="FFFFFF"/>
              <w:ind w:firstLine="709"/>
              <w:jc w:val="both"/>
              <w:rPr>
                <w:color w:val="1A1A1A"/>
                <w:sz w:val="26"/>
                <w:szCs w:val="26"/>
              </w:rPr>
            </w:pPr>
            <w:r w:rsidRPr="00F24276">
              <w:rPr>
                <w:color w:val="1A1A1A"/>
                <w:sz w:val="26"/>
                <w:szCs w:val="26"/>
              </w:rPr>
              <w:t xml:space="preserve">Аукцион назначается на 11 часов 00 минут </w:t>
            </w:r>
            <w:r>
              <w:rPr>
                <w:color w:val="1A1A1A"/>
                <w:sz w:val="26"/>
                <w:szCs w:val="26"/>
              </w:rPr>
              <w:t>26</w:t>
            </w:r>
            <w:r w:rsidRPr="00F24276">
              <w:rPr>
                <w:color w:val="1A1A1A"/>
                <w:sz w:val="26"/>
                <w:szCs w:val="26"/>
              </w:rPr>
              <w:t xml:space="preserve"> </w:t>
            </w:r>
            <w:r>
              <w:rPr>
                <w:color w:val="1A1A1A"/>
                <w:sz w:val="26"/>
                <w:szCs w:val="26"/>
              </w:rPr>
              <w:t>сентября</w:t>
            </w:r>
            <w:r w:rsidRPr="00F24276">
              <w:rPr>
                <w:color w:val="1A1A1A"/>
                <w:sz w:val="26"/>
                <w:szCs w:val="26"/>
              </w:rPr>
              <w:t xml:space="preserve"> 2023 года в </w:t>
            </w:r>
            <w:r>
              <w:rPr>
                <w:color w:val="1A1A1A"/>
                <w:sz w:val="26"/>
                <w:szCs w:val="26"/>
              </w:rPr>
              <w:t>М</w:t>
            </w:r>
            <w:r w:rsidRPr="00F24276">
              <w:rPr>
                <w:color w:val="1A1A1A"/>
                <w:sz w:val="26"/>
                <w:szCs w:val="26"/>
              </w:rPr>
              <w:t xml:space="preserve">инистерстве имущества Курской области по адресу: город Курск, улица Марата, дом 9, кабинет №303. Контактный телефон: </w:t>
            </w:r>
            <w:r>
              <w:rPr>
                <w:color w:val="1A1A1A"/>
                <w:sz w:val="26"/>
                <w:szCs w:val="26"/>
              </w:rPr>
              <w:t>51-23-55</w:t>
            </w:r>
            <w:r w:rsidRPr="00F24276">
              <w:rPr>
                <w:color w:val="1A1A1A"/>
                <w:sz w:val="26"/>
                <w:szCs w:val="26"/>
              </w:rPr>
              <w:t>.</w:t>
            </w:r>
          </w:p>
          <w:p w:rsidR="00380F2A" w:rsidRDefault="00DA1EF3" w:rsidP="003108B1">
            <w:pPr>
              <w:ind w:firstLine="709"/>
              <w:jc w:val="both"/>
              <w:rPr>
                <w:sz w:val="26"/>
                <w:szCs w:val="26"/>
              </w:rPr>
            </w:pPr>
            <w:r w:rsidRPr="00D63BC4">
              <w:rPr>
                <w:sz w:val="26"/>
                <w:szCs w:val="26"/>
              </w:rPr>
              <w:t>Организатор</w:t>
            </w:r>
            <w:r w:rsidR="006F3C8C">
              <w:rPr>
                <w:sz w:val="26"/>
                <w:szCs w:val="26"/>
              </w:rPr>
              <w:t xml:space="preserve"> аукциона</w:t>
            </w:r>
            <w:r w:rsidRPr="00D63BC4">
              <w:rPr>
                <w:sz w:val="26"/>
                <w:szCs w:val="26"/>
              </w:rPr>
              <w:t xml:space="preserve"> – Министерство имущества Курской области.</w:t>
            </w:r>
          </w:p>
          <w:p w:rsidR="008F6C25" w:rsidRDefault="0005016E" w:rsidP="004D5A8C">
            <w:pPr>
              <w:ind w:firstLine="709"/>
              <w:jc w:val="both"/>
              <w:rPr>
                <w:sz w:val="26"/>
                <w:szCs w:val="26"/>
              </w:rPr>
            </w:pPr>
            <w:proofErr w:type="gramStart"/>
            <w:r w:rsidRPr="00D63BC4">
              <w:rPr>
                <w:sz w:val="26"/>
                <w:szCs w:val="26"/>
              </w:rPr>
              <w:t>Аукцион проводится в соответствии со статьями 447, 448, 449.1 Гражданского кодекса Российской Федерации, статьей 6 Федерального закона Российской Федерации от 24.07.2002 № 101-ФЗ «Об обороте земель сельскохозяйственного назначения», решением Арбитражного суда Курской области от 27.04.2023 по делу № А35-5101/2022</w:t>
            </w:r>
            <w:r w:rsidR="008F6C25">
              <w:rPr>
                <w:sz w:val="26"/>
                <w:szCs w:val="26"/>
              </w:rPr>
              <w:t xml:space="preserve"> и решени</w:t>
            </w:r>
            <w:r w:rsidR="00985218">
              <w:rPr>
                <w:sz w:val="26"/>
                <w:szCs w:val="26"/>
              </w:rPr>
              <w:t>ями</w:t>
            </w:r>
            <w:r w:rsidR="008F6C25">
              <w:rPr>
                <w:sz w:val="26"/>
                <w:szCs w:val="26"/>
              </w:rPr>
              <w:t xml:space="preserve"> </w:t>
            </w:r>
            <w:r w:rsidR="008F6C25" w:rsidRPr="00E75D74">
              <w:rPr>
                <w:sz w:val="26"/>
                <w:szCs w:val="26"/>
              </w:rPr>
              <w:t xml:space="preserve">Министерства имущества </w:t>
            </w:r>
            <w:proofErr w:type="spellStart"/>
            <w:r w:rsidR="008F6C25" w:rsidRPr="00E75D74">
              <w:rPr>
                <w:sz w:val="26"/>
                <w:szCs w:val="26"/>
              </w:rPr>
              <w:t>Курской</w:t>
            </w:r>
            <w:r w:rsidR="008F6C25" w:rsidRPr="00E75D74">
              <w:rPr>
                <w:color w:val="FFFFFF" w:themeColor="background1"/>
                <w:sz w:val="26"/>
                <w:szCs w:val="26"/>
              </w:rPr>
              <w:t>-</w:t>
            </w:r>
            <w:r w:rsidR="008F6C25" w:rsidRPr="00E75D74">
              <w:rPr>
                <w:sz w:val="26"/>
                <w:szCs w:val="26"/>
              </w:rPr>
              <w:t>области</w:t>
            </w:r>
            <w:proofErr w:type="spellEnd"/>
            <w:r w:rsidR="008F6C25" w:rsidRPr="00E75D74">
              <w:rPr>
                <w:sz w:val="26"/>
                <w:szCs w:val="26"/>
              </w:rPr>
              <w:t xml:space="preserve"> </w:t>
            </w:r>
            <w:r w:rsidR="00A91433" w:rsidRPr="00E75D74">
              <w:rPr>
                <w:sz w:val="26"/>
                <w:szCs w:val="26"/>
              </w:rPr>
              <w:t xml:space="preserve"> </w:t>
            </w:r>
            <w:r w:rsidR="008F6C25" w:rsidRPr="00E75D74">
              <w:rPr>
                <w:sz w:val="26"/>
                <w:szCs w:val="26"/>
              </w:rPr>
              <w:t>№ 01.01-17/</w:t>
            </w:r>
            <w:r w:rsidR="00E75D74" w:rsidRPr="00E75D74">
              <w:rPr>
                <w:sz w:val="26"/>
                <w:szCs w:val="26"/>
              </w:rPr>
              <w:t>598</w:t>
            </w:r>
            <w:r w:rsidR="002F66FB" w:rsidRPr="00E75D74">
              <w:rPr>
                <w:sz w:val="26"/>
                <w:szCs w:val="26"/>
              </w:rPr>
              <w:t xml:space="preserve"> </w:t>
            </w:r>
            <w:r w:rsidR="008F6C25" w:rsidRPr="00E75D74">
              <w:rPr>
                <w:sz w:val="26"/>
                <w:szCs w:val="26"/>
              </w:rPr>
              <w:t xml:space="preserve"> от </w:t>
            </w:r>
            <w:r w:rsidR="00985218" w:rsidRPr="00E75D74">
              <w:rPr>
                <w:sz w:val="26"/>
                <w:szCs w:val="26"/>
              </w:rPr>
              <w:t>25.08</w:t>
            </w:r>
            <w:r w:rsidR="008F6C25" w:rsidRPr="00E75D74">
              <w:rPr>
                <w:sz w:val="26"/>
                <w:szCs w:val="26"/>
              </w:rPr>
              <w:t>.2023</w:t>
            </w:r>
            <w:r w:rsidR="00985218" w:rsidRPr="00E75D74">
              <w:rPr>
                <w:sz w:val="26"/>
                <w:szCs w:val="26"/>
              </w:rPr>
              <w:t xml:space="preserve"> г.</w:t>
            </w:r>
            <w:r w:rsidR="00E75D74" w:rsidRPr="00E75D74">
              <w:rPr>
                <w:sz w:val="26"/>
                <w:szCs w:val="26"/>
              </w:rPr>
              <w:t>, № 01.01-17/59</w:t>
            </w:r>
            <w:r w:rsidR="00E75D74">
              <w:rPr>
                <w:sz w:val="26"/>
                <w:szCs w:val="26"/>
              </w:rPr>
              <w:t>9</w:t>
            </w:r>
            <w:r w:rsidR="00E75D74" w:rsidRPr="00E75D74">
              <w:rPr>
                <w:sz w:val="26"/>
                <w:szCs w:val="26"/>
              </w:rPr>
              <w:t xml:space="preserve">  от 25.08.2023 г. № 01.01-17/</w:t>
            </w:r>
            <w:r w:rsidR="00E75D74">
              <w:rPr>
                <w:sz w:val="26"/>
                <w:szCs w:val="26"/>
              </w:rPr>
              <w:t>600</w:t>
            </w:r>
            <w:r w:rsidR="00E75D74" w:rsidRPr="00E75D74">
              <w:rPr>
                <w:sz w:val="26"/>
                <w:szCs w:val="26"/>
              </w:rPr>
              <w:t xml:space="preserve"> от 25.08.2023</w:t>
            </w:r>
            <w:proofErr w:type="gramEnd"/>
            <w:r w:rsidR="00E75D74" w:rsidRPr="00E75D74">
              <w:rPr>
                <w:sz w:val="26"/>
                <w:szCs w:val="26"/>
              </w:rPr>
              <w:t xml:space="preserve"> г. № 01.01-17/</w:t>
            </w:r>
            <w:r w:rsidR="00E75D74">
              <w:rPr>
                <w:sz w:val="26"/>
                <w:szCs w:val="26"/>
              </w:rPr>
              <w:t>601</w:t>
            </w:r>
            <w:r w:rsidR="00E75D74" w:rsidRPr="00E75D74">
              <w:rPr>
                <w:sz w:val="26"/>
                <w:szCs w:val="26"/>
              </w:rPr>
              <w:t xml:space="preserve">  от 25.08.2023 г. № 01.01-17/</w:t>
            </w:r>
            <w:r w:rsidR="00E75D74">
              <w:rPr>
                <w:sz w:val="26"/>
                <w:szCs w:val="26"/>
              </w:rPr>
              <w:t>602</w:t>
            </w:r>
            <w:r w:rsidR="00E75D74" w:rsidRPr="00E75D74">
              <w:rPr>
                <w:sz w:val="26"/>
                <w:szCs w:val="26"/>
              </w:rPr>
              <w:t xml:space="preserve">  от 25.08.2023 г. № 01.01-17/</w:t>
            </w:r>
            <w:r w:rsidR="00E75D74">
              <w:rPr>
                <w:sz w:val="26"/>
                <w:szCs w:val="26"/>
              </w:rPr>
              <w:t>603</w:t>
            </w:r>
            <w:r w:rsidR="00E75D74" w:rsidRPr="00E75D74">
              <w:rPr>
                <w:sz w:val="26"/>
                <w:szCs w:val="26"/>
              </w:rPr>
              <w:t xml:space="preserve">  от 25.08.2023 г. № 01.01-17/</w:t>
            </w:r>
            <w:r w:rsidR="00E75D74">
              <w:rPr>
                <w:sz w:val="26"/>
                <w:szCs w:val="26"/>
              </w:rPr>
              <w:t>604</w:t>
            </w:r>
            <w:r w:rsidR="00E75D74" w:rsidRPr="00E75D74">
              <w:rPr>
                <w:sz w:val="26"/>
                <w:szCs w:val="26"/>
              </w:rPr>
              <w:t xml:space="preserve">  от 25.08.2023 г.</w:t>
            </w:r>
          </w:p>
          <w:p w:rsidR="002B234D" w:rsidRPr="00D63BC4" w:rsidRDefault="002B234D" w:rsidP="004D5A8C">
            <w:pPr>
              <w:ind w:firstLine="709"/>
              <w:jc w:val="both"/>
              <w:rPr>
                <w:b/>
                <w:sz w:val="26"/>
                <w:szCs w:val="26"/>
              </w:rPr>
            </w:pPr>
            <w:r>
              <w:rPr>
                <w:sz w:val="26"/>
                <w:szCs w:val="26"/>
              </w:rPr>
              <w:t>Публичные торги проводятся в форме открытого аукциона.</w:t>
            </w:r>
          </w:p>
          <w:p w:rsidR="004D5A8C" w:rsidRDefault="0005016E" w:rsidP="003108B1">
            <w:pPr>
              <w:ind w:right="2692" w:firstLine="709"/>
              <w:rPr>
                <w:sz w:val="26"/>
                <w:szCs w:val="26"/>
              </w:rPr>
            </w:pPr>
            <w:r w:rsidRPr="004D5A8C">
              <w:rPr>
                <w:b/>
                <w:sz w:val="26"/>
                <w:szCs w:val="26"/>
              </w:rPr>
              <w:t>Ограничения на участие в аукционе</w:t>
            </w:r>
          </w:p>
          <w:p w:rsidR="0005016E" w:rsidRDefault="004D5A8C" w:rsidP="004D5A8C">
            <w:pPr>
              <w:ind w:right="-124" w:firstLine="709"/>
              <w:jc w:val="both"/>
              <w:rPr>
                <w:sz w:val="26"/>
                <w:szCs w:val="26"/>
              </w:rPr>
            </w:pPr>
            <w:r>
              <w:rPr>
                <w:sz w:val="26"/>
                <w:szCs w:val="26"/>
              </w:rPr>
              <w:t>К участию в аукционе допускаются физические и юридические лица, признаваемые участниками публичных торгов в соответствии с действующим законодательством, за исключением:</w:t>
            </w:r>
            <w:r w:rsidR="0005016E" w:rsidRPr="0005016E">
              <w:rPr>
                <w:sz w:val="26"/>
                <w:szCs w:val="26"/>
              </w:rPr>
              <w:t xml:space="preserve"> </w:t>
            </w:r>
          </w:p>
          <w:p w:rsidR="0005016E" w:rsidRPr="00D63BC4" w:rsidRDefault="004D5A8C" w:rsidP="003108B1">
            <w:pPr>
              <w:autoSpaceDE w:val="0"/>
              <w:autoSpaceDN w:val="0"/>
              <w:adjustRightInd w:val="0"/>
              <w:ind w:firstLine="709"/>
              <w:jc w:val="both"/>
              <w:rPr>
                <w:sz w:val="26"/>
                <w:szCs w:val="26"/>
              </w:rPr>
            </w:pPr>
            <w:r>
              <w:rPr>
                <w:sz w:val="26"/>
                <w:szCs w:val="26"/>
              </w:rPr>
              <w:t>-</w:t>
            </w:r>
            <w:r w:rsidR="0005016E" w:rsidRPr="00D63BC4">
              <w:rPr>
                <w:sz w:val="26"/>
                <w:szCs w:val="26"/>
              </w:rPr>
              <w:t xml:space="preserve"> </w:t>
            </w:r>
            <w:r w:rsidR="0005016E">
              <w:rPr>
                <w:rFonts w:eastAsia="SimSun"/>
                <w:color w:val="auto"/>
                <w:sz w:val="26"/>
                <w:szCs w:val="26"/>
              </w:rPr>
              <w:t>иностранны</w:t>
            </w:r>
            <w:r>
              <w:rPr>
                <w:rFonts w:eastAsia="SimSun"/>
                <w:color w:val="auto"/>
                <w:sz w:val="26"/>
                <w:szCs w:val="26"/>
              </w:rPr>
              <w:t>х</w:t>
            </w:r>
            <w:r w:rsidR="0005016E">
              <w:rPr>
                <w:rFonts w:eastAsia="SimSun"/>
                <w:color w:val="auto"/>
                <w:sz w:val="26"/>
                <w:szCs w:val="26"/>
              </w:rPr>
              <w:t xml:space="preserve"> граждан, иностранны</w:t>
            </w:r>
            <w:r>
              <w:rPr>
                <w:rFonts w:eastAsia="SimSun"/>
                <w:color w:val="auto"/>
                <w:sz w:val="26"/>
                <w:szCs w:val="26"/>
              </w:rPr>
              <w:t>х</w:t>
            </w:r>
            <w:r w:rsidR="0005016E">
              <w:rPr>
                <w:rFonts w:eastAsia="SimSun"/>
                <w:color w:val="auto"/>
                <w:sz w:val="26"/>
                <w:szCs w:val="26"/>
              </w:rPr>
              <w:t xml:space="preserve"> юридически</w:t>
            </w:r>
            <w:r>
              <w:rPr>
                <w:rFonts w:eastAsia="SimSun"/>
                <w:color w:val="auto"/>
                <w:sz w:val="26"/>
                <w:szCs w:val="26"/>
              </w:rPr>
              <w:t>х</w:t>
            </w:r>
            <w:r w:rsidR="0005016E">
              <w:rPr>
                <w:rFonts w:eastAsia="SimSun"/>
                <w:color w:val="auto"/>
                <w:sz w:val="26"/>
                <w:szCs w:val="26"/>
              </w:rPr>
              <w:t xml:space="preserve"> лиц</w:t>
            </w:r>
            <w:r>
              <w:rPr>
                <w:rFonts w:eastAsia="SimSun"/>
                <w:color w:val="auto"/>
                <w:sz w:val="26"/>
                <w:szCs w:val="26"/>
              </w:rPr>
              <w:t>, лиц</w:t>
            </w:r>
            <w:r w:rsidR="0005016E">
              <w:rPr>
                <w:rFonts w:eastAsia="SimSun"/>
                <w:color w:val="auto"/>
                <w:sz w:val="26"/>
                <w:szCs w:val="26"/>
              </w:rPr>
              <w:t xml:space="preserve"> без гражданства, а также юридически</w:t>
            </w:r>
            <w:r>
              <w:rPr>
                <w:rFonts w:eastAsia="SimSun"/>
                <w:color w:val="auto"/>
                <w:sz w:val="26"/>
                <w:szCs w:val="26"/>
              </w:rPr>
              <w:t>х лиц</w:t>
            </w:r>
            <w:r w:rsidR="0005016E">
              <w:rPr>
                <w:rFonts w:eastAsia="SimSun"/>
                <w:color w:val="auto"/>
                <w:sz w:val="26"/>
                <w:szCs w:val="26"/>
              </w:rPr>
              <w:t>, в уставном (складочном) капитале которых доля иностранных граждан, иностранных юридических лиц, лиц без гражданства составляет более чем 50 процентов</w:t>
            </w:r>
            <w:r w:rsidR="0005016E" w:rsidRPr="00D63BC4">
              <w:rPr>
                <w:sz w:val="26"/>
                <w:szCs w:val="26"/>
              </w:rPr>
              <w:t xml:space="preserve"> (в соответствии со статьей 3 Федерального закона от 24.07.2002 года № 101-ФЗ «Об обороте земель сельскохозяйственного назначения»);</w:t>
            </w:r>
          </w:p>
          <w:p w:rsidR="0005016E" w:rsidRDefault="004D5A8C" w:rsidP="003108B1">
            <w:pPr>
              <w:ind w:firstLine="709"/>
              <w:jc w:val="both"/>
              <w:rPr>
                <w:sz w:val="26"/>
                <w:szCs w:val="26"/>
              </w:rPr>
            </w:pPr>
            <w:r>
              <w:rPr>
                <w:sz w:val="26"/>
                <w:szCs w:val="26"/>
              </w:rPr>
              <w:t>-</w:t>
            </w:r>
            <w:r w:rsidR="0005016E" w:rsidRPr="00D63BC4">
              <w:rPr>
                <w:sz w:val="26"/>
                <w:szCs w:val="26"/>
              </w:rPr>
              <w:t xml:space="preserve">  лиц, установленные пунктом 5 статьи 449.1 Гражданского кодекса Российской Федерации.</w:t>
            </w:r>
          </w:p>
          <w:p w:rsidR="00B766DB" w:rsidRPr="00D63BC4" w:rsidRDefault="00B766DB" w:rsidP="003108B1">
            <w:pPr>
              <w:ind w:firstLine="709"/>
              <w:jc w:val="both"/>
              <w:rPr>
                <w:sz w:val="26"/>
                <w:szCs w:val="26"/>
              </w:rPr>
            </w:pPr>
          </w:p>
          <w:p w:rsidR="00380F2A" w:rsidRPr="00D63BC4" w:rsidRDefault="00DA1EF3">
            <w:pPr>
              <w:ind w:firstLine="567"/>
              <w:jc w:val="both"/>
              <w:rPr>
                <w:sz w:val="26"/>
                <w:szCs w:val="26"/>
              </w:rPr>
            </w:pPr>
            <w:r w:rsidRPr="00D63BC4">
              <w:rPr>
                <w:b/>
                <w:sz w:val="26"/>
                <w:szCs w:val="26"/>
              </w:rPr>
              <w:t xml:space="preserve">Лот № 1. </w:t>
            </w:r>
            <w:r w:rsidRPr="00D63BC4">
              <w:rPr>
                <w:sz w:val="26"/>
                <w:szCs w:val="26"/>
              </w:rPr>
              <w:t xml:space="preserve">Предметом аукциона является право на заключение договора </w:t>
            </w:r>
            <w:r w:rsidR="004B39F3" w:rsidRPr="00D63BC4">
              <w:rPr>
                <w:sz w:val="26"/>
                <w:szCs w:val="26"/>
              </w:rPr>
              <w:t>купли-продажи</w:t>
            </w:r>
            <w:r w:rsidRPr="00D63BC4">
              <w:rPr>
                <w:sz w:val="26"/>
                <w:szCs w:val="26"/>
              </w:rPr>
              <w:t xml:space="preserve"> земельного участка с кадастровым номером </w:t>
            </w:r>
            <w:r w:rsidR="00854929" w:rsidRPr="00D63BC4">
              <w:rPr>
                <w:sz w:val="26"/>
                <w:szCs w:val="26"/>
              </w:rPr>
              <w:t>46:26:140508:11</w:t>
            </w:r>
            <w:r w:rsidRPr="00D63BC4">
              <w:rPr>
                <w:sz w:val="26"/>
                <w:szCs w:val="26"/>
              </w:rPr>
              <w:t xml:space="preserve">, площадью </w:t>
            </w:r>
            <w:r w:rsidR="00854929" w:rsidRPr="00D63BC4">
              <w:rPr>
                <w:sz w:val="26"/>
                <w:szCs w:val="26"/>
              </w:rPr>
              <w:t>50 000</w:t>
            </w:r>
            <w:r w:rsidRPr="00D63BC4">
              <w:rPr>
                <w:sz w:val="26"/>
                <w:szCs w:val="26"/>
              </w:rPr>
              <w:t xml:space="preserve"> кв.м., из категории земель сельскохозяйственного назначения, расположенного по адресу: Курская область, </w:t>
            </w:r>
            <w:proofErr w:type="spellStart"/>
            <w:r w:rsidR="00033DE6" w:rsidRPr="00D63BC4">
              <w:rPr>
                <w:sz w:val="26"/>
                <w:szCs w:val="26"/>
              </w:rPr>
              <w:t>Хомутовский</w:t>
            </w:r>
            <w:proofErr w:type="spellEnd"/>
            <w:r w:rsidR="00033DE6" w:rsidRPr="00D63BC4">
              <w:rPr>
                <w:sz w:val="26"/>
                <w:szCs w:val="26"/>
              </w:rPr>
              <w:t xml:space="preserve"> район, Петровский сельсовет</w:t>
            </w:r>
            <w:r w:rsidRPr="00D63BC4">
              <w:rPr>
                <w:sz w:val="26"/>
                <w:szCs w:val="26"/>
              </w:rPr>
              <w:t>, с видом разрешенного использования земельного участка - «для сельскохозяйственного производст</w:t>
            </w:r>
            <w:r w:rsidR="001C433B">
              <w:rPr>
                <w:sz w:val="26"/>
                <w:szCs w:val="26"/>
              </w:rPr>
              <w:t>ва»</w:t>
            </w:r>
            <w:r w:rsidRPr="00D63BC4">
              <w:rPr>
                <w:sz w:val="26"/>
                <w:szCs w:val="26"/>
              </w:rPr>
              <w:t>.</w:t>
            </w:r>
            <w:r w:rsidR="00033DE6" w:rsidRPr="00D63BC4">
              <w:rPr>
                <w:sz w:val="26"/>
                <w:szCs w:val="26"/>
              </w:rPr>
              <w:t xml:space="preserve"> </w:t>
            </w:r>
            <w:r w:rsidR="003A6539" w:rsidRPr="00D63BC4">
              <w:rPr>
                <w:sz w:val="26"/>
                <w:szCs w:val="26"/>
              </w:rPr>
              <w:t xml:space="preserve"> </w:t>
            </w:r>
          </w:p>
          <w:p w:rsidR="003552C6" w:rsidRPr="00D63BC4" w:rsidRDefault="003552C6">
            <w:pPr>
              <w:ind w:firstLine="567"/>
              <w:jc w:val="both"/>
              <w:rPr>
                <w:sz w:val="26"/>
                <w:szCs w:val="26"/>
              </w:rPr>
            </w:pPr>
            <w:r w:rsidRPr="00D63BC4">
              <w:rPr>
                <w:b/>
                <w:sz w:val="26"/>
                <w:szCs w:val="26"/>
              </w:rPr>
              <w:t>Сведения о правах на земельный участок</w:t>
            </w:r>
            <w:r w:rsidRPr="00D63BC4">
              <w:rPr>
                <w:sz w:val="26"/>
                <w:szCs w:val="26"/>
              </w:rPr>
              <w:t xml:space="preserve">: земельный участок с кадастровым номером </w:t>
            </w:r>
            <w:r w:rsidR="003A6539" w:rsidRPr="00D63BC4">
              <w:rPr>
                <w:sz w:val="26"/>
                <w:szCs w:val="26"/>
              </w:rPr>
              <w:t xml:space="preserve">46:26:140508:11 </w:t>
            </w:r>
            <w:r w:rsidRPr="00D63BC4">
              <w:rPr>
                <w:sz w:val="26"/>
                <w:szCs w:val="26"/>
              </w:rPr>
              <w:t xml:space="preserve">принадлежит на праве собственности </w:t>
            </w:r>
            <w:r w:rsidR="003A6539" w:rsidRPr="00D63BC4">
              <w:rPr>
                <w:sz w:val="26"/>
                <w:szCs w:val="26"/>
              </w:rPr>
              <w:t>обществу с ограниченной ответственностью «Агрокультура Курск».</w:t>
            </w:r>
          </w:p>
          <w:p w:rsidR="005B664B" w:rsidRPr="00D63BC4" w:rsidRDefault="005B664B" w:rsidP="005B664B">
            <w:pPr>
              <w:ind w:firstLine="567"/>
              <w:jc w:val="both"/>
              <w:rPr>
                <w:sz w:val="26"/>
                <w:szCs w:val="26"/>
                <w:shd w:val="clear" w:color="auto" w:fill="F8F9FA"/>
              </w:rPr>
            </w:pPr>
            <w:r w:rsidRPr="00D63BC4">
              <w:rPr>
                <w:b/>
                <w:sz w:val="26"/>
                <w:szCs w:val="26"/>
              </w:rPr>
              <w:t xml:space="preserve">Существующие ограничения и обременения земельного участка: </w:t>
            </w:r>
            <w:r w:rsidRPr="00D63BC4">
              <w:rPr>
                <w:sz w:val="26"/>
                <w:szCs w:val="26"/>
              </w:rPr>
              <w:t>не установлены.</w:t>
            </w:r>
          </w:p>
          <w:p w:rsidR="004B39F3" w:rsidRPr="00D63BC4" w:rsidRDefault="004B39F3" w:rsidP="004B39F3">
            <w:pPr>
              <w:tabs>
                <w:tab w:val="left" w:pos="0"/>
              </w:tabs>
              <w:ind w:firstLine="709"/>
              <w:jc w:val="both"/>
              <w:rPr>
                <w:sz w:val="26"/>
                <w:szCs w:val="26"/>
              </w:rPr>
            </w:pPr>
            <w:r w:rsidRPr="00D63BC4">
              <w:rPr>
                <w:b/>
                <w:bCs/>
                <w:sz w:val="26"/>
                <w:szCs w:val="26"/>
              </w:rPr>
              <w:t>Начальная цена  предмета аукциона</w:t>
            </w:r>
            <w:r w:rsidRPr="00D63BC4">
              <w:rPr>
                <w:bCs/>
                <w:sz w:val="26"/>
                <w:szCs w:val="26"/>
              </w:rPr>
              <w:t xml:space="preserve"> – </w:t>
            </w:r>
            <w:r w:rsidR="003A6539" w:rsidRPr="00D63BC4">
              <w:rPr>
                <w:sz w:val="26"/>
                <w:szCs w:val="26"/>
              </w:rPr>
              <w:t>27 500</w:t>
            </w:r>
            <w:r w:rsidRPr="00D63BC4">
              <w:rPr>
                <w:sz w:val="26"/>
                <w:szCs w:val="26"/>
              </w:rPr>
              <w:t xml:space="preserve"> </w:t>
            </w:r>
            <w:r w:rsidR="00C017AB" w:rsidRPr="00D63BC4">
              <w:rPr>
                <w:sz w:val="26"/>
                <w:szCs w:val="26"/>
              </w:rPr>
              <w:t xml:space="preserve">(двадцать семь тысяч пятьсот) руб. </w:t>
            </w:r>
            <w:r w:rsidRPr="00D63BC4">
              <w:rPr>
                <w:sz w:val="26"/>
                <w:szCs w:val="26"/>
              </w:rPr>
              <w:t>00 коп.</w:t>
            </w:r>
            <w:r w:rsidR="00C017AB" w:rsidRPr="00D63BC4">
              <w:rPr>
                <w:sz w:val="26"/>
                <w:szCs w:val="26"/>
              </w:rPr>
              <w:t xml:space="preserve"> </w:t>
            </w:r>
          </w:p>
          <w:p w:rsidR="004B39F3" w:rsidRPr="00D63BC4" w:rsidRDefault="004B39F3" w:rsidP="004B39F3">
            <w:pPr>
              <w:tabs>
                <w:tab w:val="left" w:pos="0"/>
              </w:tabs>
              <w:ind w:firstLine="567"/>
              <w:jc w:val="both"/>
              <w:rPr>
                <w:bCs/>
                <w:sz w:val="26"/>
                <w:szCs w:val="26"/>
              </w:rPr>
            </w:pPr>
            <w:r w:rsidRPr="00D63BC4">
              <w:rPr>
                <w:bCs/>
                <w:sz w:val="26"/>
                <w:szCs w:val="26"/>
              </w:rPr>
              <w:tab/>
            </w:r>
            <w:r w:rsidRPr="00D63BC4">
              <w:rPr>
                <w:b/>
                <w:bCs/>
                <w:sz w:val="26"/>
                <w:szCs w:val="26"/>
              </w:rPr>
              <w:t>Задаток для участия в аукционе</w:t>
            </w:r>
            <w:r w:rsidRPr="00D63BC4">
              <w:rPr>
                <w:bCs/>
                <w:sz w:val="26"/>
                <w:szCs w:val="26"/>
              </w:rPr>
              <w:t xml:space="preserve"> - </w:t>
            </w:r>
            <w:r w:rsidRPr="00D63BC4">
              <w:rPr>
                <w:sz w:val="26"/>
                <w:szCs w:val="26"/>
              </w:rPr>
              <w:t xml:space="preserve">в размере 20% начальной цены предмета аукциона </w:t>
            </w:r>
            <w:r w:rsidR="00C017AB" w:rsidRPr="00D63BC4">
              <w:rPr>
                <w:b/>
                <w:sz w:val="26"/>
                <w:szCs w:val="26"/>
              </w:rPr>
              <w:t>–</w:t>
            </w:r>
            <w:r w:rsidRPr="00D63BC4">
              <w:rPr>
                <w:b/>
                <w:sz w:val="26"/>
                <w:szCs w:val="26"/>
              </w:rPr>
              <w:t xml:space="preserve"> </w:t>
            </w:r>
            <w:r w:rsidR="00C017AB" w:rsidRPr="00D63BC4">
              <w:rPr>
                <w:sz w:val="26"/>
                <w:szCs w:val="26"/>
              </w:rPr>
              <w:t>5 500 (пять тысяч пятьсот)</w:t>
            </w:r>
            <w:r w:rsidRPr="00D63BC4">
              <w:rPr>
                <w:sz w:val="26"/>
                <w:szCs w:val="26"/>
              </w:rPr>
              <w:t xml:space="preserve"> руб. 00 коп.</w:t>
            </w:r>
          </w:p>
          <w:p w:rsidR="00F34162" w:rsidRDefault="004B39F3" w:rsidP="00721F48">
            <w:pPr>
              <w:ind w:firstLine="709"/>
              <w:jc w:val="both"/>
              <w:outlineLvl w:val="5"/>
              <w:rPr>
                <w:sz w:val="26"/>
                <w:szCs w:val="26"/>
              </w:rPr>
            </w:pPr>
            <w:r w:rsidRPr="00D63BC4">
              <w:rPr>
                <w:b/>
                <w:bCs/>
                <w:sz w:val="26"/>
                <w:szCs w:val="26"/>
              </w:rPr>
              <w:t xml:space="preserve"> Шаг аукциона</w:t>
            </w:r>
            <w:r w:rsidRPr="00D63BC4">
              <w:rPr>
                <w:bCs/>
                <w:sz w:val="26"/>
                <w:szCs w:val="26"/>
              </w:rPr>
              <w:t xml:space="preserve"> - в </w:t>
            </w:r>
            <w:r w:rsidR="00422CDF" w:rsidRPr="00D63BC4">
              <w:rPr>
                <w:bCs/>
                <w:sz w:val="26"/>
                <w:szCs w:val="26"/>
              </w:rPr>
              <w:t>пределах</w:t>
            </w:r>
            <w:r w:rsidRPr="00D63BC4">
              <w:rPr>
                <w:bCs/>
                <w:sz w:val="26"/>
                <w:szCs w:val="26"/>
              </w:rPr>
              <w:t xml:space="preserve"> 3% начальной цены предмета аукциона </w:t>
            </w:r>
            <w:r w:rsidR="00B90CDA" w:rsidRPr="00D63BC4">
              <w:rPr>
                <w:b/>
                <w:bCs/>
                <w:sz w:val="26"/>
                <w:szCs w:val="26"/>
              </w:rPr>
              <w:t>–</w:t>
            </w:r>
            <w:r w:rsidRPr="00D63BC4">
              <w:rPr>
                <w:bCs/>
                <w:sz w:val="26"/>
                <w:szCs w:val="26"/>
              </w:rPr>
              <w:t xml:space="preserve"> </w:t>
            </w:r>
            <w:r w:rsidR="00422CDF" w:rsidRPr="00D63BC4">
              <w:rPr>
                <w:sz w:val="26"/>
                <w:szCs w:val="26"/>
              </w:rPr>
              <w:t>800</w:t>
            </w:r>
            <w:r w:rsidR="00B90CDA" w:rsidRPr="00D63BC4">
              <w:rPr>
                <w:sz w:val="26"/>
                <w:szCs w:val="26"/>
              </w:rPr>
              <w:t xml:space="preserve"> (восемьсот)</w:t>
            </w:r>
            <w:r w:rsidRPr="00D63BC4">
              <w:rPr>
                <w:sz w:val="26"/>
                <w:szCs w:val="26"/>
              </w:rPr>
              <w:t xml:space="preserve"> руб. 00 коп.</w:t>
            </w:r>
          </w:p>
          <w:p w:rsidR="00B766DB" w:rsidRPr="00D63BC4" w:rsidRDefault="00B766DB" w:rsidP="00721F48">
            <w:pPr>
              <w:ind w:firstLine="709"/>
              <w:jc w:val="both"/>
              <w:outlineLvl w:val="5"/>
              <w:rPr>
                <w:bCs/>
                <w:sz w:val="26"/>
                <w:szCs w:val="26"/>
              </w:rPr>
            </w:pPr>
          </w:p>
          <w:p w:rsidR="00F363EC" w:rsidRPr="00D63BC4" w:rsidRDefault="00F363EC" w:rsidP="00F363EC">
            <w:pPr>
              <w:ind w:firstLine="567"/>
              <w:jc w:val="both"/>
              <w:rPr>
                <w:sz w:val="26"/>
                <w:szCs w:val="26"/>
              </w:rPr>
            </w:pPr>
            <w:r w:rsidRPr="00D63BC4">
              <w:rPr>
                <w:b/>
                <w:sz w:val="26"/>
                <w:szCs w:val="26"/>
              </w:rPr>
              <w:t xml:space="preserve">Лот № 2. </w:t>
            </w:r>
            <w:r w:rsidRPr="00D63BC4">
              <w:rPr>
                <w:sz w:val="26"/>
                <w:szCs w:val="26"/>
              </w:rPr>
              <w:t>Предметом аукциона является право на заключение договора купли-продажи земельного участка с кадастровым номером 4</w:t>
            </w:r>
            <w:r w:rsidR="00EC7461">
              <w:rPr>
                <w:sz w:val="26"/>
                <w:szCs w:val="26"/>
              </w:rPr>
              <w:t xml:space="preserve">6:26:140508:12, площадью </w:t>
            </w:r>
            <w:r w:rsidR="00EC7461">
              <w:rPr>
                <w:sz w:val="26"/>
                <w:szCs w:val="26"/>
              </w:rPr>
              <w:lastRenderedPageBreak/>
              <w:t>94</w:t>
            </w:r>
            <w:r w:rsidRPr="00D63BC4">
              <w:rPr>
                <w:sz w:val="26"/>
                <w:szCs w:val="26"/>
              </w:rPr>
              <w:t xml:space="preserve">300 кв.м., из категории земель сельскохозяйственного назначения, расположенного по адресу: Курская область, </w:t>
            </w:r>
            <w:proofErr w:type="spellStart"/>
            <w:r w:rsidRPr="00D63BC4">
              <w:rPr>
                <w:sz w:val="26"/>
                <w:szCs w:val="26"/>
              </w:rPr>
              <w:t>Хомутовский</w:t>
            </w:r>
            <w:proofErr w:type="spellEnd"/>
            <w:r w:rsidRPr="00D63BC4">
              <w:rPr>
                <w:sz w:val="26"/>
                <w:szCs w:val="26"/>
              </w:rPr>
              <w:t xml:space="preserve"> район, Петровский сельсовет, с видом разрешенного использования земельного участка - «для сельскохозяйственн</w:t>
            </w:r>
            <w:r w:rsidR="00EC7461">
              <w:rPr>
                <w:sz w:val="26"/>
                <w:szCs w:val="26"/>
              </w:rPr>
              <w:t>ого производства».</w:t>
            </w:r>
          </w:p>
          <w:p w:rsidR="00F363EC" w:rsidRPr="00D63BC4" w:rsidRDefault="00F363EC" w:rsidP="00F363EC">
            <w:pPr>
              <w:ind w:firstLine="567"/>
              <w:jc w:val="both"/>
              <w:rPr>
                <w:sz w:val="26"/>
                <w:szCs w:val="26"/>
              </w:rPr>
            </w:pPr>
            <w:r w:rsidRPr="00D63BC4">
              <w:rPr>
                <w:b/>
                <w:sz w:val="26"/>
                <w:szCs w:val="26"/>
              </w:rPr>
              <w:t>Сведения о правах на земельный участок</w:t>
            </w:r>
            <w:r w:rsidRPr="00D63BC4">
              <w:rPr>
                <w:sz w:val="26"/>
                <w:szCs w:val="26"/>
              </w:rPr>
              <w:t>: земельный участок с кадастровым номером 46:26:140508:12 принадлежит на праве собственности обществу с ограниченной ответственностью «Агрокультура Курск».</w:t>
            </w:r>
          </w:p>
          <w:p w:rsidR="00265D04" w:rsidRPr="00D63BC4" w:rsidRDefault="00F363EC" w:rsidP="00265D04">
            <w:pPr>
              <w:ind w:firstLine="567"/>
              <w:jc w:val="both"/>
              <w:rPr>
                <w:sz w:val="26"/>
                <w:szCs w:val="26"/>
              </w:rPr>
            </w:pPr>
            <w:r w:rsidRPr="00D63BC4">
              <w:rPr>
                <w:b/>
                <w:sz w:val="26"/>
                <w:szCs w:val="26"/>
              </w:rPr>
              <w:t xml:space="preserve">Существующие ограничения и обременения земельного участка: </w:t>
            </w:r>
          </w:p>
          <w:p w:rsidR="00265D04" w:rsidRPr="00D63BC4" w:rsidRDefault="00265D04" w:rsidP="00265D04">
            <w:pPr>
              <w:ind w:firstLine="567"/>
              <w:jc w:val="both"/>
              <w:rPr>
                <w:sz w:val="26"/>
                <w:szCs w:val="26"/>
                <w:shd w:val="clear" w:color="auto" w:fill="FFFFFF"/>
              </w:rPr>
            </w:pPr>
            <w:r w:rsidRPr="00D63BC4">
              <w:rPr>
                <w:sz w:val="26"/>
                <w:szCs w:val="26"/>
              </w:rPr>
              <w:t xml:space="preserve">1. </w:t>
            </w:r>
            <w:r w:rsidRPr="00D63BC4">
              <w:rPr>
                <w:sz w:val="26"/>
                <w:szCs w:val="26"/>
                <w:shd w:val="clear" w:color="auto" w:fill="FFFFFF"/>
              </w:rPr>
              <w:t xml:space="preserve">Охранная зона объекта линии электропередач ВЛ-10кВ 4.2.1 от ПС Переступлено ст. </w:t>
            </w:r>
            <w:proofErr w:type="spellStart"/>
            <w:r w:rsidRPr="00D63BC4">
              <w:rPr>
                <w:sz w:val="26"/>
                <w:szCs w:val="26"/>
                <w:shd w:val="clear" w:color="auto" w:fill="FFFFFF"/>
              </w:rPr>
              <w:t>Хомутовского</w:t>
            </w:r>
            <w:proofErr w:type="spellEnd"/>
            <w:r w:rsidRPr="00D63BC4">
              <w:rPr>
                <w:sz w:val="26"/>
                <w:szCs w:val="26"/>
                <w:shd w:val="clear" w:color="auto" w:fill="FFFFFF"/>
              </w:rPr>
              <w:t xml:space="preserve"> района Курской области (реестровый номер: 46</w:t>
            </w:r>
            <w:r w:rsidR="008F3BB5" w:rsidRPr="00D63BC4">
              <w:rPr>
                <w:sz w:val="26"/>
                <w:szCs w:val="26"/>
                <w:shd w:val="clear" w:color="auto" w:fill="FFFFFF"/>
              </w:rPr>
              <w:t>.</w:t>
            </w:r>
            <w:r w:rsidRPr="00D63BC4">
              <w:rPr>
                <w:sz w:val="26"/>
                <w:szCs w:val="26"/>
                <w:shd w:val="clear" w:color="auto" w:fill="FFFFFF"/>
              </w:rPr>
              <w:t>26</w:t>
            </w:r>
            <w:r w:rsidR="008F3BB5" w:rsidRPr="00D63BC4">
              <w:rPr>
                <w:sz w:val="26"/>
                <w:szCs w:val="26"/>
                <w:shd w:val="clear" w:color="auto" w:fill="FFFFFF"/>
              </w:rPr>
              <w:t>.2.21</w:t>
            </w:r>
            <w:r w:rsidRPr="00D63BC4">
              <w:rPr>
                <w:sz w:val="26"/>
                <w:szCs w:val="26"/>
                <w:shd w:val="clear" w:color="auto" w:fill="FFFFFF"/>
              </w:rPr>
              <w:t>)</w:t>
            </w:r>
          </w:p>
          <w:p w:rsidR="00265D04" w:rsidRPr="00D63BC4" w:rsidRDefault="00265D04" w:rsidP="00265D04">
            <w:pPr>
              <w:ind w:firstLine="567"/>
              <w:jc w:val="both"/>
              <w:rPr>
                <w:b/>
                <w:sz w:val="26"/>
                <w:szCs w:val="26"/>
              </w:rPr>
            </w:pPr>
            <w:r w:rsidRPr="00D63BC4">
              <w:rPr>
                <w:sz w:val="26"/>
                <w:szCs w:val="26"/>
                <w:shd w:val="clear" w:color="auto" w:fill="FFFFFF"/>
              </w:rPr>
              <w:t xml:space="preserve">2. Охранная зона ВЛ-10кВ № 07 от ПС </w:t>
            </w:r>
            <w:proofErr w:type="spellStart"/>
            <w:r w:rsidRPr="00D63BC4">
              <w:rPr>
                <w:sz w:val="26"/>
                <w:szCs w:val="26"/>
                <w:shd w:val="clear" w:color="auto" w:fill="FFFFFF"/>
              </w:rPr>
              <w:t>Переступлино</w:t>
            </w:r>
            <w:proofErr w:type="spellEnd"/>
            <w:r w:rsidRPr="00D63BC4">
              <w:rPr>
                <w:sz w:val="26"/>
                <w:szCs w:val="26"/>
                <w:shd w:val="clear" w:color="auto" w:fill="FFFFFF"/>
              </w:rPr>
              <w:t xml:space="preserve"> ст.(423) расположенная на территории </w:t>
            </w:r>
            <w:proofErr w:type="spellStart"/>
            <w:r w:rsidRPr="00D63BC4">
              <w:rPr>
                <w:sz w:val="26"/>
                <w:szCs w:val="26"/>
                <w:shd w:val="clear" w:color="auto" w:fill="FFFFFF"/>
              </w:rPr>
              <w:t>Хомутовского</w:t>
            </w:r>
            <w:proofErr w:type="spellEnd"/>
            <w:r w:rsidRPr="00D63BC4">
              <w:rPr>
                <w:sz w:val="26"/>
                <w:szCs w:val="26"/>
                <w:shd w:val="clear" w:color="auto" w:fill="FFFFFF"/>
              </w:rPr>
              <w:t xml:space="preserve"> района Курской области (реестровый номер: 46</w:t>
            </w:r>
            <w:r w:rsidR="008F3BB5" w:rsidRPr="00D63BC4">
              <w:rPr>
                <w:sz w:val="26"/>
                <w:szCs w:val="26"/>
                <w:shd w:val="clear" w:color="auto" w:fill="FFFFFF"/>
              </w:rPr>
              <w:t>.</w:t>
            </w:r>
            <w:r w:rsidRPr="00D63BC4">
              <w:rPr>
                <w:sz w:val="26"/>
                <w:szCs w:val="26"/>
                <w:shd w:val="clear" w:color="auto" w:fill="FFFFFF"/>
              </w:rPr>
              <w:t>26</w:t>
            </w:r>
            <w:r w:rsidR="008F3BB5" w:rsidRPr="00D63BC4">
              <w:rPr>
                <w:sz w:val="26"/>
                <w:szCs w:val="26"/>
                <w:shd w:val="clear" w:color="auto" w:fill="FFFFFF"/>
              </w:rPr>
              <w:t>.</w:t>
            </w:r>
            <w:r w:rsidRPr="00D63BC4">
              <w:rPr>
                <w:sz w:val="26"/>
                <w:szCs w:val="26"/>
                <w:shd w:val="clear" w:color="auto" w:fill="FFFFFF"/>
              </w:rPr>
              <w:t>2.342)</w:t>
            </w:r>
          </w:p>
          <w:p w:rsidR="00F363EC" w:rsidRPr="00D63BC4" w:rsidRDefault="00F363EC" w:rsidP="00F363EC">
            <w:pPr>
              <w:tabs>
                <w:tab w:val="left" w:pos="0"/>
              </w:tabs>
              <w:ind w:firstLine="709"/>
              <w:jc w:val="both"/>
              <w:rPr>
                <w:sz w:val="26"/>
                <w:szCs w:val="26"/>
              </w:rPr>
            </w:pPr>
            <w:r w:rsidRPr="00D63BC4">
              <w:rPr>
                <w:b/>
                <w:bCs/>
                <w:sz w:val="26"/>
                <w:szCs w:val="26"/>
              </w:rPr>
              <w:t>Начальная цена  предмета аукциона</w:t>
            </w:r>
            <w:r w:rsidRPr="00D63BC4">
              <w:rPr>
                <w:bCs/>
                <w:sz w:val="26"/>
                <w:szCs w:val="26"/>
              </w:rPr>
              <w:t xml:space="preserve"> – </w:t>
            </w:r>
            <w:r w:rsidRPr="00D63BC4">
              <w:rPr>
                <w:sz w:val="26"/>
                <w:szCs w:val="26"/>
              </w:rPr>
              <w:t>50 922 (</w:t>
            </w:r>
            <w:r w:rsidR="008E11B4" w:rsidRPr="00D63BC4">
              <w:rPr>
                <w:sz w:val="26"/>
                <w:szCs w:val="26"/>
              </w:rPr>
              <w:t>пятьдесят тысяч девятьсот двадцать два</w:t>
            </w:r>
            <w:r w:rsidRPr="00D63BC4">
              <w:rPr>
                <w:sz w:val="26"/>
                <w:szCs w:val="26"/>
              </w:rPr>
              <w:t xml:space="preserve">) руб. 00 коп. </w:t>
            </w:r>
          </w:p>
          <w:p w:rsidR="00F363EC" w:rsidRPr="00D63BC4" w:rsidRDefault="00F363EC" w:rsidP="00F363EC">
            <w:pPr>
              <w:tabs>
                <w:tab w:val="left" w:pos="0"/>
              </w:tabs>
              <w:ind w:firstLine="567"/>
              <w:jc w:val="both"/>
              <w:rPr>
                <w:bCs/>
                <w:sz w:val="26"/>
                <w:szCs w:val="26"/>
              </w:rPr>
            </w:pPr>
            <w:r w:rsidRPr="00D63BC4">
              <w:rPr>
                <w:bCs/>
                <w:sz w:val="26"/>
                <w:szCs w:val="26"/>
              </w:rPr>
              <w:tab/>
            </w:r>
            <w:r w:rsidRPr="00D63BC4">
              <w:rPr>
                <w:b/>
                <w:bCs/>
                <w:sz w:val="26"/>
                <w:szCs w:val="26"/>
              </w:rPr>
              <w:t>Задаток для участия в аукционе</w:t>
            </w:r>
            <w:r w:rsidRPr="00D63BC4">
              <w:rPr>
                <w:bCs/>
                <w:sz w:val="26"/>
                <w:szCs w:val="26"/>
              </w:rPr>
              <w:t xml:space="preserve"> - </w:t>
            </w:r>
            <w:r w:rsidRPr="00D63BC4">
              <w:rPr>
                <w:sz w:val="26"/>
                <w:szCs w:val="26"/>
              </w:rPr>
              <w:t xml:space="preserve">в размере 20% начальной цены предмета аукциона </w:t>
            </w:r>
            <w:r w:rsidRPr="00D63BC4">
              <w:rPr>
                <w:b/>
                <w:sz w:val="26"/>
                <w:szCs w:val="26"/>
              </w:rPr>
              <w:t xml:space="preserve">– </w:t>
            </w:r>
            <w:r w:rsidRPr="00D63BC4">
              <w:rPr>
                <w:sz w:val="26"/>
                <w:szCs w:val="26"/>
              </w:rPr>
              <w:t>10 184 (десять тысяч сто восемьдесят четыре рубля) руб. 40 коп.</w:t>
            </w:r>
          </w:p>
          <w:p w:rsidR="00F363EC" w:rsidRPr="00D63BC4" w:rsidRDefault="00F363EC" w:rsidP="00F363EC">
            <w:pPr>
              <w:ind w:firstLine="709"/>
              <w:jc w:val="both"/>
              <w:outlineLvl w:val="5"/>
              <w:rPr>
                <w:bCs/>
                <w:sz w:val="26"/>
                <w:szCs w:val="26"/>
              </w:rPr>
            </w:pPr>
            <w:r w:rsidRPr="00D63BC4">
              <w:rPr>
                <w:b/>
                <w:bCs/>
                <w:sz w:val="26"/>
                <w:szCs w:val="26"/>
              </w:rPr>
              <w:t xml:space="preserve"> Шаг аукциона</w:t>
            </w:r>
            <w:r w:rsidRPr="00D63BC4">
              <w:rPr>
                <w:bCs/>
                <w:sz w:val="26"/>
                <w:szCs w:val="26"/>
              </w:rPr>
              <w:t xml:space="preserve"> - в </w:t>
            </w:r>
            <w:r w:rsidR="00422CDF" w:rsidRPr="00D63BC4">
              <w:rPr>
                <w:bCs/>
                <w:sz w:val="26"/>
                <w:szCs w:val="26"/>
              </w:rPr>
              <w:t>пределах</w:t>
            </w:r>
            <w:r w:rsidRPr="00D63BC4">
              <w:rPr>
                <w:bCs/>
                <w:sz w:val="26"/>
                <w:szCs w:val="26"/>
              </w:rPr>
              <w:t xml:space="preserve"> 3% начальной цены предмета аукциона </w:t>
            </w:r>
            <w:r w:rsidR="00422CDF" w:rsidRPr="00D63BC4">
              <w:rPr>
                <w:b/>
                <w:bCs/>
                <w:sz w:val="26"/>
                <w:szCs w:val="26"/>
              </w:rPr>
              <w:t>–</w:t>
            </w:r>
            <w:r w:rsidRPr="00D63BC4">
              <w:rPr>
                <w:bCs/>
                <w:sz w:val="26"/>
                <w:szCs w:val="26"/>
              </w:rPr>
              <w:t xml:space="preserve"> </w:t>
            </w:r>
            <w:r w:rsidR="00422CDF" w:rsidRPr="00D63BC4">
              <w:rPr>
                <w:sz w:val="26"/>
                <w:szCs w:val="26"/>
              </w:rPr>
              <w:t>1</w:t>
            </w:r>
            <w:r w:rsidR="00B90CDA" w:rsidRPr="00D63BC4">
              <w:rPr>
                <w:sz w:val="26"/>
                <w:szCs w:val="26"/>
              </w:rPr>
              <w:t> </w:t>
            </w:r>
            <w:r w:rsidR="00422CDF" w:rsidRPr="00D63BC4">
              <w:rPr>
                <w:sz w:val="26"/>
                <w:szCs w:val="26"/>
              </w:rPr>
              <w:t>500</w:t>
            </w:r>
            <w:r w:rsidR="00B90CDA" w:rsidRPr="00D63BC4">
              <w:rPr>
                <w:sz w:val="26"/>
                <w:szCs w:val="26"/>
              </w:rPr>
              <w:t xml:space="preserve"> (одна тысяча пятьсот)</w:t>
            </w:r>
            <w:r w:rsidRPr="00D63BC4">
              <w:rPr>
                <w:sz w:val="26"/>
                <w:szCs w:val="26"/>
              </w:rPr>
              <w:t xml:space="preserve"> руб. 00 коп.</w:t>
            </w:r>
          </w:p>
          <w:p w:rsidR="00416632" w:rsidRPr="00D63BC4" w:rsidRDefault="00416632" w:rsidP="00416632">
            <w:pPr>
              <w:jc w:val="both"/>
              <w:outlineLvl w:val="5"/>
              <w:rPr>
                <w:bCs/>
                <w:sz w:val="26"/>
                <w:szCs w:val="26"/>
              </w:rPr>
            </w:pPr>
          </w:p>
          <w:p w:rsidR="008E11B4" w:rsidRPr="00D63BC4" w:rsidRDefault="008E11B4" w:rsidP="008E11B4">
            <w:pPr>
              <w:ind w:firstLine="567"/>
              <w:jc w:val="both"/>
              <w:rPr>
                <w:sz w:val="26"/>
                <w:szCs w:val="26"/>
              </w:rPr>
            </w:pPr>
            <w:r w:rsidRPr="00D63BC4">
              <w:rPr>
                <w:b/>
                <w:sz w:val="26"/>
                <w:szCs w:val="26"/>
              </w:rPr>
              <w:t xml:space="preserve">Лот № 3. </w:t>
            </w:r>
            <w:r w:rsidRPr="00D63BC4">
              <w:rPr>
                <w:sz w:val="26"/>
                <w:szCs w:val="26"/>
              </w:rPr>
              <w:t xml:space="preserve">Предметом аукциона является право на заключение договора купли-продажи земельного участка с кадастровым номером 46:26:140511:38, площадью </w:t>
            </w:r>
            <w:r w:rsidR="008F6C25">
              <w:rPr>
                <w:sz w:val="26"/>
                <w:szCs w:val="26"/>
              </w:rPr>
              <w:t xml:space="preserve">   6</w:t>
            </w:r>
            <w:r w:rsidRPr="00D63BC4">
              <w:rPr>
                <w:sz w:val="26"/>
                <w:szCs w:val="26"/>
              </w:rPr>
              <w:t xml:space="preserve">000 кв.м., из категории земель сельскохозяйственного назначения, расположенного по адресу: Курская область, </w:t>
            </w:r>
            <w:proofErr w:type="spellStart"/>
            <w:r w:rsidRPr="00D63BC4">
              <w:rPr>
                <w:sz w:val="26"/>
                <w:szCs w:val="26"/>
              </w:rPr>
              <w:t>Хомутовский</w:t>
            </w:r>
            <w:proofErr w:type="spellEnd"/>
            <w:r w:rsidRPr="00D63BC4">
              <w:rPr>
                <w:sz w:val="26"/>
                <w:szCs w:val="26"/>
              </w:rPr>
              <w:t xml:space="preserve"> район, Петровский сельсовет, с видом разрешенного использования земельного участка - «для сель</w:t>
            </w:r>
            <w:r w:rsidR="00EC7461">
              <w:rPr>
                <w:sz w:val="26"/>
                <w:szCs w:val="26"/>
              </w:rPr>
              <w:t>скохозяйственного производства»</w:t>
            </w:r>
            <w:r w:rsidRPr="00D63BC4">
              <w:rPr>
                <w:sz w:val="26"/>
                <w:szCs w:val="26"/>
              </w:rPr>
              <w:t xml:space="preserve">.  </w:t>
            </w:r>
          </w:p>
          <w:p w:rsidR="008E11B4" w:rsidRPr="00D63BC4" w:rsidRDefault="008E11B4" w:rsidP="00EC7461">
            <w:pPr>
              <w:jc w:val="both"/>
              <w:rPr>
                <w:sz w:val="26"/>
                <w:szCs w:val="26"/>
              </w:rPr>
            </w:pPr>
            <w:r w:rsidRPr="00D63BC4">
              <w:rPr>
                <w:sz w:val="26"/>
                <w:szCs w:val="26"/>
              </w:rPr>
              <w:t xml:space="preserve">         </w:t>
            </w:r>
            <w:r w:rsidRPr="00D63BC4">
              <w:rPr>
                <w:b/>
                <w:sz w:val="26"/>
                <w:szCs w:val="26"/>
              </w:rPr>
              <w:t>Сведения о правах на земельный участок</w:t>
            </w:r>
            <w:r w:rsidRPr="00D63BC4">
              <w:rPr>
                <w:sz w:val="26"/>
                <w:szCs w:val="26"/>
              </w:rPr>
              <w:t xml:space="preserve">: земельный участок с кадастровым номером 46:26:140511:38 принадлежит на праве собственности обществу с ограниченной ответственностью «Агрокультура Курск». </w:t>
            </w:r>
          </w:p>
          <w:p w:rsidR="008E11B4" w:rsidRPr="00D63BC4" w:rsidRDefault="008E11B4" w:rsidP="008E11B4">
            <w:pPr>
              <w:ind w:firstLine="567"/>
              <w:jc w:val="both"/>
              <w:rPr>
                <w:sz w:val="26"/>
                <w:szCs w:val="26"/>
                <w:shd w:val="clear" w:color="auto" w:fill="F8F9FA"/>
              </w:rPr>
            </w:pPr>
            <w:r w:rsidRPr="00D63BC4">
              <w:rPr>
                <w:b/>
                <w:sz w:val="26"/>
                <w:szCs w:val="26"/>
              </w:rPr>
              <w:t xml:space="preserve">Существующие ограничения и обременения земельного участка: </w:t>
            </w:r>
            <w:r w:rsidRPr="00D63BC4">
              <w:rPr>
                <w:sz w:val="26"/>
                <w:szCs w:val="26"/>
              </w:rPr>
              <w:t>не установлены.</w:t>
            </w:r>
          </w:p>
          <w:p w:rsidR="008E11B4" w:rsidRPr="00D63BC4" w:rsidRDefault="008E11B4" w:rsidP="008E11B4">
            <w:pPr>
              <w:tabs>
                <w:tab w:val="left" w:pos="0"/>
              </w:tabs>
              <w:ind w:firstLine="709"/>
              <w:jc w:val="both"/>
              <w:rPr>
                <w:sz w:val="26"/>
                <w:szCs w:val="26"/>
              </w:rPr>
            </w:pPr>
            <w:r w:rsidRPr="00D63BC4">
              <w:rPr>
                <w:b/>
                <w:bCs/>
                <w:sz w:val="26"/>
                <w:szCs w:val="26"/>
              </w:rPr>
              <w:t>Начальная цена  предмета аукциона</w:t>
            </w:r>
            <w:r w:rsidRPr="00D63BC4">
              <w:rPr>
                <w:bCs/>
                <w:sz w:val="26"/>
                <w:szCs w:val="26"/>
              </w:rPr>
              <w:t xml:space="preserve"> – </w:t>
            </w:r>
            <w:r w:rsidRPr="00D63BC4">
              <w:rPr>
                <w:sz w:val="26"/>
                <w:szCs w:val="26"/>
              </w:rPr>
              <w:t xml:space="preserve">4 020 (четыре тысячи двадцать) руб. 00 коп. </w:t>
            </w:r>
          </w:p>
          <w:p w:rsidR="008E11B4" w:rsidRPr="00D63BC4" w:rsidRDefault="008E11B4" w:rsidP="008E11B4">
            <w:pPr>
              <w:tabs>
                <w:tab w:val="left" w:pos="0"/>
              </w:tabs>
              <w:ind w:firstLine="567"/>
              <w:jc w:val="both"/>
              <w:rPr>
                <w:bCs/>
                <w:sz w:val="26"/>
                <w:szCs w:val="26"/>
              </w:rPr>
            </w:pPr>
            <w:r w:rsidRPr="00D63BC4">
              <w:rPr>
                <w:bCs/>
                <w:sz w:val="26"/>
                <w:szCs w:val="26"/>
              </w:rPr>
              <w:tab/>
            </w:r>
            <w:r w:rsidRPr="00D63BC4">
              <w:rPr>
                <w:b/>
                <w:bCs/>
                <w:sz w:val="26"/>
                <w:szCs w:val="26"/>
              </w:rPr>
              <w:t>Задаток для участия в аукционе</w:t>
            </w:r>
            <w:r w:rsidRPr="00D63BC4">
              <w:rPr>
                <w:bCs/>
                <w:sz w:val="26"/>
                <w:szCs w:val="26"/>
              </w:rPr>
              <w:t xml:space="preserve"> - </w:t>
            </w:r>
            <w:r w:rsidRPr="00D63BC4">
              <w:rPr>
                <w:sz w:val="26"/>
                <w:szCs w:val="26"/>
              </w:rPr>
              <w:t xml:space="preserve">в размере 20% начальной цены предмета аукциона </w:t>
            </w:r>
            <w:r w:rsidRPr="00D63BC4">
              <w:rPr>
                <w:b/>
                <w:sz w:val="26"/>
                <w:szCs w:val="26"/>
              </w:rPr>
              <w:t xml:space="preserve">– </w:t>
            </w:r>
            <w:r w:rsidRPr="00D63BC4">
              <w:rPr>
                <w:sz w:val="26"/>
                <w:szCs w:val="26"/>
              </w:rPr>
              <w:t>804 (восемьсот четыре) руб. 00 коп.</w:t>
            </w:r>
          </w:p>
          <w:p w:rsidR="008E11B4" w:rsidRPr="00D63BC4" w:rsidRDefault="008E11B4" w:rsidP="008E11B4">
            <w:pPr>
              <w:ind w:firstLine="709"/>
              <w:jc w:val="both"/>
              <w:outlineLvl w:val="5"/>
              <w:rPr>
                <w:bCs/>
                <w:sz w:val="26"/>
                <w:szCs w:val="26"/>
              </w:rPr>
            </w:pPr>
            <w:r w:rsidRPr="00D63BC4">
              <w:rPr>
                <w:b/>
                <w:bCs/>
                <w:sz w:val="26"/>
                <w:szCs w:val="26"/>
              </w:rPr>
              <w:t xml:space="preserve"> Шаг аукциона</w:t>
            </w:r>
            <w:r w:rsidRPr="00D63BC4">
              <w:rPr>
                <w:bCs/>
                <w:sz w:val="26"/>
                <w:szCs w:val="26"/>
              </w:rPr>
              <w:t xml:space="preserve"> - в </w:t>
            </w:r>
            <w:r w:rsidR="00422CDF" w:rsidRPr="00D63BC4">
              <w:rPr>
                <w:bCs/>
                <w:sz w:val="26"/>
                <w:szCs w:val="26"/>
              </w:rPr>
              <w:t>пределах</w:t>
            </w:r>
            <w:r w:rsidRPr="00D63BC4">
              <w:rPr>
                <w:bCs/>
                <w:sz w:val="26"/>
                <w:szCs w:val="26"/>
              </w:rPr>
              <w:t xml:space="preserve"> 3% начальной цены предмета аукциона </w:t>
            </w:r>
            <w:r w:rsidR="00B90CDA" w:rsidRPr="00D63BC4">
              <w:rPr>
                <w:b/>
                <w:bCs/>
                <w:sz w:val="26"/>
                <w:szCs w:val="26"/>
              </w:rPr>
              <w:t>–</w:t>
            </w:r>
            <w:r w:rsidRPr="00D63BC4">
              <w:rPr>
                <w:bCs/>
                <w:sz w:val="26"/>
                <w:szCs w:val="26"/>
              </w:rPr>
              <w:t xml:space="preserve"> </w:t>
            </w:r>
            <w:r w:rsidR="00422CDF" w:rsidRPr="00D63BC4">
              <w:rPr>
                <w:sz w:val="26"/>
                <w:szCs w:val="26"/>
              </w:rPr>
              <w:t>100</w:t>
            </w:r>
            <w:r w:rsidR="00B90CDA" w:rsidRPr="00D63BC4">
              <w:rPr>
                <w:sz w:val="26"/>
                <w:szCs w:val="26"/>
              </w:rPr>
              <w:t xml:space="preserve"> (сто)</w:t>
            </w:r>
            <w:r w:rsidRPr="00D63BC4">
              <w:rPr>
                <w:sz w:val="26"/>
                <w:szCs w:val="26"/>
              </w:rPr>
              <w:t xml:space="preserve"> руб. 00 коп.</w:t>
            </w:r>
          </w:p>
          <w:p w:rsidR="00416632" w:rsidRPr="00D63BC4" w:rsidRDefault="00416632" w:rsidP="00416632">
            <w:pPr>
              <w:jc w:val="both"/>
              <w:outlineLvl w:val="5"/>
              <w:rPr>
                <w:bCs/>
                <w:sz w:val="26"/>
                <w:szCs w:val="26"/>
              </w:rPr>
            </w:pPr>
          </w:p>
          <w:p w:rsidR="008E11B4" w:rsidRPr="00D63BC4" w:rsidRDefault="008E11B4" w:rsidP="008E11B4">
            <w:pPr>
              <w:ind w:firstLine="567"/>
              <w:jc w:val="both"/>
              <w:rPr>
                <w:sz w:val="26"/>
                <w:szCs w:val="26"/>
              </w:rPr>
            </w:pPr>
            <w:r w:rsidRPr="00D63BC4">
              <w:rPr>
                <w:b/>
                <w:sz w:val="26"/>
                <w:szCs w:val="26"/>
              </w:rPr>
              <w:t xml:space="preserve">Лот № 4. </w:t>
            </w:r>
            <w:r w:rsidRPr="00D63BC4">
              <w:rPr>
                <w:sz w:val="26"/>
                <w:szCs w:val="26"/>
              </w:rPr>
              <w:t xml:space="preserve">Предметом аукциона является право на заключение договора купли-продажи земельного участка с кадастровым номером 46:26:150402:29, площадью 234 000 кв.м., из категории земель сельскохозяйственного назначения, расположенного по адресу: Курская область, </w:t>
            </w:r>
            <w:proofErr w:type="spellStart"/>
            <w:r w:rsidRPr="00D63BC4">
              <w:rPr>
                <w:sz w:val="26"/>
                <w:szCs w:val="26"/>
              </w:rPr>
              <w:t>Хомутовский</w:t>
            </w:r>
            <w:proofErr w:type="spellEnd"/>
            <w:r w:rsidRPr="00D63BC4">
              <w:rPr>
                <w:sz w:val="26"/>
                <w:szCs w:val="26"/>
              </w:rPr>
              <w:t xml:space="preserve"> район, Петровский сельсовет, с видом разрешенного использования земельного участка - «для сельс</w:t>
            </w:r>
            <w:r w:rsidR="00077975">
              <w:rPr>
                <w:sz w:val="26"/>
                <w:szCs w:val="26"/>
              </w:rPr>
              <w:t>кохозяйственного производства».</w:t>
            </w:r>
          </w:p>
          <w:p w:rsidR="008E11B4" w:rsidRPr="00D63BC4" w:rsidRDefault="008E11B4" w:rsidP="008E11B4">
            <w:pPr>
              <w:ind w:firstLine="567"/>
              <w:jc w:val="both"/>
              <w:rPr>
                <w:sz w:val="26"/>
                <w:szCs w:val="26"/>
              </w:rPr>
            </w:pPr>
            <w:r w:rsidRPr="00D63BC4">
              <w:rPr>
                <w:b/>
                <w:sz w:val="26"/>
                <w:szCs w:val="26"/>
              </w:rPr>
              <w:t>Сведения о правах на земельный участок</w:t>
            </w:r>
            <w:r w:rsidRPr="00D63BC4">
              <w:rPr>
                <w:sz w:val="26"/>
                <w:szCs w:val="26"/>
              </w:rPr>
              <w:t xml:space="preserve">: земельный участок с кадастровым номером 46:26:150402:29 принадлежит на праве собственности обществу с ограниченной ответственностью «Агрокультура Курск».  </w:t>
            </w:r>
          </w:p>
          <w:p w:rsidR="008F3BB5" w:rsidRPr="00D63BC4" w:rsidRDefault="008E11B4" w:rsidP="008F3BB5">
            <w:pPr>
              <w:ind w:firstLine="567"/>
              <w:jc w:val="both"/>
              <w:rPr>
                <w:sz w:val="26"/>
                <w:szCs w:val="26"/>
              </w:rPr>
            </w:pPr>
            <w:r w:rsidRPr="00D63BC4">
              <w:rPr>
                <w:b/>
                <w:sz w:val="26"/>
                <w:szCs w:val="26"/>
              </w:rPr>
              <w:t xml:space="preserve">Существующие ограничения и обременения земельного участка: </w:t>
            </w:r>
          </w:p>
          <w:p w:rsidR="008F3BB5" w:rsidRPr="00D63BC4" w:rsidRDefault="008F3BB5" w:rsidP="008F3BB5">
            <w:pPr>
              <w:ind w:firstLine="567"/>
              <w:jc w:val="both"/>
              <w:rPr>
                <w:sz w:val="26"/>
                <w:szCs w:val="26"/>
                <w:shd w:val="clear" w:color="auto" w:fill="FFFFFF"/>
              </w:rPr>
            </w:pPr>
            <w:r w:rsidRPr="00D63BC4">
              <w:rPr>
                <w:sz w:val="26"/>
                <w:szCs w:val="26"/>
              </w:rPr>
              <w:t xml:space="preserve">1. </w:t>
            </w:r>
            <w:r w:rsidRPr="00D63BC4">
              <w:rPr>
                <w:sz w:val="26"/>
                <w:szCs w:val="26"/>
                <w:shd w:val="clear" w:color="auto" w:fill="FFFFFF"/>
              </w:rPr>
              <w:t xml:space="preserve">Охранная зона КТП 10кВ 4.3.13-05/100 расположенная на территории </w:t>
            </w:r>
            <w:proofErr w:type="spellStart"/>
            <w:r w:rsidRPr="00D63BC4">
              <w:rPr>
                <w:sz w:val="26"/>
                <w:szCs w:val="26"/>
                <w:shd w:val="clear" w:color="auto" w:fill="FFFFFF"/>
              </w:rPr>
              <w:t>Хомутовского</w:t>
            </w:r>
            <w:proofErr w:type="spellEnd"/>
            <w:r w:rsidRPr="00D63BC4">
              <w:rPr>
                <w:sz w:val="26"/>
                <w:szCs w:val="26"/>
                <w:shd w:val="clear" w:color="auto" w:fill="FFFFFF"/>
              </w:rPr>
              <w:t xml:space="preserve"> района Курской области (реестровый номер 46</w:t>
            </w:r>
            <w:r w:rsidR="00B857B4" w:rsidRPr="00D63BC4">
              <w:rPr>
                <w:sz w:val="26"/>
                <w:szCs w:val="26"/>
                <w:shd w:val="clear" w:color="auto" w:fill="FFFFFF"/>
              </w:rPr>
              <w:t>.</w:t>
            </w:r>
            <w:r w:rsidRPr="00D63BC4">
              <w:rPr>
                <w:sz w:val="26"/>
                <w:szCs w:val="26"/>
                <w:shd w:val="clear" w:color="auto" w:fill="FFFFFF"/>
              </w:rPr>
              <w:t>26</w:t>
            </w:r>
            <w:r w:rsidR="00B857B4" w:rsidRPr="00D63BC4">
              <w:rPr>
                <w:sz w:val="26"/>
                <w:szCs w:val="26"/>
                <w:shd w:val="clear" w:color="auto" w:fill="FFFFFF"/>
              </w:rPr>
              <w:t>.2</w:t>
            </w:r>
            <w:r w:rsidRPr="00D63BC4">
              <w:rPr>
                <w:sz w:val="26"/>
                <w:szCs w:val="26"/>
                <w:shd w:val="clear" w:color="auto" w:fill="FFFFFF"/>
              </w:rPr>
              <w:t>.</w:t>
            </w:r>
            <w:r w:rsidR="00B857B4" w:rsidRPr="00D63BC4">
              <w:rPr>
                <w:sz w:val="26"/>
                <w:szCs w:val="26"/>
                <w:shd w:val="clear" w:color="auto" w:fill="FFFFFF"/>
              </w:rPr>
              <w:t>186</w:t>
            </w:r>
            <w:r w:rsidRPr="00D63BC4">
              <w:rPr>
                <w:sz w:val="26"/>
                <w:szCs w:val="26"/>
                <w:shd w:val="clear" w:color="auto" w:fill="FFFFFF"/>
              </w:rPr>
              <w:t>)</w:t>
            </w:r>
          </w:p>
          <w:p w:rsidR="008F3BB5" w:rsidRPr="00D63BC4" w:rsidRDefault="00B857B4" w:rsidP="00EF5146">
            <w:pPr>
              <w:ind w:firstLine="567"/>
              <w:jc w:val="both"/>
              <w:rPr>
                <w:sz w:val="26"/>
                <w:szCs w:val="26"/>
                <w:shd w:val="clear" w:color="auto" w:fill="FFFFFF"/>
              </w:rPr>
            </w:pPr>
            <w:r w:rsidRPr="00D63BC4">
              <w:rPr>
                <w:sz w:val="26"/>
                <w:szCs w:val="26"/>
                <w:shd w:val="clear" w:color="auto" w:fill="FFFFFF"/>
              </w:rPr>
              <w:t xml:space="preserve">2. Охранная зона ВЛ-10кВ № 08 от ПС Ольховка (4.3.13) расположенная на </w:t>
            </w:r>
            <w:r w:rsidRPr="00D63BC4">
              <w:rPr>
                <w:sz w:val="26"/>
                <w:szCs w:val="26"/>
                <w:shd w:val="clear" w:color="auto" w:fill="FFFFFF"/>
              </w:rPr>
              <w:lastRenderedPageBreak/>
              <w:t xml:space="preserve">территории </w:t>
            </w:r>
            <w:proofErr w:type="spellStart"/>
            <w:r w:rsidRPr="00D63BC4">
              <w:rPr>
                <w:sz w:val="26"/>
                <w:szCs w:val="26"/>
                <w:shd w:val="clear" w:color="auto" w:fill="FFFFFF"/>
              </w:rPr>
              <w:t>Хомутовского</w:t>
            </w:r>
            <w:proofErr w:type="spellEnd"/>
            <w:r w:rsidRPr="00D63BC4">
              <w:rPr>
                <w:sz w:val="26"/>
                <w:szCs w:val="26"/>
                <w:shd w:val="clear" w:color="auto" w:fill="FFFFFF"/>
              </w:rPr>
              <w:t xml:space="preserve"> района Курской области (реестровый номер 46.26.2.345)</w:t>
            </w:r>
          </w:p>
          <w:p w:rsidR="008E11B4" w:rsidRPr="00D63BC4" w:rsidRDefault="008E11B4" w:rsidP="008E11B4">
            <w:pPr>
              <w:tabs>
                <w:tab w:val="left" w:pos="0"/>
              </w:tabs>
              <w:ind w:firstLine="709"/>
              <w:jc w:val="both"/>
              <w:rPr>
                <w:sz w:val="26"/>
                <w:szCs w:val="26"/>
              </w:rPr>
            </w:pPr>
            <w:r w:rsidRPr="00D63BC4">
              <w:rPr>
                <w:b/>
                <w:bCs/>
                <w:sz w:val="26"/>
                <w:szCs w:val="26"/>
              </w:rPr>
              <w:t>Начальная цена  предмета аукциона</w:t>
            </w:r>
            <w:r w:rsidRPr="00D63BC4">
              <w:rPr>
                <w:bCs/>
                <w:sz w:val="26"/>
                <w:szCs w:val="26"/>
              </w:rPr>
              <w:t xml:space="preserve"> – </w:t>
            </w:r>
            <w:r w:rsidRPr="00D63BC4">
              <w:rPr>
                <w:sz w:val="26"/>
                <w:szCs w:val="26"/>
              </w:rPr>
              <w:t xml:space="preserve">124 020 (сто двадцать четыре тысячи двадцать) руб. 00 коп. </w:t>
            </w:r>
          </w:p>
          <w:p w:rsidR="008E11B4" w:rsidRPr="00D63BC4" w:rsidRDefault="008E11B4" w:rsidP="008E11B4">
            <w:pPr>
              <w:tabs>
                <w:tab w:val="left" w:pos="0"/>
              </w:tabs>
              <w:ind w:firstLine="567"/>
              <w:jc w:val="both"/>
              <w:rPr>
                <w:bCs/>
                <w:sz w:val="26"/>
                <w:szCs w:val="26"/>
              </w:rPr>
            </w:pPr>
            <w:r w:rsidRPr="00D63BC4">
              <w:rPr>
                <w:bCs/>
                <w:sz w:val="26"/>
                <w:szCs w:val="26"/>
              </w:rPr>
              <w:tab/>
            </w:r>
            <w:r w:rsidRPr="00D63BC4">
              <w:rPr>
                <w:b/>
                <w:bCs/>
                <w:sz w:val="26"/>
                <w:szCs w:val="26"/>
              </w:rPr>
              <w:t>Задаток для участия в аукционе</w:t>
            </w:r>
            <w:r w:rsidRPr="00D63BC4">
              <w:rPr>
                <w:bCs/>
                <w:sz w:val="26"/>
                <w:szCs w:val="26"/>
              </w:rPr>
              <w:t xml:space="preserve"> - </w:t>
            </w:r>
            <w:r w:rsidRPr="00D63BC4">
              <w:rPr>
                <w:sz w:val="26"/>
                <w:szCs w:val="26"/>
              </w:rPr>
              <w:t xml:space="preserve">в размере 20% начальной цены предмета аукциона </w:t>
            </w:r>
            <w:r w:rsidRPr="00D63BC4">
              <w:rPr>
                <w:b/>
                <w:sz w:val="26"/>
                <w:szCs w:val="26"/>
              </w:rPr>
              <w:t xml:space="preserve">– </w:t>
            </w:r>
            <w:r w:rsidRPr="00D63BC4">
              <w:rPr>
                <w:sz w:val="26"/>
                <w:szCs w:val="26"/>
              </w:rPr>
              <w:t>24 804 (двадцать четыре тысячи восемьсот четыре) руб. 00 коп.</w:t>
            </w:r>
          </w:p>
          <w:p w:rsidR="008E11B4" w:rsidRPr="00D63BC4" w:rsidRDefault="008E11B4" w:rsidP="008E11B4">
            <w:pPr>
              <w:ind w:firstLine="709"/>
              <w:jc w:val="both"/>
              <w:outlineLvl w:val="5"/>
              <w:rPr>
                <w:bCs/>
                <w:sz w:val="26"/>
                <w:szCs w:val="26"/>
              </w:rPr>
            </w:pPr>
            <w:r w:rsidRPr="00D63BC4">
              <w:rPr>
                <w:b/>
                <w:bCs/>
                <w:sz w:val="26"/>
                <w:szCs w:val="26"/>
              </w:rPr>
              <w:t xml:space="preserve"> Шаг аукциона</w:t>
            </w:r>
            <w:r w:rsidRPr="00D63BC4">
              <w:rPr>
                <w:bCs/>
                <w:sz w:val="26"/>
                <w:szCs w:val="26"/>
              </w:rPr>
              <w:t xml:space="preserve"> - в </w:t>
            </w:r>
            <w:r w:rsidR="00422CDF" w:rsidRPr="00D63BC4">
              <w:rPr>
                <w:bCs/>
                <w:sz w:val="26"/>
                <w:szCs w:val="26"/>
              </w:rPr>
              <w:t>пределах</w:t>
            </w:r>
            <w:r w:rsidRPr="00D63BC4">
              <w:rPr>
                <w:bCs/>
                <w:sz w:val="26"/>
                <w:szCs w:val="26"/>
              </w:rPr>
              <w:t xml:space="preserve"> 3% начальной цены предмета аукциона </w:t>
            </w:r>
            <w:r w:rsidR="00422CDF" w:rsidRPr="00D63BC4">
              <w:rPr>
                <w:b/>
                <w:bCs/>
                <w:sz w:val="26"/>
                <w:szCs w:val="26"/>
              </w:rPr>
              <w:t>–</w:t>
            </w:r>
            <w:r w:rsidRPr="00D63BC4">
              <w:rPr>
                <w:bCs/>
                <w:sz w:val="26"/>
                <w:szCs w:val="26"/>
              </w:rPr>
              <w:t xml:space="preserve"> </w:t>
            </w:r>
            <w:r w:rsidR="00422CDF" w:rsidRPr="00D63BC4">
              <w:rPr>
                <w:sz w:val="26"/>
                <w:szCs w:val="26"/>
              </w:rPr>
              <w:t>3 500 (три тысячи пятьсот)</w:t>
            </w:r>
            <w:r w:rsidRPr="00D63BC4">
              <w:rPr>
                <w:sz w:val="26"/>
                <w:szCs w:val="26"/>
              </w:rPr>
              <w:t xml:space="preserve"> руб. 00 коп.</w:t>
            </w:r>
          </w:p>
          <w:p w:rsidR="00416632" w:rsidRPr="00D63BC4" w:rsidRDefault="008E11B4" w:rsidP="00416632">
            <w:pPr>
              <w:jc w:val="both"/>
              <w:outlineLvl w:val="5"/>
              <w:rPr>
                <w:bCs/>
                <w:sz w:val="26"/>
                <w:szCs w:val="26"/>
              </w:rPr>
            </w:pPr>
            <w:r w:rsidRPr="00D63BC4">
              <w:rPr>
                <w:bCs/>
                <w:sz w:val="26"/>
                <w:szCs w:val="26"/>
              </w:rPr>
              <w:t xml:space="preserve"> </w:t>
            </w:r>
          </w:p>
          <w:p w:rsidR="00D83534" w:rsidRPr="00D63BC4" w:rsidRDefault="00D83534" w:rsidP="00D83534">
            <w:pPr>
              <w:ind w:firstLine="567"/>
              <w:jc w:val="both"/>
              <w:rPr>
                <w:sz w:val="26"/>
                <w:szCs w:val="26"/>
              </w:rPr>
            </w:pPr>
            <w:r w:rsidRPr="00D63BC4">
              <w:rPr>
                <w:b/>
                <w:sz w:val="26"/>
                <w:szCs w:val="26"/>
              </w:rPr>
              <w:t xml:space="preserve">Лот № 5. </w:t>
            </w:r>
            <w:r w:rsidRPr="00D63BC4">
              <w:rPr>
                <w:sz w:val="26"/>
                <w:szCs w:val="26"/>
              </w:rPr>
              <w:t xml:space="preserve">Предметом аукциона является право на заключение договора купли-продажи земельного участка с кадастровым номером 46:26:150402:30, площадью 240 000 кв.м., из категории земель сельскохозяйственного назначения, расположенного по адресу: Курская область, </w:t>
            </w:r>
            <w:proofErr w:type="spellStart"/>
            <w:r w:rsidRPr="00D63BC4">
              <w:rPr>
                <w:sz w:val="26"/>
                <w:szCs w:val="26"/>
              </w:rPr>
              <w:t>Хомутовский</w:t>
            </w:r>
            <w:proofErr w:type="spellEnd"/>
            <w:r w:rsidRPr="00D63BC4">
              <w:rPr>
                <w:sz w:val="26"/>
                <w:szCs w:val="26"/>
              </w:rPr>
              <w:t xml:space="preserve"> район, Петровский сельсовет, с видом разрешенного использования земельного участка - «для сельскохозяйственного производс</w:t>
            </w:r>
            <w:r w:rsidR="00A57F2A">
              <w:rPr>
                <w:sz w:val="26"/>
                <w:szCs w:val="26"/>
              </w:rPr>
              <w:t>тва».</w:t>
            </w:r>
          </w:p>
          <w:p w:rsidR="00D83534" w:rsidRPr="00D63BC4" w:rsidRDefault="00D83534" w:rsidP="00A57F2A">
            <w:pPr>
              <w:jc w:val="both"/>
              <w:rPr>
                <w:sz w:val="26"/>
                <w:szCs w:val="26"/>
              </w:rPr>
            </w:pPr>
            <w:r w:rsidRPr="00D63BC4">
              <w:rPr>
                <w:sz w:val="26"/>
                <w:szCs w:val="26"/>
              </w:rPr>
              <w:t xml:space="preserve">         </w:t>
            </w:r>
            <w:r w:rsidRPr="00D63BC4">
              <w:rPr>
                <w:b/>
                <w:sz w:val="26"/>
                <w:szCs w:val="26"/>
              </w:rPr>
              <w:t>Сведения о правах на земельный участок</w:t>
            </w:r>
            <w:r w:rsidRPr="00D63BC4">
              <w:rPr>
                <w:sz w:val="26"/>
                <w:szCs w:val="26"/>
              </w:rPr>
              <w:t xml:space="preserve">: земельный участок с кадастровым номером 46:26:150402:30 принадлежит на праве собственности обществу с ограниченной ответственностью «Агрокультура Курск».  </w:t>
            </w:r>
          </w:p>
          <w:p w:rsidR="00D83534" w:rsidRPr="00D63BC4" w:rsidRDefault="00D83534" w:rsidP="00D83534">
            <w:pPr>
              <w:ind w:firstLine="567"/>
              <w:jc w:val="both"/>
              <w:rPr>
                <w:sz w:val="26"/>
                <w:szCs w:val="26"/>
              </w:rPr>
            </w:pPr>
            <w:r w:rsidRPr="00D63BC4">
              <w:rPr>
                <w:b/>
                <w:sz w:val="26"/>
                <w:szCs w:val="26"/>
              </w:rPr>
              <w:t xml:space="preserve">Существующие ограничения и обременения земельного участка: </w:t>
            </w:r>
          </w:p>
          <w:p w:rsidR="00E70372" w:rsidRPr="00D63BC4" w:rsidRDefault="00E70372" w:rsidP="00E70372">
            <w:pPr>
              <w:ind w:firstLine="567"/>
              <w:jc w:val="both"/>
              <w:rPr>
                <w:sz w:val="26"/>
                <w:szCs w:val="26"/>
                <w:shd w:val="clear" w:color="auto" w:fill="FFFFFF"/>
              </w:rPr>
            </w:pPr>
            <w:r w:rsidRPr="00D63BC4">
              <w:rPr>
                <w:sz w:val="26"/>
                <w:szCs w:val="26"/>
              </w:rPr>
              <w:t xml:space="preserve">1. </w:t>
            </w:r>
            <w:r w:rsidRPr="00D63BC4">
              <w:rPr>
                <w:sz w:val="26"/>
                <w:szCs w:val="26"/>
                <w:shd w:val="clear" w:color="auto" w:fill="FFFFFF"/>
              </w:rPr>
              <w:t xml:space="preserve">Охранная зона ВЛ-10кВ № 08 от ПС Ольховка (4.3.13) расположенная на территории </w:t>
            </w:r>
            <w:proofErr w:type="spellStart"/>
            <w:r w:rsidRPr="00D63BC4">
              <w:rPr>
                <w:sz w:val="26"/>
                <w:szCs w:val="26"/>
                <w:shd w:val="clear" w:color="auto" w:fill="FFFFFF"/>
              </w:rPr>
              <w:t>Хомутовского</w:t>
            </w:r>
            <w:proofErr w:type="spellEnd"/>
            <w:r w:rsidRPr="00D63BC4">
              <w:rPr>
                <w:sz w:val="26"/>
                <w:szCs w:val="26"/>
                <w:shd w:val="clear" w:color="auto" w:fill="FFFFFF"/>
              </w:rPr>
              <w:t xml:space="preserve"> района Курской области (реестровый номер 46.26.2.345)</w:t>
            </w:r>
          </w:p>
          <w:p w:rsidR="00D83534" w:rsidRPr="00D63BC4" w:rsidRDefault="00D83534" w:rsidP="00D83534">
            <w:pPr>
              <w:tabs>
                <w:tab w:val="left" w:pos="0"/>
              </w:tabs>
              <w:ind w:firstLine="709"/>
              <w:jc w:val="both"/>
              <w:rPr>
                <w:sz w:val="26"/>
                <w:szCs w:val="26"/>
              </w:rPr>
            </w:pPr>
            <w:r w:rsidRPr="00D63BC4">
              <w:rPr>
                <w:b/>
                <w:bCs/>
                <w:sz w:val="26"/>
                <w:szCs w:val="26"/>
              </w:rPr>
              <w:t>Начальная цена  предмета аукциона</w:t>
            </w:r>
            <w:r w:rsidRPr="00D63BC4">
              <w:rPr>
                <w:bCs/>
                <w:sz w:val="26"/>
                <w:szCs w:val="26"/>
              </w:rPr>
              <w:t xml:space="preserve"> – </w:t>
            </w:r>
            <w:r w:rsidRPr="00D63BC4">
              <w:rPr>
                <w:sz w:val="26"/>
                <w:szCs w:val="26"/>
              </w:rPr>
              <w:t xml:space="preserve">127 200 (сто двадцать семь тысяч двести) руб. 00 коп. </w:t>
            </w:r>
          </w:p>
          <w:p w:rsidR="00D83534" w:rsidRPr="00D63BC4" w:rsidRDefault="00D83534" w:rsidP="00D83534">
            <w:pPr>
              <w:tabs>
                <w:tab w:val="left" w:pos="0"/>
              </w:tabs>
              <w:ind w:firstLine="567"/>
              <w:jc w:val="both"/>
              <w:rPr>
                <w:bCs/>
                <w:sz w:val="26"/>
                <w:szCs w:val="26"/>
              </w:rPr>
            </w:pPr>
            <w:r w:rsidRPr="00D63BC4">
              <w:rPr>
                <w:bCs/>
                <w:sz w:val="26"/>
                <w:szCs w:val="26"/>
              </w:rPr>
              <w:tab/>
            </w:r>
            <w:r w:rsidRPr="00D63BC4">
              <w:rPr>
                <w:b/>
                <w:bCs/>
                <w:sz w:val="26"/>
                <w:szCs w:val="26"/>
              </w:rPr>
              <w:t>Задаток для участия в аукционе</w:t>
            </w:r>
            <w:r w:rsidRPr="00D63BC4">
              <w:rPr>
                <w:bCs/>
                <w:sz w:val="26"/>
                <w:szCs w:val="26"/>
              </w:rPr>
              <w:t xml:space="preserve"> - </w:t>
            </w:r>
            <w:r w:rsidRPr="00D63BC4">
              <w:rPr>
                <w:sz w:val="26"/>
                <w:szCs w:val="26"/>
              </w:rPr>
              <w:t xml:space="preserve">в размере 20% начальной цены предмета аукциона </w:t>
            </w:r>
            <w:r w:rsidRPr="00D63BC4">
              <w:rPr>
                <w:b/>
                <w:sz w:val="26"/>
                <w:szCs w:val="26"/>
              </w:rPr>
              <w:t xml:space="preserve">– </w:t>
            </w:r>
            <w:r w:rsidRPr="00D63BC4">
              <w:rPr>
                <w:sz w:val="26"/>
                <w:szCs w:val="26"/>
              </w:rPr>
              <w:t xml:space="preserve">25 440 (двадцать </w:t>
            </w:r>
            <w:r w:rsidR="00621F26" w:rsidRPr="00D63BC4">
              <w:rPr>
                <w:sz w:val="26"/>
                <w:szCs w:val="26"/>
              </w:rPr>
              <w:t>пять</w:t>
            </w:r>
            <w:r w:rsidRPr="00D63BC4">
              <w:rPr>
                <w:sz w:val="26"/>
                <w:szCs w:val="26"/>
              </w:rPr>
              <w:t xml:space="preserve"> тысяч </w:t>
            </w:r>
            <w:r w:rsidR="00621F26" w:rsidRPr="00D63BC4">
              <w:rPr>
                <w:sz w:val="26"/>
                <w:szCs w:val="26"/>
              </w:rPr>
              <w:t>четыреста сорок</w:t>
            </w:r>
            <w:r w:rsidRPr="00D63BC4">
              <w:rPr>
                <w:sz w:val="26"/>
                <w:szCs w:val="26"/>
              </w:rPr>
              <w:t>) руб. 00 коп.</w:t>
            </w:r>
          </w:p>
          <w:p w:rsidR="00D83534" w:rsidRPr="00D63BC4" w:rsidRDefault="00D83534" w:rsidP="00D83534">
            <w:pPr>
              <w:ind w:firstLine="709"/>
              <w:jc w:val="both"/>
              <w:outlineLvl w:val="5"/>
              <w:rPr>
                <w:bCs/>
                <w:sz w:val="26"/>
                <w:szCs w:val="26"/>
              </w:rPr>
            </w:pPr>
            <w:r w:rsidRPr="00D63BC4">
              <w:rPr>
                <w:b/>
                <w:bCs/>
                <w:sz w:val="26"/>
                <w:szCs w:val="26"/>
              </w:rPr>
              <w:t xml:space="preserve"> Шаг аукциона</w:t>
            </w:r>
            <w:r w:rsidRPr="00D63BC4">
              <w:rPr>
                <w:bCs/>
                <w:sz w:val="26"/>
                <w:szCs w:val="26"/>
              </w:rPr>
              <w:t xml:space="preserve"> - в </w:t>
            </w:r>
            <w:r w:rsidR="00422CDF" w:rsidRPr="00D63BC4">
              <w:rPr>
                <w:bCs/>
                <w:sz w:val="26"/>
                <w:szCs w:val="26"/>
              </w:rPr>
              <w:t>пределах</w:t>
            </w:r>
            <w:r w:rsidRPr="00D63BC4">
              <w:rPr>
                <w:bCs/>
                <w:sz w:val="26"/>
                <w:szCs w:val="26"/>
              </w:rPr>
              <w:t xml:space="preserve"> 3% начальной цены предмета аукциона </w:t>
            </w:r>
            <w:r w:rsidR="00422CDF" w:rsidRPr="00D63BC4">
              <w:rPr>
                <w:b/>
                <w:bCs/>
                <w:sz w:val="26"/>
                <w:szCs w:val="26"/>
              </w:rPr>
              <w:t>–</w:t>
            </w:r>
            <w:r w:rsidRPr="00D63BC4">
              <w:rPr>
                <w:bCs/>
                <w:sz w:val="26"/>
                <w:szCs w:val="26"/>
              </w:rPr>
              <w:t xml:space="preserve"> </w:t>
            </w:r>
            <w:r w:rsidR="00422CDF" w:rsidRPr="00D63BC4">
              <w:rPr>
                <w:sz w:val="26"/>
                <w:szCs w:val="26"/>
              </w:rPr>
              <w:t>3 800 (три тысячи восемьсот)</w:t>
            </w:r>
            <w:r w:rsidRPr="00D63BC4">
              <w:rPr>
                <w:sz w:val="26"/>
                <w:szCs w:val="26"/>
              </w:rPr>
              <w:t xml:space="preserve"> руб. 00 коп.</w:t>
            </w:r>
          </w:p>
          <w:p w:rsidR="00416632" w:rsidRPr="00D63BC4" w:rsidRDefault="00416632" w:rsidP="000D7A4C">
            <w:pPr>
              <w:ind w:firstLine="708"/>
              <w:jc w:val="both"/>
              <w:outlineLvl w:val="5"/>
              <w:rPr>
                <w:bCs/>
                <w:sz w:val="26"/>
                <w:szCs w:val="26"/>
              </w:rPr>
            </w:pPr>
          </w:p>
          <w:p w:rsidR="00F63E99" w:rsidRPr="00D63BC4" w:rsidRDefault="00F63E99" w:rsidP="00F63E99">
            <w:pPr>
              <w:ind w:firstLine="567"/>
              <w:jc w:val="both"/>
              <w:rPr>
                <w:sz w:val="26"/>
                <w:szCs w:val="26"/>
              </w:rPr>
            </w:pPr>
            <w:r w:rsidRPr="00D63BC4">
              <w:rPr>
                <w:b/>
                <w:sz w:val="26"/>
                <w:szCs w:val="26"/>
              </w:rPr>
              <w:t xml:space="preserve">Лот № 6. </w:t>
            </w:r>
            <w:r w:rsidRPr="00D63BC4">
              <w:rPr>
                <w:sz w:val="26"/>
                <w:szCs w:val="26"/>
              </w:rPr>
              <w:t xml:space="preserve">Предметом аукциона является право на заключение договора купли-продажи земельного участка с кадастровым номером 46:26:150402:33, площадью 13 000 кв.м., из категории земель сельскохозяйственного назначения, расположенного по адресу: Курская область, </w:t>
            </w:r>
            <w:proofErr w:type="spellStart"/>
            <w:r w:rsidRPr="00D63BC4">
              <w:rPr>
                <w:sz w:val="26"/>
                <w:szCs w:val="26"/>
              </w:rPr>
              <w:t>Хомутовский</w:t>
            </w:r>
            <w:proofErr w:type="spellEnd"/>
            <w:r w:rsidRPr="00D63BC4">
              <w:rPr>
                <w:sz w:val="26"/>
                <w:szCs w:val="26"/>
              </w:rPr>
              <w:t xml:space="preserve"> район, Петровский сельсовет, с видом разрешенного использования земельного участка - «для сельскохозяйственного </w:t>
            </w:r>
            <w:r w:rsidR="0078031E">
              <w:rPr>
                <w:sz w:val="26"/>
                <w:szCs w:val="26"/>
              </w:rPr>
              <w:t>использования</w:t>
            </w:r>
            <w:r w:rsidR="00A57F2A">
              <w:rPr>
                <w:sz w:val="26"/>
                <w:szCs w:val="26"/>
              </w:rPr>
              <w:t>».</w:t>
            </w:r>
          </w:p>
          <w:p w:rsidR="00F63E99" w:rsidRPr="00D63BC4" w:rsidRDefault="00F63E99" w:rsidP="00A57F2A">
            <w:pPr>
              <w:jc w:val="both"/>
              <w:rPr>
                <w:sz w:val="26"/>
                <w:szCs w:val="26"/>
              </w:rPr>
            </w:pPr>
            <w:r w:rsidRPr="00D63BC4">
              <w:rPr>
                <w:sz w:val="26"/>
                <w:szCs w:val="26"/>
              </w:rPr>
              <w:t xml:space="preserve">         </w:t>
            </w:r>
            <w:r w:rsidRPr="00D63BC4">
              <w:rPr>
                <w:b/>
                <w:sz w:val="26"/>
                <w:szCs w:val="26"/>
              </w:rPr>
              <w:t>Сведения о правах на земельный участок</w:t>
            </w:r>
            <w:r w:rsidRPr="00D63BC4">
              <w:rPr>
                <w:sz w:val="26"/>
                <w:szCs w:val="26"/>
              </w:rPr>
              <w:t xml:space="preserve">: земельный участок с кадастровым номером 46:26:150402:33 принадлежит на праве собственности обществу с ограниченной ответственностью «Агрокультура Курск».  </w:t>
            </w:r>
          </w:p>
          <w:p w:rsidR="00F63E99" w:rsidRPr="00D63BC4" w:rsidRDefault="00F63E99" w:rsidP="00F63E99">
            <w:pPr>
              <w:ind w:firstLine="567"/>
              <w:jc w:val="both"/>
              <w:rPr>
                <w:sz w:val="26"/>
                <w:szCs w:val="26"/>
                <w:shd w:val="clear" w:color="auto" w:fill="F8F9FA"/>
              </w:rPr>
            </w:pPr>
            <w:r w:rsidRPr="00D63BC4">
              <w:rPr>
                <w:b/>
                <w:sz w:val="26"/>
                <w:szCs w:val="26"/>
              </w:rPr>
              <w:t xml:space="preserve">Существующие ограничения и обременения земельного участка: </w:t>
            </w:r>
            <w:r w:rsidRPr="00D63BC4">
              <w:rPr>
                <w:sz w:val="26"/>
                <w:szCs w:val="26"/>
              </w:rPr>
              <w:t>не установлены.</w:t>
            </w:r>
          </w:p>
          <w:p w:rsidR="00F63E99" w:rsidRPr="00D63BC4" w:rsidRDefault="00F63E99" w:rsidP="00F63E99">
            <w:pPr>
              <w:tabs>
                <w:tab w:val="left" w:pos="0"/>
              </w:tabs>
              <w:ind w:firstLine="709"/>
              <w:jc w:val="both"/>
              <w:rPr>
                <w:sz w:val="26"/>
                <w:szCs w:val="26"/>
              </w:rPr>
            </w:pPr>
            <w:r w:rsidRPr="00D63BC4">
              <w:rPr>
                <w:b/>
                <w:bCs/>
                <w:sz w:val="26"/>
                <w:szCs w:val="26"/>
              </w:rPr>
              <w:t>Начальная цена  предмета аукциона</w:t>
            </w:r>
            <w:r w:rsidRPr="00D63BC4">
              <w:rPr>
                <w:bCs/>
                <w:sz w:val="26"/>
                <w:szCs w:val="26"/>
              </w:rPr>
              <w:t xml:space="preserve"> – </w:t>
            </w:r>
            <w:r w:rsidRPr="00D63BC4">
              <w:rPr>
                <w:sz w:val="26"/>
                <w:szCs w:val="26"/>
              </w:rPr>
              <w:t xml:space="preserve">8 710 (восемь тысяч семьсот десять) руб. 00 коп. </w:t>
            </w:r>
          </w:p>
          <w:p w:rsidR="00F63E99" w:rsidRPr="00D63BC4" w:rsidRDefault="00F63E99" w:rsidP="00F63E99">
            <w:pPr>
              <w:tabs>
                <w:tab w:val="left" w:pos="0"/>
              </w:tabs>
              <w:ind w:firstLine="567"/>
              <w:jc w:val="both"/>
              <w:rPr>
                <w:bCs/>
                <w:sz w:val="26"/>
                <w:szCs w:val="26"/>
              </w:rPr>
            </w:pPr>
            <w:r w:rsidRPr="00D63BC4">
              <w:rPr>
                <w:bCs/>
                <w:sz w:val="26"/>
                <w:szCs w:val="26"/>
              </w:rPr>
              <w:tab/>
            </w:r>
            <w:r w:rsidRPr="00D63BC4">
              <w:rPr>
                <w:b/>
                <w:bCs/>
                <w:sz w:val="26"/>
                <w:szCs w:val="26"/>
              </w:rPr>
              <w:t>Задаток для участия в аукционе</w:t>
            </w:r>
            <w:r w:rsidRPr="00D63BC4">
              <w:rPr>
                <w:bCs/>
                <w:sz w:val="26"/>
                <w:szCs w:val="26"/>
              </w:rPr>
              <w:t xml:space="preserve"> - </w:t>
            </w:r>
            <w:r w:rsidRPr="00D63BC4">
              <w:rPr>
                <w:sz w:val="26"/>
                <w:szCs w:val="26"/>
              </w:rPr>
              <w:t xml:space="preserve">в размере 20% начальной цены предмета аукциона </w:t>
            </w:r>
            <w:r w:rsidRPr="00D63BC4">
              <w:rPr>
                <w:b/>
                <w:sz w:val="26"/>
                <w:szCs w:val="26"/>
              </w:rPr>
              <w:t xml:space="preserve">– </w:t>
            </w:r>
            <w:r w:rsidRPr="00D63BC4">
              <w:rPr>
                <w:sz w:val="26"/>
                <w:szCs w:val="26"/>
              </w:rPr>
              <w:t>1 742 (одна тысяча семьсот сорок два) руб. 00 коп.</w:t>
            </w:r>
          </w:p>
          <w:p w:rsidR="00F63E99" w:rsidRPr="00D63BC4" w:rsidRDefault="00F63E99" w:rsidP="00F63E99">
            <w:pPr>
              <w:ind w:firstLine="709"/>
              <w:jc w:val="both"/>
              <w:outlineLvl w:val="5"/>
              <w:rPr>
                <w:bCs/>
                <w:sz w:val="26"/>
                <w:szCs w:val="26"/>
              </w:rPr>
            </w:pPr>
            <w:r w:rsidRPr="00D63BC4">
              <w:rPr>
                <w:b/>
                <w:bCs/>
                <w:sz w:val="26"/>
                <w:szCs w:val="26"/>
              </w:rPr>
              <w:t xml:space="preserve"> Шаг аукциона</w:t>
            </w:r>
            <w:r w:rsidRPr="00D63BC4">
              <w:rPr>
                <w:bCs/>
                <w:sz w:val="26"/>
                <w:szCs w:val="26"/>
              </w:rPr>
              <w:t xml:space="preserve"> - в </w:t>
            </w:r>
            <w:r w:rsidR="00422CDF" w:rsidRPr="00D63BC4">
              <w:rPr>
                <w:bCs/>
                <w:sz w:val="26"/>
                <w:szCs w:val="26"/>
              </w:rPr>
              <w:t>пределах</w:t>
            </w:r>
            <w:r w:rsidRPr="00D63BC4">
              <w:rPr>
                <w:bCs/>
                <w:sz w:val="26"/>
                <w:szCs w:val="26"/>
              </w:rPr>
              <w:t xml:space="preserve"> 3% начальной цены предмета аукциона </w:t>
            </w:r>
            <w:r w:rsidR="00422CDF" w:rsidRPr="00D63BC4">
              <w:rPr>
                <w:b/>
                <w:bCs/>
                <w:sz w:val="26"/>
                <w:szCs w:val="26"/>
              </w:rPr>
              <w:t>–</w:t>
            </w:r>
            <w:r w:rsidRPr="00D63BC4">
              <w:rPr>
                <w:bCs/>
                <w:sz w:val="26"/>
                <w:szCs w:val="26"/>
              </w:rPr>
              <w:t xml:space="preserve"> </w:t>
            </w:r>
            <w:r w:rsidR="00422CDF" w:rsidRPr="00D63BC4">
              <w:rPr>
                <w:sz w:val="26"/>
                <w:szCs w:val="26"/>
              </w:rPr>
              <w:t>250 (двести пятьдесят)</w:t>
            </w:r>
            <w:r w:rsidRPr="00D63BC4">
              <w:rPr>
                <w:sz w:val="26"/>
                <w:szCs w:val="26"/>
              </w:rPr>
              <w:t xml:space="preserve"> руб. 00 коп.</w:t>
            </w:r>
          </w:p>
          <w:p w:rsidR="000D7A4C" w:rsidRPr="00D63BC4" w:rsidRDefault="000D7A4C" w:rsidP="00416632">
            <w:pPr>
              <w:jc w:val="both"/>
              <w:outlineLvl w:val="5"/>
              <w:rPr>
                <w:bCs/>
                <w:sz w:val="26"/>
                <w:szCs w:val="26"/>
              </w:rPr>
            </w:pPr>
          </w:p>
          <w:p w:rsidR="00F63E99" w:rsidRPr="00D63BC4" w:rsidRDefault="00F63E99" w:rsidP="00F63E99">
            <w:pPr>
              <w:ind w:firstLine="567"/>
              <w:jc w:val="both"/>
              <w:rPr>
                <w:sz w:val="26"/>
                <w:szCs w:val="26"/>
              </w:rPr>
            </w:pPr>
            <w:r w:rsidRPr="00D63BC4">
              <w:rPr>
                <w:b/>
                <w:sz w:val="26"/>
                <w:szCs w:val="26"/>
              </w:rPr>
              <w:t xml:space="preserve">Лот № 7. </w:t>
            </w:r>
            <w:r w:rsidRPr="00D63BC4">
              <w:rPr>
                <w:sz w:val="26"/>
                <w:szCs w:val="26"/>
              </w:rPr>
              <w:t xml:space="preserve">Предметом аукциона является право на заключение договора купли-продажи земельного участка с кадастровым номером 46:26:150402:34, площадью 177 000 кв.м., из категории земель сельскохозяйственного назначения, расположенного по адресу: Курская область, </w:t>
            </w:r>
            <w:proofErr w:type="spellStart"/>
            <w:r w:rsidRPr="00D63BC4">
              <w:rPr>
                <w:sz w:val="26"/>
                <w:szCs w:val="26"/>
              </w:rPr>
              <w:t>Хомутовский</w:t>
            </w:r>
            <w:proofErr w:type="spellEnd"/>
            <w:r w:rsidRPr="00D63BC4">
              <w:rPr>
                <w:sz w:val="26"/>
                <w:szCs w:val="26"/>
              </w:rPr>
              <w:t xml:space="preserve"> район, Петровский сельсовет, с видом разрешенного использования земельного участка - «для сельскохозяйственного </w:t>
            </w:r>
            <w:r w:rsidR="0078031E">
              <w:rPr>
                <w:sz w:val="26"/>
                <w:szCs w:val="26"/>
              </w:rPr>
              <w:t>использования</w:t>
            </w:r>
            <w:r w:rsidR="00A57F2A">
              <w:rPr>
                <w:sz w:val="26"/>
                <w:szCs w:val="26"/>
              </w:rPr>
              <w:t>».</w:t>
            </w:r>
          </w:p>
          <w:p w:rsidR="00F63E99" w:rsidRPr="00D63BC4" w:rsidRDefault="00F63E99" w:rsidP="00F63E99">
            <w:pPr>
              <w:ind w:firstLine="567"/>
              <w:jc w:val="both"/>
              <w:rPr>
                <w:sz w:val="26"/>
                <w:szCs w:val="26"/>
              </w:rPr>
            </w:pPr>
            <w:r w:rsidRPr="00D63BC4">
              <w:rPr>
                <w:b/>
                <w:sz w:val="26"/>
                <w:szCs w:val="26"/>
              </w:rPr>
              <w:t>Сведения о правах на земельный участок</w:t>
            </w:r>
            <w:r w:rsidRPr="00D63BC4">
              <w:rPr>
                <w:sz w:val="26"/>
                <w:szCs w:val="26"/>
              </w:rPr>
              <w:t xml:space="preserve">: земельный участок с </w:t>
            </w:r>
            <w:r w:rsidRPr="00D63BC4">
              <w:rPr>
                <w:sz w:val="26"/>
                <w:szCs w:val="26"/>
              </w:rPr>
              <w:lastRenderedPageBreak/>
              <w:t xml:space="preserve">кадастровым номером 46:26:150402:34 принадлежит на праве собственности обществу с ограниченной ответственностью «Агрокультура Курск».  </w:t>
            </w:r>
          </w:p>
          <w:p w:rsidR="00ED3D7F" w:rsidRPr="00D63BC4" w:rsidRDefault="00F63E99" w:rsidP="00ED3D7F">
            <w:pPr>
              <w:ind w:firstLine="567"/>
              <w:jc w:val="both"/>
              <w:rPr>
                <w:b/>
                <w:sz w:val="26"/>
                <w:szCs w:val="26"/>
              </w:rPr>
            </w:pPr>
            <w:r w:rsidRPr="00D63BC4">
              <w:rPr>
                <w:b/>
                <w:sz w:val="26"/>
                <w:szCs w:val="26"/>
              </w:rPr>
              <w:t xml:space="preserve">Существующие ограничения и обременения земельного участка: </w:t>
            </w:r>
          </w:p>
          <w:p w:rsidR="00ED3D7F" w:rsidRPr="00D63BC4" w:rsidRDefault="00ED3D7F" w:rsidP="00ED3D7F">
            <w:pPr>
              <w:ind w:firstLine="567"/>
              <w:jc w:val="both"/>
              <w:rPr>
                <w:sz w:val="26"/>
                <w:szCs w:val="26"/>
                <w:shd w:val="clear" w:color="auto" w:fill="FFFFFF"/>
              </w:rPr>
            </w:pPr>
            <w:r w:rsidRPr="00D63BC4">
              <w:rPr>
                <w:sz w:val="26"/>
                <w:szCs w:val="26"/>
              </w:rPr>
              <w:t xml:space="preserve">1. </w:t>
            </w:r>
            <w:r w:rsidRPr="00D63BC4">
              <w:rPr>
                <w:sz w:val="26"/>
                <w:szCs w:val="26"/>
                <w:shd w:val="clear" w:color="auto" w:fill="FFFFFF"/>
              </w:rPr>
              <w:t xml:space="preserve">Охранная зона ВЛ-10кВ № 08 от ПС Ольховка (4.3.13) расположенная на территории </w:t>
            </w:r>
            <w:proofErr w:type="spellStart"/>
            <w:r w:rsidRPr="00D63BC4">
              <w:rPr>
                <w:sz w:val="26"/>
                <w:szCs w:val="26"/>
                <w:shd w:val="clear" w:color="auto" w:fill="FFFFFF"/>
              </w:rPr>
              <w:t>Хомутовского</w:t>
            </w:r>
            <w:proofErr w:type="spellEnd"/>
            <w:r w:rsidRPr="00D63BC4">
              <w:rPr>
                <w:sz w:val="26"/>
                <w:szCs w:val="26"/>
                <w:shd w:val="clear" w:color="auto" w:fill="FFFFFF"/>
              </w:rPr>
              <w:t xml:space="preserve"> района Курской области (реестровый номер 46.26.2.345)</w:t>
            </w:r>
          </w:p>
          <w:p w:rsidR="00F63E99" w:rsidRPr="00D63BC4" w:rsidRDefault="00F63E99" w:rsidP="00F63E99">
            <w:pPr>
              <w:tabs>
                <w:tab w:val="left" w:pos="0"/>
              </w:tabs>
              <w:ind w:firstLine="709"/>
              <w:jc w:val="both"/>
              <w:rPr>
                <w:sz w:val="26"/>
                <w:szCs w:val="26"/>
              </w:rPr>
            </w:pPr>
            <w:r w:rsidRPr="00D63BC4">
              <w:rPr>
                <w:b/>
                <w:bCs/>
                <w:sz w:val="26"/>
                <w:szCs w:val="26"/>
              </w:rPr>
              <w:t>Начальная цена  предмета аукциона</w:t>
            </w:r>
            <w:r w:rsidRPr="00D63BC4">
              <w:rPr>
                <w:bCs/>
                <w:sz w:val="26"/>
                <w:szCs w:val="26"/>
              </w:rPr>
              <w:t xml:space="preserve"> – </w:t>
            </w:r>
            <w:r w:rsidR="003F0E72" w:rsidRPr="00D63BC4">
              <w:rPr>
                <w:sz w:val="26"/>
                <w:szCs w:val="26"/>
              </w:rPr>
              <w:t>93 810</w:t>
            </w:r>
            <w:r w:rsidRPr="00D63BC4">
              <w:rPr>
                <w:sz w:val="26"/>
                <w:szCs w:val="26"/>
              </w:rPr>
              <w:t xml:space="preserve"> (</w:t>
            </w:r>
            <w:r w:rsidR="003F0E72" w:rsidRPr="00D63BC4">
              <w:rPr>
                <w:sz w:val="26"/>
                <w:szCs w:val="26"/>
              </w:rPr>
              <w:t>девяносто три</w:t>
            </w:r>
            <w:r w:rsidRPr="00D63BC4">
              <w:rPr>
                <w:sz w:val="26"/>
                <w:szCs w:val="26"/>
              </w:rPr>
              <w:t xml:space="preserve"> тысяч</w:t>
            </w:r>
            <w:r w:rsidR="003F0E72" w:rsidRPr="00D63BC4">
              <w:rPr>
                <w:sz w:val="26"/>
                <w:szCs w:val="26"/>
              </w:rPr>
              <w:t>и</w:t>
            </w:r>
            <w:r w:rsidRPr="00D63BC4">
              <w:rPr>
                <w:sz w:val="26"/>
                <w:szCs w:val="26"/>
              </w:rPr>
              <w:t xml:space="preserve"> </w:t>
            </w:r>
            <w:r w:rsidR="003F0E72" w:rsidRPr="00D63BC4">
              <w:rPr>
                <w:sz w:val="26"/>
                <w:szCs w:val="26"/>
              </w:rPr>
              <w:t>восемьсот десять</w:t>
            </w:r>
            <w:r w:rsidRPr="00D63BC4">
              <w:rPr>
                <w:sz w:val="26"/>
                <w:szCs w:val="26"/>
              </w:rPr>
              <w:t xml:space="preserve">) руб. 00 коп. </w:t>
            </w:r>
          </w:p>
          <w:p w:rsidR="00F63E99" w:rsidRPr="00D63BC4" w:rsidRDefault="00F63E99" w:rsidP="00F63E99">
            <w:pPr>
              <w:tabs>
                <w:tab w:val="left" w:pos="0"/>
              </w:tabs>
              <w:ind w:firstLine="567"/>
              <w:jc w:val="both"/>
              <w:rPr>
                <w:bCs/>
                <w:sz w:val="26"/>
                <w:szCs w:val="26"/>
              </w:rPr>
            </w:pPr>
            <w:r w:rsidRPr="00D63BC4">
              <w:rPr>
                <w:bCs/>
                <w:sz w:val="26"/>
                <w:szCs w:val="26"/>
              </w:rPr>
              <w:tab/>
            </w:r>
            <w:r w:rsidRPr="00D63BC4">
              <w:rPr>
                <w:b/>
                <w:bCs/>
                <w:sz w:val="26"/>
                <w:szCs w:val="26"/>
              </w:rPr>
              <w:t>Задаток для участия в аукционе</w:t>
            </w:r>
            <w:r w:rsidRPr="00D63BC4">
              <w:rPr>
                <w:bCs/>
                <w:sz w:val="26"/>
                <w:szCs w:val="26"/>
              </w:rPr>
              <w:t xml:space="preserve"> - </w:t>
            </w:r>
            <w:r w:rsidRPr="00D63BC4">
              <w:rPr>
                <w:sz w:val="26"/>
                <w:szCs w:val="26"/>
              </w:rPr>
              <w:t xml:space="preserve">в размере 20% начальной цены предмета аукциона </w:t>
            </w:r>
            <w:r w:rsidRPr="00D63BC4">
              <w:rPr>
                <w:b/>
                <w:sz w:val="26"/>
                <w:szCs w:val="26"/>
              </w:rPr>
              <w:t xml:space="preserve">– </w:t>
            </w:r>
            <w:r w:rsidR="003F0E72" w:rsidRPr="00D63BC4">
              <w:rPr>
                <w:sz w:val="26"/>
                <w:szCs w:val="26"/>
              </w:rPr>
              <w:t>18 762</w:t>
            </w:r>
            <w:r w:rsidRPr="00D63BC4">
              <w:rPr>
                <w:sz w:val="26"/>
                <w:szCs w:val="26"/>
              </w:rPr>
              <w:t xml:space="preserve"> (</w:t>
            </w:r>
            <w:r w:rsidR="003F0E72" w:rsidRPr="00D63BC4">
              <w:rPr>
                <w:sz w:val="26"/>
                <w:szCs w:val="26"/>
              </w:rPr>
              <w:t>восемнадцать тысяч семьсот шестьдесят два</w:t>
            </w:r>
            <w:r w:rsidRPr="00D63BC4">
              <w:rPr>
                <w:sz w:val="26"/>
                <w:szCs w:val="26"/>
              </w:rPr>
              <w:t>) руб. 00 коп.</w:t>
            </w:r>
          </w:p>
          <w:p w:rsidR="00071896" w:rsidRPr="00D63BC4" w:rsidRDefault="00F63E99" w:rsidP="00841D0E">
            <w:pPr>
              <w:ind w:firstLine="709"/>
              <w:jc w:val="both"/>
              <w:outlineLvl w:val="5"/>
              <w:rPr>
                <w:bCs/>
                <w:sz w:val="26"/>
                <w:szCs w:val="26"/>
              </w:rPr>
            </w:pPr>
            <w:r w:rsidRPr="00D63BC4">
              <w:rPr>
                <w:b/>
                <w:bCs/>
                <w:sz w:val="26"/>
                <w:szCs w:val="26"/>
              </w:rPr>
              <w:t xml:space="preserve"> Шаг аукциона</w:t>
            </w:r>
            <w:r w:rsidRPr="00D63BC4">
              <w:rPr>
                <w:bCs/>
                <w:sz w:val="26"/>
                <w:szCs w:val="26"/>
              </w:rPr>
              <w:t xml:space="preserve"> - в </w:t>
            </w:r>
            <w:r w:rsidR="00422CDF" w:rsidRPr="00D63BC4">
              <w:rPr>
                <w:bCs/>
                <w:sz w:val="26"/>
                <w:szCs w:val="26"/>
              </w:rPr>
              <w:t>пределах</w:t>
            </w:r>
            <w:r w:rsidRPr="00D63BC4">
              <w:rPr>
                <w:bCs/>
                <w:sz w:val="26"/>
                <w:szCs w:val="26"/>
              </w:rPr>
              <w:t xml:space="preserve"> 3% начальной цены предмета аукциона </w:t>
            </w:r>
            <w:r w:rsidR="00422CDF" w:rsidRPr="00D63BC4">
              <w:rPr>
                <w:b/>
                <w:bCs/>
                <w:sz w:val="26"/>
                <w:szCs w:val="26"/>
              </w:rPr>
              <w:t>–</w:t>
            </w:r>
            <w:r w:rsidRPr="00D63BC4">
              <w:rPr>
                <w:bCs/>
                <w:sz w:val="26"/>
                <w:szCs w:val="26"/>
              </w:rPr>
              <w:t xml:space="preserve"> </w:t>
            </w:r>
            <w:r w:rsidR="00422CDF" w:rsidRPr="00D63BC4">
              <w:rPr>
                <w:sz w:val="26"/>
                <w:szCs w:val="26"/>
              </w:rPr>
              <w:t>2 800 (две тысячи восемьсот)</w:t>
            </w:r>
            <w:r w:rsidRPr="00D63BC4">
              <w:rPr>
                <w:sz w:val="26"/>
                <w:szCs w:val="26"/>
              </w:rPr>
              <w:t xml:space="preserve"> руб. 00 коп.</w:t>
            </w:r>
          </w:p>
          <w:p w:rsidR="00841D0E" w:rsidRDefault="00841D0E" w:rsidP="00D63BC4">
            <w:pPr>
              <w:jc w:val="both"/>
              <w:outlineLvl w:val="5"/>
              <w:rPr>
                <w:bCs/>
                <w:sz w:val="26"/>
                <w:szCs w:val="26"/>
              </w:rPr>
            </w:pPr>
          </w:p>
          <w:p w:rsidR="004B39F3" w:rsidRDefault="004B39F3" w:rsidP="00D43B29">
            <w:pPr>
              <w:ind w:firstLine="709"/>
              <w:jc w:val="both"/>
              <w:outlineLvl w:val="5"/>
              <w:rPr>
                <w:bCs/>
                <w:sz w:val="26"/>
                <w:szCs w:val="26"/>
              </w:rPr>
            </w:pPr>
            <w:r w:rsidRPr="00D63BC4">
              <w:rPr>
                <w:bCs/>
                <w:sz w:val="26"/>
                <w:szCs w:val="26"/>
              </w:rPr>
              <w:t xml:space="preserve">Организатор аукциона вправе отказаться от проведения аукциона в случаях                               и порядке, установленных действующим законодательством Российской Федерации. </w:t>
            </w:r>
          </w:p>
          <w:p w:rsidR="005F60E8" w:rsidRDefault="005F60E8" w:rsidP="005F60E8">
            <w:pPr>
              <w:ind w:firstLine="720"/>
              <w:jc w:val="both"/>
              <w:rPr>
                <w:b/>
                <w:sz w:val="26"/>
                <w:szCs w:val="26"/>
              </w:rPr>
            </w:pPr>
            <w:r>
              <w:rPr>
                <w:b/>
                <w:sz w:val="26"/>
                <w:szCs w:val="26"/>
              </w:rPr>
              <w:t>П</w:t>
            </w:r>
            <w:r w:rsidRPr="00F37FDB">
              <w:rPr>
                <w:b/>
                <w:sz w:val="26"/>
                <w:szCs w:val="26"/>
              </w:rPr>
              <w:t>орядок</w:t>
            </w:r>
            <w:r>
              <w:rPr>
                <w:b/>
                <w:sz w:val="26"/>
                <w:szCs w:val="26"/>
              </w:rPr>
              <w:t xml:space="preserve"> внесения </w:t>
            </w:r>
            <w:r w:rsidRPr="00F37FDB">
              <w:rPr>
                <w:b/>
                <w:sz w:val="26"/>
                <w:szCs w:val="26"/>
              </w:rPr>
              <w:t>и возврата</w:t>
            </w:r>
            <w:r>
              <w:rPr>
                <w:b/>
                <w:sz w:val="26"/>
                <w:szCs w:val="26"/>
              </w:rPr>
              <w:t xml:space="preserve"> задатка</w:t>
            </w:r>
            <w:r w:rsidRPr="00F37FDB">
              <w:rPr>
                <w:b/>
                <w:sz w:val="26"/>
                <w:szCs w:val="26"/>
              </w:rPr>
              <w:t>, банковские реквизиты счета для перечисления задатка:</w:t>
            </w:r>
          </w:p>
          <w:p w:rsidR="005F60E8" w:rsidRPr="00B31B36" w:rsidRDefault="005F60E8" w:rsidP="005F60E8">
            <w:pPr>
              <w:ind w:firstLine="709"/>
              <w:jc w:val="both"/>
              <w:rPr>
                <w:sz w:val="26"/>
                <w:szCs w:val="26"/>
              </w:rPr>
            </w:pPr>
            <w:r w:rsidRPr="00B31B36">
              <w:rPr>
                <w:sz w:val="26"/>
                <w:szCs w:val="26"/>
              </w:rPr>
              <w:t xml:space="preserve">Задаток вносится до даты подачи заявки путем безналичного перечисления на расчетный счет организатора аукциона. </w:t>
            </w:r>
          </w:p>
          <w:p w:rsidR="005F60E8" w:rsidRPr="006B0564" w:rsidRDefault="005F60E8" w:rsidP="005F60E8">
            <w:pPr>
              <w:ind w:firstLine="720"/>
              <w:jc w:val="both"/>
              <w:rPr>
                <w:sz w:val="26"/>
                <w:szCs w:val="26"/>
              </w:rPr>
            </w:pPr>
            <w:r w:rsidRPr="006B0564">
              <w:rPr>
                <w:sz w:val="26"/>
                <w:szCs w:val="26"/>
              </w:rPr>
              <w:t>Реквизиты</w:t>
            </w:r>
            <w:r>
              <w:rPr>
                <w:sz w:val="26"/>
                <w:szCs w:val="26"/>
              </w:rPr>
              <w:t xml:space="preserve"> </w:t>
            </w:r>
            <w:r w:rsidRPr="006B0564">
              <w:rPr>
                <w:sz w:val="26"/>
                <w:szCs w:val="26"/>
              </w:rPr>
              <w:t xml:space="preserve"> для перечисления задатка: </w:t>
            </w:r>
          </w:p>
          <w:p w:rsidR="005F60E8" w:rsidRPr="00D63BC4" w:rsidRDefault="005F60E8" w:rsidP="005F60E8">
            <w:pPr>
              <w:ind w:firstLine="709"/>
              <w:jc w:val="both"/>
              <w:outlineLvl w:val="5"/>
              <w:rPr>
                <w:bCs/>
                <w:sz w:val="26"/>
                <w:szCs w:val="26"/>
              </w:rPr>
            </w:pPr>
            <w:proofErr w:type="gramStart"/>
            <w:r w:rsidRPr="00D63BC4">
              <w:rPr>
                <w:sz w:val="26"/>
                <w:szCs w:val="26"/>
              </w:rPr>
              <w:t>УФК по Курской области (Министерство имущества Курской области,  л/с 05442036630), ИНН 4629011325,  КПП 463201001, Отделение Курск Банка России//УФК по Курской области, г. Курск, ОКТМО 38701000, Банковский счет УФК по Курской области, входящий в состав ЕКС (Единый казначейский счет) № 40102810545370000038, Казначейский счет УФК по Курской области № 03222643380000004400, БИК ТОФК 013807906.</w:t>
            </w:r>
            <w:proofErr w:type="gramEnd"/>
          </w:p>
          <w:p w:rsidR="005F60E8" w:rsidRPr="00D63BC4" w:rsidRDefault="005F60E8" w:rsidP="005F60E8">
            <w:pPr>
              <w:ind w:firstLine="709"/>
              <w:jc w:val="both"/>
              <w:rPr>
                <w:sz w:val="26"/>
                <w:szCs w:val="26"/>
              </w:rPr>
            </w:pPr>
            <w:r w:rsidRPr="00D63BC4">
              <w:rPr>
                <w:sz w:val="26"/>
                <w:szCs w:val="26"/>
              </w:rPr>
              <w:t xml:space="preserve">Наименование получателя: Управление Федерального Казначейства по Курской области (Министерство имущества Курской области), назначение платежа – </w:t>
            </w:r>
            <w:r>
              <w:rPr>
                <w:sz w:val="26"/>
                <w:szCs w:val="26"/>
              </w:rPr>
              <w:t>«Задаток</w:t>
            </w:r>
            <w:r w:rsidRPr="00D63BC4">
              <w:rPr>
                <w:sz w:val="26"/>
                <w:szCs w:val="26"/>
              </w:rPr>
              <w:t xml:space="preserve"> за участие в аукционе по продаже земельного участка из земель сельскохозяйственного назначения, изъятого в судебном порядке</w:t>
            </w:r>
            <w:r>
              <w:rPr>
                <w:sz w:val="26"/>
                <w:szCs w:val="26"/>
              </w:rPr>
              <w:t xml:space="preserve">, </w:t>
            </w:r>
            <w:r w:rsidRPr="00D63BC4">
              <w:rPr>
                <w:sz w:val="26"/>
                <w:szCs w:val="26"/>
              </w:rPr>
              <w:t xml:space="preserve">с </w:t>
            </w:r>
            <w:r>
              <w:rPr>
                <w:sz w:val="26"/>
                <w:szCs w:val="26"/>
              </w:rPr>
              <w:t xml:space="preserve">кадастровым номером __________ Лот № ____, </w:t>
            </w:r>
            <w:r w:rsidRPr="00D63BC4">
              <w:rPr>
                <w:sz w:val="26"/>
                <w:szCs w:val="26"/>
              </w:rPr>
              <w:t xml:space="preserve">назначенного </w:t>
            </w:r>
            <w:proofErr w:type="gramStart"/>
            <w:r w:rsidRPr="00D63BC4">
              <w:rPr>
                <w:sz w:val="26"/>
                <w:szCs w:val="26"/>
              </w:rPr>
              <w:t>на</w:t>
            </w:r>
            <w:proofErr w:type="gramEnd"/>
            <w:r w:rsidRPr="00D63BC4">
              <w:rPr>
                <w:sz w:val="26"/>
                <w:szCs w:val="26"/>
              </w:rPr>
              <w:t xml:space="preserve"> </w:t>
            </w:r>
            <w:r w:rsidRPr="00D63BC4">
              <w:rPr>
                <w:b/>
                <w:sz w:val="26"/>
                <w:szCs w:val="26"/>
              </w:rPr>
              <w:t xml:space="preserve">___ </w:t>
            </w:r>
            <w:proofErr w:type="gramStart"/>
            <w:r w:rsidRPr="00D63BC4">
              <w:rPr>
                <w:b/>
                <w:sz w:val="26"/>
                <w:szCs w:val="26"/>
              </w:rPr>
              <w:t>сентября</w:t>
            </w:r>
            <w:proofErr w:type="gramEnd"/>
            <w:r w:rsidRPr="00D63BC4">
              <w:rPr>
                <w:b/>
                <w:sz w:val="26"/>
                <w:szCs w:val="26"/>
              </w:rPr>
              <w:t xml:space="preserve"> 2023</w:t>
            </w:r>
            <w:r>
              <w:rPr>
                <w:sz w:val="26"/>
                <w:szCs w:val="26"/>
              </w:rPr>
              <w:t xml:space="preserve"> г. »</w:t>
            </w:r>
            <w:r w:rsidRPr="00D63BC4">
              <w:rPr>
                <w:sz w:val="26"/>
                <w:szCs w:val="26"/>
              </w:rPr>
              <w:t xml:space="preserve">. </w:t>
            </w:r>
          </w:p>
          <w:p w:rsidR="005F60E8" w:rsidRDefault="005F60E8" w:rsidP="005F60E8">
            <w:pPr>
              <w:ind w:firstLine="720"/>
              <w:jc w:val="both"/>
              <w:rPr>
                <w:sz w:val="26"/>
                <w:szCs w:val="26"/>
              </w:rPr>
            </w:pPr>
            <w:r w:rsidRPr="00F37FDB">
              <w:rPr>
                <w:sz w:val="26"/>
                <w:szCs w:val="26"/>
              </w:rPr>
              <w:t xml:space="preserve">Документом, подтверждающим поступление задатка на счет организатора аукциона, является выписка со счета организатора аукциона. </w:t>
            </w:r>
          </w:p>
          <w:p w:rsidR="005F60E8" w:rsidRDefault="005F60E8" w:rsidP="005F60E8">
            <w:pPr>
              <w:tabs>
                <w:tab w:val="left" w:pos="360"/>
              </w:tabs>
              <w:ind w:firstLine="709"/>
              <w:jc w:val="both"/>
              <w:rPr>
                <w:sz w:val="26"/>
                <w:szCs w:val="26"/>
              </w:rPr>
            </w:pPr>
            <w:r w:rsidRPr="00B31B36">
              <w:rPr>
                <w:sz w:val="26"/>
                <w:szCs w:val="26"/>
              </w:rPr>
              <w:t>Исполнение обязанности по внесению задатка третьими лицами не допускается.</w:t>
            </w:r>
          </w:p>
          <w:p w:rsidR="005F60E8" w:rsidRPr="00F37FDB" w:rsidRDefault="005F60E8" w:rsidP="005F60E8">
            <w:pPr>
              <w:ind w:firstLine="720"/>
              <w:jc w:val="both"/>
              <w:rPr>
                <w:sz w:val="26"/>
                <w:szCs w:val="26"/>
              </w:rPr>
            </w:pPr>
            <w:r w:rsidRPr="00F37FDB">
              <w:rPr>
                <w:sz w:val="26"/>
                <w:szCs w:val="26"/>
              </w:rPr>
              <w:t xml:space="preserve">Заявители, задатки которых не поступили на счет организатора аукциона </w:t>
            </w:r>
            <w:r>
              <w:rPr>
                <w:sz w:val="26"/>
                <w:szCs w:val="26"/>
              </w:rPr>
              <w:t xml:space="preserve">на дату рассмотрения заявок, </w:t>
            </w:r>
            <w:r w:rsidRPr="00F37FDB">
              <w:rPr>
                <w:sz w:val="26"/>
                <w:szCs w:val="26"/>
              </w:rPr>
              <w:t xml:space="preserve">к участию в аукционе не допускаются. </w:t>
            </w:r>
          </w:p>
          <w:p w:rsidR="005F60E8" w:rsidRPr="00F37FDB" w:rsidRDefault="005F60E8" w:rsidP="005F60E8">
            <w:pPr>
              <w:ind w:firstLine="720"/>
              <w:jc w:val="both"/>
              <w:rPr>
                <w:sz w:val="26"/>
                <w:szCs w:val="26"/>
              </w:rPr>
            </w:pPr>
            <w:r w:rsidRPr="00F37FDB">
              <w:rPr>
                <w:sz w:val="26"/>
                <w:szCs w:val="26"/>
              </w:rPr>
              <w:t>Суммы задатков возвращаются заявителям, за исключением победителя, в течение 5 рабочих дней со дня подписания протокола о результатах аукциона.</w:t>
            </w:r>
          </w:p>
          <w:p w:rsidR="005F60E8" w:rsidRPr="00F37FDB" w:rsidRDefault="005F60E8" w:rsidP="005F60E8">
            <w:pPr>
              <w:tabs>
                <w:tab w:val="left" w:pos="2856"/>
              </w:tabs>
              <w:ind w:firstLine="720"/>
              <w:jc w:val="both"/>
              <w:rPr>
                <w:sz w:val="26"/>
                <w:szCs w:val="26"/>
              </w:rPr>
            </w:pPr>
            <w:r w:rsidRPr="00F37FDB">
              <w:rPr>
                <w:sz w:val="26"/>
                <w:szCs w:val="26"/>
              </w:rPr>
              <w:t xml:space="preserve">При заключении договора с лицом, выигравшим аукцион, сумма внесенного им задатка засчитывается </w:t>
            </w:r>
            <w:r w:rsidR="00442D28">
              <w:rPr>
                <w:sz w:val="26"/>
                <w:szCs w:val="26"/>
              </w:rPr>
              <w:t>в</w:t>
            </w:r>
            <w:r w:rsidRPr="00F37FDB">
              <w:rPr>
                <w:sz w:val="26"/>
                <w:szCs w:val="26"/>
              </w:rPr>
              <w:t xml:space="preserve"> счет исполнения обязательств по заключенному договору.</w:t>
            </w:r>
          </w:p>
          <w:p w:rsidR="005F60E8" w:rsidRDefault="005F60E8" w:rsidP="004B39F3">
            <w:pPr>
              <w:ind w:firstLine="720"/>
              <w:jc w:val="both"/>
              <w:rPr>
                <w:sz w:val="26"/>
                <w:szCs w:val="26"/>
              </w:rPr>
            </w:pPr>
          </w:p>
          <w:p w:rsidR="005F60E8" w:rsidRPr="00B766DB" w:rsidRDefault="00863761" w:rsidP="004B39F3">
            <w:pPr>
              <w:ind w:firstLine="720"/>
              <w:jc w:val="both"/>
              <w:rPr>
                <w:sz w:val="26"/>
                <w:szCs w:val="26"/>
              </w:rPr>
            </w:pPr>
            <w:r w:rsidRPr="00B766DB">
              <w:rPr>
                <w:b/>
                <w:bCs/>
                <w:color w:val="020C22"/>
                <w:sz w:val="26"/>
                <w:szCs w:val="26"/>
                <w:shd w:val="clear" w:color="auto" w:fill="F8F8F8"/>
              </w:rPr>
              <w:t>Порядок приема заяв</w:t>
            </w:r>
            <w:r w:rsidR="0010610A" w:rsidRPr="00B766DB">
              <w:rPr>
                <w:b/>
                <w:bCs/>
                <w:color w:val="020C22"/>
                <w:sz w:val="26"/>
                <w:szCs w:val="26"/>
                <w:shd w:val="clear" w:color="auto" w:fill="F8F8F8"/>
              </w:rPr>
              <w:t>ок</w:t>
            </w:r>
            <w:r w:rsidRPr="00B766DB">
              <w:rPr>
                <w:b/>
                <w:bCs/>
                <w:color w:val="020C22"/>
                <w:sz w:val="26"/>
                <w:szCs w:val="26"/>
                <w:shd w:val="clear" w:color="auto" w:fill="F8F8F8"/>
              </w:rPr>
              <w:t xml:space="preserve"> на участие в аукционе, адрес места приема, дата и время начала и окончания приема заявок на участие в аукционе:</w:t>
            </w:r>
          </w:p>
          <w:p w:rsidR="00863761" w:rsidRPr="00B766DB" w:rsidRDefault="00863761" w:rsidP="004B39F3">
            <w:pPr>
              <w:ind w:firstLine="720"/>
              <w:jc w:val="both"/>
              <w:rPr>
                <w:color w:val="020C22"/>
                <w:sz w:val="26"/>
                <w:szCs w:val="26"/>
                <w:shd w:val="clear" w:color="auto" w:fill="F8F8F8"/>
              </w:rPr>
            </w:pPr>
            <w:r w:rsidRPr="00B766DB">
              <w:rPr>
                <w:color w:val="020C22"/>
                <w:sz w:val="26"/>
                <w:szCs w:val="26"/>
                <w:shd w:val="clear" w:color="auto" w:fill="F8F8F8"/>
              </w:rPr>
              <w:t>Для участия в аукционе заявителями представляются следующие документы:</w:t>
            </w:r>
          </w:p>
          <w:p w:rsidR="00863761" w:rsidRPr="00B766DB" w:rsidRDefault="00863761" w:rsidP="004B39F3">
            <w:pPr>
              <w:ind w:firstLine="720"/>
              <w:jc w:val="both"/>
              <w:rPr>
                <w:color w:val="020C22"/>
                <w:sz w:val="26"/>
                <w:szCs w:val="26"/>
                <w:shd w:val="clear" w:color="auto" w:fill="F8F8F8"/>
              </w:rPr>
            </w:pPr>
            <w:r w:rsidRPr="00B766DB">
              <w:rPr>
                <w:color w:val="020C22"/>
                <w:sz w:val="26"/>
                <w:szCs w:val="26"/>
                <w:shd w:val="clear" w:color="auto" w:fill="F8F8F8"/>
              </w:rPr>
              <w:t xml:space="preserve">- заявка </w:t>
            </w:r>
            <w:proofErr w:type="gramStart"/>
            <w:r w:rsidRPr="00B766DB">
              <w:rPr>
                <w:color w:val="020C22"/>
                <w:sz w:val="26"/>
                <w:szCs w:val="26"/>
                <w:shd w:val="clear" w:color="auto" w:fill="F8F8F8"/>
              </w:rPr>
              <w:t>на участие в аукционе по установленной форме с указанием банковских реквизитов счета для возврата</w:t>
            </w:r>
            <w:proofErr w:type="gramEnd"/>
            <w:r w:rsidRPr="00B766DB">
              <w:rPr>
                <w:color w:val="020C22"/>
                <w:sz w:val="26"/>
                <w:szCs w:val="26"/>
                <w:shd w:val="clear" w:color="auto" w:fill="F8F8F8"/>
              </w:rPr>
              <w:t xml:space="preserve"> задатка;  </w:t>
            </w:r>
          </w:p>
          <w:p w:rsidR="00863761" w:rsidRPr="00B766DB" w:rsidRDefault="00863761" w:rsidP="004B39F3">
            <w:pPr>
              <w:ind w:firstLine="720"/>
              <w:jc w:val="both"/>
              <w:rPr>
                <w:color w:val="020C22"/>
                <w:sz w:val="26"/>
                <w:szCs w:val="26"/>
                <w:shd w:val="clear" w:color="auto" w:fill="F8F8F8"/>
              </w:rPr>
            </w:pPr>
            <w:r w:rsidRPr="00B766DB">
              <w:rPr>
                <w:color w:val="020C22"/>
                <w:sz w:val="26"/>
                <w:szCs w:val="26"/>
                <w:shd w:val="clear" w:color="auto" w:fill="F8F8F8"/>
              </w:rPr>
              <w:t>-копии документов, удостоверяющих личность заявителя</w:t>
            </w:r>
            <w:r w:rsidR="000F754A" w:rsidRPr="00B766DB">
              <w:rPr>
                <w:color w:val="020C22"/>
                <w:sz w:val="26"/>
                <w:szCs w:val="26"/>
                <w:shd w:val="clear" w:color="auto" w:fill="F8F8F8"/>
              </w:rPr>
              <w:t xml:space="preserve"> (все листы)</w:t>
            </w:r>
            <w:r w:rsidRPr="00B766DB">
              <w:rPr>
                <w:color w:val="020C22"/>
                <w:sz w:val="26"/>
                <w:szCs w:val="26"/>
                <w:shd w:val="clear" w:color="auto" w:fill="F8F8F8"/>
              </w:rPr>
              <w:t xml:space="preserve"> (для граждан);</w:t>
            </w:r>
          </w:p>
          <w:p w:rsidR="00863761" w:rsidRPr="00B766DB" w:rsidRDefault="00863761" w:rsidP="004B39F3">
            <w:pPr>
              <w:ind w:firstLine="720"/>
              <w:jc w:val="both"/>
              <w:rPr>
                <w:color w:val="020C22"/>
                <w:sz w:val="26"/>
                <w:szCs w:val="26"/>
                <w:shd w:val="clear" w:color="auto" w:fill="F8F8F8"/>
              </w:rPr>
            </w:pPr>
            <w:r w:rsidRPr="00B766DB">
              <w:rPr>
                <w:color w:val="020C22"/>
                <w:sz w:val="26"/>
                <w:szCs w:val="26"/>
                <w:shd w:val="clear" w:color="auto" w:fill="F8F8F8"/>
              </w:rPr>
              <w:t>-  документы, подтверждающие внесение задатка;</w:t>
            </w:r>
          </w:p>
          <w:p w:rsidR="00863761" w:rsidRPr="00B766DB" w:rsidRDefault="00863761" w:rsidP="004B39F3">
            <w:pPr>
              <w:ind w:firstLine="720"/>
              <w:jc w:val="both"/>
              <w:rPr>
                <w:color w:val="020C22"/>
                <w:sz w:val="26"/>
                <w:szCs w:val="26"/>
                <w:shd w:val="clear" w:color="auto" w:fill="F8F8F8"/>
              </w:rPr>
            </w:pPr>
            <w:r w:rsidRPr="00B766DB">
              <w:rPr>
                <w:color w:val="020C22"/>
                <w:sz w:val="26"/>
                <w:szCs w:val="26"/>
                <w:shd w:val="clear" w:color="auto" w:fill="F8F8F8"/>
              </w:rPr>
              <w:t xml:space="preserve">- надлежащим образом оформленная доверенность на лицо, имеющее право </w:t>
            </w:r>
            <w:r w:rsidRPr="00B766DB">
              <w:rPr>
                <w:color w:val="020C22"/>
                <w:sz w:val="26"/>
                <w:szCs w:val="26"/>
                <w:shd w:val="clear" w:color="auto" w:fill="F8F8F8"/>
              </w:rPr>
              <w:lastRenderedPageBreak/>
              <w:t>действовать от имени заявителя, если заявка подается представителем заявителя.</w:t>
            </w:r>
          </w:p>
          <w:p w:rsidR="00863761" w:rsidRPr="00B766DB" w:rsidRDefault="00863761" w:rsidP="004B39F3">
            <w:pPr>
              <w:ind w:firstLine="720"/>
              <w:jc w:val="both"/>
              <w:rPr>
                <w:color w:val="020C22"/>
                <w:sz w:val="26"/>
                <w:szCs w:val="26"/>
                <w:shd w:val="clear" w:color="auto" w:fill="F8F8F8"/>
              </w:rPr>
            </w:pPr>
            <w:r w:rsidRPr="00B766DB">
              <w:rPr>
                <w:color w:val="020C22"/>
                <w:sz w:val="26"/>
                <w:szCs w:val="26"/>
                <w:shd w:val="clear" w:color="auto" w:fill="F8F8F8"/>
              </w:rPr>
              <w:t>Все вышеуказанные документы должны быть составлены на русском языке (либо содержать надлежащим образом заверенный перевод на русский язык).</w:t>
            </w:r>
          </w:p>
          <w:p w:rsidR="005F60E8" w:rsidRDefault="00863761" w:rsidP="004B39F3">
            <w:pPr>
              <w:ind w:firstLine="720"/>
              <w:jc w:val="both"/>
              <w:rPr>
                <w:color w:val="020C22"/>
                <w:sz w:val="26"/>
                <w:szCs w:val="26"/>
                <w:shd w:val="clear" w:color="auto" w:fill="F8F8F8"/>
              </w:rPr>
            </w:pPr>
            <w:r w:rsidRPr="00B766DB">
              <w:rPr>
                <w:color w:val="020C22"/>
                <w:sz w:val="26"/>
                <w:szCs w:val="26"/>
                <w:shd w:val="clear" w:color="auto" w:fill="F8F8F8"/>
              </w:rPr>
              <w:t>Предоставление документов, подтверждающих внесение задатка, признается заключением соглашения о задатке.</w:t>
            </w:r>
          </w:p>
          <w:p w:rsidR="00DA2579" w:rsidRPr="00F37FDB" w:rsidRDefault="00DA2579" w:rsidP="00DA2579">
            <w:pPr>
              <w:ind w:firstLine="720"/>
              <w:jc w:val="both"/>
              <w:rPr>
                <w:sz w:val="26"/>
                <w:szCs w:val="26"/>
              </w:rPr>
            </w:pPr>
            <w:r w:rsidRPr="00F37FDB">
              <w:rPr>
                <w:sz w:val="26"/>
                <w:szCs w:val="26"/>
              </w:rPr>
              <w:t>Во избежание разночтений, документы, представляемые заявителями для участия в аукционе, должны быть заполнены машинописным шрифтом или разборчивым почерком.</w:t>
            </w:r>
          </w:p>
          <w:p w:rsidR="00DA2579" w:rsidRPr="00F37FDB" w:rsidRDefault="00DA2579" w:rsidP="00DA2579">
            <w:pPr>
              <w:ind w:firstLine="720"/>
              <w:jc w:val="both"/>
              <w:rPr>
                <w:sz w:val="26"/>
                <w:szCs w:val="26"/>
              </w:rPr>
            </w:pPr>
            <w:r w:rsidRPr="00F37FDB">
              <w:rPr>
                <w:sz w:val="26"/>
                <w:szCs w:val="26"/>
              </w:rPr>
              <w:t>Все листы документов, представляемых одновременно с заявкой, должны быть прошиты, пронумерованы, скреплены печатью заявителя (при наличии печати) (для юридического лица) и подписаны заявителем или его представителем.</w:t>
            </w:r>
          </w:p>
          <w:p w:rsidR="00DA2579" w:rsidRPr="00F37FDB" w:rsidRDefault="00DA2579" w:rsidP="00DA2579">
            <w:pPr>
              <w:ind w:firstLine="720"/>
              <w:jc w:val="both"/>
              <w:rPr>
                <w:sz w:val="26"/>
                <w:szCs w:val="26"/>
              </w:rPr>
            </w:pPr>
            <w:r w:rsidRPr="00F37FDB">
              <w:rPr>
                <w:sz w:val="26"/>
                <w:szCs w:val="26"/>
              </w:rPr>
              <w:t>Форма заявки на участие в аукционе с указанием банковских реквизитов счета для возврата задатка прилагается к настоящему информационному сообщению.</w:t>
            </w:r>
          </w:p>
          <w:p w:rsidR="00DA2579" w:rsidRDefault="00DA2579" w:rsidP="00DA2579">
            <w:pPr>
              <w:ind w:firstLine="709"/>
              <w:jc w:val="both"/>
              <w:rPr>
                <w:sz w:val="26"/>
                <w:szCs w:val="26"/>
              </w:rPr>
            </w:pPr>
            <w:r w:rsidRPr="00D63BC4">
              <w:rPr>
                <w:sz w:val="26"/>
                <w:szCs w:val="26"/>
              </w:rPr>
              <w:t xml:space="preserve">Заявитель вправе подать только одну заявку (по каждому лоту) на участие в аукционе. </w:t>
            </w:r>
          </w:p>
          <w:p w:rsidR="00237586" w:rsidRPr="00D63BC4" w:rsidRDefault="00237586" w:rsidP="00237586">
            <w:pPr>
              <w:ind w:firstLine="567"/>
              <w:jc w:val="both"/>
              <w:rPr>
                <w:rFonts w:asciiTheme="minorHAnsi" w:hAnsiTheme="minorHAnsi"/>
                <w:b/>
                <w:sz w:val="26"/>
                <w:szCs w:val="26"/>
              </w:rPr>
            </w:pPr>
            <w:r w:rsidRPr="00D63BC4">
              <w:rPr>
                <w:rFonts w:asciiTheme="minorHAnsi" w:hAnsiTheme="minorHAnsi"/>
                <w:sz w:val="26"/>
                <w:szCs w:val="26"/>
              </w:rPr>
              <w:t xml:space="preserve">Заявки на участие в аукционе принимаются </w:t>
            </w:r>
            <w:r w:rsidRPr="00D63BC4">
              <w:rPr>
                <w:rFonts w:asciiTheme="minorHAnsi" w:hAnsiTheme="minorHAnsi"/>
                <w:b/>
                <w:sz w:val="26"/>
                <w:szCs w:val="26"/>
              </w:rPr>
              <w:t xml:space="preserve">с </w:t>
            </w:r>
            <w:r w:rsidR="000F754A">
              <w:rPr>
                <w:rFonts w:asciiTheme="minorHAnsi" w:hAnsiTheme="minorHAnsi"/>
                <w:b/>
                <w:sz w:val="26"/>
                <w:szCs w:val="26"/>
              </w:rPr>
              <w:t>18</w:t>
            </w:r>
            <w:r w:rsidRPr="00D63BC4">
              <w:rPr>
                <w:rFonts w:asciiTheme="minorHAnsi" w:hAnsiTheme="minorHAnsi"/>
                <w:b/>
                <w:sz w:val="26"/>
                <w:szCs w:val="26"/>
              </w:rPr>
              <w:t xml:space="preserve"> сентября 2023 г. по </w:t>
            </w:r>
            <w:r w:rsidR="0010610A">
              <w:rPr>
                <w:rFonts w:asciiTheme="minorHAnsi" w:hAnsiTheme="minorHAnsi"/>
                <w:b/>
                <w:sz w:val="26"/>
                <w:szCs w:val="26"/>
              </w:rPr>
              <w:t xml:space="preserve">              </w:t>
            </w:r>
            <w:r w:rsidR="000F754A">
              <w:rPr>
                <w:rFonts w:asciiTheme="minorHAnsi" w:hAnsiTheme="minorHAnsi"/>
                <w:b/>
                <w:sz w:val="26"/>
                <w:szCs w:val="26"/>
              </w:rPr>
              <w:t>22</w:t>
            </w:r>
            <w:r w:rsidRPr="00D63BC4">
              <w:rPr>
                <w:rFonts w:asciiTheme="minorHAnsi" w:hAnsiTheme="minorHAnsi"/>
                <w:b/>
                <w:sz w:val="26"/>
                <w:szCs w:val="26"/>
              </w:rPr>
              <w:t xml:space="preserve"> сентября 2023 г.</w:t>
            </w:r>
          </w:p>
          <w:p w:rsidR="00237586" w:rsidRDefault="000F754A" w:rsidP="00237586">
            <w:pPr>
              <w:tabs>
                <w:tab w:val="left" w:pos="0"/>
              </w:tabs>
              <w:ind w:firstLine="567"/>
              <w:jc w:val="both"/>
              <w:rPr>
                <w:rFonts w:asciiTheme="minorHAnsi" w:hAnsiTheme="minorHAnsi"/>
                <w:sz w:val="26"/>
                <w:szCs w:val="26"/>
              </w:rPr>
            </w:pPr>
            <w:r>
              <w:rPr>
                <w:rFonts w:asciiTheme="minorHAnsi" w:hAnsiTheme="minorHAnsi"/>
                <w:sz w:val="26"/>
                <w:szCs w:val="26"/>
              </w:rPr>
              <w:t>Прием</w:t>
            </w:r>
            <w:r w:rsidR="00237586" w:rsidRPr="00D63BC4">
              <w:rPr>
                <w:rFonts w:asciiTheme="minorHAnsi" w:hAnsiTheme="minorHAnsi"/>
                <w:sz w:val="26"/>
                <w:szCs w:val="26"/>
              </w:rPr>
              <w:t xml:space="preserve"> заявок осуществляется по адресу: </w:t>
            </w:r>
            <w:proofErr w:type="gramStart"/>
            <w:r w:rsidR="00237586" w:rsidRPr="00D63BC4">
              <w:rPr>
                <w:rFonts w:asciiTheme="minorHAnsi" w:hAnsiTheme="minorHAnsi"/>
                <w:sz w:val="26"/>
                <w:szCs w:val="26"/>
              </w:rPr>
              <w:t>г</w:t>
            </w:r>
            <w:proofErr w:type="gramEnd"/>
            <w:r w:rsidR="00237586" w:rsidRPr="00D63BC4">
              <w:rPr>
                <w:rFonts w:asciiTheme="minorHAnsi" w:hAnsiTheme="minorHAnsi"/>
                <w:sz w:val="26"/>
                <w:szCs w:val="26"/>
              </w:rPr>
              <w:t xml:space="preserve">. Курск, ул. Марата, д. 9, </w:t>
            </w:r>
            <w:proofErr w:type="spellStart"/>
            <w:r w:rsidR="00237586" w:rsidRPr="00D63BC4">
              <w:rPr>
                <w:rFonts w:asciiTheme="minorHAnsi" w:hAnsiTheme="minorHAnsi"/>
                <w:sz w:val="26"/>
                <w:szCs w:val="26"/>
              </w:rPr>
              <w:t>каб</w:t>
            </w:r>
            <w:proofErr w:type="spellEnd"/>
            <w:r w:rsidR="00237586" w:rsidRPr="00D63BC4">
              <w:rPr>
                <w:rFonts w:asciiTheme="minorHAnsi" w:hAnsiTheme="minorHAnsi"/>
                <w:sz w:val="26"/>
                <w:szCs w:val="26"/>
              </w:rPr>
              <w:t xml:space="preserve">. </w:t>
            </w:r>
            <w:r w:rsidR="006831BF" w:rsidRPr="00D63BC4">
              <w:rPr>
                <w:rFonts w:asciiTheme="minorHAnsi" w:hAnsiTheme="minorHAnsi"/>
                <w:sz w:val="26"/>
                <w:szCs w:val="26"/>
              </w:rPr>
              <w:t>403</w:t>
            </w:r>
            <w:r w:rsidR="00237586" w:rsidRPr="00D63BC4">
              <w:rPr>
                <w:rFonts w:asciiTheme="minorHAnsi" w:hAnsiTheme="minorHAnsi"/>
                <w:sz w:val="26"/>
                <w:szCs w:val="26"/>
              </w:rPr>
              <w:t xml:space="preserve">, </w:t>
            </w:r>
            <w:r>
              <w:rPr>
                <w:rFonts w:asciiTheme="minorHAnsi" w:hAnsiTheme="minorHAnsi"/>
                <w:sz w:val="26"/>
                <w:szCs w:val="26"/>
              </w:rPr>
              <w:t>(</w:t>
            </w:r>
            <w:r w:rsidR="00237586" w:rsidRPr="00D63BC4">
              <w:rPr>
                <w:rFonts w:asciiTheme="minorHAnsi" w:hAnsiTheme="minorHAnsi"/>
                <w:sz w:val="26"/>
                <w:szCs w:val="26"/>
              </w:rPr>
              <w:t xml:space="preserve">телефон: (4712) </w:t>
            </w:r>
            <w:r w:rsidR="00237586" w:rsidRPr="00D63BC4">
              <w:rPr>
                <w:sz w:val="26"/>
                <w:szCs w:val="26"/>
              </w:rPr>
              <w:t>51-23-55</w:t>
            </w:r>
            <w:r>
              <w:rPr>
                <w:sz w:val="26"/>
                <w:szCs w:val="26"/>
              </w:rPr>
              <w:t>)</w:t>
            </w:r>
            <w:r w:rsidR="00237586" w:rsidRPr="00D63BC4">
              <w:rPr>
                <w:rFonts w:asciiTheme="minorHAnsi" w:hAnsiTheme="minorHAnsi"/>
                <w:sz w:val="26"/>
                <w:szCs w:val="26"/>
              </w:rPr>
              <w:t>, с 10 часов 00 минут (по московскому времени) до 17 часов 00 минут (по московскому времени), перерыв с 13 часов 00 минут до 14 часов 00 минут (по московскому времени).</w:t>
            </w:r>
          </w:p>
          <w:p w:rsidR="004B39F3" w:rsidRPr="00D63BC4" w:rsidRDefault="004B39F3" w:rsidP="004B39F3">
            <w:pPr>
              <w:ind w:firstLine="709"/>
              <w:jc w:val="both"/>
              <w:rPr>
                <w:rFonts w:eastAsia="MS Mincho"/>
                <w:sz w:val="26"/>
                <w:szCs w:val="26"/>
              </w:rPr>
            </w:pPr>
            <w:r w:rsidRPr="00D63BC4">
              <w:rPr>
                <w:rFonts w:eastAsia="MS Mincho"/>
                <w:sz w:val="26"/>
                <w:szCs w:val="26"/>
              </w:rPr>
              <w:t xml:space="preserve">Заявка на участие в аукционе, поступившая по истечении срока приема заявок, возвращается заявителю в день ее поступления. </w:t>
            </w:r>
          </w:p>
          <w:p w:rsidR="0061415F" w:rsidRDefault="0061415F" w:rsidP="0004648E">
            <w:pPr>
              <w:ind w:firstLine="720"/>
              <w:jc w:val="both"/>
              <w:rPr>
                <w:sz w:val="26"/>
                <w:szCs w:val="26"/>
              </w:rPr>
            </w:pPr>
            <w:r>
              <w:rPr>
                <w:color w:val="020C22"/>
                <w:sz w:val="26"/>
                <w:szCs w:val="26"/>
                <w:shd w:val="clear" w:color="auto" w:fill="F8F8F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w:t>
            </w:r>
          </w:p>
          <w:p w:rsidR="00C259D5" w:rsidRDefault="0004648E" w:rsidP="0004648E">
            <w:pPr>
              <w:autoSpaceDE w:val="0"/>
              <w:autoSpaceDN w:val="0"/>
              <w:adjustRightInd w:val="0"/>
              <w:ind w:firstLine="709"/>
              <w:jc w:val="both"/>
              <w:rPr>
                <w:sz w:val="26"/>
                <w:szCs w:val="26"/>
              </w:rPr>
            </w:pPr>
            <w:r w:rsidRPr="00F37FDB">
              <w:rPr>
                <w:sz w:val="26"/>
                <w:szCs w:val="26"/>
              </w:rPr>
              <w:t xml:space="preserve">Подать заявку на участие в аукционе может лицо, которое вправе приобрести </w:t>
            </w:r>
            <w:r>
              <w:rPr>
                <w:sz w:val="26"/>
                <w:szCs w:val="26"/>
              </w:rPr>
              <w:t>земельный участок.</w:t>
            </w:r>
          </w:p>
          <w:p w:rsidR="004B39F3" w:rsidRPr="00D63BC4" w:rsidRDefault="004B39F3" w:rsidP="004B39F3">
            <w:pPr>
              <w:ind w:firstLine="709"/>
              <w:jc w:val="both"/>
              <w:rPr>
                <w:b/>
                <w:sz w:val="26"/>
                <w:szCs w:val="26"/>
              </w:rPr>
            </w:pPr>
            <w:r w:rsidRPr="00D63BC4">
              <w:rPr>
                <w:b/>
                <w:sz w:val="26"/>
                <w:szCs w:val="26"/>
              </w:rPr>
              <w:t xml:space="preserve">Порядок определения участников аукциона. </w:t>
            </w:r>
          </w:p>
          <w:p w:rsidR="00237586" w:rsidRPr="00D63BC4" w:rsidRDefault="00237586" w:rsidP="00237586">
            <w:pPr>
              <w:ind w:firstLine="567"/>
              <w:jc w:val="both"/>
              <w:rPr>
                <w:rFonts w:ascii="XO Thames" w:hAnsi="XO Thames"/>
                <w:b/>
                <w:sz w:val="26"/>
                <w:szCs w:val="26"/>
              </w:rPr>
            </w:pPr>
            <w:r w:rsidRPr="00D63BC4">
              <w:rPr>
                <w:rFonts w:ascii="XO Thames" w:hAnsi="XO Thames"/>
                <w:sz w:val="26"/>
                <w:szCs w:val="26"/>
              </w:rPr>
              <w:t xml:space="preserve">Рассмотрение заявок на участие в аукционе и определение участников аукциона состоится по месту проведения </w:t>
            </w:r>
            <w:r w:rsidRPr="00EF1C27">
              <w:rPr>
                <w:rFonts w:ascii="XO Thames" w:hAnsi="XO Thames"/>
                <w:sz w:val="26"/>
                <w:szCs w:val="26"/>
              </w:rPr>
              <w:t xml:space="preserve">аукциона в </w:t>
            </w:r>
            <w:r w:rsidRPr="00EF1C27">
              <w:rPr>
                <w:rFonts w:ascii="XO Thames" w:hAnsi="XO Thames"/>
                <w:b/>
                <w:sz w:val="26"/>
                <w:szCs w:val="26"/>
              </w:rPr>
              <w:t xml:space="preserve">14 часов 30 минут </w:t>
            </w:r>
            <w:r w:rsidR="0010610A" w:rsidRPr="00EF1C27">
              <w:rPr>
                <w:rFonts w:ascii="XO Thames" w:hAnsi="XO Thames"/>
                <w:b/>
                <w:sz w:val="26"/>
                <w:szCs w:val="26"/>
              </w:rPr>
              <w:t xml:space="preserve">                 </w:t>
            </w:r>
            <w:r w:rsidR="0010610A" w:rsidRPr="00EF1C27">
              <w:rPr>
                <w:rFonts w:ascii="PT Astra Serif" w:hAnsi="PT Astra Serif"/>
                <w:b/>
                <w:sz w:val="26"/>
                <w:szCs w:val="26"/>
              </w:rPr>
              <w:t>25</w:t>
            </w:r>
            <w:r w:rsidRPr="00EF1C27">
              <w:rPr>
                <w:rFonts w:ascii="PT Astra Serif" w:hAnsi="PT Astra Serif"/>
                <w:b/>
                <w:sz w:val="26"/>
                <w:szCs w:val="26"/>
              </w:rPr>
              <w:t xml:space="preserve"> </w:t>
            </w:r>
            <w:bookmarkStart w:id="0" w:name="_GoBack"/>
            <w:bookmarkEnd w:id="0"/>
            <w:r w:rsidRPr="00EF1C27">
              <w:rPr>
                <w:rFonts w:ascii="PT Astra Serif" w:hAnsi="PT Astra Serif"/>
                <w:b/>
                <w:sz w:val="26"/>
                <w:szCs w:val="26"/>
              </w:rPr>
              <w:t>сентября 2023 года.</w:t>
            </w:r>
          </w:p>
          <w:p w:rsidR="004B39F3" w:rsidRPr="00D63BC4" w:rsidRDefault="004B39F3" w:rsidP="004B39F3">
            <w:pPr>
              <w:ind w:firstLine="709"/>
              <w:jc w:val="both"/>
              <w:rPr>
                <w:sz w:val="26"/>
                <w:szCs w:val="26"/>
              </w:rPr>
            </w:pPr>
            <w:r w:rsidRPr="00D63BC4">
              <w:rPr>
                <w:sz w:val="26"/>
                <w:szCs w:val="26"/>
              </w:rPr>
              <w:t>На основании результатов рассмотрения заявок принимается одно из следующих решений:</w:t>
            </w:r>
          </w:p>
          <w:p w:rsidR="004B39F3" w:rsidRPr="00D63BC4" w:rsidRDefault="004B39F3" w:rsidP="004B39F3">
            <w:pPr>
              <w:ind w:firstLine="709"/>
              <w:jc w:val="both"/>
              <w:rPr>
                <w:sz w:val="26"/>
                <w:szCs w:val="26"/>
              </w:rPr>
            </w:pPr>
            <w:r w:rsidRPr="00D63BC4">
              <w:rPr>
                <w:sz w:val="26"/>
                <w:szCs w:val="26"/>
              </w:rPr>
              <w:t>- о допуске к участию в аукционе Заявителя и о признании Заявителя участником аукциона;</w:t>
            </w:r>
          </w:p>
          <w:p w:rsidR="004B39F3" w:rsidRDefault="004B39F3" w:rsidP="004B39F3">
            <w:pPr>
              <w:ind w:firstLine="709"/>
              <w:jc w:val="both"/>
              <w:rPr>
                <w:sz w:val="26"/>
                <w:szCs w:val="26"/>
              </w:rPr>
            </w:pPr>
            <w:r w:rsidRPr="00D63BC4">
              <w:rPr>
                <w:sz w:val="26"/>
                <w:szCs w:val="26"/>
              </w:rPr>
              <w:t>- об отказе Заявителю в допуске к участию в аукционе, которые оформляются протоколом рассмотрения заявок на участие в аукционе.</w:t>
            </w:r>
          </w:p>
          <w:p w:rsidR="004B39F3" w:rsidRPr="00D63BC4" w:rsidRDefault="004B39F3" w:rsidP="004B39F3">
            <w:pPr>
              <w:ind w:firstLine="709"/>
              <w:jc w:val="both"/>
              <w:rPr>
                <w:sz w:val="26"/>
                <w:szCs w:val="26"/>
              </w:rPr>
            </w:pPr>
            <w:r w:rsidRPr="00D63BC4">
              <w:rPr>
                <w:sz w:val="26"/>
                <w:szCs w:val="26"/>
              </w:rPr>
              <w:t>Заявитель не допускается к участию в аукционе в следующих случаях:</w:t>
            </w:r>
          </w:p>
          <w:p w:rsidR="004B39F3" w:rsidRPr="00D63BC4" w:rsidRDefault="00391ECE" w:rsidP="004B39F3">
            <w:pPr>
              <w:ind w:firstLine="709"/>
              <w:jc w:val="both"/>
              <w:rPr>
                <w:sz w:val="26"/>
                <w:szCs w:val="26"/>
              </w:rPr>
            </w:pPr>
            <w:r>
              <w:rPr>
                <w:sz w:val="26"/>
                <w:szCs w:val="26"/>
              </w:rPr>
              <w:t>- не</w:t>
            </w:r>
            <w:r w:rsidR="004B39F3" w:rsidRPr="00D63BC4">
              <w:rPr>
                <w:sz w:val="26"/>
                <w:szCs w:val="26"/>
              </w:rPr>
              <w:t>представление необходимых для участия в аукционе документов                              или представление недостоверных сведений;</w:t>
            </w:r>
          </w:p>
          <w:p w:rsidR="004B39F3" w:rsidRDefault="00391ECE" w:rsidP="004B39F3">
            <w:pPr>
              <w:ind w:firstLine="709"/>
              <w:jc w:val="both"/>
              <w:rPr>
                <w:sz w:val="26"/>
                <w:szCs w:val="26"/>
              </w:rPr>
            </w:pPr>
            <w:r>
              <w:rPr>
                <w:sz w:val="26"/>
                <w:szCs w:val="26"/>
              </w:rPr>
              <w:t xml:space="preserve">- </w:t>
            </w:r>
            <w:proofErr w:type="spellStart"/>
            <w:r>
              <w:rPr>
                <w:sz w:val="26"/>
                <w:szCs w:val="26"/>
              </w:rPr>
              <w:t>не</w:t>
            </w:r>
            <w:r w:rsidR="004B39F3" w:rsidRPr="00D63BC4">
              <w:rPr>
                <w:sz w:val="26"/>
                <w:szCs w:val="26"/>
              </w:rPr>
              <w:t>подтверждение</w:t>
            </w:r>
            <w:proofErr w:type="spellEnd"/>
            <w:r w:rsidR="004B39F3" w:rsidRPr="00D63BC4">
              <w:rPr>
                <w:sz w:val="26"/>
                <w:szCs w:val="26"/>
              </w:rPr>
              <w:t xml:space="preserve"> поступления в установленный срок задатка на расчетный счет Организатора аукциона, указанный в настоящем извещении;</w:t>
            </w:r>
          </w:p>
          <w:p w:rsidR="00391ECE" w:rsidRPr="00D63BC4" w:rsidRDefault="00391ECE" w:rsidP="004B39F3">
            <w:pPr>
              <w:ind w:firstLine="709"/>
              <w:jc w:val="both"/>
              <w:rPr>
                <w:sz w:val="26"/>
                <w:szCs w:val="26"/>
              </w:rPr>
            </w:pPr>
            <w:r>
              <w:rPr>
                <w:sz w:val="26"/>
                <w:szCs w:val="26"/>
              </w:rPr>
              <w:t>- подача заявки лицом, не уполномоченным на осуществление таких действий;</w:t>
            </w:r>
          </w:p>
          <w:p w:rsidR="004B39F3" w:rsidRPr="00D63BC4" w:rsidRDefault="004B39F3" w:rsidP="004B39F3">
            <w:pPr>
              <w:autoSpaceDE w:val="0"/>
              <w:autoSpaceDN w:val="0"/>
              <w:adjustRightInd w:val="0"/>
              <w:ind w:firstLine="709"/>
              <w:jc w:val="both"/>
              <w:rPr>
                <w:sz w:val="26"/>
                <w:szCs w:val="26"/>
              </w:rPr>
            </w:pPr>
            <w:r w:rsidRPr="00D63BC4">
              <w:rPr>
                <w:sz w:val="26"/>
                <w:szCs w:val="26"/>
              </w:rPr>
              <w:t>- подача заявки на участие в аукционе лицом, которое в соответствии с Гражданским кодексом Российской Федерации, Земельным кодексом Российской Федерации, Федеральным законом от 24.07.2002 № 101-ФЗ «Об обороте земель сельскохозяйственного назначения» и другими федеральными законами Российской Федерации не имеет права быть участником аукциона и покупателем земельного участка.</w:t>
            </w:r>
          </w:p>
          <w:p w:rsidR="004B39F3" w:rsidRPr="00D63BC4" w:rsidRDefault="004B39F3" w:rsidP="004B39F3">
            <w:pPr>
              <w:ind w:firstLine="709"/>
              <w:jc w:val="both"/>
              <w:rPr>
                <w:sz w:val="26"/>
                <w:szCs w:val="26"/>
              </w:rPr>
            </w:pPr>
            <w:r w:rsidRPr="00D63BC4">
              <w:rPr>
                <w:sz w:val="26"/>
                <w:szCs w:val="26"/>
              </w:rPr>
              <w:lastRenderedPageBreak/>
              <w:t>Заявителям, признанным участниками аукцио</w:t>
            </w:r>
            <w:r w:rsidR="00D63BC4">
              <w:rPr>
                <w:sz w:val="26"/>
                <w:szCs w:val="26"/>
              </w:rPr>
              <w:t>на, и Заявителям, не допущенным</w:t>
            </w:r>
            <w:r w:rsidRPr="00D63BC4">
              <w:rPr>
                <w:sz w:val="26"/>
                <w:szCs w:val="26"/>
              </w:rPr>
              <w:t xml:space="preserve"> к участию в аукционе, Организатор аукциона направляет уведомления о принятых в отношении них решениях не позднее </w:t>
            </w:r>
            <w:r w:rsidR="00F9512C">
              <w:rPr>
                <w:sz w:val="26"/>
                <w:szCs w:val="26"/>
              </w:rPr>
              <w:t xml:space="preserve">рабочего </w:t>
            </w:r>
            <w:r w:rsidRPr="00D63BC4">
              <w:rPr>
                <w:sz w:val="26"/>
                <w:szCs w:val="26"/>
              </w:rPr>
              <w:t>дня, следующего после дня подписания протокола рассмотрения заявок на участие в аукционе.</w:t>
            </w:r>
          </w:p>
          <w:p w:rsidR="004B39F3" w:rsidRPr="00D63BC4" w:rsidRDefault="004B39F3" w:rsidP="004B39F3">
            <w:pPr>
              <w:ind w:firstLine="709"/>
              <w:jc w:val="both"/>
              <w:rPr>
                <w:sz w:val="26"/>
                <w:szCs w:val="26"/>
              </w:rPr>
            </w:pPr>
            <w:r w:rsidRPr="00D63BC4">
              <w:rPr>
                <w:sz w:val="26"/>
                <w:szCs w:val="26"/>
              </w:rPr>
              <w:t xml:space="preserve">Протокол рассмотрения заявок на участие в аукционе подписывается Организатором аукциона не позднее одного </w:t>
            </w:r>
            <w:r w:rsidR="00F9512C">
              <w:rPr>
                <w:sz w:val="26"/>
                <w:szCs w:val="26"/>
              </w:rPr>
              <w:t xml:space="preserve">рабочего </w:t>
            </w:r>
            <w:r w:rsidRPr="00D63BC4">
              <w:rPr>
                <w:sz w:val="26"/>
                <w:szCs w:val="26"/>
              </w:rPr>
              <w:t xml:space="preserve">дня со дня их рассмотрения, и размещается на официальном сайте Российской Федерации для размещения информации о проведении торгов </w:t>
            </w:r>
            <w:hyperlink r:id="rId4" w:history="1">
              <w:r w:rsidRPr="00D63BC4">
                <w:rPr>
                  <w:color w:val="0000FF"/>
                  <w:sz w:val="26"/>
                  <w:szCs w:val="26"/>
                  <w:u w:val="single"/>
                </w:rPr>
                <w:t>www.torgi.gov.ru</w:t>
              </w:r>
            </w:hyperlink>
            <w:r w:rsidRPr="00D63BC4">
              <w:rPr>
                <w:sz w:val="26"/>
                <w:szCs w:val="26"/>
              </w:rPr>
              <w:t xml:space="preserve">, официальном сайте Министерства </w:t>
            </w:r>
            <w:r w:rsidR="00FA40B4" w:rsidRPr="00D63BC4">
              <w:rPr>
                <w:sz w:val="26"/>
                <w:szCs w:val="26"/>
              </w:rPr>
              <w:t>имущества Курской области</w:t>
            </w:r>
            <w:r w:rsidRPr="00D63BC4">
              <w:rPr>
                <w:sz w:val="26"/>
                <w:szCs w:val="26"/>
              </w:rPr>
              <w:t xml:space="preserve"> </w:t>
            </w:r>
            <w:proofErr w:type="spellStart"/>
            <w:r w:rsidR="00FA40B4" w:rsidRPr="00D63BC4">
              <w:rPr>
                <w:rFonts w:asciiTheme="minorHAnsi" w:hAnsiTheme="minorHAnsi"/>
                <w:color w:val="auto"/>
                <w:sz w:val="26"/>
                <w:szCs w:val="26"/>
              </w:rPr>
              <w:t>www.imkursk.ru</w:t>
            </w:r>
            <w:proofErr w:type="spellEnd"/>
            <w:r w:rsidR="00FA40B4" w:rsidRPr="00D63BC4">
              <w:rPr>
                <w:rFonts w:asciiTheme="minorHAnsi" w:hAnsiTheme="minorHAnsi"/>
                <w:color w:val="auto"/>
                <w:sz w:val="26"/>
                <w:szCs w:val="26"/>
              </w:rPr>
              <w:t>.</w:t>
            </w:r>
            <w:r w:rsidRPr="00D63BC4">
              <w:rPr>
                <w:sz w:val="26"/>
                <w:szCs w:val="26"/>
              </w:rPr>
              <w:t xml:space="preserve"> </w:t>
            </w:r>
          </w:p>
          <w:p w:rsidR="004B39F3" w:rsidRDefault="004B39F3" w:rsidP="004B39F3">
            <w:pPr>
              <w:ind w:firstLine="709"/>
              <w:rPr>
                <w:b/>
                <w:sz w:val="26"/>
                <w:szCs w:val="26"/>
              </w:rPr>
            </w:pPr>
            <w:r w:rsidRPr="002B0C26">
              <w:rPr>
                <w:b/>
                <w:sz w:val="26"/>
                <w:szCs w:val="26"/>
              </w:rPr>
              <w:t xml:space="preserve">Порядок проведения аукциона. </w:t>
            </w:r>
          </w:p>
          <w:p w:rsidR="006D3655" w:rsidRPr="002B0C26" w:rsidRDefault="006D3655" w:rsidP="004B39F3">
            <w:pPr>
              <w:ind w:firstLine="709"/>
              <w:jc w:val="both"/>
              <w:rPr>
                <w:b/>
                <w:bCs/>
                <w:color w:val="020C22"/>
                <w:sz w:val="26"/>
                <w:szCs w:val="26"/>
                <w:shd w:val="clear" w:color="auto" w:fill="F8F8F8"/>
              </w:rPr>
            </w:pPr>
            <w:r w:rsidRPr="002B0C26">
              <w:rPr>
                <w:b/>
                <w:bCs/>
                <w:color w:val="020C22"/>
                <w:sz w:val="26"/>
                <w:szCs w:val="26"/>
                <w:shd w:val="clear" w:color="auto" w:fill="F8F8F8"/>
              </w:rPr>
              <w:t>Регистрация участников аукциона проводится в день и в месте проведения аукциона (</w:t>
            </w:r>
            <w:proofErr w:type="spellStart"/>
            <w:r w:rsidRPr="002B0C26">
              <w:rPr>
                <w:b/>
                <w:bCs/>
                <w:color w:val="020C22"/>
                <w:sz w:val="26"/>
                <w:szCs w:val="26"/>
                <w:shd w:val="clear" w:color="auto" w:fill="F8F8F8"/>
              </w:rPr>
              <w:t>каб</w:t>
            </w:r>
            <w:proofErr w:type="spellEnd"/>
            <w:r w:rsidRPr="002B0C26">
              <w:rPr>
                <w:b/>
                <w:bCs/>
                <w:color w:val="020C22"/>
                <w:sz w:val="26"/>
                <w:szCs w:val="26"/>
                <w:shd w:val="clear" w:color="auto" w:fill="F8F8F8"/>
              </w:rPr>
              <w:t>. 303) с 10:30 до 11:00 часов.</w:t>
            </w:r>
          </w:p>
          <w:p w:rsidR="006D3655" w:rsidRPr="002B0C26" w:rsidRDefault="006D3655" w:rsidP="004B39F3">
            <w:pPr>
              <w:ind w:firstLine="709"/>
              <w:jc w:val="both"/>
              <w:rPr>
                <w:color w:val="020C22"/>
                <w:sz w:val="26"/>
                <w:szCs w:val="26"/>
                <w:shd w:val="clear" w:color="auto" w:fill="F8F8F8"/>
              </w:rPr>
            </w:pPr>
            <w:r w:rsidRPr="002B0C26">
              <w:rPr>
                <w:color w:val="020C22"/>
                <w:sz w:val="26"/>
                <w:szCs w:val="26"/>
                <w:shd w:val="clear" w:color="auto" w:fill="F8F8F8"/>
              </w:rPr>
              <w:t>Для регистрации участников аукциона заявители представляют следующие документы:</w:t>
            </w:r>
          </w:p>
          <w:p w:rsidR="006D3655" w:rsidRPr="002B0C26" w:rsidRDefault="006D3655" w:rsidP="004B39F3">
            <w:pPr>
              <w:ind w:firstLine="709"/>
              <w:jc w:val="both"/>
              <w:rPr>
                <w:color w:val="020C22"/>
                <w:sz w:val="26"/>
                <w:szCs w:val="26"/>
                <w:shd w:val="clear" w:color="auto" w:fill="F8F8F8"/>
              </w:rPr>
            </w:pPr>
            <w:r w:rsidRPr="002B0C26">
              <w:rPr>
                <w:color w:val="020C22"/>
                <w:sz w:val="26"/>
                <w:szCs w:val="26"/>
                <w:shd w:val="clear" w:color="auto" w:fill="F8F8F8"/>
              </w:rPr>
              <w:t>- копии документов, удостоверяющих личность участников аукциона;</w:t>
            </w:r>
          </w:p>
          <w:p w:rsidR="006D3655" w:rsidRPr="002B0C26" w:rsidRDefault="006D3655" w:rsidP="004B39F3">
            <w:pPr>
              <w:ind w:firstLine="709"/>
              <w:jc w:val="both"/>
              <w:rPr>
                <w:sz w:val="26"/>
                <w:szCs w:val="26"/>
              </w:rPr>
            </w:pPr>
            <w:r w:rsidRPr="002B0C26">
              <w:rPr>
                <w:color w:val="020C22"/>
                <w:sz w:val="26"/>
                <w:szCs w:val="26"/>
                <w:shd w:val="clear" w:color="auto" w:fill="F8F8F8"/>
              </w:rPr>
              <w:t>- надлежащим образом оформленная доверенность на лицо, имеющее право действовать от имени заявителя и представлять его интересы в Министерстве имущества Курской области на аукционах, участвовать в таких аукционах и назначать ставки на аукционных торгах, подписывать протокол о результатах аукциона, если участником аукциона является представитель заявителя.</w:t>
            </w:r>
          </w:p>
          <w:p w:rsidR="004B39F3" w:rsidRPr="002B0C26" w:rsidRDefault="004B39F3" w:rsidP="004B39F3">
            <w:pPr>
              <w:ind w:firstLine="709"/>
              <w:jc w:val="both"/>
              <w:rPr>
                <w:sz w:val="26"/>
                <w:szCs w:val="26"/>
              </w:rPr>
            </w:pPr>
            <w:r w:rsidRPr="002B0C26">
              <w:rPr>
                <w:sz w:val="26"/>
                <w:szCs w:val="26"/>
              </w:rPr>
              <w:t xml:space="preserve">В аукционе могут участвовать только Заявители, признанные участниками аукциона. </w:t>
            </w:r>
          </w:p>
          <w:p w:rsidR="00A33055" w:rsidRDefault="00A33055" w:rsidP="00C979D9">
            <w:pPr>
              <w:ind w:firstLine="720"/>
              <w:jc w:val="both"/>
              <w:rPr>
                <w:sz w:val="26"/>
                <w:szCs w:val="26"/>
              </w:rPr>
            </w:pPr>
            <w:r>
              <w:rPr>
                <w:sz w:val="26"/>
                <w:szCs w:val="26"/>
              </w:rPr>
              <w:t>Порядок определения победителя аукциона:</w:t>
            </w:r>
          </w:p>
          <w:p w:rsidR="00C979D9" w:rsidRPr="00F37FDB" w:rsidRDefault="00C979D9" w:rsidP="00C979D9">
            <w:pPr>
              <w:ind w:firstLine="720"/>
              <w:jc w:val="both"/>
              <w:rPr>
                <w:sz w:val="26"/>
                <w:szCs w:val="26"/>
              </w:rPr>
            </w:pPr>
            <w:r w:rsidRPr="00F37FDB">
              <w:rPr>
                <w:sz w:val="26"/>
                <w:szCs w:val="26"/>
              </w:rPr>
              <w:t xml:space="preserve">Аукцион проводится комиссией по проведению публичных торгов по продаже </w:t>
            </w:r>
            <w:r>
              <w:rPr>
                <w:sz w:val="26"/>
                <w:szCs w:val="26"/>
              </w:rPr>
              <w:t>земельных участков, изъятых по решению суда</w:t>
            </w:r>
            <w:r w:rsidRPr="00F37FDB">
              <w:rPr>
                <w:sz w:val="26"/>
                <w:szCs w:val="26"/>
              </w:rPr>
              <w:t xml:space="preserve">, созданной </w:t>
            </w:r>
            <w:r>
              <w:rPr>
                <w:sz w:val="26"/>
                <w:szCs w:val="26"/>
              </w:rPr>
              <w:t>Министерств</w:t>
            </w:r>
            <w:r w:rsidR="00BF04D7">
              <w:rPr>
                <w:sz w:val="26"/>
                <w:szCs w:val="26"/>
              </w:rPr>
              <w:t>ом</w:t>
            </w:r>
            <w:r>
              <w:rPr>
                <w:sz w:val="26"/>
                <w:szCs w:val="26"/>
              </w:rPr>
              <w:t xml:space="preserve"> </w:t>
            </w:r>
            <w:r w:rsidRPr="00F37FDB">
              <w:rPr>
                <w:sz w:val="26"/>
                <w:szCs w:val="26"/>
              </w:rPr>
              <w:t>имуществ</w:t>
            </w:r>
            <w:r>
              <w:rPr>
                <w:sz w:val="26"/>
                <w:szCs w:val="26"/>
              </w:rPr>
              <w:t>а</w:t>
            </w:r>
            <w:r w:rsidRPr="00F37FDB">
              <w:rPr>
                <w:sz w:val="26"/>
                <w:szCs w:val="26"/>
              </w:rPr>
              <w:t xml:space="preserve"> Курской области. Участникам аукциона выдаются пронумерованные карточки участника аукциона (далее - карточки). Аукционистом оглашаются предмет аукциона, основные его характерис</w:t>
            </w:r>
            <w:r>
              <w:rPr>
                <w:sz w:val="26"/>
                <w:szCs w:val="26"/>
              </w:rPr>
              <w:t>тики, начальная цена продажи и «шаг аукциона»</w:t>
            </w:r>
            <w:r w:rsidRPr="00F37FDB">
              <w:rPr>
                <w:sz w:val="26"/>
                <w:szCs w:val="26"/>
              </w:rPr>
              <w:t xml:space="preserve">. После оглашения аукционистом начальной цены продажи участникам аукциона предлагается заявить эту цену путем поднятия карточек. После заявления участниками аукциона начальной цены аукционист предлагает участникам аукциона заявлять свои предложения по цене продажи, превышающей начальную цену, которая </w:t>
            </w:r>
            <w:proofErr w:type="gramStart"/>
            <w:r w:rsidRPr="00F37FDB">
              <w:rPr>
                <w:sz w:val="26"/>
                <w:szCs w:val="26"/>
              </w:rPr>
              <w:t>заявляется</w:t>
            </w:r>
            <w:proofErr w:type="gramEnd"/>
            <w:r w:rsidRPr="00F37FDB">
              <w:rPr>
                <w:sz w:val="26"/>
                <w:szCs w:val="26"/>
              </w:rPr>
              <w:t xml:space="preserve"> участниками аукциона путем поднятия карточек. Аукционист называет номер карточки участника аукциона, который первым заявил начальную или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аукциона аукционист повторяет эту цену 3 раза. Если до третьего повторения заявленной цены ни один из участников аукциона не поднял карточку и не заявил последующую цену, аукцион завершается. По завершен</w:t>
            </w:r>
            <w:proofErr w:type="gramStart"/>
            <w:r w:rsidRPr="00F37FDB">
              <w:rPr>
                <w:sz w:val="26"/>
                <w:szCs w:val="26"/>
              </w:rPr>
              <w:t>ии ау</w:t>
            </w:r>
            <w:proofErr w:type="gramEnd"/>
            <w:r w:rsidRPr="00F37FDB">
              <w:rPr>
                <w:sz w:val="26"/>
                <w:szCs w:val="26"/>
              </w:rPr>
              <w:t>кциона аукционист объявляет о продаже предмета аукциона, называет его продажную цену и номер карточки победителя аукциона. Победителем аукциона признается участник, номер карточки которого и заявленная им цена были названы аукционистом последними.</w:t>
            </w:r>
          </w:p>
          <w:p w:rsidR="00C979D9" w:rsidRPr="00F37FDB" w:rsidRDefault="00C979D9" w:rsidP="007B51ED">
            <w:pPr>
              <w:pStyle w:val="af4"/>
              <w:ind w:left="0" w:firstLine="720"/>
              <w:jc w:val="both"/>
              <w:rPr>
                <w:sz w:val="26"/>
                <w:szCs w:val="26"/>
              </w:rPr>
            </w:pPr>
            <w:r w:rsidRPr="00F37FDB">
              <w:rPr>
                <w:sz w:val="26"/>
                <w:szCs w:val="26"/>
              </w:rPr>
              <w:t>Цена предмета аукциона, предложенная победителем аукциона, заносится в протокол о результатах аукциона, который составляется в 2 экземплярах и подписывается лицом, выигравшим торги, и организатором торгов в день проведения аукциона.</w:t>
            </w:r>
          </w:p>
          <w:p w:rsidR="004B39F3" w:rsidRPr="00D63BC4" w:rsidRDefault="006A678F" w:rsidP="004B39F3">
            <w:pPr>
              <w:ind w:firstLine="709"/>
              <w:jc w:val="both"/>
              <w:rPr>
                <w:b/>
                <w:sz w:val="26"/>
                <w:szCs w:val="26"/>
              </w:rPr>
            </w:pPr>
            <w:r>
              <w:rPr>
                <w:b/>
                <w:sz w:val="26"/>
                <w:szCs w:val="26"/>
              </w:rPr>
              <w:t>А</w:t>
            </w:r>
            <w:r w:rsidR="004B39F3" w:rsidRPr="00D63BC4">
              <w:rPr>
                <w:b/>
                <w:sz w:val="26"/>
                <w:szCs w:val="26"/>
              </w:rPr>
              <w:t>укцион признается не состоявшимся в случаях, если:</w:t>
            </w:r>
          </w:p>
          <w:p w:rsidR="004B39F3" w:rsidRPr="00D63BC4" w:rsidRDefault="004B39F3" w:rsidP="004B39F3">
            <w:pPr>
              <w:ind w:firstLine="709"/>
              <w:jc w:val="both"/>
              <w:rPr>
                <w:sz w:val="26"/>
                <w:szCs w:val="26"/>
              </w:rPr>
            </w:pPr>
            <w:r w:rsidRPr="00D63BC4">
              <w:rPr>
                <w:sz w:val="26"/>
                <w:szCs w:val="26"/>
              </w:rPr>
              <w:t xml:space="preserve">- </w:t>
            </w:r>
            <w:proofErr w:type="gramStart"/>
            <w:r w:rsidRPr="00D63BC4">
              <w:rPr>
                <w:sz w:val="26"/>
                <w:szCs w:val="26"/>
              </w:rPr>
              <w:t>на основании результатов рассмотрения заявок на участие в аукционе принято решение об отказе в допуске</w:t>
            </w:r>
            <w:proofErr w:type="gramEnd"/>
            <w:r w:rsidRPr="00D63BC4">
              <w:rPr>
                <w:sz w:val="26"/>
                <w:szCs w:val="26"/>
              </w:rPr>
              <w:t xml:space="preserve"> к участию в аукционе всех заявителей или о допуске к участию в аукционе и признании участником аукциона только одного </w:t>
            </w:r>
            <w:r w:rsidRPr="00D63BC4">
              <w:rPr>
                <w:sz w:val="26"/>
                <w:szCs w:val="26"/>
              </w:rPr>
              <w:lastRenderedPageBreak/>
              <w:t>Заявителя,</w:t>
            </w:r>
          </w:p>
          <w:p w:rsidR="004B39F3" w:rsidRPr="00D63BC4" w:rsidRDefault="004B39F3" w:rsidP="004B39F3">
            <w:pPr>
              <w:ind w:firstLine="709"/>
              <w:jc w:val="both"/>
              <w:rPr>
                <w:sz w:val="26"/>
                <w:szCs w:val="26"/>
              </w:rPr>
            </w:pPr>
            <w:r w:rsidRPr="00D63BC4">
              <w:rPr>
                <w:sz w:val="26"/>
                <w:szCs w:val="26"/>
              </w:rPr>
              <w:t>-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w:t>
            </w:r>
          </w:p>
          <w:p w:rsidR="004B39F3" w:rsidRPr="00D63BC4" w:rsidRDefault="004B39F3" w:rsidP="004B39F3">
            <w:pPr>
              <w:ind w:firstLine="709"/>
              <w:jc w:val="both"/>
              <w:rPr>
                <w:sz w:val="26"/>
                <w:szCs w:val="26"/>
              </w:rPr>
            </w:pPr>
            <w:r w:rsidRPr="00D63BC4">
              <w:rPr>
                <w:sz w:val="26"/>
                <w:szCs w:val="26"/>
              </w:rPr>
              <w:t>- в аукционе участвовал только один участник,</w:t>
            </w:r>
          </w:p>
          <w:p w:rsidR="004B39F3" w:rsidRPr="00D63BC4" w:rsidRDefault="004B39F3" w:rsidP="004B39F3">
            <w:pPr>
              <w:ind w:firstLine="709"/>
              <w:jc w:val="both"/>
              <w:rPr>
                <w:sz w:val="26"/>
                <w:szCs w:val="26"/>
              </w:rPr>
            </w:pPr>
            <w:r w:rsidRPr="00D63BC4">
              <w:rPr>
                <w:sz w:val="26"/>
                <w:szCs w:val="26"/>
              </w:rPr>
              <w:t>- при проведен</w:t>
            </w:r>
            <w:proofErr w:type="gramStart"/>
            <w:r w:rsidRPr="00D63BC4">
              <w:rPr>
                <w:sz w:val="26"/>
                <w:szCs w:val="26"/>
              </w:rPr>
              <w:t>ии ау</w:t>
            </w:r>
            <w:proofErr w:type="gramEnd"/>
            <w:r w:rsidRPr="00D63BC4">
              <w:rPr>
                <w:sz w:val="26"/>
                <w:szCs w:val="26"/>
              </w:rPr>
              <w:t>кциона не присутствовал ни один из участников аукциона,</w:t>
            </w:r>
          </w:p>
          <w:p w:rsidR="004B39F3" w:rsidRDefault="004B39F3" w:rsidP="004B39F3">
            <w:pPr>
              <w:ind w:firstLine="709"/>
              <w:jc w:val="both"/>
              <w:rPr>
                <w:sz w:val="26"/>
                <w:szCs w:val="26"/>
              </w:rPr>
            </w:pPr>
            <w:r w:rsidRPr="00D63BC4">
              <w:rPr>
                <w:sz w:val="26"/>
                <w:szCs w:val="26"/>
              </w:rPr>
              <w:t>- после троекратного объявления предложения о начальной цене предмета аукциона</w:t>
            </w:r>
            <w:r w:rsidR="00FA40B4" w:rsidRPr="00D63BC4">
              <w:rPr>
                <w:sz w:val="26"/>
                <w:szCs w:val="26"/>
              </w:rPr>
              <w:t xml:space="preserve"> </w:t>
            </w:r>
            <w:r w:rsidRPr="00D63BC4">
              <w:rPr>
                <w:sz w:val="26"/>
                <w:szCs w:val="26"/>
              </w:rPr>
              <w:t xml:space="preserve">не поступило ни одного предложения о цене предмета аукциона, </w:t>
            </w:r>
            <w:proofErr w:type="gramStart"/>
            <w:r w:rsidRPr="00D63BC4">
              <w:rPr>
                <w:sz w:val="26"/>
                <w:szCs w:val="26"/>
              </w:rPr>
              <w:t>которое</w:t>
            </w:r>
            <w:proofErr w:type="gramEnd"/>
            <w:r w:rsidRPr="00D63BC4">
              <w:rPr>
                <w:sz w:val="26"/>
                <w:szCs w:val="26"/>
              </w:rPr>
              <w:t xml:space="preserve"> предусматривало</w:t>
            </w:r>
            <w:r w:rsidR="00FA40B4" w:rsidRPr="00D63BC4">
              <w:rPr>
                <w:sz w:val="26"/>
                <w:szCs w:val="26"/>
              </w:rPr>
              <w:t xml:space="preserve"> </w:t>
            </w:r>
            <w:r w:rsidRPr="00D63BC4">
              <w:rPr>
                <w:sz w:val="26"/>
                <w:szCs w:val="26"/>
              </w:rPr>
              <w:t>бы более высокую цену предмета аукциона.</w:t>
            </w:r>
          </w:p>
          <w:p w:rsidR="004B39F3" w:rsidRPr="00D63BC4" w:rsidRDefault="004B39F3" w:rsidP="004B39F3">
            <w:pPr>
              <w:ind w:right="-2" w:firstLine="720"/>
              <w:jc w:val="both"/>
              <w:rPr>
                <w:b/>
                <w:sz w:val="26"/>
                <w:szCs w:val="26"/>
              </w:rPr>
            </w:pPr>
            <w:r w:rsidRPr="00D63BC4">
              <w:rPr>
                <w:b/>
                <w:sz w:val="26"/>
                <w:szCs w:val="26"/>
              </w:rPr>
              <w:t xml:space="preserve">Порядок заключения договора купли-продажи земельного участка. </w:t>
            </w:r>
          </w:p>
          <w:p w:rsidR="00D63BC4" w:rsidRPr="00BF0607" w:rsidRDefault="004B39F3" w:rsidP="00BF0607">
            <w:pPr>
              <w:autoSpaceDE w:val="0"/>
              <w:autoSpaceDN w:val="0"/>
              <w:adjustRightInd w:val="0"/>
              <w:ind w:firstLine="709"/>
              <w:jc w:val="both"/>
              <w:rPr>
                <w:sz w:val="26"/>
                <w:szCs w:val="26"/>
              </w:rPr>
            </w:pPr>
            <w:r w:rsidRPr="00D63BC4">
              <w:rPr>
                <w:snapToGrid w:val="0"/>
                <w:sz w:val="26"/>
                <w:szCs w:val="26"/>
              </w:rPr>
              <w:t>Договор купли-продажи земельного участка</w:t>
            </w:r>
            <w:r w:rsidRPr="00D63BC4">
              <w:rPr>
                <w:sz w:val="26"/>
                <w:szCs w:val="26"/>
              </w:rPr>
              <w:t xml:space="preserve"> подписывается</w:t>
            </w:r>
            <w:r w:rsidRPr="00D63BC4">
              <w:rPr>
                <w:snapToGrid w:val="0"/>
                <w:sz w:val="26"/>
                <w:szCs w:val="26"/>
              </w:rPr>
              <w:t xml:space="preserve"> в течение тридцати дней со дня направления его Организатором </w:t>
            </w:r>
            <w:r w:rsidR="00A32C1B">
              <w:rPr>
                <w:snapToGrid w:val="0"/>
                <w:sz w:val="26"/>
                <w:szCs w:val="26"/>
              </w:rPr>
              <w:t xml:space="preserve">аукциона </w:t>
            </w:r>
            <w:r w:rsidRPr="00D63BC4">
              <w:rPr>
                <w:snapToGrid w:val="0"/>
                <w:sz w:val="26"/>
                <w:szCs w:val="26"/>
              </w:rPr>
              <w:t xml:space="preserve">и представляется </w:t>
            </w:r>
            <w:r w:rsidR="006831BF" w:rsidRPr="00D63BC4">
              <w:rPr>
                <w:snapToGrid w:val="0"/>
                <w:sz w:val="26"/>
                <w:szCs w:val="26"/>
              </w:rPr>
              <w:t>по адресу:</w:t>
            </w:r>
            <w:r w:rsidRPr="00D63BC4">
              <w:rPr>
                <w:sz w:val="26"/>
                <w:szCs w:val="26"/>
              </w:rPr>
              <w:t xml:space="preserve"> </w:t>
            </w:r>
            <w:r w:rsidR="00314629" w:rsidRPr="00D63BC4">
              <w:rPr>
                <w:snapToGrid w:val="0"/>
                <w:sz w:val="26"/>
                <w:szCs w:val="26"/>
              </w:rPr>
              <w:t xml:space="preserve">305000, </w:t>
            </w:r>
            <w:r w:rsidR="00314629" w:rsidRPr="00D63BC4">
              <w:rPr>
                <w:sz w:val="26"/>
                <w:szCs w:val="26"/>
              </w:rPr>
              <w:t>город Курск, улица Марата, дом 9</w:t>
            </w:r>
            <w:r w:rsidRPr="00D63BC4">
              <w:rPr>
                <w:sz w:val="26"/>
                <w:szCs w:val="26"/>
              </w:rPr>
              <w:t>.</w:t>
            </w:r>
          </w:p>
          <w:p w:rsidR="004B39F3" w:rsidRPr="00D63BC4" w:rsidRDefault="004B39F3" w:rsidP="004B39F3">
            <w:pPr>
              <w:ind w:firstLine="709"/>
              <w:jc w:val="both"/>
              <w:rPr>
                <w:b/>
                <w:sz w:val="26"/>
                <w:szCs w:val="26"/>
              </w:rPr>
            </w:pPr>
            <w:r w:rsidRPr="00D63BC4">
              <w:rPr>
                <w:b/>
                <w:sz w:val="26"/>
                <w:szCs w:val="26"/>
              </w:rPr>
              <w:t>Порядок осуществления расчетов.</w:t>
            </w:r>
          </w:p>
          <w:p w:rsidR="004B39F3" w:rsidRPr="00D63BC4" w:rsidRDefault="004B39F3" w:rsidP="004B39F3">
            <w:pPr>
              <w:ind w:firstLine="709"/>
              <w:jc w:val="both"/>
              <w:rPr>
                <w:sz w:val="26"/>
                <w:szCs w:val="26"/>
              </w:rPr>
            </w:pPr>
            <w:r w:rsidRPr="00D63BC4">
              <w:rPr>
                <w:sz w:val="26"/>
                <w:szCs w:val="26"/>
              </w:rPr>
              <w:t xml:space="preserve">Оплата стоимости земельного участка (за вычетом суммы задатка, внесенного </w:t>
            </w:r>
            <w:r w:rsidRPr="00D63BC4">
              <w:rPr>
                <w:rFonts w:eastAsia="Calibri"/>
                <w:sz w:val="26"/>
                <w:szCs w:val="26"/>
                <w:lang w:eastAsia="en-US"/>
              </w:rPr>
              <w:t>п</w:t>
            </w:r>
            <w:r w:rsidRPr="00D63BC4">
              <w:rPr>
                <w:sz w:val="26"/>
                <w:szCs w:val="26"/>
              </w:rPr>
              <w:t xml:space="preserve">обедителем аукциона) производится покупателем в течение </w:t>
            </w:r>
            <w:r w:rsidR="00EF400F">
              <w:rPr>
                <w:sz w:val="26"/>
                <w:szCs w:val="26"/>
              </w:rPr>
              <w:t>5</w:t>
            </w:r>
            <w:r w:rsidRPr="00D63BC4">
              <w:rPr>
                <w:sz w:val="26"/>
                <w:szCs w:val="26"/>
              </w:rPr>
              <w:t xml:space="preserve"> (</w:t>
            </w:r>
            <w:r w:rsidR="00EF400F">
              <w:rPr>
                <w:sz w:val="26"/>
                <w:szCs w:val="26"/>
              </w:rPr>
              <w:t>пяти</w:t>
            </w:r>
            <w:r w:rsidRPr="00D63BC4">
              <w:rPr>
                <w:sz w:val="26"/>
                <w:szCs w:val="26"/>
              </w:rPr>
              <w:t xml:space="preserve">) </w:t>
            </w:r>
            <w:r w:rsidR="00F06B0A">
              <w:rPr>
                <w:sz w:val="26"/>
                <w:szCs w:val="26"/>
              </w:rPr>
              <w:t xml:space="preserve">календарных </w:t>
            </w:r>
            <w:r w:rsidRPr="00D63BC4">
              <w:rPr>
                <w:sz w:val="26"/>
                <w:szCs w:val="26"/>
              </w:rPr>
              <w:t xml:space="preserve">дней со дня подписания договора купли-продажи земельного участка по следующим реквизитам: </w:t>
            </w:r>
          </w:p>
          <w:p w:rsidR="00B63885" w:rsidRPr="00D63BC4" w:rsidRDefault="00B63885" w:rsidP="004B39F3">
            <w:pPr>
              <w:ind w:firstLine="709"/>
              <w:jc w:val="both"/>
              <w:rPr>
                <w:sz w:val="26"/>
                <w:szCs w:val="26"/>
              </w:rPr>
            </w:pPr>
            <w:proofErr w:type="gramStart"/>
            <w:r w:rsidRPr="00D63BC4">
              <w:rPr>
                <w:sz w:val="26"/>
                <w:szCs w:val="26"/>
              </w:rPr>
              <w:t xml:space="preserve">УФК по Курской области (Министерство имущества Курской области,  л/с 05442036630), ИНН 4629011325,  КПП 463201001, Отделение Курск Банка России//УФК по Курской области, г. Курск, ОКТМО 38701000, Банковский счет УФК по Курской области, входящий в состав ЕКС (Единый казначейский счет) </w:t>
            </w:r>
            <w:r w:rsidR="00E27808">
              <w:rPr>
                <w:sz w:val="26"/>
                <w:szCs w:val="26"/>
              </w:rPr>
              <w:t xml:space="preserve">      </w:t>
            </w:r>
            <w:r w:rsidRPr="00D63BC4">
              <w:rPr>
                <w:sz w:val="26"/>
                <w:szCs w:val="26"/>
              </w:rPr>
              <w:t xml:space="preserve">№ 40102810545370000038, Казначейский счет УФК по Курской области </w:t>
            </w:r>
            <w:r w:rsidR="00E27808">
              <w:rPr>
                <w:sz w:val="26"/>
                <w:szCs w:val="26"/>
              </w:rPr>
              <w:t xml:space="preserve">                      </w:t>
            </w:r>
            <w:r w:rsidRPr="00D63BC4">
              <w:rPr>
                <w:sz w:val="26"/>
                <w:szCs w:val="26"/>
              </w:rPr>
              <w:t>№ 03222643380000004400, БИК ТОФК 013807906.</w:t>
            </w:r>
            <w:proofErr w:type="gramEnd"/>
          </w:p>
          <w:p w:rsidR="00CE718F" w:rsidRDefault="004B39F3" w:rsidP="004B39F3">
            <w:pPr>
              <w:ind w:firstLine="709"/>
              <w:jc w:val="both"/>
              <w:rPr>
                <w:sz w:val="26"/>
                <w:szCs w:val="26"/>
              </w:rPr>
            </w:pPr>
            <w:r w:rsidRPr="00D63BC4">
              <w:rPr>
                <w:sz w:val="26"/>
                <w:szCs w:val="26"/>
              </w:rPr>
              <w:t xml:space="preserve">Право собственности на приобретенный земельный участок переходит                                    </w:t>
            </w:r>
            <w:proofErr w:type="gramStart"/>
            <w:r w:rsidRPr="00D63BC4">
              <w:rPr>
                <w:sz w:val="26"/>
                <w:szCs w:val="26"/>
              </w:rPr>
              <w:t>к покупателю со дня государственной регистрации перехода права собственности                                    на земельный участок в соответствии с требованиями</w:t>
            </w:r>
            <w:proofErr w:type="gramEnd"/>
            <w:r w:rsidRPr="00D63BC4">
              <w:rPr>
                <w:sz w:val="26"/>
                <w:szCs w:val="26"/>
              </w:rPr>
              <w:t xml:space="preserve"> действующего законодательства Российской Федерации. </w:t>
            </w:r>
          </w:p>
          <w:p w:rsidR="004B39F3" w:rsidRPr="00D63BC4" w:rsidRDefault="004B39F3" w:rsidP="004B39F3">
            <w:pPr>
              <w:ind w:firstLine="709"/>
              <w:jc w:val="both"/>
              <w:rPr>
                <w:sz w:val="26"/>
                <w:szCs w:val="26"/>
              </w:rPr>
            </w:pPr>
            <w:r w:rsidRPr="00D63BC4">
              <w:rPr>
                <w:sz w:val="26"/>
                <w:szCs w:val="26"/>
              </w:rPr>
              <w:t>Средства, вырученные от продажи земельного участка из земель сельскохозяйственного назначения с публичных торгов, выплачиваются бывшему собственнику земельного участка за вычетом расходов на подготовку и проведение публичных торгов, в том числе расходов на проведение работ по оценке рыночной стоимости такого земельного участка.</w:t>
            </w:r>
          </w:p>
          <w:p w:rsidR="00380F2A" w:rsidRPr="00D63BC4" w:rsidRDefault="00380F2A" w:rsidP="00FB3CC0">
            <w:pPr>
              <w:jc w:val="both"/>
              <w:rPr>
                <w:sz w:val="26"/>
                <w:szCs w:val="26"/>
              </w:rPr>
            </w:pPr>
          </w:p>
        </w:tc>
      </w:tr>
    </w:tbl>
    <w:p w:rsidR="00380F2A" w:rsidRPr="00D63BC4" w:rsidRDefault="00380F2A" w:rsidP="007779E2">
      <w:pPr>
        <w:rPr>
          <w:sz w:val="26"/>
          <w:szCs w:val="26"/>
        </w:rPr>
      </w:pPr>
    </w:p>
    <w:sectPr w:rsidR="00380F2A" w:rsidRPr="00D63BC4" w:rsidSect="00380F2A">
      <w:pgSz w:w="11906" w:h="16838"/>
      <w:pgMar w:top="709" w:right="851" w:bottom="426" w:left="1701" w:header="0" w:footer="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XO Thames">
    <w:altName w:val="Times New Roman"/>
    <w:charset w:val="00"/>
    <w:family w:val="roman"/>
    <w:pitch w:val="default"/>
    <w:sig w:usb0="00000001" w:usb1="0000285A" w:usb2="00000000" w:usb3="00000000" w:csb0="20000015"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0"/>
    <w:family w:val="roman"/>
    <w:pitch w:val="default"/>
    <w:sig w:usb0="00000001" w:usb1="5000204B" w:usb2="00000020" w:usb3="00000000" w:csb0="20000097" w:csb1="00000000"/>
  </w:font>
  <w:font w:name="Liberation Sans">
    <w:charset w:val="00"/>
    <w:family w:val="roman"/>
    <w:pitch w:val="default"/>
    <w:sig w:usb0="A00002AF" w:usb1="500078FB" w:usb2="00000000" w:usb3="00000000" w:csb0="6000009F" w:csb1="DFD7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noPunctuationKerning/>
  <w:characterSpacingControl w:val="doNotCompress"/>
  <w:compat>
    <w:doNotExpandShiftReturn/>
    <w:doNotWrapTextWithPunct/>
    <w:doNotUseEastAsianBreakRules/>
    <w:useFELayout/>
    <w:doNotUseIndentAsNumberingTabStop/>
  </w:compat>
  <w:rsids>
    <w:rsidRoot w:val="00BC0D09"/>
    <w:rsid w:val="AFF83F01"/>
    <w:rsid w:val="B6FCF1A9"/>
    <w:rsid w:val="BA7F9DA4"/>
    <w:rsid w:val="BD277A26"/>
    <w:rsid w:val="BFF8A27A"/>
    <w:rsid w:val="D5F709C1"/>
    <w:rsid w:val="D732F87B"/>
    <w:rsid w:val="D7EAD4D3"/>
    <w:rsid w:val="D7F7D54E"/>
    <w:rsid w:val="DF6237B3"/>
    <w:rsid w:val="E3FB6E47"/>
    <w:rsid w:val="EFBFE5D5"/>
    <w:rsid w:val="F68D1C89"/>
    <w:rsid w:val="F7C67B78"/>
    <w:rsid w:val="FD3BF213"/>
    <w:rsid w:val="FD7FB805"/>
    <w:rsid w:val="FDFE68C6"/>
    <w:rsid w:val="FF21A952"/>
    <w:rsid w:val="FF3F91EF"/>
    <w:rsid w:val="FF724E24"/>
    <w:rsid w:val="FF9FE149"/>
    <w:rsid w:val="FFFC0FD2"/>
    <w:rsid w:val="00000D96"/>
    <w:rsid w:val="00001647"/>
    <w:rsid w:val="00002F7B"/>
    <w:rsid w:val="00011F16"/>
    <w:rsid w:val="00033DE6"/>
    <w:rsid w:val="0004648E"/>
    <w:rsid w:val="0005016E"/>
    <w:rsid w:val="00071896"/>
    <w:rsid w:val="00077975"/>
    <w:rsid w:val="000A15B6"/>
    <w:rsid w:val="000A1F3E"/>
    <w:rsid w:val="000B0737"/>
    <w:rsid w:val="000B25C6"/>
    <w:rsid w:val="000B4E13"/>
    <w:rsid w:val="000C7E51"/>
    <w:rsid w:val="000C7F09"/>
    <w:rsid w:val="000D34AC"/>
    <w:rsid w:val="000D7A4C"/>
    <w:rsid w:val="000E1545"/>
    <w:rsid w:val="000F2700"/>
    <w:rsid w:val="000F754A"/>
    <w:rsid w:val="0010610A"/>
    <w:rsid w:val="001218C6"/>
    <w:rsid w:val="00122743"/>
    <w:rsid w:val="001227DB"/>
    <w:rsid w:val="00123BB5"/>
    <w:rsid w:val="0013229D"/>
    <w:rsid w:val="001546EE"/>
    <w:rsid w:val="001721AA"/>
    <w:rsid w:val="00190D89"/>
    <w:rsid w:val="00192934"/>
    <w:rsid w:val="001C0B8F"/>
    <w:rsid w:val="001C2ED2"/>
    <w:rsid w:val="001C433B"/>
    <w:rsid w:val="001D3545"/>
    <w:rsid w:val="00203ACF"/>
    <w:rsid w:val="00226BE8"/>
    <w:rsid w:val="00237586"/>
    <w:rsid w:val="00246063"/>
    <w:rsid w:val="00250DDF"/>
    <w:rsid w:val="00253E3D"/>
    <w:rsid w:val="00265D04"/>
    <w:rsid w:val="00271195"/>
    <w:rsid w:val="002734FC"/>
    <w:rsid w:val="0027718F"/>
    <w:rsid w:val="00285B40"/>
    <w:rsid w:val="00291280"/>
    <w:rsid w:val="002A0E38"/>
    <w:rsid w:val="002B0C26"/>
    <w:rsid w:val="002B234D"/>
    <w:rsid w:val="002D0198"/>
    <w:rsid w:val="002E1BB3"/>
    <w:rsid w:val="002F66FB"/>
    <w:rsid w:val="0030727A"/>
    <w:rsid w:val="003108B1"/>
    <w:rsid w:val="00314629"/>
    <w:rsid w:val="003552C6"/>
    <w:rsid w:val="00371C2C"/>
    <w:rsid w:val="00372027"/>
    <w:rsid w:val="00372523"/>
    <w:rsid w:val="003758A3"/>
    <w:rsid w:val="00380D84"/>
    <w:rsid w:val="00380F2A"/>
    <w:rsid w:val="00391ECE"/>
    <w:rsid w:val="003928E2"/>
    <w:rsid w:val="00395CBF"/>
    <w:rsid w:val="00396518"/>
    <w:rsid w:val="003A49F9"/>
    <w:rsid w:val="003A6539"/>
    <w:rsid w:val="003C08E3"/>
    <w:rsid w:val="003C0D9E"/>
    <w:rsid w:val="003E0718"/>
    <w:rsid w:val="003F0E72"/>
    <w:rsid w:val="00402B63"/>
    <w:rsid w:val="00406D5A"/>
    <w:rsid w:val="00416632"/>
    <w:rsid w:val="00422CDF"/>
    <w:rsid w:val="00431F4E"/>
    <w:rsid w:val="00442D28"/>
    <w:rsid w:val="00445619"/>
    <w:rsid w:val="00446654"/>
    <w:rsid w:val="004508F7"/>
    <w:rsid w:val="00450F1F"/>
    <w:rsid w:val="00451CC4"/>
    <w:rsid w:val="00457E1D"/>
    <w:rsid w:val="00460677"/>
    <w:rsid w:val="004731FF"/>
    <w:rsid w:val="00474522"/>
    <w:rsid w:val="004930D6"/>
    <w:rsid w:val="004A690C"/>
    <w:rsid w:val="004B216D"/>
    <w:rsid w:val="004B39F3"/>
    <w:rsid w:val="004C04CA"/>
    <w:rsid w:val="004C3215"/>
    <w:rsid w:val="004D5A8C"/>
    <w:rsid w:val="004E420A"/>
    <w:rsid w:val="004F51A9"/>
    <w:rsid w:val="005114A5"/>
    <w:rsid w:val="00514599"/>
    <w:rsid w:val="0051746D"/>
    <w:rsid w:val="00520921"/>
    <w:rsid w:val="0053494D"/>
    <w:rsid w:val="0055794F"/>
    <w:rsid w:val="005655AA"/>
    <w:rsid w:val="005728A9"/>
    <w:rsid w:val="00576080"/>
    <w:rsid w:val="00582094"/>
    <w:rsid w:val="005841F3"/>
    <w:rsid w:val="00586899"/>
    <w:rsid w:val="00587C98"/>
    <w:rsid w:val="005963AE"/>
    <w:rsid w:val="005B664B"/>
    <w:rsid w:val="005D145F"/>
    <w:rsid w:val="005E34AB"/>
    <w:rsid w:val="005E6756"/>
    <w:rsid w:val="005F31A6"/>
    <w:rsid w:val="005F60E8"/>
    <w:rsid w:val="0061415F"/>
    <w:rsid w:val="00621F26"/>
    <w:rsid w:val="006264BE"/>
    <w:rsid w:val="00643034"/>
    <w:rsid w:val="0066167F"/>
    <w:rsid w:val="00665830"/>
    <w:rsid w:val="006716D0"/>
    <w:rsid w:val="00681895"/>
    <w:rsid w:val="006831BF"/>
    <w:rsid w:val="00693AD5"/>
    <w:rsid w:val="006A2E4B"/>
    <w:rsid w:val="006A678F"/>
    <w:rsid w:val="006B0B0A"/>
    <w:rsid w:val="006B313C"/>
    <w:rsid w:val="006B5714"/>
    <w:rsid w:val="006B5A15"/>
    <w:rsid w:val="006B6E60"/>
    <w:rsid w:val="006C5421"/>
    <w:rsid w:val="006D07F3"/>
    <w:rsid w:val="006D3655"/>
    <w:rsid w:val="006D68AE"/>
    <w:rsid w:val="006F0043"/>
    <w:rsid w:val="006F3C8C"/>
    <w:rsid w:val="006F3E14"/>
    <w:rsid w:val="0071348E"/>
    <w:rsid w:val="007156FB"/>
    <w:rsid w:val="00721F48"/>
    <w:rsid w:val="00722A2B"/>
    <w:rsid w:val="00730D48"/>
    <w:rsid w:val="00733CF9"/>
    <w:rsid w:val="00744780"/>
    <w:rsid w:val="007512D3"/>
    <w:rsid w:val="007722FD"/>
    <w:rsid w:val="007779E2"/>
    <w:rsid w:val="0078031E"/>
    <w:rsid w:val="00793E88"/>
    <w:rsid w:val="007976FA"/>
    <w:rsid w:val="007A3337"/>
    <w:rsid w:val="007A3B66"/>
    <w:rsid w:val="007B4F1C"/>
    <w:rsid w:val="007B51ED"/>
    <w:rsid w:val="007B5FA1"/>
    <w:rsid w:val="007B7999"/>
    <w:rsid w:val="007C1B10"/>
    <w:rsid w:val="007D02D1"/>
    <w:rsid w:val="007E446E"/>
    <w:rsid w:val="007E4A50"/>
    <w:rsid w:val="008215C1"/>
    <w:rsid w:val="00822CD0"/>
    <w:rsid w:val="00825474"/>
    <w:rsid w:val="008355DB"/>
    <w:rsid w:val="00835DE4"/>
    <w:rsid w:val="00841D0E"/>
    <w:rsid w:val="00854929"/>
    <w:rsid w:val="00857CA2"/>
    <w:rsid w:val="00863761"/>
    <w:rsid w:val="00880479"/>
    <w:rsid w:val="008861DA"/>
    <w:rsid w:val="008D5F78"/>
    <w:rsid w:val="008E11B4"/>
    <w:rsid w:val="008E1A20"/>
    <w:rsid w:val="008E70F4"/>
    <w:rsid w:val="008F3BB5"/>
    <w:rsid w:val="008F6C25"/>
    <w:rsid w:val="009037BA"/>
    <w:rsid w:val="00911819"/>
    <w:rsid w:val="009131BC"/>
    <w:rsid w:val="009205F6"/>
    <w:rsid w:val="0092273F"/>
    <w:rsid w:val="009254B2"/>
    <w:rsid w:val="0093368A"/>
    <w:rsid w:val="00935CB4"/>
    <w:rsid w:val="00952A57"/>
    <w:rsid w:val="00962EE4"/>
    <w:rsid w:val="009647CE"/>
    <w:rsid w:val="00970937"/>
    <w:rsid w:val="00973794"/>
    <w:rsid w:val="00985218"/>
    <w:rsid w:val="0099489F"/>
    <w:rsid w:val="009A1046"/>
    <w:rsid w:val="009B0BD1"/>
    <w:rsid w:val="009B1A60"/>
    <w:rsid w:val="009B2CF5"/>
    <w:rsid w:val="009B66B5"/>
    <w:rsid w:val="009D0155"/>
    <w:rsid w:val="009E7652"/>
    <w:rsid w:val="00A05532"/>
    <w:rsid w:val="00A05B5E"/>
    <w:rsid w:val="00A05E06"/>
    <w:rsid w:val="00A175D8"/>
    <w:rsid w:val="00A32C1B"/>
    <w:rsid w:val="00A33055"/>
    <w:rsid w:val="00A57F2A"/>
    <w:rsid w:val="00A611C5"/>
    <w:rsid w:val="00A6630D"/>
    <w:rsid w:val="00A7198C"/>
    <w:rsid w:val="00A72F52"/>
    <w:rsid w:val="00A91433"/>
    <w:rsid w:val="00A949A8"/>
    <w:rsid w:val="00A97B86"/>
    <w:rsid w:val="00AC27A3"/>
    <w:rsid w:val="00AE2A86"/>
    <w:rsid w:val="00AE3CE7"/>
    <w:rsid w:val="00AF5C63"/>
    <w:rsid w:val="00B03670"/>
    <w:rsid w:val="00B138BB"/>
    <w:rsid w:val="00B3442D"/>
    <w:rsid w:val="00B378CD"/>
    <w:rsid w:val="00B63885"/>
    <w:rsid w:val="00B766DB"/>
    <w:rsid w:val="00B84CC9"/>
    <w:rsid w:val="00B857B4"/>
    <w:rsid w:val="00B874F1"/>
    <w:rsid w:val="00B90CDA"/>
    <w:rsid w:val="00BA1AA9"/>
    <w:rsid w:val="00BA2F6E"/>
    <w:rsid w:val="00BA5AE1"/>
    <w:rsid w:val="00BB7BA4"/>
    <w:rsid w:val="00BC0D09"/>
    <w:rsid w:val="00BC3485"/>
    <w:rsid w:val="00BC6436"/>
    <w:rsid w:val="00BE7DA2"/>
    <w:rsid w:val="00BF04D7"/>
    <w:rsid w:val="00BF051E"/>
    <w:rsid w:val="00BF0607"/>
    <w:rsid w:val="00BF464F"/>
    <w:rsid w:val="00C014C8"/>
    <w:rsid w:val="00C017AB"/>
    <w:rsid w:val="00C14579"/>
    <w:rsid w:val="00C259D5"/>
    <w:rsid w:val="00C2777F"/>
    <w:rsid w:val="00C32477"/>
    <w:rsid w:val="00C3447A"/>
    <w:rsid w:val="00C41F49"/>
    <w:rsid w:val="00C5149B"/>
    <w:rsid w:val="00C5488E"/>
    <w:rsid w:val="00C60A1C"/>
    <w:rsid w:val="00C6149B"/>
    <w:rsid w:val="00C62A47"/>
    <w:rsid w:val="00C85D82"/>
    <w:rsid w:val="00C86472"/>
    <w:rsid w:val="00C96F1F"/>
    <w:rsid w:val="00C979D9"/>
    <w:rsid w:val="00CE718F"/>
    <w:rsid w:val="00CF74B9"/>
    <w:rsid w:val="00D10696"/>
    <w:rsid w:val="00D132B0"/>
    <w:rsid w:val="00D20FC1"/>
    <w:rsid w:val="00D251A6"/>
    <w:rsid w:val="00D276D7"/>
    <w:rsid w:val="00D359C8"/>
    <w:rsid w:val="00D43B29"/>
    <w:rsid w:val="00D44BA9"/>
    <w:rsid w:val="00D55B84"/>
    <w:rsid w:val="00D601E7"/>
    <w:rsid w:val="00D63BC4"/>
    <w:rsid w:val="00D644EE"/>
    <w:rsid w:val="00D83534"/>
    <w:rsid w:val="00D83ED8"/>
    <w:rsid w:val="00D9595C"/>
    <w:rsid w:val="00DA1EF3"/>
    <w:rsid w:val="00DA2579"/>
    <w:rsid w:val="00DC4B8E"/>
    <w:rsid w:val="00DC52B9"/>
    <w:rsid w:val="00DD18B6"/>
    <w:rsid w:val="00DD4A8A"/>
    <w:rsid w:val="00DE4F57"/>
    <w:rsid w:val="00DF23C6"/>
    <w:rsid w:val="00DF2661"/>
    <w:rsid w:val="00E04C22"/>
    <w:rsid w:val="00E069A3"/>
    <w:rsid w:val="00E13CCC"/>
    <w:rsid w:val="00E22B11"/>
    <w:rsid w:val="00E27808"/>
    <w:rsid w:val="00E60657"/>
    <w:rsid w:val="00E70372"/>
    <w:rsid w:val="00E72830"/>
    <w:rsid w:val="00E74310"/>
    <w:rsid w:val="00E75D74"/>
    <w:rsid w:val="00E762D2"/>
    <w:rsid w:val="00E76D7A"/>
    <w:rsid w:val="00EA194A"/>
    <w:rsid w:val="00EB3285"/>
    <w:rsid w:val="00EC3130"/>
    <w:rsid w:val="00EC62D7"/>
    <w:rsid w:val="00EC7461"/>
    <w:rsid w:val="00ED3D7F"/>
    <w:rsid w:val="00ED60DE"/>
    <w:rsid w:val="00EE0EC0"/>
    <w:rsid w:val="00EE2693"/>
    <w:rsid w:val="00EE4506"/>
    <w:rsid w:val="00EE4ABD"/>
    <w:rsid w:val="00EF1C27"/>
    <w:rsid w:val="00EF400F"/>
    <w:rsid w:val="00EF5146"/>
    <w:rsid w:val="00EF7CA9"/>
    <w:rsid w:val="00F02221"/>
    <w:rsid w:val="00F03E49"/>
    <w:rsid w:val="00F06B0A"/>
    <w:rsid w:val="00F24276"/>
    <w:rsid w:val="00F30A7B"/>
    <w:rsid w:val="00F34162"/>
    <w:rsid w:val="00F35122"/>
    <w:rsid w:val="00F363EC"/>
    <w:rsid w:val="00F45570"/>
    <w:rsid w:val="00F476FF"/>
    <w:rsid w:val="00F63E99"/>
    <w:rsid w:val="00F64B8C"/>
    <w:rsid w:val="00F64E7A"/>
    <w:rsid w:val="00F666CE"/>
    <w:rsid w:val="00F7472A"/>
    <w:rsid w:val="00F815A5"/>
    <w:rsid w:val="00F823D9"/>
    <w:rsid w:val="00F85CA4"/>
    <w:rsid w:val="00F85F9E"/>
    <w:rsid w:val="00F9512C"/>
    <w:rsid w:val="00FA40B4"/>
    <w:rsid w:val="00FB3CC0"/>
    <w:rsid w:val="00FC1935"/>
    <w:rsid w:val="00FF0972"/>
    <w:rsid w:val="00FF3897"/>
    <w:rsid w:val="00FF7F19"/>
    <w:rsid w:val="33D5DB66"/>
    <w:rsid w:val="375F1FE0"/>
    <w:rsid w:val="5A57B6A3"/>
    <w:rsid w:val="66BBE624"/>
    <w:rsid w:val="6B77FAA9"/>
    <w:rsid w:val="6FDB2A9F"/>
    <w:rsid w:val="72FFAF10"/>
    <w:rsid w:val="75875B78"/>
    <w:rsid w:val="77D44713"/>
    <w:rsid w:val="7BFCDBD6"/>
    <w:rsid w:val="7D77311B"/>
    <w:rsid w:val="7EF777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39" w:unhideWhenUsed="0" w:qFormat="1"/>
    <w:lsdException w:name="toc 5" w:semiHidden="0" w:uiPriority="39" w:unhideWhenUsed="0" w:qFormat="1"/>
    <w:lsdException w:name="toc 6" w:semiHidden="0" w:uiPriority="39" w:unhideWhenUsed="0" w:qFormat="1"/>
    <w:lsdException w:name="toc 7" w:semiHidden="0" w:uiPriority="39" w:unhideWhenUsed="0" w:qFormat="1"/>
    <w:lsdException w:name="toc 8" w:semiHidden="0" w:uiPriority="39" w:unhideWhenUsed="0" w:qFormat="1"/>
    <w:lsdException w:name="toc 9" w:semiHidden="0" w:uiPriority="39" w:unhideWhenUsed="0" w:qFormat="1"/>
    <w:lsdException w:name="caption" w:semiHidden="0" w:uiPriority="0" w:unhideWhenUsed="0" w:qFormat="1"/>
    <w:lsdException w:name="List"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semiHidden="0" w:uiPriority="0" w:unhideWhenUsed="0" w:qFormat="1"/>
    <w:lsdException w:name="Table Grid" w:semiHidden="0" w:uiPriority="0" w:unhideWhenUsed="0" w:qFormat="1"/>
    <w:lsdException w:name="List Paragraph" w:semiHidden="0" w:uiPriority="1"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F2A"/>
    <w:rPr>
      <w:rFonts w:eastAsia="Times New Roman"/>
      <w:color w:val="000000"/>
      <w:sz w:val="24"/>
    </w:rPr>
  </w:style>
  <w:style w:type="paragraph" w:styleId="1">
    <w:name w:val="heading 1"/>
    <w:next w:val="a"/>
    <w:link w:val="10"/>
    <w:uiPriority w:val="9"/>
    <w:qFormat/>
    <w:rsid w:val="00380F2A"/>
    <w:pPr>
      <w:widowControl w:val="0"/>
      <w:outlineLvl w:val="0"/>
    </w:pPr>
    <w:rPr>
      <w:rFonts w:ascii="XO Thames" w:eastAsia="Times New Roman" w:hAnsi="XO Thames"/>
      <w:b/>
      <w:color w:val="000000"/>
      <w:sz w:val="32"/>
    </w:rPr>
  </w:style>
  <w:style w:type="paragraph" w:styleId="2">
    <w:name w:val="heading 2"/>
    <w:next w:val="a"/>
    <w:link w:val="20"/>
    <w:uiPriority w:val="9"/>
    <w:qFormat/>
    <w:rsid w:val="00380F2A"/>
    <w:pPr>
      <w:widowControl w:val="0"/>
      <w:outlineLvl w:val="1"/>
    </w:pPr>
    <w:rPr>
      <w:rFonts w:ascii="XO Thames" w:eastAsia="Times New Roman" w:hAnsi="XO Thames"/>
      <w:b/>
      <w:color w:val="00A0FF"/>
      <w:sz w:val="26"/>
    </w:rPr>
  </w:style>
  <w:style w:type="paragraph" w:styleId="3">
    <w:name w:val="heading 3"/>
    <w:basedOn w:val="a"/>
    <w:next w:val="a"/>
    <w:link w:val="30"/>
    <w:uiPriority w:val="9"/>
    <w:qFormat/>
    <w:rsid w:val="00380F2A"/>
    <w:pPr>
      <w:outlineLvl w:val="2"/>
    </w:pPr>
    <w:rPr>
      <w:rFonts w:ascii="XO Thames" w:hAnsi="XO Thames"/>
      <w:b/>
      <w:i/>
    </w:rPr>
  </w:style>
  <w:style w:type="paragraph" w:styleId="4">
    <w:name w:val="heading 4"/>
    <w:next w:val="a"/>
    <w:link w:val="40"/>
    <w:uiPriority w:val="9"/>
    <w:qFormat/>
    <w:rsid w:val="00380F2A"/>
    <w:pPr>
      <w:widowControl w:val="0"/>
      <w:outlineLvl w:val="3"/>
    </w:pPr>
    <w:rPr>
      <w:rFonts w:ascii="XO Thames" w:eastAsia="Times New Roman" w:hAnsi="XO Thames"/>
      <w:b/>
      <w:color w:val="595959"/>
      <w:sz w:val="26"/>
    </w:rPr>
  </w:style>
  <w:style w:type="paragraph" w:styleId="5">
    <w:name w:val="heading 5"/>
    <w:basedOn w:val="a"/>
    <w:next w:val="a"/>
    <w:link w:val="50"/>
    <w:uiPriority w:val="9"/>
    <w:qFormat/>
    <w:rsid w:val="00380F2A"/>
    <w:pPr>
      <w:widowControl w:val="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link w:val="11"/>
    <w:qFormat/>
    <w:rsid w:val="00380F2A"/>
    <w:rPr>
      <w:color w:val="0000FF"/>
      <w:u w:val="single"/>
      <w:lang w:bidi="ar-SA"/>
    </w:rPr>
  </w:style>
  <w:style w:type="paragraph" w:customStyle="1" w:styleId="11">
    <w:name w:val="Гиперссылка1"/>
    <w:link w:val="a3"/>
    <w:qFormat/>
    <w:rsid w:val="00380F2A"/>
    <w:rPr>
      <w:rFonts w:ascii="Calibri" w:eastAsia="Times New Roman" w:hAnsi="Calibri"/>
      <w:color w:val="0000FF"/>
      <w:u w:val="single"/>
    </w:rPr>
  </w:style>
  <w:style w:type="paragraph" w:styleId="a4">
    <w:name w:val="Balloon Text"/>
    <w:link w:val="a5"/>
    <w:qFormat/>
    <w:rsid w:val="00380F2A"/>
    <w:pPr>
      <w:widowControl w:val="0"/>
    </w:pPr>
    <w:rPr>
      <w:rFonts w:ascii="Tahoma" w:eastAsia="Times New Roman" w:hAnsi="Tahoma"/>
      <w:color w:val="000000"/>
      <w:sz w:val="16"/>
    </w:rPr>
  </w:style>
  <w:style w:type="paragraph" w:styleId="a6">
    <w:name w:val="caption"/>
    <w:next w:val="a"/>
    <w:link w:val="a7"/>
    <w:qFormat/>
    <w:rsid w:val="00380F2A"/>
    <w:pPr>
      <w:widowControl w:val="0"/>
    </w:pPr>
    <w:rPr>
      <w:rFonts w:ascii="Calibri" w:eastAsia="Times New Roman" w:hAnsi="Calibri"/>
      <w:i/>
      <w:color w:val="000000"/>
      <w:sz w:val="24"/>
    </w:rPr>
  </w:style>
  <w:style w:type="paragraph" w:styleId="8">
    <w:name w:val="toc 8"/>
    <w:basedOn w:val="a"/>
    <w:next w:val="a"/>
    <w:link w:val="80"/>
    <w:uiPriority w:val="39"/>
    <w:qFormat/>
    <w:rsid w:val="00380F2A"/>
    <w:pPr>
      <w:ind w:left="1400"/>
    </w:pPr>
  </w:style>
  <w:style w:type="paragraph" w:styleId="9">
    <w:name w:val="toc 9"/>
    <w:basedOn w:val="a"/>
    <w:next w:val="a"/>
    <w:link w:val="90"/>
    <w:uiPriority w:val="39"/>
    <w:qFormat/>
    <w:rsid w:val="00380F2A"/>
    <w:pPr>
      <w:ind w:left="1600"/>
    </w:pPr>
  </w:style>
  <w:style w:type="paragraph" w:styleId="7">
    <w:name w:val="toc 7"/>
    <w:basedOn w:val="a"/>
    <w:next w:val="a"/>
    <w:link w:val="70"/>
    <w:uiPriority w:val="39"/>
    <w:qFormat/>
    <w:rsid w:val="00380F2A"/>
    <w:pPr>
      <w:ind w:left="1200"/>
    </w:pPr>
  </w:style>
  <w:style w:type="paragraph" w:styleId="a8">
    <w:name w:val="Body Text"/>
    <w:basedOn w:val="a"/>
    <w:link w:val="a9"/>
    <w:qFormat/>
    <w:rsid w:val="00380F2A"/>
    <w:pPr>
      <w:spacing w:after="140" w:line="276" w:lineRule="auto"/>
    </w:pPr>
  </w:style>
  <w:style w:type="paragraph" w:styleId="12">
    <w:name w:val="toc 1"/>
    <w:basedOn w:val="a"/>
    <w:next w:val="a"/>
    <w:link w:val="13"/>
    <w:uiPriority w:val="39"/>
    <w:qFormat/>
    <w:rsid w:val="00380F2A"/>
    <w:rPr>
      <w:rFonts w:ascii="XO Thames" w:hAnsi="XO Thames"/>
      <w:b/>
    </w:rPr>
  </w:style>
  <w:style w:type="paragraph" w:styleId="6">
    <w:name w:val="toc 6"/>
    <w:basedOn w:val="a"/>
    <w:next w:val="a"/>
    <w:link w:val="60"/>
    <w:uiPriority w:val="39"/>
    <w:qFormat/>
    <w:rsid w:val="00380F2A"/>
    <w:pPr>
      <w:ind w:left="1000"/>
    </w:pPr>
  </w:style>
  <w:style w:type="paragraph" w:styleId="31">
    <w:name w:val="toc 3"/>
    <w:basedOn w:val="a"/>
    <w:next w:val="a"/>
    <w:link w:val="32"/>
    <w:uiPriority w:val="39"/>
    <w:qFormat/>
    <w:rsid w:val="00380F2A"/>
    <w:pPr>
      <w:ind w:left="400"/>
    </w:pPr>
  </w:style>
  <w:style w:type="paragraph" w:styleId="21">
    <w:name w:val="toc 2"/>
    <w:basedOn w:val="a"/>
    <w:next w:val="a"/>
    <w:link w:val="22"/>
    <w:uiPriority w:val="39"/>
    <w:qFormat/>
    <w:rsid w:val="00380F2A"/>
    <w:pPr>
      <w:ind w:left="200"/>
    </w:pPr>
  </w:style>
  <w:style w:type="paragraph" w:styleId="41">
    <w:name w:val="toc 4"/>
    <w:basedOn w:val="a"/>
    <w:next w:val="a"/>
    <w:link w:val="42"/>
    <w:uiPriority w:val="39"/>
    <w:qFormat/>
    <w:rsid w:val="00380F2A"/>
    <w:pPr>
      <w:ind w:left="600"/>
    </w:pPr>
  </w:style>
  <w:style w:type="paragraph" w:styleId="51">
    <w:name w:val="toc 5"/>
    <w:basedOn w:val="a"/>
    <w:next w:val="a"/>
    <w:link w:val="52"/>
    <w:uiPriority w:val="39"/>
    <w:qFormat/>
    <w:rsid w:val="00380F2A"/>
    <w:pPr>
      <w:ind w:left="800"/>
    </w:pPr>
  </w:style>
  <w:style w:type="paragraph" w:styleId="aa">
    <w:name w:val="Title"/>
    <w:basedOn w:val="Standard0"/>
    <w:link w:val="ab"/>
    <w:uiPriority w:val="10"/>
    <w:qFormat/>
    <w:rsid w:val="00380F2A"/>
    <w:rPr>
      <w:rFonts w:ascii="XO Thames" w:hAnsi="XO Thames"/>
      <w:b/>
      <w:sz w:val="52"/>
    </w:rPr>
  </w:style>
  <w:style w:type="paragraph" w:customStyle="1" w:styleId="Standard0">
    <w:name w:val="Standard_0"/>
    <w:link w:val="Standard01"/>
    <w:qFormat/>
    <w:rsid w:val="00380F2A"/>
    <w:rPr>
      <w:rFonts w:eastAsia="Times New Roman"/>
      <w:color w:val="000000"/>
      <w:sz w:val="24"/>
    </w:rPr>
  </w:style>
  <w:style w:type="paragraph" w:styleId="ac">
    <w:name w:val="List"/>
    <w:link w:val="ad"/>
    <w:qFormat/>
    <w:rsid w:val="00380F2A"/>
    <w:pPr>
      <w:widowControl w:val="0"/>
    </w:pPr>
    <w:rPr>
      <w:rFonts w:ascii="Calibri" w:eastAsia="Times New Roman" w:hAnsi="Calibri"/>
      <w:color w:val="000000"/>
      <w:sz w:val="24"/>
    </w:rPr>
  </w:style>
  <w:style w:type="paragraph" w:styleId="ae">
    <w:name w:val="Subtitle"/>
    <w:link w:val="af"/>
    <w:uiPriority w:val="11"/>
    <w:qFormat/>
    <w:rsid w:val="00380F2A"/>
    <w:pPr>
      <w:widowControl w:val="0"/>
    </w:pPr>
    <w:rPr>
      <w:rFonts w:ascii="XO Thames" w:eastAsia="Times New Roman" w:hAnsi="XO Thames"/>
      <w:i/>
      <w:color w:val="616161"/>
      <w:sz w:val="24"/>
    </w:rPr>
  </w:style>
  <w:style w:type="table" w:styleId="af0">
    <w:name w:val="Table Grid"/>
    <w:basedOn w:val="a1"/>
    <w:qFormat/>
    <w:rsid w:val="00380F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yperlink1">
    <w:name w:val="Hyperlink1"/>
    <w:link w:val="a3"/>
    <w:qFormat/>
    <w:rsid w:val="00380F2A"/>
    <w:rPr>
      <w:rFonts w:eastAsia="Times New Roman"/>
      <w:color w:val="0000FF"/>
      <w:u w:val="single"/>
    </w:rPr>
  </w:style>
  <w:style w:type="character" w:customStyle="1" w:styleId="14">
    <w:name w:val="Обычный1"/>
    <w:qFormat/>
    <w:rsid w:val="00380F2A"/>
    <w:rPr>
      <w:rFonts w:ascii="Times New Roman" w:hAnsi="Times New Roman"/>
      <w:sz w:val="24"/>
    </w:rPr>
  </w:style>
  <w:style w:type="character" w:customStyle="1" w:styleId="22">
    <w:name w:val="Оглавление 2 Знак"/>
    <w:basedOn w:val="14"/>
    <w:link w:val="21"/>
    <w:qFormat/>
    <w:rsid w:val="00380F2A"/>
  </w:style>
  <w:style w:type="paragraph" w:customStyle="1" w:styleId="15">
    <w:name w:val="Основной шрифт абзаца1"/>
    <w:qFormat/>
    <w:rsid w:val="00380F2A"/>
    <w:rPr>
      <w:rFonts w:ascii="Calibri" w:eastAsia="Times New Roman" w:hAnsi="Calibri"/>
      <w:color w:val="000000"/>
    </w:rPr>
  </w:style>
  <w:style w:type="paragraph" w:customStyle="1" w:styleId="23">
    <w:name w:val="Гиперссылка2"/>
    <w:link w:val="230"/>
    <w:qFormat/>
    <w:rsid w:val="00380F2A"/>
    <w:rPr>
      <w:rFonts w:ascii="Calibri" w:eastAsia="Times New Roman" w:hAnsi="Calibri"/>
      <w:color w:val="0000FF"/>
      <w:u w:val="single"/>
    </w:rPr>
  </w:style>
  <w:style w:type="character" w:customStyle="1" w:styleId="230">
    <w:name w:val="Гиперссылка23"/>
    <w:link w:val="23"/>
    <w:qFormat/>
    <w:rsid w:val="00380F2A"/>
    <w:rPr>
      <w:color w:val="0000FF"/>
      <w:u w:val="single"/>
    </w:rPr>
  </w:style>
  <w:style w:type="character" w:customStyle="1" w:styleId="42">
    <w:name w:val="Оглавление 4 Знак"/>
    <w:basedOn w:val="14"/>
    <w:link w:val="41"/>
    <w:qFormat/>
    <w:rsid w:val="00380F2A"/>
  </w:style>
  <w:style w:type="paragraph" w:customStyle="1" w:styleId="DefaultParagraphFont1">
    <w:name w:val="Default Paragraph Font1"/>
    <w:link w:val="DefaultParagraphFont11"/>
    <w:qFormat/>
    <w:rsid w:val="00380F2A"/>
    <w:rPr>
      <w:rFonts w:ascii="Calibri" w:eastAsia="Times New Roman" w:hAnsi="Calibri"/>
      <w:color w:val="000000"/>
      <w:sz w:val="24"/>
    </w:rPr>
  </w:style>
  <w:style w:type="character" w:customStyle="1" w:styleId="DefaultParagraphFont11">
    <w:name w:val="Default Paragraph Font11"/>
    <w:link w:val="DefaultParagraphFont1"/>
    <w:qFormat/>
    <w:rsid w:val="00380F2A"/>
    <w:rPr>
      <w:sz w:val="24"/>
    </w:rPr>
  </w:style>
  <w:style w:type="character" w:customStyle="1" w:styleId="60">
    <w:name w:val="Оглавление 6 Знак"/>
    <w:basedOn w:val="14"/>
    <w:link w:val="6"/>
    <w:qFormat/>
    <w:rsid w:val="00380F2A"/>
  </w:style>
  <w:style w:type="paragraph" w:customStyle="1" w:styleId="Contents5">
    <w:name w:val="Contents 5"/>
    <w:basedOn w:val="Standard"/>
    <w:link w:val="Contents51"/>
    <w:qFormat/>
    <w:rsid w:val="00380F2A"/>
  </w:style>
  <w:style w:type="paragraph" w:customStyle="1" w:styleId="Standard">
    <w:name w:val="Standard"/>
    <w:link w:val="Standard1"/>
    <w:qFormat/>
    <w:rsid w:val="00380F2A"/>
    <w:rPr>
      <w:rFonts w:eastAsia="Times New Roman"/>
      <w:color w:val="000000"/>
      <w:sz w:val="24"/>
    </w:rPr>
  </w:style>
  <w:style w:type="character" w:customStyle="1" w:styleId="Contents51">
    <w:name w:val="Contents 51"/>
    <w:basedOn w:val="Standard1"/>
    <w:link w:val="Contents5"/>
    <w:qFormat/>
    <w:rsid w:val="00380F2A"/>
  </w:style>
  <w:style w:type="character" w:customStyle="1" w:styleId="Standard1">
    <w:name w:val="Standard1"/>
    <w:link w:val="Standard"/>
    <w:qFormat/>
    <w:rsid w:val="00380F2A"/>
    <w:rPr>
      <w:rFonts w:ascii="Times New Roman" w:hAnsi="Times New Roman"/>
      <w:sz w:val="24"/>
    </w:rPr>
  </w:style>
  <w:style w:type="character" w:customStyle="1" w:styleId="70">
    <w:name w:val="Оглавление 7 Знак"/>
    <w:basedOn w:val="14"/>
    <w:link w:val="7"/>
    <w:qFormat/>
    <w:rsid w:val="00380F2A"/>
  </w:style>
  <w:style w:type="paragraph" w:customStyle="1" w:styleId="Footnote0">
    <w:name w:val="Footnote_0"/>
    <w:link w:val="Footnote01"/>
    <w:qFormat/>
    <w:rsid w:val="00380F2A"/>
    <w:rPr>
      <w:rFonts w:ascii="XO Thames" w:eastAsia="Times New Roman" w:hAnsi="XO Thames"/>
      <w:color w:val="000000"/>
      <w:sz w:val="22"/>
    </w:rPr>
  </w:style>
  <w:style w:type="character" w:customStyle="1" w:styleId="Footnote01">
    <w:name w:val="Footnote_01"/>
    <w:link w:val="Footnote0"/>
    <w:qFormat/>
    <w:rsid w:val="00380F2A"/>
    <w:rPr>
      <w:rFonts w:ascii="XO Thames" w:hAnsi="XO Thames"/>
      <w:sz w:val="22"/>
    </w:rPr>
  </w:style>
  <w:style w:type="paragraph" w:customStyle="1" w:styleId="Caption1">
    <w:name w:val="Caption1"/>
    <w:link w:val="Caption11"/>
    <w:qFormat/>
    <w:rsid w:val="00380F2A"/>
    <w:rPr>
      <w:rFonts w:eastAsia="Times New Roman"/>
      <w:i/>
      <w:color w:val="000000"/>
      <w:sz w:val="24"/>
    </w:rPr>
  </w:style>
  <w:style w:type="character" w:customStyle="1" w:styleId="Caption11">
    <w:name w:val="Caption11"/>
    <w:link w:val="Caption1"/>
    <w:qFormat/>
    <w:rsid w:val="00380F2A"/>
    <w:rPr>
      <w:rFonts w:ascii="Times New Roman" w:hAnsi="Times New Roman"/>
      <w:i/>
      <w:sz w:val="24"/>
    </w:rPr>
  </w:style>
  <w:style w:type="paragraph" w:customStyle="1" w:styleId="24">
    <w:name w:val="Указатель2"/>
    <w:link w:val="210"/>
    <w:qFormat/>
    <w:rsid w:val="00380F2A"/>
    <w:rPr>
      <w:rFonts w:ascii="Calibri" w:eastAsia="Times New Roman" w:hAnsi="Calibri"/>
      <w:color w:val="000000"/>
      <w:sz w:val="24"/>
    </w:rPr>
  </w:style>
  <w:style w:type="character" w:customStyle="1" w:styleId="210">
    <w:name w:val="Указатель21"/>
    <w:link w:val="24"/>
    <w:qFormat/>
    <w:rsid w:val="00380F2A"/>
    <w:rPr>
      <w:sz w:val="24"/>
    </w:rPr>
  </w:style>
  <w:style w:type="paragraph" w:customStyle="1" w:styleId="-">
    <w:name w:val="Интернет-ссылка"/>
    <w:link w:val="-1"/>
    <w:qFormat/>
    <w:rsid w:val="00380F2A"/>
    <w:rPr>
      <w:rFonts w:ascii="Calibri" w:eastAsia="Times New Roman" w:hAnsi="Calibri"/>
      <w:color w:val="0000FF"/>
      <w:u w:val="single"/>
    </w:rPr>
  </w:style>
  <w:style w:type="character" w:customStyle="1" w:styleId="-1">
    <w:name w:val="Интернет-ссылка1"/>
    <w:link w:val="-"/>
    <w:qFormat/>
    <w:rsid w:val="00380F2A"/>
    <w:rPr>
      <w:color w:val="0000FF"/>
      <w:u w:val="single"/>
    </w:rPr>
  </w:style>
  <w:style w:type="paragraph" w:customStyle="1" w:styleId="BalloonText1">
    <w:name w:val="Balloon Text1"/>
    <w:link w:val="BalloonText11"/>
    <w:qFormat/>
    <w:rsid w:val="00380F2A"/>
    <w:rPr>
      <w:rFonts w:ascii="Tahoma" w:eastAsia="Times New Roman" w:hAnsi="Tahoma"/>
      <w:color w:val="000000"/>
      <w:sz w:val="16"/>
    </w:rPr>
  </w:style>
  <w:style w:type="character" w:customStyle="1" w:styleId="BalloonText11">
    <w:name w:val="Balloon Text11"/>
    <w:link w:val="BalloonText1"/>
    <w:qFormat/>
    <w:rsid w:val="00380F2A"/>
    <w:rPr>
      <w:rFonts w:ascii="Tahoma" w:hAnsi="Tahoma"/>
      <w:sz w:val="16"/>
    </w:rPr>
  </w:style>
  <w:style w:type="paragraph" w:customStyle="1" w:styleId="18">
    <w:name w:val="Обычный18"/>
    <w:link w:val="17"/>
    <w:qFormat/>
    <w:rsid w:val="00380F2A"/>
    <w:rPr>
      <w:rFonts w:eastAsia="Times New Roman"/>
      <w:color w:val="000000"/>
      <w:sz w:val="24"/>
    </w:rPr>
  </w:style>
  <w:style w:type="character" w:customStyle="1" w:styleId="17">
    <w:name w:val="Обычный17"/>
    <w:link w:val="18"/>
    <w:qFormat/>
    <w:rsid w:val="00380F2A"/>
    <w:rPr>
      <w:rFonts w:ascii="Times New Roman" w:hAnsi="Times New Roman"/>
      <w:sz w:val="24"/>
    </w:rPr>
  </w:style>
  <w:style w:type="paragraph" w:customStyle="1" w:styleId="16">
    <w:name w:val="Основной шрифт абзаца16"/>
    <w:link w:val="150"/>
    <w:qFormat/>
    <w:rsid w:val="00380F2A"/>
    <w:rPr>
      <w:rFonts w:ascii="Calibri" w:eastAsia="Times New Roman" w:hAnsi="Calibri"/>
      <w:color w:val="000000"/>
    </w:rPr>
  </w:style>
  <w:style w:type="character" w:customStyle="1" w:styleId="150">
    <w:name w:val="Основной шрифт абзаца15"/>
    <w:link w:val="16"/>
    <w:qFormat/>
    <w:rsid w:val="00380F2A"/>
  </w:style>
  <w:style w:type="character" w:customStyle="1" w:styleId="30">
    <w:name w:val="Заголовок 3 Знак"/>
    <w:basedOn w:val="14"/>
    <w:link w:val="3"/>
    <w:qFormat/>
    <w:rsid w:val="00380F2A"/>
    <w:rPr>
      <w:rFonts w:ascii="XO Thames" w:hAnsi="XO Thames"/>
      <w:b/>
      <w:i/>
    </w:rPr>
  </w:style>
  <w:style w:type="paragraph" w:customStyle="1" w:styleId="Contents70">
    <w:name w:val="Contents 7_0"/>
    <w:link w:val="Contents701"/>
    <w:qFormat/>
    <w:rsid w:val="00380F2A"/>
    <w:pPr>
      <w:widowControl w:val="0"/>
    </w:pPr>
    <w:rPr>
      <w:rFonts w:ascii="Calibri" w:eastAsia="Times New Roman" w:hAnsi="Calibri"/>
      <w:color w:val="000000"/>
      <w:sz w:val="24"/>
    </w:rPr>
  </w:style>
  <w:style w:type="character" w:customStyle="1" w:styleId="Contents701">
    <w:name w:val="Contents 7_01"/>
    <w:link w:val="Contents70"/>
    <w:qFormat/>
    <w:rsid w:val="00380F2A"/>
    <w:rPr>
      <w:sz w:val="24"/>
    </w:rPr>
  </w:style>
  <w:style w:type="paragraph" w:customStyle="1" w:styleId="160">
    <w:name w:val="Обычный16"/>
    <w:link w:val="151"/>
    <w:qFormat/>
    <w:rsid w:val="00380F2A"/>
    <w:rPr>
      <w:rFonts w:eastAsia="Times New Roman"/>
      <w:color w:val="000000"/>
      <w:sz w:val="24"/>
    </w:rPr>
  </w:style>
  <w:style w:type="character" w:customStyle="1" w:styleId="151">
    <w:name w:val="Обычный15"/>
    <w:link w:val="160"/>
    <w:qFormat/>
    <w:rsid w:val="00380F2A"/>
    <w:rPr>
      <w:rFonts w:ascii="Times New Roman" w:hAnsi="Times New Roman"/>
      <w:sz w:val="24"/>
    </w:rPr>
  </w:style>
  <w:style w:type="paragraph" w:customStyle="1" w:styleId="-0">
    <w:name w:val="Интернет-ссылка_0"/>
    <w:link w:val="-01"/>
    <w:qFormat/>
    <w:rsid w:val="00380F2A"/>
    <w:rPr>
      <w:rFonts w:ascii="Calibri" w:eastAsia="Times New Roman" w:hAnsi="Calibri"/>
      <w:color w:val="0000FF"/>
      <w:sz w:val="24"/>
      <w:u w:val="single"/>
    </w:rPr>
  </w:style>
  <w:style w:type="character" w:customStyle="1" w:styleId="-01">
    <w:name w:val="Интернет-ссылка_01"/>
    <w:link w:val="-0"/>
    <w:qFormat/>
    <w:rsid w:val="00380F2A"/>
    <w:rPr>
      <w:color w:val="0000FF"/>
      <w:sz w:val="24"/>
      <w:u w:val="single"/>
    </w:rPr>
  </w:style>
  <w:style w:type="paragraph" w:customStyle="1" w:styleId="ListLabel20">
    <w:name w:val="ListLabel 2_0"/>
    <w:link w:val="ListLabel201"/>
    <w:qFormat/>
    <w:rsid w:val="00380F2A"/>
    <w:rPr>
      <w:rFonts w:ascii="PT Astra Serif" w:eastAsia="Times New Roman" w:hAnsi="PT Astra Serif"/>
      <w:color w:val="000000"/>
      <w:sz w:val="22"/>
    </w:rPr>
  </w:style>
  <w:style w:type="character" w:customStyle="1" w:styleId="ListLabel201">
    <w:name w:val="ListLabel 2_01"/>
    <w:link w:val="ListLabel20"/>
    <w:qFormat/>
    <w:rsid w:val="00380F2A"/>
    <w:rPr>
      <w:rFonts w:ascii="PT Astra Serif" w:hAnsi="PT Astra Serif"/>
      <w:sz w:val="22"/>
    </w:rPr>
  </w:style>
  <w:style w:type="paragraph" w:customStyle="1" w:styleId="Contents60">
    <w:name w:val="Contents 6_0"/>
    <w:basedOn w:val="a"/>
    <w:link w:val="Contents601"/>
    <w:qFormat/>
    <w:rsid w:val="00380F2A"/>
    <w:pPr>
      <w:widowControl w:val="0"/>
    </w:pPr>
    <w:rPr>
      <w:rFonts w:ascii="Calibri" w:hAnsi="Calibri"/>
    </w:rPr>
  </w:style>
  <w:style w:type="character" w:customStyle="1" w:styleId="Contents601">
    <w:name w:val="Contents 6_01"/>
    <w:basedOn w:val="14"/>
    <w:link w:val="Contents60"/>
    <w:qFormat/>
    <w:rsid w:val="00380F2A"/>
    <w:rPr>
      <w:rFonts w:ascii="Calibri" w:hAnsi="Calibri"/>
    </w:rPr>
  </w:style>
  <w:style w:type="paragraph" w:customStyle="1" w:styleId="HeaderandFooter0">
    <w:name w:val="Header and Footer_0"/>
    <w:link w:val="HeaderandFooter01"/>
    <w:qFormat/>
    <w:rsid w:val="00380F2A"/>
    <w:rPr>
      <w:rFonts w:ascii="XO Thames" w:eastAsia="Times New Roman" w:hAnsi="XO Thames"/>
      <w:color w:val="000000"/>
    </w:rPr>
  </w:style>
  <w:style w:type="character" w:customStyle="1" w:styleId="HeaderandFooter01">
    <w:name w:val="Header and Footer_01"/>
    <w:link w:val="HeaderandFooter0"/>
    <w:qFormat/>
    <w:rsid w:val="00380F2A"/>
    <w:rPr>
      <w:rFonts w:ascii="XO Thames" w:hAnsi="XO Thames"/>
    </w:rPr>
  </w:style>
  <w:style w:type="paragraph" w:customStyle="1" w:styleId="0">
    <w:name w:val="Заголовок_0"/>
    <w:next w:val="a8"/>
    <w:link w:val="01"/>
    <w:qFormat/>
    <w:rsid w:val="00380F2A"/>
    <w:pPr>
      <w:widowControl w:val="0"/>
    </w:pPr>
    <w:rPr>
      <w:rFonts w:ascii="Liberation Sans" w:eastAsia="Times New Roman" w:hAnsi="Liberation Sans"/>
      <w:color w:val="000000"/>
      <w:sz w:val="28"/>
    </w:rPr>
  </w:style>
  <w:style w:type="character" w:customStyle="1" w:styleId="01">
    <w:name w:val="Заголовок_01"/>
    <w:link w:val="0"/>
    <w:qFormat/>
    <w:rsid w:val="00380F2A"/>
    <w:rPr>
      <w:rFonts w:ascii="Liberation Sans" w:hAnsi="Liberation Sans"/>
      <w:sz w:val="28"/>
    </w:rPr>
  </w:style>
  <w:style w:type="paragraph" w:customStyle="1" w:styleId="25">
    <w:name w:val="Основной текст (2)"/>
    <w:link w:val="211"/>
    <w:qFormat/>
    <w:rsid w:val="00380F2A"/>
    <w:rPr>
      <w:rFonts w:eastAsia="Times New Roman"/>
      <w:color w:val="000000"/>
      <w:sz w:val="24"/>
      <w:u w:val="single"/>
    </w:rPr>
  </w:style>
  <w:style w:type="character" w:customStyle="1" w:styleId="211">
    <w:name w:val="Основной текст (2)1"/>
    <w:link w:val="25"/>
    <w:qFormat/>
    <w:rsid w:val="00380F2A"/>
    <w:rPr>
      <w:rFonts w:ascii="Times New Roman" w:hAnsi="Times New Roman"/>
      <w:sz w:val="24"/>
      <w:u w:val="single"/>
    </w:rPr>
  </w:style>
  <w:style w:type="paragraph" w:customStyle="1" w:styleId="140">
    <w:name w:val="Основной шрифт абзаца14"/>
    <w:link w:val="130"/>
    <w:qFormat/>
    <w:rsid w:val="00380F2A"/>
    <w:rPr>
      <w:rFonts w:ascii="Calibri" w:eastAsia="Times New Roman" w:hAnsi="Calibri"/>
      <w:color w:val="000000"/>
    </w:rPr>
  </w:style>
  <w:style w:type="character" w:customStyle="1" w:styleId="130">
    <w:name w:val="Основной шрифт абзаца13"/>
    <w:link w:val="140"/>
    <w:qFormat/>
    <w:rsid w:val="00380F2A"/>
  </w:style>
  <w:style w:type="character" w:customStyle="1" w:styleId="a7">
    <w:name w:val="Название объекта Знак"/>
    <w:link w:val="a6"/>
    <w:qFormat/>
    <w:rsid w:val="00380F2A"/>
    <w:rPr>
      <w:i/>
      <w:sz w:val="24"/>
    </w:rPr>
  </w:style>
  <w:style w:type="paragraph" w:customStyle="1" w:styleId="Heading31">
    <w:name w:val="Heading 31"/>
    <w:link w:val="Heading311"/>
    <w:qFormat/>
    <w:rsid w:val="00380F2A"/>
    <w:rPr>
      <w:rFonts w:ascii="XO Thames" w:eastAsia="Times New Roman" w:hAnsi="XO Thames"/>
      <w:b/>
      <w:i/>
      <w:color w:val="000000"/>
      <w:sz w:val="24"/>
    </w:rPr>
  </w:style>
  <w:style w:type="character" w:customStyle="1" w:styleId="Heading311">
    <w:name w:val="Heading 311"/>
    <w:link w:val="Heading31"/>
    <w:qFormat/>
    <w:rsid w:val="00380F2A"/>
    <w:rPr>
      <w:rFonts w:ascii="XO Thames" w:hAnsi="XO Thames"/>
      <w:b/>
      <w:i/>
      <w:sz w:val="24"/>
    </w:rPr>
  </w:style>
  <w:style w:type="paragraph" w:customStyle="1" w:styleId="Subtitle1">
    <w:name w:val="Subtitle1"/>
    <w:link w:val="Subtitle11"/>
    <w:qFormat/>
    <w:rsid w:val="00380F2A"/>
    <w:rPr>
      <w:rFonts w:ascii="XO Thames" w:eastAsia="Times New Roman" w:hAnsi="XO Thames"/>
      <w:i/>
      <w:color w:val="616161"/>
      <w:sz w:val="24"/>
    </w:rPr>
  </w:style>
  <w:style w:type="character" w:customStyle="1" w:styleId="Subtitle11">
    <w:name w:val="Subtitle11"/>
    <w:link w:val="Subtitle1"/>
    <w:qFormat/>
    <w:rsid w:val="00380F2A"/>
    <w:rPr>
      <w:rFonts w:ascii="XO Thames" w:hAnsi="XO Thames"/>
      <w:i/>
      <w:color w:val="616161"/>
      <w:sz w:val="24"/>
    </w:rPr>
  </w:style>
  <w:style w:type="paragraph" w:customStyle="1" w:styleId="Internetlink">
    <w:name w:val="Internet link"/>
    <w:link w:val="Internetlink1"/>
    <w:qFormat/>
    <w:rsid w:val="00380F2A"/>
    <w:rPr>
      <w:rFonts w:ascii="Calibri" w:eastAsia="Times New Roman" w:hAnsi="Calibri"/>
      <w:color w:val="0000FF"/>
      <w:sz w:val="24"/>
      <w:u w:val="single"/>
    </w:rPr>
  </w:style>
  <w:style w:type="character" w:customStyle="1" w:styleId="Internetlink1">
    <w:name w:val="Internet link1"/>
    <w:link w:val="Internetlink"/>
    <w:qFormat/>
    <w:rsid w:val="00380F2A"/>
    <w:rPr>
      <w:color w:val="0000FF"/>
      <w:sz w:val="24"/>
      <w:u w:val="single"/>
    </w:rPr>
  </w:style>
  <w:style w:type="paragraph" w:customStyle="1" w:styleId="ListLabel2">
    <w:name w:val="ListLabel 2"/>
    <w:link w:val="ListLabel21"/>
    <w:qFormat/>
    <w:rsid w:val="00380F2A"/>
    <w:rPr>
      <w:rFonts w:ascii="PT Astra Serif" w:eastAsia="Times New Roman" w:hAnsi="PT Astra Serif"/>
      <w:color w:val="000000"/>
      <w:sz w:val="22"/>
    </w:rPr>
  </w:style>
  <w:style w:type="character" w:customStyle="1" w:styleId="ListLabel21">
    <w:name w:val="ListLabel 21"/>
    <w:link w:val="ListLabel2"/>
    <w:qFormat/>
    <w:rsid w:val="00380F2A"/>
    <w:rPr>
      <w:rFonts w:ascii="PT Astra Serif" w:hAnsi="PT Astra Serif"/>
      <w:sz w:val="22"/>
    </w:rPr>
  </w:style>
  <w:style w:type="paragraph" w:customStyle="1" w:styleId="Heading51">
    <w:name w:val="Heading 51"/>
    <w:link w:val="Heading511"/>
    <w:qFormat/>
    <w:rsid w:val="00380F2A"/>
    <w:rPr>
      <w:rFonts w:ascii="XO Thames" w:eastAsia="Times New Roman" w:hAnsi="XO Thames"/>
      <w:b/>
      <w:color w:val="000000"/>
      <w:sz w:val="22"/>
    </w:rPr>
  </w:style>
  <w:style w:type="character" w:customStyle="1" w:styleId="Heading511">
    <w:name w:val="Heading 511"/>
    <w:link w:val="Heading51"/>
    <w:qFormat/>
    <w:rsid w:val="00380F2A"/>
    <w:rPr>
      <w:rFonts w:ascii="XO Thames" w:hAnsi="XO Thames"/>
      <w:b/>
      <w:sz w:val="22"/>
    </w:rPr>
  </w:style>
  <w:style w:type="paragraph" w:customStyle="1" w:styleId="Contents50">
    <w:name w:val="Contents 5_0"/>
    <w:link w:val="Contents501"/>
    <w:qFormat/>
    <w:rsid w:val="00380F2A"/>
    <w:pPr>
      <w:widowControl w:val="0"/>
    </w:pPr>
    <w:rPr>
      <w:rFonts w:ascii="Calibri" w:eastAsia="Times New Roman" w:hAnsi="Calibri"/>
      <w:color w:val="000000"/>
      <w:sz w:val="24"/>
    </w:rPr>
  </w:style>
  <w:style w:type="character" w:customStyle="1" w:styleId="Contents501">
    <w:name w:val="Contents 5_01"/>
    <w:link w:val="Contents50"/>
    <w:qFormat/>
    <w:rsid w:val="00380F2A"/>
    <w:rPr>
      <w:sz w:val="24"/>
    </w:rPr>
  </w:style>
  <w:style w:type="paragraph" w:customStyle="1" w:styleId="ListLabel10">
    <w:name w:val="ListLabel 1_0"/>
    <w:link w:val="ListLabel101"/>
    <w:qFormat/>
    <w:rsid w:val="00380F2A"/>
    <w:rPr>
      <w:rFonts w:ascii="PT Astra Serif" w:eastAsia="Times New Roman" w:hAnsi="PT Astra Serif"/>
      <w:color w:val="000000"/>
      <w:sz w:val="22"/>
    </w:rPr>
  </w:style>
  <w:style w:type="character" w:customStyle="1" w:styleId="ListLabel101">
    <w:name w:val="ListLabel 1_01"/>
    <w:link w:val="ListLabel10"/>
    <w:qFormat/>
    <w:rsid w:val="00380F2A"/>
    <w:rPr>
      <w:rFonts w:ascii="PT Astra Serif" w:hAnsi="PT Astra Serif"/>
      <w:sz w:val="22"/>
    </w:rPr>
  </w:style>
  <w:style w:type="character" w:customStyle="1" w:styleId="32">
    <w:name w:val="Оглавление 3 Знак"/>
    <w:basedOn w:val="14"/>
    <w:link w:val="31"/>
    <w:qFormat/>
    <w:rsid w:val="00380F2A"/>
  </w:style>
  <w:style w:type="paragraph" w:customStyle="1" w:styleId="ConsPlusNormal0">
    <w:name w:val="ConsPlusNormal_0"/>
    <w:link w:val="ConsPlusNormal01"/>
    <w:qFormat/>
    <w:rsid w:val="00380F2A"/>
    <w:rPr>
      <w:rFonts w:ascii="Arial" w:eastAsia="Times New Roman" w:hAnsi="Arial"/>
      <w:color w:val="000000"/>
      <w:sz w:val="24"/>
    </w:rPr>
  </w:style>
  <w:style w:type="character" w:customStyle="1" w:styleId="ConsPlusNormal01">
    <w:name w:val="ConsPlusNormal_01"/>
    <w:link w:val="ConsPlusNormal0"/>
    <w:qFormat/>
    <w:rsid w:val="00380F2A"/>
    <w:rPr>
      <w:rFonts w:ascii="Arial" w:hAnsi="Arial"/>
      <w:sz w:val="24"/>
    </w:rPr>
  </w:style>
  <w:style w:type="paragraph" w:customStyle="1" w:styleId="Contents1">
    <w:name w:val="Contents 1"/>
    <w:link w:val="Contents11"/>
    <w:qFormat/>
    <w:rsid w:val="00380F2A"/>
    <w:rPr>
      <w:rFonts w:ascii="XO Thames" w:eastAsia="Times New Roman" w:hAnsi="XO Thames"/>
      <w:b/>
      <w:color w:val="000000"/>
      <w:sz w:val="24"/>
    </w:rPr>
  </w:style>
  <w:style w:type="character" w:customStyle="1" w:styleId="Contents11">
    <w:name w:val="Contents 11"/>
    <w:link w:val="Contents1"/>
    <w:qFormat/>
    <w:rsid w:val="00380F2A"/>
    <w:rPr>
      <w:rFonts w:ascii="XO Thames" w:hAnsi="XO Thames"/>
      <w:b/>
      <w:sz w:val="24"/>
    </w:rPr>
  </w:style>
  <w:style w:type="paragraph" w:customStyle="1" w:styleId="19">
    <w:name w:val="Указатель1"/>
    <w:basedOn w:val="a"/>
    <w:link w:val="110"/>
    <w:qFormat/>
    <w:rsid w:val="00380F2A"/>
    <w:pPr>
      <w:widowControl w:val="0"/>
    </w:pPr>
    <w:rPr>
      <w:rFonts w:ascii="Calibri" w:hAnsi="Calibri"/>
    </w:rPr>
  </w:style>
  <w:style w:type="character" w:customStyle="1" w:styleId="110">
    <w:name w:val="Указатель11"/>
    <w:basedOn w:val="14"/>
    <w:link w:val="19"/>
    <w:qFormat/>
    <w:rsid w:val="00380F2A"/>
    <w:rPr>
      <w:rFonts w:ascii="Calibri" w:hAnsi="Calibri"/>
    </w:rPr>
  </w:style>
  <w:style w:type="paragraph" w:customStyle="1" w:styleId="220">
    <w:name w:val="Гиперссылка22"/>
    <w:link w:val="212"/>
    <w:qFormat/>
    <w:rsid w:val="00380F2A"/>
    <w:rPr>
      <w:rFonts w:ascii="Calibri" w:eastAsia="Times New Roman" w:hAnsi="Calibri"/>
      <w:color w:val="0000FF"/>
      <w:u w:val="single"/>
    </w:rPr>
  </w:style>
  <w:style w:type="character" w:customStyle="1" w:styleId="212">
    <w:name w:val="Гиперссылка21"/>
    <w:link w:val="220"/>
    <w:qFormat/>
    <w:rsid w:val="00380F2A"/>
    <w:rPr>
      <w:color w:val="0000FF"/>
      <w:u w:val="single"/>
    </w:rPr>
  </w:style>
  <w:style w:type="paragraph" w:customStyle="1" w:styleId="Contents2">
    <w:name w:val="Contents 2"/>
    <w:basedOn w:val="Standard"/>
    <w:link w:val="Contents21"/>
    <w:qFormat/>
    <w:rsid w:val="00380F2A"/>
  </w:style>
  <w:style w:type="character" w:customStyle="1" w:styleId="Contents21">
    <w:name w:val="Contents 21"/>
    <w:basedOn w:val="Standard1"/>
    <w:link w:val="Contents2"/>
    <w:qFormat/>
    <w:rsid w:val="00380F2A"/>
  </w:style>
  <w:style w:type="paragraph" w:customStyle="1" w:styleId="toc100">
    <w:name w:val="toc 10_0"/>
    <w:link w:val="toc1001"/>
    <w:qFormat/>
    <w:rsid w:val="00380F2A"/>
    <w:rPr>
      <w:rFonts w:ascii="Calibri" w:eastAsia="Times New Roman" w:hAnsi="Calibri"/>
      <w:color w:val="000000"/>
      <w:sz w:val="24"/>
    </w:rPr>
  </w:style>
  <w:style w:type="character" w:customStyle="1" w:styleId="toc1001">
    <w:name w:val="toc 10_01"/>
    <w:link w:val="toc100"/>
    <w:qFormat/>
    <w:rsid w:val="00380F2A"/>
    <w:rPr>
      <w:sz w:val="24"/>
    </w:rPr>
  </w:style>
  <w:style w:type="paragraph" w:customStyle="1" w:styleId="Contents4">
    <w:name w:val="Contents 4"/>
    <w:basedOn w:val="Standard"/>
    <w:link w:val="Contents41"/>
    <w:qFormat/>
    <w:rsid w:val="00380F2A"/>
  </w:style>
  <w:style w:type="character" w:customStyle="1" w:styleId="Contents41">
    <w:name w:val="Contents 41"/>
    <w:basedOn w:val="Standard1"/>
    <w:link w:val="Contents4"/>
    <w:qFormat/>
    <w:rsid w:val="00380F2A"/>
  </w:style>
  <w:style w:type="character" w:customStyle="1" w:styleId="Standard01">
    <w:name w:val="Standard_01"/>
    <w:link w:val="Standard0"/>
    <w:qFormat/>
    <w:rsid w:val="00380F2A"/>
    <w:rPr>
      <w:rFonts w:ascii="Times New Roman" w:hAnsi="Times New Roman"/>
      <w:sz w:val="24"/>
    </w:rPr>
  </w:style>
  <w:style w:type="paragraph" w:customStyle="1" w:styleId="Contents9">
    <w:name w:val="Contents 9"/>
    <w:basedOn w:val="Standard"/>
    <w:link w:val="Contents91"/>
    <w:qFormat/>
    <w:rsid w:val="00380F2A"/>
  </w:style>
  <w:style w:type="character" w:customStyle="1" w:styleId="Contents91">
    <w:name w:val="Contents 91"/>
    <w:basedOn w:val="Standard1"/>
    <w:link w:val="Contents9"/>
    <w:qFormat/>
    <w:rsid w:val="00380F2A"/>
  </w:style>
  <w:style w:type="paragraph" w:customStyle="1" w:styleId="Heading11">
    <w:name w:val="Heading 11"/>
    <w:link w:val="Heading111"/>
    <w:qFormat/>
    <w:rsid w:val="00380F2A"/>
    <w:rPr>
      <w:rFonts w:ascii="XO Thames" w:eastAsia="Times New Roman" w:hAnsi="XO Thames"/>
      <w:b/>
      <w:color w:val="000000"/>
      <w:sz w:val="32"/>
    </w:rPr>
  </w:style>
  <w:style w:type="character" w:customStyle="1" w:styleId="Heading111">
    <w:name w:val="Heading 111"/>
    <w:link w:val="Heading11"/>
    <w:qFormat/>
    <w:rsid w:val="00380F2A"/>
    <w:rPr>
      <w:rFonts w:ascii="XO Thames" w:hAnsi="XO Thames"/>
      <w:b/>
      <w:sz w:val="32"/>
    </w:rPr>
  </w:style>
  <w:style w:type="paragraph" w:customStyle="1" w:styleId="ListLabel1">
    <w:name w:val="ListLabel 1"/>
    <w:link w:val="ListLabel11"/>
    <w:qFormat/>
    <w:rsid w:val="00380F2A"/>
    <w:rPr>
      <w:rFonts w:ascii="PT Astra Serif" w:eastAsia="Times New Roman" w:hAnsi="PT Astra Serif"/>
      <w:color w:val="000000"/>
      <w:sz w:val="22"/>
    </w:rPr>
  </w:style>
  <w:style w:type="character" w:customStyle="1" w:styleId="ListLabel11">
    <w:name w:val="ListLabel 11"/>
    <w:link w:val="ListLabel1"/>
    <w:qFormat/>
    <w:rsid w:val="00380F2A"/>
    <w:rPr>
      <w:rFonts w:ascii="PT Astra Serif" w:hAnsi="PT Astra Serif"/>
      <w:sz w:val="22"/>
    </w:rPr>
  </w:style>
  <w:style w:type="character" w:customStyle="1" w:styleId="50">
    <w:name w:val="Заголовок 5 Знак"/>
    <w:basedOn w:val="14"/>
    <w:link w:val="5"/>
    <w:qFormat/>
    <w:rsid w:val="00380F2A"/>
    <w:rPr>
      <w:rFonts w:ascii="XO Thames" w:hAnsi="XO Thames"/>
      <w:b/>
      <w:sz w:val="22"/>
    </w:rPr>
  </w:style>
  <w:style w:type="paragraph" w:customStyle="1" w:styleId="200">
    <w:name w:val="Основной текст (2)__0"/>
    <w:link w:val="201"/>
    <w:qFormat/>
    <w:rsid w:val="00380F2A"/>
    <w:rPr>
      <w:rFonts w:eastAsia="Times New Roman"/>
      <w:color w:val="000000"/>
      <w:sz w:val="24"/>
    </w:rPr>
  </w:style>
  <w:style w:type="character" w:customStyle="1" w:styleId="201">
    <w:name w:val="Основной текст (2)__01"/>
    <w:link w:val="200"/>
    <w:qFormat/>
    <w:rsid w:val="00380F2A"/>
    <w:rPr>
      <w:rFonts w:ascii="Times New Roman" w:hAnsi="Times New Roman"/>
      <w:sz w:val="24"/>
    </w:rPr>
  </w:style>
  <w:style w:type="character" w:customStyle="1" w:styleId="10">
    <w:name w:val="Заголовок 1 Знак"/>
    <w:link w:val="1"/>
    <w:qFormat/>
    <w:rsid w:val="00380F2A"/>
    <w:rPr>
      <w:rFonts w:ascii="XO Thames" w:hAnsi="XO Thames"/>
      <w:b/>
      <w:sz w:val="32"/>
    </w:rPr>
  </w:style>
  <w:style w:type="paragraph" w:customStyle="1" w:styleId="Contents6">
    <w:name w:val="Contents 6"/>
    <w:link w:val="Contents61"/>
    <w:qFormat/>
    <w:rsid w:val="00380F2A"/>
    <w:rPr>
      <w:rFonts w:ascii="Calibri" w:eastAsia="Times New Roman" w:hAnsi="Calibri"/>
      <w:color w:val="000000"/>
      <w:sz w:val="24"/>
    </w:rPr>
  </w:style>
  <w:style w:type="character" w:customStyle="1" w:styleId="Contents61">
    <w:name w:val="Contents 61"/>
    <w:link w:val="Contents6"/>
    <w:qFormat/>
    <w:rsid w:val="00380F2A"/>
    <w:rPr>
      <w:sz w:val="24"/>
    </w:rPr>
  </w:style>
  <w:style w:type="paragraph" w:customStyle="1" w:styleId="Contents10">
    <w:name w:val="Contents 1_0"/>
    <w:link w:val="Contents101"/>
    <w:qFormat/>
    <w:rsid w:val="00380F2A"/>
    <w:pPr>
      <w:widowControl w:val="0"/>
    </w:pPr>
    <w:rPr>
      <w:rFonts w:ascii="XO Thames" w:eastAsia="Times New Roman" w:hAnsi="XO Thames"/>
      <w:b/>
      <w:color w:val="000000"/>
      <w:sz w:val="24"/>
    </w:rPr>
  </w:style>
  <w:style w:type="character" w:customStyle="1" w:styleId="Contents101">
    <w:name w:val="Contents 1_01"/>
    <w:link w:val="Contents10"/>
    <w:qFormat/>
    <w:rsid w:val="00380F2A"/>
    <w:rPr>
      <w:rFonts w:ascii="XO Thames" w:hAnsi="XO Thames"/>
      <w:b/>
      <w:sz w:val="24"/>
    </w:rPr>
  </w:style>
  <w:style w:type="paragraph" w:customStyle="1" w:styleId="Contents90">
    <w:name w:val="Contents 9_0"/>
    <w:link w:val="Contents901"/>
    <w:qFormat/>
    <w:rsid w:val="00380F2A"/>
    <w:pPr>
      <w:widowControl w:val="0"/>
    </w:pPr>
    <w:rPr>
      <w:rFonts w:ascii="Calibri" w:eastAsia="Times New Roman" w:hAnsi="Calibri"/>
      <w:color w:val="000000"/>
      <w:sz w:val="24"/>
    </w:rPr>
  </w:style>
  <w:style w:type="character" w:customStyle="1" w:styleId="Contents901">
    <w:name w:val="Contents 9_01"/>
    <w:link w:val="Contents90"/>
    <w:qFormat/>
    <w:rsid w:val="00380F2A"/>
    <w:rPr>
      <w:sz w:val="24"/>
    </w:rPr>
  </w:style>
  <w:style w:type="paragraph" w:customStyle="1" w:styleId="Footnote">
    <w:name w:val="Footnote"/>
    <w:link w:val="Footnote1"/>
    <w:qFormat/>
    <w:rsid w:val="00380F2A"/>
    <w:rPr>
      <w:rFonts w:ascii="XO Thames" w:eastAsia="Times New Roman" w:hAnsi="XO Thames"/>
      <w:color w:val="000000"/>
      <w:sz w:val="22"/>
    </w:rPr>
  </w:style>
  <w:style w:type="character" w:customStyle="1" w:styleId="Footnote1">
    <w:name w:val="Footnote1"/>
    <w:link w:val="Footnote"/>
    <w:qFormat/>
    <w:rsid w:val="00380F2A"/>
    <w:rPr>
      <w:rFonts w:ascii="XO Thames" w:hAnsi="XO Thames"/>
      <w:sz w:val="22"/>
    </w:rPr>
  </w:style>
  <w:style w:type="paragraph" w:customStyle="1" w:styleId="26">
    <w:name w:val="Основной шрифт абзаца2"/>
    <w:link w:val="213"/>
    <w:qFormat/>
    <w:rsid w:val="00380F2A"/>
    <w:rPr>
      <w:rFonts w:ascii="Calibri" w:eastAsia="Times New Roman" w:hAnsi="Calibri"/>
      <w:color w:val="000000"/>
    </w:rPr>
  </w:style>
  <w:style w:type="character" w:customStyle="1" w:styleId="213">
    <w:name w:val="Основной шрифт абзаца21"/>
    <w:link w:val="26"/>
    <w:qFormat/>
    <w:rsid w:val="00380F2A"/>
  </w:style>
  <w:style w:type="paragraph" w:customStyle="1" w:styleId="ConsNormal">
    <w:name w:val="ConsNormal"/>
    <w:link w:val="ConsNormal1"/>
    <w:qFormat/>
    <w:rsid w:val="00380F2A"/>
    <w:rPr>
      <w:rFonts w:ascii="Arial" w:eastAsia="Times New Roman" w:hAnsi="Arial"/>
      <w:color w:val="000000"/>
      <w:sz w:val="18"/>
    </w:rPr>
  </w:style>
  <w:style w:type="character" w:customStyle="1" w:styleId="ConsNormal1">
    <w:name w:val="ConsNormal1"/>
    <w:link w:val="ConsNormal"/>
    <w:qFormat/>
    <w:rsid w:val="00380F2A"/>
    <w:rPr>
      <w:rFonts w:ascii="Arial" w:hAnsi="Arial"/>
      <w:sz w:val="18"/>
    </w:rPr>
  </w:style>
  <w:style w:type="paragraph" w:customStyle="1" w:styleId="ConsNormal0">
    <w:name w:val="ConsNormal_0"/>
    <w:link w:val="ConsNormal01"/>
    <w:qFormat/>
    <w:rsid w:val="00380F2A"/>
    <w:rPr>
      <w:rFonts w:ascii="Arial" w:eastAsia="Times New Roman" w:hAnsi="Arial"/>
      <w:color w:val="000000"/>
      <w:sz w:val="18"/>
    </w:rPr>
  </w:style>
  <w:style w:type="character" w:customStyle="1" w:styleId="ConsNormal01">
    <w:name w:val="ConsNormal_01"/>
    <w:link w:val="ConsNormal0"/>
    <w:qFormat/>
    <w:rsid w:val="00380F2A"/>
    <w:rPr>
      <w:rFonts w:ascii="Arial" w:hAnsi="Arial"/>
      <w:sz w:val="18"/>
    </w:rPr>
  </w:style>
  <w:style w:type="character" w:customStyle="1" w:styleId="13">
    <w:name w:val="Оглавление 1 Знак"/>
    <w:basedOn w:val="14"/>
    <w:link w:val="12"/>
    <w:qFormat/>
    <w:rsid w:val="00380F2A"/>
    <w:rPr>
      <w:rFonts w:ascii="XO Thames" w:hAnsi="XO Thames"/>
      <w:b/>
    </w:rPr>
  </w:style>
  <w:style w:type="paragraph" w:customStyle="1" w:styleId="141">
    <w:name w:val="Обычный14"/>
    <w:link w:val="131"/>
    <w:qFormat/>
    <w:rsid w:val="00380F2A"/>
    <w:rPr>
      <w:rFonts w:eastAsia="Times New Roman"/>
      <w:color w:val="000000"/>
      <w:sz w:val="24"/>
    </w:rPr>
  </w:style>
  <w:style w:type="character" w:customStyle="1" w:styleId="131">
    <w:name w:val="Обычный13"/>
    <w:link w:val="141"/>
    <w:qFormat/>
    <w:rsid w:val="00380F2A"/>
    <w:rPr>
      <w:rFonts w:ascii="Times New Roman" w:hAnsi="Times New Roman"/>
      <w:sz w:val="24"/>
    </w:rPr>
  </w:style>
  <w:style w:type="character" w:customStyle="1" w:styleId="ad">
    <w:name w:val="Список Знак"/>
    <w:link w:val="ac"/>
    <w:qFormat/>
    <w:rsid w:val="00380F2A"/>
    <w:rPr>
      <w:sz w:val="24"/>
    </w:rPr>
  </w:style>
  <w:style w:type="paragraph" w:customStyle="1" w:styleId="HeaderandFooter">
    <w:name w:val="Header and Footer"/>
    <w:link w:val="HeaderandFooter1"/>
    <w:qFormat/>
    <w:rsid w:val="00380F2A"/>
    <w:rPr>
      <w:rFonts w:ascii="XO Thames" w:eastAsia="Times New Roman" w:hAnsi="XO Thames"/>
      <w:color w:val="000000"/>
    </w:rPr>
  </w:style>
  <w:style w:type="character" w:customStyle="1" w:styleId="HeaderandFooter1">
    <w:name w:val="Header and Footer1"/>
    <w:link w:val="HeaderandFooter"/>
    <w:qFormat/>
    <w:rsid w:val="00380F2A"/>
    <w:rPr>
      <w:rFonts w:ascii="XO Thames" w:hAnsi="XO Thames"/>
    </w:rPr>
  </w:style>
  <w:style w:type="paragraph" w:customStyle="1" w:styleId="List1">
    <w:name w:val="List1"/>
    <w:basedOn w:val="Textbody"/>
    <w:link w:val="List11"/>
    <w:qFormat/>
    <w:rsid w:val="00380F2A"/>
  </w:style>
  <w:style w:type="paragraph" w:customStyle="1" w:styleId="Textbody">
    <w:name w:val="Text body"/>
    <w:basedOn w:val="Standard"/>
    <w:link w:val="Textbody1"/>
    <w:qFormat/>
    <w:rsid w:val="00380F2A"/>
  </w:style>
  <w:style w:type="character" w:customStyle="1" w:styleId="List11">
    <w:name w:val="List11"/>
    <w:basedOn w:val="Textbody1"/>
    <w:link w:val="List1"/>
    <w:qFormat/>
    <w:rsid w:val="00380F2A"/>
  </w:style>
  <w:style w:type="character" w:customStyle="1" w:styleId="Textbody1">
    <w:name w:val="Text body1"/>
    <w:basedOn w:val="Standard1"/>
    <w:link w:val="Textbody"/>
    <w:qFormat/>
    <w:rsid w:val="00380F2A"/>
  </w:style>
  <w:style w:type="paragraph" w:customStyle="1" w:styleId="142">
    <w:name w:val="Гиперссылка14"/>
    <w:link w:val="132"/>
    <w:qFormat/>
    <w:rsid w:val="00380F2A"/>
    <w:rPr>
      <w:rFonts w:ascii="Calibri" w:eastAsia="Times New Roman" w:hAnsi="Calibri"/>
      <w:color w:val="0000FF"/>
      <w:u w:val="single"/>
    </w:rPr>
  </w:style>
  <w:style w:type="character" w:customStyle="1" w:styleId="132">
    <w:name w:val="Гиперссылка13"/>
    <w:link w:val="142"/>
    <w:qFormat/>
    <w:rsid w:val="00380F2A"/>
    <w:rPr>
      <w:color w:val="0000FF"/>
      <w:u w:val="single"/>
    </w:rPr>
  </w:style>
  <w:style w:type="paragraph" w:customStyle="1" w:styleId="Contents40">
    <w:name w:val="Contents 4_0"/>
    <w:basedOn w:val="Standard0"/>
    <w:link w:val="Contents401"/>
    <w:qFormat/>
    <w:rsid w:val="00380F2A"/>
  </w:style>
  <w:style w:type="character" w:customStyle="1" w:styleId="Contents401">
    <w:name w:val="Contents 4_01"/>
    <w:basedOn w:val="Standard01"/>
    <w:link w:val="Contents40"/>
    <w:qFormat/>
    <w:rsid w:val="00380F2A"/>
  </w:style>
  <w:style w:type="paragraph" w:customStyle="1" w:styleId="Contents7">
    <w:name w:val="Contents 7"/>
    <w:link w:val="Contents71"/>
    <w:qFormat/>
    <w:rsid w:val="00380F2A"/>
    <w:rPr>
      <w:rFonts w:ascii="Calibri" w:eastAsia="Times New Roman" w:hAnsi="Calibri"/>
      <w:color w:val="000000"/>
      <w:sz w:val="24"/>
    </w:rPr>
  </w:style>
  <w:style w:type="character" w:customStyle="1" w:styleId="Contents71">
    <w:name w:val="Contents 71"/>
    <w:link w:val="Contents7"/>
    <w:qFormat/>
    <w:rsid w:val="00380F2A"/>
    <w:rPr>
      <w:sz w:val="24"/>
    </w:rPr>
  </w:style>
  <w:style w:type="character" w:customStyle="1" w:styleId="90">
    <w:name w:val="Оглавление 9 Знак"/>
    <w:basedOn w:val="14"/>
    <w:link w:val="9"/>
    <w:qFormat/>
    <w:rsid w:val="00380F2A"/>
  </w:style>
  <w:style w:type="paragraph" w:customStyle="1" w:styleId="Contents30">
    <w:name w:val="Contents 3_0"/>
    <w:link w:val="Contents301"/>
    <w:qFormat/>
    <w:rsid w:val="00380F2A"/>
    <w:rPr>
      <w:rFonts w:ascii="Calibri" w:eastAsia="Times New Roman" w:hAnsi="Calibri"/>
      <w:color w:val="000000"/>
      <w:sz w:val="24"/>
    </w:rPr>
  </w:style>
  <w:style w:type="character" w:customStyle="1" w:styleId="Contents301">
    <w:name w:val="Contents 3_01"/>
    <w:link w:val="Contents30"/>
    <w:qFormat/>
    <w:rsid w:val="00380F2A"/>
    <w:rPr>
      <w:sz w:val="24"/>
    </w:rPr>
  </w:style>
  <w:style w:type="paragraph" w:customStyle="1" w:styleId="27">
    <w:name w:val="Основной текст (2)_"/>
    <w:link w:val="214"/>
    <w:qFormat/>
    <w:rsid w:val="00380F2A"/>
    <w:rPr>
      <w:rFonts w:eastAsia="Times New Roman"/>
      <w:color w:val="000000"/>
      <w:sz w:val="24"/>
    </w:rPr>
  </w:style>
  <w:style w:type="character" w:customStyle="1" w:styleId="214">
    <w:name w:val="Основной текст (2)_1"/>
    <w:link w:val="27"/>
    <w:qFormat/>
    <w:rsid w:val="00380F2A"/>
    <w:rPr>
      <w:rFonts w:ascii="Times New Roman" w:hAnsi="Times New Roman"/>
      <w:sz w:val="24"/>
    </w:rPr>
  </w:style>
  <w:style w:type="paragraph" w:customStyle="1" w:styleId="Internetlink0">
    <w:name w:val="Internet link_0"/>
    <w:link w:val="Internetlink01"/>
    <w:qFormat/>
    <w:rsid w:val="00380F2A"/>
    <w:rPr>
      <w:rFonts w:ascii="Calibri" w:eastAsia="Times New Roman" w:hAnsi="Calibri"/>
      <w:color w:val="0000FF"/>
      <w:sz w:val="24"/>
      <w:u w:val="single"/>
    </w:rPr>
  </w:style>
  <w:style w:type="character" w:customStyle="1" w:styleId="Internetlink01">
    <w:name w:val="Internet link_01"/>
    <w:link w:val="Internetlink0"/>
    <w:qFormat/>
    <w:rsid w:val="00380F2A"/>
    <w:rPr>
      <w:color w:val="0000FF"/>
      <w:sz w:val="24"/>
      <w:u w:val="single"/>
    </w:rPr>
  </w:style>
  <w:style w:type="character" w:customStyle="1" w:styleId="80">
    <w:name w:val="Оглавление 8 Знак"/>
    <w:basedOn w:val="14"/>
    <w:link w:val="8"/>
    <w:qFormat/>
    <w:rsid w:val="00380F2A"/>
  </w:style>
  <w:style w:type="character" w:customStyle="1" w:styleId="a5">
    <w:name w:val="Текст выноски Знак"/>
    <w:link w:val="a4"/>
    <w:qFormat/>
    <w:rsid w:val="00380F2A"/>
    <w:rPr>
      <w:rFonts w:ascii="Tahoma" w:hAnsi="Tahoma"/>
      <w:sz w:val="16"/>
    </w:rPr>
  </w:style>
  <w:style w:type="paragraph" w:customStyle="1" w:styleId="Textbody0">
    <w:name w:val="Text body_0"/>
    <w:basedOn w:val="Standard0"/>
    <w:link w:val="Textbody01"/>
    <w:qFormat/>
    <w:rsid w:val="00380F2A"/>
  </w:style>
  <w:style w:type="character" w:customStyle="1" w:styleId="Textbody01">
    <w:name w:val="Text body_01"/>
    <w:basedOn w:val="Standard01"/>
    <w:link w:val="Textbody0"/>
    <w:qFormat/>
    <w:rsid w:val="00380F2A"/>
  </w:style>
  <w:style w:type="paragraph" w:customStyle="1" w:styleId="af1">
    <w:name w:val="Заголовок"/>
    <w:link w:val="1a"/>
    <w:qFormat/>
    <w:rsid w:val="00380F2A"/>
    <w:rPr>
      <w:rFonts w:ascii="Liberation Sans" w:eastAsia="Times New Roman" w:hAnsi="Liberation Sans"/>
      <w:color w:val="000000"/>
      <w:sz w:val="28"/>
    </w:rPr>
  </w:style>
  <w:style w:type="character" w:customStyle="1" w:styleId="1a">
    <w:name w:val="Заголовок1"/>
    <w:link w:val="af1"/>
    <w:qFormat/>
    <w:rsid w:val="00380F2A"/>
    <w:rPr>
      <w:rFonts w:ascii="Liberation Sans" w:hAnsi="Liberation Sans"/>
      <w:sz w:val="28"/>
    </w:rPr>
  </w:style>
  <w:style w:type="paragraph" w:customStyle="1" w:styleId="202">
    <w:name w:val="Основной текст (2)_0"/>
    <w:link w:val="2010"/>
    <w:qFormat/>
    <w:rsid w:val="00380F2A"/>
    <w:rPr>
      <w:rFonts w:eastAsia="Times New Roman"/>
      <w:color w:val="000000"/>
      <w:sz w:val="24"/>
      <w:u w:val="single"/>
    </w:rPr>
  </w:style>
  <w:style w:type="character" w:customStyle="1" w:styleId="2010">
    <w:name w:val="Основной текст (2)_01"/>
    <w:link w:val="202"/>
    <w:qFormat/>
    <w:rsid w:val="00380F2A"/>
    <w:rPr>
      <w:rFonts w:ascii="Times New Roman" w:hAnsi="Times New Roman"/>
      <w:sz w:val="24"/>
      <w:u w:val="single"/>
    </w:rPr>
  </w:style>
  <w:style w:type="paragraph" w:customStyle="1" w:styleId="120">
    <w:name w:val="Основной шрифт абзаца12"/>
    <w:link w:val="111"/>
    <w:qFormat/>
    <w:rsid w:val="00380F2A"/>
    <w:rPr>
      <w:rFonts w:ascii="Calibri" w:eastAsia="Times New Roman" w:hAnsi="Calibri"/>
      <w:color w:val="000000"/>
    </w:rPr>
  </w:style>
  <w:style w:type="character" w:customStyle="1" w:styleId="111">
    <w:name w:val="Основной шрифт абзаца11"/>
    <w:link w:val="120"/>
    <w:qFormat/>
    <w:rsid w:val="00380F2A"/>
  </w:style>
  <w:style w:type="paragraph" w:customStyle="1" w:styleId="Title1">
    <w:name w:val="Title1"/>
    <w:link w:val="Title11"/>
    <w:qFormat/>
    <w:rsid w:val="00380F2A"/>
    <w:rPr>
      <w:rFonts w:ascii="XO Thames" w:eastAsia="Times New Roman" w:hAnsi="XO Thames"/>
      <w:b/>
      <w:color w:val="000000"/>
      <w:sz w:val="52"/>
    </w:rPr>
  </w:style>
  <w:style w:type="character" w:customStyle="1" w:styleId="Title11">
    <w:name w:val="Title11"/>
    <w:link w:val="Title1"/>
    <w:qFormat/>
    <w:rsid w:val="00380F2A"/>
    <w:rPr>
      <w:rFonts w:ascii="XO Thames" w:hAnsi="XO Thames"/>
      <w:b/>
      <w:sz w:val="52"/>
    </w:rPr>
  </w:style>
  <w:style w:type="paragraph" w:customStyle="1" w:styleId="Contents8">
    <w:name w:val="Contents 8"/>
    <w:basedOn w:val="Standard"/>
    <w:link w:val="Contents81"/>
    <w:qFormat/>
    <w:rsid w:val="00380F2A"/>
  </w:style>
  <w:style w:type="character" w:customStyle="1" w:styleId="Contents81">
    <w:name w:val="Contents 81"/>
    <w:basedOn w:val="Standard1"/>
    <w:link w:val="Contents8"/>
    <w:qFormat/>
    <w:rsid w:val="00380F2A"/>
  </w:style>
  <w:style w:type="character" w:customStyle="1" w:styleId="52">
    <w:name w:val="Оглавление 5 Знак"/>
    <w:basedOn w:val="14"/>
    <w:link w:val="51"/>
    <w:qFormat/>
    <w:rsid w:val="00380F2A"/>
  </w:style>
  <w:style w:type="character" w:customStyle="1" w:styleId="a9">
    <w:name w:val="Основной текст Знак"/>
    <w:basedOn w:val="14"/>
    <w:link w:val="a8"/>
    <w:qFormat/>
    <w:rsid w:val="00380F2A"/>
  </w:style>
  <w:style w:type="paragraph" w:customStyle="1" w:styleId="Heading21">
    <w:name w:val="Heading 21"/>
    <w:link w:val="Heading211"/>
    <w:qFormat/>
    <w:rsid w:val="00380F2A"/>
    <w:rPr>
      <w:rFonts w:ascii="XO Thames" w:eastAsia="Times New Roman" w:hAnsi="XO Thames"/>
      <w:b/>
      <w:color w:val="00A0FF"/>
      <w:sz w:val="26"/>
    </w:rPr>
  </w:style>
  <w:style w:type="character" w:customStyle="1" w:styleId="Heading211">
    <w:name w:val="Heading 211"/>
    <w:link w:val="Heading21"/>
    <w:qFormat/>
    <w:rsid w:val="00380F2A"/>
    <w:rPr>
      <w:rFonts w:ascii="XO Thames" w:hAnsi="XO Thames"/>
      <w:b/>
      <w:color w:val="00A0FF"/>
      <w:sz w:val="26"/>
    </w:rPr>
  </w:style>
  <w:style w:type="paragraph" w:customStyle="1" w:styleId="Contents80">
    <w:name w:val="Contents 8_0"/>
    <w:basedOn w:val="Standard0"/>
    <w:link w:val="Contents801"/>
    <w:qFormat/>
    <w:rsid w:val="00380F2A"/>
    <w:rPr>
      <w:rFonts w:ascii="Calibri" w:hAnsi="Calibri"/>
    </w:rPr>
  </w:style>
  <w:style w:type="character" w:customStyle="1" w:styleId="Contents801">
    <w:name w:val="Contents 8_01"/>
    <w:basedOn w:val="Standard01"/>
    <w:link w:val="Contents80"/>
    <w:qFormat/>
    <w:rsid w:val="00380F2A"/>
    <w:rPr>
      <w:rFonts w:ascii="Calibri" w:hAnsi="Calibri"/>
    </w:rPr>
  </w:style>
  <w:style w:type="paragraph" w:customStyle="1" w:styleId="121">
    <w:name w:val="Обычный12"/>
    <w:link w:val="112"/>
    <w:qFormat/>
    <w:rsid w:val="00380F2A"/>
    <w:rPr>
      <w:rFonts w:eastAsia="Times New Roman"/>
      <w:color w:val="000000"/>
      <w:sz w:val="24"/>
    </w:rPr>
  </w:style>
  <w:style w:type="character" w:customStyle="1" w:styleId="112">
    <w:name w:val="Обычный11"/>
    <w:link w:val="121"/>
    <w:qFormat/>
    <w:rsid w:val="00380F2A"/>
    <w:rPr>
      <w:rFonts w:ascii="Times New Roman" w:hAnsi="Times New Roman"/>
      <w:sz w:val="24"/>
    </w:rPr>
  </w:style>
  <w:style w:type="paragraph" w:customStyle="1" w:styleId="Heading41">
    <w:name w:val="Heading 41"/>
    <w:link w:val="Heading411"/>
    <w:qFormat/>
    <w:rsid w:val="00380F2A"/>
    <w:rPr>
      <w:rFonts w:ascii="XO Thames" w:eastAsia="Times New Roman" w:hAnsi="XO Thames"/>
      <w:b/>
      <w:color w:val="595959"/>
      <w:sz w:val="26"/>
    </w:rPr>
  </w:style>
  <w:style w:type="character" w:customStyle="1" w:styleId="Heading411">
    <w:name w:val="Heading 411"/>
    <w:link w:val="Heading41"/>
    <w:qFormat/>
    <w:rsid w:val="00380F2A"/>
    <w:rPr>
      <w:rFonts w:ascii="XO Thames" w:hAnsi="XO Thames"/>
      <w:b/>
      <w:color w:val="595959"/>
      <w:sz w:val="26"/>
    </w:rPr>
  </w:style>
  <w:style w:type="paragraph" w:customStyle="1" w:styleId="21pt">
    <w:name w:val="Основной текст (2) + Интервал 1 pt"/>
    <w:link w:val="21pt1"/>
    <w:qFormat/>
    <w:rsid w:val="00380F2A"/>
    <w:rPr>
      <w:rFonts w:eastAsia="Times New Roman"/>
      <w:color w:val="000000"/>
      <w:spacing w:val="30"/>
      <w:sz w:val="24"/>
      <w:u w:val="single"/>
    </w:rPr>
  </w:style>
  <w:style w:type="character" w:customStyle="1" w:styleId="21pt1">
    <w:name w:val="Основной текст (2) + Интервал 1 pt1"/>
    <w:link w:val="21pt"/>
    <w:qFormat/>
    <w:rsid w:val="00380F2A"/>
    <w:rPr>
      <w:rFonts w:ascii="Times New Roman" w:hAnsi="Times New Roman"/>
      <w:spacing w:val="30"/>
      <w:sz w:val="24"/>
      <w:u w:val="single"/>
    </w:rPr>
  </w:style>
  <w:style w:type="paragraph" w:customStyle="1" w:styleId="122">
    <w:name w:val="Гиперссылка12"/>
    <w:link w:val="113"/>
    <w:qFormat/>
    <w:rsid w:val="00380F2A"/>
    <w:rPr>
      <w:rFonts w:ascii="Calibri" w:eastAsia="Times New Roman" w:hAnsi="Calibri"/>
      <w:color w:val="0000FF"/>
      <w:u w:val="single"/>
    </w:rPr>
  </w:style>
  <w:style w:type="character" w:customStyle="1" w:styleId="113">
    <w:name w:val="Гиперссылка11"/>
    <w:link w:val="122"/>
    <w:qFormat/>
    <w:rsid w:val="00380F2A"/>
    <w:rPr>
      <w:color w:val="0000FF"/>
      <w:u w:val="single"/>
    </w:rPr>
  </w:style>
  <w:style w:type="character" w:customStyle="1" w:styleId="af">
    <w:name w:val="Подзаголовок Знак"/>
    <w:link w:val="ae"/>
    <w:qFormat/>
    <w:rsid w:val="00380F2A"/>
    <w:rPr>
      <w:rFonts w:ascii="XO Thames" w:hAnsi="XO Thames"/>
      <w:i/>
      <w:color w:val="616161"/>
      <w:sz w:val="24"/>
    </w:rPr>
  </w:style>
  <w:style w:type="paragraph" w:customStyle="1" w:styleId="ConsPlusNormal">
    <w:name w:val="ConsPlusNormal"/>
    <w:link w:val="ConsPlusNormal1"/>
    <w:qFormat/>
    <w:rsid w:val="00380F2A"/>
    <w:rPr>
      <w:rFonts w:ascii="Arial" w:eastAsia="Times New Roman" w:hAnsi="Arial"/>
      <w:color w:val="000000"/>
      <w:sz w:val="24"/>
    </w:rPr>
  </w:style>
  <w:style w:type="character" w:customStyle="1" w:styleId="ConsPlusNormal1">
    <w:name w:val="ConsPlusNormal1"/>
    <w:link w:val="ConsPlusNormal"/>
    <w:qFormat/>
    <w:rsid w:val="00380F2A"/>
    <w:rPr>
      <w:rFonts w:ascii="Arial" w:hAnsi="Arial"/>
      <w:sz w:val="24"/>
    </w:rPr>
  </w:style>
  <w:style w:type="paragraph" w:customStyle="1" w:styleId="toc10">
    <w:name w:val="toc 10"/>
    <w:link w:val="toc101"/>
    <w:uiPriority w:val="39"/>
    <w:qFormat/>
    <w:rsid w:val="00380F2A"/>
    <w:rPr>
      <w:rFonts w:ascii="Calibri" w:eastAsia="Times New Roman" w:hAnsi="Calibri"/>
      <w:color w:val="000000"/>
      <w:sz w:val="24"/>
    </w:rPr>
  </w:style>
  <w:style w:type="character" w:customStyle="1" w:styleId="toc101">
    <w:name w:val="toc 101"/>
    <w:link w:val="toc10"/>
    <w:qFormat/>
    <w:rsid w:val="00380F2A"/>
    <w:rPr>
      <w:sz w:val="24"/>
    </w:rPr>
  </w:style>
  <w:style w:type="character" w:customStyle="1" w:styleId="ab">
    <w:name w:val="Название Знак"/>
    <w:basedOn w:val="Standard01"/>
    <w:link w:val="aa"/>
    <w:qFormat/>
    <w:rsid w:val="00380F2A"/>
    <w:rPr>
      <w:rFonts w:ascii="XO Thames" w:hAnsi="XO Thames"/>
      <w:b/>
      <w:sz w:val="52"/>
    </w:rPr>
  </w:style>
  <w:style w:type="character" w:customStyle="1" w:styleId="40">
    <w:name w:val="Заголовок 4 Знак"/>
    <w:link w:val="4"/>
    <w:qFormat/>
    <w:rsid w:val="00380F2A"/>
    <w:rPr>
      <w:rFonts w:ascii="XO Thames" w:hAnsi="XO Thames"/>
      <w:b/>
      <w:color w:val="595959"/>
      <w:sz w:val="26"/>
    </w:rPr>
  </w:style>
  <w:style w:type="paragraph" w:customStyle="1" w:styleId="Contents20">
    <w:name w:val="Contents 2_0"/>
    <w:basedOn w:val="Standard0"/>
    <w:link w:val="Contents201"/>
    <w:qFormat/>
    <w:rsid w:val="00380F2A"/>
  </w:style>
  <w:style w:type="character" w:customStyle="1" w:styleId="Contents201">
    <w:name w:val="Contents 2_01"/>
    <w:basedOn w:val="Standard01"/>
    <w:link w:val="Contents20"/>
    <w:qFormat/>
    <w:rsid w:val="00380F2A"/>
  </w:style>
  <w:style w:type="paragraph" w:customStyle="1" w:styleId="Contents3">
    <w:name w:val="Contents 3"/>
    <w:link w:val="Contents31"/>
    <w:qFormat/>
    <w:rsid w:val="00380F2A"/>
    <w:rPr>
      <w:rFonts w:ascii="Calibri" w:eastAsia="Times New Roman" w:hAnsi="Calibri"/>
      <w:color w:val="000000"/>
      <w:sz w:val="24"/>
    </w:rPr>
  </w:style>
  <w:style w:type="character" w:customStyle="1" w:styleId="Contents31">
    <w:name w:val="Contents 31"/>
    <w:link w:val="Contents3"/>
    <w:qFormat/>
    <w:rsid w:val="00380F2A"/>
    <w:rPr>
      <w:sz w:val="24"/>
    </w:rPr>
  </w:style>
  <w:style w:type="character" w:customStyle="1" w:styleId="20">
    <w:name w:val="Заголовок 2 Знак"/>
    <w:link w:val="2"/>
    <w:qFormat/>
    <w:rsid w:val="00380F2A"/>
    <w:rPr>
      <w:rFonts w:ascii="XO Thames" w:hAnsi="XO Thames"/>
      <w:b/>
      <w:color w:val="00A0FF"/>
      <w:sz w:val="26"/>
    </w:rPr>
  </w:style>
  <w:style w:type="paragraph" w:customStyle="1" w:styleId="21pt0">
    <w:name w:val="Основной текст (2) + Интервал 1 pt_0"/>
    <w:link w:val="21pt01"/>
    <w:qFormat/>
    <w:rsid w:val="00380F2A"/>
    <w:rPr>
      <w:rFonts w:eastAsia="Times New Roman"/>
      <w:color w:val="000000"/>
      <w:spacing w:val="30"/>
      <w:sz w:val="24"/>
      <w:u w:val="single"/>
    </w:rPr>
  </w:style>
  <w:style w:type="character" w:customStyle="1" w:styleId="21pt01">
    <w:name w:val="Основной текст (2) + Интервал 1 pt_01"/>
    <w:link w:val="21pt0"/>
    <w:qFormat/>
    <w:rsid w:val="00380F2A"/>
    <w:rPr>
      <w:rFonts w:ascii="Times New Roman" w:hAnsi="Times New Roman"/>
      <w:spacing w:val="30"/>
      <w:sz w:val="24"/>
      <w:u w:val="single"/>
    </w:rPr>
  </w:style>
  <w:style w:type="paragraph" w:styleId="af2">
    <w:name w:val="List Paragraph"/>
    <w:basedOn w:val="a"/>
    <w:uiPriority w:val="1"/>
    <w:qFormat/>
    <w:rsid w:val="00380F2A"/>
    <w:pPr>
      <w:ind w:left="720"/>
      <w:contextualSpacing/>
    </w:pPr>
    <w:rPr>
      <w:color w:val="auto"/>
      <w:sz w:val="20"/>
    </w:rPr>
  </w:style>
  <w:style w:type="paragraph" w:styleId="af3">
    <w:name w:val="Normal (Web)"/>
    <w:basedOn w:val="a"/>
    <w:uiPriority w:val="99"/>
    <w:unhideWhenUsed/>
    <w:rsid w:val="000B4E13"/>
    <w:pPr>
      <w:spacing w:before="100" w:beforeAutospacing="1" w:after="100" w:afterAutospacing="1"/>
    </w:pPr>
    <w:rPr>
      <w:rFonts w:eastAsiaTheme="minorEastAsia"/>
      <w:color w:val="auto"/>
      <w:szCs w:val="24"/>
    </w:rPr>
  </w:style>
  <w:style w:type="paragraph" w:styleId="af4">
    <w:name w:val="Body Text Indent"/>
    <w:basedOn w:val="a"/>
    <w:link w:val="af5"/>
    <w:uiPriority w:val="99"/>
    <w:semiHidden/>
    <w:unhideWhenUsed/>
    <w:rsid w:val="00C979D9"/>
    <w:pPr>
      <w:spacing w:after="120"/>
      <w:ind w:left="283"/>
    </w:pPr>
  </w:style>
  <w:style w:type="character" w:customStyle="1" w:styleId="af5">
    <w:name w:val="Основной текст с отступом Знак"/>
    <w:basedOn w:val="a0"/>
    <w:link w:val="af4"/>
    <w:uiPriority w:val="99"/>
    <w:semiHidden/>
    <w:rsid w:val="00C979D9"/>
    <w:rPr>
      <w:rFonts w:eastAsia="Times New Roman"/>
      <w:color w:val="000000"/>
      <w:sz w:val="24"/>
    </w:rPr>
  </w:style>
</w:styles>
</file>

<file path=word/webSettings.xml><?xml version="1.0" encoding="utf-8"?>
<w:webSettings xmlns:r="http://schemas.openxmlformats.org/officeDocument/2006/relationships" xmlns:w="http://schemas.openxmlformats.org/wordprocessingml/2006/main">
  <w:divs>
    <w:div w:id="2034569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orgi.gov.ru" TargetMode="External"/></Relationships>
</file>

<file path=word/theme/theme1.xml><?xml version="1.0" encoding="utf-8"?>
<a:theme xmlns:a="http://schemas.openxmlformats.org/drawingml/2006/main" name="Office Them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3053</Words>
  <Characters>17405</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Z407-3</dc:creator>
  <cp:lastModifiedBy>Z407-3</cp:lastModifiedBy>
  <cp:revision>4</cp:revision>
  <cp:lastPrinted>2023-08-25T13:51:00Z</cp:lastPrinted>
  <dcterms:created xsi:type="dcterms:W3CDTF">2023-08-25T13:52:00Z</dcterms:created>
  <dcterms:modified xsi:type="dcterms:W3CDTF">2023-08-25T14:40:00Z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1049-11.1.0.11664</vt:lpwstr>
  </property>
</Properties>
</file>