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6C" w:rsidRPr="006D747B" w:rsidRDefault="0045586C" w:rsidP="0045586C">
      <w:pPr>
        <w:widowControl w:val="0"/>
        <w:tabs>
          <w:tab w:val="left" w:pos="4962"/>
        </w:tabs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097280" cy="1005840"/>
            <wp:effectExtent l="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86C" w:rsidRPr="006D747B" w:rsidRDefault="0045586C" w:rsidP="0045586C">
      <w:pPr>
        <w:widowControl w:val="0"/>
        <w:tabs>
          <w:tab w:val="left" w:pos="8340"/>
        </w:tabs>
        <w:rPr>
          <w:rFonts w:eastAsia="Calibri"/>
          <w:b/>
          <w:bCs/>
          <w:spacing w:val="80"/>
          <w:sz w:val="10"/>
          <w:szCs w:val="10"/>
          <w:lang w:bidi="ru-RU"/>
        </w:rPr>
      </w:pPr>
      <w:r w:rsidRPr="006D747B">
        <w:rPr>
          <w:rFonts w:eastAsia="Calibri"/>
          <w:b/>
          <w:bCs/>
          <w:spacing w:val="80"/>
          <w:sz w:val="10"/>
          <w:szCs w:val="10"/>
          <w:lang w:bidi="ru-RU"/>
        </w:rPr>
        <w:tab/>
      </w:r>
    </w:p>
    <w:p w:rsidR="0045586C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spacing w:val="6"/>
          <w:sz w:val="28"/>
          <w:szCs w:val="28"/>
          <w:lang w:bidi="ru-RU"/>
        </w:rPr>
        <w:t xml:space="preserve">Министерство приоритетных проектов </w:t>
      </w:r>
    </w:p>
    <w:p w:rsidR="0045586C" w:rsidRPr="006D747B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spacing w:val="6"/>
          <w:sz w:val="28"/>
          <w:szCs w:val="28"/>
          <w:lang w:bidi="ru-RU"/>
        </w:rPr>
        <w:t>развития территорий и туризма</w:t>
      </w:r>
      <w:r w:rsidRPr="006D747B">
        <w:rPr>
          <w:rFonts w:eastAsia="Calibri"/>
          <w:b/>
          <w:bCs/>
          <w:spacing w:val="6"/>
          <w:sz w:val="28"/>
          <w:szCs w:val="28"/>
          <w:lang w:bidi="ru-RU"/>
        </w:rPr>
        <w:t xml:space="preserve"> Курской области</w:t>
      </w:r>
    </w:p>
    <w:p w:rsidR="0045586C" w:rsidRPr="006D747B" w:rsidRDefault="0045586C" w:rsidP="0045586C">
      <w:pPr>
        <w:widowControl w:val="0"/>
        <w:jc w:val="center"/>
        <w:rPr>
          <w:rFonts w:eastAsia="Calibri"/>
          <w:bCs/>
          <w:spacing w:val="40"/>
          <w:sz w:val="16"/>
          <w:szCs w:val="16"/>
          <w:lang w:bidi="ru-RU"/>
        </w:rPr>
      </w:pPr>
    </w:p>
    <w:p w:rsidR="0045586C" w:rsidRPr="006D747B" w:rsidRDefault="0045586C" w:rsidP="0045586C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6D747B">
        <w:rPr>
          <w:rFonts w:eastAsia="Calibri"/>
          <w:bCs/>
          <w:spacing w:val="40"/>
          <w:sz w:val="28"/>
          <w:szCs w:val="28"/>
          <w:lang w:bidi="ru-RU"/>
        </w:rPr>
        <w:t>П</w:t>
      </w:r>
      <w:proofErr w:type="gramEnd"/>
      <w:r w:rsidRPr="006D747B">
        <w:rPr>
          <w:rFonts w:eastAsia="Calibri"/>
          <w:bCs/>
          <w:spacing w:val="40"/>
          <w:sz w:val="28"/>
          <w:szCs w:val="28"/>
          <w:lang w:bidi="ru-RU"/>
        </w:rPr>
        <w:t xml:space="preserve"> Р И К А З</w:t>
      </w:r>
    </w:p>
    <w:p w:rsidR="0045586C" w:rsidRPr="006D747B" w:rsidRDefault="0045586C" w:rsidP="0045586C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45586C" w:rsidRPr="006D747B" w:rsidRDefault="0045586C" w:rsidP="0045586C">
      <w:pPr>
        <w:jc w:val="center"/>
        <w:rPr>
          <w:sz w:val="26"/>
          <w:szCs w:val="26"/>
        </w:rPr>
      </w:pPr>
      <w:r w:rsidRPr="00C05552">
        <w:rPr>
          <w:sz w:val="26"/>
          <w:szCs w:val="26"/>
        </w:rPr>
        <w:t xml:space="preserve">от </w:t>
      </w:r>
      <w:r w:rsidR="00135C21">
        <w:rPr>
          <w:sz w:val="26"/>
          <w:szCs w:val="26"/>
        </w:rPr>
        <w:t>2</w:t>
      </w:r>
      <w:r w:rsidR="00601848">
        <w:rPr>
          <w:sz w:val="26"/>
          <w:szCs w:val="26"/>
        </w:rPr>
        <w:t>3</w:t>
      </w:r>
      <w:r w:rsidR="00CB68BB">
        <w:rPr>
          <w:sz w:val="26"/>
          <w:szCs w:val="26"/>
        </w:rPr>
        <w:t>.0</w:t>
      </w:r>
      <w:r w:rsidR="00135C21">
        <w:rPr>
          <w:sz w:val="26"/>
          <w:szCs w:val="26"/>
        </w:rPr>
        <w:t>3</w:t>
      </w:r>
      <w:r w:rsidR="00CB68BB">
        <w:rPr>
          <w:sz w:val="26"/>
          <w:szCs w:val="26"/>
        </w:rPr>
        <w:t>.2023</w:t>
      </w:r>
      <w:r w:rsidRPr="00C05552">
        <w:rPr>
          <w:sz w:val="26"/>
          <w:szCs w:val="26"/>
        </w:rPr>
        <w:t xml:space="preserve"> № </w:t>
      </w:r>
      <w:r w:rsidR="00601848">
        <w:rPr>
          <w:sz w:val="26"/>
          <w:szCs w:val="26"/>
        </w:rPr>
        <w:t>32</w:t>
      </w:r>
      <w:r w:rsidR="00CB68BB">
        <w:rPr>
          <w:sz w:val="26"/>
          <w:szCs w:val="26"/>
        </w:rPr>
        <w:t>-ОД</w:t>
      </w:r>
    </w:p>
    <w:p w:rsidR="0045586C" w:rsidRPr="006D747B" w:rsidRDefault="0045586C" w:rsidP="0045586C">
      <w:pPr>
        <w:jc w:val="center"/>
        <w:rPr>
          <w:sz w:val="26"/>
          <w:szCs w:val="26"/>
        </w:rPr>
      </w:pPr>
    </w:p>
    <w:p w:rsidR="0045586C" w:rsidRPr="006D747B" w:rsidRDefault="0045586C" w:rsidP="0045586C">
      <w:pPr>
        <w:jc w:val="center"/>
        <w:rPr>
          <w:sz w:val="26"/>
          <w:szCs w:val="26"/>
        </w:rPr>
      </w:pPr>
      <w:r w:rsidRPr="006D747B">
        <w:rPr>
          <w:sz w:val="26"/>
          <w:szCs w:val="26"/>
        </w:rPr>
        <w:t>г. Курск</w:t>
      </w:r>
    </w:p>
    <w:p w:rsidR="00C7444B" w:rsidRDefault="00C7444B" w:rsidP="004761C6">
      <w:pPr>
        <w:jc w:val="center"/>
        <w:rPr>
          <w:sz w:val="28"/>
          <w:szCs w:val="28"/>
        </w:rPr>
      </w:pPr>
    </w:p>
    <w:p w:rsidR="00601848" w:rsidRDefault="00601848" w:rsidP="00601848">
      <w:pPr>
        <w:tabs>
          <w:tab w:val="left" w:pos="5529"/>
          <w:tab w:val="left" w:pos="5670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сообщения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06160C">
        <w:rPr>
          <w:b/>
          <w:sz w:val="28"/>
          <w:szCs w:val="28"/>
        </w:rPr>
        <w:t>Министерстве приоритетных проектов развития территорий и туризма</w:t>
      </w:r>
      <w:r>
        <w:rPr>
          <w:b/>
          <w:sz w:val="28"/>
          <w:szCs w:val="28"/>
        </w:rPr>
        <w:t xml:space="preserve">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01848" w:rsidRDefault="00601848" w:rsidP="00601848">
      <w:pPr>
        <w:pStyle w:val="ConsPlusNormal"/>
        <w:widowControl/>
        <w:tabs>
          <w:tab w:val="left" w:pos="1049"/>
        </w:tabs>
        <w:jc w:val="both"/>
        <w:rPr>
          <w:iCs/>
          <w:sz w:val="28"/>
          <w:szCs w:val="28"/>
        </w:rPr>
      </w:pPr>
    </w:p>
    <w:p w:rsidR="00601848" w:rsidRDefault="00601848" w:rsidP="00601848">
      <w:pPr>
        <w:pStyle w:val="ConsPlusNormal"/>
        <w:widowControl/>
        <w:tabs>
          <w:tab w:val="left" w:pos="1049"/>
        </w:tabs>
        <w:jc w:val="both"/>
        <w:rPr>
          <w:iCs/>
          <w:sz w:val="28"/>
          <w:szCs w:val="28"/>
        </w:rPr>
      </w:pPr>
    </w:p>
    <w:p w:rsidR="00601848" w:rsidRDefault="00601848" w:rsidP="00601848">
      <w:pPr>
        <w:pStyle w:val="ConsPlusNormal"/>
        <w:widowControl/>
        <w:tabs>
          <w:tab w:val="left" w:pos="1049"/>
        </w:tabs>
        <w:jc w:val="both"/>
        <w:rPr>
          <w:iCs/>
          <w:sz w:val="28"/>
          <w:szCs w:val="28"/>
        </w:rPr>
      </w:pPr>
    </w:p>
    <w:p w:rsidR="00601848" w:rsidRDefault="00601848" w:rsidP="00601848">
      <w:pPr>
        <w:pStyle w:val="ConsPlusNormal"/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заинтересованной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и постановлением Губернатора Курской</w:t>
      </w:r>
      <w:proofErr w:type="gramEnd"/>
      <w:r>
        <w:rPr>
          <w:sz w:val="28"/>
          <w:szCs w:val="28"/>
        </w:rPr>
        <w:t xml:space="preserve"> области от 18.02.2016 № 33-пг «О порядке сообщения государственными гражданскими служащими Курской области о возникновении личной заинтересованной при исполнении должностных обязанностей,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приводит или может привести к конфликту интересов, и о внесении изменений в постановление Губернатора Курской области от 27.08.2010 № 343-пг» ПРИКАЗЫВАЮ:</w:t>
      </w:r>
    </w:p>
    <w:p w:rsidR="00601848" w:rsidRDefault="00601848" w:rsidP="00601848">
      <w:pPr>
        <w:tabs>
          <w:tab w:val="left" w:pos="3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прилагаемое Положение о порядке сообщения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06160C">
        <w:rPr>
          <w:sz w:val="28"/>
          <w:szCs w:val="28"/>
        </w:rPr>
        <w:t>Министерстве приоритетных проектов развития территорий и туризма</w:t>
      </w:r>
      <w:r>
        <w:rPr>
          <w:sz w:val="28"/>
          <w:szCs w:val="28"/>
        </w:rPr>
        <w:t xml:space="preserve">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в новой редакции.</w:t>
      </w:r>
    </w:p>
    <w:p w:rsidR="00601848" w:rsidRDefault="00601848" w:rsidP="00601848">
      <w:pPr>
        <w:pStyle w:val="ac"/>
        <w:spacing w:after="0"/>
        <w:ind w:left="0" w:firstLine="708"/>
        <w:jc w:val="both"/>
        <w:rPr>
          <w:sz w:val="28"/>
          <w:szCs w:val="28"/>
        </w:rPr>
      </w:pPr>
      <w:r>
        <w:rPr>
          <w:bCs/>
          <w:sz w:val="28"/>
        </w:rPr>
        <w:t xml:space="preserve">2. Заместителю начальника </w:t>
      </w:r>
      <w:r w:rsidR="0006160C">
        <w:rPr>
          <w:bCs/>
          <w:sz w:val="28"/>
        </w:rPr>
        <w:t xml:space="preserve">управления экономической, организационной и правовой работы Министерства приоритетных проектов </w:t>
      </w:r>
      <w:r w:rsidR="0006160C">
        <w:rPr>
          <w:bCs/>
          <w:sz w:val="28"/>
        </w:rPr>
        <w:lastRenderedPageBreak/>
        <w:t>развития территорий и туризма</w:t>
      </w:r>
      <w:r>
        <w:rPr>
          <w:bCs/>
          <w:sz w:val="28"/>
        </w:rPr>
        <w:t xml:space="preserve"> Курской области Сергеевой Ю.В. ознакомить государственных гражданских служащих Курской области, </w:t>
      </w:r>
      <w:r>
        <w:rPr>
          <w:sz w:val="28"/>
          <w:szCs w:val="28"/>
        </w:rPr>
        <w:t xml:space="preserve">замещающих должности государственной гражданской службы Курской области в </w:t>
      </w:r>
      <w:r w:rsidR="0006160C">
        <w:rPr>
          <w:sz w:val="28"/>
          <w:szCs w:val="28"/>
        </w:rPr>
        <w:t>Министерстве приоритетных проектов развития территорий и туризма</w:t>
      </w:r>
      <w:r>
        <w:rPr>
          <w:sz w:val="28"/>
          <w:szCs w:val="28"/>
        </w:rPr>
        <w:t xml:space="preserve"> Курской области, с настоящим приказом.</w:t>
      </w:r>
    </w:p>
    <w:p w:rsidR="00BB5FD4" w:rsidRPr="00FD4D16" w:rsidRDefault="00EF7F8E" w:rsidP="00601848">
      <w:pPr>
        <w:pStyle w:val="ConsPlusNormal"/>
        <w:ind w:firstLine="539"/>
        <w:jc w:val="both"/>
        <w:rPr>
          <w:sz w:val="28"/>
          <w:szCs w:val="28"/>
        </w:rPr>
      </w:pPr>
      <w:r>
        <w:rPr>
          <w:bCs/>
          <w:sz w:val="28"/>
        </w:rPr>
        <w:t>3</w:t>
      </w:r>
      <w:r w:rsidR="00601848">
        <w:rPr>
          <w:bCs/>
          <w:sz w:val="28"/>
        </w:rPr>
        <w:t xml:space="preserve">. </w:t>
      </w:r>
      <w:proofErr w:type="gramStart"/>
      <w:r w:rsidR="00601848">
        <w:rPr>
          <w:sz w:val="28"/>
          <w:szCs w:val="28"/>
        </w:rPr>
        <w:t>Контроль за</w:t>
      </w:r>
      <w:proofErr w:type="gramEnd"/>
      <w:r w:rsidR="00601848">
        <w:rPr>
          <w:sz w:val="28"/>
          <w:szCs w:val="28"/>
        </w:rPr>
        <w:t xml:space="preserve"> исполнением настоящего приказа оставляю за собой.</w:t>
      </w:r>
    </w:p>
    <w:p w:rsidR="00BB5FD4" w:rsidRPr="00FD4D16" w:rsidRDefault="00BB5FD4" w:rsidP="00BB5FD4">
      <w:pPr>
        <w:ind w:right="56"/>
        <w:jc w:val="both"/>
        <w:rPr>
          <w:sz w:val="28"/>
          <w:szCs w:val="28"/>
        </w:rPr>
      </w:pPr>
    </w:p>
    <w:p w:rsidR="00BB5FD4" w:rsidRPr="00FD4D16" w:rsidRDefault="00BB5FD4" w:rsidP="00BB5FD4">
      <w:pPr>
        <w:ind w:right="56"/>
        <w:jc w:val="both"/>
        <w:rPr>
          <w:sz w:val="28"/>
          <w:szCs w:val="28"/>
        </w:rPr>
      </w:pPr>
    </w:p>
    <w:p w:rsidR="00BB5FD4" w:rsidRPr="00FD4D16" w:rsidRDefault="0004646B" w:rsidP="0004646B">
      <w:pPr>
        <w:ind w:right="56"/>
        <w:jc w:val="both"/>
        <w:rPr>
          <w:sz w:val="28"/>
          <w:szCs w:val="28"/>
        </w:rPr>
      </w:pPr>
      <w:r w:rsidRPr="00FD4D16">
        <w:rPr>
          <w:sz w:val="28"/>
          <w:szCs w:val="28"/>
        </w:rPr>
        <w:t>Министр</w:t>
      </w:r>
      <w:r w:rsidR="00BB5FD4" w:rsidRPr="00FD4D16">
        <w:rPr>
          <w:sz w:val="28"/>
          <w:szCs w:val="28"/>
        </w:rPr>
        <w:tab/>
      </w:r>
      <w:r w:rsidR="00BB5FD4" w:rsidRPr="00FD4D16">
        <w:rPr>
          <w:sz w:val="28"/>
          <w:szCs w:val="28"/>
        </w:rPr>
        <w:tab/>
      </w:r>
      <w:r w:rsidR="00BB5FD4" w:rsidRPr="00FD4D16">
        <w:rPr>
          <w:sz w:val="28"/>
          <w:szCs w:val="28"/>
        </w:rPr>
        <w:tab/>
      </w:r>
      <w:r w:rsidR="00BB5FD4" w:rsidRPr="00FD4D16">
        <w:rPr>
          <w:sz w:val="28"/>
          <w:szCs w:val="28"/>
        </w:rPr>
        <w:tab/>
      </w:r>
      <w:r w:rsidR="00BB5FD4" w:rsidRPr="00FD4D16">
        <w:rPr>
          <w:sz w:val="28"/>
          <w:szCs w:val="28"/>
        </w:rPr>
        <w:tab/>
        <w:t xml:space="preserve">                     </w:t>
      </w:r>
      <w:r w:rsidRPr="00FD4D16">
        <w:rPr>
          <w:sz w:val="28"/>
          <w:szCs w:val="28"/>
        </w:rPr>
        <w:t xml:space="preserve">                      А.С. Коновалова</w:t>
      </w: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Pr="00FD4D16" w:rsidRDefault="0004646B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Pr="00FD4D16" w:rsidRDefault="0004646B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Pr="00FD4D16" w:rsidRDefault="0004646B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Pr="00FD4D16" w:rsidRDefault="0004646B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Pr="00FD4D16" w:rsidRDefault="0004646B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Pr="00FD4D16" w:rsidRDefault="0004646B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Pr="00FD4D16" w:rsidRDefault="0004646B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Default="0004646B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6160C" w:rsidRDefault="0006160C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6160C" w:rsidRDefault="0006160C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6160C" w:rsidRPr="00FD4D16" w:rsidRDefault="0006160C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BB5FD4" w:rsidRPr="00FD4D16" w:rsidRDefault="00BB5FD4" w:rsidP="00BB5FD4">
      <w:pPr>
        <w:pStyle w:val="ConsPlusNormal"/>
        <w:ind w:left="4678" w:right="56"/>
        <w:jc w:val="center"/>
        <w:rPr>
          <w:sz w:val="28"/>
          <w:szCs w:val="28"/>
        </w:rPr>
      </w:pPr>
    </w:p>
    <w:p w:rsidR="0004646B" w:rsidRPr="00FD4D16" w:rsidRDefault="0004646B" w:rsidP="0004646B">
      <w:pPr>
        <w:ind w:left="4395"/>
        <w:jc w:val="center"/>
        <w:rPr>
          <w:sz w:val="28"/>
          <w:szCs w:val="28"/>
        </w:rPr>
      </w:pPr>
      <w:r w:rsidRPr="00FD4D16">
        <w:rPr>
          <w:sz w:val="28"/>
          <w:szCs w:val="28"/>
        </w:rPr>
        <w:lastRenderedPageBreak/>
        <w:t>Утверждено</w:t>
      </w:r>
    </w:p>
    <w:p w:rsidR="0004646B" w:rsidRPr="00FD4D16" w:rsidRDefault="0004646B" w:rsidP="0004646B">
      <w:pPr>
        <w:ind w:left="4395"/>
        <w:jc w:val="center"/>
        <w:rPr>
          <w:sz w:val="28"/>
          <w:szCs w:val="28"/>
        </w:rPr>
      </w:pPr>
      <w:r w:rsidRPr="00FD4D16">
        <w:rPr>
          <w:sz w:val="28"/>
          <w:szCs w:val="28"/>
        </w:rPr>
        <w:t xml:space="preserve">приказом Министерства </w:t>
      </w:r>
    </w:p>
    <w:p w:rsidR="0004646B" w:rsidRPr="00FD4D16" w:rsidRDefault="0004646B" w:rsidP="0004646B">
      <w:pPr>
        <w:ind w:left="4395"/>
        <w:jc w:val="center"/>
        <w:rPr>
          <w:sz w:val="28"/>
          <w:szCs w:val="28"/>
        </w:rPr>
      </w:pPr>
      <w:r w:rsidRPr="00FD4D16">
        <w:rPr>
          <w:sz w:val="28"/>
          <w:szCs w:val="28"/>
        </w:rPr>
        <w:t xml:space="preserve">приоритетных проектов </w:t>
      </w:r>
    </w:p>
    <w:p w:rsidR="0004646B" w:rsidRPr="00FD4D16" w:rsidRDefault="0004646B" w:rsidP="0004646B">
      <w:pPr>
        <w:ind w:left="4395"/>
        <w:jc w:val="center"/>
        <w:rPr>
          <w:sz w:val="28"/>
          <w:szCs w:val="28"/>
        </w:rPr>
      </w:pPr>
      <w:r w:rsidRPr="00FD4D16">
        <w:rPr>
          <w:sz w:val="28"/>
          <w:szCs w:val="28"/>
        </w:rPr>
        <w:t xml:space="preserve">развития территорий и </w:t>
      </w:r>
    </w:p>
    <w:p w:rsidR="0004646B" w:rsidRPr="00FD4D16" w:rsidRDefault="0004646B" w:rsidP="0004646B">
      <w:pPr>
        <w:ind w:left="4395"/>
        <w:jc w:val="center"/>
        <w:rPr>
          <w:sz w:val="28"/>
          <w:szCs w:val="28"/>
        </w:rPr>
      </w:pPr>
      <w:r w:rsidRPr="00FD4D16">
        <w:rPr>
          <w:sz w:val="28"/>
          <w:szCs w:val="28"/>
        </w:rPr>
        <w:t>туризма Курской области</w:t>
      </w:r>
    </w:p>
    <w:p w:rsidR="00BB5FD4" w:rsidRPr="00FD4D16" w:rsidRDefault="0004646B" w:rsidP="0004646B">
      <w:pPr>
        <w:pStyle w:val="ConsPlusNormal"/>
        <w:ind w:left="4395" w:right="56"/>
        <w:jc w:val="center"/>
        <w:rPr>
          <w:sz w:val="28"/>
          <w:szCs w:val="28"/>
        </w:rPr>
      </w:pPr>
      <w:r w:rsidRPr="00FD4D16">
        <w:rPr>
          <w:sz w:val="28"/>
          <w:szCs w:val="28"/>
        </w:rPr>
        <w:t>от 2</w:t>
      </w:r>
      <w:r w:rsidR="00D715D9">
        <w:rPr>
          <w:sz w:val="28"/>
          <w:szCs w:val="28"/>
        </w:rPr>
        <w:t>3.03.2023 года № 32</w:t>
      </w:r>
      <w:r w:rsidRPr="00FD4D16">
        <w:rPr>
          <w:sz w:val="28"/>
          <w:szCs w:val="28"/>
        </w:rPr>
        <w:t>-ОД</w:t>
      </w:r>
    </w:p>
    <w:p w:rsidR="00BB5FD4" w:rsidRPr="00FD4D16" w:rsidRDefault="00BB5FD4" w:rsidP="00BB5FD4">
      <w:pPr>
        <w:pStyle w:val="ConsPlusNormal"/>
        <w:ind w:right="56"/>
        <w:jc w:val="right"/>
        <w:rPr>
          <w:sz w:val="28"/>
          <w:szCs w:val="28"/>
        </w:rPr>
      </w:pPr>
    </w:p>
    <w:p w:rsidR="004018AE" w:rsidRDefault="004018AE" w:rsidP="004018AE">
      <w:pPr>
        <w:jc w:val="center"/>
        <w:rPr>
          <w:b/>
          <w:sz w:val="28"/>
          <w:szCs w:val="28"/>
        </w:rPr>
      </w:pPr>
      <w:bookmarkStart w:id="1" w:name="P31"/>
      <w:bookmarkEnd w:id="1"/>
      <w:r>
        <w:rPr>
          <w:b/>
          <w:sz w:val="28"/>
          <w:szCs w:val="28"/>
        </w:rPr>
        <w:t>Положение</w:t>
      </w:r>
    </w:p>
    <w:p w:rsidR="004018AE" w:rsidRDefault="004018AE" w:rsidP="00401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сообщения государственными гражданскими служащими Курской области, замещающими должности государственной гражданской службы в </w:t>
      </w:r>
      <w:r w:rsidR="0006160C">
        <w:rPr>
          <w:b/>
          <w:sz w:val="28"/>
          <w:szCs w:val="28"/>
        </w:rPr>
        <w:t>Министерстве приоритетных проектов развития территорий и туризма</w:t>
      </w:r>
      <w:r>
        <w:rPr>
          <w:b/>
          <w:sz w:val="28"/>
          <w:szCs w:val="28"/>
        </w:rPr>
        <w:t xml:space="preserve"> Курской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018AE" w:rsidRDefault="004018AE" w:rsidP="004018AE">
      <w:pPr>
        <w:rPr>
          <w:b/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Настоящим Положением определяется порядок сообщения государственными гражданскими служащими Курской области</w:t>
      </w:r>
      <w:r w:rsidR="005A5A04">
        <w:rPr>
          <w:sz w:val="28"/>
          <w:szCs w:val="28"/>
        </w:rPr>
        <w:t>, замещающими должности государственной гражданской службы Курской области</w:t>
      </w:r>
      <w:r>
        <w:rPr>
          <w:sz w:val="28"/>
          <w:szCs w:val="28"/>
        </w:rPr>
        <w:t xml:space="preserve"> в Министерстве приоритетных проектов развития территорий и туризма Курской области (далее – государственные служащие, Министерство)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018AE" w:rsidRDefault="004018AE" w:rsidP="004018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Государственные служащие обязаны в соответствии с законодательством Российской Федерации, Курской области о противодействии коррупции </w:t>
      </w:r>
      <w:proofErr w:type="gramStart"/>
      <w:r>
        <w:rPr>
          <w:sz w:val="28"/>
          <w:szCs w:val="28"/>
        </w:rPr>
        <w:t>сообщать</w:t>
      </w:r>
      <w:proofErr w:type="gramEnd"/>
      <w:r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4018AE" w:rsidRDefault="004018AE" w:rsidP="004018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4018AE" w:rsidRDefault="004018AE" w:rsidP="004018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Государственные служащие направляют уведомление на имя </w:t>
      </w:r>
      <w:r w:rsidR="004F38F7">
        <w:rPr>
          <w:sz w:val="28"/>
          <w:szCs w:val="28"/>
        </w:rPr>
        <w:t>Министра приоритетных проектов развития территорий и туризма Курской области</w:t>
      </w:r>
      <w:r w:rsidR="004F38F7" w:rsidRPr="00CD2061">
        <w:rPr>
          <w:sz w:val="28"/>
          <w:szCs w:val="28"/>
        </w:rPr>
        <w:t xml:space="preserve"> </w:t>
      </w:r>
      <w:r w:rsidR="004F38F7">
        <w:rPr>
          <w:sz w:val="28"/>
          <w:szCs w:val="28"/>
        </w:rPr>
        <w:t>или уполномоченного им лица (далее – Министр или уполномоченное  им лицо)</w:t>
      </w:r>
      <w:r>
        <w:rPr>
          <w:sz w:val="28"/>
          <w:szCs w:val="28"/>
        </w:rPr>
        <w:t>, по форме согласно приложению к настоящему Положению.</w:t>
      </w:r>
    </w:p>
    <w:p w:rsidR="004018AE" w:rsidRDefault="004018AE" w:rsidP="004018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должно быть подписано лично государственным служащим, с указанием даты его составления.</w:t>
      </w:r>
    </w:p>
    <w:p w:rsidR="004018AE" w:rsidRDefault="004018AE" w:rsidP="004018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Уведомления, представленные в соответствии с пунктом 3 настоящего Положения, направляются</w:t>
      </w:r>
      <w:r w:rsidR="00E033C4" w:rsidRPr="00E033C4">
        <w:rPr>
          <w:bCs/>
          <w:sz w:val="28"/>
          <w:szCs w:val="28"/>
        </w:rPr>
        <w:t xml:space="preserve"> </w:t>
      </w:r>
      <w:r w:rsidR="00E033C4">
        <w:rPr>
          <w:bCs/>
          <w:sz w:val="28"/>
          <w:szCs w:val="28"/>
        </w:rPr>
        <w:t xml:space="preserve">заместителю начальника управления экономической, организационной и правовой работы Министерства (далее - </w:t>
      </w:r>
      <w:r>
        <w:rPr>
          <w:sz w:val="28"/>
          <w:szCs w:val="28"/>
        </w:rPr>
        <w:t xml:space="preserve"> должностному лицу кадровой службы Министерства, ответственному за </w:t>
      </w:r>
      <w:r>
        <w:rPr>
          <w:sz w:val="28"/>
          <w:szCs w:val="28"/>
        </w:rPr>
        <w:lastRenderedPageBreak/>
        <w:t>работу по профилактике коррупционных и иных правонарушений</w:t>
      </w:r>
      <w:r w:rsidR="00E033C4">
        <w:rPr>
          <w:sz w:val="28"/>
          <w:szCs w:val="28"/>
        </w:rPr>
        <w:t>)</w:t>
      </w:r>
      <w:r>
        <w:rPr>
          <w:sz w:val="28"/>
          <w:szCs w:val="28"/>
        </w:rPr>
        <w:t xml:space="preserve"> для осуществления предварительного рассмотрения.</w:t>
      </w:r>
    </w:p>
    <w:p w:rsidR="004018AE" w:rsidRPr="00C87943" w:rsidRDefault="004018AE" w:rsidP="004018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В ходе предварительного рассмотрения уведомлений должностное лицо кадровой службы Министерства, ответственное за работу по профилактике коррупционных и иных правонарушений имеет право получать</w:t>
      </w:r>
      <w:r w:rsidR="00C87943">
        <w:rPr>
          <w:sz w:val="28"/>
          <w:szCs w:val="28"/>
        </w:rPr>
        <w:t xml:space="preserve"> в установленном </w:t>
      </w:r>
      <w:r w:rsidR="00C87943" w:rsidRPr="00C87943">
        <w:rPr>
          <w:sz w:val="28"/>
          <w:szCs w:val="28"/>
        </w:rPr>
        <w:t>порядке</w:t>
      </w:r>
      <w:r w:rsidRPr="00C87943">
        <w:rPr>
          <w:sz w:val="28"/>
          <w:szCs w:val="28"/>
        </w:rPr>
        <w:t xml:space="preserve"> от лиц, направивших уведомления, пояснения по изложенным в них обстоятельствам и направлять </w:t>
      </w:r>
      <w:r w:rsidR="00C87943" w:rsidRPr="00C87943">
        <w:rPr>
          <w:sz w:val="28"/>
          <w:szCs w:val="28"/>
        </w:rPr>
        <w:t xml:space="preserve">в установленном порядке </w:t>
      </w:r>
      <w:r w:rsidRPr="00C87943">
        <w:rPr>
          <w:sz w:val="28"/>
          <w:szCs w:val="28"/>
        </w:rPr>
        <w:t xml:space="preserve">запросы </w:t>
      </w:r>
      <w:r w:rsidR="00C87943" w:rsidRPr="00C87943">
        <w:rPr>
          <w:sz w:val="28"/>
          <w:szCs w:val="28"/>
        </w:rPr>
        <w:t>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организации, а также</w:t>
      </w:r>
      <w:proofErr w:type="gramEnd"/>
      <w:r w:rsidR="00C87943" w:rsidRPr="00C87943">
        <w:rPr>
          <w:sz w:val="28"/>
          <w:szCs w:val="28"/>
        </w:rPr>
        <w:t xml:space="preserve"> использовать государственную информационную систему в области противодействия коррупции "Посейдон", в том числе для направления запросов</w:t>
      </w:r>
      <w:r w:rsidRPr="00C87943">
        <w:rPr>
          <w:sz w:val="28"/>
          <w:szCs w:val="28"/>
        </w:rPr>
        <w:t xml:space="preserve">. </w:t>
      </w:r>
    </w:p>
    <w:p w:rsidR="004018AE" w:rsidRDefault="004018AE" w:rsidP="004018AE">
      <w:pPr>
        <w:ind w:firstLine="720"/>
        <w:jc w:val="both"/>
        <w:rPr>
          <w:sz w:val="28"/>
          <w:szCs w:val="28"/>
        </w:rPr>
      </w:pPr>
      <w:r w:rsidRPr="00C87943">
        <w:rPr>
          <w:sz w:val="28"/>
          <w:szCs w:val="28"/>
        </w:rPr>
        <w:t>6. По результатам предварительного рассмотрения уведомлений, поступивших в соответствии с пунктом</w:t>
      </w:r>
      <w:r>
        <w:rPr>
          <w:sz w:val="28"/>
          <w:szCs w:val="28"/>
        </w:rPr>
        <w:t xml:space="preserve"> 4 настоящего Положения должностному лицу кадровой службы </w:t>
      </w:r>
      <w:r w:rsidR="00C87943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, ответственному за работу по профилактике коррупционных и иных правонарушений, указанным должностным лицом подготавливается мотивированное заключение на каждое из них. </w:t>
      </w:r>
    </w:p>
    <w:p w:rsidR="004018AE" w:rsidRDefault="004018AE" w:rsidP="004018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4F38F7">
        <w:rPr>
          <w:sz w:val="28"/>
          <w:szCs w:val="28"/>
        </w:rPr>
        <w:t xml:space="preserve">Министру или уполномоченному  им лицу </w:t>
      </w:r>
      <w:r>
        <w:rPr>
          <w:sz w:val="28"/>
          <w:szCs w:val="28"/>
        </w:rPr>
        <w:t xml:space="preserve">в течение семи рабочих дней со дня поступления уведомлений должностному лицу </w:t>
      </w:r>
      <w:r w:rsidR="004F38F7">
        <w:rPr>
          <w:sz w:val="28"/>
          <w:szCs w:val="28"/>
        </w:rPr>
        <w:t>Министерства</w:t>
      </w:r>
      <w:r>
        <w:rPr>
          <w:sz w:val="28"/>
          <w:szCs w:val="28"/>
        </w:rPr>
        <w:t>, ответственному за работу по профилактике коррупционных и иных правонарушений.</w:t>
      </w:r>
    </w:p>
    <w:p w:rsidR="004018AE" w:rsidRDefault="004018AE" w:rsidP="004018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запросов, указанных в пункте 5 настоящего Положения, уведомления, заключения и другие материалы представляются </w:t>
      </w:r>
      <w:r w:rsidR="004F38F7">
        <w:rPr>
          <w:sz w:val="28"/>
          <w:szCs w:val="28"/>
        </w:rPr>
        <w:t xml:space="preserve">Министру или уполномоченному  им лицу </w:t>
      </w:r>
      <w:r>
        <w:rPr>
          <w:sz w:val="28"/>
          <w:szCs w:val="28"/>
        </w:rPr>
        <w:t xml:space="preserve">в течение 45 дней со дня поступления уведомлений должностному лицу кадровой службы </w:t>
      </w:r>
      <w:r w:rsidR="004F38F7">
        <w:rPr>
          <w:sz w:val="28"/>
          <w:szCs w:val="28"/>
        </w:rPr>
        <w:t>Министерства</w:t>
      </w:r>
      <w:r>
        <w:rPr>
          <w:sz w:val="28"/>
          <w:szCs w:val="28"/>
        </w:rPr>
        <w:t>, ответственному за работу по профилактике коррупционных и иных правонарушений. Указанный срок при необходимости может быть продлен, но не более чем на 30 дней.</w:t>
      </w:r>
    </w:p>
    <w:p w:rsidR="004018AE" w:rsidRDefault="004018AE" w:rsidP="004018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F38F7">
        <w:rPr>
          <w:sz w:val="28"/>
          <w:szCs w:val="28"/>
        </w:rPr>
        <w:t xml:space="preserve">Министром или уполномоченным  им лицом </w:t>
      </w:r>
      <w:r>
        <w:rPr>
          <w:sz w:val="28"/>
          <w:szCs w:val="28"/>
        </w:rPr>
        <w:t>по результатам рассмотрения им уведомлений принимается одно из следующих решений:</w:t>
      </w:r>
    </w:p>
    <w:p w:rsidR="004018AE" w:rsidRDefault="004018AE" w:rsidP="004018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4018AE" w:rsidRDefault="004018AE" w:rsidP="004018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4018AE" w:rsidRDefault="004018AE" w:rsidP="004018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признать, что лицом, направившим уведомление, не соблюдались требования об урегулировании конфликта интересов. </w:t>
      </w:r>
    </w:p>
    <w:p w:rsidR="004018AE" w:rsidRDefault="004018AE" w:rsidP="004018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случае принятия решения, предусмотренного подпунктом «б» пункта 7 настоящего Положения, в соответствии с законодательством Российской Федерации, Курской области </w:t>
      </w:r>
      <w:r w:rsidR="004F38F7">
        <w:rPr>
          <w:sz w:val="28"/>
          <w:szCs w:val="28"/>
        </w:rPr>
        <w:t>Министр или уполномоченное  им лицо</w:t>
      </w:r>
      <w:r>
        <w:rPr>
          <w:sz w:val="28"/>
          <w:szCs w:val="28"/>
        </w:rPr>
        <w:t xml:space="preserve"> принимает меры или обеспечивает принятие мер по предотвращению </w:t>
      </w:r>
      <w:r>
        <w:rPr>
          <w:sz w:val="28"/>
          <w:szCs w:val="28"/>
        </w:rPr>
        <w:lastRenderedPageBreak/>
        <w:t>или урегулированию конфликта интересов либо рекомендует лицу, направившему уведомление, принять такие меры.</w:t>
      </w:r>
    </w:p>
    <w:p w:rsidR="004018AE" w:rsidRPr="004F38F7" w:rsidRDefault="004018AE" w:rsidP="004F38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случае принятия решений, предусмотренных подпунктами «б» и «в» пункта 7 настоящего Положения, в соответствии с законодательством Российской Федерации, Курской области </w:t>
      </w:r>
      <w:r w:rsidR="004F38F7">
        <w:rPr>
          <w:sz w:val="28"/>
          <w:szCs w:val="28"/>
        </w:rPr>
        <w:t xml:space="preserve">Министр или уполномоченное  им лицо </w:t>
      </w:r>
      <w:r>
        <w:rPr>
          <w:sz w:val="28"/>
          <w:szCs w:val="28"/>
        </w:rPr>
        <w:t xml:space="preserve">направляет уведомление на рассмотрение соответствующей комиссии по соблюдению требований к служебному поведению государственных гражданских </w:t>
      </w:r>
      <w:r w:rsidRPr="004F38F7">
        <w:rPr>
          <w:sz w:val="28"/>
          <w:szCs w:val="28"/>
        </w:rPr>
        <w:t xml:space="preserve">служащих Курской области и урегулированию конфликта интересов в </w:t>
      </w:r>
      <w:r w:rsidR="0016041B" w:rsidRPr="004F38F7">
        <w:rPr>
          <w:sz w:val="28"/>
          <w:szCs w:val="28"/>
        </w:rPr>
        <w:t>Министерстве</w:t>
      </w:r>
      <w:r w:rsidRPr="004F38F7">
        <w:rPr>
          <w:sz w:val="28"/>
          <w:szCs w:val="28"/>
        </w:rPr>
        <w:t>.</w:t>
      </w:r>
    </w:p>
    <w:p w:rsidR="004018AE" w:rsidRPr="004F38F7" w:rsidRDefault="004018AE" w:rsidP="004F38F7">
      <w:pPr>
        <w:ind w:firstLine="708"/>
        <w:jc w:val="both"/>
        <w:rPr>
          <w:sz w:val="28"/>
          <w:szCs w:val="28"/>
        </w:rPr>
      </w:pPr>
      <w:r w:rsidRPr="004F38F7">
        <w:rPr>
          <w:sz w:val="28"/>
          <w:szCs w:val="28"/>
        </w:rPr>
        <w:t xml:space="preserve">10. </w:t>
      </w:r>
      <w:proofErr w:type="gramStart"/>
      <w:r w:rsidRPr="004F38F7">
        <w:rPr>
          <w:sz w:val="28"/>
          <w:szCs w:val="28"/>
        </w:rPr>
        <w:t xml:space="preserve">Комиссия по соблюдению требований к служебному поведению государственных гражданских служащих Курской области и урегулированию конфликта интересов в </w:t>
      </w:r>
      <w:r w:rsidR="0016041B" w:rsidRPr="004F38F7">
        <w:rPr>
          <w:sz w:val="28"/>
          <w:szCs w:val="28"/>
        </w:rPr>
        <w:t>Министерстве</w:t>
      </w:r>
      <w:r w:rsidRPr="004F38F7">
        <w:rPr>
          <w:sz w:val="28"/>
          <w:szCs w:val="28"/>
        </w:rPr>
        <w:t xml:space="preserve"> рассматривает уведомления и принимает по ним решения в порядке, установленном Положением о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в </w:t>
      </w:r>
      <w:r w:rsidR="0016041B" w:rsidRPr="004F38F7">
        <w:rPr>
          <w:sz w:val="28"/>
          <w:szCs w:val="28"/>
        </w:rPr>
        <w:t>Министерстве</w:t>
      </w:r>
      <w:r w:rsidRPr="004F38F7">
        <w:rPr>
          <w:sz w:val="28"/>
          <w:szCs w:val="28"/>
        </w:rPr>
        <w:t xml:space="preserve">, утвержденным приказом </w:t>
      </w:r>
      <w:r w:rsidR="0016041B" w:rsidRPr="004F38F7">
        <w:rPr>
          <w:sz w:val="28"/>
          <w:szCs w:val="28"/>
        </w:rPr>
        <w:t>Министерства</w:t>
      </w:r>
      <w:r w:rsidRPr="004F38F7">
        <w:rPr>
          <w:sz w:val="28"/>
          <w:szCs w:val="28"/>
        </w:rPr>
        <w:t xml:space="preserve"> от 20.0</w:t>
      </w:r>
      <w:r w:rsidR="004F38F7" w:rsidRPr="004F38F7">
        <w:rPr>
          <w:sz w:val="28"/>
          <w:szCs w:val="28"/>
        </w:rPr>
        <w:t>2</w:t>
      </w:r>
      <w:r w:rsidRPr="004F38F7">
        <w:rPr>
          <w:sz w:val="28"/>
          <w:szCs w:val="28"/>
        </w:rPr>
        <w:t>.202</w:t>
      </w:r>
      <w:r w:rsidR="004F38F7" w:rsidRPr="004F38F7">
        <w:rPr>
          <w:sz w:val="28"/>
          <w:szCs w:val="28"/>
        </w:rPr>
        <w:t>3</w:t>
      </w:r>
      <w:r w:rsidRPr="004F38F7">
        <w:rPr>
          <w:sz w:val="28"/>
          <w:szCs w:val="28"/>
        </w:rPr>
        <w:t xml:space="preserve"> № </w:t>
      </w:r>
      <w:r w:rsidR="004F38F7" w:rsidRPr="004F38F7">
        <w:rPr>
          <w:sz w:val="28"/>
          <w:szCs w:val="28"/>
        </w:rPr>
        <w:t>18</w:t>
      </w:r>
      <w:r w:rsidRPr="004F38F7">
        <w:rPr>
          <w:sz w:val="28"/>
          <w:szCs w:val="28"/>
        </w:rPr>
        <w:t>-ОД «</w:t>
      </w:r>
      <w:r w:rsidR="004F38F7" w:rsidRPr="004F38F7">
        <w:rPr>
          <w:sz w:val="28"/>
          <w:szCs w:val="28"/>
        </w:rPr>
        <w:t>О комиссии по соблюдению требований к</w:t>
      </w:r>
      <w:proofErr w:type="gramEnd"/>
      <w:r w:rsidR="004F38F7" w:rsidRPr="004F38F7">
        <w:rPr>
          <w:sz w:val="28"/>
          <w:szCs w:val="28"/>
        </w:rPr>
        <w:t xml:space="preserve"> служебному поведению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Министерство приоритетных проектов развития территорий и туризма Курской области, и урегулированию конфликта интересов в Министерстве приоритетных проектов развития территорий и туризма Курской области</w:t>
      </w:r>
      <w:r w:rsidRPr="004F38F7">
        <w:rPr>
          <w:sz w:val="28"/>
          <w:szCs w:val="28"/>
        </w:rPr>
        <w:t>».</w:t>
      </w:r>
    </w:p>
    <w:p w:rsidR="004018AE" w:rsidRPr="004F38F7" w:rsidRDefault="004018AE" w:rsidP="004F38F7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ind w:firstLine="720"/>
        <w:jc w:val="both"/>
        <w:rPr>
          <w:sz w:val="28"/>
          <w:szCs w:val="28"/>
        </w:rPr>
      </w:pPr>
    </w:p>
    <w:p w:rsidR="00CC791F" w:rsidRDefault="00CC791F" w:rsidP="004018AE">
      <w:pPr>
        <w:ind w:firstLine="720"/>
        <w:jc w:val="both"/>
        <w:rPr>
          <w:sz w:val="28"/>
          <w:szCs w:val="28"/>
        </w:rPr>
      </w:pPr>
    </w:p>
    <w:p w:rsidR="004018AE" w:rsidRDefault="004018AE" w:rsidP="004018AE">
      <w:pPr>
        <w:jc w:val="both"/>
        <w:rPr>
          <w:sz w:val="28"/>
          <w:szCs w:val="28"/>
        </w:rPr>
      </w:pPr>
    </w:p>
    <w:p w:rsidR="004018AE" w:rsidRDefault="004018AE" w:rsidP="004018AE">
      <w:pPr>
        <w:ind w:left="496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-450215</wp:posOffset>
                </wp:positionV>
                <wp:extent cx="177165" cy="170815"/>
                <wp:effectExtent l="3810" t="0" r="0" b="31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20.8pt;margin-top:-35.45pt;width:13.95pt;height: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" stroked="f"/>
            </w:pict>
          </mc:Fallback>
        </mc:AlternateContent>
      </w:r>
      <w:r>
        <w:t xml:space="preserve">Приложение </w:t>
      </w:r>
      <w:r>
        <w:br/>
        <w:t xml:space="preserve">к Положению о порядке сообщения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192DDE">
        <w:t>Министерстве приоритетных проектов развития территорий и туризма</w:t>
      </w:r>
      <w:r>
        <w:t xml:space="preserve">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018AE" w:rsidRDefault="004018AE" w:rsidP="004018AE">
      <w:pPr>
        <w:ind w:right="6520"/>
        <w:jc w:val="center"/>
      </w:pPr>
    </w:p>
    <w:p w:rsidR="004018AE" w:rsidRDefault="004018AE" w:rsidP="004018AE">
      <w:pPr>
        <w:ind w:right="6520"/>
        <w:jc w:val="center"/>
      </w:pPr>
    </w:p>
    <w:p w:rsidR="004018AE" w:rsidRDefault="004018AE" w:rsidP="004018AE">
      <w:pPr>
        <w:pBdr>
          <w:top w:val="single" w:sz="4" w:space="1" w:color="auto"/>
        </w:pBdr>
        <w:ind w:right="6521"/>
        <w:jc w:val="center"/>
      </w:pPr>
      <w:r>
        <w:t>(отметка об ознакомлении)</w:t>
      </w:r>
    </w:p>
    <w:p w:rsidR="004018AE" w:rsidRDefault="00192DDE" w:rsidP="004018AE">
      <w:pPr>
        <w:ind w:left="4962"/>
      </w:pPr>
      <w:r>
        <w:t>Министру приоритетных проектов развития территорий и туризма</w:t>
      </w:r>
      <w:r w:rsidR="004018AE">
        <w:t xml:space="preserve"> Курской области</w:t>
      </w:r>
    </w:p>
    <w:p w:rsidR="004018AE" w:rsidRDefault="004018AE" w:rsidP="004018AE">
      <w:pPr>
        <w:ind w:left="4962"/>
      </w:pPr>
      <w:r>
        <w:rPr>
          <w:u w:val="single"/>
        </w:rPr>
        <w:t>от</w:t>
      </w:r>
      <w:r>
        <w:t>________________________________</w:t>
      </w:r>
    </w:p>
    <w:p w:rsidR="004018AE" w:rsidRDefault="004018AE" w:rsidP="004018AE">
      <w:pPr>
        <w:ind w:left="4962"/>
      </w:pPr>
    </w:p>
    <w:p w:rsidR="004018AE" w:rsidRDefault="004018AE" w:rsidP="004018AE">
      <w:pPr>
        <w:pBdr>
          <w:top w:val="single" w:sz="4" w:space="1" w:color="auto"/>
        </w:pBdr>
        <w:ind w:left="4962"/>
        <w:rPr>
          <w:sz w:val="2"/>
          <w:szCs w:val="2"/>
        </w:rPr>
      </w:pPr>
    </w:p>
    <w:p w:rsidR="004018AE" w:rsidRDefault="004018AE" w:rsidP="004018AE">
      <w:pPr>
        <w:ind w:left="4962"/>
      </w:pPr>
    </w:p>
    <w:p w:rsidR="004018AE" w:rsidRDefault="004018AE" w:rsidP="004018AE">
      <w:pPr>
        <w:pBdr>
          <w:top w:val="single" w:sz="4" w:space="1" w:color="auto"/>
        </w:pBdr>
        <w:ind w:left="4962"/>
        <w:jc w:val="center"/>
      </w:pPr>
      <w:r>
        <w:t>(Ф.И.О., замещаемая должность)</w:t>
      </w:r>
    </w:p>
    <w:p w:rsidR="004018AE" w:rsidRDefault="004018AE" w:rsidP="004018AE">
      <w:pPr>
        <w:jc w:val="center"/>
        <w:rPr>
          <w:b/>
          <w:bCs/>
          <w:sz w:val="26"/>
          <w:szCs w:val="26"/>
        </w:rPr>
      </w:pPr>
    </w:p>
    <w:p w:rsidR="004018AE" w:rsidRDefault="004018AE" w:rsidP="004018A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018AE" w:rsidRDefault="004018AE" w:rsidP="004018AE">
      <w:pPr>
        <w:ind w:firstLine="567"/>
        <w:jc w:val="both"/>
      </w:pPr>
    </w:p>
    <w:p w:rsidR="004018AE" w:rsidRDefault="004018AE" w:rsidP="004018AE">
      <w:pPr>
        <w:ind w:firstLine="567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4018AE" w:rsidRDefault="004018AE" w:rsidP="004018AE">
      <w:pPr>
        <w:ind w:firstLine="567"/>
        <w:jc w:val="both"/>
      </w:pPr>
      <w:r>
        <w:t>Обстоятельства, являющиеся основанием возникновения личной заинтересованности:</w:t>
      </w:r>
      <w:r>
        <w:br/>
      </w:r>
    </w:p>
    <w:p w:rsidR="004018AE" w:rsidRDefault="004018AE" w:rsidP="004018AE">
      <w:pPr>
        <w:pBdr>
          <w:top w:val="single" w:sz="4" w:space="1" w:color="auto"/>
        </w:pBdr>
        <w:rPr>
          <w:sz w:val="2"/>
          <w:szCs w:val="2"/>
        </w:rPr>
      </w:pPr>
    </w:p>
    <w:p w:rsidR="004018AE" w:rsidRDefault="004018AE" w:rsidP="004018AE"/>
    <w:p w:rsidR="004018AE" w:rsidRDefault="004018AE" w:rsidP="004018AE">
      <w:pPr>
        <w:pBdr>
          <w:top w:val="single" w:sz="4" w:space="1" w:color="auto"/>
        </w:pBdr>
        <w:rPr>
          <w:sz w:val="2"/>
          <w:szCs w:val="2"/>
        </w:rPr>
      </w:pPr>
    </w:p>
    <w:p w:rsidR="004018AE" w:rsidRDefault="004018AE" w:rsidP="004018AE">
      <w:pPr>
        <w:ind w:firstLine="567"/>
        <w:jc w:val="both"/>
        <w:rPr>
          <w:sz w:val="2"/>
          <w:szCs w:val="2"/>
        </w:rPr>
      </w:pPr>
      <w:r>
        <w:t xml:space="preserve">Должностные обязанности, на исполнение которых влияет или может повлиять личная заинтересованность: </w:t>
      </w:r>
    </w:p>
    <w:p w:rsidR="004018AE" w:rsidRDefault="004018AE" w:rsidP="004018AE"/>
    <w:p w:rsidR="004018AE" w:rsidRDefault="004018AE" w:rsidP="004018AE">
      <w:pPr>
        <w:pBdr>
          <w:top w:val="single" w:sz="4" w:space="1" w:color="auto"/>
        </w:pBdr>
        <w:rPr>
          <w:sz w:val="2"/>
          <w:szCs w:val="2"/>
        </w:rPr>
      </w:pPr>
    </w:p>
    <w:p w:rsidR="004018AE" w:rsidRDefault="004018AE" w:rsidP="004018AE">
      <w:pPr>
        <w:ind w:firstLine="567"/>
        <w:jc w:val="both"/>
      </w:pPr>
      <w:r>
        <w:t>Предлагаемые меры по предотвращению или урегулированию конфликта интересов:</w:t>
      </w:r>
      <w:r>
        <w:br/>
      </w:r>
    </w:p>
    <w:p w:rsidR="004018AE" w:rsidRDefault="004018AE" w:rsidP="004018AE">
      <w:pPr>
        <w:pBdr>
          <w:top w:val="single" w:sz="4" w:space="1" w:color="auto"/>
        </w:pBdr>
        <w:rPr>
          <w:sz w:val="2"/>
          <w:szCs w:val="2"/>
        </w:rPr>
      </w:pPr>
    </w:p>
    <w:p w:rsidR="004018AE" w:rsidRDefault="004018AE" w:rsidP="004018AE"/>
    <w:p w:rsidR="004018AE" w:rsidRDefault="004018AE" w:rsidP="004018AE">
      <w:pPr>
        <w:pBdr>
          <w:top w:val="single" w:sz="4" w:space="1" w:color="auto"/>
        </w:pBdr>
        <w:rPr>
          <w:sz w:val="2"/>
          <w:szCs w:val="2"/>
        </w:rPr>
      </w:pPr>
    </w:p>
    <w:p w:rsidR="004018AE" w:rsidRDefault="004018AE" w:rsidP="004018AE">
      <w:pPr>
        <w:spacing w:after="360"/>
        <w:ind w:firstLine="567"/>
        <w:jc w:val="both"/>
      </w:pPr>
      <w: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Курской области</w:t>
      </w:r>
      <w:r w:rsidR="00192DDE">
        <w:t xml:space="preserve"> в Министерстве приоритетных проектов</w:t>
      </w:r>
      <w:r w:rsidR="000C6556">
        <w:t xml:space="preserve"> развития территорий и туризма</w:t>
      </w:r>
      <w:r w:rsidR="00192DDE">
        <w:t xml:space="preserve"> </w:t>
      </w:r>
      <w:r w:rsidR="000C6556">
        <w:t>Курской области</w:t>
      </w:r>
      <w:r>
        <w:t xml:space="preserve"> и урегулированию конфликта интересов </w:t>
      </w:r>
      <w:r w:rsidR="000C6556">
        <w:t xml:space="preserve">в Министерстве приоритетных проектов развития территорий и туризма Курской области </w:t>
      </w:r>
      <w:r>
        <w:t>при рассмотрении 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2249"/>
      </w:tblGrid>
      <w:tr w:rsidR="004018AE" w:rsidTr="00AD484D">
        <w:tc>
          <w:tcPr>
            <w:tcW w:w="187" w:type="dxa"/>
            <w:vAlign w:val="bottom"/>
            <w:hideMark/>
          </w:tcPr>
          <w:p w:rsidR="004018AE" w:rsidRDefault="004018AE" w:rsidP="00AD484D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8AE" w:rsidRDefault="004018AE" w:rsidP="00AD484D">
            <w:pPr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4018AE" w:rsidRDefault="004018AE" w:rsidP="00AD484D"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8AE" w:rsidRDefault="004018AE" w:rsidP="00AD484D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4018AE" w:rsidRDefault="004018AE" w:rsidP="00AD484D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8AE" w:rsidRDefault="004018AE" w:rsidP="00AD484D"/>
        </w:tc>
        <w:tc>
          <w:tcPr>
            <w:tcW w:w="595" w:type="dxa"/>
            <w:vAlign w:val="bottom"/>
            <w:hideMark/>
          </w:tcPr>
          <w:p w:rsidR="004018AE" w:rsidRDefault="004018AE" w:rsidP="00AD484D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8AE" w:rsidRDefault="004018AE" w:rsidP="00AD484D">
            <w:pPr>
              <w:jc w:val="center"/>
            </w:pPr>
          </w:p>
        </w:tc>
        <w:tc>
          <w:tcPr>
            <w:tcW w:w="284" w:type="dxa"/>
            <w:vAlign w:val="bottom"/>
          </w:tcPr>
          <w:p w:rsidR="004018AE" w:rsidRDefault="004018AE" w:rsidP="00AD484D"/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8AE" w:rsidRDefault="004018AE" w:rsidP="00AD484D">
            <w:pPr>
              <w:jc w:val="center"/>
            </w:pPr>
          </w:p>
        </w:tc>
      </w:tr>
      <w:tr w:rsidR="004018AE" w:rsidTr="00AD484D">
        <w:tc>
          <w:tcPr>
            <w:tcW w:w="187" w:type="dxa"/>
          </w:tcPr>
          <w:p w:rsidR="004018AE" w:rsidRDefault="004018AE" w:rsidP="00AD484D"/>
        </w:tc>
        <w:tc>
          <w:tcPr>
            <w:tcW w:w="454" w:type="dxa"/>
          </w:tcPr>
          <w:p w:rsidR="004018AE" w:rsidRDefault="004018AE" w:rsidP="00AD484D">
            <w:pPr>
              <w:jc w:val="center"/>
            </w:pPr>
          </w:p>
        </w:tc>
        <w:tc>
          <w:tcPr>
            <w:tcW w:w="227" w:type="dxa"/>
          </w:tcPr>
          <w:p w:rsidR="004018AE" w:rsidRDefault="004018AE" w:rsidP="00AD484D"/>
        </w:tc>
        <w:tc>
          <w:tcPr>
            <w:tcW w:w="1588" w:type="dxa"/>
          </w:tcPr>
          <w:p w:rsidR="004018AE" w:rsidRDefault="004018AE" w:rsidP="00AD484D">
            <w:pPr>
              <w:jc w:val="center"/>
            </w:pPr>
          </w:p>
        </w:tc>
        <w:tc>
          <w:tcPr>
            <w:tcW w:w="397" w:type="dxa"/>
          </w:tcPr>
          <w:p w:rsidR="004018AE" w:rsidRDefault="004018AE" w:rsidP="00AD484D">
            <w:pPr>
              <w:jc w:val="right"/>
            </w:pPr>
          </w:p>
        </w:tc>
        <w:tc>
          <w:tcPr>
            <w:tcW w:w="397" w:type="dxa"/>
          </w:tcPr>
          <w:p w:rsidR="004018AE" w:rsidRDefault="004018AE" w:rsidP="00AD484D"/>
        </w:tc>
        <w:tc>
          <w:tcPr>
            <w:tcW w:w="595" w:type="dxa"/>
          </w:tcPr>
          <w:p w:rsidR="004018AE" w:rsidRDefault="004018AE" w:rsidP="00AD484D">
            <w:pPr>
              <w:ind w:left="57"/>
            </w:pPr>
          </w:p>
        </w:tc>
        <w:tc>
          <w:tcPr>
            <w:tcW w:w="2722" w:type="dxa"/>
            <w:hideMark/>
          </w:tcPr>
          <w:p w:rsidR="004018AE" w:rsidRDefault="004018AE" w:rsidP="00AD484D">
            <w:pPr>
              <w:jc w:val="center"/>
            </w:pPr>
            <w: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4018AE" w:rsidRDefault="004018AE" w:rsidP="00AD484D"/>
        </w:tc>
        <w:tc>
          <w:tcPr>
            <w:tcW w:w="2249" w:type="dxa"/>
            <w:hideMark/>
          </w:tcPr>
          <w:p w:rsidR="004018AE" w:rsidRDefault="004018AE" w:rsidP="00AD484D">
            <w:pPr>
              <w:jc w:val="center"/>
            </w:pPr>
            <w:r>
              <w:t>(расшифровка подписи)</w:t>
            </w:r>
          </w:p>
        </w:tc>
      </w:tr>
    </w:tbl>
    <w:p w:rsidR="004018AE" w:rsidRPr="00A33793" w:rsidRDefault="004018AE" w:rsidP="004018AE">
      <w:pPr>
        <w:ind w:right="-2"/>
        <w:jc w:val="center"/>
        <w:rPr>
          <w:sz w:val="28"/>
          <w:szCs w:val="28"/>
        </w:rPr>
      </w:pPr>
    </w:p>
    <w:p w:rsidR="00D064A2" w:rsidRDefault="00D064A2" w:rsidP="00BB5FD4">
      <w:pPr>
        <w:ind w:right="56"/>
        <w:jc w:val="both"/>
        <w:rPr>
          <w:sz w:val="28"/>
          <w:szCs w:val="28"/>
        </w:rPr>
      </w:pPr>
    </w:p>
    <w:p w:rsidR="004F38F7" w:rsidRDefault="004F38F7" w:rsidP="00BB5FD4">
      <w:pPr>
        <w:ind w:right="56"/>
        <w:jc w:val="both"/>
        <w:rPr>
          <w:sz w:val="28"/>
          <w:szCs w:val="28"/>
        </w:rPr>
      </w:pPr>
    </w:p>
    <w:p w:rsidR="004F38F7" w:rsidRDefault="004F38F7" w:rsidP="00BB5FD4">
      <w:pPr>
        <w:ind w:right="56"/>
        <w:jc w:val="both"/>
        <w:rPr>
          <w:sz w:val="28"/>
          <w:szCs w:val="28"/>
        </w:rPr>
      </w:pPr>
    </w:p>
    <w:p w:rsidR="004F38F7" w:rsidRDefault="004F38F7" w:rsidP="00BB5FD4">
      <w:pPr>
        <w:ind w:right="56"/>
        <w:jc w:val="both"/>
        <w:rPr>
          <w:sz w:val="28"/>
          <w:szCs w:val="28"/>
        </w:rPr>
      </w:pPr>
    </w:p>
    <w:p w:rsidR="004F38F7" w:rsidRDefault="004F38F7" w:rsidP="00BB5FD4">
      <w:pPr>
        <w:ind w:right="56"/>
        <w:jc w:val="both"/>
        <w:rPr>
          <w:sz w:val="28"/>
          <w:szCs w:val="28"/>
        </w:rPr>
      </w:pPr>
    </w:p>
    <w:p w:rsidR="00CC791F" w:rsidRDefault="00CC791F" w:rsidP="00BB5FD4">
      <w:pPr>
        <w:ind w:right="56"/>
        <w:jc w:val="both"/>
        <w:rPr>
          <w:sz w:val="28"/>
          <w:szCs w:val="28"/>
        </w:rPr>
      </w:pPr>
    </w:p>
    <w:p w:rsidR="004F38F7" w:rsidRDefault="004F38F7" w:rsidP="00BB5FD4">
      <w:pPr>
        <w:ind w:right="56"/>
        <w:jc w:val="both"/>
        <w:rPr>
          <w:sz w:val="28"/>
          <w:szCs w:val="28"/>
        </w:rPr>
      </w:pPr>
    </w:p>
    <w:p w:rsidR="004F38F7" w:rsidRDefault="004F38F7" w:rsidP="00BB5FD4">
      <w:pPr>
        <w:ind w:right="56"/>
        <w:jc w:val="both"/>
        <w:rPr>
          <w:sz w:val="28"/>
          <w:szCs w:val="28"/>
        </w:rPr>
      </w:pPr>
    </w:p>
    <w:p w:rsidR="00BB5FD4" w:rsidRDefault="00BB5FD4" w:rsidP="00BB5FD4">
      <w:pPr>
        <w:ind w:right="56"/>
        <w:jc w:val="both"/>
        <w:rPr>
          <w:sz w:val="28"/>
          <w:szCs w:val="28"/>
        </w:rPr>
      </w:pPr>
    </w:p>
    <w:p w:rsidR="00D064A2" w:rsidRDefault="00D064A2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Лист ознакомления с приказом от 2</w:t>
      </w:r>
      <w:r w:rsidR="00D33FAC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D715D9">
        <w:rPr>
          <w:sz w:val="28"/>
          <w:szCs w:val="28"/>
        </w:rPr>
        <w:t>3</w:t>
      </w:r>
      <w:r>
        <w:rPr>
          <w:sz w:val="28"/>
          <w:szCs w:val="28"/>
        </w:rPr>
        <w:t xml:space="preserve">.2023 № </w:t>
      </w:r>
      <w:r w:rsidR="00D715D9">
        <w:rPr>
          <w:sz w:val="28"/>
          <w:szCs w:val="28"/>
        </w:rPr>
        <w:t>32</w:t>
      </w:r>
      <w:r>
        <w:rPr>
          <w:sz w:val="28"/>
          <w:szCs w:val="28"/>
        </w:rPr>
        <w:t>-ОД</w:t>
      </w:r>
    </w:p>
    <w:p w:rsidR="00D064A2" w:rsidRDefault="00D064A2" w:rsidP="00D064A2">
      <w:pPr>
        <w:jc w:val="center"/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  <w:gridCol w:w="3175"/>
        <w:gridCol w:w="2756"/>
      </w:tblGrid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Ф.И.О.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Подпись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Дата</w:t>
            </w: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Белова Е.В.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D064A2" w:rsidP="00CC791F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</w:t>
            </w:r>
            <w:r w:rsidR="00CC791F">
              <w:rPr>
                <w:rFonts w:eastAsia="Arial Unicode MS"/>
                <w:sz w:val="24"/>
                <w:szCs w:val="24"/>
              </w:rPr>
              <w:t>3</w:t>
            </w:r>
            <w:r>
              <w:rPr>
                <w:rFonts w:eastAsia="Arial Unicode MS"/>
                <w:sz w:val="24"/>
                <w:szCs w:val="24"/>
              </w:rPr>
              <w:t>.0</w:t>
            </w:r>
            <w:r w:rsidR="004F38F7">
              <w:rPr>
                <w:rFonts w:eastAsia="Arial Unicode MS"/>
                <w:sz w:val="24"/>
                <w:szCs w:val="24"/>
              </w:rPr>
              <w:t>3</w:t>
            </w:r>
            <w:r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Сергеева Ю.В.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CC791F" w:rsidP="004F38F7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23</w:t>
            </w:r>
            <w:r w:rsidR="00D064A2">
              <w:rPr>
                <w:rFonts w:eastAsia="Arial Unicode MS"/>
                <w:sz w:val="24"/>
                <w:szCs w:val="24"/>
              </w:rPr>
              <w:t>.0</w:t>
            </w:r>
            <w:r w:rsidR="004F38F7">
              <w:rPr>
                <w:rFonts w:eastAsia="Arial Unicode MS"/>
                <w:sz w:val="24"/>
                <w:szCs w:val="24"/>
              </w:rPr>
              <w:t>3</w:t>
            </w:r>
            <w:r w:rsidR="00D064A2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Ковалева И.Ю.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CC791F" w:rsidP="004F38F7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23</w:t>
            </w:r>
            <w:r w:rsidR="00D064A2">
              <w:rPr>
                <w:rFonts w:eastAsia="Arial Unicode MS"/>
                <w:sz w:val="24"/>
                <w:szCs w:val="24"/>
              </w:rPr>
              <w:t>.0</w:t>
            </w:r>
            <w:r w:rsidR="004F38F7">
              <w:rPr>
                <w:rFonts w:eastAsia="Arial Unicode MS"/>
                <w:sz w:val="24"/>
                <w:szCs w:val="24"/>
              </w:rPr>
              <w:t>3</w:t>
            </w:r>
            <w:r w:rsidR="00D064A2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Кузнецов К.В.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CC791F" w:rsidP="004F38F7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23</w:t>
            </w:r>
            <w:r w:rsidR="00D064A2">
              <w:rPr>
                <w:rFonts w:eastAsia="Arial Unicode MS"/>
                <w:sz w:val="24"/>
                <w:szCs w:val="24"/>
              </w:rPr>
              <w:t>.0</w:t>
            </w:r>
            <w:r w:rsidR="004F38F7">
              <w:rPr>
                <w:rFonts w:eastAsia="Arial Unicode MS"/>
                <w:sz w:val="24"/>
                <w:szCs w:val="24"/>
              </w:rPr>
              <w:t>3</w:t>
            </w:r>
            <w:r w:rsidR="00D064A2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Криволапов М.К.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CC791F" w:rsidP="004F38F7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23</w:t>
            </w:r>
            <w:r w:rsidR="00D064A2">
              <w:rPr>
                <w:rFonts w:eastAsia="Arial Unicode MS"/>
                <w:sz w:val="24"/>
                <w:szCs w:val="24"/>
              </w:rPr>
              <w:t>.0</w:t>
            </w:r>
            <w:r w:rsidR="004F38F7">
              <w:rPr>
                <w:rFonts w:eastAsia="Arial Unicode MS"/>
                <w:sz w:val="24"/>
                <w:szCs w:val="24"/>
              </w:rPr>
              <w:t>3</w:t>
            </w:r>
            <w:r w:rsidR="00D064A2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proofErr w:type="spellStart"/>
            <w:r>
              <w:rPr>
                <w:rFonts w:eastAsia="Arial Unicode MS"/>
                <w:sz w:val="24"/>
                <w:szCs w:val="24"/>
              </w:rPr>
              <w:t>Пупышева</w:t>
            </w:r>
            <w:proofErr w:type="spellEnd"/>
            <w:r>
              <w:rPr>
                <w:rFonts w:eastAsia="Arial Unicode MS"/>
                <w:sz w:val="24"/>
                <w:szCs w:val="24"/>
              </w:rPr>
              <w:t xml:space="preserve"> Ж.В.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CC791F" w:rsidP="004F38F7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23</w:t>
            </w:r>
            <w:r w:rsidR="00D064A2">
              <w:rPr>
                <w:rFonts w:eastAsia="Arial Unicode MS"/>
                <w:sz w:val="24"/>
                <w:szCs w:val="24"/>
              </w:rPr>
              <w:t>.0</w:t>
            </w:r>
            <w:r w:rsidR="004F38F7">
              <w:rPr>
                <w:rFonts w:eastAsia="Arial Unicode MS"/>
                <w:sz w:val="24"/>
                <w:szCs w:val="24"/>
              </w:rPr>
              <w:t>3</w:t>
            </w:r>
            <w:r w:rsidR="00D064A2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Чаплыгина Ю.А.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CC791F" w:rsidP="004F38F7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23</w:t>
            </w:r>
            <w:r w:rsidR="00D064A2">
              <w:rPr>
                <w:rFonts w:eastAsia="Arial Unicode MS"/>
                <w:sz w:val="24"/>
                <w:szCs w:val="24"/>
              </w:rPr>
              <w:t>.0</w:t>
            </w:r>
            <w:r w:rsidR="004F38F7">
              <w:rPr>
                <w:rFonts w:eastAsia="Arial Unicode MS"/>
                <w:sz w:val="24"/>
                <w:szCs w:val="24"/>
              </w:rPr>
              <w:t>3</w:t>
            </w:r>
            <w:r w:rsidR="00D064A2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Ивушкина Я.А.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CC791F" w:rsidP="004F38F7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23</w:t>
            </w:r>
            <w:r w:rsidR="00D064A2">
              <w:rPr>
                <w:rFonts w:eastAsia="Arial Unicode MS"/>
                <w:sz w:val="24"/>
                <w:szCs w:val="24"/>
              </w:rPr>
              <w:t>.0</w:t>
            </w:r>
            <w:r w:rsidR="004F38F7">
              <w:rPr>
                <w:rFonts w:eastAsia="Arial Unicode MS"/>
                <w:sz w:val="24"/>
                <w:szCs w:val="24"/>
              </w:rPr>
              <w:t>3</w:t>
            </w:r>
            <w:r w:rsidR="00D064A2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Рудаков Е.А.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CC791F" w:rsidP="004F38F7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23</w:t>
            </w:r>
            <w:r w:rsidR="00D064A2">
              <w:rPr>
                <w:rFonts w:eastAsia="Arial Unicode MS"/>
                <w:sz w:val="24"/>
                <w:szCs w:val="24"/>
              </w:rPr>
              <w:t>.0</w:t>
            </w:r>
            <w:r w:rsidR="004F38F7">
              <w:rPr>
                <w:rFonts w:eastAsia="Arial Unicode MS"/>
                <w:sz w:val="24"/>
                <w:szCs w:val="24"/>
              </w:rPr>
              <w:t>3</w:t>
            </w:r>
            <w:r w:rsidR="00D064A2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Рюмин А.В.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Default="00CC791F" w:rsidP="004F38F7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23</w:t>
            </w:r>
            <w:r w:rsidR="00D064A2">
              <w:rPr>
                <w:rFonts w:eastAsia="Arial Unicode MS"/>
                <w:sz w:val="24"/>
                <w:szCs w:val="24"/>
              </w:rPr>
              <w:t>.0</w:t>
            </w:r>
            <w:r w:rsidR="004F38F7">
              <w:rPr>
                <w:rFonts w:eastAsia="Arial Unicode MS"/>
                <w:sz w:val="24"/>
                <w:szCs w:val="24"/>
              </w:rPr>
              <w:t>3</w:t>
            </w:r>
            <w:r w:rsidR="00D064A2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D064A2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C36869" w:rsidRDefault="00C36869" w:rsidP="00D064A2">
      <w:pPr>
        <w:pStyle w:val="ConsPlusNormal"/>
        <w:ind w:firstLine="540"/>
        <w:jc w:val="both"/>
      </w:pPr>
    </w:p>
    <w:sectPr w:rsidR="00C36869" w:rsidSect="0059482A">
      <w:headerReference w:type="default" r:id="rId10"/>
      <w:footerReference w:type="default" r:id="rId11"/>
      <w:pgSz w:w="11906" w:h="16838"/>
      <w:pgMar w:top="1134" w:right="850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44" w:rsidRDefault="005D7A44" w:rsidP="00DA28D3">
      <w:r>
        <w:separator/>
      </w:r>
    </w:p>
  </w:endnote>
  <w:endnote w:type="continuationSeparator" w:id="0">
    <w:p w:rsidR="005D7A44" w:rsidRDefault="005D7A44" w:rsidP="00DA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9" w:rsidRDefault="00C3686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44" w:rsidRDefault="005D7A44" w:rsidP="00DA28D3">
      <w:r>
        <w:separator/>
      </w:r>
    </w:p>
  </w:footnote>
  <w:footnote w:type="continuationSeparator" w:id="0">
    <w:p w:rsidR="005D7A44" w:rsidRDefault="005D7A44" w:rsidP="00DA2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69" w:rsidRPr="004A068A" w:rsidRDefault="00C36869" w:rsidP="004A068A">
    <w:pPr>
      <w:pStyle w:val="a5"/>
    </w:pPr>
    <w:r w:rsidRPr="004A068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78834D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C89A3270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19"/>
    <w:multiLevelType w:val="multilevel"/>
    <w:tmpl w:val="624676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32" w:hanging="43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2F3BC3"/>
    <w:multiLevelType w:val="hybridMultilevel"/>
    <w:tmpl w:val="F2788F2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47E74"/>
    <w:multiLevelType w:val="hybridMultilevel"/>
    <w:tmpl w:val="EED04C0C"/>
    <w:lvl w:ilvl="0" w:tplc="6C7EA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1107FA2"/>
    <w:multiLevelType w:val="hybridMultilevel"/>
    <w:tmpl w:val="681697C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1AE1F11"/>
    <w:multiLevelType w:val="hybridMultilevel"/>
    <w:tmpl w:val="1FB47BFC"/>
    <w:lvl w:ilvl="0" w:tplc="AFE685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4804AAC"/>
    <w:multiLevelType w:val="multilevel"/>
    <w:tmpl w:val="DEEA4E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61504D8"/>
    <w:multiLevelType w:val="hybridMultilevel"/>
    <w:tmpl w:val="EE085C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71C5CE8"/>
    <w:multiLevelType w:val="hybridMultilevel"/>
    <w:tmpl w:val="CEE8270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05905"/>
    <w:multiLevelType w:val="hybridMultilevel"/>
    <w:tmpl w:val="DA80FE22"/>
    <w:lvl w:ilvl="0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A522857"/>
    <w:multiLevelType w:val="hybridMultilevel"/>
    <w:tmpl w:val="9448F62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846A03"/>
    <w:multiLevelType w:val="hybridMultilevel"/>
    <w:tmpl w:val="182E1D1C"/>
    <w:lvl w:ilvl="0" w:tplc="AFAAB0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0CB07C22"/>
    <w:multiLevelType w:val="hybridMultilevel"/>
    <w:tmpl w:val="CAF81B30"/>
    <w:lvl w:ilvl="0" w:tplc="A29A792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0D50757F"/>
    <w:multiLevelType w:val="multilevel"/>
    <w:tmpl w:val="BD642CC2"/>
    <w:lvl w:ilvl="0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  <w:b/>
        <w:bCs/>
      </w:rPr>
    </w:lvl>
    <w:lvl w:ilvl="1">
      <w:start w:val="1"/>
      <w:numFmt w:val="decimal"/>
      <w:isLgl/>
      <w:lvlText w:val="%10.%2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0.%2.%3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  <w:color w:val="000000"/>
      </w:rPr>
    </w:lvl>
  </w:abstractNum>
  <w:abstractNum w:abstractNumId="16">
    <w:nsid w:val="0F823054"/>
    <w:multiLevelType w:val="hybridMultilevel"/>
    <w:tmpl w:val="12606714"/>
    <w:lvl w:ilvl="0" w:tplc="6C7EA1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0FBF4ED4"/>
    <w:multiLevelType w:val="multilevel"/>
    <w:tmpl w:val="9E06C03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18">
    <w:nsid w:val="13141F40"/>
    <w:multiLevelType w:val="hybridMultilevel"/>
    <w:tmpl w:val="CE0410F0"/>
    <w:lvl w:ilvl="0" w:tplc="6C7EA12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1544149E"/>
    <w:multiLevelType w:val="hybridMultilevel"/>
    <w:tmpl w:val="874627F6"/>
    <w:lvl w:ilvl="0" w:tplc="A29A7928">
      <w:start w:val="1"/>
      <w:numFmt w:val="bullet"/>
      <w:lvlText w:val="-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1B2A4ADB"/>
    <w:multiLevelType w:val="hybridMultilevel"/>
    <w:tmpl w:val="2C529D2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1BEE3F3A"/>
    <w:multiLevelType w:val="hybridMultilevel"/>
    <w:tmpl w:val="C4300CBE"/>
    <w:lvl w:ilvl="0" w:tplc="C95A1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DE055B0"/>
    <w:multiLevelType w:val="hybridMultilevel"/>
    <w:tmpl w:val="3AD0AF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DF200D1"/>
    <w:multiLevelType w:val="hybridMultilevel"/>
    <w:tmpl w:val="9D5680C0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1F60590F"/>
    <w:multiLevelType w:val="multilevel"/>
    <w:tmpl w:val="E0606214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5">
    <w:nsid w:val="200E6C16"/>
    <w:multiLevelType w:val="hybridMultilevel"/>
    <w:tmpl w:val="A5567532"/>
    <w:lvl w:ilvl="0" w:tplc="6C7EA12C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6">
    <w:nsid w:val="254C7DF9"/>
    <w:multiLevelType w:val="multilevel"/>
    <w:tmpl w:val="1B2A8A70"/>
    <w:lvl w:ilvl="0">
      <w:start w:val="10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27">
    <w:nsid w:val="255022BE"/>
    <w:multiLevelType w:val="hybridMultilevel"/>
    <w:tmpl w:val="24B8F348"/>
    <w:lvl w:ilvl="0" w:tplc="9DAE9900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74C4395"/>
    <w:multiLevelType w:val="hybridMultilevel"/>
    <w:tmpl w:val="69BEF8FA"/>
    <w:lvl w:ilvl="0" w:tplc="6C7EA1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65330C"/>
    <w:multiLevelType w:val="hybridMultilevel"/>
    <w:tmpl w:val="4404C51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4B79A0"/>
    <w:multiLevelType w:val="hybridMultilevel"/>
    <w:tmpl w:val="5E4E5F50"/>
    <w:lvl w:ilvl="0" w:tplc="6C7EA12C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324825C3"/>
    <w:multiLevelType w:val="hybridMultilevel"/>
    <w:tmpl w:val="CB0AC148"/>
    <w:lvl w:ilvl="0" w:tplc="2C94A5B8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50AA17CA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>
    <w:nsid w:val="356D4E4C"/>
    <w:multiLevelType w:val="hybridMultilevel"/>
    <w:tmpl w:val="F2600AB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>
    <w:nsid w:val="3A6568A7"/>
    <w:multiLevelType w:val="multilevel"/>
    <w:tmpl w:val="44AAA86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3C8A414A"/>
    <w:multiLevelType w:val="hybridMultilevel"/>
    <w:tmpl w:val="57EEBA30"/>
    <w:lvl w:ilvl="0" w:tplc="6C7EA12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40682497"/>
    <w:multiLevelType w:val="hybridMultilevel"/>
    <w:tmpl w:val="FA148582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408B603D"/>
    <w:multiLevelType w:val="multilevel"/>
    <w:tmpl w:val="5DDA1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7">
    <w:nsid w:val="414C48E8"/>
    <w:multiLevelType w:val="hybridMultilevel"/>
    <w:tmpl w:val="FBAC944E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1971040"/>
    <w:multiLevelType w:val="hybridMultilevel"/>
    <w:tmpl w:val="4DEA9194"/>
    <w:lvl w:ilvl="0" w:tplc="6C7EA1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43986321"/>
    <w:multiLevelType w:val="hybridMultilevel"/>
    <w:tmpl w:val="5DD890CA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45DF35FC"/>
    <w:multiLevelType w:val="hybridMultilevel"/>
    <w:tmpl w:val="61EAC588"/>
    <w:lvl w:ilvl="0" w:tplc="AFE6853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1">
    <w:nsid w:val="49E052F1"/>
    <w:multiLevelType w:val="hybridMultilevel"/>
    <w:tmpl w:val="7C42578C"/>
    <w:lvl w:ilvl="0" w:tplc="2C94A5B8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>
    <w:nsid w:val="4B6351A6"/>
    <w:multiLevelType w:val="hybridMultilevel"/>
    <w:tmpl w:val="3FD6714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B861733"/>
    <w:multiLevelType w:val="hybridMultilevel"/>
    <w:tmpl w:val="7910C2AE"/>
    <w:lvl w:ilvl="0" w:tplc="A29A792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4C615F71"/>
    <w:multiLevelType w:val="hybridMultilevel"/>
    <w:tmpl w:val="8312AB12"/>
    <w:lvl w:ilvl="0" w:tplc="AFE6853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5">
    <w:nsid w:val="4E1B2D32"/>
    <w:multiLevelType w:val="multilevel"/>
    <w:tmpl w:val="6382CC3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46">
    <w:nsid w:val="4EB52D7D"/>
    <w:multiLevelType w:val="hybridMultilevel"/>
    <w:tmpl w:val="54165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4E93D76"/>
    <w:multiLevelType w:val="multilevel"/>
    <w:tmpl w:val="B406F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5EE62DB"/>
    <w:multiLevelType w:val="hybridMultilevel"/>
    <w:tmpl w:val="07000F6A"/>
    <w:lvl w:ilvl="0" w:tplc="50AA17C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A29A79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74C4EA7"/>
    <w:multiLevelType w:val="multilevel"/>
    <w:tmpl w:val="010C8AD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50">
    <w:nsid w:val="581F5503"/>
    <w:multiLevelType w:val="hybridMultilevel"/>
    <w:tmpl w:val="1636697C"/>
    <w:lvl w:ilvl="0" w:tplc="6C7EA12C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51">
    <w:nsid w:val="5BC27637"/>
    <w:multiLevelType w:val="hybridMultilevel"/>
    <w:tmpl w:val="C478DBB0"/>
    <w:lvl w:ilvl="0" w:tplc="0419000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EB505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63143841"/>
    <w:multiLevelType w:val="hybridMultilevel"/>
    <w:tmpl w:val="BC6AE896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>
    <w:nsid w:val="67667539"/>
    <w:multiLevelType w:val="hybridMultilevel"/>
    <w:tmpl w:val="C3147276"/>
    <w:lvl w:ilvl="0" w:tplc="2C94A5B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>
    <w:nsid w:val="681A03C9"/>
    <w:multiLevelType w:val="hybridMultilevel"/>
    <w:tmpl w:val="B56A280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84B5621"/>
    <w:multiLevelType w:val="hybridMultilevel"/>
    <w:tmpl w:val="70E2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8E1537"/>
    <w:multiLevelType w:val="hybridMultilevel"/>
    <w:tmpl w:val="BB6A81A4"/>
    <w:lvl w:ilvl="0" w:tplc="6C7EA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387355"/>
    <w:multiLevelType w:val="hybridMultilevel"/>
    <w:tmpl w:val="B852D30A"/>
    <w:lvl w:ilvl="0" w:tplc="6C7EA12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9">
    <w:nsid w:val="6CC45941"/>
    <w:multiLevelType w:val="hybridMultilevel"/>
    <w:tmpl w:val="91BAF07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6F3C112D"/>
    <w:multiLevelType w:val="hybridMultilevel"/>
    <w:tmpl w:val="3F16BB0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1">
    <w:nsid w:val="78AC240A"/>
    <w:multiLevelType w:val="hybridMultilevel"/>
    <w:tmpl w:val="AF222234"/>
    <w:lvl w:ilvl="0" w:tplc="A29A79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394267"/>
    <w:multiLevelType w:val="hybridMultilevel"/>
    <w:tmpl w:val="48D6A9E0"/>
    <w:lvl w:ilvl="0" w:tplc="3820784A">
      <w:start w:val="1"/>
      <w:numFmt w:val="decimal"/>
      <w:lvlText w:val="%1."/>
      <w:lvlJc w:val="center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9E62BF"/>
    <w:multiLevelType w:val="hybridMultilevel"/>
    <w:tmpl w:val="726E424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A623B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7E304023"/>
    <w:multiLevelType w:val="hybridMultilevel"/>
    <w:tmpl w:val="5F7EFC28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E3A40D2"/>
    <w:multiLevelType w:val="hybridMultilevel"/>
    <w:tmpl w:val="EFF0520E"/>
    <w:lvl w:ilvl="0" w:tplc="6C7EA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EBE0F16"/>
    <w:multiLevelType w:val="hybridMultilevel"/>
    <w:tmpl w:val="52FC1B5E"/>
    <w:lvl w:ilvl="0" w:tplc="2C94A5B8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51"/>
        </w:tabs>
        <w:ind w:left="7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71"/>
        </w:tabs>
        <w:ind w:left="8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91"/>
        </w:tabs>
        <w:ind w:left="88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49"/>
  </w:num>
  <w:num w:numId="5">
    <w:abstractNumId w:val="10"/>
  </w:num>
  <w:num w:numId="6">
    <w:abstractNumId w:val="31"/>
  </w:num>
  <w:num w:numId="7">
    <w:abstractNumId w:val="0"/>
  </w:num>
  <w:num w:numId="8">
    <w:abstractNumId w:val="48"/>
  </w:num>
  <w:num w:numId="9">
    <w:abstractNumId w:val="14"/>
  </w:num>
  <w:num w:numId="10">
    <w:abstractNumId w:val="12"/>
  </w:num>
  <w:num w:numId="11">
    <w:abstractNumId w:val="55"/>
  </w:num>
  <w:num w:numId="12">
    <w:abstractNumId w:val="6"/>
  </w:num>
  <w:num w:numId="13">
    <w:abstractNumId w:val="35"/>
  </w:num>
  <w:num w:numId="14">
    <w:abstractNumId w:val="23"/>
  </w:num>
  <w:num w:numId="15">
    <w:abstractNumId w:val="54"/>
  </w:num>
  <w:num w:numId="16">
    <w:abstractNumId w:val="41"/>
  </w:num>
  <w:num w:numId="17">
    <w:abstractNumId w:val="16"/>
  </w:num>
  <w:num w:numId="18">
    <w:abstractNumId w:val="30"/>
  </w:num>
  <w:num w:numId="19">
    <w:abstractNumId w:val="40"/>
  </w:num>
  <w:num w:numId="20">
    <w:abstractNumId w:val="44"/>
  </w:num>
  <w:num w:numId="21">
    <w:abstractNumId w:val="9"/>
  </w:num>
  <w:num w:numId="22">
    <w:abstractNumId w:val="22"/>
  </w:num>
  <w:num w:numId="23">
    <w:abstractNumId w:val="36"/>
  </w:num>
  <w:num w:numId="24">
    <w:abstractNumId w:val="2"/>
  </w:num>
  <w:num w:numId="25">
    <w:abstractNumId w:val="3"/>
  </w:num>
  <w:num w:numId="26">
    <w:abstractNumId w:val="53"/>
  </w:num>
  <w:num w:numId="27">
    <w:abstractNumId w:val="63"/>
  </w:num>
  <w:num w:numId="28">
    <w:abstractNumId w:val="59"/>
  </w:num>
  <w:num w:numId="29">
    <w:abstractNumId w:val="28"/>
  </w:num>
  <w:num w:numId="30">
    <w:abstractNumId w:val="39"/>
  </w:num>
  <w:num w:numId="31">
    <w:abstractNumId w:val="50"/>
  </w:num>
  <w:num w:numId="32">
    <w:abstractNumId w:val="58"/>
  </w:num>
  <w:num w:numId="33">
    <w:abstractNumId w:val="25"/>
  </w:num>
  <w:num w:numId="34">
    <w:abstractNumId w:val="64"/>
  </w:num>
  <w:num w:numId="35">
    <w:abstractNumId w:val="17"/>
  </w:num>
  <w:num w:numId="36">
    <w:abstractNumId w:val="57"/>
  </w:num>
  <w:num w:numId="37">
    <w:abstractNumId w:val="11"/>
  </w:num>
  <w:num w:numId="38">
    <w:abstractNumId w:val="20"/>
  </w:num>
  <w:num w:numId="39">
    <w:abstractNumId w:val="34"/>
  </w:num>
  <w:num w:numId="40">
    <w:abstractNumId w:val="43"/>
  </w:num>
  <w:num w:numId="41">
    <w:abstractNumId w:val="61"/>
  </w:num>
  <w:num w:numId="42">
    <w:abstractNumId w:val="65"/>
  </w:num>
  <w:num w:numId="43">
    <w:abstractNumId w:val="38"/>
  </w:num>
  <w:num w:numId="44">
    <w:abstractNumId w:val="5"/>
  </w:num>
  <w:num w:numId="45">
    <w:abstractNumId w:val="18"/>
  </w:num>
  <w:num w:numId="46">
    <w:abstractNumId w:val="33"/>
  </w:num>
  <w:num w:numId="47">
    <w:abstractNumId w:val="45"/>
  </w:num>
  <w:num w:numId="48">
    <w:abstractNumId w:val="66"/>
  </w:num>
  <w:num w:numId="49">
    <w:abstractNumId w:val="60"/>
  </w:num>
  <w:num w:numId="50">
    <w:abstractNumId w:val="32"/>
  </w:num>
  <w:num w:numId="51">
    <w:abstractNumId w:val="24"/>
  </w:num>
  <w:num w:numId="52">
    <w:abstractNumId w:val="15"/>
  </w:num>
  <w:num w:numId="53">
    <w:abstractNumId w:val="56"/>
  </w:num>
  <w:num w:numId="54">
    <w:abstractNumId w:val="51"/>
  </w:num>
  <w:num w:numId="55">
    <w:abstractNumId w:val="46"/>
  </w:num>
  <w:num w:numId="56">
    <w:abstractNumId w:val="29"/>
  </w:num>
  <w:num w:numId="57">
    <w:abstractNumId w:val="42"/>
  </w:num>
  <w:num w:numId="58">
    <w:abstractNumId w:val="37"/>
  </w:num>
  <w:num w:numId="59">
    <w:abstractNumId w:val="4"/>
  </w:num>
  <w:num w:numId="60">
    <w:abstractNumId w:val="19"/>
  </w:num>
  <w:num w:numId="61">
    <w:abstractNumId w:val="8"/>
  </w:num>
  <w:num w:numId="62">
    <w:abstractNumId w:val="52"/>
  </w:num>
  <w:num w:numId="63">
    <w:abstractNumId w:val="47"/>
  </w:num>
  <w:num w:numId="64">
    <w:abstractNumId w:val="26"/>
  </w:num>
  <w:num w:numId="65">
    <w:abstractNumId w:val="62"/>
  </w:num>
  <w:num w:numId="66">
    <w:abstractNumId w:val="21"/>
  </w:num>
  <w:num w:numId="67">
    <w:abstractNumId w:val="1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43"/>
    <w:rsid w:val="00034A95"/>
    <w:rsid w:val="0004646B"/>
    <w:rsid w:val="0004647E"/>
    <w:rsid w:val="000564FD"/>
    <w:rsid w:val="0006160C"/>
    <w:rsid w:val="00071206"/>
    <w:rsid w:val="0008524B"/>
    <w:rsid w:val="0008557F"/>
    <w:rsid w:val="0009118A"/>
    <w:rsid w:val="000A36BD"/>
    <w:rsid w:val="000A5AC1"/>
    <w:rsid w:val="000B69B9"/>
    <w:rsid w:val="000C1D97"/>
    <w:rsid w:val="000C6556"/>
    <w:rsid w:val="000E282B"/>
    <w:rsid w:val="000F081F"/>
    <w:rsid w:val="00112B37"/>
    <w:rsid w:val="001165B9"/>
    <w:rsid w:val="00130207"/>
    <w:rsid w:val="00135C21"/>
    <w:rsid w:val="001407ED"/>
    <w:rsid w:val="001562A3"/>
    <w:rsid w:val="0016041B"/>
    <w:rsid w:val="00170843"/>
    <w:rsid w:val="001770E3"/>
    <w:rsid w:val="00186C85"/>
    <w:rsid w:val="00187384"/>
    <w:rsid w:val="00192DDE"/>
    <w:rsid w:val="00192EDC"/>
    <w:rsid w:val="001A3253"/>
    <w:rsid w:val="001E3FDD"/>
    <w:rsid w:val="001E6515"/>
    <w:rsid w:val="001E6572"/>
    <w:rsid w:val="00210272"/>
    <w:rsid w:val="0025414A"/>
    <w:rsid w:val="00263DF7"/>
    <w:rsid w:val="00274D6A"/>
    <w:rsid w:val="002972D7"/>
    <w:rsid w:val="00297A74"/>
    <w:rsid w:val="002C2F65"/>
    <w:rsid w:val="002C46B0"/>
    <w:rsid w:val="002E3BB8"/>
    <w:rsid w:val="003275EE"/>
    <w:rsid w:val="00347E42"/>
    <w:rsid w:val="00370591"/>
    <w:rsid w:val="0039693A"/>
    <w:rsid w:val="003A2772"/>
    <w:rsid w:val="003C07E1"/>
    <w:rsid w:val="003C2BAA"/>
    <w:rsid w:val="003C2D25"/>
    <w:rsid w:val="003D624F"/>
    <w:rsid w:val="004018AE"/>
    <w:rsid w:val="0040778E"/>
    <w:rsid w:val="004149DA"/>
    <w:rsid w:val="00430586"/>
    <w:rsid w:val="004431EA"/>
    <w:rsid w:val="0044573E"/>
    <w:rsid w:val="00445A34"/>
    <w:rsid w:val="00447B5F"/>
    <w:rsid w:val="0045586C"/>
    <w:rsid w:val="0046218A"/>
    <w:rsid w:val="0046378F"/>
    <w:rsid w:val="004761C6"/>
    <w:rsid w:val="00481568"/>
    <w:rsid w:val="0048422C"/>
    <w:rsid w:val="0049022C"/>
    <w:rsid w:val="00497A47"/>
    <w:rsid w:val="004A068A"/>
    <w:rsid w:val="004C2634"/>
    <w:rsid w:val="004C30C5"/>
    <w:rsid w:val="004E532A"/>
    <w:rsid w:val="004E662C"/>
    <w:rsid w:val="004F305C"/>
    <w:rsid w:val="004F3079"/>
    <w:rsid w:val="004F38F7"/>
    <w:rsid w:val="0050735A"/>
    <w:rsid w:val="00522088"/>
    <w:rsid w:val="00524F5A"/>
    <w:rsid w:val="005505FD"/>
    <w:rsid w:val="005557EB"/>
    <w:rsid w:val="005704FA"/>
    <w:rsid w:val="00592583"/>
    <w:rsid w:val="0059430F"/>
    <w:rsid w:val="0059482A"/>
    <w:rsid w:val="005A0764"/>
    <w:rsid w:val="005A5A04"/>
    <w:rsid w:val="005B2B64"/>
    <w:rsid w:val="005D31CF"/>
    <w:rsid w:val="005D7A44"/>
    <w:rsid w:val="005E16CF"/>
    <w:rsid w:val="006012D9"/>
    <w:rsid w:val="00601848"/>
    <w:rsid w:val="006179D6"/>
    <w:rsid w:val="006735B9"/>
    <w:rsid w:val="0067731D"/>
    <w:rsid w:val="006B06CD"/>
    <w:rsid w:val="006B16B7"/>
    <w:rsid w:val="006B3AA3"/>
    <w:rsid w:val="006C6B9D"/>
    <w:rsid w:val="006D56CA"/>
    <w:rsid w:val="006D58DB"/>
    <w:rsid w:val="006E3F39"/>
    <w:rsid w:val="006F2A4B"/>
    <w:rsid w:val="00701D3D"/>
    <w:rsid w:val="007175C1"/>
    <w:rsid w:val="00726B40"/>
    <w:rsid w:val="00730D86"/>
    <w:rsid w:val="00743F2F"/>
    <w:rsid w:val="00756D64"/>
    <w:rsid w:val="007619D0"/>
    <w:rsid w:val="00784C0E"/>
    <w:rsid w:val="007B0F3C"/>
    <w:rsid w:val="007C015A"/>
    <w:rsid w:val="007D34EA"/>
    <w:rsid w:val="007D487D"/>
    <w:rsid w:val="007D4EF5"/>
    <w:rsid w:val="007E1DDB"/>
    <w:rsid w:val="007E495F"/>
    <w:rsid w:val="007E636B"/>
    <w:rsid w:val="007E777A"/>
    <w:rsid w:val="007F6719"/>
    <w:rsid w:val="008075B2"/>
    <w:rsid w:val="00815595"/>
    <w:rsid w:val="00822ABC"/>
    <w:rsid w:val="00823457"/>
    <w:rsid w:val="00837B98"/>
    <w:rsid w:val="0085732C"/>
    <w:rsid w:val="0086337A"/>
    <w:rsid w:val="00865D19"/>
    <w:rsid w:val="0087665A"/>
    <w:rsid w:val="00876B77"/>
    <w:rsid w:val="00885AE6"/>
    <w:rsid w:val="008A047E"/>
    <w:rsid w:val="008B582B"/>
    <w:rsid w:val="008D1CEC"/>
    <w:rsid w:val="008D4F4B"/>
    <w:rsid w:val="008D514E"/>
    <w:rsid w:val="008F57D0"/>
    <w:rsid w:val="00926129"/>
    <w:rsid w:val="00973BF7"/>
    <w:rsid w:val="0098388E"/>
    <w:rsid w:val="009844E8"/>
    <w:rsid w:val="009A468A"/>
    <w:rsid w:val="009B39C4"/>
    <w:rsid w:val="009C7DCD"/>
    <w:rsid w:val="009D25BA"/>
    <w:rsid w:val="009D4F8B"/>
    <w:rsid w:val="009E3ACD"/>
    <w:rsid w:val="009E67CB"/>
    <w:rsid w:val="009F4AE4"/>
    <w:rsid w:val="00A075A0"/>
    <w:rsid w:val="00A42BAB"/>
    <w:rsid w:val="00A55854"/>
    <w:rsid w:val="00A706CB"/>
    <w:rsid w:val="00A71FB5"/>
    <w:rsid w:val="00A724AB"/>
    <w:rsid w:val="00A73C95"/>
    <w:rsid w:val="00A77ECD"/>
    <w:rsid w:val="00A82A92"/>
    <w:rsid w:val="00AA4B26"/>
    <w:rsid w:val="00AB5AA6"/>
    <w:rsid w:val="00AB7E6B"/>
    <w:rsid w:val="00AD5756"/>
    <w:rsid w:val="00AE318A"/>
    <w:rsid w:val="00B1396F"/>
    <w:rsid w:val="00B53264"/>
    <w:rsid w:val="00B55D39"/>
    <w:rsid w:val="00B56CE9"/>
    <w:rsid w:val="00B617C4"/>
    <w:rsid w:val="00B62F54"/>
    <w:rsid w:val="00B67613"/>
    <w:rsid w:val="00B80EA2"/>
    <w:rsid w:val="00B81B15"/>
    <w:rsid w:val="00B9344D"/>
    <w:rsid w:val="00B942DA"/>
    <w:rsid w:val="00B94E4F"/>
    <w:rsid w:val="00BA7C79"/>
    <w:rsid w:val="00BB5FD4"/>
    <w:rsid w:val="00C0164B"/>
    <w:rsid w:val="00C36869"/>
    <w:rsid w:val="00C47069"/>
    <w:rsid w:val="00C6186B"/>
    <w:rsid w:val="00C62CDE"/>
    <w:rsid w:val="00C7444B"/>
    <w:rsid w:val="00C81D2C"/>
    <w:rsid w:val="00C87943"/>
    <w:rsid w:val="00CB0FE7"/>
    <w:rsid w:val="00CB68BB"/>
    <w:rsid w:val="00CB7011"/>
    <w:rsid w:val="00CC791F"/>
    <w:rsid w:val="00CC7DE5"/>
    <w:rsid w:val="00CC7DFC"/>
    <w:rsid w:val="00D064A2"/>
    <w:rsid w:val="00D106CF"/>
    <w:rsid w:val="00D26B2D"/>
    <w:rsid w:val="00D33FAC"/>
    <w:rsid w:val="00D34157"/>
    <w:rsid w:val="00D35D2E"/>
    <w:rsid w:val="00D35E7E"/>
    <w:rsid w:val="00D50BFA"/>
    <w:rsid w:val="00D5249A"/>
    <w:rsid w:val="00D715D9"/>
    <w:rsid w:val="00DA28D3"/>
    <w:rsid w:val="00DA5D50"/>
    <w:rsid w:val="00DB6D75"/>
    <w:rsid w:val="00DC75C2"/>
    <w:rsid w:val="00DE4ED7"/>
    <w:rsid w:val="00DF57D2"/>
    <w:rsid w:val="00E033C4"/>
    <w:rsid w:val="00E0399E"/>
    <w:rsid w:val="00E157A5"/>
    <w:rsid w:val="00E3263C"/>
    <w:rsid w:val="00E34EE9"/>
    <w:rsid w:val="00E43F2A"/>
    <w:rsid w:val="00E50954"/>
    <w:rsid w:val="00E5799A"/>
    <w:rsid w:val="00E64617"/>
    <w:rsid w:val="00E90A58"/>
    <w:rsid w:val="00E91CB2"/>
    <w:rsid w:val="00E94C62"/>
    <w:rsid w:val="00EA050B"/>
    <w:rsid w:val="00EB0E8E"/>
    <w:rsid w:val="00EC43CE"/>
    <w:rsid w:val="00EF7F8E"/>
    <w:rsid w:val="00F05C0C"/>
    <w:rsid w:val="00F11038"/>
    <w:rsid w:val="00F16B8D"/>
    <w:rsid w:val="00F45AE7"/>
    <w:rsid w:val="00F618E2"/>
    <w:rsid w:val="00F80850"/>
    <w:rsid w:val="00F91451"/>
    <w:rsid w:val="00F92DB8"/>
    <w:rsid w:val="00FA7831"/>
    <w:rsid w:val="00FD1CB8"/>
    <w:rsid w:val="00FD4D16"/>
    <w:rsid w:val="00FE10DB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45AE7"/>
    <w:rPr>
      <w:color w:val="0000FF"/>
      <w:u w:val="single"/>
    </w:rPr>
  </w:style>
  <w:style w:type="paragraph" w:customStyle="1" w:styleId="ConsPlusTitle">
    <w:name w:val="ConsPlusTitle"/>
    <w:rsid w:val="00BB5FD4"/>
    <w:pPr>
      <w:widowControl w:val="0"/>
      <w:autoSpaceDE w:val="0"/>
      <w:autoSpaceDN w:val="0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45AE7"/>
    <w:rPr>
      <w:color w:val="0000FF"/>
      <w:u w:val="single"/>
    </w:rPr>
  </w:style>
  <w:style w:type="paragraph" w:customStyle="1" w:styleId="ConsPlusTitle">
    <w:name w:val="ConsPlusTitle"/>
    <w:rsid w:val="00BB5FD4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F8329-4824-45B9-9D25-519E2F2C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creator>User</dc:creator>
  <cp:lastModifiedBy>SergeevaYV</cp:lastModifiedBy>
  <cp:revision>2</cp:revision>
  <cp:lastPrinted>2023-03-20T08:30:00Z</cp:lastPrinted>
  <dcterms:created xsi:type="dcterms:W3CDTF">2023-03-30T07:07:00Z</dcterms:created>
  <dcterms:modified xsi:type="dcterms:W3CDTF">2023-03-30T07:07:00Z</dcterms:modified>
</cp:coreProperties>
</file>