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3064510</wp:posOffset>
                </wp:positionH>
                <wp:positionV relativeFrom="paragraph">
                  <wp:posOffset>29844</wp:posOffset>
                </wp:positionV>
                <wp:extent cx="2993390" cy="1436370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993390" cy="1436370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</w:t>
                            </w:r>
                            <w:r>
                              <w:t>Ы</w:t>
                            </w:r>
                          </w:p>
                          <w:p w14:paraId="09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 xml:space="preserve">приказом </w:t>
                            </w:r>
                            <w:r>
                              <w:t xml:space="preserve">Министерства финансов </w:t>
                            </w:r>
                            <w:r>
                              <w:br/>
                            </w:r>
                            <w:r>
                              <w:t xml:space="preserve">и бюджетного контроля </w:t>
                            </w:r>
                            <w:r>
                              <w:t xml:space="preserve">Курской </w:t>
                            </w:r>
                            <w:r>
                              <w:t>о</w:t>
                            </w:r>
                            <w:r>
                              <w:t>бласти</w:t>
                            </w:r>
                          </w:p>
                          <w:p w14:paraId="0A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 26.12.2025 № 155н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B000000">
      <w:pPr>
        <w:ind/>
        <w:jc w:val="center"/>
        <w:rPr>
          <w:b w:val="1"/>
          <w:sz w:val="28"/>
        </w:rPr>
      </w:pPr>
    </w:p>
    <w:p w14:paraId="0C000000">
      <w:pPr>
        <w:ind/>
        <w:jc w:val="center"/>
        <w:rPr>
          <w:b w:val="1"/>
          <w:sz w:val="28"/>
        </w:rPr>
      </w:pPr>
    </w:p>
    <w:p w14:paraId="0D000000">
      <w:pPr>
        <w:ind/>
        <w:jc w:val="center"/>
        <w:rPr>
          <w:b w:val="1"/>
          <w:sz w:val="28"/>
        </w:rPr>
      </w:pPr>
    </w:p>
    <w:p w14:paraId="0E000000">
      <w:pPr>
        <w:ind/>
        <w:jc w:val="center"/>
        <w:rPr>
          <w:b w:val="1"/>
          <w:sz w:val="28"/>
        </w:rPr>
      </w:pPr>
    </w:p>
    <w:p w14:paraId="0F000000">
      <w:pPr>
        <w:ind/>
        <w:jc w:val="center"/>
        <w:rPr>
          <w:b w:val="1"/>
          <w:sz w:val="28"/>
        </w:rPr>
      </w:pPr>
    </w:p>
    <w:p w14:paraId="10000000">
      <w:pPr>
        <w:ind/>
        <w:jc w:val="center"/>
        <w:rPr>
          <w:b w:val="1"/>
          <w:sz w:val="28"/>
        </w:rPr>
      </w:pPr>
    </w:p>
    <w:p w14:paraId="11000000">
      <w:pPr>
        <w:ind/>
        <w:jc w:val="center"/>
        <w:rPr>
          <w:b w:val="1"/>
          <w:sz w:val="28"/>
        </w:rPr>
      </w:pPr>
    </w:p>
    <w:p w14:paraId="12000000">
      <w:pPr>
        <w:ind/>
        <w:jc w:val="center"/>
        <w:rPr>
          <w:b w:val="1"/>
          <w:sz w:val="28"/>
        </w:rPr>
      </w:pPr>
    </w:p>
    <w:p w14:paraId="13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</w:t>
      </w:r>
      <w:r>
        <w:rPr>
          <w:b w:val="1"/>
          <w:sz w:val="28"/>
        </w:rPr>
        <w:t>И</w:t>
      </w:r>
      <w:r>
        <w:rPr>
          <w:b w:val="1"/>
          <w:sz w:val="28"/>
        </w:rPr>
        <w:t>Я</w:t>
      </w:r>
      <w:r>
        <w:rPr>
          <w:b w:val="1"/>
          <w:sz w:val="28"/>
        </w:rPr>
        <w:t>,</w:t>
      </w:r>
    </w:p>
    <w:p w14:paraId="14000000">
      <w:pPr>
        <w:ind w:firstLine="709" w:left="0"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ые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я</w:t>
      </w:r>
      <w:r>
        <w:rPr>
          <w:b w:val="1"/>
          <w:sz w:val="28"/>
        </w:rPr>
        <w:t>т</w:t>
      </w:r>
      <w:r>
        <w:rPr>
          <w:b w:val="1"/>
          <w:sz w:val="28"/>
        </w:rPr>
        <w:t>ся</w:t>
      </w:r>
      <w:r>
        <w:rPr>
          <w:b w:val="1"/>
          <w:sz w:val="28"/>
        </w:rPr>
        <w:t xml:space="preserve"> 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Порядок составления и ведения сводной бюджетной росписи областного бюджета и бюджетных росписей главных распорядителей средств областного бюджета (главных администраторов источников финансирования дефицита областного бюджета)</w:t>
      </w:r>
    </w:p>
    <w:p w14:paraId="15000000">
      <w:pPr>
        <w:ind w:firstLine="709" w:left="0"/>
        <w:jc w:val="center"/>
        <w:rPr>
          <w:b w:val="1"/>
          <w:sz w:val="28"/>
        </w:rPr>
      </w:pPr>
    </w:p>
    <w:p w14:paraId="16000000">
      <w:pPr>
        <w:pStyle w:val="Style_3"/>
        <w:numPr>
          <w:ilvl w:val="0"/>
          <w:numId w:val="1"/>
        </w:numPr>
        <w:ind w:firstLine="709" w:left="0"/>
        <w:jc w:val="both"/>
        <w:rPr>
          <w:sz w:val="28"/>
        </w:rPr>
      </w:pPr>
      <w:r>
        <w:rPr>
          <w:sz w:val="28"/>
        </w:rPr>
        <w:t>В абзаце первом пункта 6 слова «кодам субсидии» заменить словами «кодам субсидии и кодам целевых средств (далее - коды субсидии)».</w:t>
      </w:r>
    </w:p>
    <w:p w14:paraId="17000000">
      <w:pPr>
        <w:pStyle w:val="Style_3"/>
        <w:numPr>
          <w:ilvl w:val="0"/>
          <w:numId w:val="1"/>
        </w:numPr>
        <w:ind w:firstLine="709" w:left="0"/>
        <w:jc w:val="both"/>
        <w:rPr>
          <w:sz w:val="28"/>
        </w:rPr>
      </w:pPr>
      <w:r>
        <w:rPr>
          <w:sz w:val="28"/>
        </w:rPr>
        <w:t>П</w:t>
      </w:r>
      <w:r>
        <w:rPr>
          <w:sz w:val="28"/>
        </w:rPr>
        <w:t>ункт</w:t>
      </w:r>
      <w:r>
        <w:rPr>
          <w:sz w:val="28"/>
        </w:rPr>
        <w:t xml:space="preserve"> </w:t>
      </w:r>
      <w:r>
        <w:rPr>
          <w:sz w:val="28"/>
        </w:rPr>
        <w:t>14</w:t>
      </w:r>
      <w:r>
        <w:rPr>
          <w:sz w:val="28"/>
        </w:rPr>
        <w:t>:</w:t>
      </w:r>
    </w:p>
    <w:p w14:paraId="18000000">
      <w:pPr>
        <w:ind/>
        <w:jc w:val="both"/>
        <w:rPr>
          <w:sz w:val="28"/>
        </w:rPr>
      </w:pPr>
      <w:r>
        <w:rPr>
          <w:sz w:val="28"/>
        </w:rPr>
        <w:t xml:space="preserve">          а) </w:t>
      </w:r>
      <w:r>
        <w:rPr>
          <w:sz w:val="28"/>
        </w:rPr>
        <w:t xml:space="preserve"> дополнить новыми абзацами седьмым, восьмым</w:t>
      </w:r>
      <w:r>
        <w:rPr>
          <w:sz w:val="28"/>
        </w:rPr>
        <w:t xml:space="preserve"> следующе</w:t>
      </w:r>
      <w:r>
        <w:rPr>
          <w:sz w:val="28"/>
        </w:rPr>
        <w:t>го</w:t>
      </w:r>
      <w:r>
        <w:rPr>
          <w:sz w:val="28"/>
        </w:rPr>
        <w:t xml:space="preserve"> </w:t>
      </w:r>
      <w:r>
        <w:rPr>
          <w:sz w:val="28"/>
        </w:rPr>
        <w:t>содержания</w:t>
      </w:r>
      <w:r>
        <w:rPr>
          <w:sz w:val="28"/>
        </w:rPr>
        <w:t xml:space="preserve">: </w:t>
      </w:r>
    </w:p>
    <w:p w14:paraId="19000000">
      <w:pPr>
        <w:ind w:firstLine="709" w:left="0"/>
        <w:jc w:val="both"/>
        <w:rPr>
          <w:sz w:val="28"/>
        </w:rPr>
      </w:pPr>
      <w:r>
        <w:rPr>
          <w:sz w:val="28"/>
        </w:rPr>
        <w:t>«</w:t>
      </w:r>
      <w:r>
        <w:rPr>
          <w:sz w:val="28"/>
        </w:rPr>
        <w:t xml:space="preserve">В случае </w:t>
      </w:r>
      <w:r>
        <w:rPr>
          <w:sz w:val="28"/>
        </w:rPr>
        <w:t xml:space="preserve">передачи доведенных </w:t>
      </w:r>
      <w:r>
        <w:rPr>
          <w:sz w:val="28"/>
        </w:rPr>
        <w:t>лимитов бюджетных обязательств</w:t>
      </w:r>
      <w:r>
        <w:rPr>
          <w:sz w:val="28"/>
        </w:rPr>
        <w:t xml:space="preserve"> на текущий финансовый год и плановый период реорганизуемому главному распорядителю</w:t>
      </w:r>
      <w:r>
        <w:rPr>
          <w:sz w:val="28"/>
        </w:rPr>
        <w:t xml:space="preserve">, </w:t>
      </w:r>
      <w:r>
        <w:rPr>
          <w:sz w:val="28"/>
        </w:rPr>
        <w:t>получателю бюджетных средств</w:t>
      </w:r>
      <w:r>
        <w:rPr>
          <w:sz w:val="28"/>
        </w:rPr>
        <w:t>, при наличии принятых бюджетных обязательств</w:t>
      </w:r>
      <w:r>
        <w:rPr>
          <w:sz w:val="28"/>
        </w:rPr>
        <w:t xml:space="preserve"> </w:t>
      </w:r>
      <w:r>
        <w:rPr>
          <w:sz w:val="28"/>
        </w:rPr>
        <w:t>формируется «отрицательное» расходное расписание. В строке «Специальные указания» указываются слова «</w:t>
      </w:r>
      <w:r>
        <w:rPr>
          <w:sz w:val="28"/>
        </w:rPr>
        <w:t>Межведомственная реорганизация</w:t>
      </w:r>
      <w:r>
        <w:rPr>
          <w:sz w:val="28"/>
        </w:rPr>
        <w:t>». В кодовой зоне формы Расходного расписания отражается код специальных указаний «08».</w:t>
      </w:r>
    </w:p>
    <w:p w14:paraId="1A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случае </w:t>
      </w:r>
      <w:r>
        <w:rPr>
          <w:sz w:val="28"/>
        </w:rPr>
        <w:t xml:space="preserve">передачи доведенных </w:t>
      </w:r>
      <w:r>
        <w:rPr>
          <w:sz w:val="28"/>
        </w:rPr>
        <w:t>лимитов бюджетных обязательств</w:t>
      </w:r>
      <w:r>
        <w:rPr>
          <w:sz w:val="28"/>
        </w:rPr>
        <w:t xml:space="preserve"> на текущий финансовый год и плановый период принимающему главному распорядителю</w:t>
      </w:r>
      <w:r>
        <w:rPr>
          <w:sz w:val="28"/>
        </w:rPr>
        <w:t xml:space="preserve">, </w:t>
      </w:r>
      <w:r>
        <w:rPr>
          <w:sz w:val="28"/>
        </w:rPr>
        <w:t>получателю бюджетных средств</w:t>
      </w:r>
      <w:r>
        <w:rPr>
          <w:sz w:val="28"/>
        </w:rPr>
        <w:t>, при наличии принятых бюдж</w:t>
      </w:r>
      <w:r>
        <w:rPr>
          <w:sz w:val="28"/>
        </w:rPr>
        <w:t>етных обязательств</w:t>
      </w:r>
      <w:r>
        <w:rPr>
          <w:sz w:val="28"/>
        </w:rPr>
        <w:t xml:space="preserve"> </w:t>
      </w:r>
      <w:r>
        <w:rPr>
          <w:sz w:val="28"/>
        </w:rPr>
        <w:t>формируется «положительное»</w:t>
      </w:r>
      <w:r>
        <w:rPr>
          <w:sz w:val="28"/>
        </w:rPr>
        <w:t xml:space="preserve"> расходное расписание.</w:t>
      </w:r>
      <w:r>
        <w:rPr>
          <w:sz w:val="28"/>
        </w:rPr>
        <w:t xml:space="preserve"> В строке «Специальные указания» указываются слова «</w:t>
      </w:r>
      <w:r>
        <w:rPr>
          <w:sz w:val="28"/>
        </w:rPr>
        <w:t>Межведомственная реорганизация</w:t>
      </w:r>
      <w:r>
        <w:rPr>
          <w:sz w:val="28"/>
        </w:rPr>
        <w:t>»</w:t>
      </w:r>
      <w:r>
        <w:rPr>
          <w:sz w:val="28"/>
        </w:rPr>
        <w:t>. В кодовой зоне формы Расходного расписания отраж</w:t>
      </w:r>
      <w:r>
        <w:rPr>
          <w:sz w:val="28"/>
        </w:rPr>
        <w:t>ается код специальных указаний «08»</w:t>
      </w:r>
      <w:r>
        <w:rPr>
          <w:sz w:val="28"/>
        </w:rPr>
        <w:t>»;</w:t>
      </w:r>
    </w:p>
    <w:p w14:paraId="1B000000">
      <w:pPr>
        <w:ind w:firstLine="709" w:left="0"/>
        <w:jc w:val="both"/>
        <w:rPr>
          <w:sz w:val="28"/>
        </w:rPr>
      </w:pPr>
      <w:r>
        <w:rPr>
          <w:sz w:val="28"/>
        </w:rPr>
        <w:t>б) абзацы седьмой - двадцать пятый считать абзац</w:t>
      </w:r>
      <w:r>
        <w:rPr>
          <w:sz w:val="28"/>
        </w:rPr>
        <w:t>ами девятым – двадцать седьмым</w:t>
      </w:r>
      <w:r>
        <w:rPr>
          <w:sz w:val="28"/>
        </w:rPr>
        <w:t>.</w:t>
      </w:r>
    </w:p>
    <w:p w14:paraId="1C000000">
      <w:pPr>
        <w:ind w:firstLine="709" w:left="0"/>
        <w:jc w:val="both"/>
        <w:rPr>
          <w:sz w:val="28"/>
        </w:rPr>
      </w:pPr>
    </w:p>
    <w:p w14:paraId="1D000000">
      <w:pPr>
        <w:pStyle w:val="Style_3"/>
        <w:numPr>
          <w:ilvl w:val="0"/>
          <w:numId w:val="1"/>
        </w:numPr>
        <w:ind/>
        <w:jc w:val="both"/>
        <w:rPr>
          <w:sz w:val="28"/>
        </w:rPr>
      </w:pPr>
      <w:r>
        <w:rPr>
          <w:sz w:val="28"/>
        </w:rPr>
        <w:t>В пункте 16:</w:t>
      </w:r>
    </w:p>
    <w:p w14:paraId="1E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а) </w:t>
      </w:r>
      <w:r>
        <w:rPr>
          <w:sz w:val="28"/>
        </w:rPr>
        <w:t>а</w:t>
      </w:r>
      <w:r>
        <w:rPr>
          <w:sz w:val="28"/>
        </w:rPr>
        <w:t xml:space="preserve">бзац </w:t>
      </w:r>
      <w:r>
        <w:rPr>
          <w:sz w:val="28"/>
        </w:rPr>
        <w:t>девятнадцат</w:t>
      </w:r>
      <w:r>
        <w:rPr>
          <w:sz w:val="28"/>
        </w:rPr>
        <w:t>ый</w:t>
      </w:r>
      <w:r>
        <w:rPr>
          <w:sz w:val="28"/>
        </w:rPr>
        <w:t xml:space="preserve"> изложить в следующей редакции:</w:t>
      </w:r>
      <w:r>
        <w:rPr>
          <w:sz w:val="28"/>
        </w:rPr>
        <w:br/>
      </w:r>
      <w:r>
        <w:rPr>
          <w:sz w:val="28"/>
        </w:rPr>
        <w:t xml:space="preserve">         «026 - </w:t>
      </w:r>
      <w:r>
        <w:rPr>
          <w:sz w:val="28"/>
        </w:rPr>
        <w:t xml:space="preserve">изменения, вносимые в случае </w:t>
      </w:r>
      <w:r>
        <w:rPr>
          <w:sz w:val="28"/>
        </w:rPr>
        <w:t xml:space="preserve">увеличения бюджетных ассигнований в объеме, не превышающем остатка не использованных на начало текущего финансового года бюджетных ассигнований, предусмотренных в отчетном финансовом году на реализацию </w:t>
      </w:r>
      <w:r>
        <w:rPr>
          <w:sz w:val="28"/>
        </w:rPr>
        <w:t xml:space="preserve">регионального </w:t>
      </w:r>
      <w:r>
        <w:rPr>
          <w:sz w:val="28"/>
        </w:rPr>
        <w:fldChar w:fldCharType="begin"/>
      </w:r>
      <w:r>
        <w:rPr>
          <w:sz w:val="28"/>
        </w:rPr>
        <w:instrText>HYPERLINK "https://login.consultant.ru/link/?req=doc&amp;base=RLAW417&amp;n=121811&amp;dst=100014"</w:instrText>
      </w:r>
      <w:r>
        <w:rPr>
          <w:sz w:val="28"/>
        </w:rPr>
        <w:fldChar w:fldCharType="separate"/>
      </w:r>
      <w:r>
        <w:rPr>
          <w:sz w:val="28"/>
        </w:rPr>
        <w:t>проекта</w:t>
      </w:r>
      <w:r>
        <w:rPr>
          <w:sz w:val="28"/>
        </w:rPr>
        <w:fldChar w:fldCharType="end"/>
      </w:r>
      <w:r>
        <w:rPr>
          <w:sz w:val="28"/>
        </w:rPr>
        <w:t xml:space="preserve"> «Жилье», на осуществление расходов, соответств</w:t>
      </w:r>
      <w:r>
        <w:rPr>
          <w:sz w:val="28"/>
        </w:rPr>
        <w:t>ующих целям их предоставления</w:t>
      </w:r>
      <w:r>
        <w:rPr>
          <w:sz w:val="28"/>
        </w:rPr>
        <w:t>;»</w:t>
      </w:r>
      <w:r>
        <w:rPr>
          <w:sz w:val="28"/>
        </w:rPr>
        <w:t>;</w:t>
      </w:r>
    </w:p>
    <w:p w14:paraId="1F000000">
      <w:pPr>
        <w:ind w:firstLine="0" w:left="540"/>
        <w:jc w:val="both"/>
        <w:rPr>
          <w:sz w:val="28"/>
        </w:rPr>
      </w:pPr>
      <w:r>
        <w:rPr>
          <w:sz w:val="28"/>
        </w:rPr>
        <w:t xml:space="preserve">  </w:t>
      </w:r>
      <w:r>
        <w:rPr>
          <w:sz w:val="28"/>
        </w:rPr>
        <w:t xml:space="preserve">б) абзац </w:t>
      </w:r>
      <w:r>
        <w:rPr>
          <w:sz w:val="28"/>
        </w:rPr>
        <w:t>двадцать чет</w:t>
      </w:r>
      <w:r>
        <w:rPr>
          <w:sz w:val="28"/>
        </w:rPr>
        <w:t>вертый</w:t>
      </w:r>
      <w:r>
        <w:rPr>
          <w:sz w:val="28"/>
        </w:rPr>
        <w:t xml:space="preserve"> исключить</w:t>
      </w:r>
      <w:r>
        <w:rPr>
          <w:sz w:val="28"/>
        </w:rPr>
        <w:t>;</w:t>
      </w:r>
    </w:p>
    <w:p w14:paraId="20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в) абзац </w:t>
      </w:r>
      <w:r>
        <w:rPr>
          <w:sz w:val="28"/>
        </w:rPr>
        <w:t>двадцать дев</w:t>
      </w:r>
      <w:r>
        <w:rPr>
          <w:sz w:val="28"/>
        </w:rPr>
        <w:t>ятый</w:t>
      </w:r>
      <w:r>
        <w:rPr>
          <w:sz w:val="28"/>
        </w:rPr>
        <w:t xml:space="preserve"> изложить в следующей редакции:</w:t>
      </w:r>
      <w:r>
        <w:rPr>
          <w:sz w:val="28"/>
        </w:rPr>
        <w:br/>
      </w:r>
      <w:r>
        <w:rPr>
          <w:sz w:val="28"/>
        </w:rPr>
        <w:t xml:space="preserve">         </w:t>
      </w:r>
      <w:r>
        <w:rPr>
          <w:sz w:val="28"/>
        </w:rPr>
        <w:t xml:space="preserve">«038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 xml:space="preserve">изменения, вносимые в случае </w:t>
      </w:r>
      <w:r>
        <w:rPr>
          <w:sz w:val="28"/>
        </w:rPr>
        <w:t>увеличени</w:t>
      </w:r>
      <w:r>
        <w:rPr>
          <w:sz w:val="28"/>
        </w:rPr>
        <w:t>я</w:t>
      </w:r>
      <w:r>
        <w:rPr>
          <w:sz w:val="28"/>
        </w:rPr>
        <w:t xml:space="preserve"> в текущем финансовом году </w:t>
      </w:r>
      <w:r>
        <w:rPr>
          <w:sz w:val="28"/>
        </w:rPr>
        <w:t>бюджетных ассигнований дорожного фонда Курской области в объеме бюджетных ассигнований дорожного фонда Курской области, не использованных в отчетном финансовом году</w:t>
      </w:r>
      <w:r>
        <w:rPr>
          <w:sz w:val="28"/>
        </w:rPr>
        <w:t>;</w:t>
      </w:r>
      <w:r>
        <w:rPr>
          <w:sz w:val="28"/>
        </w:rPr>
        <w:t>»</w:t>
      </w:r>
      <w:r>
        <w:rPr>
          <w:sz w:val="28"/>
        </w:rPr>
        <w:t>;</w:t>
      </w:r>
    </w:p>
    <w:p w14:paraId="21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г) абзац </w:t>
      </w:r>
      <w:r>
        <w:rPr>
          <w:sz w:val="28"/>
        </w:rPr>
        <w:t xml:space="preserve">тридцать </w:t>
      </w:r>
      <w:r>
        <w:rPr>
          <w:sz w:val="28"/>
        </w:rPr>
        <w:t>второй</w:t>
      </w:r>
      <w:r>
        <w:rPr>
          <w:sz w:val="28"/>
        </w:rPr>
        <w:t xml:space="preserve"> после слов «бюджетных асс</w:t>
      </w:r>
      <w:r>
        <w:rPr>
          <w:sz w:val="28"/>
        </w:rPr>
        <w:t>и</w:t>
      </w:r>
      <w:r>
        <w:rPr>
          <w:sz w:val="28"/>
        </w:rPr>
        <w:t>гнований</w:t>
      </w:r>
      <w:r>
        <w:rPr>
          <w:sz w:val="28"/>
        </w:rPr>
        <w:t>»</w:t>
      </w:r>
      <w:r>
        <w:rPr>
          <w:sz w:val="28"/>
        </w:rPr>
        <w:t xml:space="preserve"> дополнить словами</w:t>
      </w:r>
      <w:r>
        <w:rPr>
          <w:sz w:val="28"/>
        </w:rPr>
        <w:t xml:space="preserve"> «</w:t>
      </w:r>
      <w:r>
        <w:rPr>
          <w:sz w:val="28"/>
        </w:rPr>
        <w:t>соответствующим главным распорядителям бюджетных средств</w:t>
      </w:r>
      <w:r>
        <w:rPr>
          <w:sz w:val="28"/>
        </w:rPr>
        <w:t>»</w:t>
      </w:r>
      <w:r>
        <w:rPr>
          <w:sz w:val="28"/>
        </w:rPr>
        <w:t>;</w:t>
      </w:r>
    </w:p>
    <w:p w14:paraId="22000000">
      <w:pPr>
        <w:ind w:firstLine="709" w:left="0"/>
        <w:jc w:val="both"/>
        <w:rPr>
          <w:sz w:val="28"/>
        </w:rPr>
      </w:pPr>
      <w:r>
        <w:rPr>
          <w:sz w:val="28"/>
        </w:rPr>
        <w:t>д</w:t>
      </w:r>
      <w:r>
        <w:rPr>
          <w:sz w:val="28"/>
        </w:rPr>
        <w:t>) абзац тридцать тр</w:t>
      </w:r>
      <w:r>
        <w:rPr>
          <w:sz w:val="28"/>
        </w:rPr>
        <w:t>етий</w:t>
      </w:r>
      <w:r>
        <w:rPr>
          <w:sz w:val="28"/>
        </w:rPr>
        <w:t xml:space="preserve"> изложить в следующей редакции:</w:t>
      </w:r>
    </w:p>
    <w:p w14:paraId="23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«042 - </w:t>
      </w:r>
      <w:r>
        <w:rPr>
          <w:sz w:val="28"/>
        </w:rPr>
        <w:t>изменения, вносимые в случае</w:t>
      </w:r>
      <w:r>
        <w:rPr>
          <w:sz w:val="28"/>
        </w:rPr>
        <w:t xml:space="preserve"> </w:t>
      </w:r>
      <w:r>
        <w:rPr>
          <w:sz w:val="28"/>
        </w:rPr>
        <w:t>увеличени</w:t>
      </w:r>
      <w:r>
        <w:rPr>
          <w:sz w:val="28"/>
        </w:rPr>
        <w:t>я</w:t>
      </w:r>
      <w:r>
        <w:rPr>
          <w:sz w:val="28"/>
        </w:rPr>
        <w:t xml:space="preserve"> средств резервного фонда Правительства Курской области</w:t>
      </w:r>
      <w:r>
        <w:rPr>
          <w:sz w:val="28"/>
        </w:rPr>
        <w:t xml:space="preserve"> в объеме средств, поступивших из федерального бюджета в целях возмещения понесенных расходов областного бюджета на размещение и питание лиц, вынужденно покинувших жилые помещения и находящихся в пунктах временного размещения и питания на территории Курской области</w:t>
      </w:r>
      <w:r>
        <w:rPr>
          <w:sz w:val="28"/>
        </w:rPr>
        <w:t>;»</w:t>
      </w:r>
      <w:r>
        <w:rPr>
          <w:sz w:val="28"/>
        </w:rPr>
        <w:t>;</w:t>
      </w:r>
    </w:p>
    <w:p w14:paraId="24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е) </w:t>
      </w:r>
      <w:r>
        <w:rPr>
          <w:sz w:val="28"/>
        </w:rPr>
        <w:t xml:space="preserve">абзац </w:t>
      </w:r>
      <w:r>
        <w:rPr>
          <w:sz w:val="28"/>
        </w:rPr>
        <w:t>тридцать чет</w:t>
      </w:r>
      <w:r>
        <w:rPr>
          <w:sz w:val="28"/>
        </w:rPr>
        <w:t>вертый</w:t>
      </w:r>
      <w:r>
        <w:rPr>
          <w:sz w:val="28"/>
        </w:rPr>
        <w:t xml:space="preserve"> изложить в следующей редакции: </w:t>
      </w:r>
      <w:r>
        <w:rPr>
          <w:sz w:val="28"/>
        </w:rPr>
        <w:br/>
      </w:r>
      <w:r>
        <w:rPr>
          <w:sz w:val="28"/>
        </w:rPr>
        <w:t xml:space="preserve">         </w:t>
      </w:r>
      <w:r>
        <w:rPr>
          <w:sz w:val="28"/>
        </w:rPr>
        <w:t xml:space="preserve">«043 - </w:t>
      </w:r>
      <w:r>
        <w:rPr>
          <w:sz w:val="28"/>
        </w:rPr>
        <w:t>изменения, вносимые в случае</w:t>
      </w:r>
      <w:r>
        <w:rPr>
          <w:sz w:val="28"/>
        </w:rPr>
        <w:t xml:space="preserve"> </w:t>
      </w:r>
      <w:r>
        <w:rPr>
          <w:sz w:val="28"/>
        </w:rPr>
        <w:t>увеличени</w:t>
      </w:r>
      <w:r>
        <w:rPr>
          <w:sz w:val="28"/>
        </w:rPr>
        <w:t>я</w:t>
      </w:r>
      <w:r>
        <w:rPr>
          <w:sz w:val="28"/>
        </w:rPr>
        <w:t xml:space="preserve"> (уменьшени</w:t>
      </w:r>
      <w:r>
        <w:rPr>
          <w:sz w:val="28"/>
        </w:rPr>
        <w:t>я</w:t>
      </w:r>
      <w:r>
        <w:rPr>
          <w:sz w:val="28"/>
        </w:rPr>
        <w:t>) и (или) перераспределени</w:t>
      </w:r>
      <w:r>
        <w:rPr>
          <w:sz w:val="28"/>
        </w:rPr>
        <w:t>я</w:t>
      </w:r>
      <w:r>
        <w:rPr>
          <w:sz w:val="28"/>
        </w:rPr>
        <w:t xml:space="preserve"> бюджетных ассигнований </w:t>
      </w:r>
      <w:r>
        <w:rPr>
          <w:sz w:val="28"/>
        </w:rPr>
        <w:t>соответствующим главным распорядителям бюджетных средств</w:t>
      </w:r>
      <w:r>
        <w:rPr>
          <w:sz w:val="28"/>
        </w:rPr>
        <w:t>, направленных на финансовое обеспечение мероприятий, осуществляемых в рамках поддержки инвестиций и реализации инфраструктурных проектов за счет средств, высвобождаемых в результате списания задолженности Курской области перед Российской Федерацией по отдельным бюджетным кредитам, в соответствии с принятыми</w:t>
      </w:r>
      <w:r>
        <w:rPr>
          <w:sz w:val="28"/>
        </w:rPr>
        <w:t xml:space="preserve"> решениями Правительственной комиссии по региональному развитию в Российской Федерации</w:t>
      </w:r>
      <w:r>
        <w:rPr>
          <w:sz w:val="28"/>
        </w:rPr>
        <w:t>;</w:t>
      </w:r>
      <w:r>
        <w:rPr>
          <w:sz w:val="28"/>
        </w:rPr>
        <w:t>»</w:t>
      </w:r>
      <w:r>
        <w:rPr>
          <w:sz w:val="28"/>
        </w:rPr>
        <w:t>;</w:t>
      </w:r>
    </w:p>
    <w:p w14:paraId="25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ж) </w:t>
      </w:r>
      <w:r>
        <w:rPr>
          <w:sz w:val="28"/>
        </w:rPr>
        <w:t xml:space="preserve"> </w:t>
      </w:r>
      <w:r>
        <w:rPr>
          <w:sz w:val="28"/>
        </w:rPr>
        <w:t xml:space="preserve">абзац </w:t>
      </w:r>
      <w:r>
        <w:rPr>
          <w:sz w:val="28"/>
        </w:rPr>
        <w:t>тридцать пят</w:t>
      </w:r>
      <w:r>
        <w:rPr>
          <w:sz w:val="28"/>
        </w:rPr>
        <w:t>ый</w:t>
      </w:r>
      <w:r>
        <w:rPr>
          <w:sz w:val="28"/>
        </w:rPr>
        <w:t xml:space="preserve"> </w:t>
      </w:r>
      <w:r>
        <w:rPr>
          <w:sz w:val="28"/>
        </w:rPr>
        <w:t>изложить в следующей редакции:</w:t>
      </w:r>
    </w:p>
    <w:p w14:paraId="26000000">
      <w:pPr>
        <w:ind w:firstLine="567" w:left="0"/>
        <w:jc w:val="both"/>
        <w:rPr>
          <w:sz w:val="28"/>
        </w:rPr>
      </w:pPr>
      <w:r>
        <w:rPr>
          <w:sz w:val="28"/>
        </w:rPr>
        <w:t xml:space="preserve">  </w:t>
      </w:r>
      <w:r>
        <w:rPr>
          <w:sz w:val="28"/>
        </w:rPr>
        <w:t xml:space="preserve">«044 - </w:t>
      </w:r>
      <w:r>
        <w:rPr>
          <w:sz w:val="28"/>
        </w:rPr>
        <w:t>изменения, вносимые в случае</w:t>
      </w:r>
      <w:r>
        <w:rPr>
          <w:sz w:val="28"/>
        </w:rPr>
        <w:t xml:space="preserve"> </w:t>
      </w:r>
      <w:r>
        <w:rPr>
          <w:sz w:val="28"/>
        </w:rPr>
        <w:t>увеличени</w:t>
      </w:r>
      <w:r>
        <w:rPr>
          <w:sz w:val="28"/>
        </w:rPr>
        <w:t>я</w:t>
      </w:r>
      <w:r>
        <w:rPr>
          <w:sz w:val="28"/>
        </w:rPr>
        <w:t xml:space="preserve"> бюджетных ассигнований </w:t>
      </w:r>
      <w:r>
        <w:rPr>
          <w:sz w:val="28"/>
        </w:rPr>
        <w:t>соответствующим главным распорядителям бюджетных средств</w:t>
      </w:r>
      <w:r>
        <w:rPr>
          <w:sz w:val="28"/>
        </w:rPr>
        <w:t xml:space="preserve"> в объеме, не превышающем остатка не использованных на начало текущего финансового года бюджетных ассигнований, предусмотренных в отчетном финансовом году на реализацию инфраструктурных проектов (мероприятий), источником финансового обеспечения которых являются казначейские инфраструктурные кредиты, на осуществление расходов, соответствующих целям их предоставления;</w:t>
      </w:r>
      <w:r>
        <w:rPr>
          <w:sz w:val="28"/>
        </w:rPr>
        <w:t>»;</w:t>
      </w:r>
    </w:p>
    <w:p w14:paraId="27000000">
      <w:pPr>
        <w:ind w:firstLine="567" w:left="0"/>
        <w:jc w:val="both"/>
        <w:rPr>
          <w:sz w:val="28"/>
        </w:rPr>
      </w:pPr>
      <w:r>
        <w:rPr>
          <w:sz w:val="28"/>
        </w:rPr>
        <w:t xml:space="preserve">  </w:t>
      </w:r>
      <w:r>
        <w:rPr>
          <w:sz w:val="28"/>
        </w:rPr>
        <w:t>з</w:t>
      </w:r>
      <w:r>
        <w:rPr>
          <w:sz w:val="28"/>
        </w:rPr>
        <w:t xml:space="preserve">)  в </w:t>
      </w:r>
      <w:r>
        <w:rPr>
          <w:sz w:val="28"/>
        </w:rPr>
        <w:t xml:space="preserve">абзаце </w:t>
      </w:r>
      <w:r>
        <w:rPr>
          <w:sz w:val="28"/>
        </w:rPr>
        <w:t xml:space="preserve">тридцать </w:t>
      </w:r>
      <w:r>
        <w:rPr>
          <w:sz w:val="28"/>
        </w:rPr>
        <w:t>шестом слова «в отче</w:t>
      </w:r>
      <w:r>
        <w:rPr>
          <w:sz w:val="28"/>
        </w:rPr>
        <w:t>тном финансовом году» исключить;</w:t>
      </w:r>
    </w:p>
    <w:p w14:paraId="28000000">
      <w:pPr>
        <w:ind w:firstLine="567" w:left="0"/>
        <w:jc w:val="both"/>
        <w:rPr>
          <w:sz w:val="28"/>
        </w:rPr>
      </w:pPr>
      <w:r>
        <w:rPr>
          <w:sz w:val="28"/>
        </w:rPr>
        <w:t xml:space="preserve">  </w:t>
      </w:r>
      <w:r>
        <w:rPr>
          <w:sz w:val="28"/>
        </w:rPr>
        <w:t>и) дополнить абзацем тридцать седьмым в следующей редакции:</w:t>
      </w:r>
    </w:p>
    <w:p w14:paraId="29000000">
      <w:pPr>
        <w:ind w:firstLine="567" w:left="0"/>
        <w:jc w:val="both"/>
        <w:rPr>
          <w:sz w:val="28"/>
        </w:rPr>
      </w:pPr>
      <w:r>
        <w:rPr>
          <w:sz w:val="28"/>
        </w:rPr>
        <w:t xml:space="preserve">  </w:t>
      </w:r>
      <w:r>
        <w:rPr>
          <w:sz w:val="28"/>
        </w:rPr>
        <w:t xml:space="preserve">«046 - </w:t>
      </w:r>
      <w:r>
        <w:rPr>
          <w:sz w:val="28"/>
        </w:rPr>
        <w:t>изменения, вносимые в случае</w:t>
      </w:r>
      <w:r>
        <w:rPr>
          <w:sz w:val="28"/>
        </w:rPr>
        <w:t xml:space="preserve"> </w:t>
      </w:r>
      <w:r>
        <w:rPr>
          <w:sz w:val="28"/>
        </w:rPr>
        <w:t>увеличени</w:t>
      </w:r>
      <w:r>
        <w:rPr>
          <w:sz w:val="28"/>
        </w:rPr>
        <w:t>я</w:t>
      </w:r>
      <w:r>
        <w:rPr>
          <w:sz w:val="28"/>
        </w:rPr>
        <w:t xml:space="preserve"> (уменьшени</w:t>
      </w:r>
      <w:r>
        <w:rPr>
          <w:sz w:val="28"/>
        </w:rPr>
        <w:t>я</w:t>
      </w:r>
      <w:r>
        <w:rPr>
          <w:sz w:val="28"/>
        </w:rPr>
        <w:t>) бюджетных ассигнований текущего финансового года и планового периода или перераспределение бюджетных ассигнований между текущим финансовым годом и плановым периодом</w:t>
      </w:r>
      <w:r>
        <w:rPr>
          <w:sz w:val="28"/>
        </w:rPr>
        <w:t xml:space="preserve"> соответствующим главным распорядителям бюджетных средств</w:t>
      </w:r>
      <w:r>
        <w:rPr>
          <w:sz w:val="28"/>
        </w:rPr>
        <w:t xml:space="preserve">, предусматриваемых за счет </w:t>
      </w:r>
      <w:r>
        <w:rPr>
          <w:sz w:val="28"/>
        </w:rPr>
        <w:t>казначейских инфраструктурных кредитов на финансовое</w:t>
      </w:r>
      <w:r>
        <w:rPr>
          <w:sz w:val="28"/>
        </w:rPr>
        <w:t xml:space="preserve"> обеспечение реализации инфраструктурных проектов в соответствии с принятыми решениями Правительственной комиссии по региональному развитию в Российской Федерации по одобрению Курской области</w:t>
      </w:r>
      <w:r>
        <w:rPr>
          <w:sz w:val="28"/>
        </w:rPr>
        <w:t xml:space="preserve"> казначейского инфраструктурного кредита и на основании </w:t>
      </w:r>
      <w:r>
        <w:rPr>
          <w:sz w:val="28"/>
        </w:rPr>
        <w:t>соглашения о реализации инфраструктурного проекта (мероприятия), заключенного с Министерством строительства и жилищно-коммунального хозяйства Российской Федерации</w:t>
      </w:r>
      <w:r>
        <w:rPr>
          <w:sz w:val="28"/>
        </w:rPr>
        <w:t>;»</w:t>
      </w:r>
      <w:r>
        <w:rPr>
          <w:sz w:val="28"/>
        </w:rPr>
        <w:t>.</w:t>
      </w:r>
    </w:p>
    <w:p w14:paraId="2A000000">
      <w:pPr>
        <w:pStyle w:val="Style_3"/>
        <w:ind w:firstLine="0" w:left="709"/>
        <w:jc w:val="both"/>
        <w:rPr>
          <w:sz w:val="28"/>
        </w:rPr>
      </w:pPr>
      <w:r>
        <w:rPr>
          <w:sz w:val="28"/>
        </w:rPr>
        <w:t>4.</w:t>
      </w:r>
      <w:r>
        <w:rPr>
          <w:sz w:val="28"/>
        </w:rPr>
        <w:t> 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п</w:t>
      </w:r>
      <w:r>
        <w:rPr>
          <w:sz w:val="28"/>
        </w:rPr>
        <w:t>ункт</w:t>
      </w:r>
      <w:r>
        <w:rPr>
          <w:sz w:val="28"/>
        </w:rPr>
        <w:t>е</w:t>
      </w:r>
      <w:r>
        <w:rPr>
          <w:sz w:val="28"/>
        </w:rPr>
        <w:t xml:space="preserve"> </w:t>
      </w:r>
      <w:r>
        <w:rPr>
          <w:sz w:val="28"/>
        </w:rPr>
        <w:t>27</w:t>
      </w:r>
      <w:r>
        <w:rPr>
          <w:sz w:val="28"/>
        </w:rPr>
        <w:t>:</w:t>
      </w:r>
    </w:p>
    <w:p w14:paraId="2B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а) </w:t>
      </w:r>
      <w:r>
        <w:rPr>
          <w:sz w:val="28"/>
        </w:rPr>
        <w:t>дополнить новыми абзацами пятым</w:t>
      </w:r>
      <w:r>
        <w:rPr>
          <w:sz w:val="28"/>
        </w:rPr>
        <w:t>,</w:t>
      </w:r>
      <w:r>
        <w:rPr>
          <w:sz w:val="28"/>
        </w:rPr>
        <w:t xml:space="preserve"> шестым следующего содержания:</w:t>
      </w:r>
    </w:p>
    <w:p w14:paraId="2C000000">
      <w:pPr>
        <w:ind w:firstLine="709" w:left="0"/>
        <w:jc w:val="both"/>
        <w:rPr>
          <w:sz w:val="28"/>
        </w:rPr>
      </w:pPr>
      <w:r>
        <w:rPr>
          <w:sz w:val="28"/>
        </w:rPr>
        <w:t>«</w:t>
      </w:r>
      <w:r>
        <w:rPr>
          <w:sz w:val="28"/>
        </w:rPr>
        <w:t xml:space="preserve">В случае </w:t>
      </w:r>
      <w:r>
        <w:rPr>
          <w:sz w:val="28"/>
        </w:rPr>
        <w:t xml:space="preserve">передачи доведенных </w:t>
      </w:r>
      <w:r>
        <w:rPr>
          <w:sz w:val="28"/>
        </w:rPr>
        <w:t>лимитов бюджетных обязательств</w:t>
      </w:r>
      <w:r>
        <w:rPr>
          <w:sz w:val="28"/>
        </w:rPr>
        <w:t xml:space="preserve"> на текущий финансовый год и плановый период реорганизуемому главному распорядителю</w:t>
      </w:r>
      <w:r>
        <w:rPr>
          <w:sz w:val="28"/>
        </w:rPr>
        <w:t>,</w:t>
      </w:r>
      <w:r>
        <w:rPr>
          <w:sz w:val="28"/>
        </w:rPr>
        <w:t xml:space="preserve"> получателю бюджетных средств,</w:t>
      </w:r>
      <w:r>
        <w:rPr>
          <w:sz w:val="28"/>
        </w:rPr>
        <w:t xml:space="preserve"> при наличии принятых бюджетных обязательств</w:t>
      </w:r>
      <w:r>
        <w:rPr>
          <w:sz w:val="28"/>
        </w:rPr>
        <w:t xml:space="preserve"> </w:t>
      </w:r>
      <w:r>
        <w:rPr>
          <w:sz w:val="28"/>
        </w:rPr>
        <w:t>формируется «отрицательное» расходное расписание. В строке «Специальные указания» указываются слова «</w:t>
      </w:r>
      <w:r>
        <w:rPr>
          <w:sz w:val="28"/>
        </w:rPr>
        <w:t>Межведомственная реорганизация</w:t>
      </w:r>
      <w:r>
        <w:rPr>
          <w:sz w:val="28"/>
        </w:rPr>
        <w:t>». В кодовой зоне формы Расходного расписания отражается код специальных указаний «08».</w:t>
      </w:r>
    </w:p>
    <w:p w14:paraId="2D000000">
      <w:pPr>
        <w:ind w:firstLine="567" w:left="0"/>
        <w:jc w:val="both"/>
        <w:rPr>
          <w:sz w:val="28"/>
        </w:rPr>
      </w:pPr>
      <w:r>
        <w:rPr>
          <w:sz w:val="28"/>
        </w:rPr>
        <w:t xml:space="preserve">В случае </w:t>
      </w:r>
      <w:r>
        <w:rPr>
          <w:sz w:val="28"/>
        </w:rPr>
        <w:t xml:space="preserve">передачи доведенных </w:t>
      </w:r>
      <w:r>
        <w:rPr>
          <w:sz w:val="28"/>
        </w:rPr>
        <w:t>лимитов бюджетных обязательств</w:t>
      </w:r>
      <w:r>
        <w:rPr>
          <w:sz w:val="28"/>
        </w:rPr>
        <w:t xml:space="preserve"> на текущий финансовый год и плановый период принимающему главному распорядителю</w:t>
      </w:r>
      <w:r>
        <w:rPr>
          <w:sz w:val="28"/>
        </w:rPr>
        <w:t>,</w:t>
      </w:r>
      <w:r>
        <w:rPr>
          <w:sz w:val="28"/>
        </w:rPr>
        <w:t xml:space="preserve"> получателю бюджетных средств,</w:t>
      </w:r>
      <w:r>
        <w:rPr>
          <w:sz w:val="28"/>
        </w:rPr>
        <w:t xml:space="preserve"> при наличии принятых бюдж</w:t>
      </w:r>
      <w:r>
        <w:rPr>
          <w:sz w:val="28"/>
        </w:rPr>
        <w:t>етных обязательств</w:t>
      </w:r>
      <w:r>
        <w:rPr>
          <w:sz w:val="28"/>
        </w:rPr>
        <w:t xml:space="preserve"> </w:t>
      </w:r>
      <w:r>
        <w:rPr>
          <w:sz w:val="28"/>
        </w:rPr>
        <w:t>формируется «положительное»</w:t>
      </w:r>
      <w:r>
        <w:rPr>
          <w:sz w:val="28"/>
        </w:rPr>
        <w:t xml:space="preserve"> расходное расписание.</w:t>
      </w:r>
      <w:r>
        <w:rPr>
          <w:sz w:val="28"/>
        </w:rPr>
        <w:t xml:space="preserve"> В строке «Специальные указания» указываются слова «</w:t>
      </w:r>
      <w:r>
        <w:rPr>
          <w:sz w:val="28"/>
        </w:rPr>
        <w:t>Межведомственная реорганизация</w:t>
      </w:r>
      <w:r>
        <w:rPr>
          <w:sz w:val="28"/>
        </w:rPr>
        <w:t>»</w:t>
      </w:r>
      <w:r>
        <w:rPr>
          <w:sz w:val="28"/>
        </w:rPr>
        <w:t>. В кодовой зоне формы Расходного расписания отраж</w:t>
      </w:r>
      <w:r>
        <w:rPr>
          <w:sz w:val="28"/>
        </w:rPr>
        <w:t>ается код специальных указаний «08»</w:t>
      </w:r>
      <w:r>
        <w:rPr>
          <w:sz w:val="28"/>
        </w:rPr>
        <w:t>.</w:t>
      </w:r>
      <w:r>
        <w:rPr>
          <w:sz w:val="28"/>
        </w:rPr>
        <w:t>»</w:t>
      </w:r>
      <w:r>
        <w:rPr>
          <w:sz w:val="28"/>
        </w:rPr>
        <w:t>;</w:t>
      </w:r>
    </w:p>
    <w:p w14:paraId="2E000000">
      <w:pPr>
        <w:ind w:firstLine="567" w:left="0"/>
        <w:jc w:val="both"/>
        <w:rPr>
          <w:sz w:val="28"/>
        </w:rPr>
      </w:pPr>
      <w:r>
        <w:rPr>
          <w:sz w:val="28"/>
        </w:rPr>
        <w:t>б) абзац пятый считать абзацем седьмым.</w:t>
      </w:r>
    </w:p>
    <w:p w14:paraId="2F000000">
      <w:pPr>
        <w:pStyle w:val="Style_3"/>
        <w:ind w:firstLine="0" w:left="900"/>
        <w:jc w:val="both"/>
        <w:rPr>
          <w:sz w:val="28"/>
        </w:rPr>
      </w:pPr>
    </w:p>
    <w:p w14:paraId="30000000">
      <w:pPr>
        <w:ind w:firstLine="567" w:left="0"/>
        <w:jc w:val="both"/>
        <w:rPr>
          <w:sz w:val="28"/>
        </w:rPr>
      </w:pPr>
    </w:p>
    <w:p w14:paraId="31000000">
      <w:pPr>
        <w:ind w:firstLine="567" w:left="0"/>
        <w:jc w:val="both"/>
        <w:rPr>
          <w:sz w:val="28"/>
        </w:rPr>
      </w:pPr>
    </w:p>
    <w:p w14:paraId="32000000">
      <w:pPr>
        <w:ind w:firstLine="709" w:left="0"/>
        <w:jc w:val="both"/>
        <w:rPr>
          <w:sz w:val="28"/>
        </w:rPr>
      </w:pPr>
    </w:p>
    <w:p w14:paraId="33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 </w:t>
      </w:r>
    </w:p>
    <w:p w14:paraId="34000000">
      <w:pPr>
        <w:pStyle w:val="Style_3"/>
        <w:ind w:firstLine="0" w:left="709"/>
        <w:jc w:val="both"/>
        <w:rPr>
          <w:sz w:val="28"/>
        </w:rPr>
      </w:pPr>
    </w:p>
    <w:p w14:paraId="35000000">
      <w:pPr>
        <w:ind w:firstLine="540" w:left="0"/>
        <w:jc w:val="both"/>
        <w:rPr>
          <w:sz w:val="28"/>
        </w:rPr>
      </w:pPr>
      <w:r>
        <w:rPr>
          <w:sz w:val="28"/>
        </w:rPr>
        <w:t xml:space="preserve"> </w:t>
      </w:r>
    </w:p>
    <w:p w14:paraId="36000000">
      <w:pPr>
        <w:ind w:firstLine="709" w:left="0"/>
        <w:jc w:val="both"/>
        <w:rPr>
          <w:sz w:val="27"/>
        </w:rPr>
      </w:pPr>
      <w:r>
        <w:rPr>
          <w:sz w:val="27"/>
        </w:rPr>
        <w:t xml:space="preserve">  </w:t>
      </w:r>
    </w:p>
    <w:p w14:paraId="37000000">
      <w:pPr>
        <w:ind w:firstLine="709" w:left="0"/>
        <w:jc w:val="both"/>
        <w:rPr>
          <w:sz w:val="27"/>
        </w:rPr>
      </w:pPr>
    </w:p>
    <w:sectPr>
      <w:headerReference r:id="rId1" w:type="first"/>
      <w:headerReference r:id="rId2" w:type="default"/>
      <w:pgSz w:h="16840" w:orient="portrait" w:w="11907"/>
      <w:pgMar w:bottom="1134" w:footer="0" w:gutter="0" w:header="0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3000000">
    <w:pPr>
      <w:pStyle w:val="Style_1"/>
      <w:ind/>
      <w:jc w:val="center"/>
    </w:pPr>
  </w:p>
  <w:p w14:paraId="04000000">
    <w:pPr>
      <w:pStyle w:val="Style_1"/>
      <w:ind/>
      <w:jc w:val="center"/>
    </w:pPr>
  </w:p>
  <w:p w14:paraId="05000000">
    <w:pPr>
      <w:pStyle w:val="Style_1"/>
      <w:ind/>
      <w:jc w:val="center"/>
    </w:pPr>
  </w:p>
  <w:p w14:paraId="06000000">
    <w:pPr>
      <w:pStyle w:val="Style_1"/>
      <w:ind/>
      <w:jc w:val="center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900"/>
      </w:pPr>
    </w:lvl>
    <w:lvl w:ilvl="1">
      <w:start w:val="1"/>
      <w:numFmt w:val="lowerLetter"/>
      <w:lvlText w:val="%2."/>
      <w:lvlJc w:val="left"/>
      <w:pPr>
        <w:ind w:hanging="360" w:left="1620"/>
      </w:pPr>
    </w:lvl>
    <w:lvl w:ilvl="2">
      <w:start w:val="1"/>
      <w:numFmt w:val="lowerRoman"/>
      <w:lvlText w:val="%3."/>
      <w:lvlJc w:val="right"/>
      <w:pPr>
        <w:ind w:hanging="180" w:left="2340"/>
      </w:pPr>
    </w:lvl>
    <w:lvl w:ilvl="3">
      <w:start w:val="1"/>
      <w:numFmt w:val="decimal"/>
      <w:lvlText w:val="%4."/>
      <w:lvlJc w:val="left"/>
      <w:pPr>
        <w:ind w:hanging="360" w:left="3060"/>
      </w:pPr>
    </w:lvl>
    <w:lvl w:ilvl="4">
      <w:start w:val="1"/>
      <w:numFmt w:val="lowerLetter"/>
      <w:lvlText w:val="%5."/>
      <w:lvlJc w:val="left"/>
      <w:pPr>
        <w:ind w:hanging="360" w:left="3780"/>
      </w:pPr>
    </w:lvl>
    <w:lvl w:ilvl="5">
      <w:start w:val="1"/>
      <w:numFmt w:val="lowerRoman"/>
      <w:lvlText w:val="%6."/>
      <w:lvlJc w:val="right"/>
      <w:pPr>
        <w:ind w:hanging="180" w:left="4500"/>
      </w:pPr>
    </w:lvl>
    <w:lvl w:ilvl="6">
      <w:start w:val="1"/>
      <w:numFmt w:val="decimal"/>
      <w:lvlText w:val="%7."/>
      <w:lvlJc w:val="left"/>
      <w:pPr>
        <w:ind w:hanging="360" w:left="5220"/>
      </w:pPr>
    </w:lvl>
    <w:lvl w:ilvl="7">
      <w:start w:val="1"/>
      <w:numFmt w:val="lowerLetter"/>
      <w:lvlText w:val="%8."/>
      <w:lvlJc w:val="left"/>
      <w:pPr>
        <w:ind w:hanging="360" w:left="5940"/>
      </w:pPr>
    </w:lvl>
    <w:lvl w:ilvl="8">
      <w:start w:val="1"/>
      <w:numFmt w:val="lowerRoman"/>
      <w:lvlText w:val="%9."/>
      <w:lvlJc w:val="right"/>
      <w:pPr>
        <w:ind w:hanging="180" w:left="666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0"/>
    </w:rPr>
  </w:style>
  <w:style w:default="1" w:styleId="Style_4_ch" w:type="character">
    <w:name w:val="Normal"/>
    <w:link w:val="Style_4"/>
    <w:rPr>
      <w:rFonts w:ascii="Times New Roman" w:hAnsi="Times New Roman"/>
      <w:sz w:val="20"/>
    </w:rPr>
  </w:style>
  <w:style w:styleId="Style_3" w:type="paragraph">
    <w:name w:val="List Paragraph"/>
    <w:basedOn w:val="Style_4"/>
    <w:link w:val="Style_3_ch"/>
    <w:pPr>
      <w:ind w:firstLine="0" w:left="720"/>
      <w:contextualSpacing w:val="1"/>
    </w:pPr>
  </w:style>
  <w:style w:styleId="Style_3_ch" w:type="character">
    <w:name w:val="List Paragraph"/>
    <w:basedOn w:val="Style_4_ch"/>
    <w:link w:val="Style_3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tabs>
        <w:tab w:leader="none" w:pos="4153" w:val="center"/>
        <w:tab w:leader="none" w:pos="8306" w:val="right"/>
      </w:tabs>
      <w:ind/>
    </w:pPr>
  </w:style>
  <w:style w:styleId="Style_1_ch" w:type="character">
    <w:name w:val="header"/>
    <w:basedOn w:val="Style_4_ch"/>
    <w:link w:val="Style_1"/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ing 3"/>
    <w:next w:val="Style_4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4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4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4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4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4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page number"/>
    <w:basedOn w:val="Style_19"/>
    <w:link w:val="Style_18_ch"/>
  </w:style>
  <w:style w:styleId="Style_18_ch" w:type="character">
    <w:name w:val="page number"/>
    <w:basedOn w:val="Style_19_ch"/>
    <w:link w:val="Style_18"/>
  </w:style>
  <w:style w:styleId="Style_20" w:type="paragraph">
    <w:name w:val="toc 8"/>
    <w:next w:val="Style_4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ConsPlusNonformat"/>
    <w:link w:val="Style_21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21_ch" w:type="character">
    <w:name w:val="ConsPlusNonformat"/>
    <w:link w:val="Style_21"/>
    <w:rPr>
      <w:rFonts w:ascii="Courier New" w:hAnsi="Courier New"/>
      <w:sz w:val="20"/>
    </w:rPr>
  </w:style>
  <w:style w:styleId="Style_22" w:type="paragraph">
    <w:name w:val="toc 5"/>
    <w:next w:val="Style_4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23" w:type="paragraph">
    <w:name w:val="Subtitle"/>
    <w:next w:val="Style_4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4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4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ConsPlusTitle"/>
    <w:link w:val="Style_26_ch"/>
    <w:pPr>
      <w:widowControl w:val="0"/>
      <w:spacing w:after="0" w:line="240" w:lineRule="auto"/>
      <w:ind/>
    </w:pPr>
    <w:rPr>
      <w:rFonts w:ascii="Arial" w:hAnsi="Arial"/>
      <w:b w:val="1"/>
      <w:sz w:val="20"/>
    </w:rPr>
  </w:style>
  <w:style w:styleId="Style_26_ch" w:type="character">
    <w:name w:val="ConsPlusTitle"/>
    <w:link w:val="Style_26"/>
    <w:rPr>
      <w:rFonts w:ascii="Arial" w:hAnsi="Arial"/>
      <w:b w:val="1"/>
      <w:sz w:val="20"/>
    </w:rPr>
  </w:style>
  <w:style w:styleId="Style_27" w:type="paragraph">
    <w:name w:val="heading 2"/>
    <w:next w:val="Style_4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numbering.xml" Type="http://schemas.openxmlformats.org/officeDocument/2006/relationships/numbering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header2.xml" Type="http://schemas.openxmlformats.org/officeDocument/2006/relationships/head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2025-12-26T13:37:41Z</dcterms:modified>
</cp:coreProperties>
</file>