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22" w:rsidRPr="003D6077" w:rsidRDefault="00440B22" w:rsidP="00440B22">
      <w:pPr>
        <w:pStyle w:val="ConsPlusNormal"/>
        <w:jc w:val="center"/>
        <w:outlineLvl w:val="0"/>
        <w:rPr>
          <w:b/>
        </w:rPr>
      </w:pPr>
      <w:r w:rsidRPr="003D6077">
        <w:rPr>
          <w:b/>
        </w:rPr>
        <w:t>ПАСПОРТ</w:t>
      </w:r>
    </w:p>
    <w:p w:rsidR="00440B22" w:rsidRPr="003D6077" w:rsidRDefault="00440B22" w:rsidP="00440B22">
      <w:pPr>
        <w:pStyle w:val="ConsPlusNormal"/>
        <w:jc w:val="center"/>
        <w:rPr>
          <w:b/>
        </w:rPr>
      </w:pPr>
      <w:r w:rsidRPr="003D6077">
        <w:rPr>
          <w:b/>
        </w:rPr>
        <w:t>государственной программы Курской области</w:t>
      </w:r>
    </w:p>
    <w:p w:rsidR="00440B22" w:rsidRPr="003D6077" w:rsidRDefault="00440B22" w:rsidP="00440B22">
      <w:pPr>
        <w:pStyle w:val="ConsPlusNormal"/>
        <w:jc w:val="center"/>
        <w:rPr>
          <w:b/>
        </w:rPr>
      </w:pPr>
      <w:r w:rsidRPr="003D6077">
        <w:rPr>
          <w:b/>
        </w:rPr>
        <w:t>"Защита населения и территорий от чрезвычайных ситуаций,</w:t>
      </w:r>
    </w:p>
    <w:p w:rsidR="00440B22" w:rsidRPr="003D6077" w:rsidRDefault="00440B22" w:rsidP="00440B22">
      <w:pPr>
        <w:pStyle w:val="ConsPlusNormal"/>
        <w:jc w:val="center"/>
        <w:rPr>
          <w:b/>
        </w:rPr>
      </w:pPr>
      <w:r w:rsidRPr="003D6077">
        <w:rPr>
          <w:b/>
        </w:rPr>
        <w:t>обеспечение пожарной безопасности и безопасности людей</w:t>
      </w:r>
    </w:p>
    <w:p w:rsidR="00440B22" w:rsidRPr="003D6077" w:rsidRDefault="00440B22" w:rsidP="00440B22">
      <w:pPr>
        <w:pStyle w:val="ConsPlusNormal"/>
        <w:jc w:val="center"/>
        <w:rPr>
          <w:b/>
        </w:rPr>
      </w:pPr>
      <w:r w:rsidRPr="003D6077">
        <w:rPr>
          <w:b/>
        </w:rPr>
        <w:t>на водных объектах"</w:t>
      </w:r>
    </w:p>
    <w:p w:rsidR="00440B22" w:rsidRPr="003D6077" w:rsidRDefault="00440B22" w:rsidP="00440B22">
      <w:pPr>
        <w:pStyle w:val="ConsPlusNormal"/>
        <w:jc w:val="both"/>
        <w:rPr>
          <w:b/>
        </w:rPr>
      </w:pPr>
    </w:p>
    <w:tbl>
      <w:tblPr>
        <w:tblW w:w="96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330"/>
        <w:gridCol w:w="6009"/>
      </w:tblGrid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440B22">
            <w:pPr>
              <w:pStyle w:val="ConsPlusNormal"/>
              <w:jc w:val="both"/>
            </w:pPr>
            <w:r>
              <w:t>комитет региональной безопасности Курской области</w:t>
            </w: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Соисполнитель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440B22">
            <w:pPr>
              <w:pStyle w:val="ConsPlusNormal"/>
              <w:jc w:val="both"/>
            </w:pPr>
            <w:r>
              <w:t>комитет здравоохранения Курской области</w:t>
            </w: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ветеринарии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строительства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жилищно-коммунального хозяйства и ТЭК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 Курской области;</w:t>
            </w:r>
          </w:p>
          <w:p w:rsidR="00F33EE4" w:rsidRDefault="008B70B0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транспорта и автомобильных дорог</w:t>
            </w:r>
            <w:r w:rsidR="00F33EE4"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EE6102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природных ресурсов</w:t>
            </w:r>
            <w:r w:rsidR="00F33EE4"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социального обеспечения</w:t>
            </w:r>
            <w:r w:rsidR="008B70B0">
              <w:rPr>
                <w:sz w:val="28"/>
                <w:szCs w:val="28"/>
              </w:rPr>
              <w:t>, материнства и детства</w:t>
            </w:r>
            <w:r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 и науки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EE6102">
              <w:rPr>
                <w:sz w:val="28"/>
                <w:szCs w:val="28"/>
              </w:rPr>
              <w:t xml:space="preserve">молодежной политики </w:t>
            </w:r>
            <w:r>
              <w:rPr>
                <w:sz w:val="28"/>
                <w:szCs w:val="28"/>
              </w:rPr>
              <w:t>и туризм</w:t>
            </w:r>
            <w:r w:rsidR="00EE610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EE6102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F33EE4">
              <w:rPr>
                <w:sz w:val="28"/>
                <w:szCs w:val="28"/>
              </w:rPr>
              <w:t>архитектуры и градостроительства Курской области</w:t>
            </w:r>
          </w:p>
          <w:p w:rsidR="00440B22" w:rsidRDefault="00440B22">
            <w:pPr>
              <w:pStyle w:val="ConsPlusNormal"/>
              <w:jc w:val="both"/>
            </w:pP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EC33E2">
            <w:pPr>
              <w:pStyle w:val="ConsPlusNormal"/>
              <w:jc w:val="both"/>
            </w:pPr>
            <w:hyperlink r:id="rId4" w:history="1">
              <w:r w:rsidR="00440B22" w:rsidRPr="00440B22">
                <w:t>подпрограмма 1</w:t>
              </w:r>
            </w:hyperlink>
            <w:r w:rsidR="00440B22" w:rsidRPr="00440B22">
              <w:t xml:space="preserve"> </w:t>
            </w:r>
            <w:r w:rsidR="00440B22">
              <w:t>"Снижение рисков и смягчение последствий чрезвычайных ситуаций природного и техногенного характера в Курской области";</w:t>
            </w:r>
          </w:p>
          <w:p w:rsidR="00440B22" w:rsidRDefault="00EC33E2">
            <w:pPr>
              <w:pStyle w:val="ConsPlusNormal"/>
              <w:jc w:val="both"/>
            </w:pPr>
            <w:hyperlink r:id="rId5" w:history="1">
              <w:r w:rsidR="00440B22" w:rsidRPr="00440B22">
                <w:t>подпрограмма 2</w:t>
              </w:r>
            </w:hyperlink>
            <w:r w:rsidR="00440B22">
              <w:t xml:space="preserve"> "Пожарная безопасность и защита населения Курской области";</w:t>
            </w:r>
          </w:p>
          <w:p w:rsidR="00440B22" w:rsidRDefault="00EC33E2">
            <w:pPr>
              <w:pStyle w:val="ConsPlusNormal"/>
              <w:jc w:val="both"/>
            </w:pPr>
            <w:hyperlink r:id="rId6" w:history="1">
              <w:r w:rsidR="00440B22" w:rsidRPr="00440B22">
                <w:t>подпрограмма 3</w:t>
              </w:r>
            </w:hyperlink>
            <w:r w:rsidR="00440B22">
              <w:t xml:space="preserve"> "Обеспечение биологической и химической безопасности Курской области";</w:t>
            </w:r>
          </w:p>
          <w:p w:rsidR="00440B22" w:rsidRDefault="00EC33E2">
            <w:pPr>
              <w:pStyle w:val="ConsPlusNormal"/>
              <w:jc w:val="both"/>
            </w:pPr>
            <w:hyperlink r:id="rId7" w:history="1">
              <w:r w:rsidR="00440B22" w:rsidRPr="00440B22">
                <w:t>подпрограмма 4</w:t>
              </w:r>
            </w:hyperlink>
            <w:r w:rsidR="00440B22" w:rsidRPr="00440B22">
              <w:t xml:space="preserve"> </w:t>
            </w:r>
            <w:r w:rsidR="00440B22">
              <w:t xml:space="preserve">"Обеспечение реализации государственной программы Курской области "Защита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440B22">
              <w:lastRenderedPageBreak/>
              <w:t>объектах";</w:t>
            </w:r>
          </w:p>
          <w:p w:rsidR="00440B22" w:rsidRDefault="00EC33E2">
            <w:pPr>
              <w:pStyle w:val="ConsPlusNormal"/>
              <w:jc w:val="both"/>
            </w:pPr>
            <w:hyperlink r:id="rId8" w:history="1">
              <w:r w:rsidR="00440B22" w:rsidRPr="00440B22">
                <w:t>подпрограмма 5</w:t>
              </w:r>
            </w:hyperlink>
            <w:r w:rsidR="00440B22">
              <w:t xml:space="preserve"> "Использование спутниковых навигационных технологий и других результатов космической деятельности в интересах развития Курской области"</w:t>
            </w:r>
          </w:p>
        </w:tc>
      </w:tr>
      <w:tr w:rsidR="000F7AFC">
        <w:tc>
          <w:tcPr>
            <w:tcW w:w="3288" w:type="dxa"/>
          </w:tcPr>
          <w:p w:rsidR="000F7AFC" w:rsidRDefault="000F7AFC" w:rsidP="000F7AFC">
            <w:pPr>
              <w:pStyle w:val="ConsPlusNormal"/>
            </w:pPr>
            <w:r>
              <w:lastRenderedPageBreak/>
              <w:t>Программно-целевые инструменты программы</w:t>
            </w:r>
          </w:p>
          <w:p w:rsidR="000F7AFC" w:rsidRDefault="000F7AFC" w:rsidP="000F7AFC">
            <w:pPr>
              <w:pStyle w:val="ConsPlusNormal"/>
            </w:pPr>
          </w:p>
          <w:p w:rsidR="000F7AFC" w:rsidRDefault="000F7AFC" w:rsidP="000F7AFC">
            <w:pPr>
              <w:pStyle w:val="ConsPlusNormal"/>
            </w:pPr>
            <w:r>
              <w:t xml:space="preserve">Региональные проекты       </w:t>
            </w:r>
          </w:p>
          <w:p w:rsidR="000F7AFC" w:rsidRPr="000F7AFC" w:rsidRDefault="000F7AFC" w:rsidP="000F7AFC">
            <w:pPr>
              <w:pStyle w:val="ConsPlusNormal"/>
            </w:pPr>
            <w:r>
              <w:t>программы</w:t>
            </w:r>
          </w:p>
        </w:tc>
        <w:tc>
          <w:tcPr>
            <w:tcW w:w="330" w:type="dxa"/>
          </w:tcPr>
          <w:p w:rsidR="000F7AFC" w:rsidRDefault="000F7AFC" w:rsidP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Pr="00A75C6C" w:rsidRDefault="000F7AFC" w:rsidP="000F7AFC">
            <w:pPr>
              <w:pStyle w:val="ConsPlusNormal"/>
              <w:jc w:val="both"/>
            </w:pPr>
            <w:r>
              <w:t>отсутствуют</w:t>
            </w:r>
          </w:p>
          <w:p w:rsidR="000F7AFC" w:rsidRDefault="000F7AFC" w:rsidP="000F7AFC">
            <w:pPr>
              <w:pStyle w:val="ConsPlusNormal"/>
              <w:jc w:val="both"/>
            </w:pPr>
          </w:p>
          <w:p w:rsidR="000F7AFC" w:rsidRDefault="000F7AFC" w:rsidP="000F7AFC">
            <w:pPr>
              <w:pStyle w:val="ConsPlusNormal"/>
              <w:jc w:val="both"/>
            </w:pPr>
          </w:p>
          <w:p w:rsidR="000F7AFC" w:rsidRPr="000F7AFC" w:rsidRDefault="000F7AFC" w:rsidP="000F7AFC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rPr>
                <w:lang w:val="en-US"/>
              </w:rPr>
              <w:t>R</w:t>
            </w:r>
            <w:r w:rsidRPr="00A75C6C">
              <w:t xml:space="preserve">3 </w:t>
            </w:r>
            <w:r>
              <w:t>«</w:t>
            </w:r>
            <w:r w:rsidR="008210D2">
              <w:t>Безопасность дорожного движения</w:t>
            </w:r>
            <w:r>
              <w:t>»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Цели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обеспечение комплексной безопасности, минимизация социального, экономического и экологического ущерба, наносимого населению,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Задачи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      </w:r>
          </w:p>
          <w:p w:rsidR="000F7AFC" w:rsidRDefault="000F7AFC">
            <w:pPr>
              <w:pStyle w:val="ConsPlusNormal"/>
              <w:jc w:val="both"/>
            </w:pPr>
            <w: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</w:p>
          <w:p w:rsidR="000F7AFC" w:rsidRDefault="000F7AFC">
            <w:pPr>
              <w:pStyle w:val="ConsPlusNormal"/>
              <w:jc w:val="both"/>
            </w:pPr>
            <w:r>
              <w:t>100% обеспечение средствами индивидуальной защиты, медицинскими средствами индивидуальной защиты населения Курской области;</w:t>
            </w:r>
          </w:p>
          <w:p w:rsidR="000F7AFC" w:rsidRDefault="000F7AFC">
            <w:pPr>
              <w:pStyle w:val="ConsPlusNormal"/>
              <w:jc w:val="both"/>
            </w:pPr>
            <w:r>
              <w:t xml:space="preserve">создание комплексной </w:t>
            </w:r>
            <w:proofErr w:type="gramStart"/>
            <w:r>
              <w:t>системы обеспечения безопасности жизнедеятельности населения</w:t>
            </w:r>
            <w:proofErr w:type="gramEnd"/>
            <w:r>
              <w:t xml:space="preserve"> Курской области АПК "Безопасный город";</w:t>
            </w:r>
          </w:p>
          <w:p w:rsidR="000F7AFC" w:rsidRDefault="000F7AFC">
            <w:pPr>
              <w:pStyle w:val="ConsPlusNormal"/>
              <w:jc w:val="both"/>
            </w:pPr>
            <w:proofErr w:type="gramStart"/>
            <w:r>
              <w:t xml:space="preserve">предупреждение возникновения источников и очагов химического и биологического поражения (заражения) путем систематического мониторинга опасных биологических факторов, а также защита от заражения персонала, занятого в диагностических исследования </w:t>
            </w:r>
            <w:r>
              <w:lastRenderedPageBreak/>
              <w:t>особого опасных инфекционных заболеваний;</w:t>
            </w:r>
            <w:proofErr w:type="gramEnd"/>
          </w:p>
          <w:p w:rsidR="000F7AFC" w:rsidRDefault="000F7AFC">
            <w:pPr>
              <w:pStyle w:val="ConsPlusNormal"/>
              <w:jc w:val="both"/>
            </w:pPr>
            <w:r>
              <w:t>обеспечение деятельности и выполнение функций комитета региональной безопасности Курской области как ответственного исполнителя программы и подведомственных ему областных учреждений;</w:t>
            </w:r>
          </w:p>
          <w:p w:rsidR="000F7AFC" w:rsidRDefault="000F7AFC">
            <w:pPr>
              <w:pStyle w:val="ConsPlusNormal"/>
              <w:jc w:val="both"/>
            </w:pPr>
            <w:r>
              <w:t>формирование на территории Курской области организационно-правовых и кадровых условий эффективного использования спутниковых навигационных технологий и других результатов космической деятельности (далее - РКД), а также создание целевых систем мониторинга и управления в интересах органов исполнительной государственной власти Курской области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lastRenderedPageBreak/>
              <w:t>Целевые индикаторы и показатели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снижение количества гибели людей при чрезвычайных ситуациях и на воде, проценты;</w:t>
            </w:r>
          </w:p>
          <w:p w:rsidR="000F7AFC" w:rsidRDefault="000F7AFC">
            <w:pPr>
              <w:pStyle w:val="ConsPlusNormal"/>
              <w:jc w:val="both"/>
            </w:pPr>
            <w:r>
              <w:t>снижение количества пожаров, проценты, случаи;</w:t>
            </w:r>
          </w:p>
          <w:p w:rsidR="000F7AFC" w:rsidRDefault="000F7AFC">
            <w:pPr>
              <w:pStyle w:val="ConsPlusNormal"/>
              <w:jc w:val="both"/>
            </w:pPr>
            <w:r>
              <w:t>снижение количества погибших при пожарах, проценты, человек</w:t>
            </w:r>
            <w:r w:rsidR="007E4BA2">
              <w:t>;</w:t>
            </w:r>
          </w:p>
          <w:p w:rsidR="007E4BA2" w:rsidRPr="007E4BA2" w:rsidRDefault="007E4BA2" w:rsidP="007E4B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4BA2">
              <w:rPr>
                <w:sz w:val="28"/>
                <w:szCs w:val="28"/>
              </w:rPr>
              <w:t>увеличение числа лиц, спасенных в дорожно-транспортных происшествиях, человек</w:t>
            </w:r>
          </w:p>
          <w:p w:rsidR="007E4BA2" w:rsidRPr="007E4BA2" w:rsidRDefault="007E4BA2">
            <w:pPr>
              <w:pStyle w:val="ConsPlusNormal"/>
              <w:jc w:val="both"/>
            </w:pP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Этапы и сроки реализации государственной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 w:rsidP="008B70B0">
            <w:pPr>
              <w:pStyle w:val="ConsPlusNormal"/>
              <w:jc w:val="both"/>
            </w:pPr>
            <w:r>
              <w:t>подпрограмма реализуется в два этапа в 2014 - 2024 годах:</w:t>
            </w:r>
          </w:p>
          <w:p w:rsidR="000F7AFC" w:rsidRDefault="000F7AFC" w:rsidP="008B70B0">
            <w:pPr>
              <w:pStyle w:val="ConsPlusNormal"/>
              <w:jc w:val="both"/>
            </w:pPr>
            <w:r>
              <w:t>1 этап – с 2014 по 2020 год;</w:t>
            </w:r>
          </w:p>
          <w:p w:rsidR="000F7AFC" w:rsidRDefault="000F7AFC" w:rsidP="008B70B0">
            <w:pPr>
              <w:pStyle w:val="ConsPlusNormal"/>
              <w:jc w:val="both"/>
            </w:pPr>
            <w:r>
              <w:t>2 этап – с 2021 года по 2024 год</w:t>
            </w:r>
          </w:p>
        </w:tc>
      </w:tr>
      <w:tr w:rsidR="000F7AFC">
        <w:tc>
          <w:tcPr>
            <w:tcW w:w="3288" w:type="dxa"/>
          </w:tcPr>
          <w:p w:rsidR="000F7AFC" w:rsidRPr="007E4BA2" w:rsidRDefault="000F7AFC">
            <w:pPr>
              <w:pStyle w:val="ConsPlusNormal"/>
            </w:pPr>
            <w:r>
              <w:t>Объемы бюджетных ассигнований программы</w:t>
            </w: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A75C6C" w:rsidRDefault="00A75C6C">
            <w:pPr>
              <w:pStyle w:val="ConsPlusNormal"/>
            </w:pPr>
            <w: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009" w:type="dxa"/>
          </w:tcPr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Общий объем </w:t>
            </w:r>
            <w:r>
              <w:t xml:space="preserve">бюджетных ассигнований областного бюджета </w:t>
            </w:r>
            <w:r w:rsidRPr="00566283">
              <w:t>на реализацию государственной программы</w:t>
            </w:r>
            <w:r>
              <w:t xml:space="preserve"> составляет </w:t>
            </w:r>
            <w:r w:rsidR="00541CF8" w:rsidRPr="001833F3">
              <w:rPr>
                <w:highlight w:val="yellow"/>
              </w:rPr>
              <w:t>8</w:t>
            </w:r>
            <w:r w:rsidR="00541CF8" w:rsidRPr="001833F3">
              <w:rPr>
                <w:highlight w:val="yellow"/>
                <w:lang w:val="en-US"/>
              </w:rPr>
              <w:t> </w:t>
            </w:r>
            <w:r w:rsidR="00541CF8" w:rsidRPr="001833F3">
              <w:rPr>
                <w:highlight w:val="yellow"/>
              </w:rPr>
              <w:t>951</w:t>
            </w:r>
            <w:r w:rsidR="00541CF8" w:rsidRPr="001833F3">
              <w:rPr>
                <w:highlight w:val="yellow"/>
                <w:lang w:val="en-US"/>
              </w:rPr>
              <w:t> </w:t>
            </w:r>
            <w:r w:rsidR="004168D4">
              <w:rPr>
                <w:highlight w:val="yellow"/>
              </w:rPr>
              <w:t>038</w:t>
            </w:r>
            <w:r w:rsidR="00541CF8" w:rsidRPr="001833F3">
              <w:rPr>
                <w:highlight w:val="yellow"/>
              </w:rPr>
              <w:t xml:space="preserve">, </w:t>
            </w:r>
            <w:r w:rsidR="004168D4">
              <w:rPr>
                <w:highlight w:val="yellow"/>
              </w:rPr>
              <w:t>52</w:t>
            </w:r>
            <w:r w:rsidR="004168D4" w:rsidRPr="004168D4">
              <w:rPr>
                <w:highlight w:val="yellow"/>
              </w:rPr>
              <w:t>6</w:t>
            </w:r>
            <w:r w:rsidRPr="00566283">
              <w:t xml:space="preserve"> тыс. рублей, в том числе:</w:t>
            </w:r>
          </w:p>
          <w:p w:rsidR="000F7AFC" w:rsidRPr="00566283" w:rsidRDefault="000F7AFC">
            <w:pPr>
              <w:pStyle w:val="ConsPlusNormal"/>
              <w:jc w:val="both"/>
            </w:pPr>
            <w:r>
              <w:t>2014 год – 554 185,715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2015 год </w:t>
            </w:r>
            <w:r>
              <w:t>–</w:t>
            </w:r>
            <w:r w:rsidRPr="00566283">
              <w:t xml:space="preserve"> </w:t>
            </w:r>
            <w:r>
              <w:t>547 879,245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8F5F21">
              <w:t xml:space="preserve">2016 год – </w:t>
            </w:r>
            <w:r>
              <w:t>549 755,129</w:t>
            </w:r>
            <w:r w:rsidRPr="008F5F21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2017 год </w:t>
            </w:r>
            <w:r>
              <w:t>–</w:t>
            </w:r>
            <w:r w:rsidRPr="00566283">
              <w:t xml:space="preserve"> </w:t>
            </w:r>
            <w:r>
              <w:t>628 930,266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2018 год </w:t>
            </w:r>
            <w:r>
              <w:t>–</w:t>
            </w:r>
            <w:r w:rsidRPr="00566283">
              <w:t xml:space="preserve"> </w:t>
            </w:r>
            <w:r>
              <w:t>730 702,990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2019 год </w:t>
            </w:r>
            <w:r>
              <w:t>–</w:t>
            </w:r>
            <w:r w:rsidRPr="00566283">
              <w:t xml:space="preserve"> </w:t>
            </w:r>
            <w:r>
              <w:t>810 692,057</w:t>
            </w:r>
            <w:r w:rsidRPr="00566283">
              <w:t xml:space="preserve"> тыс. рублей;</w:t>
            </w:r>
          </w:p>
          <w:p w:rsidR="000F7AFC" w:rsidRPr="003F1C4B" w:rsidRDefault="000F7AFC">
            <w:pPr>
              <w:pStyle w:val="ConsPlusNormal"/>
              <w:jc w:val="both"/>
            </w:pPr>
            <w:r w:rsidRPr="004168D4">
              <w:rPr>
                <w:highlight w:val="yellow"/>
              </w:rPr>
              <w:t>2020 год – 895 </w:t>
            </w:r>
            <w:r w:rsidR="004168D4" w:rsidRPr="004168D4">
              <w:rPr>
                <w:highlight w:val="yellow"/>
              </w:rPr>
              <w:t>350</w:t>
            </w:r>
            <w:r w:rsidRPr="004168D4">
              <w:rPr>
                <w:highlight w:val="yellow"/>
              </w:rPr>
              <w:t>,</w:t>
            </w:r>
            <w:r w:rsidR="004168D4" w:rsidRPr="004168D4">
              <w:rPr>
                <w:highlight w:val="yellow"/>
              </w:rPr>
              <w:t>305</w:t>
            </w:r>
            <w:r w:rsidRPr="003F1C4B">
              <w:t xml:space="preserve"> тыс. рублей;</w:t>
            </w:r>
          </w:p>
          <w:p w:rsidR="000F7AFC" w:rsidRDefault="000F7AFC">
            <w:pPr>
              <w:pStyle w:val="ConsPlusNormal"/>
              <w:jc w:val="both"/>
            </w:pPr>
            <w:r w:rsidRPr="001833F3">
              <w:rPr>
                <w:highlight w:val="yellow"/>
              </w:rPr>
              <w:t xml:space="preserve">2021 год – </w:t>
            </w:r>
            <w:r w:rsidR="00541CF8" w:rsidRPr="001833F3">
              <w:rPr>
                <w:highlight w:val="yellow"/>
              </w:rPr>
              <w:t>1 010 187,</w:t>
            </w:r>
            <w:r w:rsidR="001833F3" w:rsidRPr="001833F3">
              <w:rPr>
                <w:highlight w:val="yellow"/>
              </w:rPr>
              <w:t>4</w:t>
            </w:r>
            <w:r w:rsidR="00541CF8" w:rsidRPr="001833F3">
              <w:rPr>
                <w:highlight w:val="yellow"/>
              </w:rPr>
              <w:t>62</w:t>
            </w:r>
            <w:r w:rsidRPr="001833F3">
              <w:rPr>
                <w:highlight w:val="yellow"/>
              </w:rPr>
              <w:t xml:space="preserve"> тыс. рублей</w:t>
            </w:r>
            <w:r>
              <w:t>;</w:t>
            </w:r>
          </w:p>
          <w:p w:rsidR="000F7AFC" w:rsidRDefault="000F7AFC">
            <w:pPr>
              <w:pStyle w:val="ConsPlusNormal"/>
              <w:jc w:val="both"/>
            </w:pPr>
            <w:r>
              <w:t xml:space="preserve">2022 год – </w:t>
            </w:r>
            <w:r w:rsidR="00541CF8">
              <w:t>1 132 834</w:t>
            </w:r>
            <w:r>
              <w:t>,</w:t>
            </w:r>
            <w:r w:rsidR="00541CF8">
              <w:t>435</w:t>
            </w:r>
            <w:r>
              <w:t xml:space="preserve"> тыс. рублей;</w:t>
            </w:r>
          </w:p>
          <w:p w:rsidR="000F7AFC" w:rsidRDefault="000F7AFC">
            <w:pPr>
              <w:pStyle w:val="ConsPlusNormal"/>
              <w:jc w:val="both"/>
            </w:pPr>
            <w:r>
              <w:t xml:space="preserve">2023 год – </w:t>
            </w:r>
            <w:r w:rsidR="00541CF8">
              <w:t>1 107 347</w:t>
            </w:r>
            <w:r>
              <w:t>,</w:t>
            </w:r>
            <w:r w:rsidR="00541CF8">
              <w:t>084</w:t>
            </w:r>
            <w:r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>
              <w:lastRenderedPageBreak/>
              <w:t xml:space="preserve">2024 год – </w:t>
            </w:r>
            <w:r w:rsidR="00541CF8">
              <w:t>983</w:t>
            </w:r>
            <w:r>
              <w:t> </w:t>
            </w:r>
            <w:r w:rsidR="00541CF8">
              <w:t>173</w:t>
            </w:r>
            <w:r>
              <w:t>,</w:t>
            </w:r>
            <w:r w:rsidR="00541CF8">
              <w:t>838</w:t>
            </w:r>
            <w:r>
              <w:t xml:space="preserve"> тыс. рублей, </w:t>
            </w:r>
          </w:p>
          <w:p w:rsidR="000F7AFC" w:rsidRPr="00566283" w:rsidRDefault="000F7AFC">
            <w:pPr>
              <w:pStyle w:val="ConsPlusNormal"/>
              <w:jc w:val="both"/>
            </w:pPr>
            <w:r>
              <w:t>и</w:t>
            </w:r>
            <w:r w:rsidRPr="00566283">
              <w:t>з них: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на реализацию подпрограммы </w:t>
            </w:r>
            <w:r w:rsidRPr="001C10BF">
              <w:t xml:space="preserve"> </w:t>
            </w:r>
            <w:r w:rsidRPr="00566283">
              <w:t xml:space="preserve">1 </w:t>
            </w:r>
            <w:r>
              <w:t>–</w:t>
            </w:r>
            <w:r w:rsidRPr="00566283">
              <w:t xml:space="preserve"> </w:t>
            </w:r>
            <w:r w:rsidR="00541CF8">
              <w:t>2 864 917</w:t>
            </w:r>
            <w:r>
              <w:t>,</w:t>
            </w:r>
            <w:r w:rsidR="00541CF8">
              <w:t>942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на реализацию подпрограммы </w:t>
            </w:r>
            <w:r w:rsidRPr="00263B31">
              <w:t xml:space="preserve"> </w:t>
            </w:r>
            <w:r w:rsidRPr="00566283">
              <w:t xml:space="preserve">2 </w:t>
            </w:r>
            <w:r>
              <w:t>–</w:t>
            </w:r>
            <w:r w:rsidRPr="00566283">
              <w:t xml:space="preserve"> </w:t>
            </w:r>
            <w:r w:rsidR="00541CF8">
              <w:t>5 779 585</w:t>
            </w:r>
            <w:r>
              <w:t>,</w:t>
            </w:r>
            <w:r w:rsidR="00541CF8">
              <w:t>484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на реализацию подпрограммы 3 </w:t>
            </w:r>
            <w:r>
              <w:t>–</w:t>
            </w:r>
            <w:r w:rsidRPr="00566283">
              <w:t xml:space="preserve"> </w:t>
            </w:r>
            <w:r w:rsidR="00541CF8">
              <w:t>17</w:t>
            </w:r>
            <w:r>
              <w:t> </w:t>
            </w:r>
            <w:r w:rsidR="00541CF8">
              <w:t>267</w:t>
            </w:r>
            <w:r>
              <w:t>,</w:t>
            </w:r>
            <w:r w:rsidR="00541CF8">
              <w:t>500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на реализацию подпрограммы 4 </w:t>
            </w:r>
            <w:r>
              <w:t>–</w:t>
            </w:r>
            <w:r w:rsidRPr="00566283">
              <w:t xml:space="preserve"> </w:t>
            </w:r>
            <w:r>
              <w:t>2</w:t>
            </w:r>
            <w:r w:rsidR="00541CF8">
              <w:t>5</w:t>
            </w:r>
            <w:r>
              <w:t>5 </w:t>
            </w:r>
            <w:r w:rsidR="00541CF8">
              <w:t>049</w:t>
            </w:r>
            <w:r>
              <w:t>,</w:t>
            </w:r>
            <w:r w:rsidR="00541CF8">
              <w:t>134</w:t>
            </w:r>
            <w:r w:rsidRPr="00566283">
              <w:t xml:space="preserve"> тыс. рублей;</w:t>
            </w:r>
          </w:p>
          <w:p w:rsidR="000F7AFC" w:rsidRDefault="000F7AFC" w:rsidP="000C3029">
            <w:pPr>
              <w:pStyle w:val="ConsPlusNormal"/>
              <w:jc w:val="both"/>
            </w:pPr>
            <w:r w:rsidRPr="00566283">
              <w:t xml:space="preserve">на реализацию подпрограммы 5 </w:t>
            </w:r>
            <w:r>
              <w:t>–</w:t>
            </w:r>
            <w:r w:rsidRPr="00566283">
              <w:t xml:space="preserve"> </w:t>
            </w:r>
            <w:r>
              <w:t>3</w:t>
            </w:r>
            <w:r w:rsidR="00541CF8">
              <w:t>4</w:t>
            </w:r>
            <w:r>
              <w:t> </w:t>
            </w:r>
            <w:r w:rsidR="00541CF8">
              <w:t>218</w:t>
            </w:r>
            <w:r>
              <w:t>,</w:t>
            </w:r>
            <w:r w:rsidR="00541CF8">
              <w:t>466</w:t>
            </w:r>
            <w:r w:rsidRPr="00566283">
              <w:t xml:space="preserve"> тыс. рублей</w:t>
            </w:r>
          </w:p>
          <w:p w:rsidR="00A75C6C" w:rsidRDefault="00A75C6C" w:rsidP="000C3029">
            <w:pPr>
              <w:pStyle w:val="ConsPlusNormal"/>
              <w:jc w:val="both"/>
            </w:pPr>
          </w:p>
          <w:p w:rsidR="00A75C6C" w:rsidRDefault="00A75C6C" w:rsidP="000C3029">
            <w:pPr>
              <w:pStyle w:val="ConsPlusNormal"/>
              <w:jc w:val="both"/>
            </w:pPr>
            <w:r>
              <w:t>отсутствуют</w:t>
            </w: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защищенности населения и территории от опасностей и угроз мирного и военного времени;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деятельности органов управления и сил гражданской обороны;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дальнейшего развития системы мониторинга и прогнозирования чрезвычайных ситуаций;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реагирования сил и средств территориальной подсистемы РСЧС Курской области на чрезвычайные ситуации;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системы безопасности людей на водных объектах;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необходимых условий для повышения защищенности личности, имущества Курской области от пожаров в целом, совершенствование материально-технической базы подразделений противопожарной службы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рисков чрезвычайных ситуаций природного и техногенного характера;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количества погибших и пострадавших в чрезвычайных ситуациях и на воде на 21 процент;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уменьшение времени прибытия на место возникновения аварий, катастроф и стихийных бедствий на 18 процентов;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минимизация материального ущерба от чрезвычайных ситуаций на 12 процентов;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эффективной и скоординированной системы противодействия угрозам пожарной опасности;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материально-технического оснащения подразделений пожарной охраны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пожаров: за 2018 год - на 14 процентов, за  2024 год – на 6460 случаев;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погибших при пожарах: за 2018 год – на 21процент, за 2024 год – на  37 человек;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предупреждения возникновения источников и очагов химического и биологического поражения, оснащения объектов, проводящих диагностику опасных инфекционных заболеваний;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уменьшения потенциальных очагов биологического поражения;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областных учреждений диагностическими тест-системами и расходными материалами для проведения мониторинговых исследований на особо опасные инфекционные заболевания и химические загрязнители;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областных учреждений средствами индикации особо опасных инфекционных заболеваний и химических загрязнителей;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медицинских организаций Курской области укладками на случай возникновения особо опасных инфекционных заболеваний, </w:t>
            </w:r>
            <w:proofErr w:type="spellStart"/>
            <w:r>
              <w:rPr>
                <w:sz w:val="28"/>
                <w:szCs w:val="28"/>
              </w:rPr>
              <w:t>дезкамерами</w:t>
            </w:r>
            <w:proofErr w:type="spellEnd"/>
            <w:r>
              <w:rPr>
                <w:sz w:val="28"/>
                <w:szCs w:val="28"/>
              </w:rPr>
              <w:t xml:space="preserve">, изолирующими носилками, автоклавами, </w:t>
            </w:r>
            <w:proofErr w:type="spellStart"/>
            <w:r>
              <w:rPr>
                <w:sz w:val="28"/>
                <w:szCs w:val="28"/>
              </w:rPr>
              <w:t>СВЧ-установками</w:t>
            </w:r>
            <w:proofErr w:type="spellEnd"/>
            <w:r>
              <w:rPr>
                <w:sz w:val="28"/>
                <w:szCs w:val="28"/>
              </w:rPr>
              <w:t xml:space="preserve"> для обеззараживания медицинских отходов;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целей, задач и показателей программы в целом, в разрезе подпрограмм и основных мероприятий;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нормативной правовой базы, регламентирующей порядок формирования и использования </w:t>
            </w:r>
            <w:proofErr w:type="spellStart"/>
            <w:r>
              <w:rPr>
                <w:sz w:val="28"/>
                <w:szCs w:val="28"/>
              </w:rPr>
              <w:t>геоинформационных</w:t>
            </w:r>
            <w:proofErr w:type="spellEnd"/>
            <w:r>
              <w:rPr>
                <w:sz w:val="28"/>
                <w:szCs w:val="28"/>
              </w:rPr>
              <w:t xml:space="preserve"> ресурсов, </w:t>
            </w:r>
            <w:r>
              <w:rPr>
                <w:sz w:val="28"/>
                <w:szCs w:val="28"/>
              </w:rPr>
              <w:lastRenderedPageBreak/>
              <w:t>получаемых на основе РКД, порядок производства и оказания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базовых: организационных, информационных, технологических компонентов областной системы использования спутниковых навигационных технологий с использованием системы ГЛОНАСС и других результатов космической деятельности, обеспечивающих единство </w:t>
            </w:r>
            <w:proofErr w:type="spellStart"/>
            <w:r>
              <w:rPr>
                <w:sz w:val="28"/>
                <w:szCs w:val="28"/>
              </w:rPr>
              <w:t>геоинформационного</w:t>
            </w:r>
            <w:proofErr w:type="spellEnd"/>
            <w:r>
              <w:rPr>
                <w:sz w:val="28"/>
                <w:szCs w:val="28"/>
              </w:rPr>
              <w:t xml:space="preserve"> пространства Курской области, регламентированный информационный обмен и предоставление услуг, сопряженных с федеральными и ведомственными системами;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областных целевых систем мониторинга и управления (базовые, информационные) по наиболее актуальным для Курской области тематическим направлениям (отраслям) развития;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Комплексной </w:t>
            </w:r>
            <w:proofErr w:type="gramStart"/>
            <w:r>
              <w:rPr>
                <w:sz w:val="28"/>
                <w:szCs w:val="28"/>
              </w:rPr>
              <w:t>системы обеспечения безопасности жизнедеятельности населения</w:t>
            </w:r>
            <w:proofErr w:type="gramEnd"/>
            <w:r>
              <w:rPr>
                <w:sz w:val="28"/>
                <w:szCs w:val="28"/>
              </w:rPr>
              <w:t xml:space="preserve"> Курской области</w:t>
            </w: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</w:tc>
      </w:tr>
    </w:tbl>
    <w:p w:rsidR="00A24338" w:rsidRDefault="00A24338"/>
    <w:sectPr w:rsidR="00A24338" w:rsidSect="00A8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40B22"/>
    <w:rsid w:val="00010A27"/>
    <w:rsid w:val="00010F03"/>
    <w:rsid w:val="00032E9A"/>
    <w:rsid w:val="00036BB4"/>
    <w:rsid w:val="00051620"/>
    <w:rsid w:val="0006331C"/>
    <w:rsid w:val="00085012"/>
    <w:rsid w:val="00090012"/>
    <w:rsid w:val="00091D5D"/>
    <w:rsid w:val="000924A8"/>
    <w:rsid w:val="000A60E9"/>
    <w:rsid w:val="000C3029"/>
    <w:rsid w:val="000D06E0"/>
    <w:rsid w:val="000D16B1"/>
    <w:rsid w:val="000D3305"/>
    <w:rsid w:val="000D4499"/>
    <w:rsid w:val="000D616B"/>
    <w:rsid w:val="000D7A74"/>
    <w:rsid w:val="000E0DF3"/>
    <w:rsid w:val="000E139A"/>
    <w:rsid w:val="000E1A0D"/>
    <w:rsid w:val="000E79AC"/>
    <w:rsid w:val="000F6338"/>
    <w:rsid w:val="000F7AFC"/>
    <w:rsid w:val="001006EA"/>
    <w:rsid w:val="00111A38"/>
    <w:rsid w:val="001146BB"/>
    <w:rsid w:val="00114DB4"/>
    <w:rsid w:val="00123C44"/>
    <w:rsid w:val="00136F60"/>
    <w:rsid w:val="00141988"/>
    <w:rsid w:val="00153096"/>
    <w:rsid w:val="001560E3"/>
    <w:rsid w:val="00162E8D"/>
    <w:rsid w:val="001631DC"/>
    <w:rsid w:val="001746DE"/>
    <w:rsid w:val="0017632B"/>
    <w:rsid w:val="00180383"/>
    <w:rsid w:val="001833F3"/>
    <w:rsid w:val="001953B4"/>
    <w:rsid w:val="001966B2"/>
    <w:rsid w:val="001A4C9A"/>
    <w:rsid w:val="001B6FEF"/>
    <w:rsid w:val="001C10BF"/>
    <w:rsid w:val="001E1032"/>
    <w:rsid w:val="0021017D"/>
    <w:rsid w:val="00213462"/>
    <w:rsid w:val="00214538"/>
    <w:rsid w:val="00234362"/>
    <w:rsid w:val="002350A3"/>
    <w:rsid w:val="002364FC"/>
    <w:rsid w:val="00236AF4"/>
    <w:rsid w:val="00237377"/>
    <w:rsid w:val="00240C5B"/>
    <w:rsid w:val="002511C6"/>
    <w:rsid w:val="00263B31"/>
    <w:rsid w:val="0027592C"/>
    <w:rsid w:val="00285076"/>
    <w:rsid w:val="00286901"/>
    <w:rsid w:val="00294F7D"/>
    <w:rsid w:val="002A41B0"/>
    <w:rsid w:val="002B2771"/>
    <w:rsid w:val="002B4FA3"/>
    <w:rsid w:val="002C380C"/>
    <w:rsid w:val="002C63D0"/>
    <w:rsid w:val="002D24EE"/>
    <w:rsid w:val="002D381B"/>
    <w:rsid w:val="002D6433"/>
    <w:rsid w:val="002E5230"/>
    <w:rsid w:val="002E5BF1"/>
    <w:rsid w:val="00300C96"/>
    <w:rsid w:val="0030523B"/>
    <w:rsid w:val="00317EEE"/>
    <w:rsid w:val="00320407"/>
    <w:rsid w:val="00320F81"/>
    <w:rsid w:val="003274DB"/>
    <w:rsid w:val="00330347"/>
    <w:rsid w:val="00335872"/>
    <w:rsid w:val="00351722"/>
    <w:rsid w:val="00351A16"/>
    <w:rsid w:val="003528DF"/>
    <w:rsid w:val="0036366D"/>
    <w:rsid w:val="003A1948"/>
    <w:rsid w:val="003A684C"/>
    <w:rsid w:val="003B33FC"/>
    <w:rsid w:val="003B6101"/>
    <w:rsid w:val="003D08DE"/>
    <w:rsid w:val="003D29CA"/>
    <w:rsid w:val="003D6077"/>
    <w:rsid w:val="003F1C4B"/>
    <w:rsid w:val="003F38B3"/>
    <w:rsid w:val="003F4CB1"/>
    <w:rsid w:val="004168D4"/>
    <w:rsid w:val="004203C5"/>
    <w:rsid w:val="0042737A"/>
    <w:rsid w:val="00432DD7"/>
    <w:rsid w:val="00434C88"/>
    <w:rsid w:val="00440B22"/>
    <w:rsid w:val="00442FEB"/>
    <w:rsid w:val="00443DAF"/>
    <w:rsid w:val="004441EC"/>
    <w:rsid w:val="004722D1"/>
    <w:rsid w:val="00473166"/>
    <w:rsid w:val="00481F32"/>
    <w:rsid w:val="00483FC5"/>
    <w:rsid w:val="00492E62"/>
    <w:rsid w:val="00497ADB"/>
    <w:rsid w:val="004B1197"/>
    <w:rsid w:val="004C09AE"/>
    <w:rsid w:val="004C2C6B"/>
    <w:rsid w:val="004E36C9"/>
    <w:rsid w:val="004E75E1"/>
    <w:rsid w:val="004F4600"/>
    <w:rsid w:val="004F6543"/>
    <w:rsid w:val="00506D73"/>
    <w:rsid w:val="00511A32"/>
    <w:rsid w:val="00515331"/>
    <w:rsid w:val="00526AEE"/>
    <w:rsid w:val="00533515"/>
    <w:rsid w:val="00535BC2"/>
    <w:rsid w:val="00541CF8"/>
    <w:rsid w:val="00541E92"/>
    <w:rsid w:val="00542B35"/>
    <w:rsid w:val="00545856"/>
    <w:rsid w:val="00552023"/>
    <w:rsid w:val="00562B1C"/>
    <w:rsid w:val="00564B69"/>
    <w:rsid w:val="005652B4"/>
    <w:rsid w:val="00566283"/>
    <w:rsid w:val="00572936"/>
    <w:rsid w:val="005777A9"/>
    <w:rsid w:val="00581862"/>
    <w:rsid w:val="00584A21"/>
    <w:rsid w:val="00595B87"/>
    <w:rsid w:val="00597FE6"/>
    <w:rsid w:val="005A0BEC"/>
    <w:rsid w:val="005A1C4F"/>
    <w:rsid w:val="005A2638"/>
    <w:rsid w:val="005B2659"/>
    <w:rsid w:val="005D47C8"/>
    <w:rsid w:val="005F22D6"/>
    <w:rsid w:val="005F49DE"/>
    <w:rsid w:val="005F6455"/>
    <w:rsid w:val="00600404"/>
    <w:rsid w:val="00601A11"/>
    <w:rsid w:val="00601E12"/>
    <w:rsid w:val="00605E6E"/>
    <w:rsid w:val="006070D8"/>
    <w:rsid w:val="00621F6D"/>
    <w:rsid w:val="00621F7A"/>
    <w:rsid w:val="006272F7"/>
    <w:rsid w:val="006360BA"/>
    <w:rsid w:val="00650CB2"/>
    <w:rsid w:val="006515CD"/>
    <w:rsid w:val="006544D8"/>
    <w:rsid w:val="00676641"/>
    <w:rsid w:val="00691CC6"/>
    <w:rsid w:val="00692ECB"/>
    <w:rsid w:val="00697878"/>
    <w:rsid w:val="006B40E2"/>
    <w:rsid w:val="006B5D65"/>
    <w:rsid w:val="006B6B37"/>
    <w:rsid w:val="006C0605"/>
    <w:rsid w:val="006C3337"/>
    <w:rsid w:val="006D37BF"/>
    <w:rsid w:val="006E38DB"/>
    <w:rsid w:val="006E462F"/>
    <w:rsid w:val="006F549D"/>
    <w:rsid w:val="006F65B5"/>
    <w:rsid w:val="007205C6"/>
    <w:rsid w:val="00722A1A"/>
    <w:rsid w:val="00725DA8"/>
    <w:rsid w:val="0074531B"/>
    <w:rsid w:val="00760591"/>
    <w:rsid w:val="00761782"/>
    <w:rsid w:val="00767175"/>
    <w:rsid w:val="007679FE"/>
    <w:rsid w:val="00784F55"/>
    <w:rsid w:val="00786AD3"/>
    <w:rsid w:val="00790A1D"/>
    <w:rsid w:val="00795589"/>
    <w:rsid w:val="007E4BA2"/>
    <w:rsid w:val="007E4E38"/>
    <w:rsid w:val="007E5884"/>
    <w:rsid w:val="007E6319"/>
    <w:rsid w:val="007F24D3"/>
    <w:rsid w:val="007F6AE8"/>
    <w:rsid w:val="008072EC"/>
    <w:rsid w:val="008135F9"/>
    <w:rsid w:val="008210D2"/>
    <w:rsid w:val="008256D8"/>
    <w:rsid w:val="00840609"/>
    <w:rsid w:val="00843787"/>
    <w:rsid w:val="00855D6A"/>
    <w:rsid w:val="008702A0"/>
    <w:rsid w:val="00882699"/>
    <w:rsid w:val="008B5A40"/>
    <w:rsid w:val="008B70B0"/>
    <w:rsid w:val="008B7494"/>
    <w:rsid w:val="008C2BF0"/>
    <w:rsid w:val="008C3E07"/>
    <w:rsid w:val="008D2EF0"/>
    <w:rsid w:val="008F19F6"/>
    <w:rsid w:val="008F3AA9"/>
    <w:rsid w:val="008F5F21"/>
    <w:rsid w:val="008F672D"/>
    <w:rsid w:val="008F7D96"/>
    <w:rsid w:val="00902286"/>
    <w:rsid w:val="009249C3"/>
    <w:rsid w:val="00926C00"/>
    <w:rsid w:val="0093235C"/>
    <w:rsid w:val="009379F7"/>
    <w:rsid w:val="0094675B"/>
    <w:rsid w:val="00947189"/>
    <w:rsid w:val="00953700"/>
    <w:rsid w:val="00972FB7"/>
    <w:rsid w:val="009752BA"/>
    <w:rsid w:val="0098587C"/>
    <w:rsid w:val="00992494"/>
    <w:rsid w:val="009A7EF2"/>
    <w:rsid w:val="009B341E"/>
    <w:rsid w:val="009B3EAB"/>
    <w:rsid w:val="009B7743"/>
    <w:rsid w:val="009D374E"/>
    <w:rsid w:val="009D4445"/>
    <w:rsid w:val="009E13BA"/>
    <w:rsid w:val="009E25A3"/>
    <w:rsid w:val="009E5FB5"/>
    <w:rsid w:val="009E63B3"/>
    <w:rsid w:val="009E773C"/>
    <w:rsid w:val="009F2791"/>
    <w:rsid w:val="009F395C"/>
    <w:rsid w:val="00A0033A"/>
    <w:rsid w:val="00A24338"/>
    <w:rsid w:val="00A41518"/>
    <w:rsid w:val="00A44969"/>
    <w:rsid w:val="00A449F0"/>
    <w:rsid w:val="00A5317A"/>
    <w:rsid w:val="00A75C6C"/>
    <w:rsid w:val="00A84E92"/>
    <w:rsid w:val="00A84F29"/>
    <w:rsid w:val="00A85CFE"/>
    <w:rsid w:val="00A9390F"/>
    <w:rsid w:val="00AA22AB"/>
    <w:rsid w:val="00AD5F00"/>
    <w:rsid w:val="00AE014C"/>
    <w:rsid w:val="00B1028C"/>
    <w:rsid w:val="00B2010C"/>
    <w:rsid w:val="00B27ADC"/>
    <w:rsid w:val="00B31460"/>
    <w:rsid w:val="00B55791"/>
    <w:rsid w:val="00B569E8"/>
    <w:rsid w:val="00B60E74"/>
    <w:rsid w:val="00B63DBD"/>
    <w:rsid w:val="00B800A2"/>
    <w:rsid w:val="00B9189F"/>
    <w:rsid w:val="00B92318"/>
    <w:rsid w:val="00B935D5"/>
    <w:rsid w:val="00BA1392"/>
    <w:rsid w:val="00BC0204"/>
    <w:rsid w:val="00BE1686"/>
    <w:rsid w:val="00BE20F3"/>
    <w:rsid w:val="00BE2E9D"/>
    <w:rsid w:val="00BF2CC8"/>
    <w:rsid w:val="00C01A6D"/>
    <w:rsid w:val="00C23523"/>
    <w:rsid w:val="00C24A65"/>
    <w:rsid w:val="00C25AD0"/>
    <w:rsid w:val="00C50635"/>
    <w:rsid w:val="00C54F79"/>
    <w:rsid w:val="00C56460"/>
    <w:rsid w:val="00C85302"/>
    <w:rsid w:val="00C90997"/>
    <w:rsid w:val="00C940C4"/>
    <w:rsid w:val="00C95E10"/>
    <w:rsid w:val="00CA0F36"/>
    <w:rsid w:val="00CA7F9E"/>
    <w:rsid w:val="00CB6683"/>
    <w:rsid w:val="00CC2277"/>
    <w:rsid w:val="00CC7E8E"/>
    <w:rsid w:val="00CD2ADD"/>
    <w:rsid w:val="00CD2D23"/>
    <w:rsid w:val="00CD49E2"/>
    <w:rsid w:val="00CD56EE"/>
    <w:rsid w:val="00CE757A"/>
    <w:rsid w:val="00CF6F3B"/>
    <w:rsid w:val="00D10160"/>
    <w:rsid w:val="00D2176E"/>
    <w:rsid w:val="00D402EC"/>
    <w:rsid w:val="00D42A6C"/>
    <w:rsid w:val="00D47BED"/>
    <w:rsid w:val="00D51178"/>
    <w:rsid w:val="00D62D9F"/>
    <w:rsid w:val="00D64CA0"/>
    <w:rsid w:val="00D653B8"/>
    <w:rsid w:val="00D717E0"/>
    <w:rsid w:val="00D8153B"/>
    <w:rsid w:val="00DA3207"/>
    <w:rsid w:val="00DA54F8"/>
    <w:rsid w:val="00DA6DB2"/>
    <w:rsid w:val="00DA7CC6"/>
    <w:rsid w:val="00DD6F20"/>
    <w:rsid w:val="00DE728B"/>
    <w:rsid w:val="00DF0EA8"/>
    <w:rsid w:val="00DF1B9E"/>
    <w:rsid w:val="00E03B64"/>
    <w:rsid w:val="00E04D06"/>
    <w:rsid w:val="00E139D2"/>
    <w:rsid w:val="00E3209F"/>
    <w:rsid w:val="00E3300C"/>
    <w:rsid w:val="00E343AD"/>
    <w:rsid w:val="00E444A6"/>
    <w:rsid w:val="00E478FA"/>
    <w:rsid w:val="00E5394B"/>
    <w:rsid w:val="00E5538B"/>
    <w:rsid w:val="00E6206B"/>
    <w:rsid w:val="00E6366B"/>
    <w:rsid w:val="00E66C9C"/>
    <w:rsid w:val="00E76C61"/>
    <w:rsid w:val="00E941E9"/>
    <w:rsid w:val="00EA25FE"/>
    <w:rsid w:val="00EB7EF9"/>
    <w:rsid w:val="00EC05F8"/>
    <w:rsid w:val="00EC33E2"/>
    <w:rsid w:val="00EE6102"/>
    <w:rsid w:val="00EE76B1"/>
    <w:rsid w:val="00EF2B41"/>
    <w:rsid w:val="00F13D1A"/>
    <w:rsid w:val="00F2640C"/>
    <w:rsid w:val="00F26EDD"/>
    <w:rsid w:val="00F277D6"/>
    <w:rsid w:val="00F303C4"/>
    <w:rsid w:val="00F33EE4"/>
    <w:rsid w:val="00F33F6D"/>
    <w:rsid w:val="00F4751B"/>
    <w:rsid w:val="00F56DA9"/>
    <w:rsid w:val="00F63C4B"/>
    <w:rsid w:val="00F762BD"/>
    <w:rsid w:val="00F82A0C"/>
    <w:rsid w:val="00F82BC1"/>
    <w:rsid w:val="00F82E38"/>
    <w:rsid w:val="00F917FB"/>
    <w:rsid w:val="00F94056"/>
    <w:rsid w:val="00F97897"/>
    <w:rsid w:val="00FB36EB"/>
    <w:rsid w:val="00FD4BFC"/>
    <w:rsid w:val="00FE397C"/>
    <w:rsid w:val="00FE6E09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B2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837BC57DABE54E3DE3F7860DF5AE11365D30BCF528F109182097864657404916279E17C0979FAj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C837BC57DABE54E3DE3F7860DF5AE11365D30BCF528F109182097864657404916279E17C097BA3567106F7j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837BC57DABE54E3DE3F7860DF5AE11365D30BCF528F109182097864657404916279E17C097BA3567003F7j2G" TargetMode="External"/><Relationship Id="rId5" Type="http://schemas.openxmlformats.org/officeDocument/2006/relationships/hyperlink" Target="consultantplus://offline/ref=2CC837BC57DABE54E3DE3F7860DF5AE11365D30BCF528F109182097864657404916279E17C097BA3567302F7jC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CC837BC57DABE54E3DE3F7860DF5AE11365D30BCF528F109182097864657404916279E17C097BA356750AF7j8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981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Комитет финансов Курской области</Company>
  <LinksUpToDate>false</LinksUpToDate>
  <CharactersWithSpaces>9184</CharactersWithSpaces>
  <SharedDoc>false</SharedDoc>
  <HLinks>
    <vt:vector size="30" baseType="variant">
      <vt:variant>
        <vt:i4>5111822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consultantplus://offline/ref=2CC837BC57DABE54E3DE3F7860DF5AE11365D30BCF528F109182097864657404916279E17C0979FAj6G</vt:lpwstr>
      </vt:variant>
      <vt:variant>
        <vt:lpwstr/>
      </vt:variant>
      <vt:variant>
        <vt:i4>1900626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consultantplus://offline/ref=2CC837BC57DABE54E3DE3F7860DF5AE11365D30BCF528F109182097864657404916279E17C097BA3567106F7jEG</vt:lpwstr>
      </vt:variant>
      <vt:variant>
        <vt:lpwstr/>
      </vt:variant>
      <vt:variant>
        <vt:i4>1900545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consultantplus://offline/ref=2CC837BC57DABE54E3DE3F7860DF5AE11365D30BCF528F109182097864657404916279E17C097BA3567003F7j2G</vt:lpwstr>
      </vt:variant>
      <vt:variant>
        <vt:lpwstr/>
      </vt:variant>
      <vt:variant>
        <vt:i4>1900626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consultantplus://offline/ref=2CC837BC57DABE54E3DE3F7860DF5AE11365D30BCF528F109182097864657404916279E17C097BA3567302F7jCG</vt:lpwstr>
      </vt:variant>
      <vt:variant>
        <vt:lpwstr/>
      </vt:variant>
      <vt:variant>
        <vt:i4>1900636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consultantplus://offline/ref=2CC837BC57DABE54E3DE3F7860DF5AE11365D30BCF528F109182097864657404916279E17C097BA356750AF7j8G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Malahova_M</dc:creator>
  <cp:lastModifiedBy>Ирина В. Терехова</cp:lastModifiedBy>
  <cp:revision>6</cp:revision>
  <cp:lastPrinted>2021-10-25T13:56:00Z</cp:lastPrinted>
  <dcterms:created xsi:type="dcterms:W3CDTF">2021-10-05T14:04:00Z</dcterms:created>
  <dcterms:modified xsi:type="dcterms:W3CDTF">2021-10-25T13:57:00Z</dcterms:modified>
</cp:coreProperties>
</file>