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D1F" w:rsidRDefault="004E6D1F"/>
    <w:p w:rsidR="00642001" w:rsidRPr="00A35F59" w:rsidRDefault="00642001" w:rsidP="00642001">
      <w:pPr>
        <w:pStyle w:val="2"/>
        <w:shd w:val="clear" w:color="auto" w:fill="FFFFFF"/>
        <w:spacing w:before="0" w:after="240"/>
        <w:jc w:val="center"/>
        <w:textAlignment w:val="baseline"/>
        <w:rPr>
          <w:rFonts w:ascii="Times New Roman" w:hAnsi="Times New Roman" w:cs="Times New Roman"/>
          <w:color w:val="000000" w:themeColor="text1"/>
          <w:sz w:val="24"/>
          <w:szCs w:val="24"/>
        </w:rPr>
      </w:pPr>
      <w:r w:rsidRPr="00A35F59">
        <w:rPr>
          <w:rFonts w:ascii="Times New Roman" w:hAnsi="Times New Roman" w:cs="Times New Roman"/>
          <w:color w:val="000000" w:themeColor="text1"/>
          <w:sz w:val="24"/>
          <w:szCs w:val="24"/>
        </w:rPr>
        <w:t>ГУБЕРНАТОР КУРСКОЙ ОБЛАСТИ</w:t>
      </w:r>
      <w:r w:rsidRPr="00A35F59">
        <w:rPr>
          <w:rFonts w:ascii="Times New Roman" w:hAnsi="Times New Roman" w:cs="Times New Roman"/>
          <w:color w:val="000000" w:themeColor="text1"/>
          <w:sz w:val="24"/>
          <w:szCs w:val="24"/>
        </w:rPr>
        <w:br/>
      </w:r>
      <w:r w:rsidRPr="00A35F59">
        <w:rPr>
          <w:rFonts w:ascii="Times New Roman" w:hAnsi="Times New Roman" w:cs="Times New Roman"/>
          <w:color w:val="000000" w:themeColor="text1"/>
          <w:sz w:val="24"/>
          <w:szCs w:val="24"/>
        </w:rPr>
        <w:br/>
        <w:t>ПОСТАНОВЛЕНИЕ</w:t>
      </w:r>
      <w:r w:rsidRPr="00A35F59">
        <w:rPr>
          <w:rFonts w:ascii="Times New Roman" w:hAnsi="Times New Roman" w:cs="Times New Roman"/>
          <w:color w:val="000000" w:themeColor="text1"/>
          <w:sz w:val="24"/>
          <w:szCs w:val="24"/>
        </w:rPr>
        <w:br/>
      </w:r>
      <w:r w:rsidRPr="00A35F59">
        <w:rPr>
          <w:rFonts w:ascii="Times New Roman" w:hAnsi="Times New Roman" w:cs="Times New Roman"/>
          <w:color w:val="000000" w:themeColor="text1"/>
          <w:sz w:val="24"/>
          <w:szCs w:val="24"/>
        </w:rPr>
        <w:br/>
        <w:t>от 10 февраля 2014 года N 54-пг</w:t>
      </w:r>
      <w:r w:rsidRPr="00A35F59">
        <w:rPr>
          <w:rFonts w:ascii="Times New Roman" w:hAnsi="Times New Roman" w:cs="Times New Roman"/>
          <w:color w:val="000000" w:themeColor="text1"/>
          <w:sz w:val="24"/>
          <w:szCs w:val="24"/>
        </w:rPr>
        <w:br/>
      </w:r>
      <w:r w:rsidRPr="00A35F59">
        <w:rPr>
          <w:rFonts w:ascii="Times New Roman" w:hAnsi="Times New Roman" w:cs="Times New Roman"/>
          <w:color w:val="000000" w:themeColor="text1"/>
          <w:sz w:val="24"/>
          <w:szCs w:val="24"/>
        </w:rPr>
        <w:br/>
      </w:r>
      <w:r w:rsidRPr="00A35F59">
        <w:rPr>
          <w:rFonts w:ascii="Times New Roman" w:hAnsi="Times New Roman" w:cs="Times New Roman"/>
          <w:color w:val="000000" w:themeColor="text1"/>
          <w:sz w:val="24"/>
          <w:szCs w:val="24"/>
        </w:rPr>
        <w:br/>
        <w:t>Об утверждении Положения о кадровом резерве на государственной гражданской службе Курской области</w:t>
      </w:r>
    </w:p>
    <w:p w:rsidR="00642001" w:rsidRPr="00A35F59" w:rsidRDefault="0001600D" w:rsidP="00642001">
      <w:pPr>
        <w:pStyle w:val="formattext"/>
        <w:shd w:val="clear" w:color="auto" w:fill="FFFFFF"/>
        <w:spacing w:before="0" w:beforeAutospacing="0" w:after="0" w:afterAutospacing="0"/>
        <w:jc w:val="center"/>
        <w:textAlignment w:val="baseline"/>
        <w:rPr>
          <w:color w:val="000000" w:themeColor="text1"/>
        </w:rPr>
      </w:pPr>
      <w:r w:rsidRPr="00A35F59">
        <w:rPr>
          <w:color w:val="000000" w:themeColor="text1"/>
        </w:rPr>
        <w:t xml:space="preserve"> </w:t>
      </w:r>
      <w:r w:rsidR="00642001" w:rsidRPr="00A35F59">
        <w:rPr>
          <w:color w:val="000000" w:themeColor="text1"/>
        </w:rPr>
        <w:t>(в ред. </w:t>
      </w:r>
      <w:hyperlink r:id="rId4" w:history="1">
        <w:r w:rsidR="00642001" w:rsidRPr="00A35F59">
          <w:rPr>
            <w:rStyle w:val="a3"/>
            <w:color w:val="000000" w:themeColor="text1"/>
            <w:u w:val="none"/>
          </w:rPr>
          <w:t>постановлений Губернатора Курской области от 05.05.2014 N 213-пг</w:t>
        </w:r>
      </w:hyperlink>
      <w:r w:rsidR="00642001" w:rsidRPr="00A35F59">
        <w:rPr>
          <w:color w:val="000000" w:themeColor="text1"/>
        </w:rPr>
        <w:t>, </w:t>
      </w:r>
      <w:hyperlink r:id="rId5" w:history="1">
        <w:r w:rsidR="00642001" w:rsidRPr="00A35F59">
          <w:rPr>
            <w:rStyle w:val="a3"/>
            <w:color w:val="000000" w:themeColor="text1"/>
            <w:u w:val="none"/>
          </w:rPr>
          <w:t>от 19.05.2016 N 129-пг</w:t>
        </w:r>
      </w:hyperlink>
      <w:r w:rsidR="00642001" w:rsidRPr="00A35F59">
        <w:rPr>
          <w:color w:val="000000" w:themeColor="text1"/>
        </w:rPr>
        <w:t>, </w:t>
      </w:r>
      <w:hyperlink r:id="rId6" w:history="1">
        <w:r w:rsidR="00642001" w:rsidRPr="00A35F59">
          <w:rPr>
            <w:rStyle w:val="a3"/>
            <w:color w:val="000000" w:themeColor="text1"/>
            <w:u w:val="none"/>
          </w:rPr>
          <w:t>от 20.09.2016 N 258-пг</w:t>
        </w:r>
      </w:hyperlink>
      <w:r w:rsidR="00642001" w:rsidRPr="00A35F59">
        <w:rPr>
          <w:color w:val="000000" w:themeColor="text1"/>
        </w:rPr>
        <w:t>, </w:t>
      </w:r>
      <w:hyperlink r:id="rId7" w:history="1">
        <w:r w:rsidR="00642001" w:rsidRPr="00A35F59">
          <w:rPr>
            <w:rStyle w:val="a3"/>
            <w:color w:val="000000" w:themeColor="text1"/>
            <w:u w:val="none"/>
          </w:rPr>
          <w:t>от 14.02.2017 N 50-пг</w:t>
        </w:r>
      </w:hyperlink>
      <w:r w:rsidR="00642001" w:rsidRPr="00A35F59">
        <w:rPr>
          <w:color w:val="000000" w:themeColor="text1"/>
        </w:rPr>
        <w:t>, </w:t>
      </w:r>
      <w:hyperlink r:id="rId8" w:history="1">
        <w:r w:rsidR="00642001" w:rsidRPr="00A35F59">
          <w:rPr>
            <w:rStyle w:val="a3"/>
            <w:color w:val="000000" w:themeColor="text1"/>
            <w:u w:val="none"/>
          </w:rPr>
          <w:t xml:space="preserve">от 27.11.2017 </w:t>
        </w:r>
        <w:r w:rsidR="00036897">
          <w:rPr>
            <w:rStyle w:val="a3"/>
            <w:color w:val="000000" w:themeColor="text1"/>
            <w:u w:val="none"/>
          </w:rPr>
          <w:t xml:space="preserve">                                 </w:t>
        </w:r>
        <w:r w:rsidR="00642001" w:rsidRPr="00A35F59">
          <w:rPr>
            <w:rStyle w:val="a3"/>
            <w:color w:val="000000" w:themeColor="text1"/>
            <w:u w:val="none"/>
          </w:rPr>
          <w:t>N 345-пг</w:t>
        </w:r>
      </w:hyperlink>
      <w:r w:rsidR="00642001" w:rsidRPr="00A35F59">
        <w:rPr>
          <w:color w:val="000000" w:themeColor="text1"/>
        </w:rPr>
        <w:t>, </w:t>
      </w:r>
      <w:hyperlink r:id="rId9" w:history="1">
        <w:r w:rsidR="00642001" w:rsidRPr="00A35F59">
          <w:rPr>
            <w:rStyle w:val="a3"/>
            <w:color w:val="000000" w:themeColor="text1"/>
            <w:u w:val="none"/>
          </w:rPr>
          <w:t>от 08.02.2021 N 33-пг</w:t>
        </w:r>
      </w:hyperlink>
      <w:r w:rsidR="00642001" w:rsidRPr="00A35F59">
        <w:rPr>
          <w:color w:val="000000" w:themeColor="text1"/>
        </w:rPr>
        <w:t>, от 14.12.2021 N 548-пг)</w:t>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r w:rsidRPr="00A35F59">
        <w:rPr>
          <w:color w:val="000000" w:themeColor="text1"/>
        </w:rPr>
        <w:br/>
      </w:r>
      <w:r w:rsidRPr="00A35F59">
        <w:rPr>
          <w:color w:val="000000" w:themeColor="text1"/>
        </w:rPr>
        <w:br/>
      </w:r>
    </w:p>
    <w:p w:rsidR="00642001" w:rsidRPr="00A35F59" w:rsidRDefault="00642001" w:rsidP="00B05FBD">
      <w:pPr>
        <w:pStyle w:val="formattext"/>
        <w:shd w:val="clear" w:color="auto" w:fill="FFFFFF"/>
        <w:spacing w:before="0" w:beforeAutospacing="0" w:after="0" w:afterAutospacing="0"/>
        <w:ind w:firstLine="480"/>
        <w:jc w:val="both"/>
        <w:textAlignment w:val="baseline"/>
        <w:rPr>
          <w:color w:val="000000" w:themeColor="text1"/>
        </w:rPr>
      </w:pPr>
      <w:r w:rsidRPr="00A35F59">
        <w:rPr>
          <w:color w:val="000000" w:themeColor="text1"/>
        </w:rPr>
        <w:t>В соответствии с </w:t>
      </w:r>
      <w:hyperlink r:id="rId10" w:history="1">
        <w:r w:rsidRPr="00A35F59">
          <w:rPr>
            <w:rStyle w:val="a3"/>
            <w:color w:val="000000" w:themeColor="text1"/>
            <w:u w:val="none"/>
          </w:rPr>
          <w:t>Федеральным законом "О государственной гражданской службе Российской Федерации"</w:t>
        </w:r>
      </w:hyperlink>
      <w:r w:rsidRPr="00A35F59">
        <w:rPr>
          <w:color w:val="000000" w:themeColor="text1"/>
        </w:rPr>
        <w:t>, </w:t>
      </w:r>
      <w:hyperlink r:id="rId11" w:history="1">
        <w:r w:rsidRPr="00A35F59">
          <w:rPr>
            <w:rStyle w:val="a3"/>
            <w:color w:val="000000" w:themeColor="text1"/>
            <w:u w:val="none"/>
          </w:rPr>
          <w:t>Законом Курской области "О государственной гражданской службе Курской области"</w:t>
        </w:r>
      </w:hyperlink>
      <w:r w:rsidRPr="00A35F59">
        <w:rPr>
          <w:color w:val="000000" w:themeColor="text1"/>
        </w:rPr>
        <w:t>, </w:t>
      </w:r>
      <w:hyperlink r:id="rId12" w:history="1">
        <w:r w:rsidRPr="00A35F59">
          <w:rPr>
            <w:rStyle w:val="a3"/>
            <w:color w:val="000000" w:themeColor="text1"/>
            <w:u w:val="none"/>
          </w:rPr>
          <w:t>постановлением Губернатора Курской области от 06.10.2006 N 444 "О возложении полномочий государственного органа Курской области по управлению государственной гражданской службой Курской области"</w:t>
        </w:r>
      </w:hyperlink>
      <w:r w:rsidRPr="00A35F59">
        <w:rPr>
          <w:color w:val="000000" w:themeColor="text1"/>
        </w:rPr>
        <w:t> и в целях повышения эффективности работы с кадровым резервом на государственной гражданской службе Курской области постановляю:</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1. Утвердить прилагаемое Положение о кадровом резерве на государственной гражданской службе Курской области (далее - Положение).</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 xml:space="preserve">2. Департаменту государственной службы Администрации Курской области </w:t>
      </w:r>
      <w:r w:rsidR="000161C8">
        <w:rPr>
          <w:color w:val="000000" w:themeColor="text1"/>
        </w:rPr>
        <w:t xml:space="preserve">                  </w:t>
      </w:r>
      <w:proofErr w:type="gramStart"/>
      <w:r w:rsidR="000161C8">
        <w:rPr>
          <w:color w:val="000000" w:themeColor="text1"/>
        </w:rPr>
        <w:t xml:space="preserve">   </w:t>
      </w:r>
      <w:r w:rsidRPr="00A35F59">
        <w:rPr>
          <w:color w:val="000000" w:themeColor="text1"/>
        </w:rPr>
        <w:t>(</w:t>
      </w:r>
      <w:proofErr w:type="gramEnd"/>
      <w:r w:rsidRPr="00A35F59">
        <w:rPr>
          <w:color w:val="000000" w:themeColor="text1"/>
        </w:rPr>
        <w:t>С.Я. Мальцев) организовать работу по формированию кадрового резерва на государственной гражданской службе Курской области в соответствии с Положением.</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в</w:t>
      </w:r>
      <w:proofErr w:type="gramEnd"/>
      <w:r w:rsidRPr="00A35F59">
        <w:rPr>
          <w:color w:val="000000" w:themeColor="text1"/>
        </w:rPr>
        <w:t xml:space="preserve"> ред. </w:t>
      </w:r>
      <w:hyperlink r:id="rId13" w:history="1">
        <w:r w:rsidRPr="00A35F59">
          <w:rPr>
            <w:rStyle w:val="a3"/>
            <w:color w:val="000000" w:themeColor="text1"/>
            <w:u w:val="none"/>
          </w:rPr>
          <w:t>постановлений Губернатора Курской области от 27.11.2017 N 345-пг</w:t>
        </w:r>
      </w:hyperlink>
      <w:r w:rsidRPr="00A35F59">
        <w:rPr>
          <w:color w:val="000000" w:themeColor="text1"/>
        </w:rPr>
        <w:t>, </w:t>
      </w:r>
      <w:hyperlink r:id="rId14" w:history="1">
        <w:r w:rsidRPr="00A35F59">
          <w:rPr>
            <w:rStyle w:val="a3"/>
            <w:color w:val="000000" w:themeColor="text1"/>
            <w:u w:val="none"/>
          </w:rPr>
          <w:t>от 08.02.2021 N 33-пг</w:t>
        </w:r>
      </w:hyperlink>
      <w:r w:rsidRPr="00A35F59">
        <w:rPr>
          <w:color w:val="000000" w:themeColor="text1"/>
        </w:rPr>
        <w:t>, от 14.12.2021 N 548-пг)</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3. Руководителям государственных органов Курской области при формировании кадрового резерва и организации работы с ним руководствоваться Положением, утвержденным настоящим постановлением.</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4. Признать утратившими силу постановления Губернатора Курской области: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hyperlink r:id="rId15" w:history="1">
        <w:proofErr w:type="gramStart"/>
        <w:r w:rsidRPr="00A35F59">
          <w:rPr>
            <w:rStyle w:val="a3"/>
            <w:color w:val="000000" w:themeColor="text1"/>
            <w:u w:val="none"/>
          </w:rPr>
          <w:t>от</w:t>
        </w:r>
        <w:proofErr w:type="gramEnd"/>
        <w:r w:rsidRPr="00A35F59">
          <w:rPr>
            <w:rStyle w:val="a3"/>
            <w:color w:val="000000" w:themeColor="text1"/>
            <w:u w:val="none"/>
          </w:rPr>
          <w:t xml:space="preserve"> 03.07.2007 N 298 "Об утверждении Положения о кадровом резерве на государственной гражданской службе Курской области"</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hyperlink r:id="rId16" w:history="1">
        <w:proofErr w:type="gramStart"/>
        <w:r w:rsidRPr="00A35F59">
          <w:rPr>
            <w:rStyle w:val="a3"/>
            <w:color w:val="000000" w:themeColor="text1"/>
            <w:u w:val="none"/>
          </w:rPr>
          <w:t>от</w:t>
        </w:r>
        <w:proofErr w:type="gramEnd"/>
        <w:r w:rsidRPr="00A35F59">
          <w:rPr>
            <w:rStyle w:val="a3"/>
            <w:color w:val="000000" w:themeColor="text1"/>
            <w:u w:val="none"/>
          </w:rPr>
          <w:t xml:space="preserve"> 20.06.2008 N 296 "О внесении изменений в Положение о кадровом резерве на государственной гражданской службе Курской области"</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от</w:t>
      </w:r>
      <w:proofErr w:type="gramEnd"/>
      <w:r w:rsidRPr="00A35F59">
        <w:rPr>
          <w:color w:val="000000" w:themeColor="text1"/>
        </w:rPr>
        <w:t xml:space="preserve"> 10.02.2009 N 31 "О внесении изменений в Положение о кадровом резерве на государственной гражданской службе Курской области";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hyperlink r:id="rId17" w:history="1">
        <w:proofErr w:type="gramStart"/>
        <w:r w:rsidRPr="00A35F59">
          <w:rPr>
            <w:rStyle w:val="a3"/>
            <w:color w:val="000000" w:themeColor="text1"/>
            <w:u w:val="none"/>
          </w:rPr>
          <w:t>от</w:t>
        </w:r>
        <w:proofErr w:type="gramEnd"/>
        <w:r w:rsidRPr="00A35F59">
          <w:rPr>
            <w:rStyle w:val="a3"/>
            <w:color w:val="000000" w:themeColor="text1"/>
            <w:u w:val="none"/>
          </w:rPr>
          <w:t xml:space="preserve"> 03.11.2010 N 415-пг "О внесении изменений в постановление Губернатора Курской области от 03.07.2007 N 298 "Об утверждении Положения о кадровом резерве на государственной гражданской службе Курской области"</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hyperlink r:id="rId18" w:history="1">
        <w:proofErr w:type="gramStart"/>
        <w:r w:rsidRPr="00A35F59">
          <w:rPr>
            <w:rStyle w:val="a3"/>
            <w:color w:val="000000" w:themeColor="text1"/>
            <w:u w:val="none"/>
          </w:rPr>
          <w:t>от</w:t>
        </w:r>
        <w:proofErr w:type="gramEnd"/>
        <w:r w:rsidRPr="00A35F59">
          <w:rPr>
            <w:rStyle w:val="a3"/>
            <w:color w:val="000000" w:themeColor="text1"/>
            <w:u w:val="none"/>
          </w:rPr>
          <w:t xml:space="preserve"> 02.04.2012 N 171-пг "О внесении изменений в постановление Губернатора Курской области от 03.07.2007 N 298 "Об утверждении Положения о кадровом резерве на государственной гражданской службе Курской области"</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hyperlink r:id="rId19" w:history="1">
        <w:proofErr w:type="gramStart"/>
        <w:r w:rsidRPr="00A35F59">
          <w:rPr>
            <w:rStyle w:val="a3"/>
            <w:color w:val="000000" w:themeColor="text1"/>
            <w:u w:val="none"/>
          </w:rPr>
          <w:t>от</w:t>
        </w:r>
        <w:proofErr w:type="gramEnd"/>
        <w:r w:rsidRPr="00A35F59">
          <w:rPr>
            <w:rStyle w:val="a3"/>
            <w:color w:val="000000" w:themeColor="text1"/>
            <w:u w:val="none"/>
          </w:rPr>
          <w:t xml:space="preserve"> 17.05.2012 N 250-пг "О внесении изменений в постановление Губернатора Курской области от 03.07.2007 N 298 "Об утверждении Положения о кадровом резерве на государственной гражданской службе Курской области"</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hyperlink r:id="rId20" w:history="1">
        <w:proofErr w:type="gramStart"/>
        <w:r w:rsidRPr="00A35F59">
          <w:rPr>
            <w:rStyle w:val="a3"/>
            <w:color w:val="000000" w:themeColor="text1"/>
            <w:u w:val="none"/>
          </w:rPr>
          <w:t>от</w:t>
        </w:r>
        <w:proofErr w:type="gramEnd"/>
        <w:r w:rsidRPr="00A35F59">
          <w:rPr>
            <w:rStyle w:val="a3"/>
            <w:color w:val="000000" w:themeColor="text1"/>
            <w:u w:val="none"/>
          </w:rPr>
          <w:t xml:space="preserve"> 13.11.2012 N 421-пг "О внесении изменений в постановление Губернатора Курской области от 03.07.2007 N 298 "Об утверждении Положения о кадровом резерве на государственной гражданской службе Курской области"</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 xml:space="preserve">5. Контроль за исполнением настоящего постановления возложить на руководителя Администрации Губернатора Курской области А.Д. </w:t>
      </w:r>
      <w:proofErr w:type="spellStart"/>
      <w:r w:rsidRPr="00A35F59">
        <w:rPr>
          <w:color w:val="000000" w:themeColor="text1"/>
        </w:rPr>
        <w:t>Шматкова</w:t>
      </w:r>
      <w:proofErr w:type="spellEnd"/>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в</w:t>
      </w:r>
      <w:proofErr w:type="gramEnd"/>
      <w:r w:rsidRPr="00A35F59">
        <w:rPr>
          <w:color w:val="000000" w:themeColor="text1"/>
        </w:rPr>
        <w:t xml:space="preserve"> ред. </w:t>
      </w:r>
      <w:hyperlink r:id="rId21" w:history="1">
        <w:r w:rsidRPr="00A35F59">
          <w:rPr>
            <w:rStyle w:val="a3"/>
            <w:color w:val="000000" w:themeColor="text1"/>
            <w:u w:val="none"/>
          </w:rPr>
          <w:t>постановлений Губернатора Курской области от 20.09.2016 N 258-пг</w:t>
        </w:r>
      </w:hyperlink>
      <w:r w:rsidRPr="00A35F59">
        <w:rPr>
          <w:color w:val="000000" w:themeColor="text1"/>
        </w:rPr>
        <w:t>, </w:t>
      </w:r>
      <w:hyperlink r:id="rId22" w:history="1">
        <w:r w:rsidRPr="00A35F59">
          <w:rPr>
            <w:rStyle w:val="a3"/>
            <w:color w:val="000000" w:themeColor="text1"/>
            <w:u w:val="none"/>
          </w:rPr>
          <w:t>от 08.02.2021 N 33-пг</w:t>
        </w:r>
      </w:hyperlink>
      <w:r w:rsidRPr="00A35F59">
        <w:rPr>
          <w:color w:val="000000" w:themeColor="text1"/>
        </w:rPr>
        <w:t>)</w:t>
      </w:r>
      <w:r w:rsidRPr="00A35F59">
        <w:rPr>
          <w:color w:val="000000" w:themeColor="text1"/>
        </w:rPr>
        <w:br/>
      </w:r>
    </w:p>
    <w:p w:rsidR="00642001" w:rsidRPr="00A35F59" w:rsidRDefault="00642001" w:rsidP="007E3D82">
      <w:pPr>
        <w:pStyle w:val="formattext"/>
        <w:shd w:val="clear" w:color="auto" w:fill="FFFFFF"/>
        <w:spacing w:before="0" w:beforeAutospacing="0" w:after="0" w:afterAutospacing="0"/>
        <w:textAlignment w:val="baseline"/>
        <w:rPr>
          <w:color w:val="000000" w:themeColor="text1"/>
        </w:rPr>
      </w:pPr>
      <w:r w:rsidRPr="00A35F59">
        <w:rPr>
          <w:color w:val="000000" w:themeColor="text1"/>
        </w:rPr>
        <w:br/>
      </w:r>
      <w:r w:rsidRPr="00A35F59">
        <w:rPr>
          <w:color w:val="000000" w:themeColor="text1"/>
        </w:rPr>
        <w:br/>
        <w:t>Губернатор</w:t>
      </w:r>
      <w:r w:rsidRPr="00A35F59">
        <w:rPr>
          <w:color w:val="000000" w:themeColor="text1"/>
        </w:rPr>
        <w:br/>
        <w:t>Курской области</w:t>
      </w:r>
      <w:r w:rsidR="007E3D82">
        <w:rPr>
          <w:color w:val="000000" w:themeColor="text1"/>
        </w:rPr>
        <w:t xml:space="preserve">                                                                                           </w:t>
      </w:r>
      <w:r w:rsidR="007E3D82" w:rsidRPr="00A35F59">
        <w:rPr>
          <w:color w:val="000000" w:themeColor="text1"/>
        </w:rPr>
        <w:t>А.Н.МИХАЙЛОВ</w:t>
      </w:r>
      <w:r w:rsidRPr="00A35F59">
        <w:rPr>
          <w:color w:val="000000" w:themeColor="text1"/>
        </w:rPr>
        <w:br/>
      </w:r>
    </w:p>
    <w:p w:rsidR="00C97ACA" w:rsidRDefault="00C97ACA" w:rsidP="00642001">
      <w:pPr>
        <w:pStyle w:val="2"/>
        <w:shd w:val="clear" w:color="auto" w:fill="FFFFFF"/>
        <w:spacing w:before="0" w:after="240"/>
        <w:jc w:val="right"/>
        <w:textAlignment w:val="baseline"/>
        <w:rPr>
          <w:rFonts w:ascii="Times New Roman" w:hAnsi="Times New Roman" w:cs="Times New Roman"/>
          <w:color w:val="000000" w:themeColor="text1"/>
          <w:sz w:val="24"/>
          <w:szCs w:val="24"/>
        </w:rPr>
      </w:pPr>
    </w:p>
    <w:p w:rsidR="00EC6178" w:rsidRDefault="00EC6178" w:rsidP="00EC6178"/>
    <w:p w:rsidR="00EC6178" w:rsidRPr="00EC6178" w:rsidRDefault="00EC6178" w:rsidP="00EC6178"/>
    <w:p w:rsidR="00C97ACA" w:rsidRDefault="00C97ACA" w:rsidP="00642001">
      <w:pPr>
        <w:pStyle w:val="2"/>
        <w:shd w:val="clear" w:color="auto" w:fill="FFFFFF"/>
        <w:spacing w:before="0" w:after="240"/>
        <w:jc w:val="right"/>
        <w:textAlignment w:val="baseline"/>
        <w:rPr>
          <w:rFonts w:ascii="Times New Roman" w:hAnsi="Times New Roman" w:cs="Times New Roman"/>
          <w:color w:val="000000" w:themeColor="text1"/>
          <w:sz w:val="24"/>
          <w:szCs w:val="24"/>
        </w:rPr>
      </w:pPr>
    </w:p>
    <w:p w:rsidR="00642001" w:rsidRPr="00A35F59" w:rsidRDefault="00642001" w:rsidP="00642001">
      <w:pPr>
        <w:pStyle w:val="2"/>
        <w:shd w:val="clear" w:color="auto" w:fill="FFFFFF"/>
        <w:spacing w:before="0" w:after="240"/>
        <w:jc w:val="right"/>
        <w:textAlignment w:val="baseline"/>
        <w:rPr>
          <w:rFonts w:ascii="Times New Roman" w:hAnsi="Times New Roman" w:cs="Times New Roman"/>
          <w:color w:val="000000" w:themeColor="text1"/>
          <w:sz w:val="24"/>
          <w:szCs w:val="24"/>
        </w:rPr>
      </w:pPr>
      <w:r w:rsidRPr="00A35F59">
        <w:rPr>
          <w:rFonts w:ascii="Times New Roman" w:hAnsi="Times New Roman" w:cs="Times New Roman"/>
          <w:color w:val="000000" w:themeColor="text1"/>
          <w:sz w:val="24"/>
          <w:szCs w:val="24"/>
        </w:rPr>
        <w:t>Утверждено</w:t>
      </w:r>
      <w:r w:rsidRPr="00A35F59">
        <w:rPr>
          <w:rFonts w:ascii="Times New Roman" w:hAnsi="Times New Roman" w:cs="Times New Roman"/>
          <w:color w:val="000000" w:themeColor="text1"/>
          <w:sz w:val="24"/>
          <w:szCs w:val="24"/>
        </w:rPr>
        <w:br/>
        <w:t>постановлением</w:t>
      </w:r>
      <w:r w:rsidRPr="00A35F59">
        <w:rPr>
          <w:rFonts w:ascii="Times New Roman" w:hAnsi="Times New Roman" w:cs="Times New Roman"/>
          <w:color w:val="000000" w:themeColor="text1"/>
          <w:sz w:val="24"/>
          <w:szCs w:val="24"/>
        </w:rPr>
        <w:br/>
        <w:t>Губернатора Курской области</w:t>
      </w:r>
      <w:r w:rsidRPr="00A35F59">
        <w:rPr>
          <w:rFonts w:ascii="Times New Roman" w:hAnsi="Times New Roman" w:cs="Times New Roman"/>
          <w:color w:val="000000" w:themeColor="text1"/>
          <w:sz w:val="24"/>
          <w:szCs w:val="24"/>
        </w:rPr>
        <w:br/>
      </w:r>
      <w:proofErr w:type="gramStart"/>
      <w:r w:rsidRPr="00A35F59">
        <w:rPr>
          <w:rFonts w:ascii="Times New Roman" w:hAnsi="Times New Roman" w:cs="Times New Roman"/>
          <w:color w:val="000000" w:themeColor="text1"/>
          <w:sz w:val="24"/>
          <w:szCs w:val="24"/>
        </w:rPr>
        <w:t>от</w:t>
      </w:r>
      <w:proofErr w:type="gramEnd"/>
      <w:r w:rsidRPr="00A35F59">
        <w:rPr>
          <w:rFonts w:ascii="Times New Roman" w:hAnsi="Times New Roman" w:cs="Times New Roman"/>
          <w:color w:val="000000" w:themeColor="text1"/>
          <w:sz w:val="24"/>
          <w:szCs w:val="24"/>
        </w:rPr>
        <w:t xml:space="preserve"> 10 февраля 2014 г. N 54-пг</w:t>
      </w:r>
    </w:p>
    <w:p w:rsidR="00642001" w:rsidRPr="00A35F59" w:rsidRDefault="00642001" w:rsidP="00642001">
      <w:pPr>
        <w:pStyle w:val="headertext"/>
        <w:shd w:val="clear" w:color="auto" w:fill="FFFFFF"/>
        <w:spacing w:before="0" w:beforeAutospacing="0" w:after="240" w:afterAutospacing="0"/>
        <w:jc w:val="center"/>
        <w:textAlignment w:val="baseline"/>
        <w:rPr>
          <w:b/>
          <w:bCs/>
          <w:color w:val="000000" w:themeColor="text1"/>
        </w:rPr>
      </w:pPr>
      <w:r w:rsidRPr="00A35F59">
        <w:rPr>
          <w:b/>
          <w:bCs/>
          <w:color w:val="000000" w:themeColor="text1"/>
        </w:rPr>
        <w:br/>
      </w:r>
      <w:r w:rsidRPr="00A35F59">
        <w:rPr>
          <w:b/>
          <w:bCs/>
          <w:color w:val="000000" w:themeColor="text1"/>
        </w:rPr>
        <w:br/>
        <w:t>ПОЛОЖЕНИЕ О КАДРОВОМ РЕЗЕРВЕ НА ГОСУДАРСТВЕННОЙ ГРАЖДАНСКОЙ СЛУЖБЕ КУРСКОЙ ОБЛАСТИ</w:t>
      </w:r>
    </w:p>
    <w:p w:rsidR="00642001" w:rsidRPr="00A35F59" w:rsidRDefault="00642001" w:rsidP="00642001">
      <w:pPr>
        <w:pStyle w:val="formattext"/>
        <w:shd w:val="clear" w:color="auto" w:fill="FFFFFF"/>
        <w:spacing w:before="0" w:beforeAutospacing="0" w:after="0" w:afterAutospacing="0"/>
        <w:jc w:val="center"/>
        <w:textAlignment w:val="baseline"/>
        <w:rPr>
          <w:color w:val="000000" w:themeColor="text1"/>
        </w:rPr>
      </w:pPr>
      <w:r w:rsidRPr="00A35F59">
        <w:rPr>
          <w:color w:val="000000" w:themeColor="text1"/>
        </w:rPr>
        <w:t>(в ред. </w:t>
      </w:r>
      <w:hyperlink r:id="rId23" w:history="1">
        <w:r w:rsidRPr="00A35F59">
          <w:rPr>
            <w:rStyle w:val="a3"/>
            <w:color w:val="000000" w:themeColor="text1"/>
            <w:u w:val="none"/>
          </w:rPr>
          <w:t>постановлений Губернатора Курской области от 05.05.2014 N 213-пг</w:t>
        </w:r>
      </w:hyperlink>
      <w:r w:rsidRPr="00A35F59">
        <w:rPr>
          <w:color w:val="000000" w:themeColor="text1"/>
        </w:rPr>
        <w:t>, </w:t>
      </w:r>
      <w:hyperlink r:id="rId24" w:history="1">
        <w:r w:rsidRPr="00A35F59">
          <w:rPr>
            <w:rStyle w:val="a3"/>
            <w:color w:val="000000" w:themeColor="text1"/>
            <w:u w:val="none"/>
          </w:rPr>
          <w:t>от 19.05.2016 N 129-пг</w:t>
        </w:r>
      </w:hyperlink>
      <w:r w:rsidRPr="00A35F59">
        <w:rPr>
          <w:color w:val="000000" w:themeColor="text1"/>
        </w:rPr>
        <w:t>, </w:t>
      </w:r>
      <w:hyperlink r:id="rId25" w:history="1">
        <w:r w:rsidRPr="00A35F59">
          <w:rPr>
            <w:rStyle w:val="a3"/>
            <w:color w:val="000000" w:themeColor="text1"/>
            <w:u w:val="none"/>
          </w:rPr>
          <w:t>от 20.09.2016 N 258-пг</w:t>
        </w:r>
      </w:hyperlink>
      <w:r w:rsidRPr="00A35F59">
        <w:rPr>
          <w:color w:val="000000" w:themeColor="text1"/>
        </w:rPr>
        <w:t>, </w:t>
      </w:r>
      <w:hyperlink r:id="rId26" w:history="1">
        <w:r w:rsidRPr="00A35F59">
          <w:rPr>
            <w:rStyle w:val="a3"/>
            <w:color w:val="000000" w:themeColor="text1"/>
            <w:u w:val="none"/>
          </w:rPr>
          <w:t>от 14.02.2017 N 50-пг</w:t>
        </w:r>
      </w:hyperlink>
      <w:r w:rsidRPr="00A35F59">
        <w:rPr>
          <w:color w:val="000000" w:themeColor="text1"/>
        </w:rPr>
        <w:t>, </w:t>
      </w:r>
      <w:hyperlink r:id="rId27" w:history="1">
        <w:r w:rsidRPr="00A35F59">
          <w:rPr>
            <w:rStyle w:val="a3"/>
            <w:color w:val="000000" w:themeColor="text1"/>
            <w:u w:val="none"/>
          </w:rPr>
          <w:t xml:space="preserve">от 27.11.2017 </w:t>
        </w:r>
        <w:r w:rsidR="002F6330">
          <w:rPr>
            <w:rStyle w:val="a3"/>
            <w:color w:val="000000" w:themeColor="text1"/>
            <w:u w:val="none"/>
          </w:rPr>
          <w:t xml:space="preserve">                       </w:t>
        </w:r>
        <w:r w:rsidRPr="00A35F59">
          <w:rPr>
            <w:rStyle w:val="a3"/>
            <w:color w:val="000000" w:themeColor="text1"/>
            <w:u w:val="none"/>
          </w:rPr>
          <w:t>N 345-пг</w:t>
        </w:r>
      </w:hyperlink>
      <w:r w:rsidRPr="00A35F59">
        <w:rPr>
          <w:color w:val="000000" w:themeColor="text1"/>
        </w:rPr>
        <w:t>, </w:t>
      </w:r>
      <w:hyperlink r:id="rId28" w:history="1">
        <w:r w:rsidRPr="00A35F59">
          <w:rPr>
            <w:rStyle w:val="a3"/>
            <w:color w:val="000000" w:themeColor="text1"/>
            <w:u w:val="none"/>
          </w:rPr>
          <w:t>от 08.02.2021 N 33-пг</w:t>
        </w:r>
      </w:hyperlink>
      <w:r w:rsidRPr="00A35F59">
        <w:rPr>
          <w:color w:val="000000" w:themeColor="text1"/>
        </w:rPr>
        <w:t>, от 14.12.2021 N 548-пг)</w:t>
      </w:r>
    </w:p>
    <w:p w:rsidR="00642001" w:rsidRPr="00A35F59" w:rsidRDefault="00642001" w:rsidP="00642001">
      <w:pPr>
        <w:pStyle w:val="3"/>
        <w:shd w:val="clear" w:color="auto" w:fill="FFFFFF"/>
        <w:spacing w:before="0" w:beforeAutospacing="0" w:after="240" w:afterAutospacing="0"/>
        <w:jc w:val="center"/>
        <w:textAlignment w:val="baseline"/>
        <w:rPr>
          <w:color w:val="000000" w:themeColor="text1"/>
          <w:sz w:val="24"/>
          <w:szCs w:val="24"/>
        </w:rPr>
      </w:pPr>
      <w:r w:rsidRPr="00A35F59">
        <w:rPr>
          <w:color w:val="000000" w:themeColor="text1"/>
          <w:sz w:val="24"/>
          <w:szCs w:val="24"/>
        </w:rPr>
        <w:br/>
      </w:r>
      <w:r w:rsidRPr="00A35F59">
        <w:rPr>
          <w:color w:val="000000" w:themeColor="text1"/>
          <w:sz w:val="24"/>
          <w:szCs w:val="24"/>
        </w:rPr>
        <w:br/>
      </w:r>
      <w:r w:rsidRPr="00A35F59">
        <w:rPr>
          <w:color w:val="000000" w:themeColor="text1"/>
          <w:sz w:val="24"/>
          <w:szCs w:val="24"/>
        </w:rPr>
        <w:br/>
        <w:t>1. Общие положения</w:t>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1.1. Настоящее Положение разработано в соответствии с </w:t>
      </w:r>
      <w:hyperlink r:id="rId29" w:history="1">
        <w:r w:rsidRPr="00A35F59">
          <w:rPr>
            <w:rStyle w:val="a3"/>
            <w:color w:val="000000" w:themeColor="text1"/>
            <w:u w:val="none"/>
          </w:rPr>
          <w:t>Конституцией Российской Федерации</w:t>
        </w:r>
      </w:hyperlink>
      <w:r w:rsidRPr="00A35F59">
        <w:rPr>
          <w:color w:val="000000" w:themeColor="text1"/>
        </w:rPr>
        <w:t>, </w:t>
      </w:r>
      <w:hyperlink r:id="rId30" w:history="1">
        <w:r w:rsidRPr="00A35F59">
          <w:rPr>
            <w:rStyle w:val="a3"/>
            <w:color w:val="000000" w:themeColor="text1"/>
            <w:u w:val="none"/>
          </w:rPr>
          <w:t>Федеральными законами "О системе государственной службы Российской Федерации"</w:t>
        </w:r>
      </w:hyperlink>
      <w:r w:rsidRPr="00A35F59">
        <w:rPr>
          <w:color w:val="000000" w:themeColor="text1"/>
        </w:rPr>
        <w:t> и "О государственной гражданской службе Российской Федерации", </w:t>
      </w:r>
      <w:hyperlink r:id="rId31" w:history="1">
        <w:r w:rsidRPr="00A35F59">
          <w:rPr>
            <w:rStyle w:val="a3"/>
            <w:color w:val="000000" w:themeColor="text1"/>
            <w:u w:val="none"/>
          </w:rPr>
          <w:t xml:space="preserve">Указом Президента Российской Федерации от 1 февраля 2005 г. N 112 </w:t>
        </w:r>
        <w:r w:rsidR="008E1B39">
          <w:rPr>
            <w:rStyle w:val="a3"/>
            <w:color w:val="000000" w:themeColor="text1"/>
            <w:u w:val="none"/>
          </w:rPr>
          <w:t xml:space="preserve">                    </w:t>
        </w:r>
        <w:r w:rsidRPr="00A35F59">
          <w:rPr>
            <w:rStyle w:val="a3"/>
            <w:color w:val="000000" w:themeColor="text1"/>
            <w:u w:val="none"/>
          </w:rPr>
          <w:t>"О конкурсе на замещение вакантной должности государственной гражданской службы Российской Федерации"</w:t>
        </w:r>
      </w:hyperlink>
      <w:r w:rsidRPr="00A35F59">
        <w:rPr>
          <w:color w:val="000000" w:themeColor="text1"/>
        </w:rPr>
        <w:t>, </w:t>
      </w:r>
      <w:hyperlink r:id="rId32" w:history="1">
        <w:r w:rsidRPr="00A35F59">
          <w:rPr>
            <w:rStyle w:val="a3"/>
            <w:color w:val="000000" w:themeColor="text1"/>
            <w:u w:val="none"/>
          </w:rPr>
          <w:t>Законом Курской области "О государственной гражданской службе Курской области"</w:t>
        </w:r>
      </w:hyperlink>
      <w:r w:rsidRPr="00A35F59">
        <w:rPr>
          <w:color w:val="000000" w:themeColor="text1"/>
        </w:rPr>
        <w:t> и определяет порядок формирования кадрового резерва Курской области и кадровых резервов государственных органов Курской области (далее - кадровый резерв) на государственной гражданской службе Курской области (далее - гражданская служба) и работы с ними.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1.2. Основными целями формирования кадрового резерва являются:</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обеспечение</w:t>
      </w:r>
      <w:proofErr w:type="gramEnd"/>
      <w:r w:rsidRPr="00A35F59">
        <w:rPr>
          <w:color w:val="000000" w:themeColor="text1"/>
        </w:rPr>
        <w:t xml:space="preserve"> равного доступа граждан Российской Федерации (далее - гражданин) к гражданской службе;</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своевременное</w:t>
      </w:r>
      <w:proofErr w:type="gramEnd"/>
      <w:r w:rsidRPr="00A35F59">
        <w:rPr>
          <w:color w:val="000000" w:themeColor="text1"/>
        </w:rPr>
        <w:t xml:space="preserve"> замещение должностей гражданской службы;</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содействие</w:t>
      </w:r>
      <w:proofErr w:type="gramEnd"/>
      <w:r w:rsidRPr="00A35F59">
        <w:rPr>
          <w:color w:val="000000" w:themeColor="text1"/>
        </w:rPr>
        <w:t xml:space="preserve"> формированию высокопрофессионального кадрового состава гражданской службы;</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содействие</w:t>
      </w:r>
      <w:proofErr w:type="gramEnd"/>
      <w:r w:rsidRPr="00A35F59">
        <w:rPr>
          <w:color w:val="000000" w:themeColor="text1"/>
        </w:rPr>
        <w:t xml:space="preserve"> должностному росту государственных гражданских служащих (далее - гражданские служащие);</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lastRenderedPageBreak/>
        <w:t>доступность</w:t>
      </w:r>
      <w:proofErr w:type="gramEnd"/>
      <w:r w:rsidRPr="00A35F59">
        <w:rPr>
          <w:color w:val="000000" w:themeColor="text1"/>
        </w:rPr>
        <w:t xml:space="preserve"> сведений о гражданских служащих (гражданах), находящихся в кадровом резерве, для представителя нанимателя;</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содействие</w:t>
      </w:r>
      <w:proofErr w:type="gramEnd"/>
      <w:r w:rsidRPr="00A35F59">
        <w:rPr>
          <w:color w:val="000000" w:themeColor="text1"/>
        </w:rPr>
        <w:t xml:space="preserve"> ротации гражданских служащих.</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1.3. Принципами формирования кадрового резерва являются:</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добровольность</w:t>
      </w:r>
      <w:proofErr w:type="gramEnd"/>
      <w:r w:rsidRPr="00A35F59">
        <w:rPr>
          <w:color w:val="000000" w:themeColor="text1"/>
        </w:rPr>
        <w:t xml:space="preserve"> включения в кадровый резерв;</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гласность</w:t>
      </w:r>
      <w:proofErr w:type="gramEnd"/>
      <w:r w:rsidRPr="00A35F59">
        <w:rPr>
          <w:color w:val="000000" w:themeColor="text1"/>
        </w:rPr>
        <w:t xml:space="preserve"> при формировании кадрового резерва;</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соблюдение</w:t>
      </w:r>
      <w:proofErr w:type="gramEnd"/>
      <w:r w:rsidRPr="00A35F59">
        <w:rPr>
          <w:color w:val="000000" w:themeColor="text1"/>
        </w:rPr>
        <w:t xml:space="preserve"> равенства прав граждан при формировании кадрового резерва;</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подбор</w:t>
      </w:r>
      <w:proofErr w:type="gramEnd"/>
      <w:r w:rsidRPr="00A35F59">
        <w:rPr>
          <w:color w:val="000000" w:themeColor="text1"/>
        </w:rPr>
        <w:t xml:space="preserve"> кандидатов с учетом перспективной потребности в замещении должностей гражданской службы;</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взаимосвязь</w:t>
      </w:r>
      <w:proofErr w:type="gramEnd"/>
      <w:r w:rsidRPr="00A35F59">
        <w:rPr>
          <w:color w:val="000000" w:themeColor="text1"/>
        </w:rPr>
        <w:t xml:space="preserve"> карьерного роста гражданских служащих с результатами оценки их профессиональной компетентности;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персональная</w:t>
      </w:r>
      <w:proofErr w:type="gramEnd"/>
      <w:r w:rsidRPr="00A35F59">
        <w:rPr>
          <w:color w:val="000000" w:themeColor="text1"/>
        </w:rPr>
        <w:t xml:space="preserve"> ответственность представителя нанимателя за качество отбора гражданских служащих в кадровый резерв и создание условий для их должностного роста;</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объективность</w:t>
      </w:r>
      <w:proofErr w:type="gramEnd"/>
      <w:r w:rsidRPr="00A35F59">
        <w:rPr>
          <w:color w:val="000000" w:themeColor="text1"/>
        </w:rPr>
        <w:t xml:space="preserve"> оценки профессиональных и личностных качеств гражданских служащих (граждан), претендующих на включение в кадровый резерв.</w:t>
      </w:r>
      <w:r w:rsidRPr="00A35F59">
        <w:rPr>
          <w:color w:val="000000" w:themeColor="text1"/>
        </w:rPr>
        <w:br/>
      </w:r>
    </w:p>
    <w:p w:rsidR="00642001" w:rsidRPr="00A35F59" w:rsidRDefault="00642001" w:rsidP="00642001">
      <w:pPr>
        <w:pStyle w:val="3"/>
        <w:shd w:val="clear" w:color="auto" w:fill="FFFFFF"/>
        <w:spacing w:before="0" w:beforeAutospacing="0" w:after="240" w:afterAutospacing="0"/>
        <w:jc w:val="center"/>
        <w:textAlignment w:val="baseline"/>
        <w:rPr>
          <w:color w:val="000000" w:themeColor="text1"/>
          <w:sz w:val="24"/>
          <w:szCs w:val="24"/>
        </w:rPr>
      </w:pPr>
      <w:r w:rsidRPr="00A35F59">
        <w:rPr>
          <w:color w:val="000000" w:themeColor="text1"/>
          <w:sz w:val="24"/>
          <w:szCs w:val="24"/>
        </w:rPr>
        <w:br/>
      </w:r>
      <w:r w:rsidRPr="00A35F59">
        <w:rPr>
          <w:color w:val="000000" w:themeColor="text1"/>
          <w:sz w:val="24"/>
          <w:szCs w:val="24"/>
        </w:rPr>
        <w:br/>
        <w:t>2. Порядок формирования кадрового резерва</w:t>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2.1. На гражданской службе для замещения вакантных должностей гражданской службы формируются кадровый резерв Курской области и кадровые резервы государственных органов Курской области.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2.2. Кадровый резерв государственного органа Курской области формируется из числа гражданских служащих (граждан), соответствующих квалификационным требованиям и обладающих необходимыми профессиональными и личностными качествами для их назначения на должности гражданской службы.</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lastRenderedPageBreak/>
        <w:t>2.3. Кадровый резерв государственного органа Курской области формируется для замещения вакантных должностей гражданской службы высшей, главной, ведущей и старшей групп.</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Формирование кадрового резерва государственного органа Курской области осуществляется соответствующим представителем нанимателя.</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в</w:t>
      </w:r>
      <w:proofErr w:type="gramEnd"/>
      <w:r w:rsidRPr="00A35F59">
        <w:rPr>
          <w:color w:val="000000" w:themeColor="text1"/>
        </w:rPr>
        <w:t xml:space="preserve"> ред. </w:t>
      </w:r>
      <w:hyperlink r:id="rId33" w:history="1">
        <w:r w:rsidRPr="00A35F59">
          <w:rPr>
            <w:rStyle w:val="a3"/>
            <w:color w:val="000000" w:themeColor="text1"/>
            <w:u w:val="none"/>
          </w:rPr>
          <w:t>постановления Губернатора Курской области от 05.05.2014 N 213-пг</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Кадровый резерв государственного органа Курской области формируется сроком на три года. До истечения указанного периода времени дополнительно конкурс на включение в кадровый резерв не объявляется.</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2.4. Кадровый резерв Курской области формируется для замещения вакантных должностей гражданской службы высшей, главной и ведущей групп из гражданских служащих (граждан), включенных в кадровые резервы государственных органов Курской области.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Кадровый резерв Курской области до образования государственного органа по управлению государственной гражданской службой Курской области формируется Администрацией Курской области. Обеспечение деятельности Администрации Курской области по формированию кадрового резерва Курской области осуществляет департамент государственной службы и кадров Администрации Курской области.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в</w:t>
      </w:r>
      <w:proofErr w:type="gramEnd"/>
      <w:r w:rsidRPr="00A35F59">
        <w:rPr>
          <w:color w:val="000000" w:themeColor="text1"/>
        </w:rPr>
        <w:t xml:space="preserve"> ред. </w:t>
      </w:r>
      <w:hyperlink r:id="rId34" w:history="1">
        <w:r w:rsidRPr="00A35F59">
          <w:rPr>
            <w:rStyle w:val="a3"/>
            <w:color w:val="000000" w:themeColor="text1"/>
            <w:u w:val="none"/>
          </w:rPr>
          <w:t>постановлений Губернатора Курской области от 08.02.2021 N 33-пг</w:t>
        </w:r>
      </w:hyperlink>
      <w:r w:rsidRPr="00A35F59">
        <w:rPr>
          <w:color w:val="000000" w:themeColor="text1"/>
        </w:rPr>
        <w:t>, от 14.12.2021 N 548-пг)</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2.5. Гражданский служащий включается в кадровый резерв государственного органа Курской области без проведения конкурса:</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1) в случае увольнения с гражданской службы в связи с сокращением должности гражданской службы в соответствии с пунктом 8.2 части 1 статьи 37 </w:t>
      </w:r>
      <w:hyperlink r:id="rId35" w:history="1">
        <w:r w:rsidRPr="00A35F59">
          <w:rPr>
            <w:rStyle w:val="a3"/>
            <w:color w:val="000000" w:themeColor="text1"/>
            <w:u w:val="none"/>
          </w:rPr>
          <w:t>Федерального закона "О государственной гражданской службе Российской Федерации"</w:t>
        </w:r>
      </w:hyperlink>
      <w:r w:rsidRPr="00A35F59">
        <w:rPr>
          <w:color w:val="000000" w:themeColor="text1"/>
        </w:rPr>
        <w:t> либо упразднением государственного органа в соответствии с пунктом 8.3 части 1 статьи 37 </w:t>
      </w:r>
      <w:hyperlink r:id="rId36" w:history="1">
        <w:r w:rsidRPr="00A35F59">
          <w:rPr>
            <w:rStyle w:val="a3"/>
            <w:color w:val="000000" w:themeColor="text1"/>
            <w:u w:val="none"/>
          </w:rPr>
          <w:t>Федерального закона "О государственной гражданской службе Российской Федерации"</w:t>
        </w:r>
      </w:hyperlink>
      <w:r w:rsidRPr="00A35F59">
        <w:rPr>
          <w:color w:val="000000" w:themeColor="text1"/>
        </w:rPr>
        <w:t> - по решению представителя нанимателя государственного органа, в котором сокращается должность гражданской службы, либо государственного органа, которому переданы функции упраздненного государственного органа, с согласия указанного гражданского служащего;</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2) в случае увольнения с гражданской службы по основаниям, предусмотренным частью 1 статьи 39 </w:t>
      </w:r>
      <w:hyperlink r:id="rId37" w:history="1">
        <w:r w:rsidRPr="00A35F59">
          <w:rPr>
            <w:rStyle w:val="a3"/>
            <w:color w:val="000000" w:themeColor="text1"/>
            <w:u w:val="none"/>
          </w:rPr>
          <w:t xml:space="preserve">Федерального закона "О государственной гражданской службе </w:t>
        </w:r>
        <w:r w:rsidRPr="00A35F59">
          <w:rPr>
            <w:rStyle w:val="a3"/>
            <w:color w:val="000000" w:themeColor="text1"/>
            <w:u w:val="none"/>
          </w:rPr>
          <w:lastRenderedPageBreak/>
          <w:t>Российской Федерации"</w:t>
        </w:r>
      </w:hyperlink>
      <w:r w:rsidRPr="00A35F59">
        <w:rPr>
          <w:color w:val="000000" w:themeColor="text1"/>
        </w:rPr>
        <w:t>, с согласия указанного гражданского служащего;</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3) для замещения вакантной должности гражданской службы в порядке должностного роста определенной группы должностей, рекомендуемой аттестационной комиссией, - по результатам проведения аттестации в соответствии с пунктом 1 части 16 статьи 48 </w:t>
      </w:r>
      <w:hyperlink r:id="rId38" w:history="1">
        <w:r w:rsidRPr="00A35F59">
          <w:rPr>
            <w:rStyle w:val="a3"/>
            <w:color w:val="000000" w:themeColor="text1"/>
            <w:u w:val="none"/>
          </w:rPr>
          <w:t>Федерального закона "О государственной гражданской службе Российской Федерации"</w:t>
        </w:r>
      </w:hyperlink>
      <w:r w:rsidRPr="00A35F59">
        <w:rPr>
          <w:color w:val="000000" w:themeColor="text1"/>
        </w:rPr>
        <w:t> с согласия указанного гражданского служащего.</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Включение в кадровый резерв государственного органа Курской области гражданского служащего в соответствии с подпунктами 1 и 2 настоящего пункта производится для замещения должности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2.6. Основаниями для включения в кадровый резерв государственного органа Курской области на конкурсной основе являются:</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гражданина</w:t>
      </w:r>
      <w:proofErr w:type="gramEnd"/>
      <w:r w:rsidRPr="00A35F59">
        <w:rPr>
          <w:color w:val="000000" w:themeColor="text1"/>
        </w:rPr>
        <w:t xml:space="preserve"> - соответствующее решение конкурсной комиссии по результатам проведения конкурса на включение в кадровый резерв государственного органа Курской области;</w:t>
      </w: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гражданина</w:t>
      </w:r>
      <w:proofErr w:type="gramEnd"/>
      <w:r w:rsidRPr="00A35F59">
        <w:rPr>
          <w:color w:val="000000" w:themeColor="text1"/>
        </w:rPr>
        <w:t xml:space="preserve"> - соответствующее решение конкурсной комиссии по результатам проведения конкурса на замещение вакантной должности гражданской службы в государственном органе с согласия указанного гражданина;</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гражданского</w:t>
      </w:r>
      <w:proofErr w:type="gramEnd"/>
      <w:r w:rsidRPr="00A35F59">
        <w:rPr>
          <w:color w:val="000000" w:themeColor="text1"/>
        </w:rPr>
        <w:t xml:space="preserve"> служащего для замещения вакантной должности гражданской службы в порядке должностного роста - соответствующее решение конкурсной комиссии по результатам проведения конкурса на включение в кадровый резерв государственного органа Курской области;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гражданского</w:t>
      </w:r>
      <w:proofErr w:type="gramEnd"/>
      <w:r w:rsidRPr="00A35F59">
        <w:rPr>
          <w:color w:val="000000" w:themeColor="text1"/>
        </w:rPr>
        <w:t xml:space="preserve"> служащего для замещения вакантной должности гражданской службы в порядке должностного роста - соответствующее решение конкурсной комиссии по результатам проведения конкурса на замещение вакантной должности гражданской службы в государственном органе с согласия указанного гражданского служащего.</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2.7. Конкурс на включение в кадровый резерв государственного органа Курской области проводится соответствующей конкурсной комиссией, образованной в государственном органе для проведения конкурса на замещение вакантной должности гражданской службы, в порядке, предусмотренном </w:t>
      </w:r>
      <w:hyperlink r:id="rId39" w:history="1">
        <w:r w:rsidRPr="00A35F59">
          <w:rPr>
            <w:rStyle w:val="a3"/>
            <w:color w:val="000000" w:themeColor="text1"/>
            <w:u w:val="none"/>
          </w:rPr>
          <w:t>Федеральным законом "О государственной гражданской службе Российской Федерации"</w:t>
        </w:r>
      </w:hyperlink>
      <w:r w:rsidRPr="00A35F59">
        <w:rPr>
          <w:color w:val="000000" w:themeColor="text1"/>
        </w:rPr>
        <w:t>, </w:t>
      </w:r>
      <w:hyperlink r:id="rId40" w:history="1">
        <w:r w:rsidRPr="00A35F59">
          <w:rPr>
            <w:rStyle w:val="a3"/>
            <w:color w:val="000000" w:themeColor="text1"/>
            <w:u w:val="none"/>
          </w:rPr>
          <w:t>Законом Курской области "О государственной гражданской службе Курской области"</w:t>
        </w:r>
      </w:hyperlink>
      <w:r w:rsidRPr="00A35F59">
        <w:rPr>
          <w:color w:val="000000" w:themeColor="text1"/>
        </w:rPr>
        <w:t>, иными нормативными правовыми актами области.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lastRenderedPageBreak/>
        <w:t>(</w:t>
      </w:r>
      <w:proofErr w:type="gramStart"/>
      <w:r w:rsidRPr="00A35F59">
        <w:rPr>
          <w:color w:val="000000" w:themeColor="text1"/>
        </w:rPr>
        <w:t>в</w:t>
      </w:r>
      <w:proofErr w:type="gramEnd"/>
      <w:r w:rsidRPr="00A35F59">
        <w:rPr>
          <w:color w:val="000000" w:themeColor="text1"/>
        </w:rPr>
        <w:t xml:space="preserve"> ред. </w:t>
      </w:r>
      <w:hyperlink r:id="rId41" w:history="1">
        <w:r w:rsidRPr="00A35F59">
          <w:rPr>
            <w:rStyle w:val="a3"/>
            <w:color w:val="000000" w:themeColor="text1"/>
            <w:u w:val="none"/>
          </w:rPr>
          <w:t>постановления Губернатора Курской области от 27.11.2017 N 345-пг</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2.8. Гражданскому служащему (гражданину), изъявившему желание участвовать в конкурсе на включение в кадровый резерв государственного органа Курской области, отказывается в допуске к участию в конкурсе в связи с его несоответствием квалификационным требованиям для замещения должности гражданской службы, на замещение которой он претендует, а также в связи с ограничениями, установленными действующим законодательством для поступления на гражданскую службу и ее прохождения.</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в</w:t>
      </w:r>
      <w:proofErr w:type="gramEnd"/>
      <w:r w:rsidRPr="00A35F59">
        <w:rPr>
          <w:color w:val="000000" w:themeColor="text1"/>
        </w:rPr>
        <w:t xml:space="preserve"> ред. </w:t>
      </w:r>
      <w:hyperlink r:id="rId42" w:history="1">
        <w:r w:rsidRPr="00A35F59">
          <w:rPr>
            <w:rStyle w:val="a3"/>
            <w:color w:val="000000" w:themeColor="text1"/>
            <w:u w:val="none"/>
          </w:rPr>
          <w:t>постановления Губернатора Курской области от 14.02.2017 N 50-пг</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Гражданский служащий (гражданин), не допущенный к участию в конкурсе, информируется представителем нанимателя или должностным лицом, которому переданы соответствующие полномочия представителя нанимателя, о причинах отказа в участии в конкурсе в письменной форме. В случае если гражданский служащий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Гражданский служащий (гражданин), не допущенный к участию в конкурсе, вправе обжаловать это решение в соответствии с законодательством Российской Федерации.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абзац</w:t>
      </w:r>
      <w:proofErr w:type="gramEnd"/>
      <w:r w:rsidRPr="00A35F59">
        <w:rPr>
          <w:color w:val="000000" w:themeColor="text1"/>
        </w:rPr>
        <w:t xml:space="preserve"> введен </w:t>
      </w:r>
      <w:hyperlink r:id="rId43" w:history="1">
        <w:r w:rsidRPr="00A35F59">
          <w:rPr>
            <w:rStyle w:val="a3"/>
            <w:color w:val="000000" w:themeColor="text1"/>
            <w:u w:val="none"/>
          </w:rPr>
          <w:t>постановлением Губернатора Курской области от 27.11.2017 N 345-пг</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2.9. По результатам конкурса на включение в кадровый резерв государственного органа Курской области конкурсной комиссией принимаются следующие решения:</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а</w:t>
      </w:r>
      <w:proofErr w:type="gramEnd"/>
      <w:r w:rsidRPr="00A35F59">
        <w:rPr>
          <w:color w:val="000000" w:themeColor="text1"/>
        </w:rPr>
        <w:t>) рекомендовать к включению в кадровый резерв кандидата(</w:t>
      </w:r>
      <w:proofErr w:type="spellStart"/>
      <w:r w:rsidRPr="00A35F59">
        <w:rPr>
          <w:color w:val="000000" w:themeColor="text1"/>
        </w:rPr>
        <w:t>ов</w:t>
      </w:r>
      <w:proofErr w:type="spellEnd"/>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б</w:t>
      </w:r>
      <w:proofErr w:type="gramEnd"/>
      <w:r w:rsidRPr="00A35F59">
        <w:rPr>
          <w:color w:val="000000" w:themeColor="text1"/>
        </w:rPr>
        <w:t>) отказать кандидату(</w:t>
      </w:r>
      <w:proofErr w:type="spellStart"/>
      <w:r w:rsidRPr="00A35F59">
        <w:rPr>
          <w:color w:val="000000" w:themeColor="text1"/>
        </w:rPr>
        <w:t>ам</w:t>
      </w:r>
      <w:proofErr w:type="spellEnd"/>
      <w:r w:rsidRPr="00A35F59">
        <w:rPr>
          <w:color w:val="000000" w:themeColor="text1"/>
        </w:rPr>
        <w:t>) в рекомендации к включению в кадровый резерв.</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По результатам конкурса на замещение вакантной должности гражданской службы государственного органа Курской области конкурсной комиссией принимаются следующие решения:</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а</w:t>
      </w:r>
      <w:proofErr w:type="gramEnd"/>
      <w:r w:rsidRPr="00A35F59">
        <w:rPr>
          <w:color w:val="000000" w:themeColor="text1"/>
        </w:rPr>
        <w:t>) признать победителем конкурса;</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proofErr w:type="gramStart"/>
      <w:r w:rsidRPr="00A35F59">
        <w:rPr>
          <w:color w:val="000000" w:themeColor="text1"/>
        </w:rPr>
        <w:t>б</w:t>
      </w:r>
      <w:proofErr w:type="gramEnd"/>
      <w:r w:rsidRPr="00A35F59">
        <w:rPr>
          <w:color w:val="000000" w:themeColor="text1"/>
        </w:rPr>
        <w:t xml:space="preserve">) рекомендовать к включению в кадровый резерв кандидата, который не стал победителем конкурса на замещение вакантной должности гражданской службы, но </w:t>
      </w:r>
      <w:r w:rsidRPr="00A35F59">
        <w:rPr>
          <w:color w:val="000000" w:themeColor="text1"/>
        </w:rPr>
        <w:lastRenderedPageBreak/>
        <w:t>получил по итогам прохождения конкурсных процедур высокую оценку профессиональных и личностных качеств. Если конкурсной комиссией принято решение о рекомендации к включению в кадровый резерв кандидата, не ставшего победителем конкурса на замещение вакантной должности гражданской службы,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 к которой относилась вакантная должность гражданской службы.</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п.</w:t>
      </w:r>
      <w:proofErr w:type="gramEnd"/>
      <w:r w:rsidRPr="00A35F59">
        <w:rPr>
          <w:color w:val="000000" w:themeColor="text1"/>
        </w:rPr>
        <w:t xml:space="preserve"> 2.9 в ред. </w:t>
      </w:r>
      <w:hyperlink r:id="rId44" w:history="1">
        <w:r w:rsidRPr="00A35F59">
          <w:rPr>
            <w:rStyle w:val="a3"/>
            <w:color w:val="000000" w:themeColor="text1"/>
            <w:u w:val="none"/>
          </w:rPr>
          <w:t>постановления Губернатора Курской области от 05.05.2014 N 213-пг</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2.10. Включение гражданского служащего (гражданина) в кадровый резерв государственного органа Курской области производится с указанием группы должностей гражданской службы, на которые он может быть назначен.</w:t>
      </w:r>
      <w:r w:rsidRPr="00A35F59">
        <w:rPr>
          <w:color w:val="000000" w:themeColor="text1"/>
        </w:rPr>
        <w:br/>
      </w:r>
    </w:p>
    <w:p w:rsidR="00642001" w:rsidRPr="00A35F59" w:rsidRDefault="00642001" w:rsidP="00642001">
      <w:pPr>
        <w:pStyle w:val="3"/>
        <w:shd w:val="clear" w:color="auto" w:fill="FFFFFF"/>
        <w:spacing w:before="0" w:beforeAutospacing="0" w:after="240" w:afterAutospacing="0"/>
        <w:jc w:val="center"/>
        <w:textAlignment w:val="baseline"/>
        <w:rPr>
          <w:color w:val="000000" w:themeColor="text1"/>
          <w:sz w:val="24"/>
          <w:szCs w:val="24"/>
        </w:rPr>
      </w:pPr>
      <w:r w:rsidRPr="00A35F59">
        <w:rPr>
          <w:color w:val="000000" w:themeColor="text1"/>
          <w:sz w:val="24"/>
          <w:szCs w:val="24"/>
        </w:rPr>
        <w:br/>
      </w:r>
      <w:r w:rsidRPr="00A35F59">
        <w:rPr>
          <w:color w:val="000000" w:themeColor="text1"/>
          <w:sz w:val="24"/>
          <w:szCs w:val="24"/>
        </w:rPr>
        <w:br/>
        <w:t>3. Порядок работы с кадровым резервом</w:t>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3.1. Кадровый резерв государственного органа Курской области формируется подразделением по вопросам государственной службы и кадров государственного органа.</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Непосредственную работу с кадровым резервом государственного органа Курской области осуществляют должностные лица, которые в соответствии с должностным регламентом исполняют должностные обязанности по вопросам государственной службы и кадровой работы.</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Руководитель государственного органа Курской области осуществляет общее руководство и несет ответственность за формирование кадрового резерва государственного органа Курской области и организацию работы с ним.</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3.2. На каждого гражданского служащего (гражданина), включаемого в кадровый резерв государственного органа Курской области, подразделением по вопросам государственной службы и кадров государственного органа подготавливается справка по форме согласно приложению N 1 к настоящему Положению.</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3.3. Включение/исключение гражданского служащего (гражданина) в/из кадровый(ого) резерв(а) государственного органа Курской области оформляется соответствующим правовым актом этого органа.</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 xml:space="preserve">3.4. Правовые акты о включении/исключении в/из кадровый(ого) резерв(а) государственного органа Курской области гражданского служащего (гражданина) приобщаются к личному делу с внесением соответствующей записи в личное дело гражданского служащего и иные документы, подтверждающие его служебную </w:t>
      </w:r>
      <w:r w:rsidRPr="00A35F59">
        <w:rPr>
          <w:color w:val="000000" w:themeColor="text1"/>
        </w:rPr>
        <w:lastRenderedPageBreak/>
        <w:t>деятельность.</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Списки кадровых резервов государственных органов Курской области составляются по форме согласно приложению N 2 к настоящему Положению. Ежегодно до 1 июля и до 1 декабря государственные органы представляют в департамент государственной службы и кадров Администрации Курской области уточненные списки кадровых резервов в электронном и бумажном виде, а также соответствующие документы: копии правовых актов о включении в кадровый резерв государственного органа Курской области, об исключении из кадрового резерва государственного органа Курской области, о назначении на вакантную должность из кадрового резерва государственного органа Курской области; копии протоколов заседаний конкурсной комиссии; справки на лиц, включенных в кадровый резерв государственного органа Курской области.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в</w:t>
      </w:r>
      <w:proofErr w:type="gramEnd"/>
      <w:r w:rsidRPr="00A35F59">
        <w:rPr>
          <w:color w:val="000000" w:themeColor="text1"/>
        </w:rPr>
        <w:t xml:space="preserve"> ред. </w:t>
      </w:r>
      <w:hyperlink r:id="rId45" w:history="1">
        <w:r w:rsidRPr="00A35F59">
          <w:rPr>
            <w:rStyle w:val="a3"/>
            <w:color w:val="000000" w:themeColor="text1"/>
            <w:u w:val="none"/>
          </w:rPr>
          <w:t>постановлений Губернатора Курской области от 08.02.2021 N 33-пг</w:t>
        </w:r>
      </w:hyperlink>
      <w:r w:rsidRPr="00A35F59">
        <w:rPr>
          <w:color w:val="000000" w:themeColor="text1"/>
        </w:rPr>
        <w:t>, от 14.12.2021 N 548-пг)</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В случае включения гражданского служащего (гражданина) в кадровый резерв государственного органа Курской области государственные органы представляют в департамент государственной службы и кадров Администрации Курской области документы, указанные в абзаце втором настоящего пункта, в двухнедельный срок с даты включения в кадровый резерв государственного органа Курской области.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в</w:t>
      </w:r>
      <w:proofErr w:type="gramEnd"/>
      <w:r w:rsidRPr="00A35F59">
        <w:rPr>
          <w:color w:val="000000" w:themeColor="text1"/>
        </w:rPr>
        <w:t xml:space="preserve"> ред. </w:t>
      </w:r>
      <w:hyperlink r:id="rId46" w:history="1">
        <w:r w:rsidRPr="00A35F59">
          <w:rPr>
            <w:rStyle w:val="a3"/>
            <w:color w:val="000000" w:themeColor="text1"/>
            <w:u w:val="none"/>
          </w:rPr>
          <w:t>постановлений Губернатора Курской области от 08.02.2021 N 33-пг</w:t>
        </w:r>
      </w:hyperlink>
      <w:r w:rsidRPr="00A35F59">
        <w:rPr>
          <w:color w:val="000000" w:themeColor="text1"/>
        </w:rPr>
        <w:t>, от 14.12.2021 N 548-пг)</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3.5. Профессиональное развитие гражданского служащего (гражданина), состоящего в кадровом резерве государственного органа Курской области, осуществляется государственным органом, в котором гражданский служащий (гражданин) включен в кадровый резерв, на основе индивидуальных планов профессионального развития.</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Индивидуальный план профессионального развития гражданского служащего (гражданина), включенного в кадровый резерв государственного органа Курской области, разрабатывается гражданским служащим (гражданином) совместно с подразделением по вопросам государственной службы и кадров государственного органа, в котором формируется кадровый резерв, и утверждается руководителем государственного органа.</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 xml:space="preserve">Индивидуальный план профессионального развития гражданского служащего (гражданина), включенного в кадровый резерв Администрации Курской области для замещения высшей группы должностей, назначаемых на неопределенный срок полномочий, в органах, обеспечивающих деятельность Администрации Курской области, исполнительных органах государственной власти Курской области, разрабатывается гражданским служащим (гражданином) совместно с департаментом </w:t>
      </w:r>
      <w:r w:rsidRPr="00A35F59">
        <w:rPr>
          <w:color w:val="000000" w:themeColor="text1"/>
        </w:rPr>
        <w:lastRenderedPageBreak/>
        <w:t>государственной службы Администрации Курской области, согласовывается с руководителем соответствующего органа, обеспечивающего деятельность Администрации Курской области, исполнительного органа государственной власти Курской области, и утверждается руководителем Администрации Губернатора Курской области.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в</w:t>
      </w:r>
      <w:proofErr w:type="gramEnd"/>
      <w:r w:rsidRPr="00A35F59">
        <w:rPr>
          <w:color w:val="000000" w:themeColor="text1"/>
        </w:rPr>
        <w:t xml:space="preserve"> ред. постановления Губернатора Курской области от 14.12.2021 N 548-пг)</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Индивидуальный план профессионального развития гражданского служащего (гражданина), включенного в кадровый резерв Администрации Курской области, для замещения главной, ведущей и старшей групп должностей гражданской службы разрабатывается гражданским служащим (гражданином) совместно с департаментом государственной службы и кадров Администрации Курской области и утверждается руководителем соответствующего органа, обеспечивающего деятельность Администрации Курской области.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в</w:t>
      </w:r>
      <w:proofErr w:type="gramEnd"/>
      <w:r w:rsidRPr="00A35F59">
        <w:rPr>
          <w:color w:val="000000" w:themeColor="text1"/>
        </w:rPr>
        <w:t xml:space="preserve"> ред. </w:t>
      </w:r>
      <w:hyperlink r:id="rId47" w:history="1">
        <w:r w:rsidRPr="00A35F59">
          <w:rPr>
            <w:rStyle w:val="a3"/>
            <w:color w:val="000000" w:themeColor="text1"/>
            <w:u w:val="none"/>
          </w:rPr>
          <w:t>постановлений Губернатора Курской области от 08.02.2021 N 33-пг</w:t>
        </w:r>
      </w:hyperlink>
      <w:r w:rsidRPr="00A35F59">
        <w:rPr>
          <w:color w:val="000000" w:themeColor="text1"/>
        </w:rPr>
        <w:t>, от 14.12.2021 N 548-пг)</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Индивидуальный план профессионального развития гражданского служащего (гражданина), включенного в кадровый резерв государственного органа Курской области, разрабатывается не позднее, чем через месяц после включения гражданского служащего (гражданина) в кадровый резерв государственного органа Курской области, сроком на три года и корректируется ежегодно.</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Индивидуальный план профессионального развития составляется в двух экземплярах, которые находятся у гражданского служащего (гражданина) и в подразделении по вопросам государственной службы и кадров государственного органа.</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п.</w:t>
      </w:r>
      <w:proofErr w:type="gramEnd"/>
      <w:r w:rsidRPr="00A35F59">
        <w:rPr>
          <w:color w:val="000000" w:themeColor="text1"/>
        </w:rPr>
        <w:t xml:space="preserve"> 3.5 в ред. </w:t>
      </w:r>
      <w:hyperlink r:id="rId48" w:history="1">
        <w:r w:rsidRPr="00A35F59">
          <w:rPr>
            <w:rStyle w:val="a3"/>
            <w:color w:val="000000" w:themeColor="text1"/>
            <w:u w:val="none"/>
          </w:rPr>
          <w:t>постановления Губернатора Курской области от 05.05.2014 N 213-пг</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3.6. Профессиональное развитие предусматривает теоретическую и практическую часть.</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 xml:space="preserve">Теоретическая часть подготовки включает: повышение квалификации гражданских служащих, изучение нормативных правовых актов, регулирующих деятельность соответствующего государственного органа, ознакомление с публикуемыми в официальных средствах массовой информации и размещаемыми на сайте Администрации Курской области в информационно-телекоммуникационной сети общего пользования официальными, справочными, аналитическими, статистическими и иными данными, касающимися деятельности государственного органа, изучение передового опыта работы субъектов Российской Федерации, обновление и пополнение </w:t>
      </w:r>
      <w:r w:rsidRPr="00A35F59">
        <w:rPr>
          <w:color w:val="000000" w:themeColor="text1"/>
        </w:rPr>
        <w:lastRenderedPageBreak/>
        <w:t>знаний по вопросам науки и практики государственного управления.</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Практическая часть подготовки включает: участие в совещаниях, семинарах, конференциях, "круглых столах" по вопросам компетенции государственного органа, работу в составе рабочих, экспертных групп и коллегиальных органов, участие в мероприятиях мониторингового характера, повышение компьютерной грамотности (совершенствование в работе на компьютере и другой оргтехнике, овладение необходимыми программными продуктами).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3.7. При наличии вакантной должности гражданской службы подразделение по вопросам государственной службы и кадров государственного органа совместно с руководителем соответствующего структурного подразделения государственного органа предварительно рассматривает кандидатуры из кадрового резерва государственного органа Курской области по соответствующему направлению деятельности для возможного назначения на вакантную должность гражданской службы.</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В случае отсутствия кандидатур, соответствующих квалификационным требованиям для замещения вакантной должности гражданской службы, подразделение по вопросам государственной службы и кадров государственного органа обращается к базе данных кадрового резерва Курской области.</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в</w:t>
      </w:r>
      <w:proofErr w:type="gramEnd"/>
      <w:r w:rsidRPr="00A35F59">
        <w:rPr>
          <w:color w:val="000000" w:themeColor="text1"/>
        </w:rPr>
        <w:t xml:space="preserve"> ред. </w:t>
      </w:r>
      <w:hyperlink r:id="rId49" w:history="1">
        <w:r w:rsidRPr="00A35F59">
          <w:rPr>
            <w:rStyle w:val="a3"/>
            <w:color w:val="000000" w:themeColor="text1"/>
            <w:u w:val="none"/>
          </w:rPr>
          <w:t>постановления Губернатора Курской области от 14.02.2017 N 50-пг</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По результатам предварительного рассмотрения представителю нанимателя государственного органа вносится предложение о замещении вакантной должности из кадрового резерва либо о проведении конкурса на замещение вакантной должности гражданской службы.</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3.8. Назначение гражданского служащего (гражданина), состоящего в кадровом резерве государственного органа Курской области, на вакантную должность гражданской службы осуществляется с его согласия по решению соответствующего представителя нанимателя в пределах группы должностей гражданской службы, для замещения которой гражданский служащий (гражданин) включен в кадровый резерв государственного органа Курской области, а также, с его согласия, на должность, относящуюся к нижестоящей группе должностей по отношению к той, на которую он включен в кадровый резерв.</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в</w:t>
      </w:r>
      <w:proofErr w:type="gramEnd"/>
      <w:r w:rsidRPr="00A35F59">
        <w:rPr>
          <w:color w:val="000000" w:themeColor="text1"/>
        </w:rPr>
        <w:t xml:space="preserve"> ред. </w:t>
      </w:r>
      <w:hyperlink r:id="rId50" w:history="1">
        <w:r w:rsidRPr="00A35F59">
          <w:rPr>
            <w:rStyle w:val="a3"/>
            <w:color w:val="000000" w:themeColor="text1"/>
            <w:u w:val="none"/>
          </w:rPr>
          <w:t>постановления Губернатора Курской области от 19.05.2016 N 129-пг</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 xml:space="preserve">3.9. Гражданский служащий (гражданин), включенный в кадровый резерв государственного органа Курской области для замещения соответствующей группы должностей гражданской службы, с его согласия, по решению представителя нанимателя может быть назначен на должность, относящуюся к равнозначной или </w:t>
      </w:r>
      <w:r w:rsidRPr="00A35F59">
        <w:rPr>
          <w:color w:val="000000" w:themeColor="text1"/>
        </w:rPr>
        <w:lastRenderedPageBreak/>
        <w:t>нижестоящей группе должностей по отношению к той, на которую включен в кадровый резерв, в ином государственном органе в случае его соответствия квалификационным требованиям для замещения этой должности, а также профессиональным знаниям и умениям, необходимым для исполнения должностных обязанностей по этой должности в соответствии с должностным регламентом.</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w:t>
      </w:r>
      <w:proofErr w:type="gramStart"/>
      <w:r w:rsidRPr="00A35F59">
        <w:rPr>
          <w:color w:val="000000" w:themeColor="text1"/>
        </w:rPr>
        <w:t>в</w:t>
      </w:r>
      <w:proofErr w:type="gramEnd"/>
      <w:r w:rsidRPr="00A35F59">
        <w:rPr>
          <w:color w:val="000000" w:themeColor="text1"/>
        </w:rPr>
        <w:t xml:space="preserve"> ред. </w:t>
      </w:r>
      <w:hyperlink r:id="rId51" w:history="1">
        <w:r w:rsidRPr="00A35F59">
          <w:rPr>
            <w:rStyle w:val="a3"/>
            <w:color w:val="000000" w:themeColor="text1"/>
            <w:u w:val="none"/>
          </w:rPr>
          <w:t>постановлений Губернатора Курской области от 19.05.2016 N 129-пг</w:t>
        </w:r>
      </w:hyperlink>
      <w:r w:rsidRPr="00A35F59">
        <w:rPr>
          <w:color w:val="000000" w:themeColor="text1"/>
        </w:rPr>
        <w:t>, </w:t>
      </w:r>
      <w:hyperlink r:id="rId52" w:history="1">
        <w:r w:rsidRPr="00A35F59">
          <w:rPr>
            <w:rStyle w:val="a3"/>
            <w:color w:val="000000" w:themeColor="text1"/>
            <w:u w:val="none"/>
          </w:rPr>
          <w:t>от 14.02.2017 N 50-пг</w:t>
        </w:r>
      </w:hyperlink>
      <w:r w:rsidRPr="00A35F59">
        <w:rPr>
          <w:color w:val="000000" w:themeColor="text1"/>
        </w:rPr>
        <w:t>)</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3.10. При отказе гражданского служащего (гражданина), состоящего в кадровом резерве, от предложенной должности гражданской службы вакантная должность гражданской службы замещается по конкурсу в соответствии с действующим законодательством.</w:t>
      </w:r>
      <w:r w:rsidRPr="00A35F59">
        <w:rPr>
          <w:color w:val="000000" w:themeColor="text1"/>
        </w:rPr>
        <w:br/>
      </w:r>
    </w:p>
    <w:p w:rsidR="00642001" w:rsidRPr="00A35F59" w:rsidRDefault="00642001" w:rsidP="00642001">
      <w:pPr>
        <w:pStyle w:val="formattext"/>
        <w:shd w:val="clear" w:color="auto" w:fill="FFFFFF"/>
        <w:spacing w:before="0" w:beforeAutospacing="0" w:after="0" w:afterAutospacing="0"/>
        <w:textAlignment w:val="baseline"/>
        <w:rPr>
          <w:color w:val="000000" w:themeColor="text1"/>
        </w:rPr>
      </w:pPr>
    </w:p>
    <w:p w:rsidR="00642001" w:rsidRPr="00A35F59" w:rsidRDefault="00642001" w:rsidP="00642001">
      <w:pPr>
        <w:pStyle w:val="formattext"/>
        <w:shd w:val="clear" w:color="auto" w:fill="FFFFFF"/>
        <w:spacing w:before="0" w:beforeAutospacing="0" w:after="0" w:afterAutospacing="0"/>
        <w:ind w:firstLine="480"/>
        <w:textAlignment w:val="baseline"/>
        <w:rPr>
          <w:color w:val="000000" w:themeColor="text1"/>
        </w:rPr>
      </w:pPr>
      <w:r w:rsidRPr="00A35F59">
        <w:rPr>
          <w:color w:val="000000" w:themeColor="text1"/>
        </w:rPr>
        <w:t>3.11. Департамент государственной службы и кадров Администрации Курской области в отношении кадрового резерва Администрации Курской области:</w:t>
      </w:r>
    </w:p>
    <w:p w:rsidR="00642001" w:rsidRPr="00A35F59"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br/>
      </w:r>
    </w:p>
    <w:p w:rsidR="00642001" w:rsidRPr="00A35F59"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w:t>
      </w:r>
      <w:proofErr w:type="gramStart"/>
      <w:r w:rsidRPr="00642001">
        <w:rPr>
          <w:rFonts w:ascii="Times New Roman" w:eastAsia="Times New Roman" w:hAnsi="Times New Roman" w:cs="Times New Roman"/>
          <w:color w:val="000000" w:themeColor="text1"/>
          <w:sz w:val="24"/>
          <w:szCs w:val="24"/>
          <w:lang w:eastAsia="ru-RU"/>
        </w:rPr>
        <w:t>в</w:t>
      </w:r>
      <w:proofErr w:type="gramEnd"/>
      <w:r w:rsidRPr="00642001">
        <w:rPr>
          <w:rFonts w:ascii="Times New Roman" w:eastAsia="Times New Roman" w:hAnsi="Times New Roman" w:cs="Times New Roman"/>
          <w:color w:val="000000" w:themeColor="text1"/>
          <w:sz w:val="24"/>
          <w:szCs w:val="24"/>
          <w:lang w:eastAsia="ru-RU"/>
        </w:rPr>
        <w:t xml:space="preserve"> ред. </w:t>
      </w:r>
      <w:hyperlink r:id="rId53" w:history="1">
        <w:r w:rsidRPr="00A35F59">
          <w:rPr>
            <w:rFonts w:ascii="Times New Roman" w:eastAsia="Times New Roman" w:hAnsi="Times New Roman" w:cs="Times New Roman"/>
            <w:color w:val="000000" w:themeColor="text1"/>
            <w:sz w:val="24"/>
            <w:szCs w:val="24"/>
            <w:lang w:eastAsia="ru-RU"/>
          </w:rPr>
          <w:t>постановлений Губернатора Курской области от 08.02.2021 N 33-пг</w:t>
        </w:r>
      </w:hyperlink>
      <w:r w:rsidRPr="00642001">
        <w:rPr>
          <w:rFonts w:ascii="Times New Roman" w:eastAsia="Times New Roman" w:hAnsi="Times New Roman" w:cs="Times New Roman"/>
          <w:color w:val="000000" w:themeColor="text1"/>
          <w:sz w:val="24"/>
          <w:szCs w:val="24"/>
          <w:lang w:eastAsia="ru-RU"/>
        </w:rPr>
        <w:t>, от 14.12.2021 N 548-пг)</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проводит</w:t>
      </w:r>
      <w:proofErr w:type="gramEnd"/>
      <w:r w:rsidRPr="00642001">
        <w:rPr>
          <w:rFonts w:ascii="Times New Roman" w:eastAsia="Times New Roman" w:hAnsi="Times New Roman" w:cs="Times New Roman"/>
          <w:color w:val="000000" w:themeColor="text1"/>
          <w:sz w:val="24"/>
          <w:szCs w:val="24"/>
          <w:lang w:eastAsia="ru-RU"/>
        </w:rPr>
        <w:t xml:space="preserve"> организационную работу по проведению конкурсов на включение в кадровый резерв для замещения вакантных должностей гражданской службы высшей группы, назначаемых на неопределенный срок полномочий, в органах, обеспечивающих деятельность Администрации Курской области, исполнительных органах государственной власти Курской области, а также главной, ведущей, старшей групп в органах, обеспечивающих деятельность Администрации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w:t>
      </w:r>
      <w:proofErr w:type="gramStart"/>
      <w:r w:rsidRPr="00642001">
        <w:rPr>
          <w:rFonts w:ascii="Times New Roman" w:eastAsia="Times New Roman" w:hAnsi="Times New Roman" w:cs="Times New Roman"/>
          <w:color w:val="000000" w:themeColor="text1"/>
          <w:sz w:val="24"/>
          <w:szCs w:val="24"/>
          <w:lang w:eastAsia="ru-RU"/>
        </w:rPr>
        <w:t>в</w:t>
      </w:r>
      <w:proofErr w:type="gramEnd"/>
      <w:r w:rsidRPr="00642001">
        <w:rPr>
          <w:rFonts w:ascii="Times New Roman" w:eastAsia="Times New Roman" w:hAnsi="Times New Roman" w:cs="Times New Roman"/>
          <w:color w:val="000000" w:themeColor="text1"/>
          <w:sz w:val="24"/>
          <w:szCs w:val="24"/>
          <w:lang w:eastAsia="ru-RU"/>
        </w:rPr>
        <w:t xml:space="preserve"> ред. </w:t>
      </w:r>
      <w:hyperlink r:id="rId54" w:history="1">
        <w:r w:rsidRPr="00A35F59">
          <w:rPr>
            <w:rFonts w:ascii="Times New Roman" w:eastAsia="Times New Roman" w:hAnsi="Times New Roman" w:cs="Times New Roman"/>
            <w:color w:val="000000" w:themeColor="text1"/>
            <w:sz w:val="24"/>
            <w:szCs w:val="24"/>
            <w:lang w:eastAsia="ru-RU"/>
          </w:rPr>
          <w:t>постановлений Губернатора Курской области от 08.02.2021 N 33-пг</w:t>
        </w:r>
      </w:hyperlink>
      <w:r w:rsidRPr="00642001">
        <w:rPr>
          <w:rFonts w:ascii="Times New Roman" w:eastAsia="Times New Roman" w:hAnsi="Times New Roman" w:cs="Times New Roman"/>
          <w:color w:val="000000" w:themeColor="text1"/>
          <w:sz w:val="24"/>
          <w:szCs w:val="24"/>
          <w:lang w:eastAsia="ru-RU"/>
        </w:rPr>
        <w:t>, от 14.12.2021 N 548-пг)</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обеспечивает</w:t>
      </w:r>
      <w:proofErr w:type="gramEnd"/>
      <w:r w:rsidRPr="00642001">
        <w:rPr>
          <w:rFonts w:ascii="Times New Roman" w:eastAsia="Times New Roman" w:hAnsi="Times New Roman" w:cs="Times New Roman"/>
          <w:color w:val="000000" w:themeColor="text1"/>
          <w:sz w:val="24"/>
          <w:szCs w:val="24"/>
          <w:lang w:eastAsia="ru-RU"/>
        </w:rPr>
        <w:t xml:space="preserve"> подготовку правовых актов о включении/исключении гражданских служащих (граждан) в/из кадровый(ого) резерв(а) Администрации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формирует</w:t>
      </w:r>
      <w:proofErr w:type="gramEnd"/>
      <w:r w:rsidRPr="00642001">
        <w:rPr>
          <w:rFonts w:ascii="Times New Roman" w:eastAsia="Times New Roman" w:hAnsi="Times New Roman" w:cs="Times New Roman"/>
          <w:color w:val="000000" w:themeColor="text1"/>
          <w:sz w:val="24"/>
          <w:szCs w:val="24"/>
          <w:lang w:eastAsia="ru-RU"/>
        </w:rPr>
        <w:t xml:space="preserve"> и ведет дела лиц, состоящих в кадровом резерве Администрации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3.12. Департамент государственной службы и кадров Администрации Курской области в отношении кадрового резерва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lastRenderedPageBreak/>
        <w:t>(</w:t>
      </w:r>
      <w:proofErr w:type="gramStart"/>
      <w:r w:rsidRPr="00642001">
        <w:rPr>
          <w:rFonts w:ascii="Times New Roman" w:eastAsia="Times New Roman" w:hAnsi="Times New Roman" w:cs="Times New Roman"/>
          <w:color w:val="000000" w:themeColor="text1"/>
          <w:sz w:val="24"/>
          <w:szCs w:val="24"/>
          <w:lang w:eastAsia="ru-RU"/>
        </w:rPr>
        <w:t>в</w:t>
      </w:r>
      <w:proofErr w:type="gramEnd"/>
      <w:r w:rsidRPr="00642001">
        <w:rPr>
          <w:rFonts w:ascii="Times New Roman" w:eastAsia="Times New Roman" w:hAnsi="Times New Roman" w:cs="Times New Roman"/>
          <w:color w:val="000000" w:themeColor="text1"/>
          <w:sz w:val="24"/>
          <w:szCs w:val="24"/>
          <w:lang w:eastAsia="ru-RU"/>
        </w:rPr>
        <w:t xml:space="preserve"> ред. </w:t>
      </w:r>
      <w:hyperlink r:id="rId55" w:history="1">
        <w:r w:rsidRPr="00A35F59">
          <w:rPr>
            <w:rFonts w:ascii="Times New Roman" w:eastAsia="Times New Roman" w:hAnsi="Times New Roman" w:cs="Times New Roman"/>
            <w:color w:val="000000" w:themeColor="text1"/>
            <w:sz w:val="24"/>
            <w:szCs w:val="24"/>
            <w:lang w:eastAsia="ru-RU"/>
          </w:rPr>
          <w:t>постановлений Губернатора Курской области от 08.02.2021 N 33-пг</w:t>
        </w:r>
      </w:hyperlink>
      <w:r w:rsidRPr="00642001">
        <w:rPr>
          <w:rFonts w:ascii="Times New Roman" w:eastAsia="Times New Roman" w:hAnsi="Times New Roman" w:cs="Times New Roman"/>
          <w:color w:val="000000" w:themeColor="text1"/>
          <w:sz w:val="24"/>
          <w:szCs w:val="24"/>
          <w:lang w:eastAsia="ru-RU"/>
        </w:rPr>
        <w:t>, от 14.12.2021 N 548-пг)</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ведет</w:t>
      </w:r>
      <w:proofErr w:type="gramEnd"/>
      <w:r w:rsidRPr="00642001">
        <w:rPr>
          <w:rFonts w:ascii="Times New Roman" w:eastAsia="Times New Roman" w:hAnsi="Times New Roman" w:cs="Times New Roman"/>
          <w:color w:val="000000" w:themeColor="text1"/>
          <w:sz w:val="24"/>
          <w:szCs w:val="24"/>
          <w:lang w:eastAsia="ru-RU"/>
        </w:rPr>
        <w:t xml:space="preserve"> электронную базу данных кадрового резерва Курской области, осуществляет ее актуализацию;</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проводит</w:t>
      </w:r>
      <w:proofErr w:type="gramEnd"/>
      <w:r w:rsidRPr="00642001">
        <w:rPr>
          <w:rFonts w:ascii="Times New Roman" w:eastAsia="Times New Roman" w:hAnsi="Times New Roman" w:cs="Times New Roman"/>
          <w:color w:val="000000" w:themeColor="text1"/>
          <w:sz w:val="24"/>
          <w:szCs w:val="24"/>
          <w:lang w:eastAsia="ru-RU"/>
        </w:rPr>
        <w:t xml:space="preserve"> мониторинг работы с кадровым резервом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организует</w:t>
      </w:r>
      <w:proofErr w:type="gramEnd"/>
      <w:r w:rsidRPr="00642001">
        <w:rPr>
          <w:rFonts w:ascii="Times New Roman" w:eastAsia="Times New Roman" w:hAnsi="Times New Roman" w:cs="Times New Roman"/>
          <w:color w:val="000000" w:themeColor="text1"/>
          <w:sz w:val="24"/>
          <w:szCs w:val="24"/>
          <w:lang w:eastAsia="ru-RU"/>
        </w:rPr>
        <w:t xml:space="preserve"> проверку представляемых гражданами персональных данных и иных сведений на наличие обстоятельств, препятствующих участию в конкурсах на включение в кадровый резерв государственных органов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готовит</w:t>
      </w:r>
      <w:proofErr w:type="gramEnd"/>
      <w:r w:rsidRPr="00642001">
        <w:rPr>
          <w:rFonts w:ascii="Times New Roman" w:eastAsia="Times New Roman" w:hAnsi="Times New Roman" w:cs="Times New Roman"/>
          <w:color w:val="000000" w:themeColor="text1"/>
          <w:sz w:val="24"/>
          <w:szCs w:val="24"/>
          <w:lang w:eastAsia="ru-RU"/>
        </w:rPr>
        <w:t xml:space="preserve"> еженедельную информацию о проводимых конкурсах на включение в кадровый резерв государственных органов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проводит</w:t>
      </w:r>
      <w:proofErr w:type="gramEnd"/>
      <w:r w:rsidRPr="00642001">
        <w:rPr>
          <w:rFonts w:ascii="Times New Roman" w:eastAsia="Times New Roman" w:hAnsi="Times New Roman" w:cs="Times New Roman"/>
          <w:color w:val="000000" w:themeColor="text1"/>
          <w:sz w:val="24"/>
          <w:szCs w:val="24"/>
          <w:lang w:eastAsia="ru-RU"/>
        </w:rPr>
        <w:t xml:space="preserve"> работу по подбору кандидатур из базы данных кадрового резерва Курской области для замещения соответствующих вакантных должностей на основании запросов государственных органов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осуществляет</w:t>
      </w:r>
      <w:proofErr w:type="gramEnd"/>
      <w:r w:rsidRPr="00642001">
        <w:rPr>
          <w:rFonts w:ascii="Times New Roman" w:eastAsia="Times New Roman" w:hAnsi="Times New Roman" w:cs="Times New Roman"/>
          <w:color w:val="000000" w:themeColor="text1"/>
          <w:sz w:val="24"/>
          <w:szCs w:val="24"/>
          <w:lang w:eastAsia="ru-RU"/>
        </w:rPr>
        <w:t xml:space="preserve"> координацию работы и методическое обеспечение деятельности государственных органов по работе с кадровым резервом, оказывает консультационную помощь по этим вопросам.</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240" w:line="240" w:lineRule="auto"/>
        <w:jc w:val="center"/>
        <w:textAlignment w:val="baseline"/>
        <w:outlineLvl w:val="2"/>
        <w:rPr>
          <w:rFonts w:ascii="Times New Roman" w:eastAsia="Times New Roman" w:hAnsi="Times New Roman" w:cs="Times New Roman"/>
          <w:b/>
          <w:bCs/>
          <w:color w:val="000000" w:themeColor="text1"/>
          <w:sz w:val="24"/>
          <w:szCs w:val="24"/>
          <w:lang w:eastAsia="ru-RU"/>
        </w:rPr>
      </w:pPr>
      <w:r w:rsidRPr="00642001">
        <w:rPr>
          <w:rFonts w:ascii="Times New Roman" w:eastAsia="Times New Roman" w:hAnsi="Times New Roman" w:cs="Times New Roman"/>
          <w:b/>
          <w:bCs/>
          <w:color w:val="000000" w:themeColor="text1"/>
          <w:sz w:val="24"/>
          <w:szCs w:val="24"/>
          <w:lang w:eastAsia="ru-RU"/>
        </w:rPr>
        <w:br/>
      </w:r>
      <w:r w:rsidRPr="00642001">
        <w:rPr>
          <w:rFonts w:ascii="Times New Roman" w:eastAsia="Times New Roman" w:hAnsi="Times New Roman" w:cs="Times New Roman"/>
          <w:b/>
          <w:bCs/>
          <w:color w:val="000000" w:themeColor="text1"/>
          <w:sz w:val="24"/>
          <w:szCs w:val="24"/>
          <w:lang w:eastAsia="ru-RU"/>
        </w:rPr>
        <w:br/>
        <w:t>4. Основания исключения из кадрового резерва</w:t>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4.1. Основаниями для исключения гражданского служащего из кадрового резерва государственного органа Курской области являются:</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а</w:t>
      </w:r>
      <w:proofErr w:type="gramEnd"/>
      <w:r w:rsidRPr="00642001">
        <w:rPr>
          <w:rFonts w:ascii="Times New Roman" w:eastAsia="Times New Roman" w:hAnsi="Times New Roman" w:cs="Times New Roman"/>
          <w:color w:val="000000" w:themeColor="text1"/>
          <w:sz w:val="24"/>
          <w:szCs w:val="24"/>
          <w:lang w:eastAsia="ru-RU"/>
        </w:rPr>
        <w:t>) личное заявление;</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б</w:t>
      </w:r>
      <w:proofErr w:type="gramEnd"/>
      <w:r w:rsidRPr="00642001">
        <w:rPr>
          <w:rFonts w:ascii="Times New Roman" w:eastAsia="Times New Roman" w:hAnsi="Times New Roman" w:cs="Times New Roman"/>
          <w:color w:val="000000" w:themeColor="text1"/>
          <w:sz w:val="24"/>
          <w:szCs w:val="24"/>
          <w:lang w:eastAsia="ru-RU"/>
        </w:rPr>
        <w:t>) назначение на максимально высокую должность (должность с максимально возможным должностным окладом) гражданской службы, относящуюся к соответствующей группе должностей, на которую включен в кадровый резерв государственного органа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Абзац исключен. - </w:t>
      </w:r>
      <w:hyperlink r:id="rId56" w:history="1">
        <w:r w:rsidRPr="00A35F59">
          <w:rPr>
            <w:rFonts w:ascii="Times New Roman" w:eastAsia="Times New Roman" w:hAnsi="Times New Roman" w:cs="Times New Roman"/>
            <w:color w:val="000000" w:themeColor="text1"/>
            <w:sz w:val="24"/>
            <w:szCs w:val="24"/>
            <w:lang w:eastAsia="ru-RU"/>
          </w:rPr>
          <w:t xml:space="preserve">Постановление Губернатора Курской области от 19.05.2016 </w:t>
        </w:r>
        <w:r w:rsidR="00734C28">
          <w:rPr>
            <w:rFonts w:ascii="Times New Roman" w:eastAsia="Times New Roman" w:hAnsi="Times New Roman" w:cs="Times New Roman"/>
            <w:color w:val="000000" w:themeColor="text1"/>
            <w:sz w:val="24"/>
            <w:szCs w:val="24"/>
            <w:lang w:eastAsia="ru-RU"/>
          </w:rPr>
          <w:t xml:space="preserve">                   </w:t>
        </w:r>
        <w:r w:rsidRPr="00A35F59">
          <w:rPr>
            <w:rFonts w:ascii="Times New Roman" w:eastAsia="Times New Roman" w:hAnsi="Times New Roman" w:cs="Times New Roman"/>
            <w:color w:val="000000" w:themeColor="text1"/>
            <w:sz w:val="24"/>
            <w:szCs w:val="24"/>
            <w:lang w:eastAsia="ru-RU"/>
          </w:rPr>
          <w:t>N 129-пг</w:t>
        </w:r>
      </w:hyperlink>
      <w:r w:rsidRPr="00642001">
        <w:rPr>
          <w:rFonts w:ascii="Times New Roman" w:eastAsia="Times New Roman" w:hAnsi="Times New Roman" w:cs="Times New Roman"/>
          <w:color w:val="000000" w:themeColor="text1"/>
          <w:sz w:val="24"/>
          <w:szCs w:val="24"/>
          <w:lang w:eastAsia="ru-RU"/>
        </w:rPr>
        <w:t>;</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lastRenderedPageBreak/>
        <w:t>в</w:t>
      </w:r>
      <w:proofErr w:type="gramEnd"/>
      <w:r w:rsidRPr="00642001">
        <w:rPr>
          <w:rFonts w:ascii="Times New Roman" w:eastAsia="Times New Roman" w:hAnsi="Times New Roman" w:cs="Times New Roman"/>
          <w:color w:val="000000" w:themeColor="text1"/>
          <w:sz w:val="24"/>
          <w:szCs w:val="24"/>
          <w:lang w:eastAsia="ru-RU"/>
        </w:rPr>
        <w:t>) увольнение с гражданской службы, за исключением случаев увольнения по основаниям, предусмотренным пунктами 8.2 и 8.3 части 1 статьи 37 и частью 1 статьи 39 </w:t>
      </w:r>
      <w:hyperlink r:id="rId57" w:history="1">
        <w:r w:rsidRPr="00A35F59">
          <w:rPr>
            <w:rFonts w:ascii="Times New Roman" w:eastAsia="Times New Roman" w:hAnsi="Times New Roman" w:cs="Times New Roman"/>
            <w:color w:val="000000" w:themeColor="text1"/>
            <w:sz w:val="24"/>
            <w:szCs w:val="24"/>
            <w:lang w:eastAsia="ru-RU"/>
          </w:rPr>
          <w:t>Федерального закона "О государственной гражданской службе Российской Федерации"</w:t>
        </w:r>
      </w:hyperlink>
      <w:r w:rsidRPr="00642001">
        <w:rPr>
          <w:rFonts w:ascii="Times New Roman" w:eastAsia="Times New Roman" w:hAnsi="Times New Roman" w:cs="Times New Roman"/>
          <w:color w:val="000000" w:themeColor="text1"/>
          <w:sz w:val="24"/>
          <w:szCs w:val="24"/>
          <w:lang w:eastAsia="ru-RU"/>
        </w:rPr>
        <w:t>;</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г</w:t>
      </w:r>
      <w:proofErr w:type="gramEnd"/>
      <w:r w:rsidRPr="00642001">
        <w:rPr>
          <w:rFonts w:ascii="Times New Roman" w:eastAsia="Times New Roman" w:hAnsi="Times New Roman" w:cs="Times New Roman"/>
          <w:color w:val="000000" w:themeColor="text1"/>
          <w:sz w:val="24"/>
          <w:szCs w:val="24"/>
          <w:lang w:eastAsia="ru-RU"/>
        </w:rPr>
        <w:t>) понижение гражданского служащего в должности гражданской службы в соответствии с пунктом 3 части 16 статьи 48 </w:t>
      </w:r>
      <w:hyperlink r:id="rId58" w:history="1">
        <w:r w:rsidRPr="00A35F59">
          <w:rPr>
            <w:rFonts w:ascii="Times New Roman" w:eastAsia="Times New Roman" w:hAnsi="Times New Roman" w:cs="Times New Roman"/>
            <w:color w:val="000000" w:themeColor="text1"/>
            <w:sz w:val="24"/>
            <w:szCs w:val="24"/>
            <w:lang w:eastAsia="ru-RU"/>
          </w:rPr>
          <w:t>Федерального закона "О государственной гражданской службе Российской Федерации"</w:t>
        </w:r>
      </w:hyperlink>
      <w:r w:rsidRPr="00642001">
        <w:rPr>
          <w:rFonts w:ascii="Times New Roman" w:eastAsia="Times New Roman" w:hAnsi="Times New Roman" w:cs="Times New Roman"/>
          <w:color w:val="000000" w:themeColor="text1"/>
          <w:sz w:val="24"/>
          <w:szCs w:val="24"/>
          <w:lang w:eastAsia="ru-RU"/>
        </w:rPr>
        <w:t>;</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д</w:t>
      </w:r>
      <w:proofErr w:type="gramEnd"/>
      <w:r w:rsidRPr="00642001">
        <w:rPr>
          <w:rFonts w:ascii="Times New Roman" w:eastAsia="Times New Roman" w:hAnsi="Times New Roman" w:cs="Times New Roman"/>
          <w:color w:val="000000" w:themeColor="text1"/>
          <w:sz w:val="24"/>
          <w:szCs w:val="24"/>
          <w:lang w:eastAsia="ru-RU"/>
        </w:rPr>
        <w:t>) совершение дисциплинарного проступка, за который к гражданскому служащему применено дисциплинарное взыскание, предусмотренное пунктом 3 части 1 статьи 57 </w:t>
      </w:r>
      <w:hyperlink r:id="rId59" w:history="1">
        <w:r w:rsidRPr="00A35F59">
          <w:rPr>
            <w:rFonts w:ascii="Times New Roman" w:eastAsia="Times New Roman" w:hAnsi="Times New Roman" w:cs="Times New Roman"/>
            <w:color w:val="000000" w:themeColor="text1"/>
            <w:sz w:val="24"/>
            <w:szCs w:val="24"/>
            <w:lang w:eastAsia="ru-RU"/>
          </w:rPr>
          <w:t>Федерального закона "О государственной гражданской службе Российской Федерации"</w:t>
        </w:r>
      </w:hyperlink>
      <w:r w:rsidRPr="00642001">
        <w:rPr>
          <w:rFonts w:ascii="Times New Roman" w:eastAsia="Times New Roman" w:hAnsi="Times New Roman" w:cs="Times New Roman"/>
          <w:color w:val="000000" w:themeColor="text1"/>
          <w:sz w:val="24"/>
          <w:szCs w:val="24"/>
          <w:lang w:eastAsia="ru-RU"/>
        </w:rPr>
        <w:t>;</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е</w:t>
      </w:r>
      <w:proofErr w:type="gramEnd"/>
      <w:r w:rsidRPr="00642001">
        <w:rPr>
          <w:rFonts w:ascii="Times New Roman" w:eastAsia="Times New Roman" w:hAnsi="Times New Roman" w:cs="Times New Roman"/>
          <w:color w:val="000000" w:themeColor="text1"/>
          <w:sz w:val="24"/>
          <w:szCs w:val="24"/>
          <w:lang w:eastAsia="ru-RU"/>
        </w:rPr>
        <w:t>) смерть (гибель) гражданского служащего либо признание гражданского служащего безвестно отсутствующим или объявление его умершим решением суда, вступившим в законную силу;</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ж</w:t>
      </w:r>
      <w:proofErr w:type="gramEnd"/>
      <w:r w:rsidRPr="00642001">
        <w:rPr>
          <w:rFonts w:ascii="Times New Roman" w:eastAsia="Times New Roman" w:hAnsi="Times New Roman" w:cs="Times New Roman"/>
          <w:color w:val="000000" w:themeColor="text1"/>
          <w:sz w:val="24"/>
          <w:szCs w:val="24"/>
          <w:lang w:eastAsia="ru-RU"/>
        </w:rPr>
        <w:t>) наличие заболевания, препятствующего прохождению гражданской службы, подтвержденного заключением медицинской организации;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w:t>
      </w:r>
      <w:proofErr w:type="gramStart"/>
      <w:r w:rsidRPr="00642001">
        <w:rPr>
          <w:rFonts w:ascii="Times New Roman" w:eastAsia="Times New Roman" w:hAnsi="Times New Roman" w:cs="Times New Roman"/>
          <w:color w:val="000000" w:themeColor="text1"/>
          <w:sz w:val="24"/>
          <w:szCs w:val="24"/>
          <w:lang w:eastAsia="ru-RU"/>
        </w:rPr>
        <w:t>в</w:t>
      </w:r>
      <w:proofErr w:type="gramEnd"/>
      <w:r w:rsidRPr="00642001">
        <w:rPr>
          <w:rFonts w:ascii="Times New Roman" w:eastAsia="Times New Roman" w:hAnsi="Times New Roman" w:cs="Times New Roman"/>
          <w:color w:val="000000" w:themeColor="text1"/>
          <w:sz w:val="24"/>
          <w:szCs w:val="24"/>
          <w:lang w:eastAsia="ru-RU"/>
        </w:rPr>
        <w:t xml:space="preserve"> ред. </w:t>
      </w:r>
      <w:hyperlink r:id="rId60" w:history="1">
        <w:r w:rsidRPr="00A35F59">
          <w:rPr>
            <w:rFonts w:ascii="Times New Roman" w:eastAsia="Times New Roman" w:hAnsi="Times New Roman" w:cs="Times New Roman"/>
            <w:color w:val="000000" w:themeColor="text1"/>
            <w:sz w:val="24"/>
            <w:szCs w:val="24"/>
            <w:lang w:eastAsia="ru-RU"/>
          </w:rPr>
          <w:t>постановления Губернатора Курской области от 20.09.2016 N 258-пг</w:t>
        </w:r>
      </w:hyperlink>
      <w:r w:rsidRPr="00642001">
        <w:rPr>
          <w:rFonts w:ascii="Times New Roman" w:eastAsia="Times New Roman" w:hAnsi="Times New Roman" w:cs="Times New Roman"/>
          <w:color w:val="000000" w:themeColor="text1"/>
          <w:sz w:val="24"/>
          <w:szCs w:val="24"/>
          <w:lang w:eastAsia="ru-RU"/>
        </w:rPr>
        <w:t>)</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з</w:t>
      </w:r>
      <w:proofErr w:type="gramEnd"/>
      <w:r w:rsidRPr="00642001">
        <w:rPr>
          <w:rFonts w:ascii="Times New Roman" w:eastAsia="Times New Roman" w:hAnsi="Times New Roman" w:cs="Times New Roman"/>
          <w:color w:val="000000" w:themeColor="text1"/>
          <w:sz w:val="24"/>
          <w:szCs w:val="24"/>
          <w:lang w:eastAsia="ru-RU"/>
        </w:rPr>
        <w:t>) достижение предельного возраста пребывания на гражданской службе, установленного статьей 25.1 </w:t>
      </w:r>
      <w:hyperlink r:id="rId61" w:history="1">
        <w:r w:rsidRPr="00A35F59">
          <w:rPr>
            <w:rFonts w:ascii="Times New Roman" w:eastAsia="Times New Roman" w:hAnsi="Times New Roman" w:cs="Times New Roman"/>
            <w:color w:val="000000" w:themeColor="text1"/>
            <w:sz w:val="24"/>
            <w:szCs w:val="24"/>
            <w:lang w:eastAsia="ru-RU"/>
          </w:rPr>
          <w:t>Федерального закона "О государственной гражданской службе Российской Федерации"</w:t>
        </w:r>
      </w:hyperlink>
      <w:r w:rsidRPr="00642001">
        <w:rPr>
          <w:rFonts w:ascii="Times New Roman" w:eastAsia="Times New Roman" w:hAnsi="Times New Roman" w:cs="Times New Roman"/>
          <w:color w:val="000000" w:themeColor="text1"/>
          <w:sz w:val="24"/>
          <w:szCs w:val="24"/>
          <w:lang w:eastAsia="ru-RU"/>
        </w:rPr>
        <w:t>;</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и</w:t>
      </w:r>
      <w:proofErr w:type="gramEnd"/>
      <w:r w:rsidRPr="00642001">
        <w:rPr>
          <w:rFonts w:ascii="Times New Roman" w:eastAsia="Times New Roman" w:hAnsi="Times New Roman" w:cs="Times New Roman"/>
          <w:color w:val="000000" w:themeColor="text1"/>
          <w:sz w:val="24"/>
          <w:szCs w:val="24"/>
          <w:lang w:eastAsia="ru-RU"/>
        </w:rPr>
        <w:t>) осуждение гражданского служащего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к</w:t>
      </w:r>
      <w:proofErr w:type="gramEnd"/>
      <w:r w:rsidRPr="00642001">
        <w:rPr>
          <w:rFonts w:ascii="Times New Roman" w:eastAsia="Times New Roman" w:hAnsi="Times New Roman" w:cs="Times New Roman"/>
          <w:color w:val="000000" w:themeColor="text1"/>
          <w:sz w:val="24"/>
          <w:szCs w:val="24"/>
          <w:lang w:eastAsia="ru-RU"/>
        </w:rPr>
        <w:t>) истечение срока нахождения в кадровом резерве государственного органа Курской области для замещения одной и той же группы должностей гражданской службы;</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л</w:t>
      </w:r>
      <w:proofErr w:type="gramEnd"/>
      <w:r w:rsidRPr="00642001">
        <w:rPr>
          <w:rFonts w:ascii="Times New Roman" w:eastAsia="Times New Roman" w:hAnsi="Times New Roman" w:cs="Times New Roman"/>
          <w:color w:val="000000" w:themeColor="text1"/>
          <w:sz w:val="24"/>
          <w:szCs w:val="24"/>
          <w:lang w:eastAsia="ru-RU"/>
        </w:rPr>
        <w:t>) наступление и (или) обнаружение обстоятельств, препятствующих назначению на должность;</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м</w:t>
      </w:r>
      <w:proofErr w:type="gramEnd"/>
      <w:r w:rsidRPr="00642001">
        <w:rPr>
          <w:rFonts w:ascii="Times New Roman" w:eastAsia="Times New Roman" w:hAnsi="Times New Roman" w:cs="Times New Roman"/>
          <w:color w:val="000000" w:themeColor="text1"/>
          <w:sz w:val="24"/>
          <w:szCs w:val="24"/>
          <w:lang w:eastAsia="ru-RU"/>
        </w:rPr>
        <w:t xml:space="preserve">) повторный письменный отказ от предложения о замещении вакантной должности гражданской службы соответствующей группы должностей, на которую </w:t>
      </w:r>
      <w:r w:rsidRPr="00642001">
        <w:rPr>
          <w:rFonts w:ascii="Times New Roman" w:eastAsia="Times New Roman" w:hAnsi="Times New Roman" w:cs="Times New Roman"/>
          <w:color w:val="000000" w:themeColor="text1"/>
          <w:sz w:val="24"/>
          <w:szCs w:val="24"/>
          <w:lang w:eastAsia="ru-RU"/>
        </w:rPr>
        <w:lastRenderedPageBreak/>
        <w:t>включен в кадровый резерв государственного органа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4.2. Основаниями для исключения гражданина из кадрового резерва государственного органа Курской области являются:</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а</w:t>
      </w:r>
      <w:proofErr w:type="gramEnd"/>
      <w:r w:rsidRPr="00642001">
        <w:rPr>
          <w:rFonts w:ascii="Times New Roman" w:eastAsia="Times New Roman" w:hAnsi="Times New Roman" w:cs="Times New Roman"/>
          <w:color w:val="000000" w:themeColor="text1"/>
          <w:sz w:val="24"/>
          <w:szCs w:val="24"/>
          <w:lang w:eastAsia="ru-RU"/>
        </w:rPr>
        <w:t>) личное заявление;</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б</w:t>
      </w:r>
      <w:proofErr w:type="gramEnd"/>
      <w:r w:rsidRPr="00642001">
        <w:rPr>
          <w:rFonts w:ascii="Times New Roman" w:eastAsia="Times New Roman" w:hAnsi="Times New Roman" w:cs="Times New Roman"/>
          <w:color w:val="000000" w:themeColor="text1"/>
          <w:sz w:val="24"/>
          <w:szCs w:val="24"/>
          <w:lang w:eastAsia="ru-RU"/>
        </w:rPr>
        <w:t>) назначение на максимально высокую должность (должность с максимально возможным должностным окладом) гражданской службы, относящуюся к соответствующей группе должностей, на которую включен в кадровый резерв государственного органа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w:t>
      </w:r>
      <w:proofErr w:type="gramStart"/>
      <w:r w:rsidRPr="00642001">
        <w:rPr>
          <w:rFonts w:ascii="Times New Roman" w:eastAsia="Times New Roman" w:hAnsi="Times New Roman" w:cs="Times New Roman"/>
          <w:color w:val="000000" w:themeColor="text1"/>
          <w:sz w:val="24"/>
          <w:szCs w:val="24"/>
          <w:lang w:eastAsia="ru-RU"/>
        </w:rPr>
        <w:t>в</w:t>
      </w:r>
      <w:proofErr w:type="gramEnd"/>
      <w:r w:rsidRPr="00642001">
        <w:rPr>
          <w:rFonts w:ascii="Times New Roman" w:eastAsia="Times New Roman" w:hAnsi="Times New Roman" w:cs="Times New Roman"/>
          <w:color w:val="000000" w:themeColor="text1"/>
          <w:sz w:val="24"/>
          <w:szCs w:val="24"/>
          <w:lang w:eastAsia="ru-RU"/>
        </w:rPr>
        <w:t xml:space="preserve"> ред. </w:t>
      </w:r>
      <w:hyperlink r:id="rId62" w:history="1">
        <w:r w:rsidRPr="00A35F59">
          <w:rPr>
            <w:rFonts w:ascii="Times New Roman" w:eastAsia="Times New Roman" w:hAnsi="Times New Roman" w:cs="Times New Roman"/>
            <w:color w:val="000000" w:themeColor="text1"/>
            <w:sz w:val="24"/>
            <w:szCs w:val="24"/>
            <w:lang w:eastAsia="ru-RU"/>
          </w:rPr>
          <w:t>постановления Губернатора Курской области от 19.05.2016 N 129-пг</w:t>
        </w:r>
      </w:hyperlink>
      <w:r w:rsidRPr="00642001">
        <w:rPr>
          <w:rFonts w:ascii="Times New Roman" w:eastAsia="Times New Roman" w:hAnsi="Times New Roman" w:cs="Times New Roman"/>
          <w:color w:val="000000" w:themeColor="text1"/>
          <w:sz w:val="24"/>
          <w:szCs w:val="24"/>
          <w:lang w:eastAsia="ru-RU"/>
        </w:rPr>
        <w:t>)</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Абзац исключен. - </w:t>
      </w:r>
      <w:hyperlink r:id="rId63" w:history="1">
        <w:r w:rsidRPr="00A35F59">
          <w:rPr>
            <w:rFonts w:ascii="Times New Roman" w:eastAsia="Times New Roman" w:hAnsi="Times New Roman" w:cs="Times New Roman"/>
            <w:color w:val="000000" w:themeColor="text1"/>
            <w:sz w:val="24"/>
            <w:szCs w:val="24"/>
            <w:lang w:eastAsia="ru-RU"/>
          </w:rPr>
          <w:t>Постановление Губернатора Курской области от 19.05.2016 N 129-пг</w:t>
        </w:r>
      </w:hyperlink>
      <w:r w:rsidRPr="00642001">
        <w:rPr>
          <w:rFonts w:ascii="Times New Roman" w:eastAsia="Times New Roman" w:hAnsi="Times New Roman" w:cs="Times New Roman"/>
          <w:color w:val="000000" w:themeColor="text1"/>
          <w:sz w:val="24"/>
          <w:szCs w:val="24"/>
          <w:lang w:eastAsia="ru-RU"/>
        </w:rPr>
        <w:t>;</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в</w:t>
      </w:r>
      <w:proofErr w:type="gramEnd"/>
      <w:r w:rsidRPr="00642001">
        <w:rPr>
          <w:rFonts w:ascii="Times New Roman" w:eastAsia="Times New Roman" w:hAnsi="Times New Roman" w:cs="Times New Roman"/>
          <w:color w:val="000000" w:themeColor="text1"/>
          <w:sz w:val="24"/>
          <w:szCs w:val="24"/>
          <w:lang w:eastAsia="ru-RU"/>
        </w:rPr>
        <w:t>) смерть (гибель) гражданина либо признание гражданина безвестно отсутствующим или объявление его умершим решением суда, вступившим в законную силу;</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г</w:t>
      </w:r>
      <w:proofErr w:type="gramEnd"/>
      <w:r w:rsidRPr="00642001">
        <w:rPr>
          <w:rFonts w:ascii="Times New Roman" w:eastAsia="Times New Roman" w:hAnsi="Times New Roman" w:cs="Times New Roman"/>
          <w:color w:val="000000" w:themeColor="text1"/>
          <w:sz w:val="24"/>
          <w:szCs w:val="24"/>
          <w:lang w:eastAsia="ru-RU"/>
        </w:rPr>
        <w:t>) наличие заболевания, препятствующего поступлению на гражданскую службу, подтвержденного заключением медицинской организации;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w:t>
      </w:r>
      <w:proofErr w:type="gramStart"/>
      <w:r w:rsidRPr="00642001">
        <w:rPr>
          <w:rFonts w:ascii="Times New Roman" w:eastAsia="Times New Roman" w:hAnsi="Times New Roman" w:cs="Times New Roman"/>
          <w:color w:val="000000" w:themeColor="text1"/>
          <w:sz w:val="24"/>
          <w:szCs w:val="24"/>
          <w:lang w:eastAsia="ru-RU"/>
        </w:rPr>
        <w:t>в</w:t>
      </w:r>
      <w:proofErr w:type="gramEnd"/>
      <w:r w:rsidRPr="00642001">
        <w:rPr>
          <w:rFonts w:ascii="Times New Roman" w:eastAsia="Times New Roman" w:hAnsi="Times New Roman" w:cs="Times New Roman"/>
          <w:color w:val="000000" w:themeColor="text1"/>
          <w:sz w:val="24"/>
          <w:szCs w:val="24"/>
          <w:lang w:eastAsia="ru-RU"/>
        </w:rPr>
        <w:t xml:space="preserve"> ред. </w:t>
      </w:r>
      <w:hyperlink r:id="rId64" w:history="1">
        <w:r w:rsidRPr="00A35F59">
          <w:rPr>
            <w:rFonts w:ascii="Times New Roman" w:eastAsia="Times New Roman" w:hAnsi="Times New Roman" w:cs="Times New Roman"/>
            <w:color w:val="000000" w:themeColor="text1"/>
            <w:sz w:val="24"/>
            <w:szCs w:val="24"/>
            <w:lang w:eastAsia="ru-RU"/>
          </w:rPr>
          <w:t>постановления Губернатора Курской области от 20.09.2016 N 258-пг</w:t>
        </w:r>
      </w:hyperlink>
      <w:r w:rsidRPr="00642001">
        <w:rPr>
          <w:rFonts w:ascii="Times New Roman" w:eastAsia="Times New Roman" w:hAnsi="Times New Roman" w:cs="Times New Roman"/>
          <w:color w:val="000000" w:themeColor="text1"/>
          <w:sz w:val="24"/>
          <w:szCs w:val="24"/>
          <w:lang w:eastAsia="ru-RU"/>
        </w:rPr>
        <w:t>)</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д</w:t>
      </w:r>
      <w:proofErr w:type="gramEnd"/>
      <w:r w:rsidRPr="00642001">
        <w:rPr>
          <w:rFonts w:ascii="Times New Roman" w:eastAsia="Times New Roman" w:hAnsi="Times New Roman" w:cs="Times New Roman"/>
          <w:color w:val="000000" w:themeColor="text1"/>
          <w:sz w:val="24"/>
          <w:szCs w:val="24"/>
          <w:lang w:eastAsia="ru-RU"/>
        </w:rPr>
        <w:t>) достижение предельного возраста пребывания на гражданской службе, установленного статьей 25.1 </w:t>
      </w:r>
      <w:hyperlink r:id="rId65" w:history="1">
        <w:r w:rsidRPr="00A35F59">
          <w:rPr>
            <w:rFonts w:ascii="Times New Roman" w:eastAsia="Times New Roman" w:hAnsi="Times New Roman" w:cs="Times New Roman"/>
            <w:color w:val="000000" w:themeColor="text1"/>
            <w:sz w:val="24"/>
            <w:szCs w:val="24"/>
            <w:lang w:eastAsia="ru-RU"/>
          </w:rPr>
          <w:t>Федерального закона "О государственной гражданской службе Российской Федерации"</w:t>
        </w:r>
      </w:hyperlink>
      <w:r w:rsidRPr="00642001">
        <w:rPr>
          <w:rFonts w:ascii="Times New Roman" w:eastAsia="Times New Roman" w:hAnsi="Times New Roman" w:cs="Times New Roman"/>
          <w:color w:val="000000" w:themeColor="text1"/>
          <w:sz w:val="24"/>
          <w:szCs w:val="24"/>
          <w:lang w:eastAsia="ru-RU"/>
        </w:rPr>
        <w:t>;</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е</w:t>
      </w:r>
      <w:proofErr w:type="gramEnd"/>
      <w:r w:rsidRPr="00642001">
        <w:rPr>
          <w:rFonts w:ascii="Times New Roman" w:eastAsia="Times New Roman" w:hAnsi="Times New Roman" w:cs="Times New Roman"/>
          <w:color w:val="000000" w:themeColor="text1"/>
          <w:sz w:val="24"/>
          <w:szCs w:val="24"/>
          <w:lang w:eastAsia="ru-RU"/>
        </w:rPr>
        <w:t>) осуждение гражданина к наказанию, исключающему возможность поступления на гражданскую службу,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ж</w:t>
      </w:r>
      <w:proofErr w:type="gramEnd"/>
      <w:r w:rsidRPr="00642001">
        <w:rPr>
          <w:rFonts w:ascii="Times New Roman" w:eastAsia="Times New Roman" w:hAnsi="Times New Roman" w:cs="Times New Roman"/>
          <w:color w:val="000000" w:themeColor="text1"/>
          <w:sz w:val="24"/>
          <w:szCs w:val="24"/>
          <w:lang w:eastAsia="ru-RU"/>
        </w:rPr>
        <w:t>) истечение срока нахождения в кадровом резерве государственного органа Курской области для замещения одной и той же группы должностей гражданской службы;</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lastRenderedPageBreak/>
        <w:t>з</w:t>
      </w:r>
      <w:proofErr w:type="gramEnd"/>
      <w:r w:rsidRPr="00642001">
        <w:rPr>
          <w:rFonts w:ascii="Times New Roman" w:eastAsia="Times New Roman" w:hAnsi="Times New Roman" w:cs="Times New Roman"/>
          <w:color w:val="000000" w:themeColor="text1"/>
          <w:sz w:val="24"/>
          <w:szCs w:val="24"/>
          <w:lang w:eastAsia="ru-RU"/>
        </w:rPr>
        <w:t>) наступление и (или) обнаружение обстоятельств, препятствующих назначению на должность;</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и</w:t>
      </w:r>
      <w:proofErr w:type="gramEnd"/>
      <w:r w:rsidRPr="00642001">
        <w:rPr>
          <w:rFonts w:ascii="Times New Roman" w:eastAsia="Times New Roman" w:hAnsi="Times New Roman" w:cs="Times New Roman"/>
          <w:color w:val="000000" w:themeColor="text1"/>
          <w:sz w:val="24"/>
          <w:szCs w:val="24"/>
          <w:lang w:eastAsia="ru-RU"/>
        </w:rPr>
        <w:t>) повторный письменный отказ от предложения о замещении вакантной должности гражданской службы соответствующей группы должностей, на которую включен в кадровый резерв государственного органа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4.3. В случае исключения гражданского служащего (гражданина) из кадрового резерва государственного органа Курской области он исключается из кадрового резерва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4.4. Основаниями исключения из кадрового резерва государственного органа Курской области не являются:</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734C28">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а</w:t>
      </w:r>
      <w:proofErr w:type="gramEnd"/>
      <w:r w:rsidRPr="00642001">
        <w:rPr>
          <w:rFonts w:ascii="Times New Roman" w:eastAsia="Times New Roman" w:hAnsi="Times New Roman" w:cs="Times New Roman"/>
          <w:color w:val="000000" w:themeColor="text1"/>
          <w:sz w:val="24"/>
          <w:szCs w:val="24"/>
          <w:lang w:eastAsia="ru-RU"/>
        </w:rPr>
        <w:t>) назначение гражданского служащего (гражданина), состоящего в кадровом резерве государственного органа Курской области, с его согласия, на должность, относящуюся к нижестоящей группе должностей по отношению к той, на которую он включен в кадровый резерв;</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734C28">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734C28">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б</w:t>
      </w:r>
      <w:proofErr w:type="gramEnd"/>
      <w:r w:rsidRPr="00642001">
        <w:rPr>
          <w:rFonts w:ascii="Times New Roman" w:eastAsia="Times New Roman" w:hAnsi="Times New Roman" w:cs="Times New Roman"/>
          <w:color w:val="000000" w:themeColor="text1"/>
          <w:sz w:val="24"/>
          <w:szCs w:val="24"/>
          <w:lang w:eastAsia="ru-RU"/>
        </w:rPr>
        <w:t>) назначение гражданского служащего (гражданина), состоящего в кадровом резерве государственного органа Курской области, с его согласия, на должность, не являющуюся максимально высокой (не являющуюся должностью с максимально возможным должностным окладом), относящуюся к соответствующей группе должностей, на которую он включен в кадровый резерв государственного органа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734C28">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734C28">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в</w:t>
      </w:r>
      <w:proofErr w:type="gramEnd"/>
      <w:r w:rsidRPr="00642001">
        <w:rPr>
          <w:rFonts w:ascii="Times New Roman" w:eastAsia="Times New Roman" w:hAnsi="Times New Roman" w:cs="Times New Roman"/>
          <w:color w:val="000000" w:themeColor="text1"/>
          <w:sz w:val="24"/>
          <w:szCs w:val="24"/>
          <w:lang w:eastAsia="ru-RU"/>
        </w:rPr>
        <w:t>) назначение гражданского служащего в связи с сокращением замещаемой им должности или упразднением государственного органа на должность гражданской службы, относящуюся к соответствующей группе должностей, на которую он включен в кадровый резерв государственного органа Курской области;</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734C28">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734C28">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proofErr w:type="gramStart"/>
      <w:r w:rsidRPr="00642001">
        <w:rPr>
          <w:rFonts w:ascii="Times New Roman" w:eastAsia="Times New Roman" w:hAnsi="Times New Roman" w:cs="Times New Roman"/>
          <w:color w:val="000000" w:themeColor="text1"/>
          <w:sz w:val="24"/>
          <w:szCs w:val="24"/>
          <w:lang w:eastAsia="ru-RU"/>
        </w:rPr>
        <w:t>г</w:t>
      </w:r>
      <w:proofErr w:type="gramEnd"/>
      <w:r w:rsidRPr="00642001">
        <w:rPr>
          <w:rFonts w:ascii="Times New Roman" w:eastAsia="Times New Roman" w:hAnsi="Times New Roman" w:cs="Times New Roman"/>
          <w:color w:val="000000" w:themeColor="text1"/>
          <w:sz w:val="24"/>
          <w:szCs w:val="24"/>
          <w:lang w:eastAsia="ru-RU"/>
        </w:rPr>
        <w:t>) назначение гражданского служащего (гражданина), состоящего в кадровом резерве государственного органа Курской области, с его согласия, на должность гражданской службы на условиях срочного служебного контракта.</w:t>
      </w:r>
      <w:r w:rsidRPr="00642001">
        <w:rPr>
          <w:rFonts w:ascii="Times New Roman" w:eastAsia="Times New Roman" w:hAnsi="Times New Roman" w:cs="Times New Roman"/>
          <w:color w:val="000000" w:themeColor="text1"/>
          <w:sz w:val="24"/>
          <w:szCs w:val="24"/>
          <w:lang w:eastAsia="ru-RU"/>
        </w:rPr>
        <w:br/>
      </w:r>
    </w:p>
    <w:p w:rsidR="00642001" w:rsidRPr="00642001" w:rsidRDefault="00642001" w:rsidP="00734C28">
      <w:pPr>
        <w:spacing w:after="0" w:line="240" w:lineRule="auto"/>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ind w:firstLine="480"/>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w:t>
      </w:r>
      <w:proofErr w:type="gramStart"/>
      <w:r w:rsidRPr="00642001">
        <w:rPr>
          <w:rFonts w:ascii="Times New Roman" w:eastAsia="Times New Roman" w:hAnsi="Times New Roman" w:cs="Times New Roman"/>
          <w:color w:val="000000" w:themeColor="text1"/>
          <w:sz w:val="24"/>
          <w:szCs w:val="24"/>
          <w:lang w:eastAsia="ru-RU"/>
        </w:rPr>
        <w:t>п.</w:t>
      </w:r>
      <w:proofErr w:type="gramEnd"/>
      <w:r w:rsidRPr="00642001">
        <w:rPr>
          <w:rFonts w:ascii="Times New Roman" w:eastAsia="Times New Roman" w:hAnsi="Times New Roman" w:cs="Times New Roman"/>
          <w:color w:val="000000" w:themeColor="text1"/>
          <w:sz w:val="24"/>
          <w:szCs w:val="24"/>
          <w:lang w:eastAsia="ru-RU"/>
        </w:rPr>
        <w:t xml:space="preserve"> 4.4 введен </w:t>
      </w:r>
      <w:hyperlink r:id="rId66" w:history="1">
        <w:r w:rsidRPr="00A35F59">
          <w:rPr>
            <w:rFonts w:ascii="Times New Roman" w:eastAsia="Times New Roman" w:hAnsi="Times New Roman" w:cs="Times New Roman"/>
            <w:color w:val="000000" w:themeColor="text1"/>
            <w:sz w:val="24"/>
            <w:szCs w:val="24"/>
            <w:lang w:eastAsia="ru-RU"/>
          </w:rPr>
          <w:t>постановлением Губернатора Курской области от 19.05.2016</w:t>
        </w:r>
        <w:r w:rsidR="00734C28">
          <w:rPr>
            <w:rFonts w:ascii="Times New Roman" w:eastAsia="Times New Roman" w:hAnsi="Times New Roman" w:cs="Times New Roman"/>
            <w:color w:val="000000" w:themeColor="text1"/>
            <w:sz w:val="24"/>
            <w:szCs w:val="24"/>
            <w:lang w:eastAsia="ru-RU"/>
          </w:rPr>
          <w:t xml:space="preserve">                             </w:t>
        </w:r>
        <w:r w:rsidRPr="00A35F59">
          <w:rPr>
            <w:rFonts w:ascii="Times New Roman" w:eastAsia="Times New Roman" w:hAnsi="Times New Roman" w:cs="Times New Roman"/>
            <w:color w:val="000000" w:themeColor="text1"/>
            <w:sz w:val="24"/>
            <w:szCs w:val="24"/>
            <w:lang w:eastAsia="ru-RU"/>
          </w:rPr>
          <w:t>N 129-пг</w:t>
        </w:r>
      </w:hyperlink>
      <w:r w:rsidRPr="00642001">
        <w:rPr>
          <w:rFonts w:ascii="Times New Roman" w:eastAsia="Times New Roman" w:hAnsi="Times New Roman" w:cs="Times New Roman"/>
          <w:color w:val="000000" w:themeColor="text1"/>
          <w:sz w:val="24"/>
          <w:szCs w:val="24"/>
          <w:lang w:eastAsia="ru-RU"/>
        </w:rPr>
        <w:t>)</w:t>
      </w:r>
      <w:r w:rsidRPr="00642001">
        <w:rPr>
          <w:rFonts w:ascii="Times New Roman" w:eastAsia="Times New Roman" w:hAnsi="Times New Roman" w:cs="Times New Roman"/>
          <w:color w:val="000000" w:themeColor="text1"/>
          <w:sz w:val="24"/>
          <w:szCs w:val="24"/>
          <w:lang w:eastAsia="ru-RU"/>
        </w:rPr>
        <w:br/>
      </w:r>
    </w:p>
    <w:p w:rsidR="00A35F59" w:rsidRDefault="00A35F59" w:rsidP="00642001">
      <w:pPr>
        <w:spacing w:after="240" w:line="240" w:lineRule="auto"/>
        <w:jc w:val="right"/>
        <w:textAlignment w:val="baseline"/>
        <w:outlineLvl w:val="2"/>
        <w:rPr>
          <w:rFonts w:ascii="Times New Roman" w:eastAsia="Times New Roman" w:hAnsi="Times New Roman" w:cs="Times New Roman"/>
          <w:b/>
          <w:bCs/>
          <w:color w:val="000000" w:themeColor="text1"/>
          <w:sz w:val="24"/>
          <w:szCs w:val="24"/>
          <w:lang w:eastAsia="ru-RU"/>
        </w:rPr>
      </w:pPr>
    </w:p>
    <w:p w:rsidR="00A35F59" w:rsidRDefault="00A35F59" w:rsidP="00642001">
      <w:pPr>
        <w:spacing w:after="240" w:line="240" w:lineRule="auto"/>
        <w:jc w:val="right"/>
        <w:textAlignment w:val="baseline"/>
        <w:outlineLvl w:val="2"/>
        <w:rPr>
          <w:rFonts w:ascii="Times New Roman" w:eastAsia="Times New Roman" w:hAnsi="Times New Roman" w:cs="Times New Roman"/>
          <w:b/>
          <w:bCs/>
          <w:color w:val="000000" w:themeColor="text1"/>
          <w:sz w:val="24"/>
          <w:szCs w:val="24"/>
          <w:lang w:eastAsia="ru-RU"/>
        </w:rPr>
      </w:pPr>
    </w:p>
    <w:p w:rsidR="00A35F59" w:rsidRDefault="00A35F59" w:rsidP="00642001">
      <w:pPr>
        <w:spacing w:after="240" w:line="240" w:lineRule="auto"/>
        <w:jc w:val="right"/>
        <w:textAlignment w:val="baseline"/>
        <w:outlineLvl w:val="2"/>
        <w:rPr>
          <w:rFonts w:ascii="Times New Roman" w:eastAsia="Times New Roman" w:hAnsi="Times New Roman" w:cs="Times New Roman"/>
          <w:b/>
          <w:bCs/>
          <w:color w:val="000000" w:themeColor="text1"/>
          <w:sz w:val="24"/>
          <w:szCs w:val="24"/>
          <w:lang w:eastAsia="ru-RU"/>
        </w:rPr>
      </w:pPr>
    </w:p>
    <w:p w:rsidR="00A35F59" w:rsidRDefault="00A35F59" w:rsidP="00642001">
      <w:pPr>
        <w:spacing w:after="240" w:line="240" w:lineRule="auto"/>
        <w:jc w:val="right"/>
        <w:textAlignment w:val="baseline"/>
        <w:outlineLvl w:val="2"/>
        <w:rPr>
          <w:rFonts w:ascii="Times New Roman" w:eastAsia="Times New Roman" w:hAnsi="Times New Roman" w:cs="Times New Roman"/>
          <w:b/>
          <w:bCs/>
          <w:color w:val="000000" w:themeColor="text1"/>
          <w:sz w:val="24"/>
          <w:szCs w:val="24"/>
          <w:lang w:eastAsia="ru-RU"/>
        </w:rPr>
      </w:pPr>
    </w:p>
    <w:p w:rsidR="00642001" w:rsidRDefault="00642001" w:rsidP="00642001">
      <w:pPr>
        <w:spacing w:after="240" w:line="240" w:lineRule="auto"/>
        <w:jc w:val="right"/>
        <w:textAlignment w:val="baseline"/>
        <w:outlineLvl w:val="2"/>
        <w:rPr>
          <w:rFonts w:ascii="Times New Roman" w:eastAsia="Times New Roman" w:hAnsi="Times New Roman" w:cs="Times New Roman"/>
          <w:bCs/>
          <w:color w:val="000000" w:themeColor="text1"/>
          <w:sz w:val="24"/>
          <w:szCs w:val="24"/>
          <w:lang w:eastAsia="ru-RU"/>
        </w:rPr>
      </w:pPr>
      <w:bookmarkStart w:id="0" w:name="_GoBack"/>
      <w:bookmarkEnd w:id="0"/>
      <w:r w:rsidRPr="00642001">
        <w:rPr>
          <w:rFonts w:ascii="Times New Roman" w:eastAsia="Times New Roman" w:hAnsi="Times New Roman" w:cs="Times New Roman"/>
          <w:bCs/>
          <w:color w:val="000000" w:themeColor="text1"/>
          <w:sz w:val="24"/>
          <w:szCs w:val="24"/>
          <w:lang w:eastAsia="ru-RU"/>
        </w:rPr>
        <w:lastRenderedPageBreak/>
        <w:t>Приложение N 1</w:t>
      </w:r>
      <w:r w:rsidRPr="00642001">
        <w:rPr>
          <w:rFonts w:ascii="Times New Roman" w:eastAsia="Times New Roman" w:hAnsi="Times New Roman" w:cs="Times New Roman"/>
          <w:bCs/>
          <w:color w:val="000000" w:themeColor="text1"/>
          <w:sz w:val="24"/>
          <w:szCs w:val="24"/>
          <w:lang w:eastAsia="ru-RU"/>
        </w:rPr>
        <w:br/>
        <w:t>к Положению о кадровом резерве</w:t>
      </w:r>
      <w:r w:rsidRPr="00642001">
        <w:rPr>
          <w:rFonts w:ascii="Times New Roman" w:eastAsia="Times New Roman" w:hAnsi="Times New Roman" w:cs="Times New Roman"/>
          <w:bCs/>
          <w:color w:val="000000" w:themeColor="text1"/>
          <w:sz w:val="24"/>
          <w:szCs w:val="24"/>
          <w:lang w:eastAsia="ru-RU"/>
        </w:rPr>
        <w:br/>
        <w:t>на государственной гражданской службе</w:t>
      </w:r>
      <w:r w:rsidRPr="00642001">
        <w:rPr>
          <w:rFonts w:ascii="Times New Roman" w:eastAsia="Times New Roman" w:hAnsi="Times New Roman" w:cs="Times New Roman"/>
          <w:bCs/>
          <w:color w:val="000000" w:themeColor="text1"/>
          <w:sz w:val="24"/>
          <w:szCs w:val="24"/>
          <w:lang w:eastAsia="ru-RU"/>
        </w:rPr>
        <w:br/>
        <w:t>Курской области</w:t>
      </w:r>
    </w:p>
    <w:p w:rsidR="00D07B7C" w:rsidRPr="00642001" w:rsidRDefault="00D07B7C" w:rsidP="00642001">
      <w:pPr>
        <w:spacing w:after="240" w:line="240" w:lineRule="auto"/>
        <w:jc w:val="right"/>
        <w:textAlignment w:val="baseline"/>
        <w:outlineLvl w:val="2"/>
        <w:rPr>
          <w:rFonts w:ascii="Times New Roman" w:eastAsia="Times New Roman" w:hAnsi="Times New Roman" w:cs="Times New Roman"/>
          <w:bCs/>
          <w:color w:val="000000" w:themeColor="text1"/>
          <w:sz w:val="24"/>
          <w:szCs w:val="24"/>
          <w:lang w:eastAsia="ru-RU"/>
        </w:rPr>
      </w:pPr>
    </w:p>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w:t>
      </w:r>
      <w:proofErr w:type="gramStart"/>
      <w:r w:rsidRPr="00642001">
        <w:rPr>
          <w:rFonts w:ascii="Times New Roman" w:eastAsia="Times New Roman" w:hAnsi="Times New Roman" w:cs="Times New Roman"/>
          <w:color w:val="000000" w:themeColor="text1"/>
          <w:sz w:val="24"/>
          <w:szCs w:val="24"/>
          <w:lang w:eastAsia="ru-RU"/>
        </w:rPr>
        <w:t>в</w:t>
      </w:r>
      <w:proofErr w:type="gramEnd"/>
      <w:r w:rsidRPr="00642001">
        <w:rPr>
          <w:rFonts w:ascii="Times New Roman" w:eastAsia="Times New Roman" w:hAnsi="Times New Roman" w:cs="Times New Roman"/>
          <w:color w:val="000000" w:themeColor="text1"/>
          <w:sz w:val="24"/>
          <w:szCs w:val="24"/>
          <w:lang w:eastAsia="ru-RU"/>
        </w:rPr>
        <w:t xml:space="preserve"> ред. </w:t>
      </w:r>
      <w:hyperlink r:id="rId67" w:history="1">
        <w:r w:rsidRPr="00A35F59">
          <w:rPr>
            <w:rFonts w:ascii="Times New Roman" w:eastAsia="Times New Roman" w:hAnsi="Times New Roman" w:cs="Times New Roman"/>
            <w:color w:val="000000" w:themeColor="text1"/>
            <w:sz w:val="24"/>
            <w:szCs w:val="24"/>
            <w:lang w:eastAsia="ru-RU"/>
          </w:rPr>
          <w:t>постановления Губернатора Курской области от 14.02.2017 N 50-пг</w:t>
        </w:r>
      </w:hyperlink>
      <w:r w:rsidRPr="00642001">
        <w:rPr>
          <w:rFonts w:ascii="Times New Roman" w:eastAsia="Times New Roman" w:hAnsi="Times New Roman" w:cs="Times New Roman"/>
          <w:color w:val="000000" w:themeColor="text1"/>
          <w:sz w:val="24"/>
          <w:szCs w:val="24"/>
          <w:lang w:eastAsia="ru-RU"/>
        </w:rPr>
        <w:t>)</w:t>
      </w:r>
    </w:p>
    <w:p w:rsidR="00642001" w:rsidRPr="00642001" w:rsidRDefault="00642001" w:rsidP="00D07B7C">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br/>
      </w:r>
      <w:r w:rsidRPr="00642001">
        <w:rPr>
          <w:rFonts w:ascii="Times New Roman" w:eastAsia="Times New Roman" w:hAnsi="Times New Roman" w:cs="Times New Roman"/>
          <w:color w:val="000000" w:themeColor="text1"/>
          <w:spacing w:val="-18"/>
          <w:sz w:val="24"/>
          <w:szCs w:val="24"/>
          <w:lang w:eastAsia="ru-RU"/>
        </w:rPr>
        <w:br/>
        <w:t>                                  </w:t>
      </w:r>
      <w:r w:rsidR="00D07B7C">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СПРАВКА</w:t>
      </w:r>
    </w:p>
    <w:p w:rsidR="00642001" w:rsidRPr="00642001" w:rsidRDefault="00642001" w:rsidP="00A35F59">
      <w:pPr>
        <w:spacing w:after="0" w:line="240" w:lineRule="auto"/>
        <w:jc w:val="center"/>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br/>
        <w:t>___________________________________________________________________________</w:t>
      </w:r>
    </w:p>
    <w:p w:rsidR="00642001" w:rsidRPr="00642001" w:rsidRDefault="00642001" w:rsidP="00A35F59">
      <w:pPr>
        <w:spacing w:after="0" w:line="240" w:lineRule="auto"/>
        <w:jc w:val="center"/>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t>(</w:t>
      </w:r>
      <w:proofErr w:type="gramStart"/>
      <w:r w:rsidRPr="00642001">
        <w:rPr>
          <w:rFonts w:ascii="Times New Roman" w:eastAsia="Times New Roman" w:hAnsi="Times New Roman" w:cs="Times New Roman"/>
          <w:color w:val="000000" w:themeColor="text1"/>
          <w:spacing w:val="-18"/>
          <w:sz w:val="24"/>
          <w:szCs w:val="24"/>
          <w:lang w:eastAsia="ru-RU"/>
        </w:rPr>
        <w:t>фамилия</w:t>
      </w:r>
      <w:proofErr w:type="gramEnd"/>
      <w:r w:rsidRPr="00642001">
        <w:rPr>
          <w:rFonts w:ascii="Times New Roman" w:eastAsia="Times New Roman" w:hAnsi="Times New Roman" w:cs="Times New Roman"/>
          <w:color w:val="000000" w:themeColor="text1"/>
          <w:spacing w:val="-18"/>
          <w:sz w:val="24"/>
          <w:szCs w:val="24"/>
          <w:lang w:eastAsia="ru-RU"/>
        </w:rPr>
        <w:t>, имя, отчество)</w:t>
      </w:r>
    </w:p>
    <w:p w:rsidR="00642001" w:rsidRPr="00642001" w:rsidRDefault="00642001" w:rsidP="00D07B7C">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br/>
      </w:r>
      <w:proofErr w:type="gramStart"/>
      <w:r w:rsidRPr="00642001">
        <w:rPr>
          <w:rFonts w:ascii="Times New Roman" w:eastAsia="Times New Roman" w:hAnsi="Times New Roman" w:cs="Times New Roman"/>
          <w:color w:val="000000" w:themeColor="text1"/>
          <w:spacing w:val="-18"/>
          <w:sz w:val="24"/>
          <w:szCs w:val="24"/>
          <w:lang w:eastAsia="ru-RU"/>
        </w:rPr>
        <w:t>Число,   </w:t>
      </w:r>
      <w:proofErr w:type="gramEnd"/>
      <w:r w:rsidRPr="00642001">
        <w:rPr>
          <w:rFonts w:ascii="Times New Roman" w:eastAsia="Times New Roman" w:hAnsi="Times New Roman" w:cs="Times New Roman"/>
          <w:color w:val="000000" w:themeColor="text1"/>
          <w:spacing w:val="-18"/>
          <w:sz w:val="24"/>
          <w:szCs w:val="24"/>
          <w:lang w:eastAsia="ru-RU"/>
        </w:rPr>
        <w:t>                               </w:t>
      </w:r>
      <w:r w:rsidR="00D07B7C">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 Место рождения</w:t>
      </w:r>
    </w:p>
    <w:p w:rsidR="00642001" w:rsidRPr="00642001" w:rsidRDefault="00642001" w:rsidP="00D07B7C">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proofErr w:type="gramStart"/>
      <w:r w:rsidRPr="00642001">
        <w:rPr>
          <w:rFonts w:ascii="Times New Roman" w:eastAsia="Times New Roman" w:hAnsi="Times New Roman" w:cs="Times New Roman"/>
          <w:color w:val="000000" w:themeColor="text1"/>
          <w:spacing w:val="-18"/>
          <w:sz w:val="24"/>
          <w:szCs w:val="24"/>
          <w:lang w:eastAsia="ru-RU"/>
        </w:rPr>
        <w:t>месяц</w:t>
      </w:r>
      <w:proofErr w:type="gramEnd"/>
      <w:r w:rsidRPr="00642001">
        <w:rPr>
          <w:rFonts w:ascii="Times New Roman" w:eastAsia="Times New Roman" w:hAnsi="Times New Roman" w:cs="Times New Roman"/>
          <w:color w:val="000000" w:themeColor="text1"/>
          <w:spacing w:val="-18"/>
          <w:sz w:val="24"/>
          <w:szCs w:val="24"/>
          <w:lang w:eastAsia="ru-RU"/>
        </w:rPr>
        <w:t>,</w:t>
      </w:r>
    </w:p>
    <w:p w:rsidR="00642001" w:rsidRPr="00642001" w:rsidRDefault="00642001" w:rsidP="00D07B7C">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proofErr w:type="gramStart"/>
      <w:r w:rsidRPr="00642001">
        <w:rPr>
          <w:rFonts w:ascii="Times New Roman" w:eastAsia="Times New Roman" w:hAnsi="Times New Roman" w:cs="Times New Roman"/>
          <w:color w:val="000000" w:themeColor="text1"/>
          <w:spacing w:val="-18"/>
          <w:sz w:val="24"/>
          <w:szCs w:val="24"/>
          <w:lang w:eastAsia="ru-RU"/>
        </w:rPr>
        <w:t>год</w:t>
      </w:r>
      <w:proofErr w:type="gramEnd"/>
      <w:r w:rsidRPr="00642001">
        <w:rPr>
          <w:rFonts w:ascii="Times New Roman" w:eastAsia="Times New Roman" w:hAnsi="Times New Roman" w:cs="Times New Roman"/>
          <w:color w:val="000000" w:themeColor="text1"/>
          <w:spacing w:val="-18"/>
          <w:sz w:val="24"/>
          <w:szCs w:val="24"/>
          <w:lang w:eastAsia="ru-RU"/>
        </w:rPr>
        <w:t xml:space="preserve"> рождения</w:t>
      </w:r>
    </w:p>
    <w:p w:rsidR="00642001" w:rsidRPr="00642001" w:rsidRDefault="00642001" w:rsidP="00D07B7C">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br/>
        <w:t>Образование                          </w:t>
      </w:r>
      <w:r w:rsidR="00D07B7C">
        <w:rPr>
          <w:rFonts w:ascii="Times New Roman" w:eastAsia="Times New Roman" w:hAnsi="Times New Roman" w:cs="Times New Roman"/>
          <w:color w:val="000000" w:themeColor="text1"/>
          <w:spacing w:val="-18"/>
          <w:sz w:val="24"/>
          <w:szCs w:val="24"/>
          <w:lang w:eastAsia="ru-RU"/>
        </w:rPr>
        <w:t xml:space="preserve">                                                                </w:t>
      </w:r>
      <w:r w:rsidR="00BB4CBC">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 </w:t>
      </w:r>
      <w:r w:rsidR="00BB4CBC">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Окончил (год окончания,</w:t>
      </w:r>
    </w:p>
    <w:p w:rsidR="00642001" w:rsidRPr="00642001" w:rsidRDefault="00D07B7C" w:rsidP="00A35F59">
      <w:pPr>
        <w:spacing w:after="0" w:line="240" w:lineRule="auto"/>
        <w:jc w:val="center"/>
        <w:textAlignment w:val="baseline"/>
        <w:rPr>
          <w:rFonts w:ascii="Times New Roman" w:eastAsia="Times New Roman" w:hAnsi="Times New Roman" w:cs="Times New Roman"/>
          <w:color w:val="000000" w:themeColor="text1"/>
          <w:spacing w:val="-18"/>
          <w:sz w:val="24"/>
          <w:szCs w:val="24"/>
          <w:lang w:eastAsia="ru-RU"/>
        </w:rPr>
      </w:pPr>
      <w:r>
        <w:rPr>
          <w:rFonts w:ascii="Times New Roman" w:eastAsia="Times New Roman" w:hAnsi="Times New Roman" w:cs="Times New Roman"/>
          <w:color w:val="000000" w:themeColor="text1"/>
          <w:spacing w:val="-18"/>
          <w:sz w:val="24"/>
          <w:szCs w:val="24"/>
          <w:lang w:eastAsia="ru-RU"/>
        </w:rPr>
        <w:t xml:space="preserve">                                                                                                                          </w:t>
      </w:r>
      <w:proofErr w:type="gramStart"/>
      <w:r w:rsidR="00642001" w:rsidRPr="00642001">
        <w:rPr>
          <w:rFonts w:ascii="Times New Roman" w:eastAsia="Times New Roman" w:hAnsi="Times New Roman" w:cs="Times New Roman"/>
          <w:color w:val="000000" w:themeColor="text1"/>
          <w:spacing w:val="-18"/>
          <w:sz w:val="24"/>
          <w:szCs w:val="24"/>
          <w:lang w:eastAsia="ru-RU"/>
        </w:rPr>
        <w:t>наименование</w:t>
      </w:r>
      <w:proofErr w:type="gramEnd"/>
      <w:r w:rsidR="00642001" w:rsidRPr="00642001">
        <w:rPr>
          <w:rFonts w:ascii="Times New Roman" w:eastAsia="Times New Roman" w:hAnsi="Times New Roman" w:cs="Times New Roman"/>
          <w:color w:val="000000" w:themeColor="text1"/>
          <w:spacing w:val="-18"/>
          <w:sz w:val="24"/>
          <w:szCs w:val="24"/>
          <w:lang w:eastAsia="ru-RU"/>
        </w:rPr>
        <w:t xml:space="preserve"> образовательной организации)</w:t>
      </w:r>
    </w:p>
    <w:p w:rsidR="00642001" w:rsidRPr="00642001" w:rsidRDefault="00642001" w:rsidP="00A35F59">
      <w:pPr>
        <w:spacing w:after="0" w:line="240" w:lineRule="auto"/>
        <w:jc w:val="center"/>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br/>
      </w:r>
      <w:r w:rsidR="00BB4CBC">
        <w:rPr>
          <w:rFonts w:ascii="Times New Roman" w:eastAsia="Times New Roman" w:hAnsi="Times New Roman" w:cs="Times New Roman"/>
          <w:color w:val="000000" w:themeColor="text1"/>
          <w:spacing w:val="-18"/>
          <w:sz w:val="24"/>
          <w:szCs w:val="24"/>
          <w:lang w:eastAsia="ru-RU"/>
        </w:rPr>
        <w:t xml:space="preserve">                                                                       </w:t>
      </w:r>
      <w:r w:rsidR="00D84D4B">
        <w:rPr>
          <w:rFonts w:ascii="Times New Roman" w:eastAsia="Times New Roman" w:hAnsi="Times New Roman" w:cs="Times New Roman"/>
          <w:color w:val="000000" w:themeColor="text1"/>
          <w:spacing w:val="-18"/>
          <w:sz w:val="24"/>
          <w:szCs w:val="24"/>
          <w:lang w:eastAsia="ru-RU"/>
        </w:rPr>
        <w:t xml:space="preserve">                                             </w:t>
      </w:r>
      <w:r w:rsidR="00BB4CBC">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Специальность или направление подготовки,</w:t>
      </w:r>
    </w:p>
    <w:p w:rsidR="00642001" w:rsidRPr="00642001" w:rsidRDefault="00D84D4B" w:rsidP="00A35F59">
      <w:pPr>
        <w:spacing w:after="0" w:line="240" w:lineRule="auto"/>
        <w:jc w:val="center"/>
        <w:textAlignment w:val="baseline"/>
        <w:rPr>
          <w:rFonts w:ascii="Times New Roman" w:eastAsia="Times New Roman" w:hAnsi="Times New Roman" w:cs="Times New Roman"/>
          <w:color w:val="000000" w:themeColor="text1"/>
          <w:spacing w:val="-18"/>
          <w:sz w:val="24"/>
          <w:szCs w:val="24"/>
          <w:lang w:eastAsia="ru-RU"/>
        </w:rPr>
      </w:pPr>
      <w:r>
        <w:rPr>
          <w:rFonts w:ascii="Times New Roman" w:eastAsia="Times New Roman" w:hAnsi="Times New Roman" w:cs="Times New Roman"/>
          <w:color w:val="000000" w:themeColor="text1"/>
          <w:spacing w:val="-18"/>
          <w:sz w:val="24"/>
          <w:szCs w:val="24"/>
          <w:lang w:eastAsia="ru-RU"/>
        </w:rPr>
        <w:t xml:space="preserve">                                                                                </w:t>
      </w:r>
      <w:proofErr w:type="gramStart"/>
      <w:r w:rsidR="00642001" w:rsidRPr="00642001">
        <w:rPr>
          <w:rFonts w:ascii="Times New Roman" w:eastAsia="Times New Roman" w:hAnsi="Times New Roman" w:cs="Times New Roman"/>
          <w:color w:val="000000" w:themeColor="text1"/>
          <w:spacing w:val="-18"/>
          <w:sz w:val="24"/>
          <w:szCs w:val="24"/>
          <w:lang w:eastAsia="ru-RU"/>
        </w:rPr>
        <w:t>квалификация</w:t>
      </w:r>
      <w:proofErr w:type="gramEnd"/>
      <w:r w:rsidR="00642001" w:rsidRPr="00642001">
        <w:rPr>
          <w:rFonts w:ascii="Times New Roman" w:eastAsia="Times New Roman" w:hAnsi="Times New Roman" w:cs="Times New Roman"/>
          <w:color w:val="000000" w:themeColor="text1"/>
          <w:spacing w:val="-18"/>
          <w:sz w:val="24"/>
          <w:szCs w:val="24"/>
          <w:lang w:eastAsia="ru-RU"/>
        </w:rPr>
        <w:t xml:space="preserve"> по диплому,</w:t>
      </w:r>
    </w:p>
    <w:p w:rsidR="00642001" w:rsidRPr="00642001" w:rsidRDefault="00D84D4B" w:rsidP="00A35F59">
      <w:pPr>
        <w:spacing w:after="0" w:line="240" w:lineRule="auto"/>
        <w:jc w:val="center"/>
        <w:textAlignment w:val="baseline"/>
        <w:rPr>
          <w:rFonts w:ascii="Times New Roman" w:eastAsia="Times New Roman" w:hAnsi="Times New Roman" w:cs="Times New Roman"/>
          <w:color w:val="000000" w:themeColor="text1"/>
          <w:spacing w:val="-18"/>
          <w:sz w:val="24"/>
          <w:szCs w:val="24"/>
          <w:lang w:eastAsia="ru-RU"/>
        </w:rPr>
      </w:pPr>
      <w:r>
        <w:rPr>
          <w:rFonts w:ascii="Times New Roman" w:eastAsia="Times New Roman" w:hAnsi="Times New Roman" w:cs="Times New Roman"/>
          <w:color w:val="000000" w:themeColor="text1"/>
          <w:spacing w:val="-18"/>
          <w:sz w:val="24"/>
          <w:szCs w:val="24"/>
          <w:lang w:eastAsia="ru-RU"/>
        </w:rPr>
        <w:t xml:space="preserve">                                                                                                    </w:t>
      </w:r>
      <w:proofErr w:type="gramStart"/>
      <w:r w:rsidR="00642001" w:rsidRPr="00642001">
        <w:rPr>
          <w:rFonts w:ascii="Times New Roman" w:eastAsia="Times New Roman" w:hAnsi="Times New Roman" w:cs="Times New Roman"/>
          <w:color w:val="000000" w:themeColor="text1"/>
          <w:spacing w:val="-18"/>
          <w:sz w:val="24"/>
          <w:szCs w:val="24"/>
          <w:lang w:eastAsia="ru-RU"/>
        </w:rPr>
        <w:t>ученая</w:t>
      </w:r>
      <w:proofErr w:type="gramEnd"/>
      <w:r w:rsidR="00642001" w:rsidRPr="00642001">
        <w:rPr>
          <w:rFonts w:ascii="Times New Roman" w:eastAsia="Times New Roman" w:hAnsi="Times New Roman" w:cs="Times New Roman"/>
          <w:color w:val="000000" w:themeColor="text1"/>
          <w:spacing w:val="-18"/>
          <w:sz w:val="24"/>
          <w:szCs w:val="24"/>
          <w:lang w:eastAsia="ru-RU"/>
        </w:rPr>
        <w:t xml:space="preserve"> степень, звание (при наличии)</w:t>
      </w:r>
    </w:p>
    <w:p w:rsidR="00642001" w:rsidRPr="00642001" w:rsidRDefault="00642001" w:rsidP="00B27737">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br/>
      </w:r>
      <w:r w:rsidRPr="00642001">
        <w:rPr>
          <w:rFonts w:ascii="Times New Roman" w:eastAsia="Times New Roman" w:hAnsi="Times New Roman" w:cs="Times New Roman"/>
          <w:color w:val="000000" w:themeColor="text1"/>
          <w:spacing w:val="-18"/>
          <w:sz w:val="24"/>
          <w:szCs w:val="24"/>
          <w:lang w:eastAsia="ru-RU"/>
        </w:rPr>
        <w:br/>
        <w:t>Какими иностранными языками владеет                 </w:t>
      </w:r>
      <w:r w:rsidR="00B27737">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Избирался ли в выборные</w:t>
      </w:r>
    </w:p>
    <w:p w:rsidR="00642001" w:rsidRPr="00642001" w:rsidRDefault="00B27737" w:rsidP="00A35F59">
      <w:pPr>
        <w:spacing w:after="0" w:line="240" w:lineRule="auto"/>
        <w:jc w:val="center"/>
        <w:textAlignment w:val="baseline"/>
        <w:rPr>
          <w:rFonts w:ascii="Times New Roman" w:eastAsia="Times New Roman" w:hAnsi="Times New Roman" w:cs="Times New Roman"/>
          <w:color w:val="000000" w:themeColor="text1"/>
          <w:spacing w:val="-18"/>
          <w:sz w:val="24"/>
          <w:szCs w:val="24"/>
          <w:lang w:eastAsia="ru-RU"/>
        </w:rPr>
      </w:pPr>
      <w:r>
        <w:rPr>
          <w:rFonts w:ascii="Times New Roman" w:eastAsia="Times New Roman" w:hAnsi="Times New Roman" w:cs="Times New Roman"/>
          <w:color w:val="000000" w:themeColor="text1"/>
          <w:spacing w:val="-18"/>
          <w:sz w:val="24"/>
          <w:szCs w:val="24"/>
          <w:lang w:eastAsia="ru-RU"/>
        </w:rPr>
        <w:t xml:space="preserve">                                                                             </w:t>
      </w:r>
      <w:proofErr w:type="gramStart"/>
      <w:r w:rsidR="00642001" w:rsidRPr="00642001">
        <w:rPr>
          <w:rFonts w:ascii="Times New Roman" w:eastAsia="Times New Roman" w:hAnsi="Times New Roman" w:cs="Times New Roman"/>
          <w:color w:val="000000" w:themeColor="text1"/>
          <w:spacing w:val="-18"/>
          <w:sz w:val="24"/>
          <w:szCs w:val="24"/>
          <w:lang w:eastAsia="ru-RU"/>
        </w:rPr>
        <w:t>представительные</w:t>
      </w:r>
      <w:proofErr w:type="gramEnd"/>
      <w:r w:rsidR="00642001" w:rsidRPr="00642001">
        <w:rPr>
          <w:rFonts w:ascii="Times New Roman" w:eastAsia="Times New Roman" w:hAnsi="Times New Roman" w:cs="Times New Roman"/>
          <w:color w:val="000000" w:themeColor="text1"/>
          <w:spacing w:val="-18"/>
          <w:sz w:val="24"/>
          <w:szCs w:val="24"/>
          <w:lang w:eastAsia="ru-RU"/>
        </w:rPr>
        <w:t xml:space="preserve"> органы</w:t>
      </w:r>
    </w:p>
    <w:p w:rsidR="00642001" w:rsidRPr="00642001" w:rsidRDefault="00642001" w:rsidP="000F0901">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br/>
        <w:t>Имеет ли государственные награды (</w:t>
      </w:r>
      <w:proofErr w:type="gramStart"/>
      <w:r w:rsidRPr="00642001">
        <w:rPr>
          <w:rFonts w:ascii="Times New Roman" w:eastAsia="Times New Roman" w:hAnsi="Times New Roman" w:cs="Times New Roman"/>
          <w:color w:val="000000" w:themeColor="text1"/>
          <w:spacing w:val="-18"/>
          <w:sz w:val="24"/>
          <w:szCs w:val="24"/>
          <w:lang w:eastAsia="ru-RU"/>
        </w:rPr>
        <w:t>какие)   </w:t>
      </w:r>
      <w:proofErr w:type="gramEnd"/>
      <w:r w:rsidRPr="00642001">
        <w:rPr>
          <w:rFonts w:ascii="Times New Roman" w:eastAsia="Times New Roman" w:hAnsi="Times New Roman" w:cs="Times New Roman"/>
          <w:color w:val="000000" w:themeColor="text1"/>
          <w:spacing w:val="-18"/>
          <w:sz w:val="24"/>
          <w:szCs w:val="24"/>
          <w:lang w:eastAsia="ru-RU"/>
        </w:rPr>
        <w:t>       </w:t>
      </w:r>
      <w:r w:rsidR="000F0901">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  Был ли за границей</w:t>
      </w:r>
    </w:p>
    <w:p w:rsidR="00642001" w:rsidRPr="00642001" w:rsidRDefault="000F0901" w:rsidP="00A35F59">
      <w:pPr>
        <w:spacing w:after="0" w:line="240" w:lineRule="auto"/>
        <w:jc w:val="center"/>
        <w:textAlignment w:val="baseline"/>
        <w:rPr>
          <w:rFonts w:ascii="Times New Roman" w:eastAsia="Times New Roman" w:hAnsi="Times New Roman" w:cs="Times New Roman"/>
          <w:color w:val="000000" w:themeColor="text1"/>
          <w:spacing w:val="-18"/>
          <w:sz w:val="24"/>
          <w:szCs w:val="24"/>
          <w:lang w:eastAsia="ru-RU"/>
        </w:rPr>
      </w:pPr>
      <w:r>
        <w:rPr>
          <w:rFonts w:ascii="Times New Roman" w:eastAsia="Times New Roman" w:hAnsi="Times New Roman" w:cs="Times New Roman"/>
          <w:color w:val="000000" w:themeColor="text1"/>
          <w:spacing w:val="-18"/>
          <w:sz w:val="24"/>
          <w:szCs w:val="24"/>
          <w:lang w:eastAsia="ru-RU"/>
        </w:rPr>
        <w:t xml:space="preserve">                                                                          </w:t>
      </w:r>
      <w:r w:rsidR="00642001" w:rsidRPr="00642001">
        <w:rPr>
          <w:rFonts w:ascii="Times New Roman" w:eastAsia="Times New Roman" w:hAnsi="Times New Roman" w:cs="Times New Roman"/>
          <w:color w:val="000000" w:themeColor="text1"/>
          <w:spacing w:val="-18"/>
          <w:sz w:val="24"/>
          <w:szCs w:val="24"/>
          <w:lang w:eastAsia="ru-RU"/>
        </w:rPr>
        <w:t>(</w:t>
      </w:r>
      <w:proofErr w:type="gramStart"/>
      <w:r w:rsidR="00642001" w:rsidRPr="00642001">
        <w:rPr>
          <w:rFonts w:ascii="Times New Roman" w:eastAsia="Times New Roman" w:hAnsi="Times New Roman" w:cs="Times New Roman"/>
          <w:color w:val="000000" w:themeColor="text1"/>
          <w:spacing w:val="-18"/>
          <w:sz w:val="24"/>
          <w:szCs w:val="24"/>
          <w:lang w:eastAsia="ru-RU"/>
        </w:rPr>
        <w:t>когда</w:t>
      </w:r>
      <w:proofErr w:type="gramEnd"/>
      <w:r w:rsidR="00642001" w:rsidRPr="00642001">
        <w:rPr>
          <w:rFonts w:ascii="Times New Roman" w:eastAsia="Times New Roman" w:hAnsi="Times New Roman" w:cs="Times New Roman"/>
          <w:color w:val="000000" w:themeColor="text1"/>
          <w:spacing w:val="-18"/>
          <w:sz w:val="24"/>
          <w:szCs w:val="24"/>
          <w:lang w:eastAsia="ru-RU"/>
        </w:rPr>
        <w:t>, где, с какой целью)</w:t>
      </w:r>
    </w:p>
    <w:p w:rsidR="00642001" w:rsidRPr="00642001" w:rsidRDefault="00642001" w:rsidP="00A17085">
      <w:pPr>
        <w:spacing w:after="0" w:line="240" w:lineRule="auto"/>
        <w:jc w:val="both"/>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br/>
        <w:t>                             </w:t>
      </w:r>
      <w:r w:rsidR="00A17085">
        <w:rPr>
          <w:rFonts w:ascii="Times New Roman" w:eastAsia="Times New Roman" w:hAnsi="Times New Roman" w:cs="Times New Roman"/>
          <w:color w:val="000000" w:themeColor="text1"/>
          <w:spacing w:val="-18"/>
          <w:sz w:val="24"/>
          <w:szCs w:val="24"/>
          <w:lang w:eastAsia="ru-RU"/>
        </w:rPr>
        <w:t xml:space="preserve">                                        </w:t>
      </w:r>
      <w:r w:rsidR="00610397">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 РАБОТА В ПРОШЛОМ</w:t>
      </w:r>
    </w:p>
    <w:p w:rsidR="00642001" w:rsidRPr="00642001" w:rsidRDefault="00642001" w:rsidP="00610397">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br/>
        <w:t>      </w:t>
      </w:r>
      <w:proofErr w:type="gramStart"/>
      <w:r w:rsidRPr="00642001">
        <w:rPr>
          <w:rFonts w:ascii="Times New Roman" w:eastAsia="Times New Roman" w:hAnsi="Times New Roman" w:cs="Times New Roman"/>
          <w:color w:val="000000" w:themeColor="text1"/>
          <w:spacing w:val="-18"/>
          <w:sz w:val="24"/>
          <w:szCs w:val="24"/>
          <w:lang w:eastAsia="ru-RU"/>
        </w:rPr>
        <w:t>месяц</w:t>
      </w:r>
      <w:proofErr w:type="gramEnd"/>
      <w:r w:rsidRPr="00642001">
        <w:rPr>
          <w:rFonts w:ascii="Times New Roman" w:eastAsia="Times New Roman" w:hAnsi="Times New Roman" w:cs="Times New Roman"/>
          <w:color w:val="000000" w:themeColor="text1"/>
          <w:spacing w:val="-18"/>
          <w:sz w:val="24"/>
          <w:szCs w:val="24"/>
          <w:lang w:eastAsia="ru-RU"/>
        </w:rPr>
        <w:t>, год             </w:t>
      </w:r>
      <w:r w:rsidR="00610397">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замещаемая должность, наименование организации</w:t>
      </w:r>
    </w:p>
    <w:p w:rsidR="00642001" w:rsidRPr="00642001" w:rsidRDefault="00F25EBE" w:rsidP="00F25EBE">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r>
        <w:rPr>
          <w:rFonts w:ascii="Times New Roman" w:eastAsia="Times New Roman" w:hAnsi="Times New Roman" w:cs="Times New Roman"/>
          <w:color w:val="000000" w:themeColor="text1"/>
          <w:spacing w:val="-18"/>
          <w:sz w:val="24"/>
          <w:szCs w:val="24"/>
          <w:lang w:eastAsia="ru-RU"/>
        </w:rPr>
        <w:t xml:space="preserve">    </w:t>
      </w:r>
      <w:r w:rsidR="00A023DE">
        <w:rPr>
          <w:rFonts w:ascii="Times New Roman" w:eastAsia="Times New Roman" w:hAnsi="Times New Roman" w:cs="Times New Roman"/>
          <w:color w:val="000000" w:themeColor="text1"/>
          <w:spacing w:val="-18"/>
          <w:sz w:val="24"/>
          <w:szCs w:val="24"/>
          <w:lang w:eastAsia="ru-RU"/>
        </w:rPr>
        <w:t xml:space="preserve"> </w:t>
      </w:r>
      <w:proofErr w:type="gramStart"/>
      <w:r w:rsidR="00642001" w:rsidRPr="00642001">
        <w:rPr>
          <w:rFonts w:ascii="Times New Roman" w:eastAsia="Times New Roman" w:hAnsi="Times New Roman" w:cs="Times New Roman"/>
          <w:color w:val="000000" w:themeColor="text1"/>
          <w:spacing w:val="-18"/>
          <w:sz w:val="24"/>
          <w:szCs w:val="24"/>
          <w:lang w:eastAsia="ru-RU"/>
        </w:rPr>
        <w:t>начала</w:t>
      </w:r>
      <w:proofErr w:type="gramEnd"/>
      <w:r w:rsidR="00642001" w:rsidRPr="00642001">
        <w:rPr>
          <w:rFonts w:ascii="Times New Roman" w:eastAsia="Times New Roman" w:hAnsi="Times New Roman" w:cs="Times New Roman"/>
          <w:color w:val="000000" w:themeColor="text1"/>
          <w:spacing w:val="-18"/>
          <w:sz w:val="24"/>
          <w:szCs w:val="24"/>
          <w:lang w:eastAsia="ru-RU"/>
        </w:rPr>
        <w:t>/окончания</w:t>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t>    </w:t>
      </w:r>
      <w:proofErr w:type="gramStart"/>
      <w:r w:rsidRPr="00642001">
        <w:rPr>
          <w:rFonts w:ascii="Times New Roman" w:eastAsia="Times New Roman" w:hAnsi="Times New Roman" w:cs="Times New Roman"/>
          <w:color w:val="000000" w:themeColor="text1"/>
          <w:spacing w:val="-18"/>
          <w:sz w:val="24"/>
          <w:szCs w:val="24"/>
          <w:lang w:eastAsia="ru-RU"/>
        </w:rPr>
        <w:t>трудового</w:t>
      </w:r>
      <w:proofErr w:type="gramEnd"/>
      <w:r w:rsidRPr="00642001">
        <w:rPr>
          <w:rFonts w:ascii="Times New Roman" w:eastAsia="Times New Roman" w:hAnsi="Times New Roman" w:cs="Times New Roman"/>
          <w:color w:val="000000" w:themeColor="text1"/>
          <w:spacing w:val="-18"/>
          <w:sz w:val="24"/>
          <w:szCs w:val="24"/>
          <w:lang w:eastAsia="ru-RU"/>
        </w:rPr>
        <w:t xml:space="preserve"> периода </w:t>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br/>
      </w:r>
      <w:r w:rsidRPr="00642001">
        <w:rPr>
          <w:rFonts w:ascii="Times New Roman" w:eastAsia="Times New Roman" w:hAnsi="Times New Roman" w:cs="Times New Roman"/>
          <w:color w:val="000000" w:themeColor="text1"/>
          <w:spacing w:val="-18"/>
          <w:sz w:val="24"/>
          <w:szCs w:val="24"/>
          <w:lang w:eastAsia="ru-RU"/>
        </w:rPr>
        <w:br/>
        <w:t xml:space="preserve">Руководитель кадровой службы </w:t>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proofErr w:type="gramStart"/>
      <w:r w:rsidRPr="00642001">
        <w:rPr>
          <w:rFonts w:ascii="Times New Roman" w:eastAsia="Times New Roman" w:hAnsi="Times New Roman" w:cs="Times New Roman"/>
          <w:color w:val="000000" w:themeColor="text1"/>
          <w:spacing w:val="-18"/>
          <w:sz w:val="24"/>
          <w:szCs w:val="24"/>
          <w:lang w:eastAsia="ru-RU"/>
        </w:rPr>
        <w:t>государственного</w:t>
      </w:r>
      <w:proofErr w:type="gramEnd"/>
      <w:r w:rsidRPr="00642001">
        <w:rPr>
          <w:rFonts w:ascii="Times New Roman" w:eastAsia="Times New Roman" w:hAnsi="Times New Roman" w:cs="Times New Roman"/>
          <w:color w:val="000000" w:themeColor="text1"/>
          <w:spacing w:val="-18"/>
          <w:sz w:val="24"/>
          <w:szCs w:val="24"/>
          <w:lang w:eastAsia="ru-RU"/>
        </w:rPr>
        <w:t xml:space="preserve"> органа                </w:t>
      </w:r>
      <w:r w:rsidR="002F3F11">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 </w:t>
      </w:r>
      <w:r w:rsidR="002F3F11">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печать            </w:t>
      </w:r>
      <w:r w:rsidR="002F3F11">
        <w:rPr>
          <w:rFonts w:ascii="Times New Roman" w:eastAsia="Times New Roman" w:hAnsi="Times New Roman" w:cs="Times New Roman"/>
          <w:color w:val="000000" w:themeColor="text1"/>
          <w:spacing w:val="-18"/>
          <w:sz w:val="24"/>
          <w:szCs w:val="24"/>
          <w:lang w:eastAsia="ru-RU"/>
        </w:rPr>
        <w:t xml:space="preserve">                                       </w:t>
      </w:r>
      <w:r w:rsidR="00734C28">
        <w:rPr>
          <w:rFonts w:ascii="Times New Roman" w:eastAsia="Times New Roman" w:hAnsi="Times New Roman" w:cs="Times New Roman"/>
          <w:color w:val="000000" w:themeColor="text1"/>
          <w:spacing w:val="-18"/>
          <w:sz w:val="24"/>
          <w:szCs w:val="24"/>
          <w:lang w:eastAsia="ru-RU"/>
        </w:rPr>
        <w:t xml:space="preserve">  </w:t>
      </w:r>
      <w:r w:rsidR="002F3F11">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_________________</w:t>
      </w:r>
    </w:p>
    <w:p w:rsidR="00642001" w:rsidRPr="00642001" w:rsidRDefault="00642001" w:rsidP="00642001">
      <w:pPr>
        <w:spacing w:after="0" w:line="240" w:lineRule="auto"/>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t>                                                            </w:t>
      </w:r>
      <w:r w:rsidR="002F3F11">
        <w:rPr>
          <w:rFonts w:ascii="Times New Roman" w:eastAsia="Times New Roman" w:hAnsi="Times New Roman" w:cs="Times New Roman"/>
          <w:color w:val="000000" w:themeColor="text1"/>
          <w:spacing w:val="-18"/>
          <w:sz w:val="24"/>
          <w:szCs w:val="24"/>
          <w:lang w:eastAsia="ru-RU"/>
        </w:rPr>
        <w:t xml:space="preserve">                                                                                                                       </w:t>
      </w:r>
      <w:r w:rsidRPr="00642001">
        <w:rPr>
          <w:rFonts w:ascii="Times New Roman" w:eastAsia="Times New Roman" w:hAnsi="Times New Roman" w:cs="Times New Roman"/>
          <w:color w:val="000000" w:themeColor="text1"/>
          <w:spacing w:val="-18"/>
          <w:sz w:val="24"/>
          <w:szCs w:val="24"/>
          <w:lang w:eastAsia="ru-RU"/>
        </w:rPr>
        <w:t> (</w:t>
      </w:r>
      <w:proofErr w:type="gramStart"/>
      <w:r w:rsidRPr="00642001">
        <w:rPr>
          <w:rFonts w:ascii="Times New Roman" w:eastAsia="Times New Roman" w:hAnsi="Times New Roman" w:cs="Times New Roman"/>
          <w:color w:val="000000" w:themeColor="text1"/>
          <w:spacing w:val="-18"/>
          <w:sz w:val="24"/>
          <w:szCs w:val="24"/>
          <w:lang w:eastAsia="ru-RU"/>
        </w:rPr>
        <w:t>подпись</w:t>
      </w:r>
      <w:proofErr w:type="gramEnd"/>
      <w:r w:rsidRPr="00642001">
        <w:rPr>
          <w:rFonts w:ascii="Times New Roman" w:eastAsia="Times New Roman" w:hAnsi="Times New Roman" w:cs="Times New Roman"/>
          <w:color w:val="000000" w:themeColor="text1"/>
          <w:spacing w:val="-18"/>
          <w:sz w:val="24"/>
          <w:szCs w:val="24"/>
          <w:lang w:eastAsia="ru-RU"/>
        </w:rPr>
        <w:t>)</w:t>
      </w:r>
    </w:p>
    <w:p w:rsidR="001C4C9D" w:rsidRDefault="00642001" w:rsidP="00642001">
      <w:pPr>
        <w:spacing w:after="240" w:line="240" w:lineRule="auto"/>
        <w:jc w:val="right"/>
        <w:textAlignment w:val="baseline"/>
        <w:outlineLvl w:val="2"/>
        <w:rPr>
          <w:rFonts w:ascii="Times New Roman" w:eastAsia="Times New Roman" w:hAnsi="Times New Roman" w:cs="Times New Roman"/>
          <w:bCs/>
          <w:color w:val="000000" w:themeColor="text1"/>
          <w:sz w:val="24"/>
          <w:szCs w:val="24"/>
          <w:lang w:eastAsia="ru-RU"/>
        </w:rPr>
      </w:pPr>
      <w:r w:rsidRPr="00642001">
        <w:rPr>
          <w:rFonts w:ascii="Times New Roman" w:eastAsia="Times New Roman" w:hAnsi="Times New Roman" w:cs="Times New Roman"/>
          <w:b/>
          <w:bCs/>
          <w:color w:val="000000" w:themeColor="text1"/>
          <w:sz w:val="24"/>
          <w:szCs w:val="24"/>
          <w:lang w:eastAsia="ru-RU"/>
        </w:rPr>
        <w:br/>
      </w:r>
      <w:r w:rsidRPr="00642001">
        <w:rPr>
          <w:rFonts w:ascii="Times New Roman" w:eastAsia="Times New Roman" w:hAnsi="Times New Roman" w:cs="Times New Roman"/>
          <w:b/>
          <w:bCs/>
          <w:color w:val="000000" w:themeColor="text1"/>
          <w:sz w:val="24"/>
          <w:szCs w:val="24"/>
          <w:lang w:eastAsia="ru-RU"/>
        </w:rPr>
        <w:br/>
      </w:r>
    </w:p>
    <w:p w:rsidR="001C4C9D" w:rsidRDefault="001C4C9D" w:rsidP="00642001">
      <w:pPr>
        <w:spacing w:after="240" w:line="240" w:lineRule="auto"/>
        <w:jc w:val="right"/>
        <w:textAlignment w:val="baseline"/>
        <w:outlineLvl w:val="2"/>
        <w:rPr>
          <w:rFonts w:ascii="Times New Roman" w:eastAsia="Times New Roman" w:hAnsi="Times New Roman" w:cs="Times New Roman"/>
          <w:bCs/>
          <w:color w:val="000000" w:themeColor="text1"/>
          <w:sz w:val="24"/>
          <w:szCs w:val="24"/>
          <w:lang w:eastAsia="ru-RU"/>
        </w:rPr>
      </w:pPr>
    </w:p>
    <w:p w:rsidR="001C4C9D" w:rsidRDefault="001C4C9D" w:rsidP="00642001">
      <w:pPr>
        <w:spacing w:after="240" w:line="240" w:lineRule="auto"/>
        <w:jc w:val="right"/>
        <w:textAlignment w:val="baseline"/>
        <w:outlineLvl w:val="2"/>
        <w:rPr>
          <w:rFonts w:ascii="Times New Roman" w:eastAsia="Times New Roman" w:hAnsi="Times New Roman" w:cs="Times New Roman"/>
          <w:bCs/>
          <w:color w:val="000000" w:themeColor="text1"/>
          <w:sz w:val="24"/>
          <w:szCs w:val="24"/>
          <w:lang w:eastAsia="ru-RU"/>
        </w:rPr>
      </w:pPr>
    </w:p>
    <w:p w:rsidR="001C4C9D" w:rsidRDefault="001C4C9D" w:rsidP="00642001">
      <w:pPr>
        <w:spacing w:after="240" w:line="240" w:lineRule="auto"/>
        <w:jc w:val="right"/>
        <w:textAlignment w:val="baseline"/>
        <w:outlineLvl w:val="2"/>
        <w:rPr>
          <w:rFonts w:ascii="Times New Roman" w:eastAsia="Times New Roman" w:hAnsi="Times New Roman" w:cs="Times New Roman"/>
          <w:bCs/>
          <w:color w:val="000000" w:themeColor="text1"/>
          <w:sz w:val="24"/>
          <w:szCs w:val="24"/>
          <w:lang w:eastAsia="ru-RU"/>
        </w:rPr>
      </w:pPr>
    </w:p>
    <w:p w:rsidR="001C4C9D" w:rsidRDefault="001C4C9D" w:rsidP="00642001">
      <w:pPr>
        <w:spacing w:after="240" w:line="240" w:lineRule="auto"/>
        <w:jc w:val="right"/>
        <w:textAlignment w:val="baseline"/>
        <w:outlineLvl w:val="2"/>
        <w:rPr>
          <w:rFonts w:ascii="Times New Roman" w:eastAsia="Times New Roman" w:hAnsi="Times New Roman" w:cs="Times New Roman"/>
          <w:bCs/>
          <w:color w:val="000000" w:themeColor="text1"/>
          <w:sz w:val="24"/>
          <w:szCs w:val="24"/>
          <w:lang w:eastAsia="ru-RU"/>
        </w:rPr>
      </w:pPr>
    </w:p>
    <w:p w:rsidR="00642001" w:rsidRPr="00642001" w:rsidRDefault="00642001" w:rsidP="00642001">
      <w:pPr>
        <w:spacing w:after="240" w:line="240" w:lineRule="auto"/>
        <w:jc w:val="right"/>
        <w:textAlignment w:val="baseline"/>
        <w:outlineLvl w:val="2"/>
        <w:rPr>
          <w:rFonts w:ascii="Times New Roman" w:eastAsia="Times New Roman" w:hAnsi="Times New Roman" w:cs="Times New Roman"/>
          <w:bCs/>
          <w:color w:val="000000" w:themeColor="text1"/>
          <w:sz w:val="24"/>
          <w:szCs w:val="24"/>
          <w:lang w:eastAsia="ru-RU"/>
        </w:rPr>
      </w:pPr>
      <w:r w:rsidRPr="00642001">
        <w:rPr>
          <w:rFonts w:ascii="Times New Roman" w:eastAsia="Times New Roman" w:hAnsi="Times New Roman" w:cs="Times New Roman"/>
          <w:bCs/>
          <w:color w:val="000000" w:themeColor="text1"/>
          <w:sz w:val="24"/>
          <w:szCs w:val="24"/>
          <w:lang w:eastAsia="ru-RU"/>
        </w:rPr>
        <w:t>Приложение N 2</w:t>
      </w:r>
      <w:r w:rsidRPr="00642001">
        <w:rPr>
          <w:rFonts w:ascii="Times New Roman" w:eastAsia="Times New Roman" w:hAnsi="Times New Roman" w:cs="Times New Roman"/>
          <w:bCs/>
          <w:color w:val="000000" w:themeColor="text1"/>
          <w:sz w:val="24"/>
          <w:szCs w:val="24"/>
          <w:lang w:eastAsia="ru-RU"/>
        </w:rPr>
        <w:br/>
        <w:t>к Положению о кадровом резерве</w:t>
      </w:r>
      <w:r w:rsidRPr="00642001">
        <w:rPr>
          <w:rFonts w:ascii="Times New Roman" w:eastAsia="Times New Roman" w:hAnsi="Times New Roman" w:cs="Times New Roman"/>
          <w:bCs/>
          <w:color w:val="000000" w:themeColor="text1"/>
          <w:sz w:val="24"/>
          <w:szCs w:val="24"/>
          <w:lang w:eastAsia="ru-RU"/>
        </w:rPr>
        <w:br/>
        <w:t>на государственной гражданской службе</w:t>
      </w:r>
      <w:r w:rsidRPr="00642001">
        <w:rPr>
          <w:rFonts w:ascii="Times New Roman" w:eastAsia="Times New Roman" w:hAnsi="Times New Roman" w:cs="Times New Roman"/>
          <w:bCs/>
          <w:color w:val="000000" w:themeColor="text1"/>
          <w:sz w:val="24"/>
          <w:szCs w:val="24"/>
          <w:lang w:eastAsia="ru-RU"/>
        </w:rPr>
        <w:br/>
        <w:t>Курской области</w:t>
      </w:r>
    </w:p>
    <w:p w:rsidR="001F2B8B" w:rsidRDefault="001F2B8B"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p>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w:t>
      </w:r>
      <w:proofErr w:type="gramStart"/>
      <w:r w:rsidRPr="00642001">
        <w:rPr>
          <w:rFonts w:ascii="Times New Roman" w:eastAsia="Times New Roman" w:hAnsi="Times New Roman" w:cs="Times New Roman"/>
          <w:color w:val="000000" w:themeColor="text1"/>
          <w:sz w:val="24"/>
          <w:szCs w:val="24"/>
          <w:lang w:eastAsia="ru-RU"/>
        </w:rPr>
        <w:t>в</w:t>
      </w:r>
      <w:proofErr w:type="gramEnd"/>
      <w:r w:rsidRPr="00642001">
        <w:rPr>
          <w:rFonts w:ascii="Times New Roman" w:eastAsia="Times New Roman" w:hAnsi="Times New Roman" w:cs="Times New Roman"/>
          <w:color w:val="000000" w:themeColor="text1"/>
          <w:sz w:val="24"/>
          <w:szCs w:val="24"/>
          <w:lang w:eastAsia="ru-RU"/>
        </w:rPr>
        <w:t xml:space="preserve"> ред. </w:t>
      </w:r>
      <w:hyperlink r:id="rId68" w:history="1">
        <w:r w:rsidRPr="00A35F59">
          <w:rPr>
            <w:rFonts w:ascii="Times New Roman" w:eastAsia="Times New Roman" w:hAnsi="Times New Roman" w:cs="Times New Roman"/>
            <w:color w:val="000000" w:themeColor="text1"/>
            <w:sz w:val="24"/>
            <w:szCs w:val="24"/>
            <w:lang w:eastAsia="ru-RU"/>
          </w:rPr>
          <w:t>постановлений Губернатора Курской области от 05.05.2014 N 213-пг</w:t>
        </w:r>
      </w:hyperlink>
      <w:r w:rsidRPr="00642001">
        <w:rPr>
          <w:rFonts w:ascii="Times New Roman" w:eastAsia="Times New Roman" w:hAnsi="Times New Roman" w:cs="Times New Roman"/>
          <w:color w:val="000000" w:themeColor="text1"/>
          <w:sz w:val="24"/>
          <w:szCs w:val="24"/>
          <w:lang w:eastAsia="ru-RU"/>
        </w:rPr>
        <w:t>, </w:t>
      </w:r>
      <w:hyperlink r:id="rId69" w:history="1">
        <w:r w:rsidRPr="00A35F59">
          <w:rPr>
            <w:rFonts w:ascii="Times New Roman" w:eastAsia="Times New Roman" w:hAnsi="Times New Roman" w:cs="Times New Roman"/>
            <w:color w:val="000000" w:themeColor="text1"/>
            <w:sz w:val="24"/>
            <w:szCs w:val="24"/>
            <w:lang w:eastAsia="ru-RU"/>
          </w:rPr>
          <w:t>от 14.02.2017 N 50-пг</w:t>
        </w:r>
      </w:hyperlink>
      <w:r w:rsidRPr="00642001">
        <w:rPr>
          <w:rFonts w:ascii="Times New Roman" w:eastAsia="Times New Roman" w:hAnsi="Times New Roman" w:cs="Times New Roman"/>
          <w:color w:val="000000" w:themeColor="text1"/>
          <w:sz w:val="24"/>
          <w:szCs w:val="24"/>
          <w:lang w:eastAsia="ru-RU"/>
        </w:rPr>
        <w:t>)</w:t>
      </w:r>
    </w:p>
    <w:p w:rsidR="00642001" w:rsidRPr="00642001" w:rsidRDefault="00642001" w:rsidP="00A35F59">
      <w:pPr>
        <w:spacing w:after="0" w:line="240" w:lineRule="auto"/>
        <w:jc w:val="center"/>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br/>
      </w:r>
      <w:r w:rsidRPr="00642001">
        <w:rPr>
          <w:rFonts w:ascii="Times New Roman" w:eastAsia="Times New Roman" w:hAnsi="Times New Roman" w:cs="Times New Roman"/>
          <w:color w:val="000000" w:themeColor="text1"/>
          <w:spacing w:val="-18"/>
          <w:sz w:val="24"/>
          <w:szCs w:val="24"/>
          <w:lang w:eastAsia="ru-RU"/>
        </w:rPr>
        <w:br/>
        <w:t>                         Список кадрового резерва</w:t>
      </w:r>
    </w:p>
    <w:p w:rsidR="00642001" w:rsidRPr="00642001" w:rsidRDefault="00642001" w:rsidP="00A35F59">
      <w:pPr>
        <w:spacing w:after="0" w:line="240" w:lineRule="auto"/>
        <w:jc w:val="center"/>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t>________________________________________________________</w:t>
      </w:r>
    </w:p>
    <w:p w:rsidR="00642001" w:rsidRPr="00642001" w:rsidRDefault="00642001" w:rsidP="00A35F59">
      <w:pPr>
        <w:spacing w:after="0" w:line="240" w:lineRule="auto"/>
        <w:jc w:val="center"/>
        <w:textAlignment w:val="baseline"/>
        <w:rPr>
          <w:rFonts w:ascii="Times New Roman" w:eastAsia="Times New Roman" w:hAnsi="Times New Roman" w:cs="Times New Roman"/>
          <w:color w:val="000000" w:themeColor="text1"/>
          <w:spacing w:val="-18"/>
          <w:sz w:val="24"/>
          <w:szCs w:val="24"/>
          <w:lang w:eastAsia="ru-RU"/>
        </w:rPr>
      </w:pPr>
      <w:r w:rsidRPr="00642001">
        <w:rPr>
          <w:rFonts w:ascii="Times New Roman" w:eastAsia="Times New Roman" w:hAnsi="Times New Roman" w:cs="Times New Roman"/>
          <w:color w:val="000000" w:themeColor="text1"/>
          <w:spacing w:val="-18"/>
          <w:sz w:val="24"/>
          <w:szCs w:val="24"/>
          <w:lang w:eastAsia="ru-RU"/>
        </w:rPr>
        <w:t>(</w:t>
      </w:r>
      <w:proofErr w:type="gramStart"/>
      <w:r w:rsidRPr="00642001">
        <w:rPr>
          <w:rFonts w:ascii="Times New Roman" w:eastAsia="Times New Roman" w:hAnsi="Times New Roman" w:cs="Times New Roman"/>
          <w:color w:val="000000" w:themeColor="text1"/>
          <w:spacing w:val="-18"/>
          <w:sz w:val="24"/>
          <w:szCs w:val="24"/>
          <w:lang w:eastAsia="ru-RU"/>
        </w:rPr>
        <w:t>наименование</w:t>
      </w:r>
      <w:proofErr w:type="gramEnd"/>
      <w:r w:rsidRPr="00642001">
        <w:rPr>
          <w:rFonts w:ascii="Times New Roman" w:eastAsia="Times New Roman" w:hAnsi="Times New Roman" w:cs="Times New Roman"/>
          <w:color w:val="000000" w:themeColor="text1"/>
          <w:spacing w:val="-18"/>
          <w:sz w:val="24"/>
          <w:szCs w:val="24"/>
          <w:lang w:eastAsia="ru-RU"/>
        </w:rPr>
        <w:t xml:space="preserve"> государственного органа)</w:t>
      </w:r>
    </w:p>
    <w:tbl>
      <w:tblPr>
        <w:tblW w:w="0" w:type="auto"/>
        <w:tblCellMar>
          <w:left w:w="0" w:type="dxa"/>
          <w:right w:w="0" w:type="dxa"/>
        </w:tblCellMar>
        <w:tblLook w:val="04A0" w:firstRow="1" w:lastRow="0" w:firstColumn="1" w:lastColumn="0" w:noHBand="0" w:noVBand="1"/>
      </w:tblPr>
      <w:tblGrid>
        <w:gridCol w:w="447"/>
        <w:gridCol w:w="730"/>
        <w:gridCol w:w="761"/>
        <w:gridCol w:w="1117"/>
        <w:gridCol w:w="1264"/>
        <w:gridCol w:w="1019"/>
        <w:gridCol w:w="1251"/>
        <w:gridCol w:w="1234"/>
        <w:gridCol w:w="1232"/>
      </w:tblGrid>
      <w:tr w:rsidR="00A35F59" w:rsidRPr="00A35F59" w:rsidTr="00642001">
        <w:trPr>
          <w:trHeight w:val="15"/>
        </w:trPr>
        <w:tc>
          <w:tcPr>
            <w:tcW w:w="554" w:type="dxa"/>
            <w:tcBorders>
              <w:top w:val="nil"/>
              <w:left w:val="nil"/>
              <w:bottom w:val="nil"/>
              <w:right w:val="nil"/>
            </w:tcBorders>
            <w:shd w:val="clear" w:color="auto" w:fill="auto"/>
            <w:hideMark/>
          </w:tcPr>
          <w:p w:rsidR="00642001" w:rsidRPr="00642001" w:rsidRDefault="00642001" w:rsidP="00642001">
            <w:pPr>
              <w:spacing w:after="0" w:line="240" w:lineRule="auto"/>
              <w:rPr>
                <w:rFonts w:ascii="Times New Roman" w:eastAsia="Times New Roman" w:hAnsi="Times New Roman" w:cs="Times New Roman"/>
                <w:color w:val="000000" w:themeColor="text1"/>
                <w:spacing w:val="-18"/>
                <w:sz w:val="24"/>
                <w:szCs w:val="24"/>
                <w:lang w:eastAsia="ru-RU"/>
              </w:rPr>
            </w:pPr>
          </w:p>
        </w:tc>
        <w:tc>
          <w:tcPr>
            <w:tcW w:w="1478" w:type="dxa"/>
            <w:tcBorders>
              <w:top w:val="nil"/>
              <w:left w:val="nil"/>
              <w:bottom w:val="nil"/>
              <w:right w:val="nil"/>
            </w:tcBorders>
            <w:shd w:val="clear" w:color="auto" w:fill="auto"/>
            <w:hideMark/>
          </w:tcPr>
          <w:p w:rsidR="00642001" w:rsidRPr="00642001" w:rsidRDefault="00642001" w:rsidP="00642001">
            <w:pPr>
              <w:spacing w:after="0" w:line="240" w:lineRule="auto"/>
              <w:rPr>
                <w:rFonts w:ascii="Times New Roman" w:eastAsia="Times New Roman" w:hAnsi="Times New Roman" w:cs="Times New Roman"/>
                <w:color w:val="000000" w:themeColor="text1"/>
                <w:sz w:val="24"/>
                <w:szCs w:val="24"/>
                <w:lang w:eastAsia="ru-RU"/>
              </w:rPr>
            </w:pPr>
          </w:p>
        </w:tc>
        <w:tc>
          <w:tcPr>
            <w:tcW w:w="1294" w:type="dxa"/>
            <w:tcBorders>
              <w:top w:val="nil"/>
              <w:left w:val="nil"/>
              <w:bottom w:val="nil"/>
              <w:right w:val="nil"/>
            </w:tcBorders>
            <w:shd w:val="clear" w:color="auto" w:fill="auto"/>
            <w:hideMark/>
          </w:tcPr>
          <w:p w:rsidR="00642001" w:rsidRPr="00642001" w:rsidRDefault="00642001" w:rsidP="00642001">
            <w:pPr>
              <w:spacing w:after="0" w:line="240" w:lineRule="auto"/>
              <w:rPr>
                <w:rFonts w:ascii="Times New Roman" w:eastAsia="Times New Roman" w:hAnsi="Times New Roman" w:cs="Times New Roman"/>
                <w:color w:val="000000" w:themeColor="text1"/>
                <w:sz w:val="24"/>
                <w:szCs w:val="24"/>
                <w:lang w:eastAsia="ru-RU"/>
              </w:rPr>
            </w:pPr>
          </w:p>
        </w:tc>
        <w:tc>
          <w:tcPr>
            <w:tcW w:w="2587" w:type="dxa"/>
            <w:tcBorders>
              <w:top w:val="nil"/>
              <w:left w:val="nil"/>
              <w:bottom w:val="nil"/>
              <w:right w:val="nil"/>
            </w:tcBorders>
            <w:shd w:val="clear" w:color="auto" w:fill="auto"/>
            <w:hideMark/>
          </w:tcPr>
          <w:p w:rsidR="00642001" w:rsidRPr="00642001" w:rsidRDefault="00642001" w:rsidP="00642001">
            <w:pPr>
              <w:spacing w:after="0" w:line="240" w:lineRule="auto"/>
              <w:rPr>
                <w:rFonts w:ascii="Times New Roman" w:eastAsia="Times New Roman" w:hAnsi="Times New Roman" w:cs="Times New Roman"/>
                <w:color w:val="000000" w:themeColor="text1"/>
                <w:sz w:val="24"/>
                <w:szCs w:val="24"/>
                <w:lang w:eastAsia="ru-RU"/>
              </w:rPr>
            </w:pPr>
          </w:p>
        </w:tc>
        <w:tc>
          <w:tcPr>
            <w:tcW w:w="2587" w:type="dxa"/>
            <w:tcBorders>
              <w:top w:val="nil"/>
              <w:left w:val="nil"/>
              <w:bottom w:val="nil"/>
              <w:right w:val="nil"/>
            </w:tcBorders>
            <w:shd w:val="clear" w:color="auto" w:fill="auto"/>
            <w:hideMark/>
          </w:tcPr>
          <w:p w:rsidR="00642001" w:rsidRPr="00642001" w:rsidRDefault="00642001" w:rsidP="00642001">
            <w:pPr>
              <w:spacing w:after="0" w:line="240" w:lineRule="auto"/>
              <w:rPr>
                <w:rFonts w:ascii="Times New Roman" w:eastAsia="Times New Roman" w:hAnsi="Times New Roman" w:cs="Times New Roman"/>
                <w:color w:val="000000" w:themeColor="text1"/>
                <w:sz w:val="24"/>
                <w:szCs w:val="24"/>
                <w:lang w:eastAsia="ru-RU"/>
              </w:rPr>
            </w:pPr>
          </w:p>
        </w:tc>
        <w:tc>
          <w:tcPr>
            <w:tcW w:w="1663" w:type="dxa"/>
            <w:tcBorders>
              <w:top w:val="nil"/>
              <w:left w:val="nil"/>
              <w:bottom w:val="nil"/>
              <w:right w:val="nil"/>
            </w:tcBorders>
            <w:shd w:val="clear" w:color="auto" w:fill="auto"/>
            <w:hideMark/>
          </w:tcPr>
          <w:p w:rsidR="00642001" w:rsidRPr="00642001" w:rsidRDefault="00642001" w:rsidP="00642001">
            <w:pPr>
              <w:spacing w:after="0" w:line="240" w:lineRule="auto"/>
              <w:rPr>
                <w:rFonts w:ascii="Times New Roman" w:eastAsia="Times New Roman" w:hAnsi="Times New Roman" w:cs="Times New Roman"/>
                <w:color w:val="000000" w:themeColor="text1"/>
                <w:sz w:val="24"/>
                <w:szCs w:val="24"/>
                <w:lang w:eastAsia="ru-RU"/>
              </w:rPr>
            </w:pPr>
          </w:p>
        </w:tc>
        <w:tc>
          <w:tcPr>
            <w:tcW w:w="2957" w:type="dxa"/>
            <w:tcBorders>
              <w:top w:val="nil"/>
              <w:left w:val="nil"/>
              <w:bottom w:val="nil"/>
              <w:right w:val="nil"/>
            </w:tcBorders>
            <w:shd w:val="clear" w:color="auto" w:fill="auto"/>
            <w:hideMark/>
          </w:tcPr>
          <w:p w:rsidR="00642001" w:rsidRPr="00642001" w:rsidRDefault="00642001" w:rsidP="00642001">
            <w:pPr>
              <w:spacing w:after="0" w:line="240" w:lineRule="auto"/>
              <w:rPr>
                <w:rFonts w:ascii="Times New Roman" w:eastAsia="Times New Roman" w:hAnsi="Times New Roman" w:cs="Times New Roman"/>
                <w:color w:val="000000" w:themeColor="text1"/>
                <w:sz w:val="24"/>
                <w:szCs w:val="24"/>
                <w:lang w:eastAsia="ru-RU"/>
              </w:rPr>
            </w:pPr>
          </w:p>
        </w:tc>
        <w:tc>
          <w:tcPr>
            <w:tcW w:w="1848" w:type="dxa"/>
            <w:tcBorders>
              <w:top w:val="nil"/>
              <w:left w:val="nil"/>
              <w:bottom w:val="nil"/>
              <w:right w:val="nil"/>
            </w:tcBorders>
            <w:shd w:val="clear" w:color="auto" w:fill="auto"/>
            <w:hideMark/>
          </w:tcPr>
          <w:p w:rsidR="00642001" w:rsidRPr="00642001" w:rsidRDefault="00642001" w:rsidP="00642001">
            <w:pPr>
              <w:spacing w:after="0" w:line="240" w:lineRule="auto"/>
              <w:rPr>
                <w:rFonts w:ascii="Times New Roman" w:eastAsia="Times New Roman" w:hAnsi="Times New Roman" w:cs="Times New Roman"/>
                <w:color w:val="000000" w:themeColor="text1"/>
                <w:sz w:val="24"/>
                <w:szCs w:val="24"/>
                <w:lang w:eastAsia="ru-RU"/>
              </w:rPr>
            </w:pPr>
          </w:p>
        </w:tc>
        <w:tc>
          <w:tcPr>
            <w:tcW w:w="2402" w:type="dxa"/>
            <w:tcBorders>
              <w:top w:val="nil"/>
              <w:left w:val="nil"/>
              <w:bottom w:val="nil"/>
              <w:right w:val="nil"/>
            </w:tcBorders>
            <w:shd w:val="clear" w:color="auto" w:fill="auto"/>
            <w:hideMark/>
          </w:tcPr>
          <w:p w:rsidR="00642001" w:rsidRPr="00642001" w:rsidRDefault="00642001" w:rsidP="00642001">
            <w:pPr>
              <w:spacing w:after="0" w:line="240" w:lineRule="auto"/>
              <w:rPr>
                <w:rFonts w:ascii="Times New Roman" w:eastAsia="Times New Roman" w:hAnsi="Times New Roman" w:cs="Times New Roman"/>
                <w:color w:val="000000" w:themeColor="text1"/>
                <w:sz w:val="24"/>
                <w:szCs w:val="24"/>
                <w:lang w:eastAsia="ru-RU"/>
              </w:rPr>
            </w:pPr>
          </w:p>
        </w:tc>
      </w:tr>
      <w:tr w:rsidR="00A35F59" w:rsidRPr="00A35F59" w:rsidTr="006420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N п/п</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Фамилия имя отчество</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Число, месяц, год рождения</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Образование (когда и какую образовательную организацию окончил, специальность или направление подготовки, квалификация); ученая степень, звание (при наличии)</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Замещаемая должность государственной гражданской службы/замещаемая должность и место работы гражданина на дату включения в кадровый резерв</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Наименование, дата и номер акта о включении в кадровый резерв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Направление деятельности, по которому включен в кадровый резерв (правовое, кадровое, организационно-документационное, информационно-коммуникационное, финансово-экономическое, материально-техническое, отраслевое, иное)</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Данные о получении дополнительного профессионального образования в период нахождения в кадровом резерве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Отметка о назначении на должность гражданской службы/должность, не являющуюся должностью гражданской службы (наименование, дата и номер акта)</w:t>
            </w:r>
          </w:p>
        </w:tc>
      </w:tr>
      <w:tr w:rsidR="00A35F59" w:rsidRPr="00A35F59" w:rsidTr="00642001">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3.</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4.</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6.</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7.</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8.</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9.</w:t>
            </w:r>
          </w:p>
        </w:tc>
      </w:tr>
      <w:tr w:rsidR="00A35F59" w:rsidRPr="00A35F59" w:rsidTr="00642001">
        <w:tc>
          <w:tcPr>
            <w:tcW w:w="17371"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42001" w:rsidRPr="00642001" w:rsidRDefault="00642001" w:rsidP="00642001">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642001">
              <w:rPr>
                <w:rFonts w:ascii="Times New Roman" w:eastAsia="Times New Roman" w:hAnsi="Times New Roman" w:cs="Times New Roman"/>
                <w:color w:val="000000" w:themeColor="text1"/>
                <w:sz w:val="24"/>
                <w:szCs w:val="24"/>
                <w:lang w:eastAsia="ru-RU"/>
              </w:rPr>
              <w:t>Группа должностей гражданской службы (высшая, главная, ведущая, старшая)</w:t>
            </w:r>
          </w:p>
        </w:tc>
      </w:tr>
    </w:tbl>
    <w:p w:rsidR="00642001" w:rsidRPr="00A35F59" w:rsidRDefault="00642001">
      <w:pPr>
        <w:rPr>
          <w:rFonts w:ascii="Times New Roman" w:hAnsi="Times New Roman" w:cs="Times New Roman"/>
          <w:color w:val="000000" w:themeColor="text1"/>
          <w:sz w:val="24"/>
          <w:szCs w:val="24"/>
        </w:rPr>
      </w:pPr>
    </w:p>
    <w:sectPr w:rsidR="00642001" w:rsidRPr="00A35F59" w:rsidSect="00A8149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DC"/>
    <w:rsid w:val="0001600D"/>
    <w:rsid w:val="000161C8"/>
    <w:rsid w:val="00036897"/>
    <w:rsid w:val="000F0901"/>
    <w:rsid w:val="001A06DC"/>
    <w:rsid w:val="001C4C9D"/>
    <w:rsid w:val="001F2B8B"/>
    <w:rsid w:val="002F3F11"/>
    <w:rsid w:val="002F6330"/>
    <w:rsid w:val="003F0D8F"/>
    <w:rsid w:val="004E6D1F"/>
    <w:rsid w:val="00610397"/>
    <w:rsid w:val="00642001"/>
    <w:rsid w:val="00734C28"/>
    <w:rsid w:val="007E3D82"/>
    <w:rsid w:val="008E1B39"/>
    <w:rsid w:val="00A023DE"/>
    <w:rsid w:val="00A17085"/>
    <w:rsid w:val="00A35F59"/>
    <w:rsid w:val="00A81499"/>
    <w:rsid w:val="00B05FBD"/>
    <w:rsid w:val="00B27737"/>
    <w:rsid w:val="00BB4CBC"/>
    <w:rsid w:val="00C97ACA"/>
    <w:rsid w:val="00D07B7C"/>
    <w:rsid w:val="00D84D4B"/>
    <w:rsid w:val="00EC6178"/>
    <w:rsid w:val="00F21CC0"/>
    <w:rsid w:val="00F25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3973A-8346-4943-8DF2-98DDD56E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6420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6420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42001"/>
    <w:rPr>
      <w:rFonts w:ascii="Times New Roman" w:eastAsia="Times New Roman" w:hAnsi="Times New Roman" w:cs="Times New Roman"/>
      <w:b/>
      <w:bCs/>
      <w:sz w:val="27"/>
      <w:szCs w:val="27"/>
      <w:lang w:eastAsia="ru-RU"/>
    </w:rPr>
  </w:style>
  <w:style w:type="paragraph" w:customStyle="1" w:styleId="formattext">
    <w:name w:val="formattext"/>
    <w:basedOn w:val="a"/>
    <w:rsid w:val="00642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42001"/>
    <w:rPr>
      <w:color w:val="0000FF"/>
      <w:u w:val="single"/>
    </w:rPr>
  </w:style>
  <w:style w:type="paragraph" w:customStyle="1" w:styleId="unformattext">
    <w:name w:val="unformattext"/>
    <w:basedOn w:val="a"/>
    <w:rsid w:val="00642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42001"/>
    <w:rPr>
      <w:rFonts w:asciiTheme="majorHAnsi" w:eastAsiaTheme="majorEastAsia" w:hAnsiTheme="majorHAnsi" w:cstheme="majorBidi"/>
      <w:color w:val="2E74B5" w:themeColor="accent1" w:themeShade="BF"/>
      <w:sz w:val="26"/>
      <w:szCs w:val="26"/>
    </w:rPr>
  </w:style>
  <w:style w:type="paragraph" w:customStyle="1" w:styleId="headertext">
    <w:name w:val="headertext"/>
    <w:basedOn w:val="a"/>
    <w:rsid w:val="006420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092453">
      <w:bodyDiv w:val="1"/>
      <w:marLeft w:val="0"/>
      <w:marRight w:val="0"/>
      <w:marTop w:val="0"/>
      <w:marBottom w:val="0"/>
      <w:divBdr>
        <w:top w:val="none" w:sz="0" w:space="0" w:color="auto"/>
        <w:left w:val="none" w:sz="0" w:space="0" w:color="auto"/>
        <w:bottom w:val="none" w:sz="0" w:space="0" w:color="auto"/>
        <w:right w:val="none" w:sz="0" w:space="0" w:color="auto"/>
      </w:divBdr>
    </w:div>
    <w:div w:id="1953197712">
      <w:bodyDiv w:val="1"/>
      <w:marLeft w:val="0"/>
      <w:marRight w:val="0"/>
      <w:marTop w:val="0"/>
      <w:marBottom w:val="0"/>
      <w:divBdr>
        <w:top w:val="none" w:sz="0" w:space="0" w:color="auto"/>
        <w:left w:val="none" w:sz="0" w:space="0" w:color="auto"/>
        <w:bottom w:val="none" w:sz="0" w:space="0" w:color="auto"/>
        <w:right w:val="none" w:sz="0" w:space="0" w:color="auto"/>
      </w:divBdr>
    </w:div>
    <w:div w:id="2128815891">
      <w:bodyDiv w:val="1"/>
      <w:marLeft w:val="0"/>
      <w:marRight w:val="0"/>
      <w:marTop w:val="0"/>
      <w:marBottom w:val="0"/>
      <w:divBdr>
        <w:top w:val="none" w:sz="0" w:space="0" w:color="auto"/>
        <w:left w:val="none" w:sz="0" w:space="0" w:color="auto"/>
        <w:bottom w:val="none" w:sz="0" w:space="0" w:color="auto"/>
        <w:right w:val="none" w:sz="0" w:space="0" w:color="auto"/>
      </w:divBdr>
      <w:divsChild>
        <w:div w:id="1216814952">
          <w:marLeft w:val="0"/>
          <w:marRight w:val="0"/>
          <w:marTop w:val="0"/>
          <w:marBottom w:val="0"/>
          <w:divBdr>
            <w:top w:val="none" w:sz="0" w:space="0" w:color="auto"/>
            <w:left w:val="none" w:sz="0" w:space="0" w:color="auto"/>
            <w:bottom w:val="none" w:sz="0" w:space="0" w:color="auto"/>
            <w:right w:val="none" w:sz="0" w:space="0" w:color="auto"/>
          </w:divBdr>
          <w:divsChild>
            <w:div w:id="1258245210">
              <w:marLeft w:val="0"/>
              <w:marRight w:val="0"/>
              <w:marTop w:val="0"/>
              <w:marBottom w:val="0"/>
              <w:divBdr>
                <w:top w:val="none" w:sz="0" w:space="0" w:color="auto"/>
                <w:left w:val="none" w:sz="0" w:space="0" w:color="auto"/>
                <w:bottom w:val="none" w:sz="0" w:space="0" w:color="auto"/>
                <w:right w:val="none" w:sz="0" w:space="0" w:color="auto"/>
              </w:divBdr>
              <w:divsChild>
                <w:div w:id="1851407396">
                  <w:marLeft w:val="0"/>
                  <w:marRight w:val="0"/>
                  <w:marTop w:val="0"/>
                  <w:marBottom w:val="0"/>
                  <w:divBdr>
                    <w:top w:val="none" w:sz="0" w:space="0" w:color="auto"/>
                    <w:left w:val="none" w:sz="0" w:space="0" w:color="auto"/>
                    <w:bottom w:val="none" w:sz="0" w:space="0" w:color="auto"/>
                    <w:right w:val="none" w:sz="0" w:space="0" w:color="auto"/>
                  </w:divBdr>
                  <w:divsChild>
                    <w:div w:id="748890871">
                      <w:marLeft w:val="0"/>
                      <w:marRight w:val="0"/>
                      <w:marTop w:val="0"/>
                      <w:marBottom w:val="0"/>
                      <w:divBdr>
                        <w:top w:val="none" w:sz="0" w:space="0" w:color="auto"/>
                        <w:left w:val="none" w:sz="0" w:space="0" w:color="auto"/>
                        <w:bottom w:val="none" w:sz="0" w:space="0" w:color="auto"/>
                        <w:right w:val="none" w:sz="0" w:space="0" w:color="auto"/>
                      </w:divBdr>
                    </w:div>
                    <w:div w:id="1382168856">
                      <w:marLeft w:val="0"/>
                      <w:marRight w:val="0"/>
                      <w:marTop w:val="0"/>
                      <w:marBottom w:val="0"/>
                      <w:divBdr>
                        <w:top w:val="none" w:sz="0" w:space="0" w:color="auto"/>
                        <w:left w:val="none" w:sz="0" w:space="0" w:color="auto"/>
                        <w:bottom w:val="none" w:sz="0" w:space="0" w:color="auto"/>
                        <w:right w:val="none" w:sz="0" w:space="0" w:color="auto"/>
                      </w:divBdr>
                    </w:div>
                    <w:div w:id="1913464859">
                      <w:marLeft w:val="0"/>
                      <w:marRight w:val="0"/>
                      <w:marTop w:val="0"/>
                      <w:marBottom w:val="0"/>
                      <w:divBdr>
                        <w:top w:val="none" w:sz="0" w:space="0" w:color="auto"/>
                        <w:left w:val="none" w:sz="0" w:space="0" w:color="auto"/>
                        <w:bottom w:val="none" w:sz="0" w:space="0" w:color="auto"/>
                        <w:right w:val="none" w:sz="0" w:space="0" w:color="auto"/>
                      </w:divBdr>
                    </w:div>
                    <w:div w:id="447354476">
                      <w:marLeft w:val="0"/>
                      <w:marRight w:val="0"/>
                      <w:marTop w:val="0"/>
                      <w:marBottom w:val="0"/>
                      <w:divBdr>
                        <w:top w:val="none" w:sz="0" w:space="0" w:color="auto"/>
                        <w:left w:val="none" w:sz="0" w:space="0" w:color="auto"/>
                        <w:bottom w:val="none" w:sz="0" w:space="0" w:color="auto"/>
                        <w:right w:val="none" w:sz="0" w:space="0" w:color="auto"/>
                      </w:divBdr>
                    </w:div>
                    <w:div w:id="1087967377">
                      <w:marLeft w:val="0"/>
                      <w:marRight w:val="0"/>
                      <w:marTop w:val="0"/>
                      <w:marBottom w:val="0"/>
                      <w:divBdr>
                        <w:top w:val="none" w:sz="0" w:space="0" w:color="auto"/>
                        <w:left w:val="none" w:sz="0" w:space="0" w:color="auto"/>
                        <w:bottom w:val="none" w:sz="0" w:space="0" w:color="auto"/>
                        <w:right w:val="none" w:sz="0" w:space="0" w:color="auto"/>
                      </w:divBdr>
                    </w:div>
                    <w:div w:id="612128231">
                      <w:marLeft w:val="0"/>
                      <w:marRight w:val="0"/>
                      <w:marTop w:val="0"/>
                      <w:marBottom w:val="0"/>
                      <w:divBdr>
                        <w:top w:val="none" w:sz="0" w:space="0" w:color="auto"/>
                        <w:left w:val="none" w:sz="0" w:space="0" w:color="auto"/>
                        <w:bottom w:val="none" w:sz="0" w:space="0" w:color="auto"/>
                        <w:right w:val="none" w:sz="0" w:space="0" w:color="auto"/>
                      </w:divBdr>
                    </w:div>
                    <w:div w:id="228659107">
                      <w:marLeft w:val="0"/>
                      <w:marRight w:val="0"/>
                      <w:marTop w:val="0"/>
                      <w:marBottom w:val="0"/>
                      <w:divBdr>
                        <w:top w:val="none" w:sz="0" w:space="0" w:color="auto"/>
                        <w:left w:val="none" w:sz="0" w:space="0" w:color="auto"/>
                        <w:bottom w:val="none" w:sz="0" w:space="0" w:color="auto"/>
                        <w:right w:val="none" w:sz="0" w:space="0" w:color="auto"/>
                      </w:divBdr>
                    </w:div>
                    <w:div w:id="1786732343">
                      <w:marLeft w:val="0"/>
                      <w:marRight w:val="0"/>
                      <w:marTop w:val="0"/>
                      <w:marBottom w:val="0"/>
                      <w:divBdr>
                        <w:top w:val="none" w:sz="0" w:space="0" w:color="auto"/>
                        <w:left w:val="none" w:sz="0" w:space="0" w:color="auto"/>
                        <w:bottom w:val="none" w:sz="0" w:space="0" w:color="auto"/>
                        <w:right w:val="none" w:sz="0" w:space="0" w:color="auto"/>
                      </w:divBdr>
                    </w:div>
                    <w:div w:id="1672685448">
                      <w:marLeft w:val="0"/>
                      <w:marRight w:val="0"/>
                      <w:marTop w:val="0"/>
                      <w:marBottom w:val="0"/>
                      <w:divBdr>
                        <w:top w:val="none" w:sz="0" w:space="0" w:color="auto"/>
                        <w:left w:val="none" w:sz="0" w:space="0" w:color="auto"/>
                        <w:bottom w:val="none" w:sz="0" w:space="0" w:color="auto"/>
                        <w:right w:val="none" w:sz="0" w:space="0" w:color="auto"/>
                      </w:divBdr>
                    </w:div>
                    <w:div w:id="497422270">
                      <w:marLeft w:val="0"/>
                      <w:marRight w:val="0"/>
                      <w:marTop w:val="0"/>
                      <w:marBottom w:val="0"/>
                      <w:divBdr>
                        <w:top w:val="none" w:sz="0" w:space="0" w:color="auto"/>
                        <w:left w:val="none" w:sz="0" w:space="0" w:color="auto"/>
                        <w:bottom w:val="none" w:sz="0" w:space="0" w:color="auto"/>
                        <w:right w:val="none" w:sz="0" w:space="0" w:color="auto"/>
                      </w:divBdr>
                    </w:div>
                    <w:div w:id="166796681">
                      <w:marLeft w:val="0"/>
                      <w:marRight w:val="0"/>
                      <w:marTop w:val="0"/>
                      <w:marBottom w:val="0"/>
                      <w:divBdr>
                        <w:top w:val="none" w:sz="0" w:space="0" w:color="auto"/>
                        <w:left w:val="none" w:sz="0" w:space="0" w:color="auto"/>
                        <w:bottom w:val="none" w:sz="0" w:space="0" w:color="auto"/>
                        <w:right w:val="none" w:sz="0" w:space="0" w:color="auto"/>
                      </w:divBdr>
                    </w:div>
                    <w:div w:id="764498216">
                      <w:marLeft w:val="0"/>
                      <w:marRight w:val="0"/>
                      <w:marTop w:val="0"/>
                      <w:marBottom w:val="0"/>
                      <w:divBdr>
                        <w:top w:val="none" w:sz="0" w:space="0" w:color="auto"/>
                        <w:left w:val="none" w:sz="0" w:space="0" w:color="auto"/>
                        <w:bottom w:val="none" w:sz="0" w:space="0" w:color="auto"/>
                        <w:right w:val="none" w:sz="0" w:space="0" w:color="auto"/>
                      </w:divBdr>
                    </w:div>
                    <w:div w:id="138694686">
                      <w:marLeft w:val="0"/>
                      <w:marRight w:val="0"/>
                      <w:marTop w:val="0"/>
                      <w:marBottom w:val="0"/>
                      <w:divBdr>
                        <w:top w:val="none" w:sz="0" w:space="0" w:color="auto"/>
                        <w:left w:val="none" w:sz="0" w:space="0" w:color="auto"/>
                        <w:bottom w:val="none" w:sz="0" w:space="0" w:color="auto"/>
                        <w:right w:val="none" w:sz="0" w:space="0" w:color="auto"/>
                      </w:divBdr>
                    </w:div>
                    <w:div w:id="499659541">
                      <w:marLeft w:val="0"/>
                      <w:marRight w:val="0"/>
                      <w:marTop w:val="0"/>
                      <w:marBottom w:val="0"/>
                      <w:divBdr>
                        <w:top w:val="none" w:sz="0" w:space="0" w:color="auto"/>
                        <w:left w:val="none" w:sz="0" w:space="0" w:color="auto"/>
                        <w:bottom w:val="none" w:sz="0" w:space="0" w:color="auto"/>
                        <w:right w:val="none" w:sz="0" w:space="0" w:color="auto"/>
                      </w:divBdr>
                    </w:div>
                    <w:div w:id="1255086364">
                      <w:marLeft w:val="0"/>
                      <w:marRight w:val="0"/>
                      <w:marTop w:val="0"/>
                      <w:marBottom w:val="0"/>
                      <w:divBdr>
                        <w:top w:val="none" w:sz="0" w:space="0" w:color="auto"/>
                        <w:left w:val="none" w:sz="0" w:space="0" w:color="auto"/>
                        <w:bottom w:val="none" w:sz="0" w:space="0" w:color="auto"/>
                        <w:right w:val="none" w:sz="0" w:space="0" w:color="auto"/>
                      </w:divBdr>
                    </w:div>
                    <w:div w:id="1527013814">
                      <w:marLeft w:val="0"/>
                      <w:marRight w:val="0"/>
                      <w:marTop w:val="0"/>
                      <w:marBottom w:val="0"/>
                      <w:divBdr>
                        <w:top w:val="none" w:sz="0" w:space="0" w:color="auto"/>
                        <w:left w:val="none" w:sz="0" w:space="0" w:color="auto"/>
                        <w:bottom w:val="none" w:sz="0" w:space="0" w:color="auto"/>
                        <w:right w:val="none" w:sz="0" w:space="0" w:color="auto"/>
                      </w:divBdr>
                    </w:div>
                    <w:div w:id="64455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37567">
          <w:marLeft w:val="0"/>
          <w:marRight w:val="0"/>
          <w:marTop w:val="0"/>
          <w:marBottom w:val="0"/>
          <w:divBdr>
            <w:top w:val="none" w:sz="0" w:space="0" w:color="auto"/>
            <w:left w:val="none" w:sz="0" w:space="0" w:color="auto"/>
            <w:bottom w:val="none" w:sz="0" w:space="0" w:color="auto"/>
            <w:right w:val="none" w:sz="0" w:space="0" w:color="auto"/>
          </w:divBdr>
          <w:divsChild>
            <w:div w:id="892930456">
              <w:marLeft w:val="0"/>
              <w:marRight w:val="0"/>
              <w:marTop w:val="0"/>
              <w:marBottom w:val="0"/>
              <w:divBdr>
                <w:top w:val="none" w:sz="0" w:space="0" w:color="auto"/>
                <w:left w:val="none" w:sz="0" w:space="0" w:color="auto"/>
                <w:bottom w:val="none" w:sz="0" w:space="0" w:color="auto"/>
                <w:right w:val="none" w:sz="0" w:space="0" w:color="auto"/>
              </w:divBdr>
              <w:divsChild>
                <w:div w:id="1649018151">
                  <w:marLeft w:val="0"/>
                  <w:marRight w:val="0"/>
                  <w:marTop w:val="0"/>
                  <w:marBottom w:val="0"/>
                  <w:divBdr>
                    <w:top w:val="none" w:sz="0" w:space="0" w:color="auto"/>
                    <w:left w:val="none" w:sz="0" w:space="0" w:color="auto"/>
                    <w:bottom w:val="none" w:sz="0" w:space="0" w:color="auto"/>
                    <w:right w:val="none" w:sz="0" w:space="0" w:color="auto"/>
                  </w:divBdr>
                  <w:divsChild>
                    <w:div w:id="1987734228">
                      <w:marLeft w:val="0"/>
                      <w:marRight w:val="0"/>
                      <w:marTop w:val="0"/>
                      <w:marBottom w:val="0"/>
                      <w:divBdr>
                        <w:top w:val="none" w:sz="0" w:space="0" w:color="auto"/>
                        <w:left w:val="none" w:sz="0" w:space="0" w:color="auto"/>
                        <w:bottom w:val="none" w:sz="0" w:space="0" w:color="auto"/>
                        <w:right w:val="none" w:sz="0" w:space="0" w:color="auto"/>
                      </w:divBdr>
                    </w:div>
                    <w:div w:id="1805351477">
                      <w:marLeft w:val="0"/>
                      <w:marRight w:val="0"/>
                      <w:marTop w:val="0"/>
                      <w:marBottom w:val="0"/>
                      <w:divBdr>
                        <w:top w:val="none" w:sz="0" w:space="0" w:color="auto"/>
                        <w:left w:val="none" w:sz="0" w:space="0" w:color="auto"/>
                        <w:bottom w:val="none" w:sz="0" w:space="0" w:color="auto"/>
                        <w:right w:val="none" w:sz="0" w:space="0" w:color="auto"/>
                      </w:divBdr>
                    </w:div>
                    <w:div w:id="1640107626">
                      <w:marLeft w:val="0"/>
                      <w:marRight w:val="0"/>
                      <w:marTop w:val="0"/>
                      <w:marBottom w:val="0"/>
                      <w:divBdr>
                        <w:top w:val="none" w:sz="0" w:space="0" w:color="auto"/>
                        <w:left w:val="none" w:sz="0" w:space="0" w:color="auto"/>
                        <w:bottom w:val="none" w:sz="0" w:space="0" w:color="auto"/>
                        <w:right w:val="none" w:sz="0" w:space="0" w:color="auto"/>
                      </w:divBdr>
                    </w:div>
                    <w:div w:id="147134251">
                      <w:marLeft w:val="0"/>
                      <w:marRight w:val="0"/>
                      <w:marTop w:val="0"/>
                      <w:marBottom w:val="0"/>
                      <w:divBdr>
                        <w:top w:val="none" w:sz="0" w:space="0" w:color="auto"/>
                        <w:left w:val="none" w:sz="0" w:space="0" w:color="auto"/>
                        <w:bottom w:val="none" w:sz="0" w:space="0" w:color="auto"/>
                        <w:right w:val="none" w:sz="0" w:space="0" w:color="auto"/>
                      </w:divBdr>
                    </w:div>
                    <w:div w:id="1599174506">
                      <w:marLeft w:val="0"/>
                      <w:marRight w:val="0"/>
                      <w:marTop w:val="0"/>
                      <w:marBottom w:val="0"/>
                      <w:divBdr>
                        <w:top w:val="none" w:sz="0" w:space="0" w:color="auto"/>
                        <w:left w:val="none" w:sz="0" w:space="0" w:color="auto"/>
                        <w:bottom w:val="none" w:sz="0" w:space="0" w:color="auto"/>
                        <w:right w:val="none" w:sz="0" w:space="0" w:color="auto"/>
                      </w:divBdr>
                    </w:div>
                    <w:div w:id="1248224134">
                      <w:marLeft w:val="0"/>
                      <w:marRight w:val="0"/>
                      <w:marTop w:val="0"/>
                      <w:marBottom w:val="0"/>
                      <w:divBdr>
                        <w:top w:val="none" w:sz="0" w:space="0" w:color="auto"/>
                        <w:left w:val="none" w:sz="0" w:space="0" w:color="auto"/>
                        <w:bottom w:val="none" w:sz="0" w:space="0" w:color="auto"/>
                        <w:right w:val="none" w:sz="0" w:space="0" w:color="auto"/>
                      </w:divBdr>
                    </w:div>
                    <w:div w:id="517426234">
                      <w:marLeft w:val="0"/>
                      <w:marRight w:val="0"/>
                      <w:marTop w:val="0"/>
                      <w:marBottom w:val="0"/>
                      <w:divBdr>
                        <w:top w:val="none" w:sz="0" w:space="0" w:color="auto"/>
                        <w:left w:val="none" w:sz="0" w:space="0" w:color="auto"/>
                        <w:bottom w:val="none" w:sz="0" w:space="0" w:color="auto"/>
                        <w:right w:val="none" w:sz="0" w:space="0" w:color="auto"/>
                      </w:divBdr>
                    </w:div>
                    <w:div w:id="1676300989">
                      <w:marLeft w:val="0"/>
                      <w:marRight w:val="0"/>
                      <w:marTop w:val="0"/>
                      <w:marBottom w:val="0"/>
                      <w:divBdr>
                        <w:top w:val="none" w:sz="0" w:space="0" w:color="auto"/>
                        <w:left w:val="none" w:sz="0" w:space="0" w:color="auto"/>
                        <w:bottom w:val="none" w:sz="0" w:space="0" w:color="auto"/>
                        <w:right w:val="none" w:sz="0" w:space="0" w:color="auto"/>
                      </w:divBdr>
                    </w:div>
                    <w:div w:id="7219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cs.cntd.ru/document/446238500" TargetMode="External"/><Relationship Id="rId21" Type="http://schemas.openxmlformats.org/officeDocument/2006/relationships/hyperlink" Target="https://docs.cntd.ru/document/444712190" TargetMode="External"/><Relationship Id="rId42" Type="http://schemas.openxmlformats.org/officeDocument/2006/relationships/hyperlink" Target="https://docs.cntd.ru/document/446238500" TargetMode="External"/><Relationship Id="rId47" Type="http://schemas.openxmlformats.org/officeDocument/2006/relationships/hyperlink" Target="https://docs.cntd.ru/document/574622145" TargetMode="External"/><Relationship Id="rId63" Type="http://schemas.openxmlformats.org/officeDocument/2006/relationships/hyperlink" Target="https://docs.cntd.ru/document/439064256" TargetMode="External"/><Relationship Id="rId68" Type="http://schemas.openxmlformats.org/officeDocument/2006/relationships/hyperlink" Target="https://docs.cntd.ru/document/463603916" TargetMode="External"/><Relationship Id="rId7" Type="http://schemas.openxmlformats.org/officeDocument/2006/relationships/hyperlink" Target="https://docs.cntd.ru/document/446238500"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cs.cntd.ru/document/908007840" TargetMode="External"/><Relationship Id="rId29" Type="http://schemas.openxmlformats.org/officeDocument/2006/relationships/hyperlink" Target="https://docs.cntd.ru/document/9004937" TargetMode="External"/><Relationship Id="rId11" Type="http://schemas.openxmlformats.org/officeDocument/2006/relationships/hyperlink" Target="https://docs.cntd.ru/document/908002521" TargetMode="External"/><Relationship Id="rId24" Type="http://schemas.openxmlformats.org/officeDocument/2006/relationships/hyperlink" Target="https://docs.cntd.ru/document/439064256" TargetMode="External"/><Relationship Id="rId32" Type="http://schemas.openxmlformats.org/officeDocument/2006/relationships/hyperlink" Target="https://docs.cntd.ru/document/908002521" TargetMode="External"/><Relationship Id="rId37" Type="http://schemas.openxmlformats.org/officeDocument/2006/relationships/hyperlink" Target="https://docs.cntd.ru/document/901904391" TargetMode="External"/><Relationship Id="rId40" Type="http://schemas.openxmlformats.org/officeDocument/2006/relationships/hyperlink" Target="https://docs.cntd.ru/document/908002521" TargetMode="External"/><Relationship Id="rId45" Type="http://schemas.openxmlformats.org/officeDocument/2006/relationships/hyperlink" Target="https://docs.cntd.ru/document/574622145" TargetMode="External"/><Relationship Id="rId53" Type="http://schemas.openxmlformats.org/officeDocument/2006/relationships/hyperlink" Target="https://docs.cntd.ru/document/574622145" TargetMode="External"/><Relationship Id="rId58" Type="http://schemas.openxmlformats.org/officeDocument/2006/relationships/hyperlink" Target="https://docs.cntd.ru/document/901904391" TargetMode="External"/><Relationship Id="rId66" Type="http://schemas.openxmlformats.org/officeDocument/2006/relationships/hyperlink" Target="https://docs.cntd.ru/document/439064256" TargetMode="External"/><Relationship Id="rId5" Type="http://schemas.openxmlformats.org/officeDocument/2006/relationships/hyperlink" Target="https://docs.cntd.ru/document/439064256" TargetMode="External"/><Relationship Id="rId61" Type="http://schemas.openxmlformats.org/officeDocument/2006/relationships/hyperlink" Target="https://docs.cntd.ru/document/901904391" TargetMode="External"/><Relationship Id="rId19" Type="http://schemas.openxmlformats.org/officeDocument/2006/relationships/hyperlink" Target="https://docs.cntd.ru/document/908019581" TargetMode="External"/><Relationship Id="rId14" Type="http://schemas.openxmlformats.org/officeDocument/2006/relationships/hyperlink" Target="https://docs.cntd.ru/document/574622145" TargetMode="External"/><Relationship Id="rId22" Type="http://schemas.openxmlformats.org/officeDocument/2006/relationships/hyperlink" Target="https://docs.cntd.ru/document/574622145" TargetMode="External"/><Relationship Id="rId27" Type="http://schemas.openxmlformats.org/officeDocument/2006/relationships/hyperlink" Target="https://docs.cntd.ru/document/450379781" TargetMode="External"/><Relationship Id="rId30" Type="http://schemas.openxmlformats.org/officeDocument/2006/relationships/hyperlink" Target="https://docs.cntd.ru/document/901863282" TargetMode="External"/><Relationship Id="rId35" Type="http://schemas.openxmlformats.org/officeDocument/2006/relationships/hyperlink" Target="https://docs.cntd.ru/document/901904391" TargetMode="External"/><Relationship Id="rId43" Type="http://schemas.openxmlformats.org/officeDocument/2006/relationships/hyperlink" Target="https://docs.cntd.ru/document/450379781" TargetMode="External"/><Relationship Id="rId48" Type="http://schemas.openxmlformats.org/officeDocument/2006/relationships/hyperlink" Target="https://docs.cntd.ru/document/463603916" TargetMode="External"/><Relationship Id="rId56" Type="http://schemas.openxmlformats.org/officeDocument/2006/relationships/hyperlink" Target="https://docs.cntd.ru/document/439064256" TargetMode="External"/><Relationship Id="rId64" Type="http://schemas.openxmlformats.org/officeDocument/2006/relationships/hyperlink" Target="https://docs.cntd.ru/document/444712190" TargetMode="External"/><Relationship Id="rId69" Type="http://schemas.openxmlformats.org/officeDocument/2006/relationships/hyperlink" Target="https://docs.cntd.ru/document/446238500" TargetMode="External"/><Relationship Id="rId8" Type="http://schemas.openxmlformats.org/officeDocument/2006/relationships/hyperlink" Target="https://docs.cntd.ru/document/450379781" TargetMode="External"/><Relationship Id="rId51" Type="http://schemas.openxmlformats.org/officeDocument/2006/relationships/hyperlink" Target="https://docs.cntd.ru/document/439064256" TargetMode="External"/><Relationship Id="rId3" Type="http://schemas.openxmlformats.org/officeDocument/2006/relationships/webSettings" Target="webSettings.xml"/><Relationship Id="rId12" Type="http://schemas.openxmlformats.org/officeDocument/2006/relationships/hyperlink" Target="https://docs.cntd.ru/document/908005433" TargetMode="External"/><Relationship Id="rId17" Type="http://schemas.openxmlformats.org/officeDocument/2006/relationships/hyperlink" Target="https://docs.cntd.ru/document/908014609" TargetMode="External"/><Relationship Id="rId25" Type="http://schemas.openxmlformats.org/officeDocument/2006/relationships/hyperlink" Target="https://docs.cntd.ru/document/444712190" TargetMode="External"/><Relationship Id="rId33" Type="http://schemas.openxmlformats.org/officeDocument/2006/relationships/hyperlink" Target="https://docs.cntd.ru/document/463603916" TargetMode="External"/><Relationship Id="rId38" Type="http://schemas.openxmlformats.org/officeDocument/2006/relationships/hyperlink" Target="https://docs.cntd.ru/document/901904391" TargetMode="External"/><Relationship Id="rId46" Type="http://schemas.openxmlformats.org/officeDocument/2006/relationships/hyperlink" Target="https://docs.cntd.ru/document/574622145" TargetMode="External"/><Relationship Id="rId59" Type="http://schemas.openxmlformats.org/officeDocument/2006/relationships/hyperlink" Target="https://docs.cntd.ru/document/901904391" TargetMode="External"/><Relationship Id="rId67" Type="http://schemas.openxmlformats.org/officeDocument/2006/relationships/hyperlink" Target="https://docs.cntd.ru/document/446238500" TargetMode="External"/><Relationship Id="rId20" Type="http://schemas.openxmlformats.org/officeDocument/2006/relationships/hyperlink" Target="https://docs.cntd.ru/document/908020853" TargetMode="External"/><Relationship Id="rId41" Type="http://schemas.openxmlformats.org/officeDocument/2006/relationships/hyperlink" Target="https://docs.cntd.ru/document/450379781" TargetMode="External"/><Relationship Id="rId54" Type="http://schemas.openxmlformats.org/officeDocument/2006/relationships/hyperlink" Target="https://docs.cntd.ru/document/574622145" TargetMode="External"/><Relationship Id="rId62" Type="http://schemas.openxmlformats.org/officeDocument/2006/relationships/hyperlink" Target="https://docs.cntd.ru/document/439064256"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cntd.ru/document/444712190" TargetMode="External"/><Relationship Id="rId15" Type="http://schemas.openxmlformats.org/officeDocument/2006/relationships/hyperlink" Target="https://docs.cntd.ru/document/908006153" TargetMode="External"/><Relationship Id="rId23" Type="http://schemas.openxmlformats.org/officeDocument/2006/relationships/hyperlink" Target="https://docs.cntd.ru/document/463603916" TargetMode="External"/><Relationship Id="rId28" Type="http://schemas.openxmlformats.org/officeDocument/2006/relationships/hyperlink" Target="https://docs.cntd.ru/document/574622145" TargetMode="External"/><Relationship Id="rId36" Type="http://schemas.openxmlformats.org/officeDocument/2006/relationships/hyperlink" Target="https://docs.cntd.ru/document/901904391" TargetMode="External"/><Relationship Id="rId49" Type="http://schemas.openxmlformats.org/officeDocument/2006/relationships/hyperlink" Target="https://docs.cntd.ru/document/446238500" TargetMode="External"/><Relationship Id="rId57" Type="http://schemas.openxmlformats.org/officeDocument/2006/relationships/hyperlink" Target="https://docs.cntd.ru/document/901904391" TargetMode="External"/><Relationship Id="rId10" Type="http://schemas.openxmlformats.org/officeDocument/2006/relationships/hyperlink" Target="https://docs.cntd.ru/document/901904391" TargetMode="External"/><Relationship Id="rId31" Type="http://schemas.openxmlformats.org/officeDocument/2006/relationships/hyperlink" Target="https://docs.cntd.ru/document/901922579" TargetMode="External"/><Relationship Id="rId44" Type="http://schemas.openxmlformats.org/officeDocument/2006/relationships/hyperlink" Target="https://docs.cntd.ru/document/463603916" TargetMode="External"/><Relationship Id="rId52" Type="http://schemas.openxmlformats.org/officeDocument/2006/relationships/hyperlink" Target="https://docs.cntd.ru/document/446238500" TargetMode="External"/><Relationship Id="rId60" Type="http://schemas.openxmlformats.org/officeDocument/2006/relationships/hyperlink" Target="https://docs.cntd.ru/document/444712190" TargetMode="External"/><Relationship Id="rId65" Type="http://schemas.openxmlformats.org/officeDocument/2006/relationships/hyperlink" Target="https://docs.cntd.ru/document/901904391" TargetMode="External"/><Relationship Id="rId4" Type="http://schemas.openxmlformats.org/officeDocument/2006/relationships/hyperlink" Target="https://docs.cntd.ru/document/463603916" TargetMode="External"/><Relationship Id="rId9" Type="http://schemas.openxmlformats.org/officeDocument/2006/relationships/hyperlink" Target="https://docs.cntd.ru/document/574622145" TargetMode="External"/><Relationship Id="rId13" Type="http://schemas.openxmlformats.org/officeDocument/2006/relationships/hyperlink" Target="https://docs.cntd.ru/document/450379781" TargetMode="External"/><Relationship Id="rId18" Type="http://schemas.openxmlformats.org/officeDocument/2006/relationships/hyperlink" Target="https://docs.cntd.ru/document/908019428" TargetMode="External"/><Relationship Id="rId39" Type="http://schemas.openxmlformats.org/officeDocument/2006/relationships/hyperlink" Target="https://docs.cntd.ru/document/901904391" TargetMode="External"/><Relationship Id="rId34" Type="http://schemas.openxmlformats.org/officeDocument/2006/relationships/hyperlink" Target="https://docs.cntd.ru/document/574622145" TargetMode="External"/><Relationship Id="rId50" Type="http://schemas.openxmlformats.org/officeDocument/2006/relationships/hyperlink" Target="https://docs.cntd.ru/document/439064256" TargetMode="External"/><Relationship Id="rId55" Type="http://schemas.openxmlformats.org/officeDocument/2006/relationships/hyperlink" Target="https://docs.cntd.ru/document/574622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5776</Words>
  <Characters>32928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Канаева Т В</dc:creator>
  <cp:keywords/>
  <dc:description/>
  <cp:lastModifiedBy>Канаева Т В</cp:lastModifiedBy>
  <cp:revision>28</cp:revision>
  <dcterms:created xsi:type="dcterms:W3CDTF">2022-02-14T12:28:00Z</dcterms:created>
  <dcterms:modified xsi:type="dcterms:W3CDTF">2022-02-14T12:38:00Z</dcterms:modified>
</cp:coreProperties>
</file>