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E47" w:rsidRPr="00EE1C9F" w:rsidRDefault="00680E47" w:rsidP="00680E47">
      <w:pPr>
        <w:autoSpaceDN w:val="0"/>
        <w:jc w:val="right"/>
        <w:rPr>
          <w:rFonts w:cs="Courier New"/>
          <w:szCs w:val="20"/>
          <w:lang w:eastAsia="zh-CN"/>
        </w:rPr>
      </w:pPr>
      <w:r w:rsidRPr="00EE1C9F">
        <w:rPr>
          <w:rFonts w:cs="Courier New"/>
          <w:szCs w:val="20"/>
          <w:lang w:eastAsia="zh-CN"/>
        </w:rPr>
        <w:t>ПРОЕКТ</w:t>
      </w:r>
    </w:p>
    <w:p w:rsidR="00680E47" w:rsidRPr="00680E47" w:rsidRDefault="00680E47" w:rsidP="00680E47">
      <w:pPr>
        <w:widowControl w:val="0"/>
        <w:jc w:val="center"/>
        <w:outlineLvl w:val="0"/>
        <w:rPr>
          <w:rFonts w:eastAsia="Calibri"/>
          <w:bCs/>
          <w:sz w:val="34"/>
          <w:szCs w:val="34"/>
          <w:lang w:eastAsia="en-US"/>
        </w:rPr>
      </w:pPr>
    </w:p>
    <w:p w:rsidR="00680E47" w:rsidRPr="00FD6183" w:rsidRDefault="00680E47" w:rsidP="00680E47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680E47" w:rsidRPr="00FD6183" w:rsidRDefault="00680E47" w:rsidP="00680E47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680E47" w:rsidRPr="00FD6183" w:rsidRDefault="00680E47" w:rsidP="00680E47">
      <w:pPr>
        <w:widowControl w:val="0"/>
        <w:jc w:val="center"/>
        <w:rPr>
          <w:rFonts w:eastAsia="Calibri"/>
          <w:spacing w:val="40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Cs w:val="28"/>
          <w:lang w:bidi="ru-RU"/>
        </w:rPr>
        <w:t>ПОСТАНОВЛЕНИЕ</w:t>
      </w:r>
    </w:p>
    <w:p w:rsidR="00680E47" w:rsidRDefault="00680E47" w:rsidP="00680E47"/>
    <w:p w:rsidR="00680E47" w:rsidRDefault="00680E47" w:rsidP="00680E47"/>
    <w:p w:rsidR="00680E47" w:rsidRPr="004E6B63" w:rsidRDefault="00680E47" w:rsidP="00680E47">
      <w:pPr>
        <w:jc w:val="center"/>
        <w:rPr>
          <w:b/>
          <w:szCs w:val="28"/>
        </w:rPr>
      </w:pPr>
      <w:r w:rsidRPr="004E6B63">
        <w:rPr>
          <w:b/>
          <w:szCs w:val="28"/>
        </w:rPr>
        <w:t>О внесении изменений в постановление</w:t>
      </w:r>
    </w:p>
    <w:p w:rsidR="00680E47" w:rsidRPr="004E6B63" w:rsidRDefault="00680E47" w:rsidP="00680E47">
      <w:pPr>
        <w:jc w:val="center"/>
        <w:rPr>
          <w:b/>
        </w:rPr>
      </w:pPr>
      <w:r w:rsidRPr="004E6B63">
        <w:rPr>
          <w:b/>
          <w:szCs w:val="28"/>
        </w:rPr>
        <w:t>Администрации Курской области от 25.04.2012 № 392-па «Об утверждении Правил предоставления субсидий для реализации мероприятий по развитию малого и среднего предпринимательства»</w:t>
      </w:r>
    </w:p>
    <w:p w:rsidR="00680E47" w:rsidRPr="004E6B63" w:rsidRDefault="00680E47" w:rsidP="00680E47">
      <w:pPr>
        <w:rPr>
          <w:szCs w:val="28"/>
        </w:rPr>
      </w:pPr>
    </w:p>
    <w:p w:rsidR="00680E47" w:rsidRPr="004E6B63" w:rsidRDefault="00680E47" w:rsidP="00680E47">
      <w:pPr>
        <w:rPr>
          <w:szCs w:val="28"/>
        </w:rPr>
      </w:pPr>
    </w:p>
    <w:p w:rsidR="00680E47" w:rsidRPr="004E6B63" w:rsidRDefault="00680E47" w:rsidP="00680E47">
      <w:pPr>
        <w:ind w:firstLine="709"/>
        <w:jc w:val="both"/>
        <w:rPr>
          <w:szCs w:val="28"/>
        </w:rPr>
      </w:pPr>
      <w:r w:rsidRPr="004E6B63">
        <w:rPr>
          <w:szCs w:val="28"/>
        </w:rPr>
        <w:t xml:space="preserve">Во изменение постановления Администрации Курской области от 25.04.2012 № 392-па «Об утверждении Правил предоставления субсидий для реализации мероприятий по развитию малого и </w:t>
      </w:r>
      <w:r w:rsidRPr="004E6B63">
        <w:rPr>
          <w:szCs w:val="28"/>
        </w:rPr>
        <w:br/>
        <w:t xml:space="preserve">среднего предпринимательства» </w:t>
      </w:r>
      <w:r w:rsidRPr="004E6B63">
        <w:t>Правительство</w:t>
      </w:r>
      <w:r w:rsidRPr="004E6B63">
        <w:rPr>
          <w:szCs w:val="28"/>
        </w:rPr>
        <w:t xml:space="preserve"> Курской области ПОСТАНОВЛЯЕТ:</w:t>
      </w:r>
    </w:p>
    <w:p w:rsidR="00680E47" w:rsidRPr="004E6B63" w:rsidRDefault="00680E47" w:rsidP="00680E47">
      <w:pPr>
        <w:pStyle w:val="ConsPlusNormal"/>
        <w:ind w:firstLine="708"/>
        <w:jc w:val="both"/>
      </w:pPr>
      <w:proofErr w:type="gramStart"/>
      <w:r w:rsidRPr="004E6B63">
        <w:rPr>
          <w:szCs w:val="28"/>
        </w:rPr>
        <w:t xml:space="preserve">Утвердить прилагаемые изменения, которые вносятся </w:t>
      </w:r>
      <w:r w:rsidRPr="004E6B63">
        <w:rPr>
          <w:szCs w:val="28"/>
        </w:rPr>
        <w:br/>
        <w:t xml:space="preserve">в постановление Администрации Курской области от 25.04.2012 № 392-па «Об утверждении Правил предоставления субсидий для реализации мероприятий по развитию малого и среднего предпринимательства» </w:t>
      </w:r>
      <w:r w:rsidRPr="004E6B63">
        <w:rPr>
          <w:szCs w:val="28"/>
        </w:rPr>
        <w:br/>
        <w:t>(в редакции постановлений Администрации Курской области от 18.06.2012 № 538-па, от 06.12.2012 № 1061-па, от 13.02.2013 № 58-па, от 25.07.2014 № 449-па, от 26.05.2015 № 312-па, от 20.03.2019 № 224-па, от 09.07.2019 № 625-па, от 24.10.2019 № 1022-па, от 20.12.2019 № 1299-па</w:t>
      </w:r>
      <w:proofErr w:type="gramEnd"/>
      <w:r w:rsidRPr="004E6B63">
        <w:rPr>
          <w:szCs w:val="28"/>
        </w:rPr>
        <w:t xml:space="preserve">, от 19.08.2020 № 839-па, от 12.05.2021 № 484-па, от 04.10.2021 № 1041-па, от 09.12.2021 </w:t>
      </w:r>
      <w:r w:rsidRPr="004E6B63">
        <w:rPr>
          <w:szCs w:val="28"/>
        </w:rPr>
        <w:br/>
        <w:t xml:space="preserve">№ 1321-па, </w:t>
      </w:r>
      <w:r w:rsidRPr="004E6B63">
        <w:t xml:space="preserve">от 23.03.2022 № 271-па, от 27.12.2022 № 1589-па, постановления Правительства Курской области </w:t>
      </w:r>
      <w:proofErr w:type="gramStart"/>
      <w:r w:rsidRPr="004E6B63">
        <w:t>от</w:t>
      </w:r>
      <w:proofErr w:type="gramEnd"/>
      <w:r w:rsidRPr="004E6B63">
        <w:t xml:space="preserve"> 21.02.2023 № 219-пп).</w:t>
      </w:r>
    </w:p>
    <w:p w:rsidR="00680E47" w:rsidRPr="004E6B63" w:rsidRDefault="00680E47" w:rsidP="00680E47">
      <w:pPr>
        <w:rPr>
          <w:szCs w:val="28"/>
        </w:rPr>
      </w:pPr>
    </w:p>
    <w:p w:rsidR="00680E47" w:rsidRPr="004E6B63" w:rsidRDefault="00680E47" w:rsidP="00680E47">
      <w:pPr>
        <w:rPr>
          <w:szCs w:val="28"/>
        </w:rPr>
      </w:pPr>
    </w:p>
    <w:p w:rsidR="00680E47" w:rsidRPr="004E6B63" w:rsidRDefault="00680E47" w:rsidP="00680E47">
      <w:pPr>
        <w:rPr>
          <w:szCs w:val="28"/>
        </w:rPr>
      </w:pPr>
    </w:p>
    <w:p w:rsidR="00680E47" w:rsidRPr="004E6B63" w:rsidRDefault="00680E47" w:rsidP="00680E47">
      <w:pPr>
        <w:rPr>
          <w:kern w:val="36"/>
          <w:szCs w:val="28"/>
        </w:rPr>
      </w:pPr>
      <w:r w:rsidRPr="004E6B63">
        <w:rPr>
          <w:kern w:val="36"/>
          <w:szCs w:val="28"/>
        </w:rPr>
        <w:t>Первый заместитель Губернатора</w:t>
      </w:r>
    </w:p>
    <w:p w:rsidR="00680E47" w:rsidRPr="004E6B63" w:rsidRDefault="00680E47" w:rsidP="00680E47">
      <w:pPr>
        <w:rPr>
          <w:kern w:val="36"/>
          <w:szCs w:val="28"/>
        </w:rPr>
      </w:pPr>
      <w:r w:rsidRPr="004E6B63">
        <w:rPr>
          <w:kern w:val="36"/>
          <w:szCs w:val="28"/>
        </w:rPr>
        <w:t>Курской области –</w:t>
      </w:r>
    </w:p>
    <w:p w:rsidR="00680E47" w:rsidRPr="004E6B63" w:rsidRDefault="00680E47" w:rsidP="00680E47">
      <w:pPr>
        <w:rPr>
          <w:kern w:val="36"/>
          <w:szCs w:val="28"/>
        </w:rPr>
      </w:pPr>
      <w:r w:rsidRPr="004E6B63">
        <w:rPr>
          <w:kern w:val="36"/>
          <w:szCs w:val="28"/>
        </w:rPr>
        <w:t>Председатель Правительства</w:t>
      </w:r>
    </w:p>
    <w:p w:rsidR="00680E47" w:rsidRPr="00916910" w:rsidRDefault="00680E47" w:rsidP="00680E47">
      <w:pPr>
        <w:rPr>
          <w:kern w:val="36"/>
          <w:szCs w:val="28"/>
        </w:rPr>
      </w:pPr>
      <w:r w:rsidRPr="004E6B63">
        <w:rPr>
          <w:kern w:val="36"/>
          <w:szCs w:val="28"/>
        </w:rPr>
        <w:t xml:space="preserve">Курской области  </w:t>
      </w:r>
      <w:r w:rsidRPr="004E6B63">
        <w:rPr>
          <w:kern w:val="36"/>
          <w:szCs w:val="28"/>
        </w:rPr>
        <w:tab/>
      </w:r>
      <w:r w:rsidRPr="004E6B63">
        <w:rPr>
          <w:kern w:val="36"/>
          <w:szCs w:val="28"/>
        </w:rPr>
        <w:tab/>
      </w:r>
      <w:r w:rsidRPr="004E6B63">
        <w:rPr>
          <w:kern w:val="36"/>
          <w:szCs w:val="28"/>
        </w:rPr>
        <w:tab/>
      </w:r>
      <w:r w:rsidRPr="004E6B63">
        <w:rPr>
          <w:kern w:val="36"/>
          <w:szCs w:val="28"/>
        </w:rPr>
        <w:tab/>
      </w:r>
      <w:r w:rsidRPr="004E6B63">
        <w:rPr>
          <w:kern w:val="36"/>
          <w:szCs w:val="28"/>
        </w:rPr>
        <w:tab/>
      </w:r>
      <w:r w:rsidRPr="004E6B63">
        <w:rPr>
          <w:kern w:val="36"/>
          <w:szCs w:val="28"/>
        </w:rPr>
        <w:tab/>
      </w:r>
      <w:r w:rsidRPr="004E6B63">
        <w:rPr>
          <w:kern w:val="36"/>
          <w:szCs w:val="28"/>
        </w:rPr>
        <w:tab/>
        <w:t xml:space="preserve">    А.Б. Смирнов</w:t>
      </w:r>
    </w:p>
    <w:p w:rsidR="00680E47" w:rsidRDefault="00680E47" w:rsidP="00680E47"/>
    <w:p w:rsidR="00680E47" w:rsidRDefault="00680E47">
      <w:r>
        <w:br w:type="page"/>
      </w:r>
    </w:p>
    <w:p w:rsidR="00101B03" w:rsidRPr="008142D1" w:rsidRDefault="00101B03" w:rsidP="00101B03">
      <w:pPr>
        <w:ind w:left="5103"/>
        <w:jc w:val="center"/>
      </w:pPr>
      <w:r w:rsidRPr="008142D1">
        <w:lastRenderedPageBreak/>
        <w:t>УТВЕРЖДЕНЫ</w:t>
      </w:r>
    </w:p>
    <w:p w:rsidR="00101B03" w:rsidRPr="008142D1" w:rsidRDefault="00101B03" w:rsidP="00101B03">
      <w:pPr>
        <w:ind w:left="5103"/>
        <w:jc w:val="center"/>
      </w:pPr>
      <w:r w:rsidRPr="008142D1">
        <w:t>постановлением Правительства</w:t>
      </w:r>
    </w:p>
    <w:p w:rsidR="00101B03" w:rsidRPr="008142D1" w:rsidRDefault="00101B03" w:rsidP="00101B03">
      <w:pPr>
        <w:ind w:left="5103"/>
        <w:jc w:val="center"/>
      </w:pPr>
      <w:r w:rsidRPr="008142D1">
        <w:t>Курской области</w:t>
      </w:r>
    </w:p>
    <w:p w:rsidR="00101B03" w:rsidRPr="008142D1" w:rsidRDefault="00101B03" w:rsidP="00101B03">
      <w:pPr>
        <w:ind w:left="5103"/>
        <w:jc w:val="center"/>
      </w:pPr>
      <w:r w:rsidRPr="008142D1">
        <w:t>от _____________ № ________</w:t>
      </w:r>
    </w:p>
    <w:p w:rsidR="00101B03" w:rsidRPr="008142D1" w:rsidRDefault="00101B03" w:rsidP="00101B03"/>
    <w:p w:rsidR="00101B03" w:rsidRPr="008142D1" w:rsidRDefault="00101B03" w:rsidP="00101B03"/>
    <w:p w:rsidR="00101B03" w:rsidRPr="008142D1" w:rsidRDefault="00101B03" w:rsidP="00101B03">
      <w:pPr>
        <w:jc w:val="center"/>
        <w:rPr>
          <w:b/>
          <w:szCs w:val="28"/>
        </w:rPr>
      </w:pPr>
      <w:r w:rsidRPr="008142D1">
        <w:rPr>
          <w:b/>
          <w:szCs w:val="28"/>
        </w:rPr>
        <w:t>ИЗМЕНЕНИЯ,</w:t>
      </w:r>
    </w:p>
    <w:p w:rsidR="00101B03" w:rsidRPr="008142D1" w:rsidRDefault="00101B03" w:rsidP="00101B03">
      <w:pPr>
        <w:jc w:val="center"/>
        <w:rPr>
          <w:b/>
          <w:szCs w:val="28"/>
        </w:rPr>
      </w:pPr>
      <w:r w:rsidRPr="008142D1">
        <w:rPr>
          <w:b/>
          <w:szCs w:val="28"/>
        </w:rPr>
        <w:t>которые вносятся в постановление Администрации Курской области от 25.04.2012 № 392-па «Об утверждении Правил предоставления субсидий для реализации мероприятий по развитию малого и среднего предпринимательства»</w:t>
      </w:r>
    </w:p>
    <w:p w:rsidR="00101B03" w:rsidRPr="008142D1" w:rsidRDefault="00101B03" w:rsidP="00101B03"/>
    <w:p w:rsidR="00101B03" w:rsidRPr="008142D1" w:rsidRDefault="00101B03" w:rsidP="00101B03"/>
    <w:p w:rsidR="00101B03" w:rsidRPr="008142D1" w:rsidRDefault="00101B03" w:rsidP="00101B03">
      <w:pPr>
        <w:pStyle w:val="ConsPlusNormal"/>
        <w:ind w:firstLine="709"/>
        <w:jc w:val="both"/>
        <w:rPr>
          <w:szCs w:val="28"/>
        </w:rPr>
      </w:pPr>
      <w:r w:rsidRPr="008142D1">
        <w:rPr>
          <w:szCs w:val="28"/>
        </w:rPr>
        <w:t>В Правилах предоставления субсидий для реализации мероприятий по развитию малого и среднего предпринимательства, утвержденных указанным постановлением:</w:t>
      </w:r>
    </w:p>
    <w:p w:rsidR="00D40C0E" w:rsidRPr="008142D1" w:rsidRDefault="008724AE" w:rsidP="00101B03">
      <w:pPr>
        <w:pStyle w:val="ConsPlusNormal"/>
        <w:ind w:firstLine="709"/>
        <w:jc w:val="both"/>
        <w:rPr>
          <w:szCs w:val="28"/>
        </w:rPr>
      </w:pPr>
      <w:r w:rsidRPr="008142D1">
        <w:rPr>
          <w:szCs w:val="28"/>
        </w:rPr>
        <w:t xml:space="preserve">1) </w:t>
      </w:r>
      <w:r w:rsidR="00D40C0E" w:rsidRPr="008142D1">
        <w:rPr>
          <w:szCs w:val="28"/>
        </w:rPr>
        <w:t xml:space="preserve">абзац пятый пункта 11 </w:t>
      </w:r>
      <w:r w:rsidR="00D40C0E" w:rsidRPr="008142D1">
        <w:t>изложить в следующей редакции:</w:t>
      </w:r>
    </w:p>
    <w:p w:rsidR="00B0087C" w:rsidRPr="008142D1" w:rsidRDefault="008724AE" w:rsidP="00B0087C">
      <w:pPr>
        <w:pStyle w:val="ConsPlusNormal"/>
        <w:ind w:firstLine="709"/>
        <w:jc w:val="both"/>
        <w:rPr>
          <w:szCs w:val="28"/>
        </w:rPr>
      </w:pPr>
      <w:r w:rsidRPr="008142D1">
        <w:t>«</w:t>
      </w:r>
      <w:r w:rsidR="00B0087C" w:rsidRPr="008142D1">
        <w:t>участие в региональных благотворительных мероприятиях</w:t>
      </w:r>
      <w:r w:rsidR="00B0087C" w:rsidRPr="008142D1">
        <w:rPr>
          <w:szCs w:val="28"/>
        </w:rPr>
        <w:t xml:space="preserve"> и (или) поступление работника участника отбора на военную службу по контракту </w:t>
      </w:r>
      <w:r w:rsidR="00B0087C" w:rsidRPr="008142D1">
        <w:t>в текущем году и (или) в году, предшествующем текущему</w:t>
      </w:r>
      <w:proofErr w:type="gramStart"/>
      <w:r w:rsidR="00B0087C" w:rsidRPr="008142D1">
        <w:t>;</w:t>
      </w:r>
      <w:r w:rsidRPr="008142D1">
        <w:t>»</w:t>
      </w:r>
      <w:proofErr w:type="gramEnd"/>
      <w:r w:rsidRPr="008142D1">
        <w:t>;</w:t>
      </w:r>
    </w:p>
    <w:p w:rsidR="00D40C0E" w:rsidRPr="008142D1" w:rsidRDefault="00FC6AAF" w:rsidP="00101B03">
      <w:pPr>
        <w:pStyle w:val="ConsPlusNormal"/>
        <w:ind w:firstLine="709"/>
        <w:jc w:val="both"/>
        <w:rPr>
          <w:szCs w:val="28"/>
        </w:rPr>
      </w:pPr>
      <w:r w:rsidRPr="008142D1">
        <w:rPr>
          <w:szCs w:val="28"/>
        </w:rPr>
        <w:t>2</w:t>
      </w:r>
      <w:r w:rsidR="00CD6F6C" w:rsidRPr="008142D1">
        <w:rPr>
          <w:szCs w:val="28"/>
        </w:rPr>
        <w:t>) в приложении № 21 к указанным Правилам в таблице позици</w:t>
      </w:r>
      <w:r w:rsidRPr="008142D1">
        <w:rPr>
          <w:szCs w:val="28"/>
        </w:rPr>
        <w:t>ю</w:t>
      </w:r>
      <w:r w:rsidR="00CD6F6C" w:rsidRPr="008142D1">
        <w:rPr>
          <w:szCs w:val="28"/>
        </w:rPr>
        <w:t xml:space="preserve"> 4 </w:t>
      </w:r>
      <w:r w:rsidR="00CD6F6C" w:rsidRPr="008142D1">
        <w:t>изложить в следующей редакции:</w:t>
      </w:r>
    </w:p>
    <w:p w:rsidR="00CD6F6C" w:rsidRPr="008142D1" w:rsidRDefault="00870DC4" w:rsidP="00870DC4">
      <w:pPr>
        <w:pStyle w:val="ConsPlusNormal"/>
        <w:jc w:val="both"/>
        <w:rPr>
          <w:szCs w:val="28"/>
        </w:rPr>
      </w:pPr>
      <w:r w:rsidRPr="008142D1">
        <w:rPr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2518"/>
        <w:gridCol w:w="2755"/>
        <w:gridCol w:w="1402"/>
        <w:gridCol w:w="1699"/>
      </w:tblGrid>
      <w:tr w:rsidR="00FC6AAF" w:rsidRPr="008142D1" w:rsidTr="008E018F">
        <w:tc>
          <w:tcPr>
            <w:tcW w:w="696" w:type="dxa"/>
            <w:vMerge w:val="restart"/>
          </w:tcPr>
          <w:p w:rsidR="00FC6AAF" w:rsidRPr="008142D1" w:rsidRDefault="00FC6AAF" w:rsidP="008E018F">
            <w:pPr>
              <w:pStyle w:val="ConsPlusNormal"/>
            </w:pPr>
            <w:r w:rsidRPr="008142D1">
              <w:t>4</w:t>
            </w:r>
          </w:p>
        </w:tc>
        <w:tc>
          <w:tcPr>
            <w:tcW w:w="2518" w:type="dxa"/>
            <w:vMerge w:val="restart"/>
          </w:tcPr>
          <w:p w:rsidR="00FC6AAF" w:rsidRPr="008142D1" w:rsidRDefault="00FC6AAF" w:rsidP="00FC6AAF">
            <w:pPr>
              <w:pStyle w:val="ConsPlusNormal"/>
            </w:pPr>
            <w:r w:rsidRPr="008142D1">
              <w:t>Участие в региональных благотворительных мероприятиях</w:t>
            </w:r>
            <w:r w:rsidRPr="008142D1">
              <w:rPr>
                <w:szCs w:val="28"/>
              </w:rPr>
              <w:t xml:space="preserve"> и (или) поступление работника участника отбора на военную службу по контракту </w:t>
            </w:r>
            <w:r w:rsidRPr="008142D1">
              <w:t>в текущем году и (или) в году, предшествующем текущему</w:t>
            </w:r>
          </w:p>
        </w:tc>
        <w:tc>
          <w:tcPr>
            <w:tcW w:w="2755" w:type="dxa"/>
          </w:tcPr>
          <w:p w:rsidR="00FC6AAF" w:rsidRPr="008142D1" w:rsidRDefault="00FC6AAF" w:rsidP="008E018F">
            <w:pPr>
              <w:pStyle w:val="ConsPlusNormal"/>
            </w:pPr>
            <w:r w:rsidRPr="008142D1">
              <w:t xml:space="preserve">предоставлены финансовые документы, подтверждающие факт участия в региональных благотворительных мероприятиях, </w:t>
            </w:r>
          </w:p>
          <w:p w:rsidR="00FC6AAF" w:rsidRPr="008142D1" w:rsidRDefault="00FC6AAF" w:rsidP="00870DC4">
            <w:pPr>
              <w:pStyle w:val="ConsPlusNormal"/>
            </w:pPr>
            <w:r w:rsidRPr="008142D1">
              <w:t xml:space="preserve">и (или) документы, подтверждающие </w:t>
            </w:r>
            <w:r w:rsidRPr="008142D1">
              <w:rPr>
                <w:szCs w:val="28"/>
              </w:rPr>
              <w:t>поступление работника участника отбора на военную службу по контракту</w:t>
            </w:r>
          </w:p>
        </w:tc>
        <w:tc>
          <w:tcPr>
            <w:tcW w:w="1402" w:type="dxa"/>
          </w:tcPr>
          <w:p w:rsidR="00FC6AAF" w:rsidRPr="008142D1" w:rsidRDefault="00FC6AAF" w:rsidP="008E018F">
            <w:pPr>
              <w:pStyle w:val="ConsPlusNormal"/>
              <w:jc w:val="center"/>
            </w:pPr>
            <w:r w:rsidRPr="008142D1">
              <w:t>3</w:t>
            </w:r>
          </w:p>
        </w:tc>
        <w:tc>
          <w:tcPr>
            <w:tcW w:w="1699" w:type="dxa"/>
          </w:tcPr>
          <w:p w:rsidR="00FC6AAF" w:rsidRPr="008142D1" w:rsidRDefault="00FC6AAF" w:rsidP="008E018F">
            <w:pPr>
              <w:pStyle w:val="ConsPlusNormal"/>
            </w:pPr>
          </w:p>
        </w:tc>
      </w:tr>
      <w:tr w:rsidR="00FC6AAF" w:rsidRPr="008142D1" w:rsidTr="008E018F">
        <w:tc>
          <w:tcPr>
            <w:tcW w:w="696" w:type="dxa"/>
            <w:vMerge/>
          </w:tcPr>
          <w:p w:rsidR="00FC6AAF" w:rsidRPr="008142D1" w:rsidRDefault="00FC6AAF" w:rsidP="008E018F">
            <w:pPr>
              <w:pStyle w:val="ConsPlusNormal"/>
            </w:pPr>
          </w:p>
        </w:tc>
        <w:tc>
          <w:tcPr>
            <w:tcW w:w="2518" w:type="dxa"/>
            <w:vMerge/>
          </w:tcPr>
          <w:p w:rsidR="00FC6AAF" w:rsidRPr="008142D1" w:rsidRDefault="00FC6AAF" w:rsidP="008E018F">
            <w:pPr>
              <w:pStyle w:val="ConsPlusNormal"/>
            </w:pPr>
          </w:p>
        </w:tc>
        <w:tc>
          <w:tcPr>
            <w:tcW w:w="2755" w:type="dxa"/>
          </w:tcPr>
          <w:p w:rsidR="00FC6AAF" w:rsidRPr="008142D1" w:rsidRDefault="00FC6AAF" w:rsidP="00870DC4">
            <w:pPr>
              <w:pStyle w:val="ConsPlusNormal"/>
            </w:pPr>
            <w:r w:rsidRPr="008142D1">
              <w:t xml:space="preserve">не предоставлены финансовые документы, подтверждающие факт участия в региональных </w:t>
            </w:r>
            <w:r w:rsidRPr="008142D1">
              <w:lastRenderedPageBreak/>
              <w:t xml:space="preserve">благотворительных мероприятиях, документы, подтверждающие </w:t>
            </w:r>
            <w:r w:rsidRPr="008142D1">
              <w:rPr>
                <w:szCs w:val="28"/>
              </w:rPr>
              <w:t>поступление работника участника отбора на военную службу по контракту</w:t>
            </w:r>
          </w:p>
        </w:tc>
        <w:tc>
          <w:tcPr>
            <w:tcW w:w="1402" w:type="dxa"/>
          </w:tcPr>
          <w:p w:rsidR="00FC6AAF" w:rsidRPr="008142D1" w:rsidRDefault="00FC6AAF" w:rsidP="008E018F">
            <w:pPr>
              <w:pStyle w:val="ConsPlusNormal"/>
              <w:jc w:val="center"/>
            </w:pPr>
            <w:r w:rsidRPr="008142D1">
              <w:lastRenderedPageBreak/>
              <w:t>0</w:t>
            </w:r>
          </w:p>
        </w:tc>
        <w:tc>
          <w:tcPr>
            <w:tcW w:w="1699" w:type="dxa"/>
          </w:tcPr>
          <w:p w:rsidR="00FC6AAF" w:rsidRPr="008142D1" w:rsidRDefault="00FC6AAF" w:rsidP="008E018F">
            <w:pPr>
              <w:pStyle w:val="ConsPlusNormal"/>
            </w:pPr>
          </w:p>
        </w:tc>
      </w:tr>
    </w:tbl>
    <w:p w:rsidR="00CD6F6C" w:rsidRDefault="00870DC4" w:rsidP="00870DC4">
      <w:pPr>
        <w:pStyle w:val="ConsPlusNormal"/>
        <w:ind w:firstLine="709"/>
        <w:jc w:val="right"/>
        <w:rPr>
          <w:szCs w:val="28"/>
        </w:rPr>
      </w:pPr>
      <w:r w:rsidRPr="008142D1">
        <w:rPr>
          <w:szCs w:val="28"/>
        </w:rPr>
        <w:lastRenderedPageBreak/>
        <w:t>».</w:t>
      </w:r>
    </w:p>
    <w:p w:rsidR="00870DC4" w:rsidRDefault="00870DC4" w:rsidP="00870DC4">
      <w:pPr>
        <w:pStyle w:val="ConsPlusNormal"/>
        <w:rPr>
          <w:szCs w:val="28"/>
        </w:rPr>
      </w:pPr>
    </w:p>
    <w:p w:rsidR="00B12491" w:rsidRDefault="00B12491" w:rsidP="00870DC4">
      <w:pPr>
        <w:pStyle w:val="ConsPlusNormal"/>
        <w:rPr>
          <w:szCs w:val="28"/>
        </w:rPr>
      </w:pPr>
    </w:p>
    <w:sectPr w:rsidR="00B12491" w:rsidSect="004458F1">
      <w:headerReference w:type="default" r:id="rId7"/>
      <w:pgSz w:w="11906" w:h="16838" w:code="9"/>
      <w:pgMar w:top="1134" w:right="1134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752" w:rsidRDefault="00894752" w:rsidP="004458F1">
      <w:r>
        <w:separator/>
      </w:r>
    </w:p>
  </w:endnote>
  <w:endnote w:type="continuationSeparator" w:id="0">
    <w:p w:rsidR="00894752" w:rsidRDefault="00894752" w:rsidP="00445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752" w:rsidRDefault="00894752" w:rsidP="004458F1">
      <w:r>
        <w:separator/>
      </w:r>
    </w:p>
  </w:footnote>
  <w:footnote w:type="continuationSeparator" w:id="0">
    <w:p w:rsidR="00894752" w:rsidRDefault="00894752" w:rsidP="004458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F1" w:rsidRPr="004458F1" w:rsidRDefault="004458F1">
    <w:pPr>
      <w:pStyle w:val="a3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16C"/>
    <w:rsid w:val="00037E7A"/>
    <w:rsid w:val="000577C7"/>
    <w:rsid w:val="00077A5D"/>
    <w:rsid w:val="000C7DC1"/>
    <w:rsid w:val="000D1FFF"/>
    <w:rsid w:val="000E1945"/>
    <w:rsid w:val="000E46F9"/>
    <w:rsid w:val="000E59A5"/>
    <w:rsid w:val="000F1584"/>
    <w:rsid w:val="00101B03"/>
    <w:rsid w:val="001355A9"/>
    <w:rsid w:val="00172CA3"/>
    <w:rsid w:val="0018156A"/>
    <w:rsid w:val="00183AB5"/>
    <w:rsid w:val="00187DD4"/>
    <w:rsid w:val="001A1581"/>
    <w:rsid w:val="001B25F1"/>
    <w:rsid w:val="001F1443"/>
    <w:rsid w:val="002216A6"/>
    <w:rsid w:val="002363AD"/>
    <w:rsid w:val="0025680C"/>
    <w:rsid w:val="002716C0"/>
    <w:rsid w:val="002907E3"/>
    <w:rsid w:val="002C6928"/>
    <w:rsid w:val="002D010A"/>
    <w:rsid w:val="002D519A"/>
    <w:rsid w:val="002E2732"/>
    <w:rsid w:val="002E36C4"/>
    <w:rsid w:val="002E4C58"/>
    <w:rsid w:val="002E7245"/>
    <w:rsid w:val="00300237"/>
    <w:rsid w:val="00314AA9"/>
    <w:rsid w:val="0032711A"/>
    <w:rsid w:val="00353C69"/>
    <w:rsid w:val="00363C7F"/>
    <w:rsid w:val="00383007"/>
    <w:rsid w:val="00397C0D"/>
    <w:rsid w:val="003A0D3E"/>
    <w:rsid w:val="003A3764"/>
    <w:rsid w:val="003A7F7A"/>
    <w:rsid w:val="003D61F0"/>
    <w:rsid w:val="003E3119"/>
    <w:rsid w:val="003E492D"/>
    <w:rsid w:val="003F08E0"/>
    <w:rsid w:val="00404182"/>
    <w:rsid w:val="00432F4D"/>
    <w:rsid w:val="004429E5"/>
    <w:rsid w:val="00444670"/>
    <w:rsid w:val="004454F8"/>
    <w:rsid w:val="004458F1"/>
    <w:rsid w:val="004541EF"/>
    <w:rsid w:val="004853CC"/>
    <w:rsid w:val="004A42B7"/>
    <w:rsid w:val="004B0249"/>
    <w:rsid w:val="004D7AA6"/>
    <w:rsid w:val="004E3E95"/>
    <w:rsid w:val="004F5A05"/>
    <w:rsid w:val="004F636B"/>
    <w:rsid w:val="004F7971"/>
    <w:rsid w:val="004F7C50"/>
    <w:rsid w:val="00503D42"/>
    <w:rsid w:val="0055046C"/>
    <w:rsid w:val="0056715C"/>
    <w:rsid w:val="0057374E"/>
    <w:rsid w:val="0057585F"/>
    <w:rsid w:val="00580E1A"/>
    <w:rsid w:val="005A11A9"/>
    <w:rsid w:val="005A3F2F"/>
    <w:rsid w:val="005B1236"/>
    <w:rsid w:val="005C3254"/>
    <w:rsid w:val="005C5AC9"/>
    <w:rsid w:val="005D4FA3"/>
    <w:rsid w:val="005D6474"/>
    <w:rsid w:val="005F69F4"/>
    <w:rsid w:val="00603C22"/>
    <w:rsid w:val="006063FC"/>
    <w:rsid w:val="00622806"/>
    <w:rsid w:val="006479CF"/>
    <w:rsid w:val="00654086"/>
    <w:rsid w:val="006559C3"/>
    <w:rsid w:val="006575CC"/>
    <w:rsid w:val="00673FEF"/>
    <w:rsid w:val="00680E47"/>
    <w:rsid w:val="0069446D"/>
    <w:rsid w:val="006B030C"/>
    <w:rsid w:val="006B0D26"/>
    <w:rsid w:val="006D1CED"/>
    <w:rsid w:val="006D405C"/>
    <w:rsid w:val="006D5BF4"/>
    <w:rsid w:val="006D7561"/>
    <w:rsid w:val="006E3331"/>
    <w:rsid w:val="00710B7A"/>
    <w:rsid w:val="00724F24"/>
    <w:rsid w:val="00726957"/>
    <w:rsid w:val="007309EF"/>
    <w:rsid w:val="00753183"/>
    <w:rsid w:val="007565F4"/>
    <w:rsid w:val="00791B4D"/>
    <w:rsid w:val="007A5A8A"/>
    <w:rsid w:val="007B6F72"/>
    <w:rsid w:val="007C7E68"/>
    <w:rsid w:val="007D20C6"/>
    <w:rsid w:val="007E7F98"/>
    <w:rsid w:val="007F200A"/>
    <w:rsid w:val="007F4513"/>
    <w:rsid w:val="007F5DC9"/>
    <w:rsid w:val="008142D1"/>
    <w:rsid w:val="00825DCA"/>
    <w:rsid w:val="00831F52"/>
    <w:rsid w:val="00864E79"/>
    <w:rsid w:val="00870DC4"/>
    <w:rsid w:val="008724AE"/>
    <w:rsid w:val="0087568A"/>
    <w:rsid w:val="008833E3"/>
    <w:rsid w:val="00893C8B"/>
    <w:rsid w:val="00894752"/>
    <w:rsid w:val="008A4942"/>
    <w:rsid w:val="008A56F2"/>
    <w:rsid w:val="008A75E7"/>
    <w:rsid w:val="008B195A"/>
    <w:rsid w:val="008B2203"/>
    <w:rsid w:val="008C22CD"/>
    <w:rsid w:val="008D1887"/>
    <w:rsid w:val="008E61C2"/>
    <w:rsid w:val="0090516C"/>
    <w:rsid w:val="00926CD0"/>
    <w:rsid w:val="0093298C"/>
    <w:rsid w:val="009330DE"/>
    <w:rsid w:val="00936562"/>
    <w:rsid w:val="009427AA"/>
    <w:rsid w:val="00956CBC"/>
    <w:rsid w:val="00962D9A"/>
    <w:rsid w:val="00964987"/>
    <w:rsid w:val="00974415"/>
    <w:rsid w:val="0097567B"/>
    <w:rsid w:val="00983A39"/>
    <w:rsid w:val="0099094C"/>
    <w:rsid w:val="009A062F"/>
    <w:rsid w:val="009A2AEA"/>
    <w:rsid w:val="009A430E"/>
    <w:rsid w:val="009E159F"/>
    <w:rsid w:val="009F0408"/>
    <w:rsid w:val="009F4159"/>
    <w:rsid w:val="009F728F"/>
    <w:rsid w:val="00A00828"/>
    <w:rsid w:val="00A66914"/>
    <w:rsid w:val="00A66BF6"/>
    <w:rsid w:val="00A90038"/>
    <w:rsid w:val="00AA179F"/>
    <w:rsid w:val="00AE0F58"/>
    <w:rsid w:val="00AE3287"/>
    <w:rsid w:val="00B0087C"/>
    <w:rsid w:val="00B02F68"/>
    <w:rsid w:val="00B05F44"/>
    <w:rsid w:val="00B12491"/>
    <w:rsid w:val="00B209D6"/>
    <w:rsid w:val="00B22761"/>
    <w:rsid w:val="00B27A55"/>
    <w:rsid w:val="00B51B69"/>
    <w:rsid w:val="00B75C17"/>
    <w:rsid w:val="00B7776C"/>
    <w:rsid w:val="00B834BF"/>
    <w:rsid w:val="00B91BED"/>
    <w:rsid w:val="00BA5619"/>
    <w:rsid w:val="00BB7F97"/>
    <w:rsid w:val="00BC0949"/>
    <w:rsid w:val="00BD2E55"/>
    <w:rsid w:val="00BD3065"/>
    <w:rsid w:val="00BD3719"/>
    <w:rsid w:val="00BD7913"/>
    <w:rsid w:val="00C119D5"/>
    <w:rsid w:val="00C17252"/>
    <w:rsid w:val="00C32562"/>
    <w:rsid w:val="00C73D64"/>
    <w:rsid w:val="00C74E93"/>
    <w:rsid w:val="00C76DB0"/>
    <w:rsid w:val="00C862B1"/>
    <w:rsid w:val="00CA1F9D"/>
    <w:rsid w:val="00CC3731"/>
    <w:rsid w:val="00CC62B1"/>
    <w:rsid w:val="00CD6F6C"/>
    <w:rsid w:val="00CD7912"/>
    <w:rsid w:val="00CE0437"/>
    <w:rsid w:val="00CF37BF"/>
    <w:rsid w:val="00D03E8A"/>
    <w:rsid w:val="00D0546D"/>
    <w:rsid w:val="00D07882"/>
    <w:rsid w:val="00D40300"/>
    <w:rsid w:val="00D40C0E"/>
    <w:rsid w:val="00D46808"/>
    <w:rsid w:val="00D56B61"/>
    <w:rsid w:val="00D62336"/>
    <w:rsid w:val="00D651E7"/>
    <w:rsid w:val="00D67FAD"/>
    <w:rsid w:val="00D70068"/>
    <w:rsid w:val="00D7502F"/>
    <w:rsid w:val="00D80723"/>
    <w:rsid w:val="00D81B7B"/>
    <w:rsid w:val="00D840F7"/>
    <w:rsid w:val="00D860CB"/>
    <w:rsid w:val="00D90CE7"/>
    <w:rsid w:val="00D91D48"/>
    <w:rsid w:val="00D96621"/>
    <w:rsid w:val="00DB37F3"/>
    <w:rsid w:val="00DC621F"/>
    <w:rsid w:val="00DD43EC"/>
    <w:rsid w:val="00E07102"/>
    <w:rsid w:val="00E10F73"/>
    <w:rsid w:val="00E32EEE"/>
    <w:rsid w:val="00E65361"/>
    <w:rsid w:val="00E74E05"/>
    <w:rsid w:val="00E92409"/>
    <w:rsid w:val="00EA7B6E"/>
    <w:rsid w:val="00EC0DA6"/>
    <w:rsid w:val="00EC116F"/>
    <w:rsid w:val="00EC2399"/>
    <w:rsid w:val="00EC6B98"/>
    <w:rsid w:val="00EF01B3"/>
    <w:rsid w:val="00EF7934"/>
    <w:rsid w:val="00F00954"/>
    <w:rsid w:val="00F00DB1"/>
    <w:rsid w:val="00F11FE9"/>
    <w:rsid w:val="00F241A9"/>
    <w:rsid w:val="00F53BF8"/>
    <w:rsid w:val="00F55A31"/>
    <w:rsid w:val="00F67218"/>
    <w:rsid w:val="00F709BE"/>
    <w:rsid w:val="00F910CF"/>
    <w:rsid w:val="00FA0203"/>
    <w:rsid w:val="00FB3EED"/>
    <w:rsid w:val="00FB6FA4"/>
    <w:rsid w:val="00FC6AAF"/>
    <w:rsid w:val="00FD163C"/>
    <w:rsid w:val="00FE22DE"/>
    <w:rsid w:val="00FF6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AF"/>
    <w:rPr>
      <w:rFonts w:eastAsia="Times New Roman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36B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header"/>
    <w:basedOn w:val="a"/>
    <w:link w:val="a4"/>
    <w:uiPriority w:val="99"/>
    <w:unhideWhenUsed/>
    <w:rsid w:val="004458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58F1"/>
    <w:rPr>
      <w:rFonts w:eastAsia="Times New Roman"/>
      <w:sz w:val="28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4458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58F1"/>
    <w:rPr>
      <w:rFonts w:eastAsia="Times New Roman"/>
      <w:sz w:val="28"/>
      <w:szCs w:val="22"/>
    </w:rPr>
  </w:style>
  <w:style w:type="paragraph" w:customStyle="1" w:styleId="ConsPlusNonformat">
    <w:name w:val="ConsPlusNonformat"/>
    <w:rsid w:val="009427AA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styleId="a7">
    <w:name w:val="List Paragraph"/>
    <w:basedOn w:val="a"/>
    <w:uiPriority w:val="34"/>
    <w:qFormat/>
    <w:rsid w:val="003830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F0BAC-C608-4D91-9499-88439D5E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консультант упр МСП</dc:creator>
  <cp:lastModifiedBy>Гл. консультант упр МСП</cp:lastModifiedBy>
  <cp:revision>53</cp:revision>
  <dcterms:created xsi:type="dcterms:W3CDTF">2023-01-24T12:45:00Z</dcterms:created>
  <dcterms:modified xsi:type="dcterms:W3CDTF">2023-09-11T07:32:00Z</dcterms:modified>
</cp:coreProperties>
</file>