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96B" w:rsidRPr="00FA0EC7" w:rsidRDefault="005C196B" w:rsidP="005C196B">
      <w:pPr>
        <w:spacing w:after="0" w:line="240" w:lineRule="auto"/>
        <w:jc w:val="center"/>
        <w:rPr>
          <w:rFonts w:ascii="Times New Roman" w:eastAsia="Times New Roman" w:hAnsi="Times New Roman" w:cs="Times New Roman"/>
          <w:sz w:val="28"/>
          <w:szCs w:val="28"/>
          <w:lang w:eastAsia="ru-RU"/>
        </w:rPr>
      </w:pPr>
      <w:r w:rsidRPr="00FA0EC7">
        <w:rPr>
          <w:rFonts w:ascii="Times New Roman" w:eastAsia="Times New Roman" w:hAnsi="Times New Roman" w:cs="Times New Roman"/>
          <w:sz w:val="28"/>
          <w:szCs w:val="28"/>
          <w:lang w:eastAsia="ru-RU"/>
        </w:rPr>
        <w:object w:dxaOrig="8849" w:dyaOrig="9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87pt" o:ole="" fillcolor="window">
            <v:imagedata r:id="rId8" o:title=""/>
          </v:shape>
          <o:OLEObject Type="Embed" ProgID="MSPhotoEd.3" ShapeID="_x0000_i1025" DrawAspect="Content" ObjectID="_1583065875" r:id="rId9"/>
        </w:object>
      </w:r>
    </w:p>
    <w:p w:rsidR="005C196B" w:rsidRPr="00FA0EC7" w:rsidRDefault="005C196B" w:rsidP="005C196B">
      <w:pPr>
        <w:spacing w:after="0" w:line="240" w:lineRule="auto"/>
        <w:jc w:val="center"/>
        <w:rPr>
          <w:rFonts w:ascii="Times New Roman" w:hAnsi="Times New Roman" w:cs="Times New Roman"/>
          <w:sz w:val="28"/>
          <w:szCs w:val="28"/>
        </w:rPr>
      </w:pPr>
    </w:p>
    <w:p w:rsidR="005C196B" w:rsidRPr="00FA0EC7" w:rsidRDefault="005C196B" w:rsidP="005C196B">
      <w:pPr>
        <w:spacing w:after="0" w:line="240" w:lineRule="auto"/>
        <w:jc w:val="center"/>
        <w:rPr>
          <w:rFonts w:ascii="Times New Roman" w:hAnsi="Times New Roman" w:cs="Times New Roman"/>
          <w:b/>
          <w:sz w:val="28"/>
          <w:szCs w:val="28"/>
        </w:rPr>
      </w:pPr>
      <w:r w:rsidRPr="00FA0EC7">
        <w:rPr>
          <w:rFonts w:ascii="Times New Roman" w:hAnsi="Times New Roman" w:cs="Times New Roman"/>
          <w:b/>
          <w:sz w:val="28"/>
          <w:szCs w:val="28"/>
        </w:rPr>
        <w:t>Постановление</w:t>
      </w:r>
    </w:p>
    <w:p w:rsidR="005C196B" w:rsidRPr="00FA0EC7" w:rsidRDefault="005C196B" w:rsidP="005C196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расширенного заседания </w:t>
      </w:r>
      <w:r w:rsidRPr="00FA0EC7">
        <w:rPr>
          <w:rFonts w:ascii="Times New Roman" w:hAnsi="Times New Roman" w:cs="Times New Roman"/>
          <w:b/>
          <w:sz w:val="28"/>
          <w:szCs w:val="28"/>
        </w:rPr>
        <w:t>комиссии по делам несовершеннолетних и защите их прав</w:t>
      </w:r>
    </w:p>
    <w:p w:rsidR="005C196B" w:rsidRPr="00FA0EC7" w:rsidRDefault="005C196B" w:rsidP="005C196B">
      <w:pPr>
        <w:spacing w:after="0" w:line="240" w:lineRule="auto"/>
        <w:jc w:val="center"/>
        <w:rPr>
          <w:bCs/>
          <w:i/>
          <w:sz w:val="28"/>
          <w:szCs w:val="28"/>
        </w:rPr>
      </w:pPr>
      <w:r w:rsidRPr="00FA0EC7">
        <w:rPr>
          <w:rFonts w:ascii="Times New Roman" w:hAnsi="Times New Roman" w:cs="Times New Roman"/>
          <w:b/>
          <w:sz w:val="28"/>
          <w:szCs w:val="28"/>
        </w:rPr>
        <w:t>Администрации Курской области</w:t>
      </w:r>
    </w:p>
    <w:p w:rsidR="005C196B" w:rsidRPr="00FA0EC7" w:rsidRDefault="005C196B" w:rsidP="005C196B">
      <w:pPr>
        <w:pStyle w:val="a5"/>
        <w:spacing w:after="0" w:line="240" w:lineRule="auto"/>
        <w:jc w:val="center"/>
        <w:rPr>
          <w:rFonts w:ascii="Times New Roman" w:hAnsi="Times New Roman" w:cs="Times New Roman"/>
          <w:sz w:val="28"/>
          <w:szCs w:val="28"/>
          <w:u w:val="single"/>
        </w:rPr>
      </w:pPr>
      <w:r w:rsidRPr="00FA0EC7">
        <w:rPr>
          <w:rFonts w:ascii="Times New Roman" w:hAnsi="Times New Roman" w:cs="Times New Roman"/>
          <w:b/>
          <w:bCs/>
          <w:sz w:val="28"/>
          <w:szCs w:val="28"/>
          <w:u w:val="single"/>
        </w:rPr>
        <w:t>________________________________________________________________</w:t>
      </w:r>
    </w:p>
    <w:p w:rsidR="005C196B" w:rsidRPr="00FA0EC7" w:rsidRDefault="005C196B" w:rsidP="005C196B">
      <w:pPr>
        <w:spacing w:after="0" w:line="240" w:lineRule="auto"/>
        <w:jc w:val="center"/>
        <w:rPr>
          <w:rFonts w:ascii="Times New Roman" w:hAnsi="Times New Roman" w:cs="Times New Roman"/>
          <w:b/>
          <w:sz w:val="28"/>
          <w:szCs w:val="28"/>
        </w:rPr>
      </w:pPr>
    </w:p>
    <w:p w:rsidR="005C196B" w:rsidRPr="00FA0EC7" w:rsidRDefault="005C196B" w:rsidP="005C196B">
      <w:pPr>
        <w:pStyle w:val="a7"/>
        <w:jc w:val="left"/>
        <w:rPr>
          <w:b w:val="0"/>
          <w:sz w:val="28"/>
          <w:szCs w:val="28"/>
        </w:rPr>
      </w:pPr>
      <w:r w:rsidRPr="00FA0EC7">
        <w:rPr>
          <w:b w:val="0"/>
          <w:sz w:val="28"/>
          <w:szCs w:val="28"/>
        </w:rPr>
        <w:t>1</w:t>
      </w:r>
      <w:r>
        <w:rPr>
          <w:b w:val="0"/>
          <w:sz w:val="28"/>
          <w:szCs w:val="28"/>
        </w:rPr>
        <w:t>6</w:t>
      </w:r>
      <w:r w:rsidRPr="00FA0EC7">
        <w:rPr>
          <w:b w:val="0"/>
          <w:sz w:val="28"/>
          <w:szCs w:val="28"/>
        </w:rPr>
        <w:t>.</w:t>
      </w:r>
      <w:r>
        <w:rPr>
          <w:b w:val="0"/>
          <w:sz w:val="28"/>
          <w:szCs w:val="28"/>
        </w:rPr>
        <w:t>02</w:t>
      </w:r>
      <w:r w:rsidRPr="00FA0EC7">
        <w:rPr>
          <w:b w:val="0"/>
          <w:sz w:val="28"/>
          <w:szCs w:val="28"/>
        </w:rPr>
        <w:t>. 201</w:t>
      </w:r>
      <w:r>
        <w:rPr>
          <w:b w:val="0"/>
          <w:sz w:val="28"/>
          <w:szCs w:val="28"/>
        </w:rPr>
        <w:t>8</w:t>
      </w:r>
      <w:r w:rsidRPr="00FA0EC7">
        <w:rPr>
          <w:b w:val="0"/>
          <w:sz w:val="28"/>
          <w:szCs w:val="28"/>
        </w:rPr>
        <w:t xml:space="preserve"> г.                                                                                               № </w:t>
      </w:r>
      <w:r>
        <w:rPr>
          <w:b w:val="0"/>
          <w:sz w:val="28"/>
          <w:szCs w:val="28"/>
        </w:rPr>
        <w:t>1</w:t>
      </w:r>
    </w:p>
    <w:p w:rsidR="005C196B" w:rsidRPr="00FA0EC7" w:rsidRDefault="005C196B" w:rsidP="005C196B">
      <w:pPr>
        <w:pStyle w:val="a3"/>
        <w:rPr>
          <w:rFonts w:cs="Times New Roman"/>
          <w:iCs/>
          <w:szCs w:val="28"/>
        </w:rPr>
      </w:pPr>
    </w:p>
    <w:p w:rsidR="005C196B" w:rsidRPr="00FA0EC7" w:rsidRDefault="005C196B" w:rsidP="005C196B">
      <w:pPr>
        <w:pStyle w:val="a3"/>
        <w:ind w:firstLine="0"/>
        <w:rPr>
          <w:rFonts w:cs="Times New Roman"/>
          <w:b/>
          <w:iCs/>
          <w:szCs w:val="28"/>
          <w:u w:val="single"/>
        </w:rPr>
      </w:pPr>
      <w:r w:rsidRPr="00FA0EC7">
        <w:rPr>
          <w:rFonts w:cs="Times New Roman"/>
          <w:b/>
          <w:iCs/>
          <w:szCs w:val="28"/>
          <w:u w:val="single"/>
        </w:rPr>
        <w:t xml:space="preserve">Место проведения: </w:t>
      </w:r>
    </w:p>
    <w:p w:rsidR="005C196B" w:rsidRPr="00FA0EC7" w:rsidRDefault="005C196B" w:rsidP="005C196B">
      <w:pPr>
        <w:pStyle w:val="a3"/>
        <w:ind w:firstLine="0"/>
        <w:rPr>
          <w:rFonts w:cs="Times New Roman"/>
          <w:iCs/>
          <w:szCs w:val="28"/>
        </w:rPr>
      </w:pPr>
    </w:p>
    <w:p w:rsidR="005C196B" w:rsidRPr="00FA0EC7" w:rsidRDefault="005C196B" w:rsidP="005C196B">
      <w:pPr>
        <w:pStyle w:val="a3"/>
        <w:ind w:firstLine="0"/>
        <w:rPr>
          <w:rFonts w:cs="Times New Roman"/>
          <w:iCs/>
          <w:szCs w:val="28"/>
        </w:rPr>
      </w:pPr>
      <w:r w:rsidRPr="00FA0EC7">
        <w:rPr>
          <w:rFonts w:cs="Times New Roman"/>
          <w:iCs/>
          <w:szCs w:val="28"/>
        </w:rPr>
        <w:t>Дом Советов, к.</w:t>
      </w:r>
      <w:r>
        <w:rPr>
          <w:rFonts w:cs="Times New Roman"/>
          <w:iCs/>
          <w:szCs w:val="28"/>
        </w:rPr>
        <w:t>211</w:t>
      </w:r>
    </w:p>
    <w:p w:rsidR="005C196B" w:rsidRPr="00FA0EC7" w:rsidRDefault="005C196B" w:rsidP="005C196B">
      <w:pPr>
        <w:pStyle w:val="a3"/>
        <w:ind w:firstLine="0"/>
        <w:rPr>
          <w:rFonts w:cs="Times New Roman"/>
          <w:iCs/>
          <w:szCs w:val="28"/>
          <w:u w:val="single"/>
        </w:rPr>
      </w:pPr>
    </w:p>
    <w:p w:rsidR="005C196B" w:rsidRPr="00FA0EC7" w:rsidRDefault="005C196B" w:rsidP="005C196B">
      <w:pPr>
        <w:pStyle w:val="a3"/>
        <w:ind w:firstLine="0"/>
        <w:rPr>
          <w:rFonts w:cs="Times New Roman"/>
          <w:iCs/>
          <w:szCs w:val="28"/>
        </w:rPr>
      </w:pPr>
      <w:r w:rsidRPr="00FA0EC7">
        <w:rPr>
          <w:rFonts w:cs="Times New Roman"/>
          <w:iCs/>
          <w:szCs w:val="28"/>
          <w:u w:val="single"/>
        </w:rPr>
        <w:t>Время проведения:</w:t>
      </w:r>
      <w:r w:rsidRPr="00FA0EC7">
        <w:rPr>
          <w:rFonts w:cs="Times New Roman"/>
          <w:iCs/>
          <w:szCs w:val="28"/>
        </w:rPr>
        <w:t xml:space="preserve"> 1</w:t>
      </w:r>
      <w:r>
        <w:rPr>
          <w:rFonts w:cs="Times New Roman"/>
          <w:iCs/>
          <w:szCs w:val="28"/>
        </w:rPr>
        <w:t>2</w:t>
      </w:r>
      <w:r w:rsidRPr="00FA0EC7">
        <w:rPr>
          <w:rFonts w:cs="Times New Roman"/>
          <w:iCs/>
          <w:szCs w:val="28"/>
        </w:rPr>
        <w:t>.</w:t>
      </w:r>
      <w:r>
        <w:rPr>
          <w:rFonts w:cs="Times New Roman"/>
          <w:iCs/>
          <w:szCs w:val="28"/>
        </w:rPr>
        <w:t>3</w:t>
      </w:r>
      <w:r w:rsidRPr="00FA0EC7">
        <w:rPr>
          <w:rFonts w:cs="Times New Roman"/>
          <w:iCs/>
          <w:szCs w:val="28"/>
        </w:rPr>
        <w:t>0 часов</w:t>
      </w:r>
    </w:p>
    <w:p w:rsidR="005C196B" w:rsidRPr="00FA0EC7" w:rsidRDefault="005C196B" w:rsidP="005C196B">
      <w:pPr>
        <w:pStyle w:val="a3"/>
        <w:ind w:firstLine="0"/>
        <w:jc w:val="left"/>
        <w:rPr>
          <w:rFonts w:cs="Times New Roman"/>
          <w:b/>
          <w:szCs w:val="28"/>
          <w:u w:val="single"/>
        </w:rPr>
      </w:pPr>
    </w:p>
    <w:p w:rsidR="005C196B" w:rsidRPr="00FA0EC7" w:rsidRDefault="005C196B" w:rsidP="005C196B">
      <w:pPr>
        <w:pStyle w:val="a3"/>
        <w:ind w:firstLine="0"/>
        <w:jc w:val="left"/>
        <w:rPr>
          <w:rFonts w:cs="Times New Roman"/>
          <w:b/>
          <w:szCs w:val="28"/>
        </w:rPr>
      </w:pPr>
      <w:r w:rsidRPr="00FA0EC7">
        <w:rPr>
          <w:rFonts w:cs="Times New Roman"/>
          <w:b/>
          <w:szCs w:val="28"/>
          <w:u w:val="single"/>
        </w:rPr>
        <w:t>Председательствовал:</w:t>
      </w:r>
    </w:p>
    <w:p w:rsidR="005C196B" w:rsidRPr="00FA0EC7" w:rsidRDefault="005C196B" w:rsidP="005C196B">
      <w:pPr>
        <w:pStyle w:val="a3"/>
        <w:ind w:firstLine="0"/>
        <w:rPr>
          <w:rFonts w:cs="Times New Roman"/>
          <w:szCs w:val="28"/>
        </w:rPr>
      </w:pPr>
      <w:r w:rsidRPr="00FA0EC7">
        <w:rPr>
          <w:rFonts w:cs="Times New Roman"/>
          <w:szCs w:val="28"/>
        </w:rPr>
        <w:t xml:space="preserve">Заместитель Губернатора </w:t>
      </w:r>
    </w:p>
    <w:p w:rsidR="005C196B" w:rsidRPr="00FA0EC7" w:rsidRDefault="005C196B" w:rsidP="005C196B">
      <w:pPr>
        <w:spacing w:after="0" w:line="240" w:lineRule="auto"/>
        <w:jc w:val="both"/>
        <w:rPr>
          <w:rFonts w:ascii="Times New Roman" w:hAnsi="Times New Roman" w:cs="Times New Roman"/>
          <w:sz w:val="28"/>
          <w:szCs w:val="28"/>
        </w:rPr>
      </w:pPr>
      <w:r w:rsidRPr="00FA0EC7">
        <w:rPr>
          <w:rFonts w:ascii="Times New Roman" w:hAnsi="Times New Roman" w:cs="Times New Roman"/>
          <w:sz w:val="28"/>
          <w:szCs w:val="28"/>
        </w:rPr>
        <w:t>Курской     области                                                              В.В.Проскурин</w:t>
      </w:r>
    </w:p>
    <w:p w:rsidR="005C196B" w:rsidRPr="00FA0EC7" w:rsidRDefault="005C196B" w:rsidP="005C196B">
      <w:pPr>
        <w:spacing w:after="0" w:line="240" w:lineRule="auto"/>
        <w:jc w:val="both"/>
        <w:rPr>
          <w:rFonts w:ascii="Times New Roman" w:hAnsi="Times New Roman" w:cs="Times New Roman"/>
          <w:sz w:val="28"/>
          <w:szCs w:val="28"/>
        </w:rPr>
      </w:pPr>
    </w:p>
    <w:p w:rsidR="005C196B" w:rsidRPr="00FA0EC7" w:rsidRDefault="005C196B" w:rsidP="005C196B">
      <w:pPr>
        <w:pStyle w:val="a3"/>
        <w:ind w:left="284"/>
        <w:rPr>
          <w:rFonts w:cs="Times New Roman"/>
          <w:iCs/>
          <w:szCs w:val="28"/>
        </w:rPr>
      </w:pPr>
      <w:r w:rsidRPr="00FA0EC7">
        <w:rPr>
          <w:rFonts w:cs="Times New Roman"/>
          <w:iCs/>
          <w:szCs w:val="28"/>
        </w:rPr>
        <w:t xml:space="preserve">     </w:t>
      </w:r>
    </w:p>
    <w:p w:rsidR="005C196B" w:rsidRPr="00FA0EC7" w:rsidRDefault="005C196B" w:rsidP="005C196B">
      <w:pPr>
        <w:spacing w:after="0" w:line="240" w:lineRule="auto"/>
        <w:jc w:val="both"/>
        <w:rPr>
          <w:rFonts w:ascii="Times New Roman" w:hAnsi="Times New Roman" w:cs="Times New Roman"/>
          <w:sz w:val="28"/>
          <w:szCs w:val="28"/>
        </w:rPr>
      </w:pPr>
      <w:r w:rsidRPr="00FA0EC7">
        <w:rPr>
          <w:rFonts w:ascii="Times New Roman" w:hAnsi="Times New Roman" w:cs="Times New Roman"/>
          <w:sz w:val="28"/>
          <w:szCs w:val="28"/>
        </w:rPr>
        <w:t xml:space="preserve">Заместитель председателя </w:t>
      </w:r>
    </w:p>
    <w:p w:rsidR="005C196B" w:rsidRPr="00FA0EC7" w:rsidRDefault="005C196B" w:rsidP="005C196B">
      <w:pPr>
        <w:spacing w:after="0" w:line="240" w:lineRule="auto"/>
        <w:jc w:val="both"/>
        <w:rPr>
          <w:rFonts w:ascii="Times New Roman" w:hAnsi="Times New Roman" w:cs="Times New Roman"/>
          <w:sz w:val="28"/>
          <w:szCs w:val="28"/>
        </w:rPr>
      </w:pPr>
      <w:r w:rsidRPr="00FA0EC7">
        <w:rPr>
          <w:rFonts w:ascii="Times New Roman" w:hAnsi="Times New Roman" w:cs="Times New Roman"/>
          <w:sz w:val="28"/>
          <w:szCs w:val="28"/>
        </w:rPr>
        <w:t xml:space="preserve">комиссии по делам несовершеннолетних </w:t>
      </w:r>
    </w:p>
    <w:p w:rsidR="005C196B" w:rsidRPr="00FA0EC7" w:rsidRDefault="005C196B" w:rsidP="005C196B">
      <w:pPr>
        <w:spacing w:after="0" w:line="240" w:lineRule="auto"/>
        <w:jc w:val="both"/>
        <w:rPr>
          <w:rFonts w:ascii="Times New Roman" w:hAnsi="Times New Roman" w:cs="Times New Roman"/>
          <w:sz w:val="28"/>
          <w:szCs w:val="28"/>
        </w:rPr>
      </w:pPr>
      <w:r w:rsidRPr="00FA0EC7">
        <w:rPr>
          <w:rFonts w:ascii="Times New Roman" w:hAnsi="Times New Roman" w:cs="Times New Roman"/>
          <w:sz w:val="28"/>
          <w:szCs w:val="28"/>
        </w:rPr>
        <w:t xml:space="preserve">и защите их прав Администрации </w:t>
      </w:r>
    </w:p>
    <w:p w:rsidR="005C196B" w:rsidRPr="00FA0EC7" w:rsidRDefault="005C196B" w:rsidP="005C196B">
      <w:pPr>
        <w:spacing w:after="0" w:line="240" w:lineRule="auto"/>
        <w:jc w:val="both"/>
        <w:rPr>
          <w:rFonts w:ascii="Times New Roman" w:hAnsi="Times New Roman" w:cs="Times New Roman"/>
          <w:sz w:val="28"/>
          <w:szCs w:val="28"/>
        </w:rPr>
      </w:pPr>
      <w:r w:rsidRPr="00FA0EC7">
        <w:rPr>
          <w:rFonts w:ascii="Times New Roman" w:hAnsi="Times New Roman" w:cs="Times New Roman"/>
          <w:sz w:val="28"/>
          <w:szCs w:val="28"/>
        </w:rPr>
        <w:t xml:space="preserve">Курской области,                      </w:t>
      </w:r>
    </w:p>
    <w:p w:rsidR="005C196B" w:rsidRPr="00FA0EC7" w:rsidRDefault="005C196B" w:rsidP="005C196B">
      <w:pPr>
        <w:spacing w:after="0" w:line="240" w:lineRule="auto"/>
        <w:jc w:val="both"/>
        <w:rPr>
          <w:rFonts w:ascii="Times New Roman" w:hAnsi="Times New Roman" w:cs="Times New Roman"/>
          <w:sz w:val="28"/>
          <w:szCs w:val="28"/>
        </w:rPr>
      </w:pPr>
      <w:r w:rsidRPr="00FA0EC7">
        <w:rPr>
          <w:rFonts w:ascii="Times New Roman" w:hAnsi="Times New Roman" w:cs="Times New Roman"/>
          <w:sz w:val="28"/>
          <w:szCs w:val="28"/>
        </w:rPr>
        <w:t xml:space="preserve">начальник ООДУУП и ПДН  УМВД России </w:t>
      </w:r>
    </w:p>
    <w:p w:rsidR="005C196B" w:rsidRPr="00FA0EC7" w:rsidRDefault="005C196B" w:rsidP="005C196B">
      <w:pPr>
        <w:spacing w:after="0" w:line="240" w:lineRule="auto"/>
        <w:jc w:val="both"/>
        <w:rPr>
          <w:rFonts w:ascii="Times New Roman" w:hAnsi="Times New Roman" w:cs="Times New Roman"/>
          <w:sz w:val="28"/>
          <w:szCs w:val="28"/>
        </w:rPr>
      </w:pPr>
      <w:r w:rsidRPr="00FA0EC7">
        <w:rPr>
          <w:rFonts w:ascii="Times New Roman" w:hAnsi="Times New Roman" w:cs="Times New Roman"/>
          <w:sz w:val="28"/>
          <w:szCs w:val="28"/>
        </w:rPr>
        <w:t>по Курской области                                                                         В.Г. Воднев</w:t>
      </w:r>
    </w:p>
    <w:p w:rsidR="005C196B" w:rsidRPr="00FA0EC7" w:rsidRDefault="005C196B" w:rsidP="005C196B">
      <w:pPr>
        <w:spacing w:after="0" w:line="240" w:lineRule="auto"/>
        <w:jc w:val="both"/>
        <w:rPr>
          <w:rFonts w:ascii="Times New Roman" w:hAnsi="Times New Roman" w:cs="Times New Roman"/>
          <w:sz w:val="28"/>
          <w:szCs w:val="28"/>
        </w:rPr>
      </w:pPr>
      <w:r w:rsidRPr="00FA0EC7">
        <w:rPr>
          <w:rFonts w:ascii="Times New Roman" w:hAnsi="Times New Roman" w:cs="Times New Roman"/>
          <w:sz w:val="28"/>
          <w:szCs w:val="28"/>
        </w:rPr>
        <w:t xml:space="preserve">   </w:t>
      </w:r>
    </w:p>
    <w:p w:rsidR="005C196B" w:rsidRPr="00FA0EC7" w:rsidRDefault="005C196B" w:rsidP="005C196B">
      <w:pPr>
        <w:spacing w:after="0" w:line="240" w:lineRule="auto"/>
        <w:jc w:val="both"/>
        <w:rPr>
          <w:rFonts w:ascii="Times New Roman" w:hAnsi="Times New Roman" w:cs="Times New Roman"/>
          <w:sz w:val="28"/>
          <w:szCs w:val="28"/>
        </w:rPr>
      </w:pPr>
    </w:p>
    <w:p w:rsidR="005C196B" w:rsidRPr="00FA0EC7" w:rsidRDefault="005C196B" w:rsidP="005C196B">
      <w:pPr>
        <w:spacing w:after="0" w:line="240" w:lineRule="auto"/>
        <w:jc w:val="both"/>
        <w:rPr>
          <w:rFonts w:ascii="Times New Roman" w:hAnsi="Times New Roman" w:cs="Times New Roman"/>
          <w:b/>
          <w:sz w:val="28"/>
          <w:szCs w:val="28"/>
          <w:u w:val="single"/>
        </w:rPr>
      </w:pPr>
      <w:r w:rsidRPr="00FA0EC7">
        <w:rPr>
          <w:rFonts w:ascii="Times New Roman" w:hAnsi="Times New Roman" w:cs="Times New Roman"/>
          <w:b/>
          <w:sz w:val="28"/>
          <w:szCs w:val="28"/>
          <w:u w:val="single"/>
        </w:rPr>
        <w:t xml:space="preserve">Присутствовали: </w:t>
      </w:r>
    </w:p>
    <w:p w:rsidR="005C196B" w:rsidRPr="00FA0EC7" w:rsidRDefault="005C196B" w:rsidP="005C196B">
      <w:pPr>
        <w:spacing w:after="0" w:line="240" w:lineRule="auto"/>
        <w:jc w:val="both"/>
        <w:rPr>
          <w:rFonts w:ascii="Times New Roman" w:hAnsi="Times New Roman" w:cs="Times New Roman"/>
          <w:sz w:val="28"/>
          <w:szCs w:val="28"/>
        </w:rPr>
      </w:pPr>
    </w:p>
    <w:p w:rsidR="005C196B" w:rsidRPr="00FA0EC7" w:rsidRDefault="005C196B" w:rsidP="005C196B">
      <w:pPr>
        <w:spacing w:after="0" w:line="240" w:lineRule="auto"/>
        <w:ind w:right="-285"/>
        <w:jc w:val="both"/>
        <w:rPr>
          <w:rFonts w:ascii="Times New Roman" w:hAnsi="Times New Roman" w:cs="Times New Roman"/>
          <w:sz w:val="28"/>
          <w:szCs w:val="28"/>
        </w:rPr>
      </w:pPr>
      <w:r w:rsidRPr="00FA0EC7">
        <w:rPr>
          <w:rFonts w:ascii="Times New Roman" w:hAnsi="Times New Roman" w:cs="Times New Roman"/>
          <w:sz w:val="28"/>
          <w:szCs w:val="28"/>
        </w:rPr>
        <w:t>Ответственный секретарь комиссии                                      Н.В. Крачковская</w:t>
      </w:r>
    </w:p>
    <w:p w:rsidR="005C196B" w:rsidRPr="00FA0EC7" w:rsidRDefault="005C196B" w:rsidP="005C196B">
      <w:pPr>
        <w:spacing w:after="0" w:line="240" w:lineRule="auto"/>
        <w:jc w:val="both"/>
        <w:rPr>
          <w:rFonts w:ascii="Times New Roman" w:hAnsi="Times New Roman" w:cs="Times New Roman"/>
          <w:sz w:val="28"/>
          <w:szCs w:val="28"/>
        </w:rPr>
      </w:pPr>
      <w:r w:rsidRPr="00FA0EC7">
        <w:rPr>
          <w:rFonts w:ascii="Times New Roman" w:hAnsi="Times New Roman" w:cs="Times New Roman"/>
          <w:sz w:val="28"/>
          <w:szCs w:val="28"/>
        </w:rPr>
        <w:t xml:space="preserve">                   </w:t>
      </w:r>
    </w:p>
    <w:p w:rsidR="005C196B" w:rsidRPr="00FA0EC7" w:rsidRDefault="005C196B" w:rsidP="005C196B">
      <w:pPr>
        <w:spacing w:after="0" w:line="240" w:lineRule="auto"/>
        <w:jc w:val="both"/>
        <w:rPr>
          <w:rFonts w:ascii="Times New Roman" w:hAnsi="Times New Roman" w:cs="Times New Roman"/>
          <w:sz w:val="28"/>
          <w:szCs w:val="28"/>
          <w:u w:val="single"/>
        </w:rPr>
      </w:pPr>
      <w:r w:rsidRPr="00FA0EC7">
        <w:rPr>
          <w:rFonts w:ascii="Times New Roman" w:hAnsi="Times New Roman" w:cs="Times New Roman"/>
          <w:sz w:val="28"/>
          <w:szCs w:val="28"/>
          <w:u w:val="single"/>
        </w:rPr>
        <w:t xml:space="preserve">Члены КДН и ЗП: </w:t>
      </w:r>
    </w:p>
    <w:p w:rsidR="005C196B" w:rsidRPr="00FA0EC7" w:rsidRDefault="005C196B" w:rsidP="005C196B">
      <w:pPr>
        <w:spacing w:after="0" w:line="240" w:lineRule="auto"/>
        <w:jc w:val="both"/>
        <w:rPr>
          <w:rFonts w:ascii="Times New Roman" w:hAnsi="Times New Roman" w:cs="Times New Roman"/>
          <w:sz w:val="28"/>
          <w:szCs w:val="28"/>
        </w:rPr>
      </w:pPr>
    </w:p>
    <w:p w:rsidR="005C196B" w:rsidRPr="00FA0EC7" w:rsidRDefault="005C196B" w:rsidP="005C196B">
      <w:pPr>
        <w:spacing w:after="0" w:line="240" w:lineRule="auto"/>
        <w:jc w:val="both"/>
        <w:rPr>
          <w:rFonts w:ascii="Times New Roman" w:hAnsi="Times New Roman" w:cs="Times New Roman"/>
          <w:sz w:val="28"/>
          <w:szCs w:val="28"/>
        </w:rPr>
      </w:pPr>
      <w:r w:rsidRPr="00FA0EC7">
        <w:rPr>
          <w:rFonts w:ascii="Times New Roman" w:hAnsi="Times New Roman" w:cs="Times New Roman"/>
          <w:sz w:val="28"/>
          <w:szCs w:val="28"/>
        </w:rPr>
        <w:t>Белых Л.Л, Манохина О.Л., Коваленко А.Ю., Васькова Н.В., Татаренко Н.Е.,  Сукновалова Т.А.</w:t>
      </w:r>
      <w:r>
        <w:rPr>
          <w:rFonts w:ascii="Times New Roman" w:hAnsi="Times New Roman" w:cs="Times New Roman"/>
          <w:sz w:val="28"/>
          <w:szCs w:val="28"/>
        </w:rPr>
        <w:t xml:space="preserve">, </w:t>
      </w:r>
      <w:r w:rsidRPr="00FA0EC7">
        <w:rPr>
          <w:rFonts w:ascii="Times New Roman" w:hAnsi="Times New Roman" w:cs="Times New Roman"/>
          <w:sz w:val="28"/>
          <w:szCs w:val="28"/>
        </w:rPr>
        <w:t>Лобова О.А., Тарасова А.М., Уколов А.Ф.</w:t>
      </w:r>
      <w:r>
        <w:rPr>
          <w:rFonts w:ascii="Times New Roman" w:hAnsi="Times New Roman" w:cs="Times New Roman"/>
          <w:sz w:val="28"/>
          <w:szCs w:val="28"/>
        </w:rPr>
        <w:t xml:space="preserve">, Мишустин С.П., А.О.Коллегаева, </w:t>
      </w:r>
    </w:p>
    <w:p w:rsidR="005C196B" w:rsidRPr="00FA0EC7" w:rsidRDefault="005C196B" w:rsidP="005C196B">
      <w:pPr>
        <w:spacing w:after="0" w:line="240" w:lineRule="auto"/>
        <w:ind w:right="-285"/>
        <w:jc w:val="both"/>
        <w:rPr>
          <w:rFonts w:ascii="Times New Roman" w:hAnsi="Times New Roman" w:cs="Times New Roman"/>
          <w:sz w:val="28"/>
          <w:szCs w:val="28"/>
        </w:rPr>
      </w:pPr>
      <w:r w:rsidRPr="00FA0EC7">
        <w:rPr>
          <w:rFonts w:ascii="Times New Roman" w:hAnsi="Times New Roman" w:cs="Times New Roman"/>
          <w:sz w:val="28"/>
          <w:szCs w:val="28"/>
        </w:rPr>
        <w:t xml:space="preserve">                 </w:t>
      </w:r>
    </w:p>
    <w:p w:rsidR="005C196B" w:rsidRDefault="005C196B" w:rsidP="005C196B">
      <w:pPr>
        <w:spacing w:after="0" w:line="240" w:lineRule="auto"/>
        <w:jc w:val="both"/>
        <w:rPr>
          <w:rFonts w:ascii="Times New Roman" w:hAnsi="Times New Roman" w:cs="Times New Roman"/>
          <w:b/>
          <w:sz w:val="28"/>
          <w:szCs w:val="28"/>
          <w:u w:val="single"/>
        </w:rPr>
      </w:pPr>
    </w:p>
    <w:p w:rsidR="005C196B" w:rsidRPr="00FA0EC7" w:rsidRDefault="005C196B" w:rsidP="005C196B">
      <w:pPr>
        <w:spacing w:after="0" w:line="240" w:lineRule="auto"/>
        <w:jc w:val="both"/>
        <w:rPr>
          <w:rFonts w:ascii="Times New Roman" w:hAnsi="Times New Roman" w:cs="Times New Roman"/>
          <w:sz w:val="28"/>
          <w:szCs w:val="28"/>
        </w:rPr>
      </w:pPr>
      <w:r w:rsidRPr="00FA0EC7">
        <w:rPr>
          <w:rFonts w:ascii="Times New Roman" w:hAnsi="Times New Roman" w:cs="Times New Roman"/>
          <w:b/>
          <w:sz w:val="28"/>
          <w:szCs w:val="28"/>
          <w:u w:val="single"/>
        </w:rPr>
        <w:lastRenderedPageBreak/>
        <w:t>Отсутствовали:</w:t>
      </w:r>
      <w:r w:rsidRPr="00FA0EC7">
        <w:rPr>
          <w:rFonts w:ascii="Times New Roman" w:hAnsi="Times New Roman" w:cs="Times New Roman"/>
          <w:sz w:val="28"/>
          <w:szCs w:val="28"/>
        </w:rPr>
        <w:t xml:space="preserve">  </w:t>
      </w:r>
    </w:p>
    <w:p w:rsidR="005C196B" w:rsidRPr="00FA0EC7" w:rsidRDefault="005C196B" w:rsidP="005C19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Горяинова И.Л., Гребенкин В.В., Горбунов П.Н., А.Д.Гонеев</w:t>
      </w:r>
    </w:p>
    <w:p w:rsidR="005C196B" w:rsidRPr="00FA0EC7" w:rsidRDefault="005C196B" w:rsidP="005C196B">
      <w:pPr>
        <w:spacing w:after="0" w:line="240" w:lineRule="auto"/>
        <w:rPr>
          <w:rFonts w:ascii="Times New Roman" w:hAnsi="Times New Roman" w:cs="Times New Roman"/>
          <w:sz w:val="28"/>
          <w:szCs w:val="28"/>
        </w:rPr>
      </w:pPr>
      <w:r w:rsidRPr="00FA0EC7">
        <w:rPr>
          <w:rFonts w:ascii="Times New Roman" w:hAnsi="Times New Roman" w:cs="Times New Roman"/>
          <w:sz w:val="28"/>
          <w:szCs w:val="28"/>
        </w:rPr>
        <w:t xml:space="preserve"> </w:t>
      </w:r>
    </w:p>
    <w:p w:rsidR="005C196B" w:rsidRPr="00FA0EC7" w:rsidRDefault="005C196B" w:rsidP="005C196B">
      <w:pPr>
        <w:spacing w:after="0" w:line="240" w:lineRule="auto"/>
        <w:rPr>
          <w:rFonts w:ascii="Times New Roman" w:hAnsi="Times New Roman" w:cs="Times New Roman"/>
          <w:b/>
          <w:sz w:val="28"/>
          <w:szCs w:val="28"/>
          <w:u w:val="single"/>
        </w:rPr>
      </w:pPr>
      <w:r w:rsidRPr="00FA0EC7">
        <w:rPr>
          <w:rFonts w:ascii="Times New Roman" w:hAnsi="Times New Roman" w:cs="Times New Roman"/>
          <w:b/>
          <w:sz w:val="28"/>
          <w:szCs w:val="28"/>
          <w:u w:val="single"/>
        </w:rPr>
        <w:t>Приглашены:</w:t>
      </w:r>
    </w:p>
    <w:p w:rsidR="005C196B" w:rsidRPr="00FA0EC7" w:rsidRDefault="005C196B" w:rsidP="005C196B">
      <w:pPr>
        <w:spacing w:after="0" w:line="240" w:lineRule="auto"/>
        <w:jc w:val="both"/>
        <w:rPr>
          <w:rFonts w:ascii="Times New Roman" w:hAnsi="Times New Roman" w:cs="Times New Roman"/>
          <w:sz w:val="28"/>
          <w:szCs w:val="28"/>
        </w:rPr>
      </w:pPr>
    </w:p>
    <w:p w:rsidR="005C196B" w:rsidRDefault="005C196B" w:rsidP="005C196B">
      <w:pPr>
        <w:spacing w:after="0" w:line="240" w:lineRule="auto"/>
        <w:jc w:val="both"/>
        <w:rPr>
          <w:rFonts w:ascii="Times New Roman" w:hAnsi="Times New Roman" w:cs="Times New Roman"/>
          <w:sz w:val="28"/>
          <w:szCs w:val="28"/>
        </w:rPr>
      </w:pPr>
    </w:p>
    <w:p w:rsidR="005C196B" w:rsidRPr="005C196B" w:rsidRDefault="005C196B" w:rsidP="005C196B">
      <w:pPr>
        <w:spacing w:after="0" w:line="240" w:lineRule="auto"/>
        <w:jc w:val="both"/>
        <w:rPr>
          <w:rFonts w:ascii="Times New Roman" w:hAnsi="Times New Roman" w:cs="Times New Roman"/>
          <w:sz w:val="28"/>
          <w:szCs w:val="28"/>
        </w:rPr>
      </w:pPr>
      <w:r w:rsidRPr="005C196B">
        <w:rPr>
          <w:rFonts w:ascii="Times New Roman" w:hAnsi="Times New Roman" w:cs="Times New Roman"/>
          <w:sz w:val="28"/>
          <w:szCs w:val="28"/>
        </w:rPr>
        <w:t>Заместитель начальника управления</w:t>
      </w:r>
    </w:p>
    <w:p w:rsidR="005C196B" w:rsidRPr="005C196B" w:rsidRDefault="005C196B" w:rsidP="005C196B">
      <w:pPr>
        <w:spacing w:after="0" w:line="240" w:lineRule="auto"/>
        <w:jc w:val="both"/>
        <w:rPr>
          <w:rFonts w:ascii="Times New Roman" w:hAnsi="Times New Roman" w:cs="Times New Roman"/>
          <w:sz w:val="28"/>
          <w:szCs w:val="28"/>
        </w:rPr>
      </w:pPr>
      <w:r w:rsidRPr="005C196B">
        <w:rPr>
          <w:rFonts w:ascii="Times New Roman" w:hAnsi="Times New Roman" w:cs="Times New Roman"/>
          <w:sz w:val="28"/>
          <w:szCs w:val="28"/>
        </w:rPr>
        <w:t xml:space="preserve">по надзору за исполнением федерального </w:t>
      </w:r>
    </w:p>
    <w:p w:rsidR="005C196B" w:rsidRPr="005C196B" w:rsidRDefault="005C196B" w:rsidP="005C196B">
      <w:pPr>
        <w:spacing w:after="0" w:line="240" w:lineRule="auto"/>
        <w:jc w:val="both"/>
        <w:rPr>
          <w:rFonts w:ascii="Times New Roman" w:hAnsi="Times New Roman" w:cs="Times New Roman"/>
          <w:sz w:val="28"/>
          <w:szCs w:val="28"/>
        </w:rPr>
      </w:pPr>
      <w:r w:rsidRPr="005C196B">
        <w:rPr>
          <w:rFonts w:ascii="Times New Roman" w:hAnsi="Times New Roman" w:cs="Times New Roman"/>
          <w:sz w:val="28"/>
          <w:szCs w:val="28"/>
        </w:rPr>
        <w:t xml:space="preserve">законодательства прокуратуры Курской области                 Ефимова Т.Л.                                                    </w:t>
      </w:r>
    </w:p>
    <w:p w:rsidR="005C196B" w:rsidRPr="00162FE0" w:rsidRDefault="005C196B" w:rsidP="005C196B">
      <w:pPr>
        <w:jc w:val="both"/>
        <w:rPr>
          <w:sz w:val="26"/>
          <w:szCs w:val="26"/>
        </w:rPr>
      </w:pPr>
      <w:r w:rsidRPr="00162FE0">
        <w:rPr>
          <w:sz w:val="26"/>
          <w:szCs w:val="26"/>
        </w:rPr>
        <w:t xml:space="preserve">     </w:t>
      </w:r>
    </w:p>
    <w:p w:rsidR="005C196B" w:rsidRDefault="005C196B" w:rsidP="005C19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Заместители глав районов и городов </w:t>
      </w:r>
    </w:p>
    <w:p w:rsidR="005C196B" w:rsidRDefault="005C196B" w:rsidP="005C19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Курской области, председатели КДН и ЗП</w:t>
      </w:r>
    </w:p>
    <w:p w:rsidR="005C196B" w:rsidRDefault="005C196B" w:rsidP="005C196B">
      <w:pPr>
        <w:spacing w:after="0" w:line="240" w:lineRule="auto"/>
        <w:jc w:val="both"/>
        <w:rPr>
          <w:rFonts w:ascii="Times New Roman" w:hAnsi="Times New Roman" w:cs="Times New Roman"/>
          <w:sz w:val="28"/>
          <w:szCs w:val="28"/>
        </w:rPr>
      </w:pPr>
    </w:p>
    <w:p w:rsidR="005C196B" w:rsidRDefault="005C196B" w:rsidP="005C19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Ответственные секретари районных, городских,</w:t>
      </w:r>
    </w:p>
    <w:p w:rsidR="005C196B" w:rsidRDefault="005C196B" w:rsidP="005C19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окружных (в г.Курске) КДН и ЗП</w:t>
      </w:r>
    </w:p>
    <w:p w:rsidR="005C196B" w:rsidRDefault="005C196B" w:rsidP="005C196B">
      <w:pPr>
        <w:spacing w:after="0" w:line="240" w:lineRule="auto"/>
        <w:jc w:val="both"/>
        <w:rPr>
          <w:rFonts w:ascii="Times New Roman" w:hAnsi="Times New Roman" w:cs="Times New Roman"/>
          <w:sz w:val="28"/>
          <w:szCs w:val="28"/>
        </w:rPr>
      </w:pPr>
    </w:p>
    <w:p w:rsidR="005C196B" w:rsidRDefault="005C196B" w:rsidP="005C19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Руководители органов управления образованием</w:t>
      </w:r>
    </w:p>
    <w:p w:rsidR="005C196B" w:rsidRDefault="005C196B" w:rsidP="005C19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муниципальных районов и городских округов</w:t>
      </w:r>
    </w:p>
    <w:p w:rsidR="005C196B" w:rsidRDefault="005C196B" w:rsidP="005C19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Курской области</w:t>
      </w:r>
    </w:p>
    <w:p w:rsidR="005C196B" w:rsidRDefault="005C196B" w:rsidP="005C196B">
      <w:pPr>
        <w:spacing w:after="0" w:line="240" w:lineRule="auto"/>
        <w:jc w:val="both"/>
        <w:rPr>
          <w:rFonts w:ascii="Times New Roman" w:hAnsi="Times New Roman" w:cs="Times New Roman"/>
          <w:sz w:val="28"/>
          <w:szCs w:val="28"/>
        </w:rPr>
      </w:pPr>
    </w:p>
    <w:p w:rsidR="005C196B" w:rsidRDefault="005C196B" w:rsidP="005C19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Руководители органов опеки и попечительства</w:t>
      </w:r>
    </w:p>
    <w:p w:rsidR="005C196B" w:rsidRDefault="005C196B" w:rsidP="005C19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муниципальных районов и городских округов</w:t>
      </w:r>
    </w:p>
    <w:p w:rsidR="005C196B" w:rsidRDefault="005C196B" w:rsidP="005C19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Курской области</w:t>
      </w:r>
    </w:p>
    <w:p w:rsidR="005C196B" w:rsidRDefault="005C196B" w:rsidP="005C196B">
      <w:pPr>
        <w:spacing w:after="0" w:line="240" w:lineRule="auto"/>
        <w:jc w:val="both"/>
        <w:rPr>
          <w:rFonts w:ascii="Times New Roman" w:hAnsi="Times New Roman" w:cs="Times New Roman"/>
          <w:sz w:val="28"/>
          <w:szCs w:val="28"/>
        </w:rPr>
      </w:pPr>
    </w:p>
    <w:p w:rsidR="005C196B" w:rsidRDefault="005C196B" w:rsidP="005C19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Начальники территориальных ПДН</w:t>
      </w:r>
    </w:p>
    <w:p w:rsidR="005C196B" w:rsidRDefault="005C196B" w:rsidP="005C19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УМВД России по Курской области</w:t>
      </w:r>
    </w:p>
    <w:p w:rsidR="005C196B" w:rsidRDefault="005C196B" w:rsidP="005C196B">
      <w:pPr>
        <w:spacing w:after="0" w:line="240" w:lineRule="auto"/>
        <w:jc w:val="both"/>
        <w:rPr>
          <w:rFonts w:ascii="Times New Roman" w:hAnsi="Times New Roman" w:cs="Times New Roman"/>
          <w:sz w:val="28"/>
          <w:szCs w:val="28"/>
        </w:rPr>
      </w:pPr>
    </w:p>
    <w:p w:rsidR="00390862" w:rsidRDefault="00390862" w:rsidP="00390862">
      <w:pPr>
        <w:spacing w:after="0" w:line="24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О состоянии безнадзорности и правонарушений несовершеннолетних на территории Курской области по итогам  2017 года и эффективности принимаемых мер органами и учреждениями системы профилактики.</w:t>
      </w:r>
    </w:p>
    <w:p w:rsidR="00390862" w:rsidRDefault="00390862" w:rsidP="00390862">
      <w:pPr>
        <w:spacing w:after="0" w:line="24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О деятельности муниципальных КДН и ЗП по координации проведения органами и учреждениями системы профилактики индивидуальной профилактической работы в отношении несовершеннолетних и семей, находящихся в социально опасном положении. </w:t>
      </w:r>
    </w:p>
    <w:p w:rsidR="00390862" w:rsidRDefault="00390862" w:rsidP="00390862">
      <w:pPr>
        <w:spacing w:after="0" w:line="240" w:lineRule="auto"/>
        <w:jc w:val="both"/>
        <w:rPr>
          <w:rFonts w:ascii="Times New Roman" w:hAnsi="Times New Roman" w:cs="Times New Roman"/>
          <w:bCs/>
          <w:i/>
          <w:sz w:val="28"/>
          <w:szCs w:val="28"/>
          <w:u w:val="single"/>
        </w:rPr>
      </w:pPr>
      <w:r>
        <w:rPr>
          <w:rFonts w:ascii="Times New Roman" w:hAnsi="Times New Roman" w:cs="Times New Roman"/>
          <w:bCs/>
          <w:i/>
          <w:sz w:val="28"/>
          <w:szCs w:val="28"/>
          <w:u w:val="single"/>
        </w:rPr>
        <w:t>_____________________________________________________________</w:t>
      </w:r>
    </w:p>
    <w:p w:rsidR="00390862" w:rsidRDefault="00390862" w:rsidP="00390862">
      <w:pPr>
        <w:spacing w:after="0" w:line="240" w:lineRule="auto"/>
        <w:ind w:firstLine="851"/>
        <w:jc w:val="both"/>
        <w:rPr>
          <w:rFonts w:ascii="Times New Roman" w:hAnsi="Times New Roman" w:cs="Times New Roman"/>
          <w:sz w:val="28"/>
          <w:szCs w:val="28"/>
        </w:rPr>
      </w:pPr>
      <w:r>
        <w:rPr>
          <w:rFonts w:ascii="Times New Roman" w:hAnsi="Times New Roman" w:cs="Times New Roman"/>
          <w:bCs/>
          <w:sz w:val="28"/>
          <w:szCs w:val="28"/>
        </w:rPr>
        <w:t>Заслушав и обсудив информацию  заместителя Губернатора Курской области, председателя КДН и ЗП Администрации Курской области Проскурина В.В. ,  з</w:t>
      </w:r>
      <w:r>
        <w:rPr>
          <w:rFonts w:ascii="Times New Roman" w:hAnsi="Times New Roman" w:cs="Times New Roman"/>
          <w:sz w:val="28"/>
          <w:szCs w:val="28"/>
        </w:rPr>
        <w:t xml:space="preserve">аместителя начальника управления по надзору за исполнением федерального законодательства прокуратуры Курской области </w:t>
      </w:r>
      <w:r>
        <w:rPr>
          <w:rFonts w:ascii="Times New Roman" w:hAnsi="Times New Roman" w:cs="Times New Roman"/>
          <w:bCs/>
          <w:sz w:val="28"/>
          <w:szCs w:val="28"/>
        </w:rPr>
        <w:t xml:space="preserve">Ефимовой Т.Л., </w:t>
      </w:r>
      <w:r>
        <w:rPr>
          <w:rFonts w:ascii="Times New Roman" w:hAnsi="Times New Roman" w:cs="Times New Roman"/>
          <w:sz w:val="28"/>
          <w:szCs w:val="28"/>
        </w:rPr>
        <w:t xml:space="preserve">комиссия ПОСТАНОВИЛА: </w:t>
      </w:r>
    </w:p>
    <w:p w:rsidR="00390862" w:rsidRDefault="00390862" w:rsidP="00390862">
      <w:pPr>
        <w:overflowPunct w:val="0"/>
        <w:autoSpaceDE w:val="0"/>
        <w:autoSpaceDN w:val="0"/>
        <w:adjustRightInd w:val="0"/>
        <w:spacing w:after="0" w:line="240" w:lineRule="auto"/>
        <w:ind w:firstLine="851"/>
        <w:jc w:val="both"/>
        <w:rPr>
          <w:rFonts w:ascii="Times New Roman" w:hAnsi="Times New Roman" w:cs="Times New Roman"/>
          <w:sz w:val="28"/>
          <w:szCs w:val="28"/>
        </w:rPr>
      </w:pPr>
      <w:r w:rsidRPr="00165664">
        <w:rPr>
          <w:rFonts w:ascii="Times New Roman" w:hAnsi="Times New Roman" w:cs="Times New Roman"/>
          <w:b/>
          <w:sz w:val="28"/>
          <w:szCs w:val="28"/>
        </w:rPr>
        <w:t>1.</w:t>
      </w:r>
      <w:r>
        <w:rPr>
          <w:rFonts w:ascii="Times New Roman" w:hAnsi="Times New Roman" w:cs="Times New Roman"/>
          <w:sz w:val="28"/>
          <w:szCs w:val="28"/>
        </w:rPr>
        <w:t xml:space="preserve"> Информации Проскурина В.В., Ефимовой Т.Л. – принять к сведению (прилагаются).</w:t>
      </w:r>
    </w:p>
    <w:p w:rsidR="00390862" w:rsidRDefault="00390862" w:rsidP="00390862">
      <w:pPr>
        <w:spacing w:after="0" w:line="240" w:lineRule="auto"/>
        <w:ind w:firstLine="851"/>
        <w:jc w:val="both"/>
        <w:rPr>
          <w:rFonts w:ascii="Times New Roman" w:hAnsi="Times New Roman" w:cs="Times New Roman"/>
          <w:bCs/>
          <w:color w:val="000000" w:themeColor="text1"/>
          <w:sz w:val="28"/>
          <w:szCs w:val="28"/>
        </w:rPr>
      </w:pPr>
      <w:r w:rsidRPr="00165664">
        <w:rPr>
          <w:rFonts w:ascii="Times New Roman" w:hAnsi="Times New Roman" w:cs="Times New Roman"/>
          <w:b/>
          <w:sz w:val="28"/>
          <w:szCs w:val="28"/>
        </w:rPr>
        <w:lastRenderedPageBreak/>
        <w:t>2.</w:t>
      </w:r>
      <w:r>
        <w:rPr>
          <w:rFonts w:ascii="Times New Roman" w:hAnsi="Times New Roman" w:cs="Times New Roman"/>
          <w:sz w:val="28"/>
          <w:szCs w:val="28"/>
        </w:rPr>
        <w:t xml:space="preserve"> Утвердить «М</w:t>
      </w:r>
      <w:r>
        <w:rPr>
          <w:rFonts w:ascii="Times New Roman" w:hAnsi="Times New Roman" w:cs="Times New Roman"/>
          <w:bCs/>
          <w:color w:val="000000" w:themeColor="text1"/>
          <w:sz w:val="28"/>
          <w:szCs w:val="28"/>
        </w:rPr>
        <w:t>ежведомственный комплексный план мероприятий по профилактике безнадзорности, беспризорности, наркомании, токсикомании, алкоголизма, правонарушений и суицидов несовершеннолетних, защите их прав на 2018 год»</w:t>
      </w:r>
      <w:r w:rsidR="00165664">
        <w:rPr>
          <w:rFonts w:ascii="Times New Roman" w:hAnsi="Times New Roman" w:cs="Times New Roman"/>
          <w:bCs/>
          <w:color w:val="000000" w:themeColor="text1"/>
          <w:sz w:val="28"/>
          <w:szCs w:val="28"/>
        </w:rPr>
        <w:t xml:space="preserve"> (прилагается)</w:t>
      </w:r>
      <w:r>
        <w:rPr>
          <w:rFonts w:ascii="Times New Roman" w:hAnsi="Times New Roman" w:cs="Times New Roman"/>
          <w:bCs/>
          <w:color w:val="000000" w:themeColor="text1"/>
          <w:sz w:val="28"/>
          <w:szCs w:val="28"/>
        </w:rPr>
        <w:t>.</w:t>
      </w:r>
    </w:p>
    <w:p w:rsidR="00390862" w:rsidRDefault="00390862" w:rsidP="00390862">
      <w:pPr>
        <w:spacing w:after="0" w:line="240" w:lineRule="auto"/>
        <w:ind w:firstLine="851"/>
        <w:jc w:val="both"/>
        <w:rPr>
          <w:rFonts w:ascii="Times New Roman" w:hAnsi="Times New Roman" w:cs="Times New Roman"/>
          <w:bCs/>
          <w:color w:val="000000" w:themeColor="text1"/>
          <w:sz w:val="28"/>
          <w:szCs w:val="28"/>
        </w:rPr>
      </w:pPr>
      <w:r w:rsidRPr="00165664">
        <w:rPr>
          <w:rFonts w:ascii="Times New Roman" w:hAnsi="Times New Roman" w:cs="Times New Roman"/>
          <w:b/>
          <w:bCs/>
          <w:color w:val="000000" w:themeColor="text1"/>
          <w:sz w:val="28"/>
          <w:szCs w:val="28"/>
        </w:rPr>
        <w:t>3.</w:t>
      </w:r>
      <w:r>
        <w:rPr>
          <w:rFonts w:ascii="Times New Roman" w:hAnsi="Times New Roman" w:cs="Times New Roman"/>
          <w:b/>
          <w:sz w:val="28"/>
          <w:szCs w:val="28"/>
        </w:rPr>
        <w:t xml:space="preserve"> Рекомендовать УМВД России по Курской области (Кулик Г.П.), УФСИН России по Курской области (Назаров В.М.), департаменту по опеке и попечительству, семейной и демографической политике Курской области (Сукновалова Т.А.), комитету образования и науки Курской области (Харченко Е.В. ), комитету социального обеспечения Курской области (Ковалева С.В.), комитету здравоохранения Курской области (Новикова О.В.), комитету по культуре Курской области               (Рудской В.В.), комитету по делам молодежи и туризму Курской области (Гребенкин В.В.) , комитету по физической культуре и спорту Курской области ( Марковчин А.А.), комитету по труду и занятости населения Курской области ( Кулагина Е.В.), отделу Администрации Курской области по обеспечению деятельности КДН и ЗП (Крачковская Н.В.) </w:t>
      </w:r>
      <w:r>
        <w:rPr>
          <w:rFonts w:ascii="Times New Roman" w:hAnsi="Times New Roman" w:cs="Times New Roman"/>
          <w:sz w:val="28"/>
          <w:szCs w:val="28"/>
        </w:rPr>
        <w:t>– обеспечить выполнение мероприятий, предусмотренных Планом.</w:t>
      </w:r>
    </w:p>
    <w:p w:rsidR="00390862" w:rsidRDefault="00390862" w:rsidP="00390862">
      <w:pPr>
        <w:overflowPunct w:val="0"/>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Информацию о выполнении Плана направить в КДН и ЗП Администрации Курской области </w:t>
      </w:r>
      <w:r>
        <w:rPr>
          <w:rFonts w:ascii="Times New Roman" w:hAnsi="Times New Roman" w:cs="Times New Roman"/>
          <w:b/>
          <w:sz w:val="28"/>
          <w:szCs w:val="28"/>
          <w:u w:val="single"/>
        </w:rPr>
        <w:t>в срок до 20 июля  и 20 декабря  2018 года</w:t>
      </w:r>
      <w:r>
        <w:rPr>
          <w:rFonts w:ascii="Times New Roman" w:hAnsi="Times New Roman" w:cs="Times New Roman"/>
          <w:sz w:val="28"/>
          <w:szCs w:val="28"/>
        </w:rPr>
        <w:t>.</w:t>
      </w:r>
    </w:p>
    <w:p w:rsidR="00390862" w:rsidRDefault="00390862" w:rsidP="00390862">
      <w:pPr>
        <w:spacing w:after="0" w:line="240" w:lineRule="auto"/>
        <w:ind w:firstLine="851"/>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4. Отделу Администрации Курской области по обеспечению деятельности КДН и ЗП (Н.В.Крачковская)</w:t>
      </w:r>
      <w:r>
        <w:rPr>
          <w:rFonts w:ascii="Times New Roman" w:hAnsi="Times New Roman" w:cs="Times New Roman"/>
          <w:bCs/>
          <w:color w:val="000000" w:themeColor="text1"/>
          <w:sz w:val="28"/>
          <w:szCs w:val="28"/>
        </w:rPr>
        <w:t xml:space="preserve">  направить в структурные подразделения Администрации Курской области, занимающиеся вопросами профилактики   безнадзорности и правонарушений несовершеннолетних, а также в муниципальные КДН и ЗП «Итоговый отчет </w:t>
      </w:r>
      <w:r>
        <w:rPr>
          <w:rFonts w:ascii="Times New Roman" w:hAnsi="Times New Roman" w:cs="Times New Roman"/>
          <w:color w:val="000000" w:themeColor="text1"/>
          <w:sz w:val="28"/>
          <w:szCs w:val="28"/>
        </w:rPr>
        <w:t xml:space="preserve"> о работе по профилактике безнадзорности и правонарушений несовершеннолетних на территории Курской области и мерах, принимаемых органами и учреждениями системы профилактики по стабилизации ситуации (за 2017 год)» для рассмотрения и принятия мер. </w:t>
      </w:r>
    </w:p>
    <w:p w:rsidR="00390862" w:rsidRDefault="00390862" w:rsidP="00390862">
      <w:pPr>
        <w:pStyle w:val="a7"/>
        <w:tabs>
          <w:tab w:val="left" w:pos="180"/>
        </w:tabs>
        <w:ind w:firstLine="851"/>
        <w:jc w:val="both"/>
        <w:rPr>
          <w:b w:val="0"/>
          <w:sz w:val="28"/>
          <w:szCs w:val="28"/>
        </w:rPr>
      </w:pPr>
      <w:r>
        <w:rPr>
          <w:sz w:val="28"/>
          <w:szCs w:val="28"/>
        </w:rPr>
        <w:t xml:space="preserve">5. </w:t>
      </w:r>
      <w:r>
        <w:rPr>
          <w:b w:val="0"/>
          <w:sz w:val="28"/>
          <w:szCs w:val="28"/>
        </w:rPr>
        <w:t>Утвердить график</w:t>
      </w:r>
      <w:r w:rsidR="006E6D9B">
        <w:rPr>
          <w:b w:val="0"/>
          <w:sz w:val="28"/>
          <w:szCs w:val="28"/>
        </w:rPr>
        <w:t>и:</w:t>
      </w:r>
      <w:r>
        <w:rPr>
          <w:b w:val="0"/>
          <w:sz w:val="28"/>
          <w:szCs w:val="28"/>
        </w:rPr>
        <w:t xml:space="preserve"> сдачи статистической отчетности районных, городских, окружных КДН и ЗП</w:t>
      </w:r>
      <w:r w:rsidR="006E6D9B">
        <w:rPr>
          <w:b w:val="0"/>
          <w:sz w:val="28"/>
          <w:szCs w:val="28"/>
        </w:rPr>
        <w:t xml:space="preserve"> и проведения проверок муниципальных комиссий на 2018 год </w:t>
      </w:r>
      <w:r>
        <w:rPr>
          <w:b w:val="0"/>
          <w:sz w:val="28"/>
          <w:szCs w:val="28"/>
        </w:rPr>
        <w:t>(прилагается).</w:t>
      </w:r>
    </w:p>
    <w:p w:rsidR="00390862" w:rsidRDefault="00390862" w:rsidP="00390862">
      <w:pPr>
        <w:spacing w:after="0" w:line="240" w:lineRule="auto"/>
        <w:ind w:firstLine="851"/>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6. Муниципальным комиссиям по делам несовершеннолетних и защите их прав</w:t>
      </w:r>
      <w:r>
        <w:rPr>
          <w:sz w:val="28"/>
          <w:szCs w:val="28"/>
        </w:rPr>
        <w:t xml:space="preserve"> </w:t>
      </w:r>
      <w:r>
        <w:rPr>
          <w:rFonts w:ascii="Times New Roman" w:hAnsi="Times New Roman" w:cs="Times New Roman"/>
          <w:b/>
          <w:sz w:val="28"/>
          <w:szCs w:val="28"/>
        </w:rPr>
        <w:t>Курской области</w:t>
      </w:r>
      <w:r>
        <w:rPr>
          <w:rFonts w:ascii="Times New Roman" w:hAnsi="Times New Roman" w:cs="Times New Roman"/>
          <w:b/>
          <w:bCs/>
          <w:color w:val="000000" w:themeColor="text1"/>
          <w:sz w:val="28"/>
          <w:szCs w:val="28"/>
        </w:rPr>
        <w:t>:</w:t>
      </w:r>
    </w:p>
    <w:p w:rsidR="00390862" w:rsidRDefault="00390862" w:rsidP="00390862">
      <w:pPr>
        <w:pStyle w:val="a7"/>
        <w:tabs>
          <w:tab w:val="left" w:pos="180"/>
        </w:tabs>
        <w:ind w:firstLine="851"/>
        <w:jc w:val="both"/>
        <w:rPr>
          <w:b w:val="0"/>
          <w:sz w:val="28"/>
          <w:szCs w:val="28"/>
        </w:rPr>
      </w:pPr>
      <w:r>
        <w:rPr>
          <w:sz w:val="28"/>
          <w:szCs w:val="28"/>
        </w:rPr>
        <w:t>6.1. В</w:t>
      </w:r>
      <w:r>
        <w:rPr>
          <w:sz w:val="28"/>
          <w:szCs w:val="28"/>
          <w:u w:val="single"/>
        </w:rPr>
        <w:t xml:space="preserve"> срок до 1 марта 2018 года</w:t>
      </w:r>
      <w:r>
        <w:rPr>
          <w:b w:val="0"/>
          <w:sz w:val="28"/>
          <w:szCs w:val="28"/>
          <w:u w:val="single"/>
        </w:rPr>
        <w:t xml:space="preserve"> </w:t>
      </w:r>
      <w:r>
        <w:rPr>
          <w:b w:val="0"/>
          <w:sz w:val="28"/>
          <w:szCs w:val="28"/>
        </w:rPr>
        <w:t xml:space="preserve">предоставить в КДН и ЗП Администрации Курской области итоговые </w:t>
      </w:r>
      <w:r>
        <w:rPr>
          <w:b w:val="0"/>
          <w:bCs w:val="0"/>
          <w:color w:val="000000" w:themeColor="text1"/>
          <w:sz w:val="28"/>
          <w:szCs w:val="28"/>
        </w:rPr>
        <w:t xml:space="preserve">отчеты </w:t>
      </w:r>
      <w:r>
        <w:rPr>
          <w:b w:val="0"/>
          <w:color w:val="000000" w:themeColor="text1"/>
          <w:sz w:val="28"/>
          <w:szCs w:val="28"/>
        </w:rPr>
        <w:t xml:space="preserve"> о работе по профилактике безнадзорности и правонарушений несовершеннолетних на территории муниципального образования (в </w:t>
      </w:r>
      <w:r>
        <w:rPr>
          <w:b w:val="0"/>
          <w:sz w:val="28"/>
          <w:szCs w:val="28"/>
        </w:rPr>
        <w:t>соответствии с Методическими рекомендациями Министерства образования и науки РФ от 28.12.2016 №ВК-3139/07).</w:t>
      </w:r>
    </w:p>
    <w:p w:rsidR="00390862" w:rsidRDefault="00390862" w:rsidP="00390862">
      <w:pPr>
        <w:overflowPunct w:val="0"/>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6.2.</w:t>
      </w:r>
      <w:r>
        <w:rPr>
          <w:rFonts w:ascii="Times New Roman" w:hAnsi="Times New Roman" w:cs="Times New Roman"/>
          <w:sz w:val="28"/>
          <w:szCs w:val="28"/>
        </w:rPr>
        <w:t xml:space="preserve">  Провести расширенные  заседания муниципальных комиссий по делам несовершеннолетних и защите их прав,  с приглашением руководителей образовательных организаций, глав сельских советов, </w:t>
      </w:r>
      <w:r>
        <w:rPr>
          <w:rFonts w:ascii="Times New Roman" w:hAnsi="Times New Roman" w:cs="Times New Roman"/>
          <w:sz w:val="28"/>
          <w:szCs w:val="28"/>
        </w:rPr>
        <w:lastRenderedPageBreak/>
        <w:t>представителей органов внутренних дел и прокуратуры по итогам работы в 2017 году.</w:t>
      </w:r>
    </w:p>
    <w:p w:rsidR="00390862" w:rsidRDefault="00390862" w:rsidP="00390862">
      <w:pPr>
        <w:overflowPunct w:val="0"/>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 результатам – выработать комплекс мер по стабилизации ситуации с подростковой преступностью и правонарушениями.</w:t>
      </w:r>
    </w:p>
    <w:p w:rsidR="00390862" w:rsidRDefault="00390862" w:rsidP="00390862">
      <w:pPr>
        <w:overflowPunct w:val="0"/>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6.3.</w:t>
      </w:r>
      <w:r>
        <w:rPr>
          <w:rFonts w:ascii="Times New Roman" w:hAnsi="Times New Roman" w:cs="Times New Roman"/>
          <w:sz w:val="28"/>
          <w:szCs w:val="28"/>
        </w:rPr>
        <w:t xml:space="preserve">  Разработать и утвердить межведомственные комплексные планы мероприятий по профилактике безнадзорности, беспризорности, наркомании, токсикомании, алкоголизма, правонарушений и суицидов несовершеннолетних, защите их прав на 2018 год, с  учетом мероприятий областного Плана. </w:t>
      </w:r>
    </w:p>
    <w:p w:rsidR="00390862" w:rsidRDefault="00390862" w:rsidP="00390862">
      <w:pPr>
        <w:overflowPunct w:val="0"/>
        <w:autoSpaceDE w:val="0"/>
        <w:autoSpaceDN w:val="0"/>
        <w:adjustRightInd w:val="0"/>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Постановления расширенных заседаний и копии межведомственных планов  направить в КДН ЗП Администрации Курской области в срок до 25 марта 2018 года.</w:t>
      </w:r>
    </w:p>
    <w:p w:rsidR="00390862" w:rsidRDefault="00390862" w:rsidP="00390862">
      <w:pPr>
        <w:overflowPunct w:val="0"/>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6.4.</w:t>
      </w:r>
      <w:r>
        <w:rPr>
          <w:rFonts w:ascii="Times New Roman" w:hAnsi="Times New Roman" w:cs="Times New Roman"/>
          <w:sz w:val="28"/>
          <w:szCs w:val="28"/>
        </w:rPr>
        <w:t xml:space="preserve">  Обеспечить предоставление в отдел по обеспечению деятельности комиссии по делам несовершеннолетних и защите их прав Администрации Курской области статистической отчетности, согласно установленным в графике срокам.</w:t>
      </w:r>
    </w:p>
    <w:p w:rsidR="00390862" w:rsidRDefault="00390862" w:rsidP="00390862">
      <w:pPr>
        <w:widowControl w:val="0"/>
        <w:spacing w:after="0" w:line="240" w:lineRule="auto"/>
        <w:ind w:firstLine="851"/>
        <w:jc w:val="both"/>
        <w:rPr>
          <w:rFonts w:ascii="Times New Roman" w:hAnsi="Times New Roman" w:cs="Times New Roman"/>
          <w:sz w:val="28"/>
          <w:szCs w:val="28"/>
        </w:rPr>
      </w:pPr>
      <w:r>
        <w:rPr>
          <w:rFonts w:ascii="Times New Roman" w:hAnsi="Times New Roman" w:cs="Times New Roman"/>
          <w:b/>
          <w:bCs/>
          <w:color w:val="000000"/>
          <w:sz w:val="28"/>
          <w:szCs w:val="28"/>
        </w:rPr>
        <w:t xml:space="preserve">6.5.  </w:t>
      </w:r>
      <w:r>
        <w:rPr>
          <w:rFonts w:ascii="Times New Roman" w:hAnsi="Times New Roman" w:cs="Times New Roman"/>
          <w:sz w:val="28"/>
          <w:szCs w:val="28"/>
        </w:rPr>
        <w:t>Предоставлять в отдел Администрации Курской области по обеспечению деятельности КДН и ЗП следующие статистические сведения (по установленным формам):</w:t>
      </w:r>
    </w:p>
    <w:p w:rsidR="00390862" w:rsidRDefault="00390862" w:rsidP="00390862">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о выявленных случаях суицида или покушения на суицид (в случаях выявления - незамедлительно в виде экспресс - анкеты);</w:t>
      </w:r>
    </w:p>
    <w:p w:rsidR="00390862" w:rsidRDefault="00390862" w:rsidP="00390862">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 о жизнеустройстве несовершеннолетних, осужденных условно и вернувшихся из режимных учреждений  (ежеквартально, в срок до 5 числа следующего за отчетным периодом);</w:t>
      </w:r>
    </w:p>
    <w:p w:rsidR="00390862" w:rsidRDefault="00390862" w:rsidP="00390862">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о результатах проведенных сверок между КДН и ЗП,   медицинскими организациями, органами внутренних дел о несовершеннолетних, употребляющих алкогольные напитки, наркотические и психотропные вещества ( до 05.07.2018 г. и до 24.12.2018 г.);</w:t>
      </w:r>
    </w:p>
    <w:p w:rsidR="00390862" w:rsidRDefault="00390862" w:rsidP="00390862">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о выявленных фатах жестокого обращения с детьми (ежеквартально, в срок до 5 числа следующего за отчетным периодом);</w:t>
      </w:r>
    </w:p>
    <w:p w:rsidR="00390862" w:rsidRDefault="00390862" w:rsidP="00390862">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об организации летнего отдыха и занятости несовершеннолетних, находящихся в социально опасном положении (до 05.07.2017 года, до 03.08.2017 года, до 05.09.2017 года).</w:t>
      </w:r>
    </w:p>
    <w:p w:rsidR="00390862" w:rsidRDefault="00390862" w:rsidP="00390862">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 xml:space="preserve">6.6. </w:t>
      </w:r>
      <w:r>
        <w:rPr>
          <w:rFonts w:ascii="Times New Roman" w:hAnsi="Times New Roman" w:cs="Times New Roman"/>
          <w:sz w:val="28"/>
          <w:szCs w:val="28"/>
        </w:rPr>
        <w:t xml:space="preserve">На ближайших заседаниях комиссий провести детальный анализ эффективности реализации мероприятий  межведомственных программ реабилитации  несовершеннолетних, совершивших в 2017 году преступления и общественно опасные деяния. </w:t>
      </w:r>
    </w:p>
    <w:p w:rsidR="00390862" w:rsidRDefault="00390862" w:rsidP="00390862">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случаях необходимости - совместно с ПДН органов внутренних дел, УИИ УФСИН России по Курской области, другими органами и учреждениями системы  профилактики проработать вопросы о внесении в них изменений и дополнений.  </w:t>
      </w:r>
    </w:p>
    <w:p w:rsidR="00390862" w:rsidRDefault="00390862" w:rsidP="00390862">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 xml:space="preserve">6.7. </w:t>
      </w:r>
      <w:r>
        <w:rPr>
          <w:rFonts w:ascii="Times New Roman" w:hAnsi="Times New Roman" w:cs="Times New Roman"/>
          <w:sz w:val="28"/>
          <w:szCs w:val="28"/>
        </w:rPr>
        <w:t xml:space="preserve">Обратить внимание на необходимость формирования межведомственных программ реабилитации несовершеннолетних и семей, </w:t>
      </w:r>
      <w:r>
        <w:rPr>
          <w:rFonts w:ascii="Times New Roman" w:hAnsi="Times New Roman" w:cs="Times New Roman"/>
          <w:sz w:val="28"/>
          <w:szCs w:val="28"/>
        </w:rPr>
        <w:lastRenderedPageBreak/>
        <w:t>находящихся в социально опасном положении с учетом предложений специалистов органов и учреждений системы профилактики.</w:t>
      </w:r>
    </w:p>
    <w:p w:rsidR="00390862" w:rsidRDefault="00390862" w:rsidP="00390862">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обязательном порядке указывать в программах сроки исполнения мероприятий и ответственных должностных лиц. </w:t>
      </w:r>
    </w:p>
    <w:p w:rsidR="00390862" w:rsidRDefault="00390862" w:rsidP="00390862">
      <w:pPr>
        <w:pStyle w:val="2"/>
        <w:spacing w:after="0" w:line="240" w:lineRule="auto"/>
        <w:ind w:left="0" w:firstLine="851"/>
        <w:jc w:val="both"/>
        <w:rPr>
          <w:rFonts w:ascii="Times New Roman" w:hAnsi="Times New Roman" w:cs="Times New Roman"/>
          <w:sz w:val="28"/>
          <w:szCs w:val="28"/>
        </w:rPr>
      </w:pPr>
      <w:r w:rsidRPr="00331AA8">
        <w:rPr>
          <w:rFonts w:ascii="Times New Roman" w:hAnsi="Times New Roman" w:cs="Times New Roman"/>
          <w:sz w:val="28"/>
          <w:szCs w:val="28"/>
        </w:rPr>
        <w:t>Копии программ  направлять в органы и учреждения системы профилактики для исполнения.</w:t>
      </w:r>
    </w:p>
    <w:p w:rsidR="00390862" w:rsidRDefault="00390862" w:rsidP="00390862">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 xml:space="preserve">6.8.  </w:t>
      </w:r>
      <w:r>
        <w:rPr>
          <w:rFonts w:ascii="Times New Roman" w:hAnsi="Times New Roman" w:cs="Times New Roman"/>
          <w:sz w:val="28"/>
          <w:szCs w:val="28"/>
        </w:rPr>
        <w:t>В целях осуществления контроля, выносить на заседания КДН и ЗП вопросы об исполнении органами и учреждениями системы профилактики раннее принятых решений (согласно установленным  в постановлениях срокам),  с оценкой результативности их исполнения.</w:t>
      </w:r>
    </w:p>
    <w:p w:rsidR="00390862" w:rsidRDefault="00390862" w:rsidP="00390862">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6.9.</w:t>
      </w:r>
      <w:r>
        <w:rPr>
          <w:rFonts w:ascii="Times New Roman" w:hAnsi="Times New Roman" w:cs="Times New Roman"/>
          <w:sz w:val="28"/>
          <w:szCs w:val="28"/>
        </w:rPr>
        <w:t xml:space="preserve"> Продолжить практику проведения выездных заседаний комиссий.</w:t>
      </w:r>
    </w:p>
    <w:p w:rsidR="00390862" w:rsidRDefault="00390862" w:rsidP="00390862">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6.10.</w:t>
      </w:r>
      <w:r>
        <w:rPr>
          <w:rFonts w:ascii="Times New Roman" w:hAnsi="Times New Roman" w:cs="Times New Roman"/>
          <w:sz w:val="28"/>
          <w:szCs w:val="28"/>
        </w:rPr>
        <w:t xml:space="preserve"> Разработать и утвердить положение об общественных воспитателях.</w:t>
      </w:r>
    </w:p>
    <w:p w:rsidR="00390862" w:rsidRDefault="00390862" w:rsidP="00390862">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Принять меры по закреплению за подростками, находящимися в социально опасном положении общественных воспитателей, из числа специалистов органов и учреждений системы профилактики.</w:t>
      </w:r>
    </w:p>
    <w:p w:rsidR="00390862" w:rsidRDefault="00390862" w:rsidP="00390862">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 xml:space="preserve">7.  КДН и ЗП Глушковского,  Золотухинского,  Горшеченского, Октябрьского, Пристенского, Солнцевского, Фатежского, Хомутовского районов, г.Щигры, г.Курчатова  </w:t>
      </w:r>
      <w:r>
        <w:rPr>
          <w:rFonts w:ascii="Times New Roman" w:hAnsi="Times New Roman" w:cs="Times New Roman"/>
          <w:sz w:val="28"/>
          <w:szCs w:val="28"/>
        </w:rPr>
        <w:t xml:space="preserve">принять меры по активизации информационно-просветительской работы  с детьми и родителями на базе образовательных  организаций,  направленной на предупреждение противоправных деяний несовершеннолетних, разъяснения правовых  последствий  их совершения, профилактику алкоголизма и наркомании. </w:t>
      </w:r>
    </w:p>
    <w:p w:rsidR="00390862" w:rsidRDefault="00390862" w:rsidP="00390862">
      <w:pPr>
        <w:pStyle w:val="s1"/>
        <w:rPr>
          <w:rFonts w:ascii="Times New Roman" w:hAnsi="Times New Roman" w:cs="Times New Roman"/>
          <w:sz w:val="28"/>
          <w:szCs w:val="28"/>
        </w:rPr>
      </w:pPr>
      <w:r>
        <w:rPr>
          <w:rFonts w:ascii="Times New Roman" w:hAnsi="Times New Roman" w:cs="Times New Roman"/>
          <w:b/>
          <w:sz w:val="28"/>
          <w:szCs w:val="28"/>
        </w:rPr>
        <w:t xml:space="preserve">8. Рекомендовать Главам Администраций Обоянского (Черноусов Н.В), Дмитриевского (Петров В.Г.), Пристенского (Петров В.В.) районов Курской области </w:t>
      </w:r>
      <w:r>
        <w:rPr>
          <w:rFonts w:ascii="Times New Roman" w:hAnsi="Times New Roman" w:cs="Times New Roman"/>
          <w:sz w:val="28"/>
          <w:szCs w:val="28"/>
        </w:rPr>
        <w:t xml:space="preserve">принять меры по созданию на базе образовательных организаций района служб медиации.  </w:t>
      </w:r>
    </w:p>
    <w:p w:rsidR="00390862" w:rsidRDefault="00390862" w:rsidP="00390862">
      <w:pPr>
        <w:shd w:val="clear" w:color="auto" w:fill="FFFFFF"/>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sz w:val="28"/>
          <w:szCs w:val="28"/>
        </w:rPr>
        <w:t>О принятых мерах проинформировать КДН и ЗП Администрации Курской области</w:t>
      </w:r>
      <w:r>
        <w:rPr>
          <w:rFonts w:ascii="Times New Roman" w:hAnsi="Times New Roman" w:cs="Times New Roman"/>
          <w:b/>
          <w:sz w:val="28"/>
          <w:szCs w:val="28"/>
        </w:rPr>
        <w:t xml:space="preserve"> </w:t>
      </w:r>
      <w:r>
        <w:rPr>
          <w:rFonts w:ascii="Times New Roman" w:hAnsi="Times New Roman" w:cs="Times New Roman"/>
          <w:b/>
          <w:sz w:val="28"/>
          <w:szCs w:val="28"/>
          <w:u w:val="single"/>
        </w:rPr>
        <w:t>в срок до 25 марта 2018 года.</w:t>
      </w:r>
    </w:p>
    <w:p w:rsidR="00390862" w:rsidRDefault="00390862" w:rsidP="00390862">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9. КДН и ЗП Касторенского, Льговского, Октябрьского,   Суджанского,  Тимского , Хомутовского районов, а также г.Щигры, г.Железногорска, Центрального округа города Курска</w:t>
      </w:r>
      <w:r>
        <w:rPr>
          <w:rFonts w:ascii="Times New Roman" w:hAnsi="Times New Roman" w:cs="Times New Roman"/>
          <w:sz w:val="28"/>
          <w:szCs w:val="28"/>
        </w:rPr>
        <w:t xml:space="preserve"> повысить эффективность индивидуальной профилактической работы с несовершеннолетними и семьями, состоящими на учете в комиссиях.</w:t>
      </w:r>
    </w:p>
    <w:p w:rsidR="00390862" w:rsidRDefault="00390862" w:rsidP="00390862">
      <w:pPr>
        <w:pStyle w:val="1"/>
        <w:tabs>
          <w:tab w:val="left" w:pos="0"/>
        </w:tabs>
        <w:spacing w:after="0" w:line="240" w:lineRule="auto"/>
        <w:ind w:left="0" w:firstLine="851"/>
        <w:jc w:val="both"/>
        <w:rPr>
          <w:rFonts w:ascii="Times New Roman" w:hAnsi="Times New Roman"/>
          <w:sz w:val="28"/>
          <w:szCs w:val="28"/>
        </w:rPr>
      </w:pPr>
      <w:r>
        <w:rPr>
          <w:rFonts w:ascii="Times New Roman" w:hAnsi="Times New Roman"/>
          <w:b/>
          <w:sz w:val="28"/>
          <w:szCs w:val="28"/>
        </w:rPr>
        <w:t xml:space="preserve">10. КДН и ЗП Большесолдатского, Глушковского, Кореневского, Курского,  Мантуровского, Октябрьского, Пристенского, Тимского,  Фатежского,  Хомутовского районов, а также г.Щигры, г. Курчатова  </w:t>
      </w:r>
      <w:r>
        <w:rPr>
          <w:rFonts w:ascii="Times New Roman" w:hAnsi="Times New Roman"/>
          <w:sz w:val="28"/>
          <w:szCs w:val="28"/>
        </w:rPr>
        <w:t xml:space="preserve">принять меры по организации занятости не работающих и не учащихся подростков, из числа состоящих на учете в КДН и ЗП. </w:t>
      </w:r>
    </w:p>
    <w:p w:rsidR="00390862" w:rsidRDefault="00390862" w:rsidP="00390862">
      <w:pPr>
        <w:pStyle w:val="1"/>
        <w:tabs>
          <w:tab w:val="left" w:pos="0"/>
        </w:tabs>
        <w:spacing w:after="0" w:line="240" w:lineRule="auto"/>
        <w:ind w:left="0" w:firstLine="851"/>
        <w:jc w:val="both"/>
        <w:rPr>
          <w:rFonts w:ascii="Times New Roman" w:hAnsi="Times New Roman"/>
          <w:b/>
          <w:sz w:val="28"/>
          <w:szCs w:val="28"/>
        </w:rPr>
      </w:pPr>
      <w:r>
        <w:rPr>
          <w:rFonts w:ascii="Times New Roman" w:hAnsi="Times New Roman"/>
          <w:b/>
          <w:sz w:val="28"/>
          <w:szCs w:val="28"/>
        </w:rPr>
        <w:t>11.  Рекомендовать органам местного самоуправления Курской области:</w:t>
      </w:r>
    </w:p>
    <w:p w:rsidR="00390862" w:rsidRDefault="00390862" w:rsidP="00390862">
      <w:pPr>
        <w:pStyle w:val="1"/>
        <w:tabs>
          <w:tab w:val="left" w:pos="0"/>
        </w:tabs>
        <w:spacing w:after="0" w:line="240" w:lineRule="auto"/>
        <w:ind w:left="0" w:firstLine="851"/>
        <w:jc w:val="both"/>
        <w:rPr>
          <w:rFonts w:ascii="Times New Roman" w:hAnsi="Times New Roman"/>
          <w:sz w:val="28"/>
          <w:szCs w:val="28"/>
        </w:rPr>
      </w:pPr>
      <w:r>
        <w:rPr>
          <w:rFonts w:ascii="Times New Roman" w:hAnsi="Times New Roman"/>
          <w:b/>
          <w:sz w:val="28"/>
          <w:szCs w:val="28"/>
        </w:rPr>
        <w:lastRenderedPageBreak/>
        <w:t>11.1.</w:t>
      </w:r>
      <w:r>
        <w:rPr>
          <w:rFonts w:ascii="Times New Roman" w:hAnsi="Times New Roman"/>
          <w:sz w:val="28"/>
          <w:szCs w:val="28"/>
        </w:rPr>
        <w:t xml:space="preserve"> Активизировать</w:t>
      </w:r>
      <w:r>
        <w:rPr>
          <w:rFonts w:ascii="Times New Roman" w:hAnsi="Times New Roman"/>
          <w:sz w:val="28"/>
          <w:szCs w:val="28"/>
          <w:lang w:eastAsia="ru-RU"/>
        </w:rPr>
        <w:t xml:space="preserve"> работу координационных советов по выявлению и оказанию своевременной помощи семьям с детьми, находящимся в трудной жизненной ситуации и нуждающимся в социальной поддержке, сопровождению семьи до выхода из кризиса.</w:t>
      </w:r>
    </w:p>
    <w:p w:rsidR="00390862" w:rsidRDefault="00390862" w:rsidP="00390862">
      <w:pPr>
        <w:pStyle w:val="1"/>
        <w:tabs>
          <w:tab w:val="left" w:pos="0"/>
        </w:tabs>
        <w:spacing w:after="0" w:line="240" w:lineRule="auto"/>
        <w:ind w:left="0" w:firstLine="851"/>
        <w:jc w:val="both"/>
        <w:rPr>
          <w:rFonts w:ascii="Times New Roman" w:hAnsi="Times New Roman"/>
          <w:sz w:val="28"/>
          <w:szCs w:val="28"/>
        </w:rPr>
      </w:pPr>
      <w:r>
        <w:rPr>
          <w:rFonts w:ascii="Times New Roman" w:hAnsi="Times New Roman"/>
          <w:b/>
          <w:sz w:val="28"/>
          <w:szCs w:val="28"/>
        </w:rPr>
        <w:t>11.2.</w:t>
      </w:r>
      <w:r>
        <w:rPr>
          <w:rFonts w:ascii="Times New Roman" w:hAnsi="Times New Roman"/>
          <w:sz w:val="28"/>
          <w:szCs w:val="28"/>
        </w:rPr>
        <w:t xml:space="preserve"> Совершенствовать работу по формированию здорового образа жизни среди населения, обеспечить внедрение мер, направленных на снижение уровня употребления алкогольных напитков, табачных изделий, наркотических средств, прежде всего родителями, имеющими детей, подростками и молодежью с привлечением к данной работе муниципальных СМИ, молодежных организаций.</w:t>
      </w:r>
    </w:p>
    <w:p w:rsidR="00390862" w:rsidRDefault="00390862" w:rsidP="00390862">
      <w:pPr>
        <w:spacing w:after="0" w:line="240" w:lineRule="auto"/>
        <w:ind w:firstLine="851"/>
        <w:jc w:val="both"/>
        <w:rPr>
          <w:rFonts w:ascii="Times New Roman" w:hAnsi="Times New Roman" w:cs="Times New Roman"/>
          <w:sz w:val="28"/>
          <w:szCs w:val="28"/>
        </w:rPr>
      </w:pPr>
      <w:r>
        <w:rPr>
          <w:rFonts w:ascii="Times New Roman" w:hAnsi="Times New Roman"/>
          <w:b/>
          <w:sz w:val="28"/>
          <w:szCs w:val="28"/>
          <w:lang w:eastAsia="ru-RU"/>
        </w:rPr>
        <w:t>11.3.</w:t>
      </w:r>
      <w:r>
        <w:rPr>
          <w:rFonts w:ascii="Times New Roman" w:hAnsi="Times New Roman"/>
          <w:sz w:val="28"/>
          <w:szCs w:val="28"/>
          <w:lang w:eastAsia="ru-RU"/>
        </w:rPr>
        <w:t xml:space="preserve"> Продолжить работу </w:t>
      </w:r>
      <w:r>
        <w:rPr>
          <w:rFonts w:ascii="Times New Roman" w:hAnsi="Times New Roman"/>
          <w:sz w:val="28"/>
          <w:szCs w:val="28"/>
        </w:rPr>
        <w:t>по пропаганде ответственного родительства и отказа от жестокого обращения с детьми с привлечением СМИ, ассоциации приемных родителей, широких кругов общественности.</w:t>
      </w:r>
    </w:p>
    <w:p w:rsidR="00390862" w:rsidRDefault="00390862" w:rsidP="00390862">
      <w:pPr>
        <w:shd w:val="clear" w:color="auto" w:fill="FFFFFF"/>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rPr>
        <w:t xml:space="preserve">12. </w:t>
      </w:r>
      <w:r>
        <w:rPr>
          <w:rFonts w:ascii="Times New Roman" w:hAnsi="Times New Roman" w:cs="Times New Roman"/>
          <w:sz w:val="28"/>
          <w:szCs w:val="28"/>
        </w:rPr>
        <w:t>О принятых мерах по исполнению п.п.6.2., 6.6., 6.7., 6.8.,6.9.,6.10,  п.7, п.9 -11  проинформировать КДН и ЗП Администрации Курской области</w:t>
      </w:r>
      <w:r>
        <w:rPr>
          <w:rFonts w:ascii="Times New Roman" w:hAnsi="Times New Roman" w:cs="Times New Roman"/>
          <w:b/>
          <w:sz w:val="28"/>
          <w:szCs w:val="28"/>
        </w:rPr>
        <w:t xml:space="preserve"> </w:t>
      </w:r>
      <w:r>
        <w:rPr>
          <w:rFonts w:ascii="Times New Roman" w:hAnsi="Times New Roman" w:cs="Times New Roman"/>
          <w:b/>
          <w:sz w:val="28"/>
          <w:szCs w:val="28"/>
          <w:u w:val="single"/>
        </w:rPr>
        <w:t>в срок до 1 июня  2018 года.</w:t>
      </w:r>
    </w:p>
    <w:p w:rsidR="00390862" w:rsidRDefault="00390862" w:rsidP="00390862">
      <w:pPr>
        <w:overflowPunct w:val="0"/>
        <w:autoSpaceDE w:val="0"/>
        <w:autoSpaceDN w:val="0"/>
        <w:adjustRightInd w:val="0"/>
        <w:spacing w:after="0" w:line="240" w:lineRule="auto"/>
        <w:ind w:firstLine="851"/>
        <w:jc w:val="both"/>
        <w:rPr>
          <w:rFonts w:ascii="Times New Roman" w:hAnsi="Times New Roman" w:cs="Times New Roman"/>
          <w:b/>
          <w:sz w:val="28"/>
          <w:szCs w:val="28"/>
        </w:rPr>
      </w:pPr>
    </w:p>
    <w:p w:rsidR="00F1404F" w:rsidRDefault="00F1404F" w:rsidP="00390862">
      <w:pPr>
        <w:overflowPunct w:val="0"/>
        <w:autoSpaceDE w:val="0"/>
        <w:autoSpaceDN w:val="0"/>
        <w:adjustRightInd w:val="0"/>
        <w:spacing w:after="0" w:line="240" w:lineRule="auto"/>
        <w:ind w:firstLine="851"/>
        <w:jc w:val="both"/>
        <w:rPr>
          <w:rFonts w:ascii="Times New Roman" w:hAnsi="Times New Roman" w:cs="Times New Roman"/>
          <w:b/>
          <w:sz w:val="28"/>
          <w:szCs w:val="28"/>
        </w:rPr>
      </w:pPr>
    </w:p>
    <w:p w:rsidR="00390862" w:rsidRPr="00F1404F" w:rsidRDefault="00390862" w:rsidP="00F1404F">
      <w:pPr>
        <w:spacing w:after="0" w:line="240" w:lineRule="auto"/>
        <w:jc w:val="both"/>
        <w:rPr>
          <w:rFonts w:ascii="Times New Roman" w:hAnsi="Times New Roman" w:cs="Times New Roman"/>
          <w:sz w:val="28"/>
          <w:szCs w:val="28"/>
        </w:rPr>
      </w:pPr>
    </w:p>
    <w:p w:rsidR="00F1404F" w:rsidRPr="00F1404F" w:rsidRDefault="00F1404F" w:rsidP="00F1404F">
      <w:pPr>
        <w:spacing w:after="0" w:line="240" w:lineRule="auto"/>
        <w:jc w:val="both"/>
        <w:rPr>
          <w:rFonts w:ascii="Times New Roman" w:hAnsi="Times New Roman" w:cs="Times New Roman"/>
          <w:sz w:val="28"/>
          <w:szCs w:val="28"/>
        </w:rPr>
      </w:pPr>
      <w:r w:rsidRPr="00F1404F">
        <w:rPr>
          <w:rFonts w:ascii="Times New Roman" w:hAnsi="Times New Roman" w:cs="Times New Roman"/>
          <w:sz w:val="28"/>
          <w:szCs w:val="28"/>
        </w:rPr>
        <w:t>Заместитель Губернатора</w:t>
      </w:r>
    </w:p>
    <w:p w:rsidR="00F1404F" w:rsidRPr="00F1404F" w:rsidRDefault="00F1404F" w:rsidP="00F1404F">
      <w:pPr>
        <w:spacing w:after="0" w:line="240" w:lineRule="auto"/>
        <w:jc w:val="both"/>
        <w:rPr>
          <w:rFonts w:ascii="Times New Roman" w:hAnsi="Times New Roman" w:cs="Times New Roman"/>
          <w:sz w:val="28"/>
          <w:szCs w:val="28"/>
        </w:rPr>
      </w:pPr>
      <w:r w:rsidRPr="00F1404F">
        <w:rPr>
          <w:rFonts w:ascii="Times New Roman" w:hAnsi="Times New Roman" w:cs="Times New Roman"/>
          <w:sz w:val="28"/>
          <w:szCs w:val="28"/>
        </w:rPr>
        <w:t xml:space="preserve">Курской области, председатель </w:t>
      </w:r>
    </w:p>
    <w:p w:rsidR="00F1404F" w:rsidRPr="00F1404F" w:rsidRDefault="00F1404F" w:rsidP="00F1404F">
      <w:pPr>
        <w:spacing w:after="0" w:line="240" w:lineRule="auto"/>
        <w:jc w:val="both"/>
        <w:rPr>
          <w:rFonts w:ascii="Times New Roman" w:hAnsi="Times New Roman" w:cs="Times New Roman"/>
          <w:sz w:val="28"/>
          <w:szCs w:val="28"/>
        </w:rPr>
      </w:pPr>
      <w:r w:rsidRPr="00F1404F">
        <w:rPr>
          <w:rFonts w:ascii="Times New Roman" w:hAnsi="Times New Roman" w:cs="Times New Roman"/>
          <w:sz w:val="28"/>
          <w:szCs w:val="28"/>
        </w:rPr>
        <w:t xml:space="preserve">комиссии по делам несовершеннолетних </w:t>
      </w:r>
    </w:p>
    <w:p w:rsidR="00F1404F" w:rsidRPr="00F1404F" w:rsidRDefault="00F1404F" w:rsidP="00F1404F">
      <w:pPr>
        <w:spacing w:after="0" w:line="240" w:lineRule="auto"/>
        <w:jc w:val="both"/>
        <w:rPr>
          <w:rFonts w:ascii="Times New Roman" w:hAnsi="Times New Roman" w:cs="Times New Roman"/>
          <w:sz w:val="28"/>
          <w:szCs w:val="28"/>
        </w:rPr>
      </w:pPr>
      <w:r w:rsidRPr="00F1404F">
        <w:rPr>
          <w:rFonts w:ascii="Times New Roman" w:hAnsi="Times New Roman" w:cs="Times New Roman"/>
          <w:sz w:val="28"/>
          <w:szCs w:val="28"/>
        </w:rPr>
        <w:t>и защите их прав                                                                 В.В. Проскурин</w:t>
      </w:r>
    </w:p>
    <w:p w:rsidR="005C196B" w:rsidRDefault="005C196B" w:rsidP="00F1404F">
      <w:pPr>
        <w:spacing w:after="0" w:line="240" w:lineRule="auto"/>
        <w:jc w:val="both"/>
        <w:rPr>
          <w:rFonts w:ascii="Times New Roman" w:hAnsi="Times New Roman" w:cs="Times New Roman"/>
          <w:sz w:val="28"/>
          <w:szCs w:val="28"/>
        </w:rPr>
      </w:pPr>
    </w:p>
    <w:p w:rsidR="00F1404F" w:rsidRDefault="00F1404F" w:rsidP="00F1404F">
      <w:pPr>
        <w:spacing w:after="0" w:line="240" w:lineRule="auto"/>
        <w:jc w:val="both"/>
        <w:rPr>
          <w:rFonts w:ascii="Times New Roman" w:hAnsi="Times New Roman" w:cs="Times New Roman"/>
          <w:sz w:val="28"/>
          <w:szCs w:val="28"/>
        </w:rPr>
      </w:pPr>
    </w:p>
    <w:p w:rsidR="00F1404F" w:rsidRDefault="00F1404F" w:rsidP="00F1404F">
      <w:pPr>
        <w:spacing w:after="0" w:line="240" w:lineRule="auto"/>
        <w:jc w:val="both"/>
        <w:rPr>
          <w:rFonts w:ascii="Times New Roman" w:hAnsi="Times New Roman" w:cs="Times New Roman"/>
          <w:sz w:val="28"/>
          <w:szCs w:val="28"/>
        </w:rPr>
      </w:pPr>
    </w:p>
    <w:p w:rsidR="00F1404F" w:rsidRPr="00F1404F" w:rsidRDefault="00F1404F" w:rsidP="00F1404F">
      <w:pPr>
        <w:spacing w:after="0" w:line="240" w:lineRule="auto"/>
        <w:rPr>
          <w:rFonts w:ascii="Times New Roman" w:hAnsi="Times New Roman" w:cs="Times New Roman"/>
          <w:sz w:val="28"/>
          <w:szCs w:val="28"/>
        </w:rPr>
      </w:pPr>
      <w:r>
        <w:rPr>
          <w:rFonts w:ascii="Times New Roman" w:hAnsi="Times New Roman" w:cs="Times New Roman"/>
          <w:sz w:val="28"/>
          <w:szCs w:val="28"/>
        </w:rPr>
        <w:t>О</w:t>
      </w:r>
      <w:r w:rsidRPr="00F1404F">
        <w:rPr>
          <w:rFonts w:ascii="Times New Roman" w:hAnsi="Times New Roman" w:cs="Times New Roman"/>
          <w:sz w:val="28"/>
          <w:szCs w:val="28"/>
        </w:rPr>
        <w:t>тветственный секретарь комиссии                                  Н.В. Крачковская</w:t>
      </w:r>
    </w:p>
    <w:p w:rsidR="00F1404F" w:rsidRPr="00F1404F" w:rsidRDefault="00F1404F" w:rsidP="00F1404F">
      <w:pPr>
        <w:spacing w:after="0" w:line="240" w:lineRule="auto"/>
        <w:rPr>
          <w:rFonts w:ascii="Times New Roman" w:hAnsi="Times New Roman" w:cs="Times New Roman"/>
          <w:sz w:val="28"/>
          <w:szCs w:val="28"/>
        </w:rPr>
      </w:pPr>
    </w:p>
    <w:p w:rsidR="00F1404F" w:rsidRPr="00F1404F" w:rsidRDefault="00F1404F" w:rsidP="00F1404F">
      <w:pPr>
        <w:spacing w:after="0" w:line="240" w:lineRule="auto"/>
        <w:rPr>
          <w:rFonts w:ascii="Times New Roman" w:hAnsi="Times New Roman" w:cs="Times New Roman"/>
          <w:sz w:val="28"/>
          <w:szCs w:val="28"/>
        </w:rPr>
      </w:pPr>
    </w:p>
    <w:p w:rsidR="00F1404F" w:rsidRDefault="00F1404F"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center"/>
        <w:rPr>
          <w:rFonts w:ascii="Times New Roman" w:eastAsia="Times New Roman" w:hAnsi="Times New Roman" w:cs="Times New Roman"/>
          <w:sz w:val="28"/>
          <w:szCs w:val="28"/>
          <w:lang w:eastAsia="ru-RU"/>
        </w:rPr>
      </w:pPr>
      <w:r w:rsidRPr="0065550A">
        <w:rPr>
          <w:rFonts w:ascii="Times New Roman" w:eastAsia="Times New Roman" w:hAnsi="Times New Roman" w:cs="Times New Roman"/>
          <w:sz w:val="28"/>
          <w:szCs w:val="28"/>
          <w:lang w:eastAsia="ru-RU"/>
        </w:rPr>
        <w:object w:dxaOrig="8849" w:dyaOrig="9541">
          <v:shape id="_x0000_i1026" type="#_x0000_t75" style="width:87.75pt;height:87pt" o:ole="" fillcolor="window">
            <v:imagedata r:id="rId8" o:title=""/>
          </v:shape>
          <o:OLEObject Type="Embed" ProgID="MSPhotoEd.3" ShapeID="_x0000_i1026" DrawAspect="Content" ObjectID="_1583065876" r:id="rId10"/>
        </w:object>
      </w:r>
    </w:p>
    <w:p w:rsidR="00E03673" w:rsidRDefault="00E03673" w:rsidP="00E03673">
      <w:pPr>
        <w:spacing w:after="0" w:line="240" w:lineRule="auto"/>
        <w:jc w:val="center"/>
        <w:rPr>
          <w:rFonts w:ascii="Times New Roman" w:hAnsi="Times New Roman" w:cs="Times New Roman"/>
          <w:sz w:val="28"/>
          <w:szCs w:val="28"/>
        </w:rPr>
      </w:pPr>
    </w:p>
    <w:p w:rsidR="00E03673" w:rsidRDefault="00E03673" w:rsidP="00E036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Постановление</w:t>
      </w:r>
    </w:p>
    <w:p w:rsidR="00E03673" w:rsidRDefault="00E03673" w:rsidP="00E036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расширенного заседания комиссии по делам несовершеннолетних и защите их прав</w:t>
      </w:r>
    </w:p>
    <w:p w:rsidR="00E03673" w:rsidRDefault="00E03673" w:rsidP="00E03673">
      <w:pPr>
        <w:spacing w:after="0" w:line="240" w:lineRule="auto"/>
        <w:jc w:val="center"/>
        <w:rPr>
          <w:bCs/>
          <w:i/>
          <w:sz w:val="28"/>
          <w:szCs w:val="28"/>
        </w:rPr>
      </w:pPr>
      <w:r>
        <w:rPr>
          <w:rFonts w:ascii="Times New Roman" w:hAnsi="Times New Roman" w:cs="Times New Roman"/>
          <w:b/>
          <w:sz w:val="28"/>
          <w:szCs w:val="28"/>
        </w:rPr>
        <w:t>Администрации Курской области</w:t>
      </w:r>
    </w:p>
    <w:p w:rsidR="00E03673" w:rsidRDefault="00E03673" w:rsidP="00E03673">
      <w:pPr>
        <w:pStyle w:val="a5"/>
        <w:spacing w:after="0" w:line="240" w:lineRule="auto"/>
        <w:jc w:val="center"/>
        <w:rPr>
          <w:rFonts w:ascii="Times New Roman" w:hAnsi="Times New Roman" w:cs="Times New Roman"/>
          <w:sz w:val="28"/>
          <w:szCs w:val="28"/>
          <w:u w:val="single"/>
        </w:rPr>
      </w:pPr>
      <w:r>
        <w:rPr>
          <w:rFonts w:ascii="Times New Roman" w:hAnsi="Times New Roman" w:cs="Times New Roman"/>
          <w:b/>
          <w:bCs/>
          <w:sz w:val="28"/>
          <w:szCs w:val="28"/>
          <w:u w:val="single"/>
        </w:rPr>
        <w:t>________________________________________________________________</w:t>
      </w:r>
    </w:p>
    <w:p w:rsidR="00E03673" w:rsidRDefault="00E03673" w:rsidP="00E03673">
      <w:pPr>
        <w:spacing w:after="0" w:line="240" w:lineRule="auto"/>
        <w:jc w:val="center"/>
        <w:rPr>
          <w:rFonts w:ascii="Times New Roman" w:hAnsi="Times New Roman" w:cs="Times New Roman"/>
          <w:b/>
          <w:sz w:val="28"/>
          <w:szCs w:val="28"/>
        </w:rPr>
      </w:pPr>
    </w:p>
    <w:p w:rsidR="00E03673" w:rsidRDefault="00E03673" w:rsidP="00E03673">
      <w:pPr>
        <w:pStyle w:val="a7"/>
        <w:jc w:val="left"/>
        <w:rPr>
          <w:b w:val="0"/>
          <w:sz w:val="28"/>
          <w:szCs w:val="28"/>
        </w:rPr>
      </w:pPr>
      <w:r>
        <w:rPr>
          <w:b w:val="0"/>
          <w:sz w:val="28"/>
          <w:szCs w:val="28"/>
        </w:rPr>
        <w:t>16.02. 2018 г.                                                                                               № 2</w:t>
      </w:r>
    </w:p>
    <w:p w:rsidR="00E03673" w:rsidRDefault="00E03673" w:rsidP="00E03673">
      <w:pPr>
        <w:pStyle w:val="a3"/>
        <w:rPr>
          <w:rFonts w:cs="Times New Roman"/>
          <w:iCs/>
          <w:szCs w:val="28"/>
        </w:rPr>
      </w:pPr>
    </w:p>
    <w:p w:rsidR="00E03673" w:rsidRDefault="00E03673" w:rsidP="00E03673">
      <w:pPr>
        <w:pStyle w:val="a3"/>
        <w:ind w:firstLine="0"/>
        <w:rPr>
          <w:rFonts w:cs="Times New Roman"/>
          <w:b/>
          <w:iCs/>
          <w:szCs w:val="28"/>
          <w:u w:val="single"/>
        </w:rPr>
      </w:pPr>
      <w:r>
        <w:rPr>
          <w:rFonts w:cs="Times New Roman"/>
          <w:b/>
          <w:iCs/>
          <w:szCs w:val="28"/>
          <w:u w:val="single"/>
        </w:rPr>
        <w:t xml:space="preserve">Место проведения: </w:t>
      </w:r>
    </w:p>
    <w:p w:rsidR="00E03673" w:rsidRDefault="00E03673" w:rsidP="00E03673">
      <w:pPr>
        <w:pStyle w:val="a3"/>
        <w:ind w:firstLine="0"/>
        <w:rPr>
          <w:rFonts w:cs="Times New Roman"/>
          <w:iCs/>
          <w:szCs w:val="28"/>
        </w:rPr>
      </w:pPr>
    </w:p>
    <w:p w:rsidR="00E03673" w:rsidRDefault="00E03673" w:rsidP="00E03673">
      <w:pPr>
        <w:pStyle w:val="a3"/>
        <w:ind w:firstLine="0"/>
        <w:rPr>
          <w:rFonts w:cs="Times New Roman"/>
          <w:iCs/>
          <w:szCs w:val="28"/>
        </w:rPr>
      </w:pPr>
      <w:r>
        <w:rPr>
          <w:rFonts w:cs="Times New Roman"/>
          <w:iCs/>
          <w:szCs w:val="28"/>
        </w:rPr>
        <w:t>Дом Советов, к.211</w:t>
      </w:r>
    </w:p>
    <w:p w:rsidR="00E03673" w:rsidRDefault="00E03673" w:rsidP="00E03673">
      <w:pPr>
        <w:pStyle w:val="a3"/>
        <w:ind w:firstLine="0"/>
        <w:rPr>
          <w:rFonts w:cs="Times New Roman"/>
          <w:iCs/>
          <w:szCs w:val="28"/>
          <w:u w:val="single"/>
        </w:rPr>
      </w:pPr>
    </w:p>
    <w:p w:rsidR="00E03673" w:rsidRDefault="00E03673" w:rsidP="00E03673">
      <w:pPr>
        <w:pStyle w:val="a3"/>
        <w:ind w:firstLine="0"/>
        <w:rPr>
          <w:rFonts w:cs="Times New Roman"/>
          <w:iCs/>
          <w:szCs w:val="28"/>
        </w:rPr>
      </w:pPr>
      <w:r>
        <w:rPr>
          <w:rFonts w:cs="Times New Roman"/>
          <w:iCs/>
          <w:szCs w:val="28"/>
          <w:u w:val="single"/>
        </w:rPr>
        <w:t>Время проведения:</w:t>
      </w:r>
      <w:r>
        <w:rPr>
          <w:rFonts w:cs="Times New Roman"/>
          <w:iCs/>
          <w:szCs w:val="28"/>
        </w:rPr>
        <w:t xml:space="preserve"> 12.30 часов</w:t>
      </w:r>
    </w:p>
    <w:p w:rsidR="00E03673" w:rsidRDefault="00E03673" w:rsidP="00E03673">
      <w:pPr>
        <w:pStyle w:val="a3"/>
        <w:ind w:firstLine="0"/>
        <w:jc w:val="left"/>
        <w:rPr>
          <w:rFonts w:cs="Times New Roman"/>
          <w:b/>
          <w:szCs w:val="28"/>
          <w:u w:val="single"/>
        </w:rPr>
      </w:pPr>
    </w:p>
    <w:p w:rsidR="00E03673" w:rsidRDefault="00E03673" w:rsidP="00E03673">
      <w:pPr>
        <w:pStyle w:val="a3"/>
        <w:ind w:firstLine="0"/>
        <w:jc w:val="left"/>
        <w:rPr>
          <w:rFonts w:cs="Times New Roman"/>
          <w:b/>
          <w:szCs w:val="28"/>
        </w:rPr>
      </w:pPr>
      <w:r>
        <w:rPr>
          <w:rFonts w:cs="Times New Roman"/>
          <w:b/>
          <w:szCs w:val="28"/>
          <w:u w:val="single"/>
        </w:rPr>
        <w:t>Председательствовал:</w:t>
      </w:r>
    </w:p>
    <w:p w:rsidR="00E03673" w:rsidRDefault="00E03673" w:rsidP="00E03673">
      <w:pPr>
        <w:pStyle w:val="a3"/>
        <w:ind w:firstLine="0"/>
        <w:rPr>
          <w:rFonts w:cs="Times New Roman"/>
          <w:szCs w:val="28"/>
        </w:rPr>
      </w:pPr>
      <w:r>
        <w:rPr>
          <w:rFonts w:cs="Times New Roman"/>
          <w:szCs w:val="28"/>
        </w:rPr>
        <w:t xml:space="preserve">Заместитель Губернатора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Курской     области                                                              В.В.Проскурин</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pStyle w:val="a3"/>
        <w:ind w:left="284"/>
        <w:rPr>
          <w:rFonts w:cs="Times New Roman"/>
          <w:iCs/>
          <w:szCs w:val="28"/>
        </w:rPr>
      </w:pPr>
      <w:r>
        <w:rPr>
          <w:rFonts w:cs="Times New Roman"/>
          <w:iCs/>
          <w:szCs w:val="28"/>
        </w:rPr>
        <w:t xml:space="preserve">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Заместитель председателя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комиссии по делам несовершеннолетних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 защите их прав Администрации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Курской области,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начальник ООДУУП и ПДН  УМВД России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Курской области                                                                         В.Г. Воднев</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Присутствовали: </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ind w:right="-285"/>
        <w:jc w:val="both"/>
        <w:rPr>
          <w:rFonts w:ascii="Times New Roman" w:hAnsi="Times New Roman" w:cs="Times New Roman"/>
          <w:sz w:val="28"/>
          <w:szCs w:val="28"/>
        </w:rPr>
      </w:pPr>
      <w:r>
        <w:rPr>
          <w:rFonts w:ascii="Times New Roman" w:hAnsi="Times New Roman" w:cs="Times New Roman"/>
          <w:sz w:val="28"/>
          <w:szCs w:val="28"/>
        </w:rPr>
        <w:t>Ответственный секретарь комиссии                                      Н.В. Крачковская</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03673" w:rsidRDefault="00E03673" w:rsidP="00E03673">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 xml:space="preserve">Члены КДН и ЗП: </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Белых Л.Л, Манохина О.Л., Коваленко А.Ю., Васькова Н.В., Татаренко Н.Е.,  Сукновалова Т.А., Лобова О.А., Тарасова А.М., Уколов А.Ф., Мишустин С.П., А.О.Коллегаева, </w:t>
      </w:r>
    </w:p>
    <w:p w:rsidR="00E03673" w:rsidRDefault="00E03673" w:rsidP="00E03673">
      <w:pPr>
        <w:spacing w:after="0" w:line="240" w:lineRule="auto"/>
        <w:ind w:right="-285"/>
        <w:jc w:val="both"/>
        <w:rPr>
          <w:rFonts w:ascii="Times New Roman" w:hAnsi="Times New Roman" w:cs="Times New Roman"/>
          <w:sz w:val="28"/>
          <w:szCs w:val="28"/>
        </w:rPr>
      </w:pPr>
      <w:r>
        <w:rPr>
          <w:rFonts w:ascii="Times New Roman" w:hAnsi="Times New Roman" w:cs="Times New Roman"/>
          <w:sz w:val="28"/>
          <w:szCs w:val="28"/>
        </w:rPr>
        <w:t xml:space="preserve">                 </w:t>
      </w:r>
    </w:p>
    <w:p w:rsidR="00E03673" w:rsidRDefault="00E03673" w:rsidP="00E03673">
      <w:pPr>
        <w:spacing w:after="0" w:line="240" w:lineRule="auto"/>
        <w:jc w:val="both"/>
        <w:rPr>
          <w:rFonts w:ascii="Times New Roman" w:hAnsi="Times New Roman" w:cs="Times New Roman"/>
          <w:b/>
          <w:sz w:val="28"/>
          <w:szCs w:val="28"/>
          <w:u w:val="single"/>
        </w:rPr>
      </w:pP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b/>
          <w:sz w:val="28"/>
          <w:szCs w:val="28"/>
          <w:u w:val="single"/>
        </w:rPr>
        <w:lastRenderedPageBreak/>
        <w:t>Отсутствовали:</w:t>
      </w:r>
      <w:r>
        <w:rPr>
          <w:rFonts w:ascii="Times New Roman" w:hAnsi="Times New Roman" w:cs="Times New Roman"/>
          <w:sz w:val="28"/>
          <w:szCs w:val="28"/>
        </w:rPr>
        <w:t xml:space="preserve">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Горяинова И.Л., Гребенкин В.В., Горбунов П.Н., А.Д.Гонеев</w:t>
      </w:r>
    </w:p>
    <w:p w:rsidR="00E03673" w:rsidRDefault="00E03673" w:rsidP="00E036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03673" w:rsidRDefault="00E03673" w:rsidP="00E03673">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Приглашены:</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Заместитель начальника управления</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 надзору за исполнением федерального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законодательства прокуратуры Курской области                 Ефимова Т.Л.                                                    </w:t>
      </w:r>
    </w:p>
    <w:p w:rsidR="00E03673" w:rsidRDefault="00E03673" w:rsidP="00E03673">
      <w:pPr>
        <w:jc w:val="both"/>
        <w:rPr>
          <w:sz w:val="26"/>
          <w:szCs w:val="26"/>
        </w:rPr>
      </w:pPr>
      <w:r>
        <w:rPr>
          <w:sz w:val="26"/>
          <w:szCs w:val="26"/>
        </w:rPr>
        <w:t xml:space="preserve">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Заместители глав районов и городов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Курской области, председатели КДН и ЗП</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Ответственные секретари районных, городских,</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окружных (в г.Курске) КДН и ЗП</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Руководители органов управления образованием</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муниципальных районов и городских округов</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Курской области</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Руководители органов опеки и попечительства</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муниципальных районов и городских округов</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Курской области</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Начальники территориальных ПДН</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УМВД России по Курской области</w:t>
      </w: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E03673">
      <w:pPr>
        <w:spacing w:after="0" w:line="24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О ситуации, связанной с преступлениями, совершаемыми взрослыми лицами в отношении несовершеннолетних и необходимости принятия дополнительных мер органами и учреждениями системы профилактики Курской области по предупреждению случаев насилия и всех форм посягательств на жизнь, здоровье и половую неприкосновенность несовершеннолетних</w:t>
      </w:r>
    </w:p>
    <w:p w:rsidR="00E03673" w:rsidRDefault="00E03673" w:rsidP="00E03673">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________________________________________________________________ </w:t>
      </w:r>
    </w:p>
    <w:p w:rsidR="00E03673" w:rsidRDefault="00E03673" w:rsidP="00E03673">
      <w:pPr>
        <w:spacing w:after="0" w:line="240" w:lineRule="auto"/>
        <w:jc w:val="center"/>
        <w:rPr>
          <w:rFonts w:ascii="Times New Roman" w:hAnsi="Times New Roman" w:cs="Times New Roman"/>
          <w:b/>
          <w:sz w:val="24"/>
          <w:szCs w:val="24"/>
        </w:rPr>
      </w:pPr>
    </w:p>
    <w:p w:rsidR="00E03673" w:rsidRDefault="00E03673" w:rsidP="00E03673">
      <w:pPr>
        <w:spacing w:after="0" w:line="240" w:lineRule="auto"/>
        <w:ind w:firstLine="851"/>
        <w:jc w:val="both"/>
        <w:rPr>
          <w:rFonts w:ascii="Times New Roman" w:hAnsi="Times New Roman" w:cs="Times New Roman"/>
          <w:bCs/>
          <w:sz w:val="28"/>
          <w:szCs w:val="28"/>
        </w:rPr>
      </w:pPr>
      <w:r>
        <w:rPr>
          <w:rFonts w:ascii="Times New Roman" w:hAnsi="Times New Roman" w:cs="Times New Roman"/>
          <w:sz w:val="28"/>
          <w:szCs w:val="28"/>
        </w:rPr>
        <w:t xml:space="preserve">Заслушав и обсудив информацию начальника ООДУУП и ПДН  УМВД России по Курской области,  заместителя председателя комиссии по делам несовершеннолетних и защите их прав Администрации Курской области </w:t>
      </w:r>
      <w:r>
        <w:rPr>
          <w:rFonts w:ascii="Times New Roman" w:hAnsi="Times New Roman" w:cs="Times New Roman"/>
          <w:bCs/>
          <w:sz w:val="28"/>
          <w:szCs w:val="28"/>
        </w:rPr>
        <w:t>Воднева В.Г., комиссия ПОСТАНОВИЛА:</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 Информацию Воднева В.Г. – принять к сведению (прилагается).</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2. Отделу Администрации Курской области по обеспечению деятельности КДН и ЗП (Н.В.Крачковская)</w:t>
      </w:r>
      <w:r>
        <w:rPr>
          <w:rFonts w:ascii="Times New Roman" w:hAnsi="Times New Roman" w:cs="Times New Roman"/>
          <w:sz w:val="28"/>
          <w:szCs w:val="28"/>
        </w:rPr>
        <w:t xml:space="preserve">  с учетом предложений и </w:t>
      </w:r>
      <w:r>
        <w:rPr>
          <w:rFonts w:ascii="Times New Roman" w:hAnsi="Times New Roman" w:cs="Times New Roman"/>
          <w:sz w:val="28"/>
          <w:szCs w:val="28"/>
        </w:rPr>
        <w:lastRenderedPageBreak/>
        <w:t>замечаний  органов исполнительной власти Курской области,  территориальных подразделений федеральных органов власти доработать проект «Межведомственного комплексного плана мероприятий по противодействию криминальным проявлениям в отношении несовершеннолетних на территории Курской области на 2017 - 2018 годы».</w:t>
      </w:r>
    </w:p>
    <w:p w:rsidR="00E03673" w:rsidRDefault="00E03673" w:rsidP="00E03673">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b/>
          <w:sz w:val="28"/>
          <w:szCs w:val="28"/>
        </w:rPr>
        <w:t xml:space="preserve">3. </w:t>
      </w:r>
      <w:r>
        <w:rPr>
          <w:rStyle w:val="FontStyle12"/>
          <w:b/>
          <w:color w:val="000000"/>
          <w:sz w:val="28"/>
          <w:szCs w:val="28"/>
        </w:rPr>
        <w:t>Департаменту по опеке и попечительству</w:t>
      </w:r>
      <w:r>
        <w:rPr>
          <w:rFonts w:ascii="Times New Roman" w:hAnsi="Times New Roman" w:cs="Times New Roman"/>
          <w:b/>
          <w:color w:val="000000"/>
          <w:sz w:val="28"/>
          <w:szCs w:val="28"/>
        </w:rPr>
        <w:t xml:space="preserve">, семейной и демографической политике Курской области (Т.А.Сукновалова), комитету социального обеспечения Курской области (С.В.Ковалева), Уполномоченному по правам ребенка Курской области (А.О. Колегаева)  </w:t>
      </w:r>
      <w:r>
        <w:rPr>
          <w:rFonts w:ascii="Times New Roman" w:hAnsi="Times New Roman" w:cs="Times New Roman"/>
          <w:color w:val="000000"/>
          <w:sz w:val="28"/>
          <w:szCs w:val="28"/>
        </w:rPr>
        <w:t>обеспечить систематическое освещение в средствах массовой информации  проблем семейного неблагополучия,  с целью воздействия на общественное мнение и трансформации стереотипов воспитания.</w:t>
      </w:r>
    </w:p>
    <w:p w:rsidR="00E03673" w:rsidRDefault="00E03673" w:rsidP="00E03673">
      <w:pPr>
        <w:spacing w:after="0" w:line="240" w:lineRule="auto"/>
        <w:ind w:firstLine="709"/>
        <w:jc w:val="both"/>
        <w:rPr>
          <w:rFonts w:ascii="Times New Roman" w:hAnsi="Times New Roman" w:cs="Times New Roman"/>
          <w:color w:val="000000"/>
          <w:sz w:val="28"/>
          <w:szCs w:val="28"/>
        </w:rPr>
      </w:pPr>
      <w:r>
        <w:rPr>
          <w:rStyle w:val="FontStyle12"/>
          <w:b/>
          <w:sz w:val="28"/>
          <w:szCs w:val="28"/>
        </w:rPr>
        <w:t>4. Рекомендовать к</w:t>
      </w:r>
      <w:r>
        <w:rPr>
          <w:rFonts w:ascii="Times New Roman" w:hAnsi="Times New Roman" w:cs="Times New Roman"/>
          <w:b/>
          <w:color w:val="000000"/>
          <w:sz w:val="28"/>
          <w:szCs w:val="28"/>
        </w:rPr>
        <w:t xml:space="preserve">омитету образования и науки Курской области (Е.В.Харченко),  УМВД России по Курской области (Г.П.Кулик) </w:t>
      </w:r>
      <w:r>
        <w:rPr>
          <w:rFonts w:ascii="Times New Roman" w:hAnsi="Times New Roman" w:cs="Times New Roman"/>
          <w:color w:val="000000"/>
          <w:sz w:val="28"/>
          <w:szCs w:val="28"/>
        </w:rPr>
        <w:t>организовать на базе детских учреждений  разъяснительную работу с несовершеннолетними, направленную на формирование у подростков  правовой грамотности по преступлениям против личности,  по безопасному поведению в целях защиты от агрессии окружающих.</w:t>
      </w:r>
    </w:p>
    <w:p w:rsidR="00E03673" w:rsidRDefault="00E03673" w:rsidP="00E03673">
      <w:pPr>
        <w:shd w:val="clear" w:color="auto" w:fill="FFFFFF"/>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color w:val="000000"/>
          <w:sz w:val="28"/>
          <w:szCs w:val="28"/>
        </w:rPr>
        <w:t>5.</w:t>
      </w:r>
      <w:r>
        <w:rPr>
          <w:rFonts w:ascii="Times New Roman" w:hAnsi="Times New Roman" w:cs="Times New Roman"/>
          <w:color w:val="000000"/>
          <w:sz w:val="28"/>
          <w:szCs w:val="28"/>
        </w:rPr>
        <w:t xml:space="preserve">  </w:t>
      </w:r>
      <w:r>
        <w:rPr>
          <w:rFonts w:ascii="Times New Roman" w:hAnsi="Times New Roman" w:cs="Times New Roman"/>
          <w:sz w:val="28"/>
          <w:szCs w:val="28"/>
        </w:rPr>
        <w:t>О принятых мерах проинформировать КДН и ЗП Администрации Курской области</w:t>
      </w:r>
      <w:r>
        <w:rPr>
          <w:rFonts w:ascii="Times New Roman" w:hAnsi="Times New Roman" w:cs="Times New Roman"/>
          <w:b/>
          <w:sz w:val="28"/>
          <w:szCs w:val="28"/>
        </w:rPr>
        <w:t xml:space="preserve"> </w:t>
      </w:r>
      <w:r>
        <w:rPr>
          <w:rFonts w:ascii="Times New Roman" w:hAnsi="Times New Roman" w:cs="Times New Roman"/>
          <w:b/>
          <w:sz w:val="28"/>
          <w:szCs w:val="28"/>
          <w:u w:val="single"/>
        </w:rPr>
        <w:t>в срок до 1 июня 2018 года.</w:t>
      </w:r>
    </w:p>
    <w:p w:rsidR="00E03673" w:rsidRDefault="00E03673" w:rsidP="00E03673">
      <w:pPr>
        <w:spacing w:after="0" w:line="240" w:lineRule="auto"/>
        <w:ind w:firstLine="709"/>
        <w:jc w:val="both"/>
        <w:rPr>
          <w:rFonts w:ascii="Times New Roman" w:hAnsi="Times New Roman" w:cs="Times New Roman"/>
          <w:color w:val="000000"/>
          <w:sz w:val="28"/>
          <w:szCs w:val="28"/>
        </w:rPr>
      </w:pPr>
    </w:p>
    <w:p w:rsidR="00E03673" w:rsidRDefault="00E03673" w:rsidP="00E03673">
      <w:pPr>
        <w:spacing w:after="0" w:line="240" w:lineRule="auto"/>
        <w:ind w:left="7788"/>
        <w:jc w:val="center"/>
        <w:rPr>
          <w:rFonts w:ascii="Times New Roman" w:hAnsi="Times New Roman" w:cs="Times New Roman"/>
          <w:sz w:val="24"/>
          <w:szCs w:val="24"/>
        </w:rPr>
      </w:pPr>
    </w:p>
    <w:p w:rsidR="00E03673" w:rsidRDefault="00E03673" w:rsidP="00E03673">
      <w:pPr>
        <w:spacing w:after="0" w:line="240" w:lineRule="auto"/>
        <w:ind w:left="7788"/>
        <w:jc w:val="center"/>
        <w:rPr>
          <w:rFonts w:ascii="Times New Roman" w:hAnsi="Times New Roman" w:cs="Times New Roman"/>
          <w:sz w:val="24"/>
          <w:szCs w:val="24"/>
        </w:rPr>
      </w:pPr>
    </w:p>
    <w:p w:rsidR="00E03673" w:rsidRDefault="00E03673" w:rsidP="00E03673">
      <w:pPr>
        <w:spacing w:after="0" w:line="240" w:lineRule="auto"/>
        <w:ind w:left="7788"/>
        <w:jc w:val="center"/>
        <w:rPr>
          <w:rFonts w:ascii="Times New Roman" w:hAnsi="Times New Roman" w:cs="Times New Roman"/>
          <w:sz w:val="24"/>
          <w:szCs w:val="24"/>
        </w:rPr>
      </w:pPr>
    </w:p>
    <w:p w:rsidR="00E03673" w:rsidRPr="00F1404F" w:rsidRDefault="00E03673" w:rsidP="00E03673">
      <w:pPr>
        <w:spacing w:after="0" w:line="240" w:lineRule="auto"/>
        <w:jc w:val="both"/>
        <w:rPr>
          <w:rFonts w:ascii="Times New Roman" w:hAnsi="Times New Roman" w:cs="Times New Roman"/>
          <w:sz w:val="28"/>
          <w:szCs w:val="28"/>
        </w:rPr>
      </w:pPr>
      <w:r w:rsidRPr="00F1404F">
        <w:rPr>
          <w:rFonts w:ascii="Times New Roman" w:hAnsi="Times New Roman" w:cs="Times New Roman"/>
          <w:sz w:val="28"/>
          <w:szCs w:val="28"/>
        </w:rPr>
        <w:t>Заместитель Губернатора</w:t>
      </w:r>
    </w:p>
    <w:p w:rsidR="00E03673" w:rsidRPr="00F1404F" w:rsidRDefault="00E03673" w:rsidP="00E03673">
      <w:pPr>
        <w:spacing w:after="0" w:line="240" w:lineRule="auto"/>
        <w:jc w:val="both"/>
        <w:rPr>
          <w:rFonts w:ascii="Times New Roman" w:hAnsi="Times New Roman" w:cs="Times New Roman"/>
          <w:sz w:val="28"/>
          <w:szCs w:val="28"/>
        </w:rPr>
      </w:pPr>
      <w:r w:rsidRPr="00F1404F">
        <w:rPr>
          <w:rFonts w:ascii="Times New Roman" w:hAnsi="Times New Roman" w:cs="Times New Roman"/>
          <w:sz w:val="28"/>
          <w:szCs w:val="28"/>
        </w:rPr>
        <w:t xml:space="preserve">Курской области, председатель </w:t>
      </w:r>
    </w:p>
    <w:p w:rsidR="00E03673" w:rsidRPr="00F1404F" w:rsidRDefault="00E03673" w:rsidP="00E03673">
      <w:pPr>
        <w:spacing w:after="0" w:line="240" w:lineRule="auto"/>
        <w:jc w:val="both"/>
        <w:rPr>
          <w:rFonts w:ascii="Times New Roman" w:hAnsi="Times New Roman" w:cs="Times New Roman"/>
          <w:sz w:val="28"/>
          <w:szCs w:val="28"/>
        </w:rPr>
      </w:pPr>
      <w:r w:rsidRPr="00F1404F">
        <w:rPr>
          <w:rFonts w:ascii="Times New Roman" w:hAnsi="Times New Roman" w:cs="Times New Roman"/>
          <w:sz w:val="28"/>
          <w:szCs w:val="28"/>
        </w:rPr>
        <w:t xml:space="preserve">комиссии по делам несовершеннолетних </w:t>
      </w:r>
    </w:p>
    <w:p w:rsidR="00E03673" w:rsidRPr="00F1404F" w:rsidRDefault="00E03673" w:rsidP="00E03673">
      <w:pPr>
        <w:spacing w:after="0" w:line="240" w:lineRule="auto"/>
        <w:jc w:val="both"/>
        <w:rPr>
          <w:rFonts w:ascii="Times New Roman" w:hAnsi="Times New Roman" w:cs="Times New Roman"/>
          <w:sz w:val="28"/>
          <w:szCs w:val="28"/>
        </w:rPr>
      </w:pPr>
      <w:r w:rsidRPr="00F1404F">
        <w:rPr>
          <w:rFonts w:ascii="Times New Roman" w:hAnsi="Times New Roman" w:cs="Times New Roman"/>
          <w:sz w:val="28"/>
          <w:szCs w:val="28"/>
        </w:rPr>
        <w:t>и защите их прав                                                                 В.В. Проскурин</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Pr="00F1404F" w:rsidRDefault="00E03673" w:rsidP="00E03673">
      <w:pPr>
        <w:spacing w:after="0" w:line="240" w:lineRule="auto"/>
        <w:rPr>
          <w:rFonts w:ascii="Times New Roman" w:hAnsi="Times New Roman" w:cs="Times New Roman"/>
          <w:sz w:val="28"/>
          <w:szCs w:val="28"/>
        </w:rPr>
      </w:pPr>
      <w:r>
        <w:rPr>
          <w:rFonts w:ascii="Times New Roman" w:hAnsi="Times New Roman" w:cs="Times New Roman"/>
          <w:sz w:val="28"/>
          <w:szCs w:val="28"/>
        </w:rPr>
        <w:t>О</w:t>
      </w:r>
      <w:r w:rsidRPr="00F1404F">
        <w:rPr>
          <w:rFonts w:ascii="Times New Roman" w:hAnsi="Times New Roman" w:cs="Times New Roman"/>
          <w:sz w:val="28"/>
          <w:szCs w:val="28"/>
        </w:rPr>
        <w:t>тветственный секретарь комиссии                                  Н.В. Крачковская</w:t>
      </w:r>
    </w:p>
    <w:p w:rsidR="00E03673" w:rsidRPr="00F1404F" w:rsidRDefault="00E03673" w:rsidP="00E03673">
      <w:pPr>
        <w:spacing w:after="0" w:line="240" w:lineRule="auto"/>
        <w:rPr>
          <w:rFonts w:ascii="Times New Roman" w:hAnsi="Times New Roman" w:cs="Times New Roman"/>
          <w:sz w:val="28"/>
          <w:szCs w:val="28"/>
        </w:rPr>
      </w:pPr>
    </w:p>
    <w:p w:rsidR="00E03673" w:rsidRPr="00F1404F" w:rsidRDefault="00E03673" w:rsidP="00E03673">
      <w:pPr>
        <w:spacing w:after="0" w:line="240" w:lineRule="auto"/>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ind w:left="7788"/>
        <w:jc w:val="center"/>
        <w:rPr>
          <w:rFonts w:ascii="Times New Roman" w:hAnsi="Times New Roman" w:cs="Times New Roman"/>
          <w:sz w:val="24"/>
          <w:szCs w:val="24"/>
        </w:rPr>
      </w:pPr>
    </w:p>
    <w:p w:rsidR="00E03673" w:rsidRDefault="00E03673" w:rsidP="00E03673">
      <w:pPr>
        <w:spacing w:after="0" w:line="240" w:lineRule="auto"/>
        <w:ind w:left="7788"/>
        <w:jc w:val="center"/>
        <w:rPr>
          <w:rFonts w:ascii="Times New Roman" w:hAnsi="Times New Roman" w:cs="Times New Roman"/>
          <w:sz w:val="24"/>
          <w:szCs w:val="24"/>
        </w:rPr>
      </w:pPr>
    </w:p>
    <w:p w:rsidR="00E03673" w:rsidRDefault="00E03673" w:rsidP="00E03673">
      <w:pPr>
        <w:spacing w:after="0" w:line="240" w:lineRule="auto"/>
        <w:ind w:left="7788"/>
        <w:jc w:val="center"/>
        <w:rPr>
          <w:rFonts w:ascii="Times New Roman" w:hAnsi="Times New Roman" w:cs="Times New Roman"/>
          <w:sz w:val="24"/>
          <w:szCs w:val="24"/>
        </w:rPr>
      </w:pPr>
    </w:p>
    <w:p w:rsidR="00E03673" w:rsidRDefault="00E03673" w:rsidP="00E03673">
      <w:pPr>
        <w:spacing w:after="0" w:line="240" w:lineRule="auto"/>
        <w:ind w:left="7788"/>
        <w:jc w:val="center"/>
        <w:rPr>
          <w:rFonts w:ascii="Times New Roman" w:hAnsi="Times New Roman" w:cs="Times New Roman"/>
          <w:sz w:val="24"/>
          <w:szCs w:val="24"/>
        </w:rPr>
      </w:pPr>
    </w:p>
    <w:p w:rsidR="00E03673" w:rsidRDefault="00E03673" w:rsidP="00E03673">
      <w:pPr>
        <w:spacing w:after="0" w:line="240" w:lineRule="auto"/>
        <w:ind w:left="7788"/>
        <w:jc w:val="center"/>
        <w:rPr>
          <w:rFonts w:ascii="Times New Roman" w:hAnsi="Times New Roman" w:cs="Times New Roman"/>
          <w:sz w:val="24"/>
          <w:szCs w:val="24"/>
        </w:rPr>
      </w:pPr>
    </w:p>
    <w:p w:rsidR="00E03673" w:rsidRDefault="00E03673" w:rsidP="00E03673">
      <w:pPr>
        <w:spacing w:after="0" w:line="240" w:lineRule="auto"/>
        <w:ind w:left="7788"/>
        <w:jc w:val="center"/>
        <w:rPr>
          <w:rFonts w:ascii="Times New Roman" w:hAnsi="Times New Roman" w:cs="Times New Roman"/>
          <w:sz w:val="24"/>
          <w:szCs w:val="24"/>
        </w:rPr>
      </w:pPr>
    </w:p>
    <w:p w:rsidR="00E03673" w:rsidRDefault="00E03673" w:rsidP="00E03673">
      <w:pPr>
        <w:spacing w:after="0" w:line="240" w:lineRule="auto"/>
        <w:jc w:val="center"/>
        <w:rPr>
          <w:rFonts w:ascii="Times New Roman" w:eastAsia="Times New Roman" w:hAnsi="Times New Roman" w:cs="Times New Roman"/>
          <w:sz w:val="28"/>
          <w:szCs w:val="28"/>
          <w:lang w:eastAsia="ru-RU"/>
        </w:rPr>
      </w:pPr>
      <w:r w:rsidRPr="0065550A">
        <w:rPr>
          <w:rFonts w:ascii="Times New Roman" w:eastAsia="Times New Roman" w:hAnsi="Times New Roman" w:cs="Times New Roman"/>
          <w:sz w:val="28"/>
          <w:szCs w:val="28"/>
          <w:lang w:eastAsia="ru-RU"/>
        </w:rPr>
        <w:object w:dxaOrig="8849" w:dyaOrig="9541">
          <v:shape id="_x0000_i1027" type="#_x0000_t75" style="width:87.75pt;height:87pt" o:ole="" fillcolor="window">
            <v:imagedata r:id="rId8" o:title=""/>
          </v:shape>
          <o:OLEObject Type="Embed" ProgID="MSPhotoEd.3" ShapeID="_x0000_i1027" DrawAspect="Content" ObjectID="_1583065877" r:id="rId11"/>
        </w:object>
      </w:r>
    </w:p>
    <w:p w:rsidR="00E03673" w:rsidRDefault="00E03673" w:rsidP="00E03673">
      <w:pPr>
        <w:spacing w:after="0" w:line="240" w:lineRule="auto"/>
        <w:jc w:val="center"/>
        <w:rPr>
          <w:rFonts w:ascii="Times New Roman" w:hAnsi="Times New Roman" w:cs="Times New Roman"/>
          <w:sz w:val="28"/>
          <w:szCs w:val="28"/>
        </w:rPr>
      </w:pPr>
    </w:p>
    <w:p w:rsidR="00E03673" w:rsidRDefault="00E03673" w:rsidP="00E036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Постановление</w:t>
      </w:r>
    </w:p>
    <w:p w:rsidR="00E03673" w:rsidRDefault="00E03673" w:rsidP="00E036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расширенного заседания комиссии по делам несовершеннолетних и защите их прав</w:t>
      </w:r>
    </w:p>
    <w:p w:rsidR="00E03673" w:rsidRDefault="00E03673" w:rsidP="00E03673">
      <w:pPr>
        <w:spacing w:after="0" w:line="240" w:lineRule="auto"/>
        <w:jc w:val="center"/>
        <w:rPr>
          <w:bCs/>
          <w:i/>
          <w:sz w:val="28"/>
          <w:szCs w:val="28"/>
        </w:rPr>
      </w:pPr>
      <w:r>
        <w:rPr>
          <w:rFonts w:ascii="Times New Roman" w:hAnsi="Times New Roman" w:cs="Times New Roman"/>
          <w:b/>
          <w:sz w:val="28"/>
          <w:szCs w:val="28"/>
        </w:rPr>
        <w:t>Администрации Курской области</w:t>
      </w:r>
    </w:p>
    <w:p w:rsidR="00E03673" w:rsidRDefault="00E03673" w:rsidP="00E03673">
      <w:pPr>
        <w:pStyle w:val="a5"/>
        <w:spacing w:after="0" w:line="240" w:lineRule="auto"/>
        <w:jc w:val="center"/>
        <w:rPr>
          <w:rFonts w:ascii="Times New Roman" w:hAnsi="Times New Roman" w:cs="Times New Roman"/>
          <w:sz w:val="28"/>
          <w:szCs w:val="28"/>
          <w:u w:val="single"/>
        </w:rPr>
      </w:pPr>
      <w:r>
        <w:rPr>
          <w:rFonts w:ascii="Times New Roman" w:hAnsi="Times New Roman" w:cs="Times New Roman"/>
          <w:b/>
          <w:bCs/>
          <w:sz w:val="28"/>
          <w:szCs w:val="28"/>
          <w:u w:val="single"/>
        </w:rPr>
        <w:t>________________________________________________________________</w:t>
      </w:r>
    </w:p>
    <w:p w:rsidR="00E03673" w:rsidRDefault="00E03673" w:rsidP="00E03673">
      <w:pPr>
        <w:spacing w:after="0" w:line="240" w:lineRule="auto"/>
        <w:jc w:val="center"/>
        <w:rPr>
          <w:rFonts w:ascii="Times New Roman" w:hAnsi="Times New Roman" w:cs="Times New Roman"/>
          <w:b/>
          <w:sz w:val="28"/>
          <w:szCs w:val="28"/>
        </w:rPr>
      </w:pPr>
    </w:p>
    <w:p w:rsidR="00E03673" w:rsidRDefault="00E03673" w:rsidP="00E03673">
      <w:pPr>
        <w:pStyle w:val="a7"/>
        <w:jc w:val="left"/>
        <w:rPr>
          <w:b w:val="0"/>
          <w:sz w:val="28"/>
          <w:szCs w:val="28"/>
        </w:rPr>
      </w:pPr>
      <w:r>
        <w:rPr>
          <w:b w:val="0"/>
          <w:sz w:val="28"/>
          <w:szCs w:val="28"/>
        </w:rPr>
        <w:t>16.02. 2018 г.                                                                                               № 3</w:t>
      </w:r>
    </w:p>
    <w:p w:rsidR="00E03673" w:rsidRDefault="00E03673" w:rsidP="00E03673">
      <w:pPr>
        <w:pStyle w:val="a3"/>
        <w:rPr>
          <w:rFonts w:cs="Times New Roman"/>
          <w:iCs/>
          <w:szCs w:val="28"/>
        </w:rPr>
      </w:pPr>
    </w:p>
    <w:p w:rsidR="00E03673" w:rsidRDefault="00E03673" w:rsidP="00E03673">
      <w:pPr>
        <w:pStyle w:val="a3"/>
        <w:ind w:firstLine="0"/>
        <w:rPr>
          <w:rFonts w:cs="Times New Roman"/>
          <w:b/>
          <w:iCs/>
          <w:szCs w:val="28"/>
          <w:u w:val="single"/>
        </w:rPr>
      </w:pPr>
      <w:r>
        <w:rPr>
          <w:rFonts w:cs="Times New Roman"/>
          <w:b/>
          <w:iCs/>
          <w:szCs w:val="28"/>
          <w:u w:val="single"/>
        </w:rPr>
        <w:t xml:space="preserve">Место проведения: </w:t>
      </w:r>
    </w:p>
    <w:p w:rsidR="00E03673" w:rsidRDefault="00E03673" w:rsidP="00E03673">
      <w:pPr>
        <w:pStyle w:val="a3"/>
        <w:ind w:firstLine="0"/>
        <w:rPr>
          <w:rFonts w:cs="Times New Roman"/>
          <w:iCs/>
          <w:szCs w:val="28"/>
        </w:rPr>
      </w:pPr>
    </w:p>
    <w:p w:rsidR="00E03673" w:rsidRDefault="00E03673" w:rsidP="00E03673">
      <w:pPr>
        <w:pStyle w:val="a3"/>
        <w:ind w:firstLine="0"/>
        <w:rPr>
          <w:rFonts w:cs="Times New Roman"/>
          <w:iCs/>
          <w:szCs w:val="28"/>
        </w:rPr>
      </w:pPr>
      <w:r>
        <w:rPr>
          <w:rFonts w:cs="Times New Roman"/>
          <w:iCs/>
          <w:szCs w:val="28"/>
        </w:rPr>
        <w:t>Дом Советов, к.211</w:t>
      </w:r>
    </w:p>
    <w:p w:rsidR="00E03673" w:rsidRDefault="00E03673" w:rsidP="00E03673">
      <w:pPr>
        <w:pStyle w:val="a3"/>
        <w:ind w:firstLine="0"/>
        <w:rPr>
          <w:rFonts w:cs="Times New Roman"/>
          <w:iCs/>
          <w:szCs w:val="28"/>
          <w:u w:val="single"/>
        </w:rPr>
      </w:pPr>
    </w:p>
    <w:p w:rsidR="00E03673" w:rsidRDefault="00E03673" w:rsidP="00E03673">
      <w:pPr>
        <w:pStyle w:val="a3"/>
        <w:ind w:firstLine="0"/>
        <w:rPr>
          <w:rFonts w:cs="Times New Roman"/>
          <w:iCs/>
          <w:szCs w:val="28"/>
        </w:rPr>
      </w:pPr>
      <w:r>
        <w:rPr>
          <w:rFonts w:cs="Times New Roman"/>
          <w:iCs/>
          <w:szCs w:val="28"/>
          <w:u w:val="single"/>
        </w:rPr>
        <w:t>Время проведения:</w:t>
      </w:r>
      <w:r>
        <w:rPr>
          <w:rFonts w:cs="Times New Roman"/>
          <w:iCs/>
          <w:szCs w:val="28"/>
        </w:rPr>
        <w:t xml:space="preserve"> 12.30 часов</w:t>
      </w:r>
    </w:p>
    <w:p w:rsidR="00E03673" w:rsidRDefault="00E03673" w:rsidP="00E03673">
      <w:pPr>
        <w:pStyle w:val="a3"/>
        <w:ind w:firstLine="0"/>
        <w:jc w:val="left"/>
        <w:rPr>
          <w:rFonts w:cs="Times New Roman"/>
          <w:b/>
          <w:szCs w:val="28"/>
          <w:u w:val="single"/>
        </w:rPr>
      </w:pPr>
    </w:p>
    <w:p w:rsidR="00E03673" w:rsidRDefault="00E03673" w:rsidP="00E03673">
      <w:pPr>
        <w:pStyle w:val="a3"/>
        <w:ind w:firstLine="0"/>
        <w:jc w:val="left"/>
        <w:rPr>
          <w:rFonts w:cs="Times New Roman"/>
          <w:b/>
          <w:szCs w:val="28"/>
        </w:rPr>
      </w:pPr>
      <w:r>
        <w:rPr>
          <w:rFonts w:cs="Times New Roman"/>
          <w:b/>
          <w:szCs w:val="28"/>
          <w:u w:val="single"/>
        </w:rPr>
        <w:t>Председательствовал:</w:t>
      </w:r>
    </w:p>
    <w:p w:rsidR="00E03673" w:rsidRDefault="00E03673" w:rsidP="00E03673">
      <w:pPr>
        <w:pStyle w:val="a3"/>
        <w:ind w:firstLine="0"/>
        <w:rPr>
          <w:rFonts w:cs="Times New Roman"/>
          <w:szCs w:val="28"/>
        </w:rPr>
      </w:pPr>
      <w:r>
        <w:rPr>
          <w:rFonts w:cs="Times New Roman"/>
          <w:szCs w:val="28"/>
        </w:rPr>
        <w:t xml:space="preserve">Заместитель Губернатора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Курской     области                                                              В.В.Проскурин</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pStyle w:val="a3"/>
        <w:ind w:left="284"/>
        <w:rPr>
          <w:rFonts w:cs="Times New Roman"/>
          <w:iCs/>
          <w:szCs w:val="28"/>
        </w:rPr>
      </w:pPr>
      <w:r>
        <w:rPr>
          <w:rFonts w:cs="Times New Roman"/>
          <w:iCs/>
          <w:szCs w:val="28"/>
        </w:rPr>
        <w:t xml:space="preserve">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Заместитель председателя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комиссии по делам несовершеннолетних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 защите их прав Администрации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Курской области,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начальник ООДУУП и ПДН  УМВД России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Курской области                                                                         В.Г. Воднев</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Присутствовали: </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ind w:right="-285"/>
        <w:jc w:val="both"/>
        <w:rPr>
          <w:rFonts w:ascii="Times New Roman" w:hAnsi="Times New Roman" w:cs="Times New Roman"/>
          <w:sz w:val="28"/>
          <w:szCs w:val="28"/>
        </w:rPr>
      </w:pPr>
      <w:r>
        <w:rPr>
          <w:rFonts w:ascii="Times New Roman" w:hAnsi="Times New Roman" w:cs="Times New Roman"/>
          <w:sz w:val="28"/>
          <w:szCs w:val="28"/>
        </w:rPr>
        <w:t>Ответственный секретарь комиссии                                      Н.В. Крачковская</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03673" w:rsidRDefault="00E03673" w:rsidP="00E03673">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 xml:space="preserve">Члены КДН и ЗП: </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Белых Л.Л, Манохина О.Л., Коваленко А.Ю., Васькова Н.В., Татаренко Н.Е.,  Сукновалова Т.А., Лобова О.А., Тарасова А.М., Уколов А.Ф., Мишустин С.П., А.О.Коллегаева, </w:t>
      </w:r>
    </w:p>
    <w:p w:rsidR="00E03673" w:rsidRDefault="00E03673" w:rsidP="00E03673">
      <w:pPr>
        <w:spacing w:after="0" w:line="240" w:lineRule="auto"/>
        <w:ind w:right="-285"/>
        <w:jc w:val="both"/>
        <w:rPr>
          <w:rFonts w:ascii="Times New Roman" w:hAnsi="Times New Roman" w:cs="Times New Roman"/>
          <w:sz w:val="28"/>
          <w:szCs w:val="28"/>
        </w:rPr>
      </w:pPr>
      <w:r>
        <w:rPr>
          <w:rFonts w:ascii="Times New Roman" w:hAnsi="Times New Roman" w:cs="Times New Roman"/>
          <w:sz w:val="28"/>
          <w:szCs w:val="28"/>
        </w:rPr>
        <w:t xml:space="preserve">                 </w:t>
      </w:r>
    </w:p>
    <w:p w:rsidR="00E03673" w:rsidRDefault="00E03673" w:rsidP="00E03673">
      <w:pPr>
        <w:spacing w:after="0" w:line="240" w:lineRule="auto"/>
        <w:jc w:val="both"/>
        <w:rPr>
          <w:rFonts w:ascii="Times New Roman" w:hAnsi="Times New Roman" w:cs="Times New Roman"/>
          <w:b/>
          <w:sz w:val="28"/>
          <w:szCs w:val="28"/>
          <w:u w:val="single"/>
        </w:rPr>
      </w:pP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b/>
          <w:sz w:val="28"/>
          <w:szCs w:val="28"/>
          <w:u w:val="single"/>
        </w:rPr>
        <w:t>Отсутствовали:</w:t>
      </w:r>
      <w:r>
        <w:rPr>
          <w:rFonts w:ascii="Times New Roman" w:hAnsi="Times New Roman" w:cs="Times New Roman"/>
          <w:sz w:val="28"/>
          <w:szCs w:val="28"/>
        </w:rPr>
        <w:t xml:space="preserve">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Горяинова И.Л., Гребенкин В.В., Горбунов П.Н., А.Д.Гонеев</w:t>
      </w:r>
    </w:p>
    <w:p w:rsidR="00E03673" w:rsidRDefault="00E03673" w:rsidP="00E036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03673" w:rsidRDefault="00E03673" w:rsidP="00E03673">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Приглашены:</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Заместитель начальника управления</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 надзору за исполнением федерального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законодательства прокуратуры Курской области                 Ефимова Т.Л.                                                    </w:t>
      </w:r>
    </w:p>
    <w:p w:rsidR="00E03673" w:rsidRDefault="00E03673" w:rsidP="00E03673">
      <w:pPr>
        <w:jc w:val="both"/>
        <w:rPr>
          <w:sz w:val="26"/>
          <w:szCs w:val="26"/>
        </w:rPr>
      </w:pPr>
      <w:r>
        <w:rPr>
          <w:sz w:val="26"/>
          <w:szCs w:val="26"/>
        </w:rPr>
        <w:t xml:space="preserve">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Заместители глав районов и городов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Курской области, председатели КДН и ЗП</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Ответственные секретари районных, городских,</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окружных (в г.Курске) КДН и ЗП</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Руководители органов управления образованием</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муниципальных районов и городских округов</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Курской области</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Руководители органов опеки и попечительства</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муниципальных районов и городских округов</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Курской области</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Начальники территориальных ПДН</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УМВД России по Курской области</w:t>
      </w:r>
    </w:p>
    <w:p w:rsidR="00E03673" w:rsidRDefault="00E03673" w:rsidP="00F1404F">
      <w:pPr>
        <w:spacing w:after="0" w:line="240" w:lineRule="auto"/>
        <w:jc w:val="both"/>
        <w:rPr>
          <w:rFonts w:ascii="Times New Roman" w:hAnsi="Times New Roman" w:cs="Times New Roman"/>
          <w:sz w:val="28"/>
          <w:szCs w:val="28"/>
        </w:rPr>
      </w:pPr>
    </w:p>
    <w:p w:rsidR="00E03673" w:rsidRDefault="00E03673" w:rsidP="00E03673">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О мерах по обеспечению безопасности в образовательных организациях Курской области</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_____________________________________________________________</w:t>
      </w:r>
    </w:p>
    <w:p w:rsidR="00E03673" w:rsidRDefault="00E03673" w:rsidP="00E03673">
      <w:pPr>
        <w:spacing w:after="0" w:line="240" w:lineRule="auto"/>
        <w:ind w:firstLine="851"/>
        <w:jc w:val="both"/>
        <w:rPr>
          <w:rFonts w:ascii="Times New Roman" w:hAnsi="Times New Roman" w:cs="Times New Roman"/>
          <w:b/>
          <w:sz w:val="28"/>
          <w:szCs w:val="28"/>
        </w:rPr>
      </w:pPr>
      <w:r>
        <w:rPr>
          <w:rFonts w:ascii="Times New Roman" w:hAnsi="Times New Roman" w:cs="Times New Roman"/>
          <w:sz w:val="28"/>
          <w:szCs w:val="28"/>
        </w:rPr>
        <w:t xml:space="preserve">Заслушав и обсудив информацию заместителя председателя комитета образования и науки Курской области Уколова А.Ф., </w:t>
      </w:r>
      <w:r>
        <w:rPr>
          <w:rFonts w:ascii="Times New Roman" w:hAnsi="Times New Roman" w:cs="Times New Roman"/>
          <w:b/>
          <w:sz w:val="28"/>
          <w:szCs w:val="28"/>
        </w:rPr>
        <w:t xml:space="preserve">комиссия ПОСТАНОВИЛА: </w:t>
      </w:r>
    </w:p>
    <w:p w:rsidR="00E03673" w:rsidRPr="00E03673" w:rsidRDefault="00E03673" w:rsidP="00E03673">
      <w:pPr>
        <w:spacing w:after="0" w:line="240" w:lineRule="auto"/>
        <w:ind w:firstLine="851"/>
        <w:jc w:val="both"/>
        <w:rPr>
          <w:rFonts w:ascii="Times New Roman" w:hAnsi="Times New Roman" w:cs="Times New Roman"/>
          <w:sz w:val="28"/>
          <w:szCs w:val="28"/>
        </w:rPr>
      </w:pPr>
      <w:r w:rsidRPr="00E03673">
        <w:rPr>
          <w:rFonts w:ascii="Times New Roman" w:hAnsi="Times New Roman" w:cs="Times New Roman"/>
          <w:sz w:val="28"/>
          <w:szCs w:val="28"/>
        </w:rPr>
        <w:t>1. Информацию Уколова А.Ф. – принять к сведению (прилагается).</w:t>
      </w:r>
    </w:p>
    <w:p w:rsidR="00E03673" w:rsidRPr="00E03673" w:rsidRDefault="00E03673" w:rsidP="00E03673">
      <w:pPr>
        <w:pStyle w:val="a3"/>
        <w:ind w:firstLine="851"/>
        <w:rPr>
          <w:rFonts w:cs="Times New Roman"/>
          <w:bCs/>
          <w:color w:val="000000"/>
          <w:spacing w:val="-3"/>
          <w:szCs w:val="28"/>
        </w:rPr>
      </w:pPr>
      <w:r w:rsidRPr="00E03673">
        <w:rPr>
          <w:rFonts w:cs="Times New Roman"/>
          <w:b/>
          <w:szCs w:val="28"/>
        </w:rPr>
        <w:t xml:space="preserve">2. </w:t>
      </w:r>
      <w:r w:rsidRPr="00E03673">
        <w:rPr>
          <w:rFonts w:cs="Times New Roman"/>
          <w:b/>
          <w:bCs/>
          <w:color w:val="000000"/>
          <w:spacing w:val="-3"/>
          <w:szCs w:val="28"/>
        </w:rPr>
        <w:t xml:space="preserve">Комитету образования и науки Курской области (Е.В.Харченко) </w:t>
      </w:r>
      <w:r w:rsidRPr="00E03673">
        <w:rPr>
          <w:rFonts w:cs="Times New Roman"/>
          <w:bCs/>
          <w:color w:val="000000"/>
          <w:spacing w:val="-3"/>
          <w:szCs w:val="28"/>
        </w:rPr>
        <w:t>организовать контроль в части создания условий, обеспечивающих сохранение жизни, здоровья обучающихся и работников, подведомственных образовательных организаций.</w:t>
      </w:r>
    </w:p>
    <w:p w:rsidR="00E03673" w:rsidRPr="00E03673" w:rsidRDefault="00E03673" w:rsidP="00E03673">
      <w:pPr>
        <w:pStyle w:val="a5"/>
        <w:spacing w:after="0" w:line="240" w:lineRule="auto"/>
        <w:ind w:firstLine="851"/>
        <w:jc w:val="both"/>
        <w:rPr>
          <w:rFonts w:ascii="Times New Roman" w:hAnsi="Times New Roman" w:cs="Times New Roman"/>
          <w:b/>
          <w:sz w:val="28"/>
          <w:szCs w:val="28"/>
        </w:rPr>
      </w:pPr>
      <w:r w:rsidRPr="00E03673">
        <w:rPr>
          <w:rFonts w:ascii="Times New Roman" w:eastAsia="Calibri" w:hAnsi="Times New Roman" w:cs="Times New Roman"/>
          <w:b/>
          <w:bCs/>
          <w:color w:val="000000"/>
          <w:spacing w:val="-3"/>
          <w:sz w:val="28"/>
          <w:szCs w:val="28"/>
        </w:rPr>
        <w:t xml:space="preserve">3. </w:t>
      </w:r>
      <w:r w:rsidRPr="00E03673">
        <w:rPr>
          <w:rFonts w:ascii="Times New Roman" w:hAnsi="Times New Roman" w:cs="Times New Roman"/>
          <w:b/>
          <w:sz w:val="28"/>
          <w:szCs w:val="28"/>
        </w:rPr>
        <w:t>Руководителям органов, осуществляющих управление в сфере образования муниципальных районов и городских округов:</w:t>
      </w:r>
    </w:p>
    <w:p w:rsidR="00E03673" w:rsidRPr="00E03673" w:rsidRDefault="00E03673" w:rsidP="00E03673">
      <w:pPr>
        <w:pStyle w:val="Style1"/>
        <w:widowControl/>
        <w:spacing w:line="240" w:lineRule="auto"/>
        <w:ind w:firstLine="851"/>
        <w:rPr>
          <w:rStyle w:val="FontStyle11"/>
          <w:sz w:val="28"/>
          <w:szCs w:val="28"/>
        </w:rPr>
      </w:pPr>
      <w:r w:rsidRPr="00E03673">
        <w:rPr>
          <w:b/>
          <w:sz w:val="28"/>
          <w:szCs w:val="28"/>
        </w:rPr>
        <w:t>3.1.</w:t>
      </w:r>
      <w:r w:rsidRPr="00E03673">
        <w:rPr>
          <w:sz w:val="28"/>
          <w:szCs w:val="28"/>
        </w:rPr>
        <w:t xml:space="preserve"> </w:t>
      </w:r>
      <w:r w:rsidRPr="00E03673">
        <w:rPr>
          <w:rStyle w:val="FontStyle11"/>
          <w:sz w:val="28"/>
          <w:szCs w:val="28"/>
        </w:rPr>
        <w:t xml:space="preserve">Принять меры по обеспечению безопасности образовательных организаций, в том числе по установке ограждений по периметрам территорий, установка </w:t>
      </w:r>
      <w:r w:rsidRPr="00E03673">
        <w:rPr>
          <w:sz w:val="28"/>
          <w:szCs w:val="28"/>
        </w:rPr>
        <w:t>системы видеонаблюдения.</w:t>
      </w:r>
    </w:p>
    <w:p w:rsidR="00E03673" w:rsidRPr="00E03673" w:rsidRDefault="00E03673" w:rsidP="00E03673">
      <w:pPr>
        <w:spacing w:after="0" w:line="240" w:lineRule="auto"/>
        <w:ind w:firstLine="851"/>
        <w:jc w:val="both"/>
        <w:rPr>
          <w:rStyle w:val="FontStyle11"/>
          <w:sz w:val="28"/>
          <w:szCs w:val="28"/>
        </w:rPr>
      </w:pPr>
      <w:r w:rsidRPr="00E03673">
        <w:rPr>
          <w:rFonts w:ascii="Times New Roman" w:hAnsi="Times New Roman" w:cs="Times New Roman"/>
          <w:b/>
          <w:sz w:val="28"/>
          <w:szCs w:val="28"/>
        </w:rPr>
        <w:lastRenderedPageBreak/>
        <w:t>3.2.</w:t>
      </w:r>
      <w:r w:rsidRPr="00E03673">
        <w:rPr>
          <w:rFonts w:ascii="Times New Roman" w:hAnsi="Times New Roman" w:cs="Times New Roman"/>
          <w:sz w:val="28"/>
          <w:szCs w:val="28"/>
        </w:rPr>
        <w:t xml:space="preserve"> </w:t>
      </w:r>
      <w:r w:rsidRPr="00E03673">
        <w:rPr>
          <w:rStyle w:val="FontStyle11"/>
          <w:sz w:val="28"/>
          <w:szCs w:val="28"/>
        </w:rPr>
        <w:t>Организовать проведение практических занятий, семинаров и круглых столов с привлечением сотрудников ГУ МЧС России по Курской области, УМВД России по Курской области по проблемам обеспечения антитеррористической защищенности, организации работы по профилактике терроризма в образовательных организациях.</w:t>
      </w:r>
    </w:p>
    <w:p w:rsidR="00E03673" w:rsidRPr="00E03673" w:rsidRDefault="00E03673" w:rsidP="00E03673">
      <w:pPr>
        <w:spacing w:after="0" w:line="240" w:lineRule="auto"/>
        <w:ind w:firstLine="851"/>
        <w:jc w:val="both"/>
        <w:rPr>
          <w:rFonts w:ascii="Times New Roman" w:eastAsia="Times New Roman" w:hAnsi="Times New Roman" w:cs="Times New Roman"/>
          <w:b/>
        </w:rPr>
      </w:pPr>
      <w:r w:rsidRPr="00E03673">
        <w:rPr>
          <w:rFonts w:ascii="Times New Roman" w:hAnsi="Times New Roman" w:cs="Times New Roman"/>
          <w:b/>
          <w:spacing w:val="-20"/>
          <w:sz w:val="28"/>
          <w:szCs w:val="28"/>
        </w:rPr>
        <w:t>3.3.</w:t>
      </w:r>
      <w:r w:rsidRPr="00E03673">
        <w:rPr>
          <w:rFonts w:ascii="Times New Roman" w:hAnsi="Times New Roman" w:cs="Times New Roman"/>
          <w:spacing w:val="-20"/>
          <w:sz w:val="28"/>
          <w:szCs w:val="28"/>
        </w:rPr>
        <w:t xml:space="preserve"> </w:t>
      </w:r>
      <w:r w:rsidRPr="00E03673">
        <w:rPr>
          <w:rFonts w:ascii="Times New Roman" w:hAnsi="Times New Roman" w:cs="Times New Roman"/>
          <w:sz w:val="28"/>
          <w:szCs w:val="28"/>
        </w:rPr>
        <w:t xml:space="preserve">Проводить предупредительно-профилактические мероприятия по обеспечению антитеррористической защищенности, направленных на недопущение экстремистских проявлений среди существующих в регионе молодежных организаций. </w:t>
      </w:r>
    </w:p>
    <w:p w:rsidR="00E03673" w:rsidRPr="00E03673" w:rsidRDefault="00E03673" w:rsidP="00E03673">
      <w:pPr>
        <w:spacing w:after="0" w:line="240" w:lineRule="auto"/>
        <w:ind w:firstLine="851"/>
        <w:jc w:val="both"/>
        <w:rPr>
          <w:rFonts w:ascii="Times New Roman" w:eastAsia="Times New Roman" w:hAnsi="Times New Roman" w:cs="Times New Roman"/>
          <w:spacing w:val="-20"/>
          <w:sz w:val="28"/>
          <w:szCs w:val="28"/>
        </w:rPr>
      </w:pPr>
      <w:r w:rsidRPr="00E03673">
        <w:rPr>
          <w:rFonts w:ascii="Times New Roman" w:eastAsia="Calibri" w:hAnsi="Times New Roman" w:cs="Times New Roman"/>
          <w:b/>
          <w:sz w:val="28"/>
          <w:szCs w:val="28"/>
        </w:rPr>
        <w:t>3.4.</w:t>
      </w:r>
      <w:r w:rsidRPr="00E03673">
        <w:rPr>
          <w:rFonts w:ascii="Times New Roman" w:eastAsia="Calibri" w:hAnsi="Times New Roman" w:cs="Times New Roman"/>
          <w:sz w:val="28"/>
          <w:szCs w:val="28"/>
        </w:rPr>
        <w:t xml:space="preserve"> </w:t>
      </w:r>
      <w:r w:rsidRPr="00E03673">
        <w:rPr>
          <w:rFonts w:ascii="Times New Roman" w:hAnsi="Times New Roman" w:cs="Times New Roman"/>
          <w:sz w:val="28"/>
          <w:szCs w:val="28"/>
        </w:rPr>
        <w:t>Принять меры по ограничению посещения образовательных организаций  миссионерами и сторонниками религиозных общин из числа российских и иностранных граждан,</w:t>
      </w:r>
      <w:r w:rsidRPr="00E03673">
        <w:rPr>
          <w:rFonts w:ascii="Times New Roman" w:hAnsi="Times New Roman" w:cs="Times New Roman"/>
          <w:spacing w:val="-20"/>
          <w:sz w:val="28"/>
          <w:szCs w:val="28"/>
        </w:rPr>
        <w:t xml:space="preserve"> выступающих </w:t>
      </w:r>
      <w:r w:rsidRPr="00E03673">
        <w:rPr>
          <w:rFonts w:ascii="Times New Roman" w:hAnsi="Times New Roman" w:cs="Times New Roman"/>
          <w:sz w:val="28"/>
          <w:szCs w:val="28"/>
        </w:rPr>
        <w:t>под предлогом</w:t>
      </w:r>
      <w:r w:rsidRPr="00E03673">
        <w:rPr>
          <w:rFonts w:ascii="Times New Roman" w:hAnsi="Times New Roman" w:cs="Times New Roman"/>
          <w:spacing w:val="-20"/>
          <w:sz w:val="28"/>
          <w:szCs w:val="28"/>
        </w:rPr>
        <w:t xml:space="preserve"> проведения благотворительной деятельности.</w:t>
      </w:r>
    </w:p>
    <w:p w:rsidR="00E03673" w:rsidRPr="00E03673" w:rsidRDefault="00E03673" w:rsidP="00E03673">
      <w:pPr>
        <w:spacing w:after="0" w:line="240" w:lineRule="auto"/>
        <w:ind w:firstLine="851"/>
        <w:jc w:val="both"/>
        <w:rPr>
          <w:rFonts w:ascii="Times New Roman" w:eastAsia="Times New Roman" w:hAnsi="Times New Roman" w:cs="Times New Roman"/>
          <w:sz w:val="28"/>
          <w:szCs w:val="28"/>
        </w:rPr>
      </w:pPr>
      <w:r w:rsidRPr="00E03673">
        <w:rPr>
          <w:rFonts w:ascii="Times New Roman" w:eastAsia="Times New Roman" w:hAnsi="Times New Roman" w:cs="Times New Roman"/>
          <w:b/>
          <w:sz w:val="28"/>
          <w:szCs w:val="28"/>
        </w:rPr>
        <w:t>4.</w:t>
      </w:r>
      <w:r w:rsidRPr="00E03673">
        <w:rPr>
          <w:rFonts w:ascii="Times New Roman" w:eastAsia="Times New Roman" w:hAnsi="Times New Roman" w:cs="Times New Roman"/>
          <w:sz w:val="28"/>
          <w:szCs w:val="28"/>
        </w:rPr>
        <w:t xml:space="preserve">  Контроль за исполнением настоящего постановления возложить на комитет образования и науки Курской области (Е.В.Харченко).</w:t>
      </w:r>
    </w:p>
    <w:p w:rsidR="00E03673" w:rsidRPr="00E03673" w:rsidRDefault="00E03673" w:rsidP="00E03673">
      <w:pPr>
        <w:shd w:val="clear" w:color="auto" w:fill="FFFFFF"/>
        <w:spacing w:after="0" w:line="240" w:lineRule="auto"/>
        <w:ind w:firstLine="851"/>
        <w:jc w:val="both"/>
        <w:rPr>
          <w:rFonts w:ascii="Times New Roman" w:hAnsi="Times New Roman" w:cs="Times New Roman"/>
          <w:b/>
          <w:sz w:val="28"/>
          <w:szCs w:val="28"/>
          <w:u w:val="single"/>
        </w:rPr>
      </w:pPr>
      <w:r w:rsidRPr="00E03673">
        <w:rPr>
          <w:rFonts w:ascii="Times New Roman" w:eastAsia="Times New Roman" w:hAnsi="Times New Roman" w:cs="Times New Roman"/>
          <w:b/>
          <w:sz w:val="28"/>
          <w:szCs w:val="28"/>
        </w:rPr>
        <w:t xml:space="preserve">5.  </w:t>
      </w:r>
      <w:r w:rsidRPr="00E03673">
        <w:rPr>
          <w:rFonts w:ascii="Times New Roman" w:hAnsi="Times New Roman" w:cs="Times New Roman"/>
          <w:sz w:val="28"/>
          <w:szCs w:val="28"/>
        </w:rPr>
        <w:t>О принятых мерах проинформировать КДН и ЗП Администрации Курской области</w:t>
      </w:r>
      <w:r w:rsidRPr="00E03673">
        <w:rPr>
          <w:rFonts w:ascii="Times New Roman" w:hAnsi="Times New Roman" w:cs="Times New Roman"/>
          <w:b/>
          <w:sz w:val="28"/>
          <w:szCs w:val="28"/>
        </w:rPr>
        <w:t xml:space="preserve"> </w:t>
      </w:r>
      <w:r w:rsidRPr="00E03673">
        <w:rPr>
          <w:rFonts w:ascii="Times New Roman" w:hAnsi="Times New Roman" w:cs="Times New Roman"/>
          <w:b/>
          <w:sz w:val="28"/>
          <w:szCs w:val="28"/>
          <w:u w:val="single"/>
        </w:rPr>
        <w:t>в срок до 1 июня  2018 года.</w:t>
      </w:r>
    </w:p>
    <w:p w:rsidR="00E03673" w:rsidRPr="00E03673" w:rsidRDefault="00E03673" w:rsidP="00E03673">
      <w:pPr>
        <w:spacing w:after="0" w:line="240" w:lineRule="auto"/>
        <w:ind w:firstLine="851"/>
        <w:jc w:val="both"/>
        <w:rPr>
          <w:rFonts w:ascii="Times New Roman" w:eastAsia="Times New Roman" w:hAnsi="Times New Roman" w:cs="Times New Roman"/>
          <w:b/>
          <w:sz w:val="28"/>
          <w:szCs w:val="28"/>
        </w:rPr>
      </w:pPr>
    </w:p>
    <w:p w:rsidR="00E03673" w:rsidRPr="00E03673" w:rsidRDefault="00E03673" w:rsidP="00E03673">
      <w:pPr>
        <w:spacing w:after="0" w:line="240" w:lineRule="auto"/>
        <w:ind w:firstLine="851"/>
        <w:jc w:val="both"/>
        <w:rPr>
          <w:rFonts w:ascii="Times New Roman" w:hAnsi="Times New Roman" w:cs="Times New Roman"/>
          <w:sz w:val="28"/>
          <w:szCs w:val="28"/>
        </w:rPr>
      </w:pPr>
    </w:p>
    <w:p w:rsidR="00E03673" w:rsidRPr="00E03673" w:rsidRDefault="00E03673" w:rsidP="00E03673">
      <w:pPr>
        <w:spacing w:after="0" w:line="240" w:lineRule="auto"/>
        <w:jc w:val="center"/>
        <w:rPr>
          <w:rFonts w:ascii="Times New Roman" w:hAnsi="Times New Roman" w:cs="Times New Roman"/>
          <w:b/>
          <w:sz w:val="28"/>
          <w:szCs w:val="28"/>
        </w:rPr>
      </w:pP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Заместитель Губернатора</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Курской области, председатель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комиссии по делам несовершеннолетних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защите их прав                                                                 В.В. Проскурин</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rPr>
          <w:rFonts w:ascii="Times New Roman" w:hAnsi="Times New Roman" w:cs="Times New Roman"/>
          <w:sz w:val="28"/>
          <w:szCs w:val="28"/>
        </w:rPr>
      </w:pPr>
      <w:r>
        <w:rPr>
          <w:rFonts w:ascii="Times New Roman" w:hAnsi="Times New Roman" w:cs="Times New Roman"/>
          <w:sz w:val="28"/>
          <w:szCs w:val="28"/>
        </w:rPr>
        <w:t>Ответственный секретарь комиссии                                  Н.В. Крачковская</w:t>
      </w:r>
    </w:p>
    <w:p w:rsidR="00E03673" w:rsidRDefault="00E03673" w:rsidP="00E03673">
      <w:pPr>
        <w:spacing w:after="0" w:line="240" w:lineRule="auto"/>
        <w:rPr>
          <w:rFonts w:ascii="Times New Roman" w:hAnsi="Times New Roman" w:cs="Times New Roman"/>
          <w:sz w:val="28"/>
          <w:szCs w:val="28"/>
        </w:rPr>
      </w:pPr>
    </w:p>
    <w:p w:rsidR="00E03673" w:rsidRDefault="00E03673" w:rsidP="00E03673">
      <w:pPr>
        <w:spacing w:after="0" w:line="240" w:lineRule="auto"/>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center"/>
        <w:rPr>
          <w:rFonts w:ascii="Times New Roman" w:eastAsia="Times New Roman" w:hAnsi="Times New Roman" w:cs="Times New Roman"/>
          <w:sz w:val="28"/>
          <w:szCs w:val="28"/>
          <w:lang w:eastAsia="ru-RU"/>
        </w:rPr>
      </w:pPr>
      <w:r w:rsidRPr="0065550A">
        <w:rPr>
          <w:rFonts w:ascii="Times New Roman" w:eastAsia="Times New Roman" w:hAnsi="Times New Roman" w:cs="Times New Roman"/>
          <w:sz w:val="28"/>
          <w:szCs w:val="28"/>
          <w:lang w:eastAsia="ru-RU"/>
        </w:rPr>
        <w:object w:dxaOrig="8849" w:dyaOrig="9541">
          <v:shape id="_x0000_i1028" type="#_x0000_t75" style="width:87.75pt;height:87pt" o:ole="" fillcolor="window">
            <v:imagedata r:id="rId8" o:title=""/>
          </v:shape>
          <o:OLEObject Type="Embed" ProgID="MSPhotoEd.3" ShapeID="_x0000_i1028" DrawAspect="Content" ObjectID="_1583065878" r:id="rId12"/>
        </w:object>
      </w:r>
    </w:p>
    <w:p w:rsidR="00E03673" w:rsidRDefault="00E03673" w:rsidP="00E03673">
      <w:pPr>
        <w:spacing w:after="0" w:line="240" w:lineRule="auto"/>
        <w:jc w:val="center"/>
        <w:rPr>
          <w:rFonts w:ascii="Times New Roman" w:hAnsi="Times New Roman" w:cs="Times New Roman"/>
          <w:sz w:val="28"/>
          <w:szCs w:val="28"/>
        </w:rPr>
      </w:pPr>
    </w:p>
    <w:p w:rsidR="00E03673" w:rsidRDefault="00E03673" w:rsidP="00E036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Постановление</w:t>
      </w:r>
    </w:p>
    <w:p w:rsidR="00E03673" w:rsidRDefault="00E03673" w:rsidP="00E036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расширенного заседания комиссии по делам несовершеннолетних и защите их прав</w:t>
      </w:r>
    </w:p>
    <w:p w:rsidR="00E03673" w:rsidRDefault="00E03673" w:rsidP="00E03673">
      <w:pPr>
        <w:spacing w:after="0" w:line="240" w:lineRule="auto"/>
        <w:jc w:val="center"/>
        <w:rPr>
          <w:bCs/>
          <w:i/>
          <w:sz w:val="28"/>
          <w:szCs w:val="28"/>
        </w:rPr>
      </w:pPr>
      <w:r>
        <w:rPr>
          <w:rFonts w:ascii="Times New Roman" w:hAnsi="Times New Roman" w:cs="Times New Roman"/>
          <w:b/>
          <w:sz w:val="28"/>
          <w:szCs w:val="28"/>
        </w:rPr>
        <w:t>Администрации Курской области</w:t>
      </w:r>
    </w:p>
    <w:p w:rsidR="00E03673" w:rsidRDefault="00E03673" w:rsidP="00E03673">
      <w:pPr>
        <w:pStyle w:val="a5"/>
        <w:spacing w:after="0" w:line="240" w:lineRule="auto"/>
        <w:jc w:val="center"/>
        <w:rPr>
          <w:rFonts w:ascii="Times New Roman" w:hAnsi="Times New Roman" w:cs="Times New Roman"/>
          <w:sz w:val="28"/>
          <w:szCs w:val="28"/>
          <w:u w:val="single"/>
        </w:rPr>
      </w:pPr>
      <w:r>
        <w:rPr>
          <w:rFonts w:ascii="Times New Roman" w:hAnsi="Times New Roman" w:cs="Times New Roman"/>
          <w:b/>
          <w:bCs/>
          <w:sz w:val="28"/>
          <w:szCs w:val="28"/>
          <w:u w:val="single"/>
        </w:rPr>
        <w:t>________________________________________________________________</w:t>
      </w:r>
    </w:p>
    <w:p w:rsidR="00E03673" w:rsidRDefault="00E03673" w:rsidP="00E03673">
      <w:pPr>
        <w:spacing w:after="0" w:line="240" w:lineRule="auto"/>
        <w:jc w:val="center"/>
        <w:rPr>
          <w:rFonts w:ascii="Times New Roman" w:hAnsi="Times New Roman" w:cs="Times New Roman"/>
          <w:b/>
          <w:sz w:val="28"/>
          <w:szCs w:val="28"/>
        </w:rPr>
      </w:pPr>
    </w:p>
    <w:p w:rsidR="00E03673" w:rsidRDefault="00E03673" w:rsidP="00E03673">
      <w:pPr>
        <w:pStyle w:val="a7"/>
        <w:jc w:val="left"/>
        <w:rPr>
          <w:b w:val="0"/>
          <w:sz w:val="28"/>
          <w:szCs w:val="28"/>
        </w:rPr>
      </w:pPr>
      <w:r>
        <w:rPr>
          <w:b w:val="0"/>
          <w:sz w:val="28"/>
          <w:szCs w:val="28"/>
        </w:rPr>
        <w:t>16.02. 2018 г.                                                                                               № 4</w:t>
      </w:r>
    </w:p>
    <w:p w:rsidR="00E03673" w:rsidRDefault="00E03673" w:rsidP="00E03673">
      <w:pPr>
        <w:pStyle w:val="a3"/>
        <w:rPr>
          <w:rFonts w:cs="Times New Roman"/>
          <w:iCs/>
          <w:szCs w:val="28"/>
        </w:rPr>
      </w:pPr>
    </w:p>
    <w:p w:rsidR="00E03673" w:rsidRDefault="00E03673" w:rsidP="00E03673">
      <w:pPr>
        <w:pStyle w:val="a3"/>
        <w:ind w:firstLine="0"/>
        <w:rPr>
          <w:rFonts w:cs="Times New Roman"/>
          <w:b/>
          <w:iCs/>
          <w:szCs w:val="28"/>
          <w:u w:val="single"/>
        </w:rPr>
      </w:pPr>
      <w:r>
        <w:rPr>
          <w:rFonts w:cs="Times New Roman"/>
          <w:b/>
          <w:iCs/>
          <w:szCs w:val="28"/>
          <w:u w:val="single"/>
        </w:rPr>
        <w:t xml:space="preserve">Место проведения: </w:t>
      </w:r>
    </w:p>
    <w:p w:rsidR="00E03673" w:rsidRDefault="00E03673" w:rsidP="00E03673">
      <w:pPr>
        <w:pStyle w:val="a3"/>
        <w:ind w:firstLine="0"/>
        <w:rPr>
          <w:rFonts w:cs="Times New Roman"/>
          <w:iCs/>
          <w:szCs w:val="28"/>
        </w:rPr>
      </w:pPr>
    </w:p>
    <w:p w:rsidR="00E03673" w:rsidRDefault="00E03673" w:rsidP="00E03673">
      <w:pPr>
        <w:pStyle w:val="a3"/>
        <w:ind w:firstLine="0"/>
        <w:rPr>
          <w:rFonts w:cs="Times New Roman"/>
          <w:iCs/>
          <w:szCs w:val="28"/>
        </w:rPr>
      </w:pPr>
      <w:r>
        <w:rPr>
          <w:rFonts w:cs="Times New Roman"/>
          <w:iCs/>
          <w:szCs w:val="28"/>
        </w:rPr>
        <w:t>Дом Советов, к.211</w:t>
      </w:r>
    </w:p>
    <w:p w:rsidR="00E03673" w:rsidRDefault="00E03673" w:rsidP="00E03673">
      <w:pPr>
        <w:pStyle w:val="a3"/>
        <w:ind w:firstLine="0"/>
        <w:rPr>
          <w:rFonts w:cs="Times New Roman"/>
          <w:iCs/>
          <w:szCs w:val="28"/>
          <w:u w:val="single"/>
        </w:rPr>
      </w:pPr>
    </w:p>
    <w:p w:rsidR="00E03673" w:rsidRDefault="00E03673" w:rsidP="00E03673">
      <w:pPr>
        <w:pStyle w:val="a3"/>
        <w:ind w:firstLine="0"/>
        <w:rPr>
          <w:rFonts w:cs="Times New Roman"/>
          <w:iCs/>
          <w:szCs w:val="28"/>
        </w:rPr>
      </w:pPr>
      <w:r>
        <w:rPr>
          <w:rFonts w:cs="Times New Roman"/>
          <w:iCs/>
          <w:szCs w:val="28"/>
          <w:u w:val="single"/>
        </w:rPr>
        <w:t>Время проведения:</w:t>
      </w:r>
      <w:r>
        <w:rPr>
          <w:rFonts w:cs="Times New Roman"/>
          <w:iCs/>
          <w:szCs w:val="28"/>
        </w:rPr>
        <w:t xml:space="preserve"> 12.30 часов</w:t>
      </w:r>
    </w:p>
    <w:p w:rsidR="00E03673" w:rsidRDefault="00E03673" w:rsidP="00E03673">
      <w:pPr>
        <w:pStyle w:val="a3"/>
        <w:ind w:firstLine="0"/>
        <w:jc w:val="left"/>
        <w:rPr>
          <w:rFonts w:cs="Times New Roman"/>
          <w:b/>
          <w:szCs w:val="28"/>
          <w:u w:val="single"/>
        </w:rPr>
      </w:pPr>
    </w:p>
    <w:p w:rsidR="00E03673" w:rsidRDefault="00E03673" w:rsidP="00E03673">
      <w:pPr>
        <w:pStyle w:val="a3"/>
        <w:ind w:firstLine="0"/>
        <w:jc w:val="left"/>
        <w:rPr>
          <w:rFonts w:cs="Times New Roman"/>
          <w:b/>
          <w:szCs w:val="28"/>
        </w:rPr>
      </w:pPr>
      <w:r>
        <w:rPr>
          <w:rFonts w:cs="Times New Roman"/>
          <w:b/>
          <w:szCs w:val="28"/>
          <w:u w:val="single"/>
        </w:rPr>
        <w:t>Председательствовал:</w:t>
      </w:r>
    </w:p>
    <w:p w:rsidR="00E03673" w:rsidRDefault="00E03673" w:rsidP="00E03673">
      <w:pPr>
        <w:pStyle w:val="a3"/>
        <w:ind w:firstLine="0"/>
        <w:rPr>
          <w:rFonts w:cs="Times New Roman"/>
          <w:szCs w:val="28"/>
        </w:rPr>
      </w:pPr>
      <w:r>
        <w:rPr>
          <w:rFonts w:cs="Times New Roman"/>
          <w:szCs w:val="28"/>
        </w:rPr>
        <w:t xml:space="preserve">Заместитель Губернатора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Курской     области                                                              В.В.Проскурин</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pStyle w:val="a3"/>
        <w:ind w:left="284"/>
        <w:rPr>
          <w:rFonts w:cs="Times New Roman"/>
          <w:iCs/>
          <w:szCs w:val="28"/>
        </w:rPr>
      </w:pPr>
      <w:r>
        <w:rPr>
          <w:rFonts w:cs="Times New Roman"/>
          <w:iCs/>
          <w:szCs w:val="28"/>
        </w:rPr>
        <w:t xml:space="preserve">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Заместитель председателя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комиссии по делам несовершеннолетних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 защите их прав Администрации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Курской области,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начальник ООДУУП и ПДН  УМВД России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Курской области                                                                         В.Г. Воднев</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Присутствовали: </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ind w:right="-285"/>
        <w:jc w:val="both"/>
        <w:rPr>
          <w:rFonts w:ascii="Times New Roman" w:hAnsi="Times New Roman" w:cs="Times New Roman"/>
          <w:sz w:val="28"/>
          <w:szCs w:val="28"/>
        </w:rPr>
      </w:pPr>
      <w:r>
        <w:rPr>
          <w:rFonts w:ascii="Times New Roman" w:hAnsi="Times New Roman" w:cs="Times New Roman"/>
          <w:sz w:val="28"/>
          <w:szCs w:val="28"/>
        </w:rPr>
        <w:t>Ответственный секретарь комиссии                                      Н.В. Крачковская</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03673" w:rsidRDefault="00E03673" w:rsidP="00E03673">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 xml:space="preserve">Члены КДН и ЗП: </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Белых Л.Л, Манохина О.Л., Коваленко А.Ю., Васькова Н.В., Татаренко Н.Е.,  Сукновалова Т.А., Лобова О.А., Тарасова А.М., Уколов А.Ф., Мишустин С.П., А.О.Коллегаева, </w:t>
      </w:r>
    </w:p>
    <w:p w:rsidR="00E03673" w:rsidRDefault="00E03673" w:rsidP="00E03673">
      <w:pPr>
        <w:spacing w:after="0" w:line="240" w:lineRule="auto"/>
        <w:ind w:right="-285"/>
        <w:jc w:val="both"/>
        <w:rPr>
          <w:rFonts w:ascii="Times New Roman" w:hAnsi="Times New Roman" w:cs="Times New Roman"/>
          <w:sz w:val="28"/>
          <w:szCs w:val="28"/>
        </w:rPr>
      </w:pPr>
      <w:r>
        <w:rPr>
          <w:rFonts w:ascii="Times New Roman" w:hAnsi="Times New Roman" w:cs="Times New Roman"/>
          <w:sz w:val="28"/>
          <w:szCs w:val="28"/>
        </w:rPr>
        <w:t xml:space="preserve">                 </w:t>
      </w:r>
    </w:p>
    <w:p w:rsidR="00E03673" w:rsidRDefault="00E03673" w:rsidP="00E03673">
      <w:pPr>
        <w:spacing w:after="0" w:line="240" w:lineRule="auto"/>
        <w:jc w:val="both"/>
        <w:rPr>
          <w:rFonts w:ascii="Times New Roman" w:hAnsi="Times New Roman" w:cs="Times New Roman"/>
          <w:b/>
          <w:sz w:val="28"/>
          <w:szCs w:val="28"/>
          <w:u w:val="single"/>
        </w:rPr>
      </w:pP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b/>
          <w:sz w:val="28"/>
          <w:szCs w:val="28"/>
          <w:u w:val="single"/>
        </w:rPr>
        <w:lastRenderedPageBreak/>
        <w:t>Отсутствовали:</w:t>
      </w:r>
      <w:r>
        <w:rPr>
          <w:rFonts w:ascii="Times New Roman" w:hAnsi="Times New Roman" w:cs="Times New Roman"/>
          <w:sz w:val="28"/>
          <w:szCs w:val="28"/>
        </w:rPr>
        <w:t xml:space="preserve">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Горяинова И.Л., Гребенкин В.В., Горбунов П.Н., А.Д.Гонеев</w:t>
      </w:r>
    </w:p>
    <w:p w:rsidR="00E03673" w:rsidRDefault="00E03673" w:rsidP="00E036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03673" w:rsidRDefault="00E03673" w:rsidP="00E03673">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Приглашены:</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Заместитель начальника управления</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 надзору за исполнением федерального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законодательства прокуратуры Курской области                 Ефимова Т.Л.                                                    </w:t>
      </w:r>
    </w:p>
    <w:p w:rsidR="00E03673" w:rsidRDefault="00E03673" w:rsidP="00E03673">
      <w:pPr>
        <w:jc w:val="both"/>
        <w:rPr>
          <w:sz w:val="26"/>
          <w:szCs w:val="26"/>
        </w:rPr>
      </w:pPr>
      <w:r>
        <w:rPr>
          <w:sz w:val="26"/>
          <w:szCs w:val="26"/>
        </w:rPr>
        <w:t xml:space="preserve">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Заместители глав районов и городов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Курской области, председатели КДН и ЗП</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Ответственные секретари районных, городских,</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окружных (в г.Курске) КДН и ЗП</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Руководители органов управления образованием</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муниципальных районов и городских округов</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Курской области</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Руководители органов опеки и попечительства</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муниципальных районов и городских округов</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Курской области</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Начальники территориальных ПДН</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УМВД России по Курской области</w:t>
      </w:r>
    </w:p>
    <w:p w:rsidR="00E03673" w:rsidRDefault="00E03673" w:rsidP="00F1404F">
      <w:pPr>
        <w:spacing w:after="0" w:line="240" w:lineRule="auto"/>
        <w:jc w:val="both"/>
        <w:rPr>
          <w:rFonts w:ascii="Times New Roman" w:hAnsi="Times New Roman" w:cs="Times New Roman"/>
          <w:sz w:val="28"/>
          <w:szCs w:val="28"/>
        </w:rPr>
      </w:pPr>
    </w:p>
    <w:p w:rsidR="00E03673" w:rsidRDefault="00E03673" w:rsidP="00E03673">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Об итогах реализации Национальной стратегии действий в интересах детей в Курской области на 2012-2017 годы</w:t>
      </w:r>
    </w:p>
    <w:p w:rsidR="00E03673" w:rsidRDefault="00E03673" w:rsidP="00E0367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w:t>
      </w:r>
    </w:p>
    <w:p w:rsidR="00E03673" w:rsidRDefault="00E03673" w:rsidP="00E03673">
      <w:pPr>
        <w:spacing w:after="0" w:line="240" w:lineRule="auto"/>
        <w:ind w:firstLine="851"/>
        <w:jc w:val="both"/>
        <w:rPr>
          <w:rFonts w:ascii="Times New Roman" w:hAnsi="Times New Roman" w:cs="Times New Roman"/>
          <w:b/>
          <w:bCs/>
          <w:sz w:val="28"/>
          <w:szCs w:val="28"/>
        </w:rPr>
      </w:pPr>
      <w:r>
        <w:rPr>
          <w:rFonts w:ascii="Times New Roman" w:hAnsi="Times New Roman" w:cs="Times New Roman"/>
          <w:sz w:val="28"/>
          <w:szCs w:val="28"/>
        </w:rPr>
        <w:t xml:space="preserve">Заслушав и обсудив информацию директора </w:t>
      </w:r>
      <w:r>
        <w:rPr>
          <w:rFonts w:ascii="Times New Roman" w:hAnsi="Times New Roman" w:cs="Times New Roman"/>
          <w:bCs/>
          <w:sz w:val="28"/>
          <w:szCs w:val="28"/>
        </w:rPr>
        <w:t xml:space="preserve">департамента по опеке и попечительству, семейной и демографической политике Курской области Т.А.Сукноваловой , </w:t>
      </w:r>
      <w:r>
        <w:rPr>
          <w:rFonts w:ascii="Times New Roman" w:hAnsi="Times New Roman" w:cs="Times New Roman"/>
          <w:b/>
          <w:bCs/>
          <w:sz w:val="28"/>
          <w:szCs w:val="28"/>
        </w:rPr>
        <w:t>комиссия ПОСТАНОВИЛА:</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Информацию Сукноваловой Т.А.- принять к сведению (прилагается).</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Отметить, что м</w:t>
      </w:r>
      <w:r>
        <w:rPr>
          <w:rFonts w:ascii="Times New Roman" w:eastAsia="Times New Roman" w:hAnsi="Times New Roman" w:cs="Times New Roman"/>
          <w:sz w:val="28"/>
          <w:szCs w:val="28"/>
          <w:lang w:eastAsia="ru-RU"/>
        </w:rPr>
        <w:t xml:space="preserve">ероприятия плана реализации Национальной Стратегии действий в интересах детей на 2012 – 2017 годы на территории Курской области </w:t>
      </w:r>
      <w:r>
        <w:rPr>
          <w:rFonts w:ascii="Times New Roman" w:hAnsi="Times New Roman" w:cs="Times New Roman"/>
          <w:sz w:val="28"/>
          <w:szCs w:val="28"/>
        </w:rPr>
        <w:t>выполнены в полном объеме и в установленные сроки.</w:t>
      </w:r>
    </w:p>
    <w:p w:rsidR="00E03673" w:rsidRDefault="00E03673" w:rsidP="00E03673">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3. </w:t>
      </w:r>
      <w:r>
        <w:rPr>
          <w:rFonts w:ascii="Times New Roman" w:hAnsi="Times New Roman"/>
          <w:b/>
          <w:bCs/>
          <w:sz w:val="28"/>
          <w:szCs w:val="28"/>
        </w:rPr>
        <w:t xml:space="preserve">Органам исполнительной власти Курской области </w:t>
      </w:r>
      <w:r>
        <w:rPr>
          <w:rFonts w:ascii="Times New Roman" w:hAnsi="Times New Roman"/>
          <w:bCs/>
          <w:sz w:val="28"/>
          <w:szCs w:val="28"/>
        </w:rPr>
        <w:t xml:space="preserve"> обеспечить продолжение реализации принятых во исполнение Национальной стратегии действий в интересах детей основополагающих документов в сфере детства и более эффективное межведомственное взаимодействие.</w:t>
      </w:r>
    </w:p>
    <w:p w:rsidR="00E03673" w:rsidRDefault="00E03673" w:rsidP="00E03673">
      <w:pPr>
        <w:pStyle w:val="ae"/>
        <w:shd w:val="clear" w:color="auto" w:fill="FFFFFF"/>
        <w:ind w:left="0" w:firstLine="851"/>
        <w:jc w:val="both"/>
        <w:rPr>
          <w:rFonts w:eastAsiaTheme="minorHAnsi"/>
          <w:sz w:val="28"/>
          <w:szCs w:val="28"/>
          <w:lang w:eastAsia="en-US"/>
        </w:rPr>
      </w:pPr>
      <w:r>
        <w:rPr>
          <w:b/>
          <w:sz w:val="28"/>
          <w:szCs w:val="28"/>
        </w:rPr>
        <w:lastRenderedPageBreak/>
        <w:t>4. Рекомендовать органам местного самоуправления Курской области</w:t>
      </w:r>
      <w:r>
        <w:rPr>
          <w:sz w:val="28"/>
          <w:szCs w:val="28"/>
        </w:rPr>
        <w:t xml:space="preserve"> усилить работу с замещающими семьями, принявшими на воспитание детей с девиантным поведением и детей с ограниченными возможностями здоровья; организовать индивидуальную работу с каждой семьей.</w:t>
      </w:r>
    </w:p>
    <w:p w:rsidR="00E03673" w:rsidRDefault="00E03673" w:rsidP="00E03673">
      <w:pPr>
        <w:shd w:val="clear" w:color="auto" w:fill="FFFFFF"/>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rPr>
        <w:t>5.</w:t>
      </w:r>
      <w:r>
        <w:rPr>
          <w:sz w:val="28"/>
          <w:szCs w:val="28"/>
        </w:rPr>
        <w:t xml:space="preserve"> </w:t>
      </w:r>
      <w:r>
        <w:rPr>
          <w:rFonts w:ascii="Times New Roman" w:hAnsi="Times New Roman" w:cs="Times New Roman"/>
          <w:sz w:val="28"/>
          <w:szCs w:val="28"/>
        </w:rPr>
        <w:t>О принятых мерах проинформировать КДН и ЗП Администрации Курской области</w:t>
      </w:r>
      <w:r>
        <w:rPr>
          <w:rFonts w:ascii="Times New Roman" w:hAnsi="Times New Roman" w:cs="Times New Roman"/>
          <w:b/>
          <w:sz w:val="28"/>
          <w:szCs w:val="28"/>
        </w:rPr>
        <w:t xml:space="preserve"> </w:t>
      </w:r>
      <w:r>
        <w:rPr>
          <w:rFonts w:ascii="Times New Roman" w:hAnsi="Times New Roman" w:cs="Times New Roman"/>
          <w:b/>
          <w:sz w:val="28"/>
          <w:szCs w:val="28"/>
          <w:u w:val="single"/>
        </w:rPr>
        <w:t>в срок до 1 июня 2018 года.</w:t>
      </w:r>
    </w:p>
    <w:p w:rsidR="00E03673" w:rsidRDefault="00E03673" w:rsidP="00E03673">
      <w:pPr>
        <w:pStyle w:val="ae"/>
        <w:shd w:val="clear" w:color="auto" w:fill="FFFFFF"/>
        <w:ind w:left="0" w:firstLine="851"/>
        <w:jc w:val="both"/>
        <w:rPr>
          <w:sz w:val="28"/>
          <w:szCs w:val="28"/>
        </w:rPr>
      </w:pPr>
    </w:p>
    <w:p w:rsidR="00E03673" w:rsidRDefault="00E03673" w:rsidP="00E03673">
      <w:pPr>
        <w:spacing w:after="0" w:line="240" w:lineRule="auto"/>
        <w:ind w:firstLine="851"/>
        <w:jc w:val="both"/>
        <w:rPr>
          <w:rFonts w:ascii="Times New Roman" w:hAnsi="Times New Roman" w:cs="Times New Roman"/>
          <w:sz w:val="28"/>
          <w:szCs w:val="28"/>
        </w:rPr>
      </w:pPr>
    </w:p>
    <w:p w:rsidR="00E03673" w:rsidRDefault="00E03673" w:rsidP="00E03673">
      <w:pPr>
        <w:spacing w:after="0" w:line="240" w:lineRule="auto"/>
        <w:ind w:firstLine="851"/>
        <w:jc w:val="center"/>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Заместитель Губернатора</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Курской области, председатель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комиссии по делам несовершеннолетних </w:t>
      </w:r>
    </w:p>
    <w:p w:rsidR="00E03673" w:rsidRDefault="00E03673" w:rsidP="00E036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защите их прав                                                                 В.В. Проскурин</w:t>
      </w: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rPr>
          <w:rFonts w:ascii="Times New Roman" w:hAnsi="Times New Roman" w:cs="Times New Roman"/>
          <w:sz w:val="28"/>
          <w:szCs w:val="28"/>
        </w:rPr>
      </w:pPr>
      <w:r>
        <w:rPr>
          <w:rFonts w:ascii="Times New Roman" w:hAnsi="Times New Roman" w:cs="Times New Roman"/>
          <w:sz w:val="28"/>
          <w:szCs w:val="28"/>
        </w:rPr>
        <w:t>Ответственный секретарь комиссии                                  Н.В. Крачковская</w:t>
      </w:r>
    </w:p>
    <w:p w:rsidR="00E03673" w:rsidRDefault="00E03673" w:rsidP="00E03673">
      <w:pPr>
        <w:spacing w:after="0" w:line="240" w:lineRule="auto"/>
        <w:rPr>
          <w:rFonts w:ascii="Times New Roman" w:hAnsi="Times New Roman" w:cs="Times New Roman"/>
          <w:sz w:val="28"/>
          <w:szCs w:val="28"/>
        </w:rPr>
      </w:pPr>
    </w:p>
    <w:p w:rsidR="00E03673" w:rsidRDefault="00E03673" w:rsidP="00E03673">
      <w:pPr>
        <w:spacing w:after="0" w:line="240" w:lineRule="auto"/>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jc w:val="both"/>
        <w:rPr>
          <w:rFonts w:ascii="Times New Roman" w:hAnsi="Times New Roman" w:cs="Times New Roman"/>
          <w:sz w:val="28"/>
          <w:szCs w:val="28"/>
        </w:rPr>
      </w:pPr>
    </w:p>
    <w:p w:rsidR="00E03673" w:rsidRDefault="00E03673" w:rsidP="00E03673">
      <w:pPr>
        <w:spacing w:after="0" w:line="240" w:lineRule="auto"/>
        <w:ind w:firstLine="851"/>
        <w:jc w:val="center"/>
        <w:rPr>
          <w:rFonts w:ascii="Times New Roman" w:hAnsi="Times New Roman" w:cs="Times New Roman"/>
          <w:sz w:val="28"/>
          <w:szCs w:val="28"/>
        </w:rPr>
      </w:pPr>
    </w:p>
    <w:p w:rsidR="00E03673" w:rsidRDefault="00E03673" w:rsidP="00E03673">
      <w:pPr>
        <w:spacing w:after="0" w:line="240" w:lineRule="auto"/>
        <w:ind w:firstLine="851"/>
        <w:jc w:val="center"/>
        <w:rPr>
          <w:rFonts w:ascii="Times New Roman" w:hAnsi="Times New Roman" w:cs="Times New Roman"/>
          <w:sz w:val="28"/>
          <w:szCs w:val="28"/>
        </w:rPr>
      </w:pPr>
    </w:p>
    <w:p w:rsidR="00E03673" w:rsidRDefault="00E03673" w:rsidP="00E03673">
      <w:pPr>
        <w:spacing w:after="0" w:line="240" w:lineRule="auto"/>
        <w:ind w:firstLine="851"/>
        <w:jc w:val="center"/>
        <w:rPr>
          <w:rFonts w:ascii="Times New Roman" w:hAnsi="Times New Roman" w:cs="Times New Roman"/>
          <w:b/>
          <w:sz w:val="24"/>
          <w:szCs w:val="24"/>
        </w:rPr>
      </w:pPr>
    </w:p>
    <w:p w:rsidR="00E03673" w:rsidRDefault="00E03673" w:rsidP="00E03673">
      <w:pPr>
        <w:spacing w:after="0" w:line="240" w:lineRule="auto"/>
        <w:jc w:val="center"/>
        <w:rPr>
          <w:rFonts w:ascii="Times New Roman" w:hAnsi="Times New Roman" w:cs="Times New Roman"/>
          <w:b/>
          <w:sz w:val="24"/>
          <w:szCs w:val="24"/>
        </w:rPr>
      </w:pPr>
    </w:p>
    <w:p w:rsidR="00E03673" w:rsidRDefault="00E03673" w:rsidP="00E03673">
      <w:pPr>
        <w:spacing w:after="0" w:line="240" w:lineRule="auto"/>
        <w:jc w:val="center"/>
        <w:rPr>
          <w:rFonts w:ascii="Times New Roman" w:hAnsi="Times New Roman" w:cs="Times New Roman"/>
          <w:b/>
          <w:sz w:val="24"/>
          <w:szCs w:val="24"/>
        </w:rPr>
      </w:pPr>
    </w:p>
    <w:p w:rsidR="00E03673" w:rsidRDefault="00E03673" w:rsidP="00E03673">
      <w:pPr>
        <w:spacing w:after="0" w:line="240" w:lineRule="auto"/>
        <w:jc w:val="center"/>
        <w:rPr>
          <w:rFonts w:ascii="Times New Roman" w:hAnsi="Times New Roman" w:cs="Times New Roman"/>
          <w:b/>
          <w:sz w:val="24"/>
          <w:szCs w:val="24"/>
        </w:rPr>
      </w:pPr>
    </w:p>
    <w:p w:rsidR="00E03673" w:rsidRDefault="00E03673" w:rsidP="00E03673">
      <w:pPr>
        <w:spacing w:after="0" w:line="240" w:lineRule="auto"/>
        <w:jc w:val="center"/>
        <w:rPr>
          <w:rFonts w:ascii="Times New Roman" w:hAnsi="Times New Roman" w:cs="Times New Roman"/>
          <w:b/>
          <w:sz w:val="24"/>
          <w:szCs w:val="24"/>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DF4B18" w:rsidRDefault="00DF4B18" w:rsidP="00E03673">
      <w:pPr>
        <w:spacing w:after="0" w:line="240" w:lineRule="auto"/>
        <w:jc w:val="center"/>
        <w:rPr>
          <w:rFonts w:ascii="Times New Roman" w:hAnsi="Times New Roman" w:cs="Times New Roman"/>
          <w:b/>
          <w:sz w:val="24"/>
          <w:szCs w:val="24"/>
        </w:rPr>
      </w:pPr>
    </w:p>
    <w:p w:rsidR="00DF4B18" w:rsidRDefault="00DF4B18" w:rsidP="00DF4B18">
      <w:pPr>
        <w:spacing w:after="0" w:line="240" w:lineRule="auto"/>
        <w:jc w:val="center"/>
        <w:rPr>
          <w:rFonts w:ascii="Times New Roman" w:eastAsia="Times New Roman" w:hAnsi="Times New Roman" w:cs="Times New Roman"/>
          <w:sz w:val="28"/>
          <w:szCs w:val="28"/>
          <w:lang w:eastAsia="ru-RU"/>
        </w:rPr>
      </w:pPr>
      <w:r w:rsidRPr="0065550A">
        <w:rPr>
          <w:rFonts w:ascii="Times New Roman" w:eastAsia="Times New Roman" w:hAnsi="Times New Roman" w:cs="Times New Roman"/>
          <w:sz w:val="28"/>
          <w:szCs w:val="28"/>
          <w:lang w:eastAsia="ru-RU"/>
        </w:rPr>
        <w:object w:dxaOrig="8849" w:dyaOrig="9541">
          <v:shape id="_x0000_i1029" type="#_x0000_t75" style="width:87.75pt;height:87pt" o:ole="" fillcolor="window">
            <v:imagedata r:id="rId8" o:title=""/>
          </v:shape>
          <o:OLEObject Type="Embed" ProgID="MSPhotoEd.3" ShapeID="_x0000_i1029" DrawAspect="Content" ObjectID="_1583065879" r:id="rId13"/>
        </w:object>
      </w:r>
    </w:p>
    <w:p w:rsidR="00DF4B18" w:rsidRDefault="00DF4B18" w:rsidP="00DF4B18">
      <w:pPr>
        <w:spacing w:after="0" w:line="240" w:lineRule="auto"/>
        <w:jc w:val="center"/>
        <w:rPr>
          <w:rFonts w:ascii="Times New Roman" w:hAnsi="Times New Roman" w:cs="Times New Roman"/>
          <w:sz w:val="28"/>
          <w:szCs w:val="28"/>
        </w:rPr>
      </w:pPr>
    </w:p>
    <w:p w:rsidR="00DF4B18" w:rsidRDefault="00DF4B18" w:rsidP="00DF4B1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Постановление</w:t>
      </w:r>
    </w:p>
    <w:p w:rsidR="00DF4B18" w:rsidRDefault="00DF4B18" w:rsidP="00DF4B1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расширенного заседания комиссии по делам несовершеннолетних и защите их прав</w:t>
      </w:r>
    </w:p>
    <w:p w:rsidR="00DF4B18" w:rsidRDefault="00DF4B18" w:rsidP="00DF4B18">
      <w:pPr>
        <w:spacing w:after="0" w:line="240" w:lineRule="auto"/>
        <w:jc w:val="center"/>
        <w:rPr>
          <w:bCs/>
          <w:i/>
          <w:sz w:val="28"/>
          <w:szCs w:val="28"/>
        </w:rPr>
      </w:pPr>
      <w:r>
        <w:rPr>
          <w:rFonts w:ascii="Times New Roman" w:hAnsi="Times New Roman" w:cs="Times New Roman"/>
          <w:b/>
          <w:sz w:val="28"/>
          <w:szCs w:val="28"/>
        </w:rPr>
        <w:t>Администрации Курской области</w:t>
      </w:r>
    </w:p>
    <w:p w:rsidR="00DF4B18" w:rsidRDefault="00DF4B18" w:rsidP="00DF4B18">
      <w:pPr>
        <w:pStyle w:val="a5"/>
        <w:spacing w:after="0" w:line="240" w:lineRule="auto"/>
        <w:jc w:val="center"/>
        <w:rPr>
          <w:rFonts w:ascii="Times New Roman" w:hAnsi="Times New Roman" w:cs="Times New Roman"/>
          <w:sz w:val="28"/>
          <w:szCs w:val="28"/>
          <w:u w:val="single"/>
        </w:rPr>
      </w:pPr>
      <w:r>
        <w:rPr>
          <w:rFonts w:ascii="Times New Roman" w:hAnsi="Times New Roman" w:cs="Times New Roman"/>
          <w:b/>
          <w:bCs/>
          <w:sz w:val="28"/>
          <w:szCs w:val="28"/>
          <w:u w:val="single"/>
        </w:rPr>
        <w:t>________________________________________________________________</w:t>
      </w:r>
    </w:p>
    <w:p w:rsidR="00DF4B18" w:rsidRDefault="00DF4B18" w:rsidP="00DF4B18">
      <w:pPr>
        <w:spacing w:after="0" w:line="240" w:lineRule="auto"/>
        <w:jc w:val="center"/>
        <w:rPr>
          <w:rFonts w:ascii="Times New Roman" w:hAnsi="Times New Roman" w:cs="Times New Roman"/>
          <w:b/>
          <w:sz w:val="28"/>
          <w:szCs w:val="28"/>
        </w:rPr>
      </w:pPr>
    </w:p>
    <w:p w:rsidR="00DF4B18" w:rsidRDefault="00DF4B18" w:rsidP="00DF4B18">
      <w:pPr>
        <w:pStyle w:val="a7"/>
        <w:jc w:val="left"/>
        <w:rPr>
          <w:b w:val="0"/>
          <w:sz w:val="28"/>
          <w:szCs w:val="28"/>
        </w:rPr>
      </w:pPr>
      <w:r>
        <w:rPr>
          <w:b w:val="0"/>
          <w:sz w:val="28"/>
          <w:szCs w:val="28"/>
        </w:rPr>
        <w:t>16.02. 2018 г.                                                                                               № 5</w:t>
      </w:r>
    </w:p>
    <w:p w:rsidR="00DF4B18" w:rsidRDefault="00DF4B18" w:rsidP="00DF4B18">
      <w:pPr>
        <w:pStyle w:val="a3"/>
        <w:rPr>
          <w:rFonts w:cs="Times New Roman"/>
          <w:iCs/>
          <w:szCs w:val="28"/>
        </w:rPr>
      </w:pPr>
    </w:p>
    <w:p w:rsidR="00DF4B18" w:rsidRDefault="00DF4B18" w:rsidP="00DF4B18">
      <w:pPr>
        <w:pStyle w:val="a3"/>
        <w:ind w:firstLine="0"/>
        <w:rPr>
          <w:rFonts w:cs="Times New Roman"/>
          <w:b/>
          <w:iCs/>
          <w:szCs w:val="28"/>
          <w:u w:val="single"/>
        </w:rPr>
      </w:pPr>
      <w:r>
        <w:rPr>
          <w:rFonts w:cs="Times New Roman"/>
          <w:b/>
          <w:iCs/>
          <w:szCs w:val="28"/>
          <w:u w:val="single"/>
        </w:rPr>
        <w:t xml:space="preserve">Место проведения: </w:t>
      </w:r>
    </w:p>
    <w:p w:rsidR="00DF4B18" w:rsidRDefault="00DF4B18" w:rsidP="00DF4B18">
      <w:pPr>
        <w:pStyle w:val="a3"/>
        <w:ind w:firstLine="0"/>
        <w:rPr>
          <w:rFonts w:cs="Times New Roman"/>
          <w:iCs/>
          <w:szCs w:val="28"/>
        </w:rPr>
      </w:pPr>
    </w:p>
    <w:p w:rsidR="00DF4B18" w:rsidRDefault="00DF4B18" w:rsidP="00DF4B18">
      <w:pPr>
        <w:pStyle w:val="a3"/>
        <w:ind w:firstLine="0"/>
        <w:rPr>
          <w:rFonts w:cs="Times New Roman"/>
          <w:iCs/>
          <w:szCs w:val="28"/>
        </w:rPr>
      </w:pPr>
      <w:r>
        <w:rPr>
          <w:rFonts w:cs="Times New Roman"/>
          <w:iCs/>
          <w:szCs w:val="28"/>
        </w:rPr>
        <w:t>Дом Советов, к.211</w:t>
      </w:r>
    </w:p>
    <w:p w:rsidR="00DF4B18" w:rsidRDefault="00DF4B18" w:rsidP="00DF4B18">
      <w:pPr>
        <w:pStyle w:val="a3"/>
        <w:ind w:firstLine="0"/>
        <w:rPr>
          <w:rFonts w:cs="Times New Roman"/>
          <w:iCs/>
          <w:szCs w:val="28"/>
          <w:u w:val="single"/>
        </w:rPr>
      </w:pPr>
    </w:p>
    <w:p w:rsidR="00DF4B18" w:rsidRDefault="00DF4B18" w:rsidP="00DF4B18">
      <w:pPr>
        <w:pStyle w:val="a3"/>
        <w:ind w:firstLine="0"/>
        <w:rPr>
          <w:rFonts w:cs="Times New Roman"/>
          <w:iCs/>
          <w:szCs w:val="28"/>
        </w:rPr>
      </w:pPr>
      <w:r>
        <w:rPr>
          <w:rFonts w:cs="Times New Roman"/>
          <w:iCs/>
          <w:szCs w:val="28"/>
          <w:u w:val="single"/>
        </w:rPr>
        <w:t>Время проведения:</w:t>
      </w:r>
      <w:r>
        <w:rPr>
          <w:rFonts w:cs="Times New Roman"/>
          <w:iCs/>
          <w:szCs w:val="28"/>
        </w:rPr>
        <w:t xml:space="preserve"> 12.30 часов</w:t>
      </w:r>
    </w:p>
    <w:p w:rsidR="00DF4B18" w:rsidRDefault="00DF4B18" w:rsidP="00DF4B18">
      <w:pPr>
        <w:pStyle w:val="a3"/>
        <w:ind w:firstLine="0"/>
        <w:jc w:val="left"/>
        <w:rPr>
          <w:rFonts w:cs="Times New Roman"/>
          <w:b/>
          <w:szCs w:val="28"/>
          <w:u w:val="single"/>
        </w:rPr>
      </w:pPr>
    </w:p>
    <w:p w:rsidR="00DF4B18" w:rsidRDefault="00DF4B18" w:rsidP="00DF4B18">
      <w:pPr>
        <w:pStyle w:val="a3"/>
        <w:ind w:firstLine="0"/>
        <w:jc w:val="left"/>
        <w:rPr>
          <w:rFonts w:cs="Times New Roman"/>
          <w:b/>
          <w:szCs w:val="28"/>
        </w:rPr>
      </w:pPr>
      <w:r>
        <w:rPr>
          <w:rFonts w:cs="Times New Roman"/>
          <w:b/>
          <w:szCs w:val="28"/>
          <w:u w:val="single"/>
        </w:rPr>
        <w:t>Председательствовал:</w:t>
      </w:r>
    </w:p>
    <w:p w:rsidR="00DF4B18" w:rsidRDefault="00DF4B18" w:rsidP="00DF4B18">
      <w:pPr>
        <w:pStyle w:val="a3"/>
        <w:ind w:firstLine="0"/>
        <w:rPr>
          <w:rFonts w:cs="Times New Roman"/>
          <w:szCs w:val="28"/>
        </w:rPr>
      </w:pPr>
      <w:r>
        <w:rPr>
          <w:rFonts w:cs="Times New Roman"/>
          <w:szCs w:val="28"/>
        </w:rPr>
        <w:t xml:space="preserve">Заместитель Губернатора </w:t>
      </w: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Курской     области                                                              В.В.Проскурин</w:t>
      </w:r>
    </w:p>
    <w:p w:rsidR="00DF4B18" w:rsidRDefault="00DF4B18" w:rsidP="00DF4B18">
      <w:pPr>
        <w:spacing w:after="0" w:line="240" w:lineRule="auto"/>
        <w:jc w:val="both"/>
        <w:rPr>
          <w:rFonts w:ascii="Times New Roman" w:hAnsi="Times New Roman" w:cs="Times New Roman"/>
          <w:sz w:val="28"/>
          <w:szCs w:val="28"/>
        </w:rPr>
      </w:pPr>
    </w:p>
    <w:p w:rsidR="00DF4B18" w:rsidRDefault="00DF4B18" w:rsidP="00DF4B18">
      <w:pPr>
        <w:pStyle w:val="a3"/>
        <w:ind w:left="284"/>
        <w:rPr>
          <w:rFonts w:cs="Times New Roman"/>
          <w:iCs/>
          <w:szCs w:val="28"/>
        </w:rPr>
      </w:pPr>
      <w:r>
        <w:rPr>
          <w:rFonts w:cs="Times New Roman"/>
          <w:iCs/>
          <w:szCs w:val="28"/>
        </w:rPr>
        <w:t xml:space="preserve">     </w:t>
      </w: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Заместитель председателя </w:t>
      </w: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комиссии по делам несовершеннолетних </w:t>
      </w: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 защите их прав Администрации </w:t>
      </w: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Курской области,                      </w:t>
      </w: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начальник ООДУУП и ПДН  УМВД России </w:t>
      </w: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Курской области                                                                         В.Г. Воднев</w:t>
      </w: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DF4B18" w:rsidRDefault="00DF4B18" w:rsidP="00DF4B18">
      <w:pPr>
        <w:spacing w:after="0" w:line="240" w:lineRule="auto"/>
        <w:jc w:val="both"/>
        <w:rPr>
          <w:rFonts w:ascii="Times New Roman" w:hAnsi="Times New Roman" w:cs="Times New Roman"/>
          <w:sz w:val="28"/>
          <w:szCs w:val="28"/>
        </w:rPr>
      </w:pPr>
    </w:p>
    <w:p w:rsidR="00DF4B18" w:rsidRDefault="00DF4B18" w:rsidP="00DF4B18">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Присутствовали: </w:t>
      </w:r>
    </w:p>
    <w:p w:rsidR="00DF4B18" w:rsidRDefault="00DF4B18" w:rsidP="00DF4B18">
      <w:pPr>
        <w:spacing w:after="0" w:line="240" w:lineRule="auto"/>
        <w:jc w:val="both"/>
        <w:rPr>
          <w:rFonts w:ascii="Times New Roman" w:hAnsi="Times New Roman" w:cs="Times New Roman"/>
          <w:sz w:val="28"/>
          <w:szCs w:val="28"/>
        </w:rPr>
      </w:pPr>
    </w:p>
    <w:p w:rsidR="00DF4B18" w:rsidRDefault="00DF4B18" w:rsidP="00DF4B18">
      <w:pPr>
        <w:spacing w:after="0" w:line="240" w:lineRule="auto"/>
        <w:ind w:right="-285"/>
        <w:jc w:val="both"/>
        <w:rPr>
          <w:rFonts w:ascii="Times New Roman" w:hAnsi="Times New Roman" w:cs="Times New Roman"/>
          <w:sz w:val="28"/>
          <w:szCs w:val="28"/>
        </w:rPr>
      </w:pPr>
      <w:r>
        <w:rPr>
          <w:rFonts w:ascii="Times New Roman" w:hAnsi="Times New Roman" w:cs="Times New Roman"/>
          <w:sz w:val="28"/>
          <w:szCs w:val="28"/>
        </w:rPr>
        <w:t>Ответственный секретарь комиссии                                      Н.В. Крачковская</w:t>
      </w: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DF4B18" w:rsidRDefault="00DF4B18" w:rsidP="00DF4B18">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 xml:space="preserve">Члены КДН и ЗП: </w:t>
      </w:r>
    </w:p>
    <w:p w:rsidR="00DF4B18" w:rsidRDefault="00DF4B18" w:rsidP="00DF4B18">
      <w:pPr>
        <w:spacing w:after="0" w:line="240" w:lineRule="auto"/>
        <w:jc w:val="both"/>
        <w:rPr>
          <w:rFonts w:ascii="Times New Roman" w:hAnsi="Times New Roman" w:cs="Times New Roman"/>
          <w:sz w:val="28"/>
          <w:szCs w:val="28"/>
        </w:rPr>
      </w:pP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Белых Л.Л, Манохина О.Л., Коваленко А.Ю., Васькова Н.В., Татаренко Н.Е.,  Сукновалова Т.А., Лобова О.А., Тарасова А.М., Уколов А.Ф., Мишустин С.П., А.О.Коллегаева, </w:t>
      </w:r>
    </w:p>
    <w:p w:rsidR="00DF4B18" w:rsidRDefault="00DF4B18" w:rsidP="00DF4B18">
      <w:pPr>
        <w:spacing w:after="0" w:line="240" w:lineRule="auto"/>
        <w:ind w:right="-285"/>
        <w:jc w:val="both"/>
        <w:rPr>
          <w:rFonts w:ascii="Times New Roman" w:hAnsi="Times New Roman" w:cs="Times New Roman"/>
          <w:sz w:val="28"/>
          <w:szCs w:val="28"/>
        </w:rPr>
      </w:pPr>
      <w:r>
        <w:rPr>
          <w:rFonts w:ascii="Times New Roman" w:hAnsi="Times New Roman" w:cs="Times New Roman"/>
          <w:sz w:val="28"/>
          <w:szCs w:val="28"/>
        </w:rPr>
        <w:t xml:space="preserve">                 </w:t>
      </w:r>
    </w:p>
    <w:p w:rsidR="00DF4B18" w:rsidRDefault="00DF4B18" w:rsidP="00DF4B18">
      <w:pPr>
        <w:spacing w:after="0" w:line="240" w:lineRule="auto"/>
        <w:jc w:val="both"/>
        <w:rPr>
          <w:rFonts w:ascii="Times New Roman" w:hAnsi="Times New Roman" w:cs="Times New Roman"/>
          <w:b/>
          <w:sz w:val="28"/>
          <w:szCs w:val="28"/>
          <w:u w:val="single"/>
        </w:rPr>
      </w:pP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b/>
          <w:sz w:val="28"/>
          <w:szCs w:val="28"/>
          <w:u w:val="single"/>
        </w:rPr>
        <w:t>Отсутствовали:</w:t>
      </w:r>
      <w:r>
        <w:rPr>
          <w:rFonts w:ascii="Times New Roman" w:hAnsi="Times New Roman" w:cs="Times New Roman"/>
          <w:sz w:val="28"/>
          <w:szCs w:val="28"/>
        </w:rPr>
        <w:t xml:space="preserve">  </w:t>
      </w: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Горяинова И.Л., Гребенкин В.В., Горбунов П.Н., А.Д.Гонеев</w:t>
      </w:r>
    </w:p>
    <w:p w:rsidR="00DF4B18" w:rsidRDefault="00DF4B18" w:rsidP="00DF4B1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DF4B18" w:rsidRDefault="00DF4B18" w:rsidP="00DF4B18">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Приглашены:</w:t>
      </w:r>
    </w:p>
    <w:p w:rsidR="00DF4B18" w:rsidRDefault="00DF4B18" w:rsidP="00DF4B18">
      <w:pPr>
        <w:spacing w:after="0" w:line="240" w:lineRule="auto"/>
        <w:jc w:val="both"/>
        <w:rPr>
          <w:rFonts w:ascii="Times New Roman" w:hAnsi="Times New Roman" w:cs="Times New Roman"/>
          <w:sz w:val="28"/>
          <w:szCs w:val="28"/>
        </w:rPr>
      </w:pPr>
    </w:p>
    <w:p w:rsidR="00DF4B18" w:rsidRDefault="00DF4B18" w:rsidP="00DF4B18">
      <w:pPr>
        <w:spacing w:after="0" w:line="240" w:lineRule="auto"/>
        <w:jc w:val="both"/>
        <w:rPr>
          <w:rFonts w:ascii="Times New Roman" w:hAnsi="Times New Roman" w:cs="Times New Roman"/>
          <w:sz w:val="28"/>
          <w:szCs w:val="28"/>
        </w:rPr>
      </w:pP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Заместитель начальника управления</w:t>
      </w: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 надзору за исполнением федерального </w:t>
      </w: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законодательства прокуратуры Курской области                 Ефимова Т.Л.                                                    </w:t>
      </w:r>
    </w:p>
    <w:p w:rsidR="00DF4B18" w:rsidRDefault="00DF4B18" w:rsidP="00DF4B18">
      <w:pPr>
        <w:jc w:val="both"/>
        <w:rPr>
          <w:sz w:val="26"/>
          <w:szCs w:val="26"/>
        </w:rPr>
      </w:pPr>
      <w:r>
        <w:rPr>
          <w:sz w:val="26"/>
          <w:szCs w:val="26"/>
        </w:rPr>
        <w:t xml:space="preserve">     </w:t>
      </w: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Заместители глав районов и городов </w:t>
      </w: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Курской области, председатели КДН и ЗП</w:t>
      </w:r>
    </w:p>
    <w:p w:rsidR="00DF4B18" w:rsidRDefault="00DF4B18" w:rsidP="00DF4B18">
      <w:pPr>
        <w:spacing w:after="0" w:line="240" w:lineRule="auto"/>
        <w:jc w:val="both"/>
        <w:rPr>
          <w:rFonts w:ascii="Times New Roman" w:hAnsi="Times New Roman" w:cs="Times New Roman"/>
          <w:sz w:val="28"/>
          <w:szCs w:val="28"/>
        </w:rPr>
      </w:pP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Ответственные секретари районных, городских,</w:t>
      </w: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окружных (в г.Курске) КДН и ЗП</w:t>
      </w:r>
    </w:p>
    <w:p w:rsidR="00DF4B18" w:rsidRDefault="00DF4B18" w:rsidP="00DF4B18">
      <w:pPr>
        <w:spacing w:after="0" w:line="240" w:lineRule="auto"/>
        <w:jc w:val="both"/>
        <w:rPr>
          <w:rFonts w:ascii="Times New Roman" w:hAnsi="Times New Roman" w:cs="Times New Roman"/>
          <w:sz w:val="28"/>
          <w:szCs w:val="28"/>
        </w:rPr>
      </w:pP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Руководители органов управления образованием</w:t>
      </w: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муниципальных районов и городских округов</w:t>
      </w: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Курской области</w:t>
      </w:r>
    </w:p>
    <w:p w:rsidR="00DF4B18" w:rsidRDefault="00DF4B18" w:rsidP="00DF4B18">
      <w:pPr>
        <w:spacing w:after="0" w:line="240" w:lineRule="auto"/>
        <w:jc w:val="both"/>
        <w:rPr>
          <w:rFonts w:ascii="Times New Roman" w:hAnsi="Times New Roman" w:cs="Times New Roman"/>
          <w:sz w:val="28"/>
          <w:szCs w:val="28"/>
        </w:rPr>
      </w:pP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Руководители органов опеки и попечительства</w:t>
      </w: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муниципальных районов и городских округов</w:t>
      </w: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Курской области</w:t>
      </w:r>
    </w:p>
    <w:p w:rsidR="00DF4B18" w:rsidRDefault="00DF4B18" w:rsidP="00DF4B18">
      <w:pPr>
        <w:spacing w:after="0" w:line="240" w:lineRule="auto"/>
        <w:jc w:val="both"/>
        <w:rPr>
          <w:rFonts w:ascii="Times New Roman" w:hAnsi="Times New Roman" w:cs="Times New Roman"/>
          <w:sz w:val="28"/>
          <w:szCs w:val="28"/>
        </w:rPr>
      </w:pP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Начальники территориальных ПДН</w:t>
      </w: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УМВД России по Курской области</w:t>
      </w:r>
    </w:p>
    <w:p w:rsidR="00DF4B18" w:rsidRDefault="00DF4B18" w:rsidP="00E03673">
      <w:pPr>
        <w:spacing w:after="0" w:line="240" w:lineRule="auto"/>
        <w:jc w:val="center"/>
        <w:rPr>
          <w:rFonts w:ascii="Times New Roman" w:hAnsi="Times New Roman" w:cs="Times New Roman"/>
          <w:b/>
          <w:sz w:val="24"/>
          <w:szCs w:val="24"/>
        </w:rPr>
      </w:pPr>
    </w:p>
    <w:p w:rsidR="00DF4B18" w:rsidRDefault="00DF4B18" w:rsidP="00E03673">
      <w:pPr>
        <w:spacing w:after="0" w:line="240" w:lineRule="auto"/>
        <w:jc w:val="center"/>
        <w:rPr>
          <w:rFonts w:ascii="Times New Roman" w:hAnsi="Times New Roman" w:cs="Times New Roman"/>
          <w:b/>
          <w:sz w:val="24"/>
          <w:szCs w:val="24"/>
        </w:rPr>
      </w:pPr>
    </w:p>
    <w:p w:rsidR="00DF4B18" w:rsidRPr="00DF4B18" w:rsidRDefault="00DF4B18" w:rsidP="00DF4B18">
      <w:pPr>
        <w:spacing w:after="0" w:line="240" w:lineRule="auto"/>
        <w:jc w:val="center"/>
        <w:rPr>
          <w:rFonts w:ascii="Times New Roman" w:hAnsi="Times New Roman" w:cs="Times New Roman"/>
          <w:b/>
          <w:sz w:val="28"/>
          <w:szCs w:val="28"/>
        </w:rPr>
      </w:pPr>
    </w:p>
    <w:p w:rsidR="00DF4B18" w:rsidRPr="00DF4B18" w:rsidRDefault="00DF4B18" w:rsidP="00DF4B18">
      <w:pPr>
        <w:pStyle w:val="ae"/>
        <w:ind w:left="0" w:firstLine="851"/>
        <w:jc w:val="both"/>
        <w:rPr>
          <w:b/>
          <w:sz w:val="28"/>
          <w:szCs w:val="28"/>
        </w:rPr>
      </w:pPr>
      <w:r w:rsidRPr="00DF4B18">
        <w:rPr>
          <w:b/>
          <w:sz w:val="28"/>
          <w:szCs w:val="28"/>
        </w:rPr>
        <w:t xml:space="preserve">Об исполнении решений комиссии по делам несовершеннолетних и защите их прав Администрации Курской области (протокол № </w:t>
      </w:r>
      <w:r w:rsidR="00811697">
        <w:rPr>
          <w:b/>
          <w:sz w:val="28"/>
          <w:szCs w:val="28"/>
        </w:rPr>
        <w:t xml:space="preserve">1 </w:t>
      </w:r>
      <w:r w:rsidRPr="00DF4B18">
        <w:rPr>
          <w:b/>
          <w:sz w:val="28"/>
          <w:szCs w:val="28"/>
        </w:rPr>
        <w:t xml:space="preserve"> от </w:t>
      </w:r>
      <w:r w:rsidR="00811697">
        <w:rPr>
          <w:b/>
          <w:sz w:val="28"/>
          <w:szCs w:val="28"/>
        </w:rPr>
        <w:t>21.02.2017</w:t>
      </w:r>
      <w:r w:rsidRPr="00DF4B18">
        <w:rPr>
          <w:b/>
          <w:sz w:val="28"/>
          <w:szCs w:val="28"/>
        </w:rPr>
        <w:t xml:space="preserve"> года, </w:t>
      </w:r>
      <w:r w:rsidR="00811697">
        <w:rPr>
          <w:b/>
          <w:sz w:val="28"/>
          <w:szCs w:val="28"/>
        </w:rPr>
        <w:t xml:space="preserve"> </w:t>
      </w:r>
      <w:r w:rsidRPr="00DF4B18">
        <w:rPr>
          <w:b/>
          <w:sz w:val="28"/>
          <w:szCs w:val="28"/>
        </w:rPr>
        <w:t>протокол №</w:t>
      </w:r>
      <w:r w:rsidR="00811697">
        <w:rPr>
          <w:b/>
          <w:sz w:val="28"/>
          <w:szCs w:val="28"/>
        </w:rPr>
        <w:t>3</w:t>
      </w:r>
      <w:r w:rsidRPr="00DF4B18">
        <w:rPr>
          <w:b/>
          <w:sz w:val="28"/>
          <w:szCs w:val="28"/>
        </w:rPr>
        <w:t xml:space="preserve"> от </w:t>
      </w:r>
      <w:r w:rsidR="00811697">
        <w:rPr>
          <w:b/>
          <w:sz w:val="28"/>
          <w:szCs w:val="28"/>
        </w:rPr>
        <w:t>30.05.2017</w:t>
      </w:r>
      <w:r w:rsidRPr="00DF4B18">
        <w:rPr>
          <w:b/>
          <w:sz w:val="28"/>
          <w:szCs w:val="28"/>
        </w:rPr>
        <w:t xml:space="preserve"> года, протокол №</w:t>
      </w:r>
      <w:r w:rsidR="00811697">
        <w:rPr>
          <w:b/>
          <w:sz w:val="28"/>
          <w:szCs w:val="28"/>
        </w:rPr>
        <w:t>5</w:t>
      </w:r>
      <w:r w:rsidRPr="00DF4B18">
        <w:rPr>
          <w:b/>
          <w:sz w:val="28"/>
          <w:szCs w:val="28"/>
        </w:rPr>
        <w:t xml:space="preserve"> от </w:t>
      </w:r>
      <w:r w:rsidR="00811697">
        <w:rPr>
          <w:b/>
          <w:sz w:val="28"/>
          <w:szCs w:val="28"/>
        </w:rPr>
        <w:t>28.08.2017</w:t>
      </w:r>
      <w:r w:rsidRPr="00DF4B18">
        <w:rPr>
          <w:b/>
          <w:sz w:val="28"/>
          <w:szCs w:val="28"/>
        </w:rPr>
        <w:t xml:space="preserve"> года)</w:t>
      </w:r>
    </w:p>
    <w:p w:rsidR="00DF4B18" w:rsidRPr="00DF4B18" w:rsidRDefault="00DF4B18" w:rsidP="00DF4B18">
      <w:pPr>
        <w:pStyle w:val="ae"/>
        <w:ind w:left="0"/>
        <w:jc w:val="both"/>
        <w:rPr>
          <w:b/>
          <w:sz w:val="28"/>
          <w:szCs w:val="28"/>
        </w:rPr>
      </w:pPr>
      <w:r w:rsidRPr="00DF4B18">
        <w:rPr>
          <w:b/>
          <w:sz w:val="28"/>
          <w:szCs w:val="28"/>
        </w:rPr>
        <w:t>________________________________________________________________</w:t>
      </w:r>
    </w:p>
    <w:p w:rsidR="00DF4B18" w:rsidRPr="00DF4B18" w:rsidRDefault="00DF4B18" w:rsidP="00DF4B18">
      <w:pPr>
        <w:pStyle w:val="a3"/>
        <w:ind w:firstLine="851"/>
        <w:rPr>
          <w:rFonts w:cs="Times New Roman"/>
          <w:szCs w:val="28"/>
        </w:rPr>
      </w:pPr>
      <w:r w:rsidRPr="00DF4B18">
        <w:rPr>
          <w:rFonts w:cs="Times New Roman"/>
          <w:szCs w:val="28"/>
        </w:rPr>
        <w:t>Заслушав и обсудив информацию ответственного секретаря КДН и ЗП Администрации Курской области Крачковской Н.В., комиссия отмечает следующее.</w:t>
      </w:r>
    </w:p>
    <w:p w:rsidR="00DF4B18" w:rsidRPr="00DF4B18" w:rsidRDefault="00DF4B18" w:rsidP="00DF4B18">
      <w:pPr>
        <w:pStyle w:val="ae"/>
        <w:ind w:left="0" w:firstLine="851"/>
        <w:jc w:val="both"/>
        <w:rPr>
          <w:sz w:val="28"/>
          <w:szCs w:val="28"/>
        </w:rPr>
      </w:pPr>
      <w:r w:rsidRPr="00DF4B18">
        <w:rPr>
          <w:sz w:val="28"/>
          <w:szCs w:val="28"/>
        </w:rPr>
        <w:t xml:space="preserve">Изучив и проанализировав информации органов и учреждений системы профилактики  об исполнении решений,  содержащихся в протоколе заседания КДН и ЗП Администрации Курской области № </w:t>
      </w:r>
      <w:r w:rsidR="00811697">
        <w:rPr>
          <w:sz w:val="28"/>
          <w:szCs w:val="28"/>
        </w:rPr>
        <w:t>1</w:t>
      </w:r>
      <w:r w:rsidRPr="00DF4B18">
        <w:rPr>
          <w:sz w:val="28"/>
          <w:szCs w:val="28"/>
        </w:rPr>
        <w:t xml:space="preserve"> от </w:t>
      </w:r>
      <w:r w:rsidR="00811697">
        <w:rPr>
          <w:sz w:val="28"/>
          <w:szCs w:val="28"/>
        </w:rPr>
        <w:t>21.02.2017</w:t>
      </w:r>
      <w:r w:rsidRPr="00DF4B18">
        <w:rPr>
          <w:sz w:val="28"/>
          <w:szCs w:val="28"/>
        </w:rPr>
        <w:t xml:space="preserve"> года, протоколе №</w:t>
      </w:r>
      <w:r w:rsidR="00811697">
        <w:rPr>
          <w:sz w:val="28"/>
          <w:szCs w:val="28"/>
        </w:rPr>
        <w:t>3</w:t>
      </w:r>
      <w:r w:rsidRPr="00DF4B18">
        <w:rPr>
          <w:sz w:val="28"/>
          <w:szCs w:val="28"/>
        </w:rPr>
        <w:t xml:space="preserve">  от </w:t>
      </w:r>
      <w:r w:rsidR="00811697">
        <w:rPr>
          <w:sz w:val="28"/>
          <w:szCs w:val="28"/>
        </w:rPr>
        <w:t>30.05.2017</w:t>
      </w:r>
      <w:r w:rsidRPr="00DF4B18">
        <w:rPr>
          <w:sz w:val="28"/>
          <w:szCs w:val="28"/>
        </w:rPr>
        <w:t xml:space="preserve"> года, протоколе №</w:t>
      </w:r>
      <w:r w:rsidR="00811697">
        <w:rPr>
          <w:sz w:val="28"/>
          <w:szCs w:val="28"/>
        </w:rPr>
        <w:t>5</w:t>
      </w:r>
      <w:r w:rsidRPr="00DF4B18">
        <w:rPr>
          <w:sz w:val="28"/>
          <w:szCs w:val="28"/>
        </w:rPr>
        <w:t xml:space="preserve"> от </w:t>
      </w:r>
      <w:r w:rsidR="00811697">
        <w:rPr>
          <w:sz w:val="28"/>
          <w:szCs w:val="28"/>
        </w:rPr>
        <w:t xml:space="preserve">28.08.2017 года, </w:t>
      </w:r>
      <w:r w:rsidRPr="00DF4B18">
        <w:rPr>
          <w:sz w:val="28"/>
          <w:szCs w:val="28"/>
        </w:rPr>
        <w:t xml:space="preserve"> комиссия отмечает, что все рекомендации и поручения комиссии выполнены в полном объеме.</w:t>
      </w:r>
    </w:p>
    <w:p w:rsidR="00DF4B18" w:rsidRPr="00DF4B18" w:rsidRDefault="00DF4B18" w:rsidP="00DF4B18">
      <w:pPr>
        <w:pStyle w:val="a3"/>
        <w:tabs>
          <w:tab w:val="num" w:pos="0"/>
        </w:tabs>
        <w:ind w:firstLine="851"/>
        <w:rPr>
          <w:rFonts w:cs="Times New Roman"/>
          <w:szCs w:val="28"/>
        </w:rPr>
      </w:pPr>
      <w:r w:rsidRPr="00DF4B18">
        <w:rPr>
          <w:rFonts w:cs="Times New Roman"/>
          <w:szCs w:val="28"/>
        </w:rPr>
        <w:lastRenderedPageBreak/>
        <w:t xml:space="preserve">На сегодняшний день в отделе Администрации Курской области по обеспечению деятельности КДН и ЗП остается на контроле исполнение решений  комиссии  от  </w:t>
      </w:r>
      <w:r w:rsidR="00811697">
        <w:rPr>
          <w:rFonts w:cs="Times New Roman"/>
          <w:szCs w:val="28"/>
        </w:rPr>
        <w:t xml:space="preserve">17.10.2017 </w:t>
      </w:r>
      <w:r w:rsidRPr="00DF4B18">
        <w:rPr>
          <w:rFonts w:cs="Times New Roman"/>
          <w:szCs w:val="28"/>
        </w:rPr>
        <w:t>г. (протокол №</w:t>
      </w:r>
      <w:r w:rsidR="00811697">
        <w:rPr>
          <w:rFonts w:cs="Times New Roman"/>
          <w:szCs w:val="28"/>
        </w:rPr>
        <w:t>7</w:t>
      </w:r>
      <w:r w:rsidRPr="00DF4B18">
        <w:rPr>
          <w:rFonts w:cs="Times New Roman"/>
          <w:szCs w:val="28"/>
        </w:rPr>
        <w:t xml:space="preserve">), </w:t>
      </w:r>
      <w:r w:rsidR="00811697">
        <w:rPr>
          <w:rFonts w:cs="Times New Roman"/>
          <w:szCs w:val="28"/>
        </w:rPr>
        <w:t xml:space="preserve">от 28.12.2017 (протокол №9) </w:t>
      </w:r>
      <w:r w:rsidRPr="00DF4B18">
        <w:rPr>
          <w:rFonts w:cs="Times New Roman"/>
          <w:szCs w:val="28"/>
        </w:rPr>
        <w:t>сроки по которым истекают в 201</w:t>
      </w:r>
      <w:r w:rsidR="00811697">
        <w:rPr>
          <w:rFonts w:cs="Times New Roman"/>
          <w:szCs w:val="28"/>
        </w:rPr>
        <w:t>8</w:t>
      </w:r>
      <w:r w:rsidRPr="00DF4B18">
        <w:rPr>
          <w:rFonts w:cs="Times New Roman"/>
          <w:szCs w:val="28"/>
        </w:rPr>
        <w:t xml:space="preserve"> году. </w:t>
      </w:r>
    </w:p>
    <w:p w:rsidR="00DF4B18" w:rsidRPr="00DF4B18" w:rsidRDefault="00DF4B18" w:rsidP="00DF4B18">
      <w:pPr>
        <w:tabs>
          <w:tab w:val="left" w:pos="851"/>
        </w:tabs>
        <w:spacing w:after="0" w:line="240" w:lineRule="auto"/>
        <w:ind w:firstLine="851"/>
        <w:jc w:val="both"/>
        <w:rPr>
          <w:rFonts w:ascii="Times New Roman" w:hAnsi="Times New Roman" w:cs="Times New Roman"/>
          <w:b/>
          <w:sz w:val="28"/>
          <w:szCs w:val="28"/>
        </w:rPr>
      </w:pPr>
      <w:r w:rsidRPr="00DF4B18">
        <w:rPr>
          <w:rFonts w:ascii="Times New Roman" w:hAnsi="Times New Roman" w:cs="Times New Roman"/>
          <w:b/>
          <w:sz w:val="28"/>
          <w:szCs w:val="28"/>
        </w:rPr>
        <w:t>С учетом изложенного, КОМИССИЯ  ПОСТАНОВИЛА:</w:t>
      </w:r>
    </w:p>
    <w:p w:rsidR="00DF4B18" w:rsidRPr="00DF4B18" w:rsidRDefault="00DF4B18" w:rsidP="00DF4B18">
      <w:pPr>
        <w:tabs>
          <w:tab w:val="left" w:pos="851"/>
        </w:tabs>
        <w:spacing w:after="0" w:line="240" w:lineRule="auto"/>
        <w:ind w:firstLine="851"/>
        <w:jc w:val="both"/>
        <w:rPr>
          <w:rFonts w:ascii="Times New Roman" w:hAnsi="Times New Roman" w:cs="Times New Roman"/>
          <w:sz w:val="28"/>
          <w:szCs w:val="28"/>
        </w:rPr>
      </w:pPr>
      <w:r w:rsidRPr="00811697">
        <w:rPr>
          <w:rFonts w:ascii="Times New Roman" w:hAnsi="Times New Roman" w:cs="Times New Roman"/>
          <w:b/>
          <w:sz w:val="28"/>
          <w:szCs w:val="28"/>
        </w:rPr>
        <w:t>1</w:t>
      </w:r>
      <w:r w:rsidRPr="00DF4B18">
        <w:rPr>
          <w:rFonts w:ascii="Times New Roman" w:hAnsi="Times New Roman" w:cs="Times New Roman"/>
          <w:sz w:val="28"/>
          <w:szCs w:val="28"/>
        </w:rPr>
        <w:t>. Информацию Крачковской Н.В. – принять к сведению.</w:t>
      </w:r>
    </w:p>
    <w:p w:rsidR="00DF4B18" w:rsidRPr="00DF4B18" w:rsidRDefault="00DF4B18" w:rsidP="00DF4B18">
      <w:pPr>
        <w:tabs>
          <w:tab w:val="left" w:pos="851"/>
        </w:tabs>
        <w:spacing w:after="0" w:line="240" w:lineRule="auto"/>
        <w:ind w:firstLine="851"/>
        <w:jc w:val="both"/>
        <w:rPr>
          <w:rFonts w:ascii="Times New Roman" w:hAnsi="Times New Roman" w:cs="Times New Roman"/>
          <w:sz w:val="28"/>
          <w:szCs w:val="28"/>
        </w:rPr>
      </w:pPr>
      <w:r w:rsidRPr="00811697">
        <w:rPr>
          <w:rFonts w:ascii="Times New Roman" w:hAnsi="Times New Roman" w:cs="Times New Roman"/>
          <w:b/>
          <w:sz w:val="28"/>
          <w:szCs w:val="28"/>
        </w:rPr>
        <w:t>2.</w:t>
      </w:r>
      <w:r w:rsidRPr="00811697">
        <w:rPr>
          <w:rFonts w:ascii="Times New Roman" w:hAnsi="Times New Roman" w:cs="Times New Roman"/>
          <w:sz w:val="28"/>
          <w:szCs w:val="28"/>
        </w:rPr>
        <w:t xml:space="preserve">  Считать поручения, содержащиеся в </w:t>
      </w:r>
      <w:r w:rsidR="00811697" w:rsidRPr="00811697">
        <w:rPr>
          <w:rFonts w:ascii="Times New Roman" w:hAnsi="Times New Roman" w:cs="Times New Roman"/>
          <w:sz w:val="28"/>
          <w:szCs w:val="28"/>
        </w:rPr>
        <w:t xml:space="preserve"> протоколе заседания КДН и ЗП Администрации Курской области № 1 от 21.02.2017 года, протоколе №3  от 30.05.2017 года, протоколе №5 от 28.08.2017 года</w:t>
      </w:r>
      <w:r w:rsidRPr="00DF4B18">
        <w:rPr>
          <w:rFonts w:ascii="Times New Roman" w:hAnsi="Times New Roman" w:cs="Times New Roman"/>
          <w:sz w:val="28"/>
          <w:szCs w:val="28"/>
        </w:rPr>
        <w:t xml:space="preserve">   выполненными и подлежащими снятию с контроля.</w:t>
      </w:r>
    </w:p>
    <w:p w:rsidR="00DF4B18" w:rsidRPr="00DF4B18" w:rsidRDefault="00DF4B18" w:rsidP="00DF4B18">
      <w:pPr>
        <w:pStyle w:val="ae"/>
        <w:tabs>
          <w:tab w:val="left" w:pos="-284"/>
        </w:tabs>
        <w:ind w:left="0" w:firstLine="851"/>
        <w:jc w:val="both"/>
        <w:rPr>
          <w:sz w:val="28"/>
          <w:szCs w:val="28"/>
        </w:rPr>
      </w:pPr>
      <w:r w:rsidRPr="00DF4B18">
        <w:rPr>
          <w:b/>
          <w:sz w:val="28"/>
          <w:szCs w:val="28"/>
        </w:rPr>
        <w:t xml:space="preserve">3. Органам и учреждениям системы профилактики Курской области  </w:t>
      </w:r>
      <w:r w:rsidRPr="00DF4B18">
        <w:rPr>
          <w:sz w:val="28"/>
          <w:szCs w:val="28"/>
        </w:rPr>
        <w:t>обеспечить строгий контроль за исполнением постановлений КДН и ЗП Администрации  Курской области, обратив особое внимание на качество и своевременность предоставления информации.</w:t>
      </w:r>
    </w:p>
    <w:p w:rsidR="00DF4B18" w:rsidRPr="00DF4B18" w:rsidRDefault="00DF4B18" w:rsidP="00DF4B18">
      <w:pPr>
        <w:spacing w:after="0" w:line="240" w:lineRule="auto"/>
        <w:ind w:firstLine="851"/>
        <w:jc w:val="both"/>
        <w:rPr>
          <w:rFonts w:ascii="Times New Roman" w:hAnsi="Times New Roman" w:cs="Times New Roman"/>
          <w:sz w:val="28"/>
          <w:szCs w:val="28"/>
        </w:rPr>
      </w:pPr>
      <w:r w:rsidRPr="00DF4B18">
        <w:rPr>
          <w:rFonts w:ascii="Times New Roman" w:hAnsi="Times New Roman" w:cs="Times New Roman"/>
          <w:b/>
          <w:sz w:val="28"/>
          <w:szCs w:val="28"/>
        </w:rPr>
        <w:t xml:space="preserve">4. Районным, городским, окружным (в округах города Курска)  комиссиям по делам несовершеннолетних и защите их прав </w:t>
      </w:r>
      <w:r w:rsidRPr="00DF4B18">
        <w:rPr>
          <w:rFonts w:ascii="Times New Roman" w:hAnsi="Times New Roman" w:cs="Times New Roman"/>
          <w:sz w:val="28"/>
          <w:szCs w:val="28"/>
        </w:rPr>
        <w:t>в целях повышения эффективности принимаемых мер в сфере профилактики безнадзорности и правонарушений несовершеннолетних</w:t>
      </w:r>
      <w:r w:rsidRPr="00DF4B18">
        <w:rPr>
          <w:rFonts w:ascii="Times New Roman" w:hAnsi="Times New Roman" w:cs="Times New Roman"/>
          <w:b/>
          <w:sz w:val="28"/>
          <w:szCs w:val="28"/>
        </w:rPr>
        <w:t xml:space="preserve"> </w:t>
      </w:r>
      <w:r w:rsidRPr="00DF4B18">
        <w:rPr>
          <w:rFonts w:ascii="Times New Roman" w:hAnsi="Times New Roman" w:cs="Times New Roman"/>
          <w:sz w:val="28"/>
          <w:szCs w:val="28"/>
        </w:rPr>
        <w:t>выносить на рассмотрение муниципальных комиссий постановления КДН и ЗП Администрации Курской области (по вопросам компетенции).</w:t>
      </w:r>
    </w:p>
    <w:p w:rsidR="00DF4B18" w:rsidRPr="00DF4B18" w:rsidRDefault="00DF4B18" w:rsidP="00DF4B18">
      <w:pPr>
        <w:spacing w:after="0" w:line="240" w:lineRule="auto"/>
        <w:ind w:firstLine="851"/>
        <w:rPr>
          <w:rFonts w:ascii="Times New Roman" w:hAnsi="Times New Roman" w:cs="Times New Roman"/>
          <w:sz w:val="28"/>
          <w:szCs w:val="28"/>
        </w:rPr>
      </w:pPr>
    </w:p>
    <w:p w:rsidR="00DF4B18" w:rsidRPr="00DF4B18" w:rsidRDefault="00DF4B18" w:rsidP="00DF4B18">
      <w:pPr>
        <w:spacing w:after="0" w:line="240" w:lineRule="auto"/>
        <w:ind w:firstLine="851"/>
        <w:rPr>
          <w:rFonts w:ascii="Times New Roman" w:hAnsi="Times New Roman" w:cs="Times New Roman"/>
          <w:sz w:val="28"/>
          <w:szCs w:val="28"/>
        </w:rPr>
      </w:pP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Заместитель Губернатора</w:t>
      </w: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Курской области, председатель </w:t>
      </w: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комиссии по делам несовершеннолетних </w:t>
      </w:r>
    </w:p>
    <w:p w:rsidR="00DF4B18" w:rsidRDefault="00DF4B18" w:rsidP="00DF4B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защите их прав                                                                 В.В. Проскурин</w:t>
      </w:r>
    </w:p>
    <w:p w:rsidR="00DF4B18" w:rsidRDefault="00DF4B18" w:rsidP="00DF4B18">
      <w:pPr>
        <w:spacing w:after="0" w:line="240" w:lineRule="auto"/>
        <w:jc w:val="both"/>
        <w:rPr>
          <w:rFonts w:ascii="Times New Roman" w:hAnsi="Times New Roman" w:cs="Times New Roman"/>
          <w:sz w:val="28"/>
          <w:szCs w:val="28"/>
        </w:rPr>
      </w:pPr>
    </w:p>
    <w:p w:rsidR="00DF4B18" w:rsidRDefault="00DF4B18" w:rsidP="00DF4B18">
      <w:pPr>
        <w:spacing w:after="0" w:line="240" w:lineRule="auto"/>
        <w:jc w:val="both"/>
        <w:rPr>
          <w:rFonts w:ascii="Times New Roman" w:hAnsi="Times New Roman" w:cs="Times New Roman"/>
          <w:sz w:val="28"/>
          <w:szCs w:val="28"/>
        </w:rPr>
      </w:pPr>
    </w:p>
    <w:p w:rsidR="00DF4B18" w:rsidRDefault="00DF4B18" w:rsidP="00DF4B18">
      <w:pPr>
        <w:spacing w:after="0" w:line="240" w:lineRule="auto"/>
        <w:jc w:val="both"/>
        <w:rPr>
          <w:rFonts w:ascii="Times New Roman" w:hAnsi="Times New Roman" w:cs="Times New Roman"/>
          <w:sz w:val="28"/>
          <w:szCs w:val="28"/>
        </w:rPr>
      </w:pPr>
    </w:p>
    <w:p w:rsidR="00DF4B18" w:rsidRDefault="00DF4B18" w:rsidP="00DF4B18">
      <w:pPr>
        <w:spacing w:after="0" w:line="240" w:lineRule="auto"/>
        <w:rPr>
          <w:rFonts w:ascii="Times New Roman" w:hAnsi="Times New Roman" w:cs="Times New Roman"/>
          <w:sz w:val="28"/>
          <w:szCs w:val="28"/>
        </w:rPr>
      </w:pPr>
      <w:r>
        <w:rPr>
          <w:rFonts w:ascii="Times New Roman" w:hAnsi="Times New Roman" w:cs="Times New Roman"/>
          <w:sz w:val="28"/>
          <w:szCs w:val="28"/>
        </w:rPr>
        <w:t>Ответственный секретарь комиссии                                  Н.В. Крачковская</w:t>
      </w:r>
    </w:p>
    <w:p w:rsidR="00DF4B18" w:rsidRDefault="00DF4B18" w:rsidP="00DF4B18">
      <w:pPr>
        <w:spacing w:after="0" w:line="240" w:lineRule="auto"/>
        <w:rPr>
          <w:rFonts w:ascii="Times New Roman" w:hAnsi="Times New Roman" w:cs="Times New Roman"/>
          <w:sz w:val="28"/>
          <w:szCs w:val="28"/>
        </w:rPr>
      </w:pPr>
    </w:p>
    <w:p w:rsidR="00DF4B18" w:rsidRDefault="00DF4B18" w:rsidP="00DF4B18">
      <w:pPr>
        <w:spacing w:after="0" w:line="240" w:lineRule="auto"/>
        <w:rPr>
          <w:rFonts w:ascii="Times New Roman" w:hAnsi="Times New Roman" w:cs="Times New Roman"/>
          <w:sz w:val="28"/>
          <w:szCs w:val="28"/>
        </w:rPr>
      </w:pPr>
    </w:p>
    <w:p w:rsidR="00DF4B18" w:rsidRDefault="00DF4B18" w:rsidP="00DF4B18">
      <w:pPr>
        <w:spacing w:after="0" w:line="240" w:lineRule="auto"/>
        <w:jc w:val="both"/>
        <w:rPr>
          <w:rFonts w:ascii="Times New Roman" w:hAnsi="Times New Roman" w:cs="Times New Roman"/>
          <w:sz w:val="28"/>
          <w:szCs w:val="28"/>
        </w:rPr>
      </w:pPr>
    </w:p>
    <w:p w:rsidR="00DF4B18" w:rsidRDefault="00DF4B18" w:rsidP="00DF4B18">
      <w:pPr>
        <w:spacing w:after="0" w:line="240" w:lineRule="auto"/>
        <w:jc w:val="both"/>
        <w:rPr>
          <w:rFonts w:ascii="Times New Roman" w:hAnsi="Times New Roman" w:cs="Times New Roman"/>
          <w:sz w:val="28"/>
          <w:szCs w:val="28"/>
        </w:rPr>
      </w:pPr>
    </w:p>
    <w:p w:rsidR="00DF4B18" w:rsidRDefault="00DF4B18" w:rsidP="00DF4B18">
      <w:pPr>
        <w:spacing w:after="0" w:line="240" w:lineRule="auto"/>
        <w:jc w:val="both"/>
        <w:rPr>
          <w:rFonts w:ascii="Times New Roman" w:hAnsi="Times New Roman" w:cs="Times New Roman"/>
          <w:sz w:val="28"/>
          <w:szCs w:val="28"/>
        </w:rPr>
      </w:pPr>
    </w:p>
    <w:p w:rsidR="00DF4B18" w:rsidRDefault="00DF4B18" w:rsidP="00DF4B18">
      <w:pPr>
        <w:spacing w:after="0" w:line="240" w:lineRule="auto"/>
        <w:jc w:val="both"/>
        <w:rPr>
          <w:rFonts w:ascii="Times New Roman" w:hAnsi="Times New Roman" w:cs="Times New Roman"/>
          <w:sz w:val="28"/>
          <w:szCs w:val="28"/>
        </w:rPr>
      </w:pPr>
    </w:p>
    <w:p w:rsidR="00DF4B18" w:rsidRDefault="00DF4B18" w:rsidP="00DF4B18">
      <w:pPr>
        <w:spacing w:after="0" w:line="240" w:lineRule="auto"/>
        <w:jc w:val="both"/>
        <w:rPr>
          <w:rFonts w:ascii="Times New Roman" w:hAnsi="Times New Roman" w:cs="Times New Roman"/>
          <w:sz w:val="28"/>
          <w:szCs w:val="28"/>
        </w:rPr>
      </w:pPr>
    </w:p>
    <w:p w:rsidR="00DF4B18" w:rsidRDefault="00DF4B18" w:rsidP="00DF4B18">
      <w:pPr>
        <w:spacing w:after="0" w:line="240" w:lineRule="auto"/>
        <w:jc w:val="both"/>
        <w:rPr>
          <w:rFonts w:ascii="Times New Roman" w:hAnsi="Times New Roman" w:cs="Times New Roman"/>
          <w:sz w:val="28"/>
          <w:szCs w:val="28"/>
        </w:rPr>
      </w:pPr>
    </w:p>
    <w:p w:rsidR="00DF4B18" w:rsidRDefault="00DF4B18" w:rsidP="00DF4B18">
      <w:pPr>
        <w:spacing w:after="0" w:line="240" w:lineRule="auto"/>
        <w:jc w:val="both"/>
        <w:rPr>
          <w:rFonts w:ascii="Times New Roman" w:hAnsi="Times New Roman" w:cs="Times New Roman"/>
          <w:sz w:val="28"/>
          <w:szCs w:val="28"/>
        </w:rPr>
      </w:pPr>
    </w:p>
    <w:p w:rsidR="00DF4B18" w:rsidRPr="00DF4B18" w:rsidRDefault="00DF4B18" w:rsidP="00DF4B18">
      <w:pPr>
        <w:spacing w:after="0" w:line="240" w:lineRule="auto"/>
        <w:jc w:val="center"/>
        <w:rPr>
          <w:rFonts w:ascii="Times New Roman" w:hAnsi="Times New Roman" w:cs="Times New Roman"/>
          <w:b/>
          <w:sz w:val="28"/>
          <w:szCs w:val="28"/>
        </w:rPr>
      </w:pPr>
    </w:p>
    <w:p w:rsidR="00DF4B18" w:rsidRDefault="00DF4B18" w:rsidP="00E03673">
      <w:pPr>
        <w:spacing w:after="0" w:line="240" w:lineRule="auto"/>
        <w:jc w:val="center"/>
        <w:rPr>
          <w:rFonts w:ascii="Times New Roman" w:hAnsi="Times New Roman" w:cs="Times New Roman"/>
          <w:b/>
          <w:sz w:val="24"/>
          <w:szCs w:val="24"/>
        </w:rPr>
      </w:pPr>
    </w:p>
    <w:p w:rsidR="00DF4B18" w:rsidRDefault="00DF4B18" w:rsidP="00E03673">
      <w:pPr>
        <w:spacing w:after="0" w:line="240" w:lineRule="auto"/>
        <w:jc w:val="center"/>
        <w:rPr>
          <w:rFonts w:ascii="Times New Roman" w:hAnsi="Times New Roman" w:cs="Times New Roman"/>
          <w:b/>
          <w:sz w:val="24"/>
          <w:szCs w:val="24"/>
        </w:rPr>
      </w:pPr>
    </w:p>
    <w:p w:rsidR="00DF4B18" w:rsidRDefault="00DF4B18" w:rsidP="00E03673">
      <w:pPr>
        <w:spacing w:after="0" w:line="240" w:lineRule="auto"/>
        <w:jc w:val="center"/>
        <w:rPr>
          <w:rFonts w:ascii="Times New Roman" w:hAnsi="Times New Roman" w:cs="Times New Roman"/>
          <w:b/>
          <w:sz w:val="24"/>
          <w:szCs w:val="24"/>
        </w:rPr>
      </w:pPr>
    </w:p>
    <w:p w:rsidR="00DF4B18" w:rsidRDefault="00DF4B18" w:rsidP="00E03673">
      <w:pPr>
        <w:spacing w:after="0" w:line="240" w:lineRule="auto"/>
        <w:jc w:val="center"/>
        <w:rPr>
          <w:rFonts w:ascii="Times New Roman" w:hAnsi="Times New Roman" w:cs="Times New Roman"/>
          <w:b/>
          <w:sz w:val="24"/>
          <w:szCs w:val="24"/>
        </w:rPr>
      </w:pPr>
    </w:p>
    <w:p w:rsidR="00DF4B18" w:rsidRDefault="00DF4B18" w:rsidP="00E03673">
      <w:pPr>
        <w:spacing w:after="0" w:line="240" w:lineRule="auto"/>
        <w:jc w:val="center"/>
        <w:rPr>
          <w:rFonts w:ascii="Times New Roman" w:hAnsi="Times New Roman" w:cs="Times New Roman"/>
          <w:b/>
          <w:sz w:val="24"/>
          <w:szCs w:val="24"/>
        </w:rPr>
      </w:pPr>
    </w:p>
    <w:p w:rsidR="00E03673" w:rsidRDefault="00E03673" w:rsidP="00E036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Справочная информация</w:t>
      </w:r>
    </w:p>
    <w:p w:rsidR="00E03673" w:rsidRDefault="00E03673" w:rsidP="00E03673">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по вопросу: «</w:t>
      </w:r>
      <w:r>
        <w:rPr>
          <w:rFonts w:ascii="Times New Roman" w:hAnsi="Times New Roman" w:cs="Times New Roman"/>
          <w:b/>
          <w:bCs/>
          <w:sz w:val="24"/>
          <w:szCs w:val="24"/>
        </w:rPr>
        <w:t>О состоянии безнадзорности и правонарушений несовершеннолетних на территории Курской области по итогам  2017 года и эффективности принимаемых мер органами и учреждениями системы профилактики.</w:t>
      </w:r>
    </w:p>
    <w:p w:rsidR="00E03673" w:rsidRDefault="00E03673" w:rsidP="00E0367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 деятельности муниципальных КДН и ЗП по координации проведения органами и учреждениями системы профилактики индивидуальной профилактической работы в отношении несовершеннолетних и семей, находящихся в социально опасном положении»</w:t>
      </w:r>
    </w:p>
    <w:p w:rsidR="00E03673" w:rsidRDefault="00E03673" w:rsidP="00E03673">
      <w:pPr>
        <w:spacing w:after="0" w:line="240" w:lineRule="auto"/>
        <w:jc w:val="center"/>
        <w:rPr>
          <w:rFonts w:ascii="Times New Roman" w:hAnsi="Times New Roman" w:cs="Times New Roman"/>
          <w:b/>
          <w:bCs/>
          <w:sz w:val="24"/>
          <w:szCs w:val="24"/>
        </w:rPr>
      </w:pPr>
    </w:p>
    <w:p w:rsidR="00E03673" w:rsidRDefault="00E03673" w:rsidP="00E03673">
      <w:pPr>
        <w:spacing w:after="0" w:line="240" w:lineRule="auto"/>
        <w:jc w:val="center"/>
        <w:rPr>
          <w:rFonts w:ascii="Times New Roman" w:hAnsi="Times New Roman" w:cs="Times New Roman"/>
          <w:b/>
          <w:bCs/>
          <w:sz w:val="24"/>
          <w:szCs w:val="24"/>
        </w:rPr>
      </w:pPr>
    </w:p>
    <w:p w:rsidR="00E03673" w:rsidRDefault="00E03673" w:rsidP="00E03673">
      <w:pPr>
        <w:spacing w:after="0" w:line="240" w:lineRule="auto"/>
        <w:jc w:val="center"/>
        <w:rPr>
          <w:rFonts w:ascii="Times New Roman" w:hAnsi="Times New Roman" w:cs="Times New Roman"/>
          <w:b/>
          <w:bCs/>
          <w:sz w:val="24"/>
          <w:szCs w:val="24"/>
        </w:rPr>
      </w:pPr>
    </w:p>
    <w:p w:rsidR="00E03673" w:rsidRDefault="00E03673" w:rsidP="00E03673">
      <w:pPr>
        <w:spacing w:after="0" w:line="240" w:lineRule="auto"/>
        <w:ind w:firstLine="851"/>
        <w:jc w:val="both"/>
        <w:rPr>
          <w:rFonts w:ascii="Times New Roman" w:hAnsi="Times New Roman" w:cs="Times New Roman"/>
          <w:b/>
          <w:i/>
          <w:sz w:val="28"/>
          <w:szCs w:val="28"/>
          <w:u w:val="single"/>
        </w:rPr>
      </w:pPr>
      <w:r>
        <w:rPr>
          <w:rFonts w:ascii="Times New Roman" w:hAnsi="Times New Roman" w:cs="Times New Roman"/>
          <w:b/>
          <w:i/>
          <w:sz w:val="28"/>
          <w:szCs w:val="28"/>
          <w:u w:val="single"/>
        </w:rPr>
        <w:t>1. Анализ состояния подростковой преступности, а также преступности в отношении несовершеннолетних:</w:t>
      </w:r>
    </w:p>
    <w:p w:rsidR="00E03673" w:rsidRDefault="00E03673" w:rsidP="00E03673">
      <w:pPr>
        <w:spacing w:after="0" w:line="240" w:lineRule="auto"/>
        <w:ind w:firstLine="851"/>
        <w:jc w:val="both"/>
        <w:rPr>
          <w:rStyle w:val="FontStyle12"/>
          <w:color w:val="000000"/>
          <w:sz w:val="28"/>
          <w:szCs w:val="28"/>
        </w:rPr>
      </w:pPr>
      <w:r>
        <w:rPr>
          <w:rFonts w:ascii="Times New Roman" w:hAnsi="Times New Roman" w:cs="Times New Roman"/>
          <w:sz w:val="27"/>
          <w:szCs w:val="27"/>
        </w:rPr>
        <w:t>П</w:t>
      </w:r>
      <w:r>
        <w:rPr>
          <w:rFonts w:ascii="Times New Roman" w:hAnsi="Times New Roman" w:cs="Times New Roman"/>
          <w:color w:val="000000"/>
          <w:sz w:val="27"/>
          <w:szCs w:val="27"/>
        </w:rPr>
        <w:t xml:space="preserve">о итогам 12 месяцев 2017 года на территории Курской области отмечено снижение преступности несовершеннолетних, в том числе  </w:t>
      </w:r>
      <w:r>
        <w:rPr>
          <w:rStyle w:val="FontStyle12"/>
          <w:color w:val="000000"/>
          <w:sz w:val="28"/>
          <w:szCs w:val="28"/>
        </w:rPr>
        <w:t>не достигших возраста привлечения к уголовной ответственности:</w:t>
      </w:r>
    </w:p>
    <w:p w:rsidR="00E03673" w:rsidRDefault="00E03673" w:rsidP="00E03673">
      <w:pPr>
        <w:spacing w:after="0" w:line="240" w:lineRule="auto"/>
        <w:ind w:firstLine="709"/>
        <w:jc w:val="both"/>
        <w:rPr>
          <w:rStyle w:val="FontStyle12"/>
          <w:color w:val="000000"/>
          <w:sz w:val="28"/>
          <w:szCs w:val="28"/>
        </w:rPr>
      </w:pPr>
      <w:r>
        <w:rPr>
          <w:rStyle w:val="FontStyle12"/>
          <w:color w:val="000000"/>
          <w:sz w:val="28"/>
          <w:szCs w:val="28"/>
        </w:rPr>
        <w:t>по количеству совершенных несовершеннолетними преступлений на 16,7% (с 420 до 350), их участников на 29,7% (с 357 до 251);</w:t>
      </w:r>
    </w:p>
    <w:p w:rsidR="00E03673" w:rsidRDefault="00E03673" w:rsidP="00E03673">
      <w:pPr>
        <w:spacing w:after="0" w:line="240" w:lineRule="auto"/>
        <w:ind w:firstLine="709"/>
        <w:jc w:val="both"/>
        <w:rPr>
          <w:rStyle w:val="FontStyle12"/>
          <w:color w:val="000000"/>
          <w:sz w:val="28"/>
          <w:szCs w:val="28"/>
        </w:rPr>
      </w:pPr>
      <w:r>
        <w:rPr>
          <w:rStyle w:val="FontStyle12"/>
          <w:color w:val="000000"/>
          <w:sz w:val="28"/>
          <w:szCs w:val="28"/>
        </w:rPr>
        <w:t>по количеству совершенных несовершеннолетними общественно опасных деяний на 36,0% (со 197 до 126), их участников на 30,4% (с 250 до 174).</w:t>
      </w:r>
    </w:p>
    <w:p w:rsidR="00E03673" w:rsidRDefault="00E03673" w:rsidP="00E03673">
      <w:pPr>
        <w:ind w:firstLine="709"/>
        <w:jc w:val="center"/>
        <w:rPr>
          <w:b/>
          <w:sz w:val="24"/>
          <w:szCs w:val="24"/>
        </w:rPr>
      </w:pPr>
    </w:p>
    <w:p w:rsidR="00E03673" w:rsidRDefault="00E03673" w:rsidP="00E03673">
      <w:pPr>
        <w:ind w:firstLine="709"/>
        <w:jc w:val="center"/>
        <w:rPr>
          <w:rFonts w:ascii="Times New Roman" w:hAnsi="Times New Roman" w:cs="Times New Roman"/>
          <w:b/>
          <w:color w:val="000000"/>
          <w:sz w:val="24"/>
          <w:szCs w:val="24"/>
        </w:rPr>
      </w:pPr>
      <w:r>
        <w:rPr>
          <w:rFonts w:ascii="Times New Roman" w:hAnsi="Times New Roman" w:cs="Times New Roman"/>
          <w:b/>
          <w:color w:val="000000"/>
          <w:sz w:val="24"/>
          <w:szCs w:val="24"/>
        </w:rPr>
        <w:t>Динамика состояния подростковой преступности в Курской области в течение 12 месяцев 2017 г. (в сравнении с АППГ)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5"/>
        <w:gridCol w:w="1191"/>
        <w:gridCol w:w="1192"/>
        <w:gridCol w:w="1437"/>
        <w:gridCol w:w="1313"/>
        <w:gridCol w:w="1192"/>
        <w:gridCol w:w="1557"/>
      </w:tblGrid>
      <w:tr w:rsidR="00E03673" w:rsidTr="00E03673">
        <w:tc>
          <w:tcPr>
            <w:tcW w:w="1420" w:type="dxa"/>
            <w:vMerge w:val="restart"/>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Период</w:t>
            </w:r>
          </w:p>
        </w:tc>
        <w:tc>
          <w:tcPr>
            <w:tcW w:w="3940" w:type="dxa"/>
            <w:gridSpan w:val="3"/>
            <w:tcBorders>
              <w:top w:val="single" w:sz="4" w:space="0" w:color="000000"/>
              <w:left w:val="single" w:sz="4" w:space="0" w:color="000000"/>
              <w:bottom w:val="single" w:sz="4" w:space="0" w:color="000000"/>
              <w:right w:val="single" w:sz="12" w:space="0" w:color="000000"/>
            </w:tcBorders>
            <w:hideMark/>
          </w:tcPr>
          <w:p w:rsidR="00E03673" w:rsidRDefault="00E0367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Кол-во преступлений</w:t>
            </w:r>
          </w:p>
        </w:tc>
        <w:tc>
          <w:tcPr>
            <w:tcW w:w="4211" w:type="dxa"/>
            <w:gridSpan w:val="3"/>
            <w:tcBorders>
              <w:top w:val="single" w:sz="4" w:space="0" w:color="000000"/>
              <w:left w:val="single" w:sz="12" w:space="0" w:color="000000"/>
              <w:bottom w:val="single" w:sz="4" w:space="0" w:color="000000"/>
              <w:right w:val="single" w:sz="4" w:space="0" w:color="000000"/>
            </w:tcBorders>
            <w:hideMark/>
          </w:tcPr>
          <w:p w:rsidR="00E03673" w:rsidRDefault="00E0367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Кол-во несовершеннолетних участников</w:t>
            </w:r>
          </w:p>
        </w:tc>
      </w:tr>
      <w:tr w:rsidR="00E03673" w:rsidTr="00E0367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3673" w:rsidRDefault="00E03673">
            <w:pPr>
              <w:spacing w:after="0" w:line="240" w:lineRule="auto"/>
              <w:rPr>
                <w:rFonts w:ascii="Times New Roman" w:hAnsi="Times New Roman" w:cs="Times New Roman"/>
                <w:b/>
                <w:color w:val="000000"/>
                <w:sz w:val="24"/>
                <w:szCs w:val="24"/>
              </w:rPr>
            </w:pPr>
          </w:p>
        </w:tc>
        <w:tc>
          <w:tcPr>
            <w:tcW w:w="1249"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2016 г.</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2017 г.</w:t>
            </w:r>
          </w:p>
        </w:tc>
        <w:tc>
          <w:tcPr>
            <w:tcW w:w="1441" w:type="dxa"/>
            <w:tcBorders>
              <w:top w:val="single" w:sz="4" w:space="0" w:color="000000"/>
              <w:left w:val="single" w:sz="4" w:space="0" w:color="000000"/>
              <w:bottom w:val="single" w:sz="4" w:space="0" w:color="000000"/>
              <w:right w:val="single" w:sz="12" w:space="0" w:color="000000"/>
            </w:tcBorders>
            <w:hideMark/>
          </w:tcPr>
          <w:p w:rsidR="00E03673" w:rsidRDefault="00E0367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Динамика, в %</w:t>
            </w:r>
          </w:p>
        </w:tc>
        <w:tc>
          <w:tcPr>
            <w:tcW w:w="1385" w:type="dxa"/>
            <w:tcBorders>
              <w:top w:val="single" w:sz="4" w:space="0" w:color="000000"/>
              <w:left w:val="single" w:sz="12" w:space="0" w:color="000000"/>
              <w:bottom w:val="single" w:sz="4" w:space="0" w:color="000000"/>
              <w:right w:val="single" w:sz="4" w:space="0" w:color="000000"/>
            </w:tcBorders>
            <w:hideMark/>
          </w:tcPr>
          <w:p w:rsidR="00E03673" w:rsidRDefault="00E0367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2016 г.</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2017 г.</w:t>
            </w:r>
          </w:p>
        </w:tc>
        <w:tc>
          <w:tcPr>
            <w:tcW w:w="1576"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Динамика, в %</w:t>
            </w:r>
          </w:p>
        </w:tc>
      </w:tr>
      <w:tr w:rsidR="00E03673" w:rsidTr="00E03673">
        <w:tc>
          <w:tcPr>
            <w:tcW w:w="1420" w:type="dxa"/>
            <w:tcBorders>
              <w:top w:val="single" w:sz="4" w:space="0" w:color="000000"/>
              <w:left w:val="single" w:sz="4" w:space="0" w:color="000000"/>
              <w:bottom w:val="single" w:sz="4" w:space="0" w:color="000000"/>
              <w:right w:val="single" w:sz="4" w:space="0" w:color="000000"/>
            </w:tcBorders>
            <w:hideMark/>
          </w:tcPr>
          <w:p w:rsidR="00E03673" w:rsidRDefault="00E03673">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Январь</w:t>
            </w:r>
          </w:p>
        </w:tc>
        <w:tc>
          <w:tcPr>
            <w:tcW w:w="1249"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441" w:type="dxa"/>
            <w:tcBorders>
              <w:top w:val="single" w:sz="4" w:space="0" w:color="000000"/>
              <w:left w:val="single" w:sz="4" w:space="0" w:color="000000"/>
              <w:bottom w:val="single" w:sz="4" w:space="0" w:color="000000"/>
              <w:right w:val="single" w:sz="12"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-11,1</w:t>
            </w:r>
          </w:p>
        </w:tc>
        <w:tc>
          <w:tcPr>
            <w:tcW w:w="1385" w:type="dxa"/>
            <w:tcBorders>
              <w:top w:val="single" w:sz="4" w:space="0" w:color="000000"/>
              <w:left w:val="single" w:sz="12"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576"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E03673" w:rsidTr="00E03673">
        <w:tc>
          <w:tcPr>
            <w:tcW w:w="1420" w:type="dxa"/>
            <w:tcBorders>
              <w:top w:val="single" w:sz="4" w:space="0" w:color="000000"/>
              <w:left w:val="single" w:sz="4" w:space="0" w:color="000000"/>
              <w:bottom w:val="single" w:sz="4" w:space="0" w:color="000000"/>
              <w:right w:val="single" w:sz="4" w:space="0" w:color="000000"/>
            </w:tcBorders>
            <w:hideMark/>
          </w:tcPr>
          <w:p w:rsidR="00E03673" w:rsidRDefault="00E03673">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Февраль</w:t>
            </w:r>
          </w:p>
        </w:tc>
        <w:tc>
          <w:tcPr>
            <w:tcW w:w="1249"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53</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441" w:type="dxa"/>
            <w:tcBorders>
              <w:top w:val="single" w:sz="4" w:space="0" w:color="000000"/>
              <w:left w:val="single" w:sz="4" w:space="0" w:color="000000"/>
              <w:bottom w:val="single" w:sz="4" w:space="0" w:color="000000"/>
              <w:right w:val="single" w:sz="12"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1385" w:type="dxa"/>
            <w:tcBorders>
              <w:top w:val="single" w:sz="4" w:space="0" w:color="000000"/>
              <w:left w:val="single" w:sz="12"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1576"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-13,3</w:t>
            </w:r>
          </w:p>
        </w:tc>
      </w:tr>
      <w:tr w:rsidR="00E03673" w:rsidTr="00E03673">
        <w:tc>
          <w:tcPr>
            <w:tcW w:w="1420" w:type="dxa"/>
            <w:tcBorders>
              <w:top w:val="single" w:sz="4" w:space="0" w:color="000000"/>
              <w:left w:val="single" w:sz="4" w:space="0" w:color="000000"/>
              <w:bottom w:val="single" w:sz="4" w:space="0" w:color="000000"/>
              <w:right w:val="single" w:sz="4" w:space="0" w:color="000000"/>
            </w:tcBorders>
            <w:hideMark/>
          </w:tcPr>
          <w:p w:rsidR="00E03673" w:rsidRDefault="00E03673">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Март</w:t>
            </w:r>
          </w:p>
        </w:tc>
        <w:tc>
          <w:tcPr>
            <w:tcW w:w="1249"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1441" w:type="dxa"/>
            <w:tcBorders>
              <w:top w:val="single" w:sz="4" w:space="0" w:color="000000"/>
              <w:left w:val="single" w:sz="4" w:space="0" w:color="000000"/>
              <w:bottom w:val="single" w:sz="4" w:space="0" w:color="000000"/>
              <w:right w:val="single" w:sz="12"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w:t>
            </w:r>
          </w:p>
        </w:tc>
        <w:tc>
          <w:tcPr>
            <w:tcW w:w="1385" w:type="dxa"/>
            <w:tcBorders>
              <w:top w:val="single" w:sz="4" w:space="0" w:color="000000"/>
              <w:left w:val="single" w:sz="12"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73</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61</w:t>
            </w:r>
          </w:p>
        </w:tc>
        <w:tc>
          <w:tcPr>
            <w:tcW w:w="1576"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w:t>
            </w:r>
          </w:p>
        </w:tc>
      </w:tr>
      <w:tr w:rsidR="00E03673" w:rsidTr="00E03673">
        <w:tc>
          <w:tcPr>
            <w:tcW w:w="1420" w:type="dxa"/>
            <w:tcBorders>
              <w:top w:val="single" w:sz="4" w:space="0" w:color="000000"/>
              <w:left w:val="single" w:sz="4" w:space="0" w:color="000000"/>
              <w:bottom w:val="single" w:sz="4" w:space="0" w:color="000000"/>
              <w:right w:val="single" w:sz="4" w:space="0" w:color="000000"/>
            </w:tcBorders>
            <w:hideMark/>
          </w:tcPr>
          <w:p w:rsidR="00E03673" w:rsidRDefault="00E03673">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Апрель</w:t>
            </w:r>
          </w:p>
        </w:tc>
        <w:tc>
          <w:tcPr>
            <w:tcW w:w="1249"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104</w:t>
            </w:r>
          </w:p>
        </w:tc>
        <w:tc>
          <w:tcPr>
            <w:tcW w:w="1441" w:type="dxa"/>
            <w:tcBorders>
              <w:top w:val="single" w:sz="4" w:space="0" w:color="000000"/>
              <w:left w:val="single" w:sz="4" w:space="0" w:color="000000"/>
              <w:bottom w:val="single" w:sz="4" w:space="0" w:color="000000"/>
              <w:right w:val="single" w:sz="12"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w:t>
            </w:r>
          </w:p>
        </w:tc>
        <w:tc>
          <w:tcPr>
            <w:tcW w:w="1385" w:type="dxa"/>
            <w:tcBorders>
              <w:top w:val="single" w:sz="4" w:space="0" w:color="000000"/>
              <w:left w:val="single" w:sz="12"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108</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1576"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-25,9</w:t>
            </w:r>
          </w:p>
        </w:tc>
      </w:tr>
      <w:tr w:rsidR="00E03673" w:rsidTr="00E03673">
        <w:tc>
          <w:tcPr>
            <w:tcW w:w="1420" w:type="dxa"/>
            <w:tcBorders>
              <w:top w:val="single" w:sz="4" w:space="0" w:color="000000"/>
              <w:left w:val="single" w:sz="4" w:space="0" w:color="000000"/>
              <w:bottom w:val="single" w:sz="4" w:space="0" w:color="000000"/>
              <w:right w:val="single" w:sz="4" w:space="0" w:color="000000"/>
            </w:tcBorders>
            <w:hideMark/>
          </w:tcPr>
          <w:p w:rsidR="00E03673" w:rsidRDefault="00E03673">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Май</w:t>
            </w:r>
          </w:p>
        </w:tc>
        <w:tc>
          <w:tcPr>
            <w:tcW w:w="1249"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138</w:t>
            </w:r>
          </w:p>
        </w:tc>
        <w:tc>
          <w:tcPr>
            <w:tcW w:w="1441" w:type="dxa"/>
            <w:tcBorders>
              <w:top w:val="single" w:sz="4" w:space="0" w:color="000000"/>
              <w:left w:val="single" w:sz="4" w:space="0" w:color="000000"/>
              <w:bottom w:val="single" w:sz="4" w:space="0" w:color="000000"/>
              <w:right w:val="single" w:sz="12"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-14,8</w:t>
            </w:r>
          </w:p>
        </w:tc>
        <w:tc>
          <w:tcPr>
            <w:tcW w:w="1385" w:type="dxa"/>
            <w:tcBorders>
              <w:top w:val="single" w:sz="4" w:space="0" w:color="000000"/>
              <w:left w:val="single" w:sz="12"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143</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99</w:t>
            </w:r>
          </w:p>
        </w:tc>
        <w:tc>
          <w:tcPr>
            <w:tcW w:w="1576"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-30,8</w:t>
            </w:r>
          </w:p>
        </w:tc>
      </w:tr>
      <w:tr w:rsidR="00E03673" w:rsidTr="00E03673">
        <w:tc>
          <w:tcPr>
            <w:tcW w:w="1420" w:type="dxa"/>
            <w:tcBorders>
              <w:top w:val="single" w:sz="4" w:space="0" w:color="000000"/>
              <w:left w:val="single" w:sz="4" w:space="0" w:color="000000"/>
              <w:bottom w:val="single" w:sz="4" w:space="0" w:color="000000"/>
              <w:right w:val="single" w:sz="4" w:space="0" w:color="000000"/>
            </w:tcBorders>
            <w:hideMark/>
          </w:tcPr>
          <w:p w:rsidR="00E03673" w:rsidRDefault="00E03673">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Июнь</w:t>
            </w:r>
          </w:p>
        </w:tc>
        <w:tc>
          <w:tcPr>
            <w:tcW w:w="1249"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152</w:t>
            </w:r>
          </w:p>
        </w:tc>
        <w:tc>
          <w:tcPr>
            <w:tcW w:w="1441" w:type="dxa"/>
            <w:tcBorders>
              <w:top w:val="single" w:sz="4" w:space="0" w:color="000000"/>
              <w:left w:val="single" w:sz="4" w:space="0" w:color="000000"/>
              <w:bottom w:val="single" w:sz="4" w:space="0" w:color="000000"/>
              <w:right w:val="single" w:sz="12"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-23,2</w:t>
            </w:r>
          </w:p>
        </w:tc>
        <w:tc>
          <w:tcPr>
            <w:tcW w:w="1385" w:type="dxa"/>
            <w:tcBorders>
              <w:top w:val="single" w:sz="4" w:space="0" w:color="000000"/>
              <w:left w:val="single" w:sz="12"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117</w:t>
            </w:r>
          </w:p>
        </w:tc>
        <w:tc>
          <w:tcPr>
            <w:tcW w:w="1576"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w:t>
            </w:r>
          </w:p>
        </w:tc>
      </w:tr>
      <w:tr w:rsidR="00E03673" w:rsidTr="00E03673">
        <w:tc>
          <w:tcPr>
            <w:tcW w:w="1420" w:type="dxa"/>
            <w:tcBorders>
              <w:top w:val="single" w:sz="4" w:space="0" w:color="000000"/>
              <w:left w:val="single" w:sz="4" w:space="0" w:color="000000"/>
              <w:bottom w:val="single" w:sz="4" w:space="0" w:color="000000"/>
              <w:right w:val="single" w:sz="4" w:space="0" w:color="000000"/>
            </w:tcBorders>
            <w:hideMark/>
          </w:tcPr>
          <w:p w:rsidR="00E03673" w:rsidRDefault="00E03673">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Июль</w:t>
            </w:r>
          </w:p>
        </w:tc>
        <w:tc>
          <w:tcPr>
            <w:tcW w:w="1249"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261</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173</w:t>
            </w:r>
          </w:p>
        </w:tc>
        <w:tc>
          <w:tcPr>
            <w:tcW w:w="1441" w:type="dxa"/>
            <w:tcBorders>
              <w:top w:val="single" w:sz="4" w:space="0" w:color="000000"/>
              <w:left w:val="single" w:sz="4" w:space="0" w:color="000000"/>
              <w:bottom w:val="single" w:sz="4" w:space="0" w:color="000000"/>
              <w:right w:val="single" w:sz="12"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-33,7</w:t>
            </w:r>
          </w:p>
        </w:tc>
        <w:tc>
          <w:tcPr>
            <w:tcW w:w="1385" w:type="dxa"/>
            <w:tcBorders>
              <w:top w:val="single" w:sz="4" w:space="0" w:color="000000"/>
              <w:left w:val="single" w:sz="12"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132</w:t>
            </w:r>
          </w:p>
        </w:tc>
        <w:tc>
          <w:tcPr>
            <w:tcW w:w="1576"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-37,1</w:t>
            </w:r>
          </w:p>
        </w:tc>
      </w:tr>
      <w:tr w:rsidR="00E03673" w:rsidTr="00E03673">
        <w:tc>
          <w:tcPr>
            <w:tcW w:w="1420" w:type="dxa"/>
            <w:tcBorders>
              <w:top w:val="single" w:sz="4" w:space="0" w:color="000000"/>
              <w:left w:val="single" w:sz="4" w:space="0" w:color="000000"/>
              <w:bottom w:val="single" w:sz="4" w:space="0" w:color="000000"/>
              <w:right w:val="single" w:sz="4" w:space="0" w:color="000000"/>
            </w:tcBorders>
            <w:hideMark/>
          </w:tcPr>
          <w:p w:rsidR="00E03673" w:rsidRDefault="00E03673">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Август</w:t>
            </w:r>
          </w:p>
        </w:tc>
        <w:tc>
          <w:tcPr>
            <w:tcW w:w="1249"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280</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w:t>
            </w:r>
          </w:p>
        </w:tc>
        <w:tc>
          <w:tcPr>
            <w:tcW w:w="1441" w:type="dxa"/>
            <w:tcBorders>
              <w:top w:val="single" w:sz="4" w:space="0" w:color="000000"/>
              <w:left w:val="single" w:sz="4" w:space="0" w:color="000000"/>
              <w:bottom w:val="single" w:sz="4" w:space="0" w:color="000000"/>
              <w:right w:val="single" w:sz="12"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-27,9</w:t>
            </w:r>
          </w:p>
        </w:tc>
        <w:tc>
          <w:tcPr>
            <w:tcW w:w="1385" w:type="dxa"/>
            <w:tcBorders>
              <w:top w:val="single" w:sz="4" w:space="0" w:color="000000"/>
              <w:left w:val="single" w:sz="12"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226</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w:t>
            </w:r>
          </w:p>
        </w:tc>
        <w:tc>
          <w:tcPr>
            <w:tcW w:w="1576"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-30,1</w:t>
            </w:r>
          </w:p>
        </w:tc>
      </w:tr>
      <w:tr w:rsidR="00E03673" w:rsidTr="00E03673">
        <w:tc>
          <w:tcPr>
            <w:tcW w:w="1420" w:type="dxa"/>
            <w:tcBorders>
              <w:top w:val="single" w:sz="4" w:space="0" w:color="000000"/>
              <w:left w:val="single" w:sz="4" w:space="0" w:color="000000"/>
              <w:bottom w:val="single" w:sz="4" w:space="0" w:color="000000"/>
              <w:right w:val="single" w:sz="4" w:space="0" w:color="000000"/>
            </w:tcBorders>
            <w:hideMark/>
          </w:tcPr>
          <w:p w:rsidR="00E03673" w:rsidRDefault="00E03673">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Сентябрь</w:t>
            </w:r>
          </w:p>
        </w:tc>
        <w:tc>
          <w:tcPr>
            <w:tcW w:w="1249"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308</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235</w:t>
            </w:r>
          </w:p>
        </w:tc>
        <w:tc>
          <w:tcPr>
            <w:tcW w:w="1441" w:type="dxa"/>
            <w:tcBorders>
              <w:top w:val="single" w:sz="4" w:space="0" w:color="000000"/>
              <w:left w:val="single" w:sz="4" w:space="0" w:color="000000"/>
              <w:bottom w:val="single" w:sz="4" w:space="0" w:color="000000"/>
              <w:right w:val="single" w:sz="12"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-23,7</w:t>
            </w:r>
          </w:p>
        </w:tc>
        <w:tc>
          <w:tcPr>
            <w:tcW w:w="1385" w:type="dxa"/>
            <w:tcBorders>
              <w:top w:val="single" w:sz="4" w:space="0" w:color="000000"/>
              <w:left w:val="single" w:sz="12"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252</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w:t>
            </w:r>
          </w:p>
        </w:tc>
        <w:tc>
          <w:tcPr>
            <w:tcW w:w="1576"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-30,2</w:t>
            </w:r>
          </w:p>
        </w:tc>
      </w:tr>
      <w:tr w:rsidR="00E03673" w:rsidTr="00E03673">
        <w:tc>
          <w:tcPr>
            <w:tcW w:w="1420" w:type="dxa"/>
            <w:tcBorders>
              <w:top w:val="single" w:sz="4" w:space="0" w:color="000000"/>
              <w:left w:val="single" w:sz="4" w:space="0" w:color="000000"/>
              <w:bottom w:val="single" w:sz="4" w:space="0" w:color="000000"/>
              <w:right w:val="single" w:sz="4" w:space="0" w:color="000000"/>
            </w:tcBorders>
            <w:hideMark/>
          </w:tcPr>
          <w:p w:rsidR="00E03673" w:rsidRDefault="00E03673">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Октябрь</w:t>
            </w:r>
          </w:p>
        </w:tc>
        <w:tc>
          <w:tcPr>
            <w:tcW w:w="1249"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339</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261</w:t>
            </w:r>
          </w:p>
        </w:tc>
        <w:tc>
          <w:tcPr>
            <w:tcW w:w="1441" w:type="dxa"/>
            <w:tcBorders>
              <w:top w:val="single" w:sz="4" w:space="0" w:color="000000"/>
              <w:left w:val="single" w:sz="4" w:space="0" w:color="000000"/>
              <w:bottom w:val="single" w:sz="4" w:space="0" w:color="000000"/>
              <w:right w:val="single" w:sz="12"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w:t>
            </w:r>
          </w:p>
        </w:tc>
        <w:tc>
          <w:tcPr>
            <w:tcW w:w="1385" w:type="dxa"/>
            <w:tcBorders>
              <w:top w:val="single" w:sz="4" w:space="0" w:color="000000"/>
              <w:left w:val="single" w:sz="12"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283</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w:t>
            </w:r>
          </w:p>
        </w:tc>
        <w:tc>
          <w:tcPr>
            <w:tcW w:w="1576"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-27,2</w:t>
            </w:r>
          </w:p>
        </w:tc>
      </w:tr>
      <w:tr w:rsidR="00E03673" w:rsidTr="00E03673">
        <w:tc>
          <w:tcPr>
            <w:tcW w:w="1420" w:type="dxa"/>
            <w:tcBorders>
              <w:top w:val="single" w:sz="4" w:space="0" w:color="000000"/>
              <w:left w:val="single" w:sz="4" w:space="0" w:color="000000"/>
              <w:bottom w:val="single" w:sz="4" w:space="0" w:color="000000"/>
              <w:right w:val="single" w:sz="4" w:space="0" w:color="000000"/>
            </w:tcBorders>
            <w:hideMark/>
          </w:tcPr>
          <w:p w:rsidR="00E03673" w:rsidRDefault="00E03673">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Ноябрь</w:t>
            </w:r>
          </w:p>
        </w:tc>
        <w:tc>
          <w:tcPr>
            <w:tcW w:w="1249"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370</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307</w:t>
            </w:r>
          </w:p>
        </w:tc>
        <w:tc>
          <w:tcPr>
            <w:tcW w:w="1441" w:type="dxa"/>
            <w:tcBorders>
              <w:top w:val="single" w:sz="4" w:space="0" w:color="000000"/>
              <w:left w:val="single" w:sz="4" w:space="0" w:color="000000"/>
              <w:bottom w:val="single" w:sz="4" w:space="0" w:color="000000"/>
              <w:right w:val="single" w:sz="12"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w:t>
            </w:r>
          </w:p>
        </w:tc>
        <w:tc>
          <w:tcPr>
            <w:tcW w:w="1385" w:type="dxa"/>
            <w:tcBorders>
              <w:top w:val="single" w:sz="4" w:space="0" w:color="000000"/>
              <w:left w:val="single" w:sz="12"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311</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228</w:t>
            </w:r>
          </w:p>
        </w:tc>
        <w:tc>
          <w:tcPr>
            <w:tcW w:w="1576"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-26,7</w:t>
            </w:r>
          </w:p>
        </w:tc>
      </w:tr>
      <w:tr w:rsidR="00E03673" w:rsidTr="00E03673">
        <w:tc>
          <w:tcPr>
            <w:tcW w:w="1420" w:type="dxa"/>
            <w:tcBorders>
              <w:top w:val="single" w:sz="4" w:space="0" w:color="000000"/>
              <w:left w:val="single" w:sz="4" w:space="0" w:color="000000"/>
              <w:bottom w:val="single" w:sz="4" w:space="0" w:color="000000"/>
              <w:right w:val="single" w:sz="4" w:space="0" w:color="000000"/>
            </w:tcBorders>
            <w:hideMark/>
          </w:tcPr>
          <w:p w:rsidR="00E03673" w:rsidRDefault="00E03673">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Декабрь</w:t>
            </w:r>
          </w:p>
        </w:tc>
        <w:tc>
          <w:tcPr>
            <w:tcW w:w="1249"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420</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350</w:t>
            </w:r>
          </w:p>
        </w:tc>
        <w:tc>
          <w:tcPr>
            <w:tcW w:w="1441" w:type="dxa"/>
            <w:tcBorders>
              <w:top w:val="single" w:sz="4" w:space="0" w:color="000000"/>
              <w:left w:val="single" w:sz="4" w:space="0" w:color="000000"/>
              <w:bottom w:val="single" w:sz="4" w:space="0" w:color="000000"/>
              <w:right w:val="single" w:sz="12"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w:t>
            </w:r>
          </w:p>
        </w:tc>
        <w:tc>
          <w:tcPr>
            <w:tcW w:w="1385" w:type="dxa"/>
            <w:tcBorders>
              <w:top w:val="single" w:sz="4" w:space="0" w:color="000000"/>
              <w:left w:val="single" w:sz="12"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357</w:t>
            </w:r>
          </w:p>
        </w:tc>
        <w:tc>
          <w:tcPr>
            <w:tcW w:w="1250"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251</w:t>
            </w:r>
          </w:p>
        </w:tc>
        <w:tc>
          <w:tcPr>
            <w:tcW w:w="1576" w:type="dxa"/>
            <w:tcBorders>
              <w:top w:val="single" w:sz="4" w:space="0" w:color="000000"/>
              <w:left w:val="single" w:sz="4" w:space="0" w:color="000000"/>
              <w:bottom w:val="single" w:sz="4" w:space="0" w:color="000000"/>
              <w:right w:val="single" w:sz="4" w:space="0" w:color="000000"/>
            </w:tcBorders>
            <w:hideMark/>
          </w:tcPr>
          <w:p w:rsidR="00E03673" w:rsidRDefault="00E03673">
            <w:pPr>
              <w:jc w:val="center"/>
              <w:rPr>
                <w:rFonts w:ascii="Times New Roman" w:hAnsi="Times New Roman" w:cs="Times New Roman"/>
                <w:color w:val="000000"/>
                <w:sz w:val="24"/>
                <w:szCs w:val="24"/>
              </w:rPr>
            </w:pPr>
            <w:r>
              <w:rPr>
                <w:rFonts w:ascii="Times New Roman" w:hAnsi="Times New Roman" w:cs="Times New Roman"/>
                <w:color w:val="000000"/>
                <w:sz w:val="24"/>
                <w:szCs w:val="24"/>
              </w:rPr>
              <w:t>-29,7</w:t>
            </w:r>
          </w:p>
        </w:tc>
      </w:tr>
    </w:tbl>
    <w:p w:rsidR="00E03673" w:rsidRDefault="00E03673" w:rsidP="00E03673">
      <w:pPr>
        <w:spacing w:after="0" w:line="240" w:lineRule="auto"/>
        <w:ind w:firstLine="709"/>
        <w:jc w:val="both"/>
        <w:rPr>
          <w:rFonts w:ascii="Times New Roman" w:hAnsi="Times New Roman" w:cs="Times New Roman"/>
          <w:color w:val="000000"/>
          <w:sz w:val="28"/>
          <w:szCs w:val="28"/>
        </w:rPr>
      </w:pPr>
    </w:p>
    <w:p w:rsidR="00E03673" w:rsidRDefault="00E03673" w:rsidP="00E03673">
      <w:pPr>
        <w:spacing w:after="0" w:line="240" w:lineRule="auto"/>
        <w:ind w:firstLine="709"/>
        <w:jc w:val="both"/>
        <w:rPr>
          <w:rStyle w:val="FontStyle26"/>
          <w:sz w:val="28"/>
          <w:szCs w:val="28"/>
        </w:rPr>
      </w:pPr>
      <w:r>
        <w:rPr>
          <w:rFonts w:ascii="Times New Roman" w:hAnsi="Times New Roman" w:cs="Times New Roman"/>
          <w:color w:val="000000"/>
          <w:sz w:val="28"/>
          <w:szCs w:val="28"/>
        </w:rPr>
        <w:t xml:space="preserve">Рост преступности несовершеннолетних произошел на территориях </w:t>
      </w:r>
      <w:r>
        <w:rPr>
          <w:rStyle w:val="FontStyle26"/>
          <w:sz w:val="28"/>
          <w:szCs w:val="28"/>
        </w:rPr>
        <w:t>Беловского (+50,0%; с 2 до 3), Б.Солдатского (+133,3%; с 6 до 14), Глушковского (+200,0%; с 3 до 9), Горшеченского (+20,0%; с 5 до 6), Касторенского (+25,0%; с 4 до 5), Кореневского (+20,0%; с 10 до 12), Обоянского (+9,1%; с 11 до 12), Поныровского (с 0 до 4), Хомутовского (+42,9%; с 14 до 20), Советского (+250,0%; с 2 до 7), Тимского (+280,0%; с 5 до 19), Фатежского (+16,7%; с 6 до 7), Конышевского (+300,0%; с 1 до 4), Щигровского (+50,0%; с 14 до 21) районов.</w:t>
      </w:r>
    </w:p>
    <w:p w:rsidR="00E03673" w:rsidRDefault="00E03673" w:rsidP="00E03673">
      <w:pPr>
        <w:spacing w:after="0" w:line="240" w:lineRule="auto"/>
        <w:ind w:firstLine="709"/>
        <w:jc w:val="both"/>
      </w:pPr>
      <w:r>
        <w:rPr>
          <w:rFonts w:ascii="Times New Roman" w:hAnsi="Times New Roman" w:cs="Times New Roman"/>
          <w:color w:val="000000"/>
          <w:sz w:val="28"/>
          <w:szCs w:val="28"/>
        </w:rPr>
        <w:t>Рост числа несовершеннолетних участников преступлений наблюдается на территориях  Б.Солдатского (+80,0%; с 5 до 9), Глушковского (+266,7%; с 3 до 11), Касторенского (+20,0%; с 5 до 6), Поныровского (с 0 до 3), Рыльского (+66,7%; с 9 до 15), Советского (+200,0%; с 2 до 6), Конышевского (с 0 до 1) районов.</w:t>
      </w:r>
    </w:p>
    <w:p w:rsidR="00E03673" w:rsidRDefault="00E03673" w:rsidP="00E03673">
      <w:pPr>
        <w:spacing w:after="0" w:line="240" w:lineRule="auto"/>
        <w:ind w:firstLine="708"/>
        <w:jc w:val="both"/>
        <w:rPr>
          <w:rStyle w:val="FontStyle26"/>
          <w:sz w:val="28"/>
          <w:szCs w:val="28"/>
        </w:rPr>
      </w:pPr>
      <w:r>
        <w:rPr>
          <w:rStyle w:val="FontStyle26"/>
          <w:sz w:val="28"/>
          <w:szCs w:val="28"/>
        </w:rPr>
        <w:t xml:space="preserve">По категориям преступлений: </w:t>
      </w:r>
    </w:p>
    <w:p w:rsidR="00E03673" w:rsidRDefault="00E03673" w:rsidP="00E03673">
      <w:pPr>
        <w:spacing w:after="0" w:line="240" w:lineRule="auto"/>
        <w:ind w:firstLine="709"/>
        <w:jc w:val="both"/>
        <w:rPr>
          <w:rStyle w:val="FontStyle26"/>
          <w:sz w:val="28"/>
          <w:szCs w:val="28"/>
        </w:rPr>
      </w:pPr>
      <w:r>
        <w:rPr>
          <w:rStyle w:val="FontStyle26"/>
          <w:sz w:val="28"/>
          <w:szCs w:val="28"/>
        </w:rPr>
        <w:t xml:space="preserve">79 (АППГ-108, -26,9%) относятся к тяжким и особо тяжким; </w:t>
      </w:r>
    </w:p>
    <w:p w:rsidR="00E03673" w:rsidRDefault="00E03673" w:rsidP="00E03673">
      <w:pPr>
        <w:spacing w:after="0" w:line="240" w:lineRule="auto"/>
        <w:ind w:firstLine="709"/>
        <w:jc w:val="both"/>
        <w:rPr>
          <w:rStyle w:val="FontStyle26"/>
          <w:sz w:val="28"/>
          <w:szCs w:val="28"/>
        </w:rPr>
      </w:pPr>
      <w:r>
        <w:rPr>
          <w:rStyle w:val="FontStyle26"/>
          <w:sz w:val="28"/>
          <w:szCs w:val="28"/>
        </w:rPr>
        <w:t xml:space="preserve">136 (АППГ-198, -31,3%) – групповым, с числом участников 140 (АППГ-166, -15,7%), из них 47 (АППГ-72, -34,7%) – групповым с участием только несовершеннолетних, совершенным 62 (АППГ-96, -35,4%) подростками; </w:t>
      </w:r>
    </w:p>
    <w:p w:rsidR="00E03673" w:rsidRDefault="00E03673" w:rsidP="00E03673">
      <w:pPr>
        <w:spacing w:after="0" w:line="240" w:lineRule="auto"/>
        <w:ind w:firstLine="709"/>
        <w:jc w:val="both"/>
        <w:rPr>
          <w:rStyle w:val="FontStyle26"/>
          <w:sz w:val="28"/>
          <w:szCs w:val="28"/>
        </w:rPr>
      </w:pPr>
      <w:r>
        <w:rPr>
          <w:rStyle w:val="FontStyle26"/>
          <w:sz w:val="28"/>
          <w:szCs w:val="28"/>
        </w:rPr>
        <w:t xml:space="preserve">147 (АППГ-145, +1,4%) совершены несовершеннолетними, ранее имевшими преступный опыт, с числом участников 56 (АППГ-61, -8,2%); </w:t>
      </w:r>
    </w:p>
    <w:p w:rsidR="00E03673" w:rsidRDefault="00E03673" w:rsidP="00E03673">
      <w:pPr>
        <w:spacing w:after="0" w:line="240" w:lineRule="auto"/>
        <w:ind w:firstLine="709"/>
        <w:jc w:val="both"/>
        <w:rPr>
          <w:rStyle w:val="FontStyle26"/>
          <w:sz w:val="28"/>
          <w:szCs w:val="28"/>
        </w:rPr>
      </w:pPr>
      <w:r>
        <w:rPr>
          <w:rStyle w:val="FontStyle26"/>
          <w:sz w:val="28"/>
          <w:szCs w:val="28"/>
        </w:rPr>
        <w:t xml:space="preserve">59 (АППГ-66, -10,6%) – в состоянии опьянения, с числом участников 33 (АППГ-54, -38,9%); </w:t>
      </w:r>
    </w:p>
    <w:p w:rsidR="00E03673" w:rsidRDefault="00E03673" w:rsidP="00E03673">
      <w:pPr>
        <w:spacing w:after="0" w:line="240" w:lineRule="auto"/>
        <w:ind w:firstLine="709"/>
        <w:jc w:val="both"/>
        <w:rPr>
          <w:rStyle w:val="FontStyle26"/>
          <w:sz w:val="28"/>
          <w:szCs w:val="28"/>
        </w:rPr>
      </w:pPr>
      <w:r>
        <w:rPr>
          <w:rStyle w:val="FontStyle26"/>
          <w:sz w:val="28"/>
          <w:szCs w:val="28"/>
        </w:rPr>
        <w:t xml:space="preserve">162 (АППГ-260, -37,7%) – в общественных местах; </w:t>
      </w:r>
    </w:p>
    <w:p w:rsidR="00E03673" w:rsidRDefault="00E03673" w:rsidP="00E03673">
      <w:pPr>
        <w:spacing w:after="0" w:line="240" w:lineRule="auto"/>
        <w:ind w:firstLine="709"/>
        <w:jc w:val="both"/>
        <w:rPr>
          <w:rStyle w:val="FontStyle26"/>
          <w:sz w:val="28"/>
          <w:szCs w:val="28"/>
        </w:rPr>
      </w:pPr>
      <w:r>
        <w:rPr>
          <w:rStyle w:val="FontStyle26"/>
          <w:sz w:val="28"/>
          <w:szCs w:val="28"/>
        </w:rPr>
        <w:t>85 (АППГ-70, +21,4%) – в ночное время.</w:t>
      </w:r>
    </w:p>
    <w:p w:rsidR="00E03673" w:rsidRDefault="00E03673" w:rsidP="00E03673">
      <w:pPr>
        <w:spacing w:after="0" w:line="240" w:lineRule="auto"/>
        <w:ind w:firstLine="708"/>
        <w:jc w:val="both"/>
        <w:rPr>
          <w:rStyle w:val="FontStyle26"/>
          <w:sz w:val="28"/>
          <w:szCs w:val="28"/>
        </w:rPr>
      </w:pPr>
      <w:r>
        <w:rPr>
          <w:rStyle w:val="FontStyle26"/>
          <w:sz w:val="28"/>
          <w:szCs w:val="28"/>
        </w:rPr>
        <w:t>Из приведенных статистических данных следует, что произошел незначительный рост преступных деяний со стороны подростков, ранее совершавших преступления, при снижении количества их участников.</w:t>
      </w:r>
    </w:p>
    <w:p w:rsidR="00E03673" w:rsidRDefault="00E03673" w:rsidP="00E03673">
      <w:pPr>
        <w:spacing w:after="0" w:line="240" w:lineRule="auto"/>
        <w:ind w:firstLine="708"/>
        <w:jc w:val="both"/>
        <w:rPr>
          <w:rStyle w:val="FontStyle26"/>
          <w:sz w:val="28"/>
          <w:szCs w:val="28"/>
        </w:rPr>
      </w:pPr>
      <w:r>
        <w:rPr>
          <w:rStyle w:val="FontStyle26"/>
          <w:sz w:val="28"/>
          <w:szCs w:val="28"/>
        </w:rPr>
        <w:t>Данный рост повторных преступлений наблюдается на территориях г.Курска (+15,4%; с 39 до 45), Беловского (с 0 до 3), Б.Солдатского (+200,0%; с 2 до 6), Глушковского (с 0 до 3), Горшеченского (+200,0%; с 1 до 3), Золотухинского (+200,0%; с 1 до 3), Касторенского (+200,0%; с 1 до 3), Кореневского (+200,0%; с 1 до 3), Медвенского (+100,0%; с 1 до 2), Обоянского (+600,0%; с 1 до 7), Октябрьского (с 0 до 1), Пристенского (+100,0%; с 1 до 2), Советского (+300,0%; с 1 до 4), Солнцевского (с 0 до 1), Тимского (с 0 до 4), Щигровского (+133,3%; с 6 до 14) районов.</w:t>
      </w:r>
    </w:p>
    <w:p w:rsidR="00E03673" w:rsidRDefault="00E03673" w:rsidP="00E03673">
      <w:pPr>
        <w:spacing w:after="0" w:line="240" w:lineRule="auto"/>
        <w:jc w:val="both"/>
      </w:pPr>
      <w:r>
        <w:rPr>
          <w:rFonts w:ascii="Times New Roman" w:hAnsi="Times New Roman" w:cs="Times New Roman"/>
          <w:sz w:val="28"/>
          <w:szCs w:val="28"/>
        </w:rPr>
        <w:tab/>
        <w:t xml:space="preserve">Повысилась активность несовершеннолетних в ночное время суток. С целью ограничения их пребывания в общественных местах без </w:t>
      </w:r>
      <w:r>
        <w:rPr>
          <w:rFonts w:ascii="Times New Roman" w:hAnsi="Times New Roman" w:cs="Times New Roman"/>
          <w:sz w:val="28"/>
          <w:szCs w:val="28"/>
        </w:rPr>
        <w:lastRenderedPageBreak/>
        <w:t>сопровождения законных представителей в 2017 году к административной ответственности привлечено 280 лиц.</w:t>
      </w:r>
    </w:p>
    <w:p w:rsidR="00E03673" w:rsidRDefault="00E03673" w:rsidP="00E03673">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 структуре подростковой преступности преобладают преступления против собственности 289 (82,6%), остальные преступления: 22 против личности, 21 - в сфере незаконного оборота наркотиков, 4 - в области  незаконного изготовления и оборота оружия, 14 – иных составов (5  - по ст. 264 УК РФ, 3 – по ст. 318 УК РФ, 2 – по ст. 175 УК РФ, по 1 – по ст.ст. 242.1, 280, 282, 330 УК РФ).</w:t>
      </w:r>
    </w:p>
    <w:p w:rsidR="00E03673" w:rsidRDefault="00E03673" w:rsidP="00E03673">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Среди имущественных преступлений выделяются кражи (245 преступлений или 84,8%, динамика с АППГ -10,3%), а также угоны (24 преступления или 8,3%, динамика с АППГ -14,3%), грабежи (15 преступлений или 5,2%, динамика с АППГ -16,7%), разбои (3 преступления или 1,0%, динамика с АППГ -57,1%), 1 (0,35%) умышленное уничтожение или повреждение имущества, 1 вымогательство (0,35%).</w:t>
      </w:r>
    </w:p>
    <w:p w:rsidR="00E03673" w:rsidRDefault="00E03673" w:rsidP="00E03673">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Основная масса преступлений совершена несовершеннолетними – обучающимися образовательных организаций, удельный вес которых в общем числе подростков - участников преступлений составил 71,3% (179 из 251), лицами без постоянного источника дохода – 21,9% (55).</w:t>
      </w:r>
    </w:p>
    <w:p w:rsidR="00E03673" w:rsidRDefault="00E03673" w:rsidP="00E03673">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По возрастному признаку 72,1% или 181 – несовершеннолетние в возрасте 16 - 17 лет, 27,9% или 70 – в возрасте 14 - 15 лет.</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рамках исполнения полномочий, возложенных на муниципальные комиссии по делам несовершеннолетних и защите их прав административным законодательством, в их адрес в 2017 году поступило 13828   протоколов  об административных правонарушениях, в том числе 3310   - в отношении несовершеннолетних  (АППГ-3765, динамика: - 12,08%),  9927  - в отношении родителей (АППГ -9516, +4,3%), 591 - в отношении  иных взрослых лиц (АППГ-635, динамика: - 6,9%).</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Согласно сведениям муниципальных комиссий из общего количества дел, по результатам рассмотрения которых несовершеннолетним назначено административное наказание (2956чел.), в 39 % случаях несовершеннолетние привлекались к ответственности за совершение правонарушений, связанных с употреблением алкогольной и спиртосодержащей продукции, 31% - курением табака. </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Из общего количества дел, рассмотренных комиссиями  в отношении родителей и иных законных представителей более 90%  случаев связаны с неисполнением родителями обязанностей по содержанию и воспитанию своих детей (ст.5.35 КоАП РФ).</w:t>
      </w:r>
    </w:p>
    <w:p w:rsidR="00E03673" w:rsidRDefault="00E03673" w:rsidP="00E03673">
      <w:pPr>
        <w:pStyle w:val="af"/>
        <w:widowControl w:val="0"/>
        <w:autoSpaceDE w:val="0"/>
        <w:autoSpaceDN w:val="0"/>
        <w:adjustRightInd w:val="0"/>
        <w:ind w:left="0" w:firstLine="851"/>
        <w:jc w:val="both"/>
        <w:rPr>
          <w:bCs/>
          <w:color w:val="000000"/>
          <w:sz w:val="28"/>
          <w:szCs w:val="28"/>
        </w:rPr>
      </w:pPr>
      <w:r>
        <w:rPr>
          <w:bCs/>
          <w:color w:val="000000"/>
          <w:sz w:val="28"/>
          <w:szCs w:val="28"/>
        </w:rPr>
        <w:t xml:space="preserve">В ходе выявления правонарушений, связанных с употреблением несовершеннолетними спиртных напитков и курением табака, органами внутренних дел устанавливаются обстоятельства их приобретения, с привлечением лиц, вовлекающих детей и подростков в антиобщественную деятельность, к предусмотренной законодательством ответственности. </w:t>
      </w:r>
    </w:p>
    <w:p w:rsidR="00E03673" w:rsidRDefault="00E03673" w:rsidP="00E03673">
      <w:pPr>
        <w:pStyle w:val="af"/>
        <w:widowControl w:val="0"/>
        <w:autoSpaceDE w:val="0"/>
        <w:autoSpaceDN w:val="0"/>
        <w:adjustRightInd w:val="0"/>
        <w:ind w:left="0" w:firstLine="851"/>
        <w:jc w:val="both"/>
        <w:rPr>
          <w:bCs/>
          <w:color w:val="000000"/>
          <w:sz w:val="28"/>
          <w:szCs w:val="28"/>
        </w:rPr>
      </w:pPr>
      <w:r>
        <w:rPr>
          <w:bCs/>
          <w:color w:val="000000"/>
          <w:sz w:val="28"/>
          <w:szCs w:val="28"/>
        </w:rPr>
        <w:t xml:space="preserve">В рамках данной работы в течение 12 месяцев 2017 г. органами внутренних дел составлен  591 административный протокол в отношении </w:t>
      </w:r>
      <w:r>
        <w:rPr>
          <w:bCs/>
          <w:color w:val="000000"/>
          <w:sz w:val="28"/>
          <w:szCs w:val="28"/>
        </w:rPr>
        <w:lastRenderedPageBreak/>
        <w:t>взрослых лиц, вовлекающих несовершеннолетних в употребление</w:t>
      </w:r>
      <w:r>
        <w:rPr>
          <w:sz w:val="28"/>
          <w:szCs w:val="28"/>
        </w:rPr>
        <w:t xml:space="preserve"> алкогольной и спиртосодержащей продукции, новых потенциально опасных психоактивных или одурманивающих веществ,  по ч. 1 с</w:t>
      </w:r>
      <w:r>
        <w:rPr>
          <w:bCs/>
          <w:color w:val="000000"/>
          <w:sz w:val="28"/>
          <w:szCs w:val="28"/>
        </w:rPr>
        <w:t xml:space="preserve">т. 6.10 КоАП РФ     </w:t>
      </w:r>
      <w:r>
        <w:rPr>
          <w:sz w:val="28"/>
          <w:szCs w:val="28"/>
        </w:rPr>
        <w:t>(-10,2%; АППГ-658</w:t>
      </w:r>
      <w:r>
        <w:rPr>
          <w:color w:val="000000"/>
          <w:sz w:val="28"/>
          <w:szCs w:val="28"/>
        </w:rPr>
        <w:t>)</w:t>
      </w:r>
      <w:r>
        <w:rPr>
          <w:bCs/>
          <w:color w:val="000000"/>
          <w:sz w:val="28"/>
          <w:szCs w:val="28"/>
        </w:rPr>
        <w:t xml:space="preserve">, 141 – в отношении лиц, реализующих алкогольную продукцию несовершеннолетним, по ч. 2.1 ст. 14.16 КоАП РФ (-0,7%; АППГ-142), 135 – лиц, вовлекающих несовершеннолетних в процесс потребления табака, по ст. 6.23 КоАП РФ (+21,6%; АППГ – 111). </w:t>
      </w:r>
    </w:p>
    <w:p w:rsidR="00E03673" w:rsidRDefault="00E03673" w:rsidP="00E03673">
      <w:pPr>
        <w:spacing w:after="0" w:line="240" w:lineRule="auto"/>
        <w:ind w:firstLine="851"/>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 целях ранней профилактики правонарушений в ЦВСНП УМВД России по  Курской области помещено 182 несовершеннолетних (+7,1%; АППГ– 170), из них 54 - совершивших общественно опасные деяния (-23,9%; АППГ – 71), 126 - совершивших административные правонарушения (+27,3%; АППГ – 99), 2 – направляемых в СУВУЗТ (АППГ-0).</w:t>
      </w:r>
    </w:p>
    <w:p w:rsidR="00E03673" w:rsidRDefault="00E03673" w:rsidP="00E03673">
      <w:pPr>
        <w:spacing w:after="0" w:line="240" w:lineRule="auto"/>
        <w:ind w:firstLine="851"/>
        <w:jc w:val="both"/>
        <w:rPr>
          <w:rFonts w:ascii="Times New Roman" w:hAnsi="Times New Roman" w:cs="Times New Roman"/>
          <w:color w:val="000000"/>
          <w:sz w:val="27"/>
          <w:szCs w:val="27"/>
        </w:rPr>
      </w:pPr>
    </w:p>
    <w:p w:rsidR="00E03673" w:rsidRDefault="00E03673" w:rsidP="00E03673">
      <w:pPr>
        <w:spacing w:after="0" w:line="240" w:lineRule="auto"/>
        <w:ind w:firstLine="851"/>
        <w:jc w:val="both"/>
        <w:rPr>
          <w:rFonts w:ascii="Times New Roman" w:hAnsi="Times New Roman" w:cs="Times New Roman"/>
          <w:b/>
          <w:i/>
          <w:sz w:val="28"/>
          <w:szCs w:val="28"/>
          <w:u w:val="single"/>
        </w:rPr>
      </w:pPr>
      <w:r>
        <w:rPr>
          <w:rFonts w:ascii="Times New Roman" w:hAnsi="Times New Roman" w:cs="Times New Roman"/>
          <w:b/>
          <w:i/>
          <w:sz w:val="28"/>
          <w:szCs w:val="28"/>
          <w:u w:val="single"/>
        </w:rPr>
        <w:t>2. Ситуация, связанная с безнадзорностью и правонарушениями несовершеннолетних.</w:t>
      </w:r>
    </w:p>
    <w:p w:rsidR="00E03673" w:rsidRDefault="00E03673" w:rsidP="00E03673">
      <w:pPr>
        <w:spacing w:after="0" w:line="240" w:lineRule="auto"/>
        <w:ind w:firstLine="851"/>
        <w:jc w:val="both"/>
        <w:rPr>
          <w:rFonts w:ascii="Times New Roman" w:hAnsi="Times New Roman" w:cs="Times New Roman"/>
          <w:sz w:val="28"/>
          <w:szCs w:val="28"/>
        </w:rPr>
      </w:pP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Сведения о несовершеннолетних и семьях, находящихся в социально опасном положении, объединены в единую базу данных, которая  позволяет  своевременно осуществлять адресную профилактическую работу с конкретным ребенком и конкретной семьей. </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Сформирована и постоянно обновляется база данных о детях и семьях, находящихся в трудной жизненной ситуации. </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 состоянию на 1 января 2018 года в базу данных о несовершеннолетних и семьях, находящихся в социально опасном положении, внесены сведения о 1540  детях и 1039 семьях.</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базе  данных о семьях, находящихся в трудной жизненной ситуации, числится 4810 несовершеннолетних и 2281  семье.</w:t>
      </w:r>
    </w:p>
    <w:p w:rsidR="00E03673" w:rsidRDefault="00E03673" w:rsidP="00E03673">
      <w:pPr>
        <w:spacing w:after="0" w:line="240" w:lineRule="auto"/>
        <w:ind w:firstLine="709"/>
        <w:jc w:val="both"/>
        <w:rPr>
          <w:rFonts w:ascii="Times New Roman" w:hAnsi="Times New Roman"/>
          <w:sz w:val="28"/>
          <w:szCs w:val="28"/>
        </w:rPr>
      </w:pPr>
      <w:r>
        <w:rPr>
          <w:rFonts w:ascii="Times New Roman" w:hAnsi="Times New Roman"/>
          <w:sz w:val="28"/>
          <w:szCs w:val="28"/>
        </w:rPr>
        <w:t>По итогам 12 месяцев 2017 г. в территориальные органы МВД России на районном уровне, подчиненные УМВД России по Курской области, поступили заявления (сообщения) о розыске 289 (АППГ-258, +12,0%) несовершеннолетних, самовольно ушедших из семей и государственных учреждений.</w:t>
      </w:r>
    </w:p>
    <w:p w:rsidR="00E03673" w:rsidRDefault="00E03673" w:rsidP="00E03673">
      <w:pPr>
        <w:spacing w:after="0" w:line="240" w:lineRule="auto"/>
        <w:ind w:firstLine="709"/>
        <w:jc w:val="both"/>
        <w:rPr>
          <w:rFonts w:ascii="Times New Roman" w:hAnsi="Times New Roman"/>
          <w:sz w:val="28"/>
          <w:szCs w:val="28"/>
        </w:rPr>
      </w:pPr>
      <w:r>
        <w:rPr>
          <w:rFonts w:ascii="Times New Roman" w:hAnsi="Times New Roman"/>
          <w:sz w:val="28"/>
          <w:szCs w:val="28"/>
        </w:rPr>
        <w:t>Более половины из них (61,9% или 179 из 289, для сравнения по итогам 12 месяцев 2016 г. из дома уходили 153 несовершеннолетних или 59,3% от общего числа) составляют несовершеннолетние, совершившие уход из дома.</w:t>
      </w:r>
    </w:p>
    <w:p w:rsidR="00E03673" w:rsidRDefault="00E03673" w:rsidP="00E03673">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Зафиксировано 110 случаев самовольного оставления несовершеннолетними государственных учреждений (АППГ-105, +4,8%) – из общежитий образовательных организаций средне - профессионального звена преимущественно из числа детей-сирот и детей, оставшихся без попечения родителей; центров социальной помощи семье и детям, социальных приютов и социально-реабилитационных центров; учреждений для детей-сирот и детей, оставшихся без попечения </w:t>
      </w:r>
      <w:r>
        <w:rPr>
          <w:rFonts w:ascii="Times New Roman" w:hAnsi="Times New Roman"/>
          <w:sz w:val="28"/>
          <w:szCs w:val="28"/>
        </w:rPr>
        <w:lastRenderedPageBreak/>
        <w:t>родителей; медицинских и санаторных учреждений в период нахождения на стационарном лечении и оздоровлении; образовательных школ-интернатов.</w:t>
      </w:r>
    </w:p>
    <w:p w:rsidR="00E03673" w:rsidRDefault="00E03673" w:rsidP="00E03673">
      <w:pPr>
        <w:spacing w:after="0" w:line="240" w:lineRule="auto"/>
        <w:ind w:firstLine="709"/>
        <w:jc w:val="both"/>
        <w:rPr>
          <w:rStyle w:val="FontStyle25"/>
          <w:sz w:val="28"/>
          <w:szCs w:val="28"/>
        </w:rPr>
      </w:pPr>
      <w:r>
        <w:rPr>
          <w:rFonts w:ascii="Times New Roman" w:hAnsi="Times New Roman"/>
          <w:sz w:val="28"/>
          <w:szCs w:val="28"/>
        </w:rPr>
        <w:t xml:space="preserve">Имеют место случаи неоднократных уходов (от двух и более раз) </w:t>
      </w:r>
      <w:r>
        <w:rPr>
          <w:rStyle w:val="FontStyle25"/>
          <w:sz w:val="28"/>
          <w:szCs w:val="28"/>
        </w:rPr>
        <w:t>самовольных уходов несовершеннолетних. Так, 40 подростками совершено 112 уходов (16 человек / 58 уходов из государственных учреждений; 14 человек / 30 уходов из семьи; 10 человек / 24 ухода из дома и учреждений, в которые в последующем были помещены для прохождения социальной реабилитации).</w:t>
      </w:r>
    </w:p>
    <w:p w:rsidR="00E03673" w:rsidRDefault="00E03673" w:rsidP="00E03673">
      <w:pPr>
        <w:pStyle w:val="Style5"/>
        <w:widowControl/>
        <w:spacing w:line="240" w:lineRule="auto"/>
        <w:ind w:right="-1" w:firstLine="709"/>
        <w:rPr>
          <w:rStyle w:val="FontStyle25"/>
          <w:sz w:val="28"/>
          <w:szCs w:val="28"/>
        </w:rPr>
      </w:pPr>
      <w:r>
        <w:rPr>
          <w:rStyle w:val="FontStyle25"/>
          <w:sz w:val="28"/>
          <w:szCs w:val="28"/>
        </w:rPr>
        <w:t>Из 289 заявленных в розыск несовершеннолетних установлено местонахождение 288, в отношении 1-го подростка оперативно-розыскные мероприятия продолжаются.</w:t>
      </w:r>
    </w:p>
    <w:p w:rsidR="00E03673" w:rsidRDefault="00E03673" w:rsidP="00E03673">
      <w:pPr>
        <w:pStyle w:val="Style5"/>
        <w:widowControl/>
        <w:spacing w:line="240" w:lineRule="auto"/>
        <w:ind w:right="-1" w:firstLine="709"/>
        <w:rPr>
          <w:rStyle w:val="FontStyle25"/>
          <w:sz w:val="28"/>
          <w:szCs w:val="28"/>
        </w:rPr>
      </w:pPr>
      <w:r>
        <w:rPr>
          <w:rStyle w:val="FontStyle25"/>
          <w:sz w:val="28"/>
          <w:szCs w:val="28"/>
        </w:rPr>
        <w:t>Активное и оперативное содействие в поиске детей сотрудникам полиции оказывает региональное представительство общественной организации «Поисково-спасательный отряд «Лиза-Алерт».</w:t>
      </w:r>
    </w:p>
    <w:p w:rsidR="00E03673" w:rsidRDefault="00E03673" w:rsidP="00E03673">
      <w:pPr>
        <w:pStyle w:val="Style5"/>
        <w:widowControl/>
        <w:spacing w:line="240" w:lineRule="auto"/>
        <w:ind w:right="-1" w:firstLine="709"/>
        <w:rPr>
          <w:rStyle w:val="FontStyle25"/>
          <w:sz w:val="28"/>
          <w:szCs w:val="28"/>
        </w:rPr>
      </w:pPr>
      <w:r>
        <w:rPr>
          <w:rStyle w:val="FontStyle25"/>
          <w:sz w:val="28"/>
          <w:szCs w:val="28"/>
        </w:rPr>
        <w:t>По розыскным делам прошлых лет находятся в розыске 3 человека, которые в период пропажи являлись несовершеннолетними.</w:t>
      </w:r>
    </w:p>
    <w:p w:rsidR="00E03673" w:rsidRDefault="00E03673" w:rsidP="00E03673">
      <w:pPr>
        <w:spacing w:after="0" w:line="240" w:lineRule="auto"/>
        <w:ind w:firstLine="851"/>
        <w:jc w:val="both"/>
      </w:pPr>
      <w:r>
        <w:rPr>
          <w:rFonts w:ascii="Times New Roman" w:hAnsi="Times New Roman" w:cs="Times New Roman"/>
          <w:sz w:val="28"/>
          <w:szCs w:val="28"/>
        </w:rPr>
        <w:t>Основные усилия специалистов комиссий по делам несовершеннолетних и защите их прав направлены на выявление и учет подростков и семей «группы риска», координацию проведения с ними индивидуальной профилактической работы, повышение уровня социальных гарантий этим  категориям, обеспечение их занятости, защиту прав и законных интересов.</w:t>
      </w:r>
    </w:p>
    <w:p w:rsidR="00E03673" w:rsidRDefault="00E03673" w:rsidP="00E03673">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ab/>
      </w:r>
      <w:r>
        <w:rPr>
          <w:rFonts w:ascii="Times New Roman" w:hAnsi="Times New Roman" w:cs="Times New Roman"/>
          <w:sz w:val="28"/>
          <w:szCs w:val="28"/>
          <w:u w:val="single"/>
        </w:rPr>
        <w:t>На обеспечение межведомственного подхода в решении вопросов предупреждения безнадзорности и правонарушений несовершеннолетних, координацию деятельности органов и учреждений системы профилактики направлена деятельность комиссии по делам несовершеннолетних и защите их прав Администрации Курской области.</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Так, в 2017 году  проведено 9 заседаний, из числа которых 1 –расширенное (с участием председателей и ответственных секретарей муниципальных КДН и ЗП, представителей муниципальных органов управления  образованием, опеки и попечительства, органов внутренних дел) и 2 – выездных.</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 9 заседаниях было рассмотрено 7 вопросов  о допуске  к деятельности с участием несовершеннолетних лиц, имевших судимость.</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ходе проведения заседаний рассмотрено  26  вопросов по различным направлениям деятельности в сфере профилактики безнадзорности и правонарушений несовершеннолетних.</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 контроле находилось около 200 поручений и рекомендаций, вынесенных в адрес органов исполнительной власти и  местного самоуправления, правоохранительных и федеральных органов власти, реализация которых позволила  повысить эффективность работы на местах.</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Сотрудниками областной комиссии проведено с выездом на места  22  проверки  деятельности муниципальных комиссий, по результатам которых на имя глав районов и городов Курской области направлены справки, содержащие конкретные рекомендации по повышению качества и эффективности проводимой работы. </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Направлено в муниципальные комиссии более 70 информационно-аналитических и методических материалов. </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Муниципальными КДН и ЗП проведено 74  расширенных заседания с приглашением глав сельских советов, руководителей образовательных организаций, представителей органов внутренних дел, прокуратуры.</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Кроме того, проведено  691 заседание, на которых рассмотрено 1257  вопросов (АППГ – 1192, + 5,4%) по различным направлениям в сфере профилактике безнадзорности и правонарушений несовершеннолетних.</w:t>
      </w:r>
    </w:p>
    <w:p w:rsidR="00E03673" w:rsidRDefault="00E03673" w:rsidP="00E03673">
      <w:pPr>
        <w:spacing w:after="0" w:line="240" w:lineRule="auto"/>
        <w:ind w:firstLine="851"/>
        <w:jc w:val="both"/>
        <w:rPr>
          <w:rFonts w:ascii="Times New Roman" w:hAnsi="Times New Roman" w:cs="Times New Roman"/>
          <w:i/>
          <w:sz w:val="28"/>
          <w:szCs w:val="28"/>
          <w:highlight w:val="lightGray"/>
        </w:rPr>
      </w:pPr>
    </w:p>
    <w:p w:rsidR="00E03673" w:rsidRDefault="00E03673" w:rsidP="00E03673">
      <w:pPr>
        <w:spacing w:after="0" w:line="240" w:lineRule="auto"/>
        <w:ind w:firstLine="851"/>
        <w:jc w:val="both"/>
        <w:rPr>
          <w:rFonts w:ascii="Times New Roman" w:hAnsi="Times New Roman" w:cs="Times New Roman"/>
          <w:b/>
          <w:i/>
          <w:sz w:val="28"/>
          <w:szCs w:val="28"/>
          <w:u w:val="single"/>
        </w:rPr>
      </w:pPr>
      <w:r>
        <w:rPr>
          <w:rFonts w:ascii="Times New Roman" w:hAnsi="Times New Roman" w:cs="Times New Roman"/>
          <w:b/>
          <w:sz w:val="28"/>
          <w:szCs w:val="28"/>
          <w:u w:val="single"/>
        </w:rPr>
        <w:t>3.</w:t>
      </w:r>
      <w:r>
        <w:rPr>
          <w:rFonts w:ascii="Times New Roman" w:hAnsi="Times New Roman" w:cs="Times New Roman"/>
          <w:b/>
          <w:i/>
          <w:sz w:val="28"/>
          <w:szCs w:val="28"/>
          <w:u w:val="single"/>
        </w:rPr>
        <w:t xml:space="preserve"> О принятых нормативных правовых актах, межведомственных документах, планах мероприятиях в сфере профилактики безнадзорности и правонарушений несовершеннолетних</w:t>
      </w:r>
    </w:p>
    <w:p w:rsidR="00E03673" w:rsidRDefault="00E03673" w:rsidP="00E03673">
      <w:pPr>
        <w:spacing w:after="0" w:line="240" w:lineRule="auto"/>
        <w:ind w:firstLine="851"/>
        <w:jc w:val="both"/>
        <w:rPr>
          <w:rFonts w:ascii="Times New Roman" w:hAnsi="Times New Roman" w:cs="Times New Roman"/>
          <w:sz w:val="28"/>
          <w:szCs w:val="28"/>
        </w:rPr>
      </w:pPr>
    </w:p>
    <w:p w:rsidR="00E03673" w:rsidRDefault="00E03673" w:rsidP="00E03673">
      <w:pPr>
        <w:spacing w:after="0" w:line="240" w:lineRule="auto"/>
        <w:ind w:firstLine="851"/>
        <w:jc w:val="both"/>
        <w:rPr>
          <w:rFonts w:ascii="Times New Roman" w:hAnsi="Times New Roman" w:cs="Times New Roman"/>
          <w:sz w:val="28"/>
          <w:szCs w:val="28"/>
          <w:u w:val="single"/>
        </w:rPr>
      </w:pPr>
      <w:r>
        <w:rPr>
          <w:rFonts w:ascii="Times New Roman" w:hAnsi="Times New Roman" w:cs="Times New Roman"/>
          <w:sz w:val="28"/>
          <w:szCs w:val="28"/>
          <w:u w:val="single"/>
        </w:rPr>
        <w:t>В 2017 году на областном уровне приняты меры по совершенствованию нормативной правовой базы в сфере деятельности комиссий по делам несовершеннолетних и защите их прав.</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Так, приняты следующие нормативные правовые акты:</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постановление Администрации Курской области от 03.02.2017 №71-па «О внесении изменений в постановление Администрации Курской области от 05.03.2014 №123-па «Об утверждении Положения о районной, городской, окружной (в округе города Курска) комиссии по делам несовершеннолетних и защите их прав»;</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постановление Администрации Курской области от 21.08.2017  №652-па «О внесении изменений в постановление Администрации Курской области от 05.03.2014 №123-па «Об утверждении Положения о районной, городской, окружной (в округе города Курска) комиссии по делам несовершеннолетних и защите их прав.;</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постановление Администрации Курской области от 21.08.2017 №654 - па «О внесении изменений в постановление Администрации Курской области от 09.08.2012 №695-па «О комиссии по делам несовершеннолетних и защите их прав Администрации Курской области»;</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постановление Администрации Курской области от 21.08.2017 №655-па «О внесении изменений в постановление Администрации Курской области от 09.08.2012 №693-па «Об утверждении Положения о комиссии по делам несовершеннолетних и защите их прав города Курска»;</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постановление Губернатора Курской области от 01.09.2017 №262-пг «О внесении изменений в Положение об отделе Администрации </w:t>
      </w:r>
      <w:r>
        <w:rPr>
          <w:rFonts w:ascii="Times New Roman" w:hAnsi="Times New Roman" w:cs="Times New Roman"/>
          <w:sz w:val="28"/>
          <w:szCs w:val="28"/>
        </w:rPr>
        <w:lastRenderedPageBreak/>
        <w:t>Курской области по обеспечению деятельности комиссии по делам несовершеннолетних и защите их прав».</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целях координации деятельности органов и учреждений системы профилактики Курской области  областной комиссии утвержден и реализован совместно с органами и учреждениями системы профилактики Курской области «Межведомственный комплексный план мероприятий по профилактике безнадзорности, беспризорности, наркомании, токсикомании, алкоголизма, правонарушений и суицидов несовершеннолетних, защите их прав на 2017 год». </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Аналогичные планы приняты и реализованы во всех муниципальных образованиях Курской области.</w:t>
      </w:r>
    </w:p>
    <w:p w:rsidR="00E03673" w:rsidRDefault="00E03673" w:rsidP="00E03673">
      <w:pPr>
        <w:spacing w:after="0" w:line="240" w:lineRule="auto"/>
        <w:ind w:firstLine="851"/>
        <w:jc w:val="both"/>
        <w:rPr>
          <w:rFonts w:ascii="Times New Roman" w:hAnsi="Times New Roman" w:cs="Times New Roman"/>
          <w:bCs/>
          <w:color w:val="000000" w:themeColor="text1"/>
          <w:sz w:val="28"/>
          <w:szCs w:val="28"/>
        </w:rPr>
      </w:pPr>
      <w:r>
        <w:rPr>
          <w:rFonts w:ascii="Times New Roman" w:hAnsi="Times New Roman" w:cs="Times New Roman"/>
          <w:sz w:val="28"/>
          <w:szCs w:val="28"/>
        </w:rPr>
        <w:t xml:space="preserve">В апреле 2017 года постановлением областной комиссии утвержден </w:t>
      </w:r>
      <w:r>
        <w:rPr>
          <w:rFonts w:ascii="Times New Roman" w:hAnsi="Times New Roman" w:cs="Times New Roman"/>
          <w:bCs/>
          <w:sz w:val="28"/>
          <w:szCs w:val="28"/>
        </w:rPr>
        <w:t xml:space="preserve"> состав </w:t>
      </w:r>
      <w:r>
        <w:rPr>
          <w:rFonts w:ascii="Times New Roman" w:hAnsi="Times New Roman" w:cs="Times New Roman"/>
          <w:bCs/>
          <w:color w:val="000000" w:themeColor="text1"/>
          <w:sz w:val="28"/>
          <w:szCs w:val="28"/>
        </w:rPr>
        <w:t>рабочей группы по разработке дополнительных мероприятий в  указанный межведомственный план  по вопросам профилактики и предупреждения  суицидальных проявлений в подростковой среде.</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bCs/>
          <w:color w:val="000000" w:themeColor="text1"/>
          <w:sz w:val="28"/>
          <w:szCs w:val="28"/>
        </w:rPr>
        <w:t xml:space="preserve">30  мая 2017 года постановлением областной КДН и ЗП №10 утверждены дополнения в </w:t>
      </w:r>
      <w:r>
        <w:rPr>
          <w:rFonts w:ascii="Times New Roman" w:hAnsi="Times New Roman" w:cs="Times New Roman"/>
          <w:sz w:val="28"/>
          <w:szCs w:val="28"/>
        </w:rPr>
        <w:t>«Межведомственный комплексный план мероприятий по профилактике безнадзорности, беспризорности, наркомании, токсикомании, алкоголизма, правонарушений и суицидов несовершеннолетних, защите их прав на 2017 год».</w:t>
      </w:r>
    </w:p>
    <w:p w:rsidR="00E03673" w:rsidRDefault="00E03673" w:rsidP="00E03673">
      <w:pPr>
        <w:shd w:val="clear" w:color="auto" w:fill="FFFFFF"/>
        <w:spacing w:after="0" w:line="240" w:lineRule="auto"/>
        <w:ind w:right="-1" w:firstLine="851"/>
        <w:jc w:val="both"/>
        <w:outlineLvl w:val="2"/>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В  соответствии с «Методическими рекомендациями по межведомственному взаимодействию органов и учреждений системы профилактики безнадзорности и правонарушений несовершеннолетних по вопросам оказания помощи осужденным несовершеннолетним, отбывающим наказание, не связанные с лишением свободы и несовершеннолетним, освобождающимся из мест лишения свободы Минобрнауки России от 28.07.2016 года №07-3188», а также в целях </w:t>
      </w:r>
      <w:r>
        <w:rPr>
          <w:rFonts w:ascii="Times New Roman" w:eastAsia="Times New Roman" w:hAnsi="Times New Roman" w:cs="Times New Roman"/>
          <w:color w:val="000000" w:themeColor="text1"/>
          <w:sz w:val="28"/>
          <w:szCs w:val="28"/>
          <w:lang w:eastAsia="ru-RU"/>
        </w:rPr>
        <w:t xml:space="preserve">повышения эффективности межведомственного взаимодействия органов и учреждений системы профилактики по вопросам оказания помощи несовершеннолетним, осужденным к мерам наказания, не связанным с лишением свободы 30 мая 2017 года постановлением КДН и ЗП Администрации Курской области утвержден </w:t>
      </w:r>
      <w:r>
        <w:rPr>
          <w:rFonts w:ascii="Times New Roman" w:hAnsi="Times New Roman" w:cs="Times New Roman"/>
          <w:sz w:val="28"/>
          <w:szCs w:val="28"/>
        </w:rPr>
        <w:t>«</w:t>
      </w:r>
      <w:r>
        <w:rPr>
          <w:rFonts w:ascii="Times New Roman" w:eastAsia="Times New Roman" w:hAnsi="Times New Roman" w:cs="Times New Roman"/>
          <w:bCs/>
          <w:color w:val="000000" w:themeColor="text1"/>
          <w:sz w:val="28"/>
          <w:szCs w:val="28"/>
          <w:lang w:eastAsia="ru-RU"/>
        </w:rPr>
        <w:t>Порядок межведомственного взаимодействия органов и учреждений системы профилактики безнадзорности и правонарушений несовершеннолетних Курской области по вопросам оказания помощи осужденным несовершеннолетним, отбывающим наказания, не связанные с лишением  свободы, и несовершеннолетним, освобождающимся из мест лишения свободы».</w:t>
      </w:r>
    </w:p>
    <w:p w:rsidR="00E03673" w:rsidRDefault="00E03673" w:rsidP="00E03673">
      <w:pPr>
        <w:spacing w:after="0" w:line="240" w:lineRule="auto"/>
        <w:ind w:firstLine="851"/>
        <w:jc w:val="both"/>
        <w:rPr>
          <w:rFonts w:ascii="Times New Roman" w:hAnsi="Times New Roman" w:cs="Times New Roman"/>
          <w:sz w:val="28"/>
          <w:szCs w:val="28"/>
        </w:rPr>
      </w:pPr>
    </w:p>
    <w:p w:rsidR="00E03673" w:rsidRDefault="00E03673" w:rsidP="00E03673">
      <w:pPr>
        <w:spacing w:after="0" w:line="240" w:lineRule="auto"/>
        <w:ind w:firstLine="851"/>
        <w:jc w:val="both"/>
        <w:rPr>
          <w:rFonts w:ascii="Times New Roman" w:hAnsi="Times New Roman" w:cs="Times New Roman"/>
          <w:b/>
          <w:i/>
          <w:sz w:val="28"/>
          <w:szCs w:val="28"/>
          <w:u w:val="single"/>
        </w:rPr>
      </w:pPr>
      <w:r>
        <w:rPr>
          <w:rFonts w:ascii="Times New Roman" w:hAnsi="Times New Roman" w:cs="Times New Roman"/>
          <w:sz w:val="28"/>
          <w:szCs w:val="28"/>
          <w:u w:val="single"/>
        </w:rPr>
        <w:t>4.</w:t>
      </w:r>
      <w:r>
        <w:rPr>
          <w:rFonts w:ascii="Times New Roman" w:hAnsi="Times New Roman" w:cs="Times New Roman"/>
          <w:b/>
          <w:i/>
          <w:sz w:val="28"/>
          <w:szCs w:val="28"/>
          <w:u w:val="single"/>
        </w:rPr>
        <w:t xml:space="preserve"> О проведении значимых мероприятиях, направленных на профилактику безнадзорности и правонарушений несовершеннолетних</w:t>
      </w:r>
    </w:p>
    <w:p w:rsidR="00E03673" w:rsidRDefault="00E03673" w:rsidP="00E03673">
      <w:pPr>
        <w:spacing w:after="0" w:line="240" w:lineRule="auto"/>
        <w:ind w:firstLine="851"/>
        <w:jc w:val="both"/>
        <w:rPr>
          <w:rFonts w:ascii="Times New Roman" w:hAnsi="Times New Roman" w:cs="Times New Roman"/>
          <w:b/>
          <w:sz w:val="28"/>
          <w:szCs w:val="28"/>
          <w:u w:val="single"/>
        </w:rPr>
      </w:pP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В 2017 году членами муниципальных КДН и ЗП проведено 3872 рейдовых мероприятий (АППГ - 3691,+4,9%) в семьи и места возможного пребывания несовершеннолетних.</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 результатам рейдов обследовано 4600 семей (АППГ -4229,+8,7%).</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Выявлено и поставлено на учет 614 подростков и 337  семей, находящихся в социально опасном положении, что в среднем на 25,7% меньше по сравнению с 2016 годом.</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2017  году районными, городскими, окружными КДН и ЗП на базе детских учреждений организовано и проведено 1255 лекций, бесед и «круглых столов» для несовершеннолетних и их родителей, что на 15% превышает показатели 2016 года.</w:t>
      </w:r>
    </w:p>
    <w:p w:rsidR="00E03673" w:rsidRDefault="00E03673" w:rsidP="00E03673">
      <w:pPr>
        <w:spacing w:after="0" w:line="240" w:lineRule="auto"/>
        <w:ind w:firstLine="872"/>
        <w:jc w:val="both"/>
        <w:rPr>
          <w:rFonts w:ascii="Times New Roman" w:hAnsi="Times New Roman" w:cs="Times New Roman"/>
          <w:sz w:val="28"/>
          <w:szCs w:val="28"/>
        </w:rPr>
      </w:pPr>
      <w:r>
        <w:rPr>
          <w:rFonts w:ascii="Times New Roman" w:hAnsi="Times New Roman" w:cs="Times New Roman"/>
          <w:sz w:val="28"/>
          <w:szCs w:val="28"/>
        </w:rPr>
        <w:t>Во исполнение п. 1.3 «Межведомственного комплексного  плана мероприятий по профилактике безнадзорности, беспризорности, наркомании, токсикомании, алкоголизма, правонарушений и суицидов несовершеннолетних, защите их прав на 2017 год», утвержденного постановлением  КДН и ЗП Администрации Курской области  от 21 февраля  2017 года,  и в целях своевременного выявления и принятия мер в отношении несовершеннолетних, нуждающихся в государственной поддержке,  с 5 июня по 30 августа 2017 года  на территории Курской области проведена ежегодная комплексная межведомственная оперативно-профилактическая операция «Подросток».</w:t>
      </w:r>
    </w:p>
    <w:p w:rsidR="00E03673" w:rsidRDefault="00E03673" w:rsidP="00E03673">
      <w:pPr>
        <w:spacing w:after="0" w:line="240" w:lineRule="auto"/>
        <w:ind w:firstLine="872"/>
        <w:jc w:val="both"/>
        <w:rPr>
          <w:rFonts w:ascii="Times New Roman" w:hAnsi="Times New Roman" w:cs="Times New Roman"/>
          <w:sz w:val="28"/>
          <w:szCs w:val="28"/>
        </w:rPr>
      </w:pPr>
      <w:r>
        <w:rPr>
          <w:rFonts w:ascii="Times New Roman" w:hAnsi="Times New Roman" w:cs="Times New Roman"/>
          <w:sz w:val="28"/>
          <w:szCs w:val="28"/>
        </w:rPr>
        <w:t xml:space="preserve">В проведении операции приняли участие представители всех субъектов муниципальной системы профилактики. </w:t>
      </w:r>
    </w:p>
    <w:p w:rsidR="00E03673" w:rsidRDefault="00E03673" w:rsidP="00E03673">
      <w:pPr>
        <w:spacing w:after="0" w:line="240" w:lineRule="auto"/>
        <w:ind w:firstLine="872"/>
        <w:jc w:val="both"/>
        <w:rPr>
          <w:rFonts w:ascii="Times New Roman" w:hAnsi="Times New Roman" w:cs="Times New Roman"/>
          <w:sz w:val="28"/>
          <w:szCs w:val="28"/>
        </w:rPr>
      </w:pPr>
      <w:r>
        <w:rPr>
          <w:rFonts w:ascii="Times New Roman" w:hAnsi="Times New Roman" w:cs="Times New Roman"/>
          <w:sz w:val="28"/>
          <w:szCs w:val="28"/>
        </w:rPr>
        <w:t xml:space="preserve">Координацию работы по проведению операции осуществляли комиссии по делам несовершеннолетних и защите их прав Курской области. </w:t>
      </w:r>
    </w:p>
    <w:p w:rsidR="00E03673" w:rsidRDefault="00E03673" w:rsidP="00E03673">
      <w:pPr>
        <w:spacing w:after="0" w:line="240" w:lineRule="auto"/>
        <w:ind w:firstLine="872"/>
        <w:jc w:val="both"/>
        <w:rPr>
          <w:rFonts w:ascii="Times New Roman" w:hAnsi="Times New Roman" w:cs="Times New Roman"/>
          <w:sz w:val="28"/>
          <w:szCs w:val="28"/>
        </w:rPr>
      </w:pPr>
      <w:r>
        <w:rPr>
          <w:rFonts w:ascii="Times New Roman" w:hAnsi="Times New Roman" w:cs="Times New Roman"/>
          <w:sz w:val="28"/>
          <w:szCs w:val="28"/>
        </w:rPr>
        <w:t xml:space="preserve">В ходе проведения операции «Подросток-2017» комиссиями по делам несовершеннолетних и защите их прав во взаимодействии с органами и учреждениями системы профилактики безнадзорности и правонарушений несовершеннолетних  Курской области проведено 784 рейда по проверке мест отдыха и возможного пребывания несовершеннолетних (вокзалов, привокзальных территорий, рынков, кафе, баров, клубов), а также 813 рейдов по проверке мест массового скопления молодежи (дискотек, клубов, баров, парков). </w:t>
      </w:r>
    </w:p>
    <w:p w:rsidR="00E03673" w:rsidRDefault="00E03673" w:rsidP="00E03673">
      <w:pPr>
        <w:pStyle w:val="af"/>
        <w:ind w:left="0" w:firstLine="709"/>
        <w:jc w:val="both"/>
        <w:rPr>
          <w:rFonts w:eastAsiaTheme="minorHAnsi"/>
          <w:sz w:val="28"/>
          <w:szCs w:val="28"/>
          <w:lang w:eastAsia="en-US"/>
        </w:rPr>
      </w:pPr>
      <w:r>
        <w:rPr>
          <w:rFonts w:eastAsiaTheme="minorHAnsi"/>
          <w:sz w:val="28"/>
          <w:szCs w:val="28"/>
          <w:lang w:eastAsia="en-US"/>
        </w:rPr>
        <w:t xml:space="preserve">В целях профилактики правонарушений несовершеннолетних комиссиями привлечены к административной ответственности 611 подростков, 158 – выявлены и поставлены на учет в КДН и ЗП для проведения индивидуальной профилактической работы. </w:t>
      </w:r>
    </w:p>
    <w:p w:rsidR="00E03673" w:rsidRDefault="00E03673" w:rsidP="00E03673">
      <w:pPr>
        <w:pStyle w:val="af"/>
        <w:ind w:left="0" w:firstLine="833"/>
        <w:jc w:val="both"/>
        <w:rPr>
          <w:rFonts w:eastAsiaTheme="minorHAnsi"/>
          <w:sz w:val="28"/>
          <w:szCs w:val="28"/>
          <w:u w:val="single"/>
          <w:lang w:eastAsia="en-US"/>
        </w:rPr>
      </w:pPr>
      <w:r>
        <w:rPr>
          <w:rFonts w:eastAsiaTheme="minorHAnsi"/>
          <w:sz w:val="28"/>
          <w:szCs w:val="28"/>
          <w:lang w:eastAsia="en-US"/>
        </w:rPr>
        <w:t xml:space="preserve">Одним из действенных механизмов защиты прав и интересов несовершеннолетних является посещение неблагополучных семей. Так, за период проведения операции «Подросток» проведено 889 рейдов по выявлению родителей, уклоняющихся от воспитания детей. </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В целом по Курской области по итогам в</w:t>
      </w:r>
      <w:r>
        <w:rPr>
          <w:rFonts w:ascii="Times New Roman" w:hAnsi="Times New Roman" w:cs="Times New Roman"/>
          <w:bCs/>
          <w:sz w:val="28"/>
          <w:szCs w:val="28"/>
        </w:rPr>
        <w:t xml:space="preserve">ыявлены и поставлены на учет в комиссии по делам несовершеннолетних и защите их прав 94 неблагополучных родителя, </w:t>
      </w:r>
      <w:r>
        <w:rPr>
          <w:rFonts w:ascii="Times New Roman" w:hAnsi="Times New Roman" w:cs="Times New Roman"/>
          <w:sz w:val="28"/>
          <w:szCs w:val="28"/>
        </w:rPr>
        <w:t xml:space="preserve">42 ребенка изъяты из «неблагополучных» семей в связи с угрозой их жизни и здоровью. </w:t>
      </w:r>
    </w:p>
    <w:p w:rsidR="00E03673" w:rsidRDefault="00E03673" w:rsidP="00E036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всем выявленным фактам территориальными органами системы профилактики безнадзорности и правонарушений несовершеннолетних приняты меры по жизнеустройству и реабилитации детей. </w:t>
      </w:r>
    </w:p>
    <w:p w:rsidR="00E03673" w:rsidRDefault="00E03673" w:rsidP="00E03673">
      <w:pPr>
        <w:spacing w:after="0" w:line="240" w:lineRule="auto"/>
        <w:ind w:firstLine="833"/>
        <w:jc w:val="both"/>
        <w:rPr>
          <w:rFonts w:ascii="Times New Roman" w:hAnsi="Times New Roman" w:cs="Times New Roman"/>
          <w:bCs/>
          <w:sz w:val="28"/>
          <w:szCs w:val="28"/>
        </w:rPr>
      </w:pPr>
      <w:r>
        <w:rPr>
          <w:rFonts w:ascii="Times New Roman" w:hAnsi="Times New Roman" w:cs="Times New Roman"/>
          <w:bCs/>
          <w:sz w:val="28"/>
          <w:szCs w:val="28"/>
        </w:rPr>
        <w:t>Реализуя свои правозащитные функции, комиссиями по делам несовершеннолетних и защите их прав в различные органы, организации и учреждения направлены 236  предложений и представлений о принятии мер по устранению причин и условий, способствующих безнадзорности и правонарушениям несовершеннолетних.</w:t>
      </w:r>
    </w:p>
    <w:p w:rsidR="00E03673" w:rsidRDefault="00E03673" w:rsidP="00E03673">
      <w:pPr>
        <w:spacing w:after="0" w:line="240" w:lineRule="auto"/>
        <w:ind w:firstLine="833"/>
        <w:jc w:val="both"/>
        <w:rPr>
          <w:rFonts w:ascii="Times New Roman" w:hAnsi="Times New Roman" w:cs="Times New Roman"/>
          <w:sz w:val="28"/>
          <w:szCs w:val="28"/>
        </w:rPr>
      </w:pPr>
      <w:r>
        <w:rPr>
          <w:rFonts w:ascii="Times New Roman" w:hAnsi="Times New Roman" w:cs="Times New Roman"/>
          <w:sz w:val="28"/>
          <w:szCs w:val="28"/>
        </w:rPr>
        <w:t xml:space="preserve">В ходе операции «Подросток» комиссиями совместно с органами и учреждениями социального обеспечения населения Курской области 2452 несовершеннолетним, находящимся в трудной жизненной ситуации, оказаны различные виды помощи, в том числе 1316  -  по трудоустройству, 24 – по возвращению в образовательные учреждения, 1112 – иная помощь. </w:t>
      </w:r>
    </w:p>
    <w:p w:rsidR="00E03673" w:rsidRDefault="00E03673" w:rsidP="00E03673">
      <w:pPr>
        <w:spacing w:after="0" w:line="240" w:lineRule="auto"/>
        <w:ind w:firstLine="833"/>
        <w:jc w:val="both"/>
        <w:rPr>
          <w:rFonts w:ascii="Times New Roman" w:hAnsi="Times New Roman" w:cs="Times New Roman"/>
          <w:sz w:val="28"/>
          <w:szCs w:val="28"/>
        </w:rPr>
      </w:pPr>
      <w:r>
        <w:rPr>
          <w:rFonts w:ascii="Times New Roman" w:hAnsi="Times New Roman" w:cs="Times New Roman"/>
          <w:sz w:val="28"/>
          <w:szCs w:val="28"/>
        </w:rPr>
        <w:t xml:space="preserve">Кроме того, различные виды социальной помощи получили 1436 семей с детьми.  </w:t>
      </w:r>
    </w:p>
    <w:p w:rsidR="00E03673" w:rsidRDefault="00E03673" w:rsidP="00E03673">
      <w:pPr>
        <w:spacing w:after="0" w:line="240" w:lineRule="auto"/>
        <w:ind w:firstLine="833"/>
        <w:jc w:val="both"/>
        <w:rPr>
          <w:rFonts w:ascii="Times New Roman" w:hAnsi="Times New Roman" w:cs="Times New Roman"/>
          <w:bCs/>
          <w:sz w:val="28"/>
          <w:szCs w:val="28"/>
        </w:rPr>
      </w:pPr>
      <w:r>
        <w:rPr>
          <w:rFonts w:ascii="Times New Roman" w:hAnsi="Times New Roman" w:cs="Times New Roman"/>
          <w:sz w:val="28"/>
          <w:szCs w:val="28"/>
        </w:rPr>
        <w:t xml:space="preserve">В рамках операции «Подросток» велась целенаправленная работа по организации трудовой занятости несовершеннолетних и вовлечению их в </w:t>
      </w:r>
      <w:r>
        <w:rPr>
          <w:rFonts w:ascii="Times New Roman" w:hAnsi="Times New Roman" w:cs="Times New Roman"/>
          <w:bCs/>
          <w:sz w:val="28"/>
          <w:szCs w:val="28"/>
        </w:rPr>
        <w:t xml:space="preserve">организованные формы досуга и отдыха. </w:t>
      </w:r>
    </w:p>
    <w:p w:rsidR="00E03673" w:rsidRDefault="00E03673" w:rsidP="00E03673">
      <w:pPr>
        <w:spacing w:after="0" w:line="240" w:lineRule="auto"/>
        <w:ind w:firstLine="833"/>
        <w:jc w:val="both"/>
        <w:rPr>
          <w:rFonts w:ascii="Times New Roman" w:hAnsi="Times New Roman" w:cs="Times New Roman"/>
          <w:bCs/>
          <w:sz w:val="28"/>
          <w:szCs w:val="28"/>
        </w:rPr>
      </w:pPr>
      <w:r>
        <w:rPr>
          <w:rFonts w:ascii="Times New Roman" w:hAnsi="Times New Roman" w:cs="Times New Roman"/>
          <w:bCs/>
          <w:sz w:val="28"/>
          <w:szCs w:val="28"/>
        </w:rPr>
        <w:t xml:space="preserve">КДН и ЗП Администрации Курской области ежемесячно в течение летнего периода 2017 года проводился сбор информации от муниципальных КДН и ЗП об организации отдыха, оздоровления и занятости детей и подростков, состоящих на учете в комиссиях по делам несовершеннолетних и защите их прав, а также детей, проживающих в семьях, находящихся в социально опасном положении. По итогам летней оздоровительной кампании  организованными формами труда и отдыха было охвачено 95,43 % детей и подростков данной категории.  </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 1 по 30 апреля и с 1 по 30 сентября 2017 года районными, городскими, окружными КДН и ЗП на территории региона проведены акции    по выявлению детей, нуждающихся в защите государства.</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Основной целью акций явилось выявление детей и семей, оказавшихся в социально опасном положении и оказание им всех видов социальной помощи.</w:t>
      </w:r>
    </w:p>
    <w:p w:rsidR="00E03673" w:rsidRDefault="00E03673" w:rsidP="00E03673">
      <w:pPr>
        <w:pStyle w:val="Style5"/>
        <w:widowControl/>
        <w:spacing w:line="240" w:lineRule="auto"/>
        <w:ind w:right="-1" w:firstLine="709"/>
        <w:rPr>
          <w:sz w:val="28"/>
          <w:szCs w:val="28"/>
        </w:rPr>
      </w:pPr>
      <w:r>
        <w:rPr>
          <w:rStyle w:val="FontStyle25"/>
          <w:sz w:val="28"/>
          <w:szCs w:val="28"/>
        </w:rPr>
        <w:t xml:space="preserve">Кроме того, комиссиями по делам несовершеннолетних и защите их прав, органами внутренних дел принято участие во </w:t>
      </w:r>
      <w:r>
        <w:rPr>
          <w:sz w:val="28"/>
          <w:szCs w:val="28"/>
        </w:rPr>
        <w:t xml:space="preserve">всероссийской межведомственной комплексной оперативно-профилактической операции «Дети России», направленной на предупреждение распространения наркомании среди несовершеннолетних, выявление фактов вовлечения несовершеннолетних в преступную деятельность, связанную с незаконным оборотом наркотиков, повышение уровня осведомленности населения о </w:t>
      </w:r>
      <w:r>
        <w:rPr>
          <w:sz w:val="28"/>
          <w:szCs w:val="28"/>
        </w:rPr>
        <w:lastRenderedPageBreak/>
        <w:t xml:space="preserve">последствиях потребления наркотиков и об ответственности, предусмотренной законодательством РФ за их незаконный оборот. </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рамках Стратегии действий в интересах детей в Курской области на 2012-2017 годы, а также плана первоочередных мероприятий по реализации важнейших ее положений в 2017 году продолжена работа по созданию на базе образовательных организаций  региона служб медиации. </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Согласно проведенному анализу сведений муниципальных КДН и ЗП о деятельности служб медиации, в  2017 году по сравнению с 2016 годом число указанных служб возросло более чем в 2,5 раза (с 58 до 129), а число  их участников  увеличилось практически  на 168 % (со 147 до 394 чел.).</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состав служб примирения входят как педагоги-психологи образовательных организаций так и сами обучающиеся.</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Деятельность служб медиации координируется комиссией по делам несовершеннолетних и защите их прав Администрации Курской области.</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2017 году  медиаторами  было проработано более 1 тыс. случаев конфликтных ситуаций, из числа которых 237 – было зарегистрировано в органах внутренних дел, 530 - в образовательных организациях, 330– в КДН и ЗП.  </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 результатам работы служб примирения с положительным результатом завершено 507   программ медиации, что составляет порядка 50 % из всех зарегистрированных случаев в 2017 году.</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Общее количество участников программ восстановительной медиации составило около 1772  человека, из числа которых 829  -   взрослые лица и 943 подростки.</w:t>
      </w:r>
    </w:p>
    <w:p w:rsidR="00E03673" w:rsidRDefault="00E03673" w:rsidP="00E03673">
      <w:pPr>
        <w:spacing w:after="0" w:line="240" w:lineRule="auto"/>
        <w:ind w:firstLine="851"/>
        <w:jc w:val="both"/>
        <w:rPr>
          <w:rFonts w:ascii="Times New Roman" w:hAnsi="Times New Roman" w:cs="Times New Roman"/>
          <w:sz w:val="28"/>
          <w:szCs w:val="28"/>
        </w:rPr>
      </w:pPr>
    </w:p>
    <w:p w:rsidR="00E03673" w:rsidRDefault="00E03673" w:rsidP="00E03673">
      <w:pPr>
        <w:spacing w:after="0" w:line="240" w:lineRule="auto"/>
        <w:ind w:firstLine="851"/>
        <w:jc w:val="both"/>
        <w:rPr>
          <w:rFonts w:ascii="Times New Roman" w:hAnsi="Times New Roman" w:cs="Times New Roman"/>
          <w:b/>
          <w:i/>
          <w:sz w:val="28"/>
          <w:szCs w:val="28"/>
          <w:u w:val="single"/>
        </w:rPr>
      </w:pPr>
      <w:r>
        <w:rPr>
          <w:rFonts w:ascii="Times New Roman" w:hAnsi="Times New Roman" w:cs="Times New Roman"/>
          <w:b/>
          <w:sz w:val="28"/>
          <w:szCs w:val="28"/>
        </w:rPr>
        <w:t xml:space="preserve">5. </w:t>
      </w:r>
      <w:r>
        <w:rPr>
          <w:rFonts w:ascii="Times New Roman" w:hAnsi="Times New Roman" w:cs="Times New Roman"/>
          <w:b/>
          <w:i/>
          <w:sz w:val="28"/>
          <w:szCs w:val="28"/>
          <w:u w:val="single"/>
        </w:rPr>
        <w:t xml:space="preserve"> О ситуации, связанной с суицидальными проявлениями несовершеннолетних</w:t>
      </w:r>
    </w:p>
    <w:p w:rsidR="00E03673" w:rsidRDefault="00E03673" w:rsidP="00E03673">
      <w:pPr>
        <w:spacing w:after="0" w:line="240" w:lineRule="auto"/>
        <w:ind w:firstLine="851"/>
        <w:jc w:val="both"/>
        <w:rPr>
          <w:rFonts w:ascii="Times New Roman" w:hAnsi="Times New Roman" w:cs="Times New Roman"/>
          <w:sz w:val="28"/>
          <w:szCs w:val="28"/>
        </w:rPr>
      </w:pP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Ежеквартально отдел Администрации Курской области по обеспечению деятельности комиссии по делам несовершеннолетних и защите их прав осуществляет сбор и учет сведений о случаях суицидального поведения подростков проводит.</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Вышеуказанные сведения поступают в отдел из Следственного управления Следственного Комитета России по Курской области, а также из муниципальных комиссий по делам несовершеннолетних и защите их прав  в течение трех дней со дня совершения несовершеннолетним суицида (в виде экспресс-анкеты для сбора и учета информации о суицидах среди несовершеннолетних Курской области, разработанной областной КДН и ЗП). </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Согласно сведениям СУ СК России по Курской области в 2017 году зарегистрированы 25 (АППГ-18) случаев покушений на суицид среди несовершеннолетних и 2 факта гибели несовершеннолетних в результате самоубийств (АППГ-2).</w:t>
      </w:r>
    </w:p>
    <w:p w:rsidR="00E03673" w:rsidRDefault="00E03673" w:rsidP="00E03673">
      <w:pPr>
        <w:spacing w:after="0" w:line="240" w:lineRule="auto"/>
        <w:ind w:right="32" w:firstLine="851"/>
        <w:jc w:val="both"/>
        <w:rPr>
          <w:rFonts w:ascii="Times New Roman" w:hAnsi="Times New Roman" w:cs="Times New Roman"/>
          <w:sz w:val="28"/>
          <w:szCs w:val="28"/>
        </w:rPr>
      </w:pPr>
      <w:r>
        <w:rPr>
          <w:rFonts w:ascii="Times New Roman" w:hAnsi="Times New Roman" w:cs="Times New Roman"/>
          <w:sz w:val="28"/>
          <w:szCs w:val="28"/>
        </w:rPr>
        <w:lastRenderedPageBreak/>
        <w:t>По результатам проведенных  проверок возбуждено 1 уголовное  дело по ст. 110 УК РФ, по которому принято решение о его прекращении, по второму факту – в возбуждении уголовного дела отказано.</w:t>
      </w:r>
    </w:p>
    <w:p w:rsidR="00E03673" w:rsidRDefault="00E03673" w:rsidP="00E03673">
      <w:pPr>
        <w:spacing w:after="0" w:line="240" w:lineRule="auto"/>
        <w:ind w:right="32" w:firstLine="851"/>
        <w:jc w:val="both"/>
        <w:rPr>
          <w:rFonts w:ascii="Times New Roman" w:hAnsi="Times New Roman" w:cs="Times New Roman"/>
          <w:sz w:val="28"/>
          <w:szCs w:val="28"/>
        </w:rPr>
      </w:pPr>
      <w:r>
        <w:rPr>
          <w:rFonts w:ascii="Times New Roman" w:hAnsi="Times New Roman" w:cs="Times New Roman"/>
          <w:sz w:val="28"/>
          <w:szCs w:val="28"/>
        </w:rPr>
        <w:t xml:space="preserve"> По фактам покушений на самоубийства приняты решения об отказе в возбуждении уголовных дел. </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Возраст несовершеннолетних, совершивших суициды, составляет 14 и 15 лет, совершивших попытки самоубийства – от 10 до 17 лет. </w:t>
      </w:r>
    </w:p>
    <w:p w:rsidR="00E03673" w:rsidRDefault="00E03673" w:rsidP="00E03673">
      <w:pPr>
        <w:spacing w:after="0" w:line="240" w:lineRule="auto"/>
        <w:ind w:firstLine="851"/>
        <w:jc w:val="both"/>
        <w:rPr>
          <w:rFonts w:ascii="Times New Roman" w:hAnsi="Times New Roman"/>
          <w:sz w:val="28"/>
          <w:szCs w:val="28"/>
        </w:rPr>
      </w:pPr>
      <w:r>
        <w:rPr>
          <w:rFonts w:ascii="Times New Roman" w:hAnsi="Times New Roman"/>
          <w:sz w:val="28"/>
          <w:szCs w:val="28"/>
        </w:rPr>
        <w:t>С учетом масштабов воздействия на несовершеннолетних негативного контента, содержащегося в сети Интернет, в том числе пропагандирующего смерть и суицидальные проявления, сотрудниками правоохранительных органов , членами муниципальных КДН и ЗП реализован целый спектр предупредительных мероприятий по нейтрализации запрещенной информации и последствий ее воздействия.</w:t>
      </w:r>
    </w:p>
    <w:p w:rsidR="00E03673" w:rsidRDefault="00E03673" w:rsidP="00E03673">
      <w:pPr>
        <w:spacing w:after="0" w:line="240" w:lineRule="auto"/>
        <w:ind w:firstLine="851"/>
        <w:jc w:val="both"/>
      </w:pPr>
      <w:r>
        <w:rPr>
          <w:rFonts w:ascii="Times New Roman" w:hAnsi="Times New Roman"/>
          <w:sz w:val="28"/>
          <w:szCs w:val="28"/>
        </w:rPr>
        <w:t>Осуществляется активная разъяснительная работа с родителями и иными законными представителями несовершеннолетних (преимущество в образовательных организациях) об угрозе вступления несовершеннолетних в «закрытые группы смерти» в социальных сетях и последствиях, а также самими подростками о возможных опасностях, которым они могут подвергнуться в сети Интернет.</w:t>
      </w:r>
    </w:p>
    <w:p w:rsidR="00E03673" w:rsidRDefault="00E03673" w:rsidP="00E03673">
      <w:pPr>
        <w:spacing w:after="0" w:line="240" w:lineRule="auto"/>
        <w:ind w:firstLine="851"/>
        <w:jc w:val="both"/>
        <w:rPr>
          <w:rStyle w:val="FontStyle11"/>
          <w:sz w:val="28"/>
          <w:szCs w:val="28"/>
        </w:rPr>
      </w:pPr>
      <w:r>
        <w:rPr>
          <w:rStyle w:val="FontStyle11"/>
          <w:sz w:val="28"/>
          <w:szCs w:val="28"/>
        </w:rPr>
        <w:t xml:space="preserve">Со стороны органов внутренних дел особое внимание уделяется мониторингу сети Интернет на предмет выявления несовершеннолетних, которые размещают депрессивный, суицидальный контент (как правило, в социальных сетях и преимущественно «В контакте»). </w:t>
      </w:r>
    </w:p>
    <w:p w:rsidR="00E03673" w:rsidRDefault="00E03673" w:rsidP="00E03673">
      <w:pPr>
        <w:spacing w:after="0" w:line="240" w:lineRule="auto"/>
        <w:ind w:firstLine="851"/>
        <w:jc w:val="both"/>
        <w:rPr>
          <w:rStyle w:val="FontStyle16"/>
          <w:sz w:val="28"/>
          <w:szCs w:val="28"/>
        </w:rPr>
      </w:pPr>
      <w:r>
        <w:rPr>
          <w:rFonts w:ascii="Times New Roman" w:hAnsi="Times New Roman"/>
          <w:sz w:val="28"/>
          <w:szCs w:val="28"/>
        </w:rPr>
        <w:t xml:space="preserve">В 2017 г. было выявлено более 30 </w:t>
      </w:r>
      <w:r>
        <w:rPr>
          <w:rStyle w:val="FontStyle16"/>
          <w:sz w:val="28"/>
          <w:szCs w:val="28"/>
        </w:rPr>
        <w:t>несовершеннолетних, которые на своих персональных страницах в социальных сетях размещали посты (сообщения) с содержанием аббревиатур и словосочетаний, используемых в наименовании общеизвестных сообществ суицидального толка, или являлись их активными участниками, высказывали намерения причинить вред своему здоровью.</w:t>
      </w:r>
    </w:p>
    <w:p w:rsidR="00E03673" w:rsidRDefault="00E03673" w:rsidP="00E03673">
      <w:pPr>
        <w:spacing w:after="0" w:line="240" w:lineRule="auto"/>
        <w:ind w:firstLine="851"/>
        <w:jc w:val="both"/>
        <w:rPr>
          <w:rStyle w:val="FontStyle16"/>
          <w:sz w:val="28"/>
          <w:szCs w:val="28"/>
        </w:rPr>
      </w:pPr>
      <w:r>
        <w:rPr>
          <w:rStyle w:val="FontStyle16"/>
          <w:sz w:val="28"/>
          <w:szCs w:val="28"/>
        </w:rPr>
        <w:t>Организовано проведение профилактических мероприятий в отношении данных несовершеннолетних.</w:t>
      </w:r>
    </w:p>
    <w:p w:rsidR="00E03673" w:rsidRDefault="00E03673" w:rsidP="00E03673">
      <w:pPr>
        <w:spacing w:after="0" w:line="240" w:lineRule="auto"/>
        <w:ind w:firstLine="851"/>
        <w:jc w:val="both"/>
        <w:rPr>
          <w:rStyle w:val="FontStyle16"/>
          <w:sz w:val="28"/>
          <w:szCs w:val="28"/>
        </w:rPr>
      </w:pPr>
      <w:r>
        <w:rPr>
          <w:rStyle w:val="FontStyle16"/>
          <w:sz w:val="28"/>
          <w:szCs w:val="28"/>
        </w:rPr>
        <w:t xml:space="preserve">Со стороны правоохранительных органов принимаются меры к установлению лиц, склоняющих или побуждающих несовершеннолетних к суицидальным проявлениям посредством использования сети Интернет. </w:t>
      </w:r>
    </w:p>
    <w:p w:rsidR="00E03673" w:rsidRDefault="00E03673" w:rsidP="00E03673">
      <w:pPr>
        <w:spacing w:after="0" w:line="240" w:lineRule="auto"/>
        <w:ind w:firstLine="851"/>
        <w:jc w:val="both"/>
        <w:rPr>
          <w:rStyle w:val="FontStyle16"/>
          <w:sz w:val="28"/>
          <w:szCs w:val="28"/>
        </w:rPr>
      </w:pPr>
    </w:p>
    <w:p w:rsidR="00E03673" w:rsidRDefault="00E03673" w:rsidP="00E03673">
      <w:pPr>
        <w:spacing w:after="0" w:line="240" w:lineRule="auto"/>
        <w:ind w:firstLine="851"/>
        <w:jc w:val="both"/>
        <w:rPr>
          <w:b/>
          <w:i/>
          <w:u w:val="single"/>
        </w:rPr>
      </w:pPr>
      <w:r>
        <w:rPr>
          <w:rFonts w:ascii="Times New Roman" w:hAnsi="Times New Roman" w:cs="Times New Roman"/>
          <w:b/>
          <w:i/>
          <w:sz w:val="28"/>
          <w:szCs w:val="28"/>
          <w:u w:val="single"/>
        </w:rPr>
        <w:t>6. Об используемых органами и учреждениями системы профилактики Курской области форм и методов работы с несовершеннолетними и семьями, находящимися в социально опасном положении.</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Органы и учреждения системы профилактики Курской области в 2017 году в работе с несовершеннолетними и семьями использовали  следующие формы и методы:</w:t>
      </w:r>
    </w:p>
    <w:p w:rsidR="00E03673" w:rsidRDefault="00E03673" w:rsidP="00E03673">
      <w:pPr>
        <w:spacing w:after="0" w:line="240" w:lineRule="auto"/>
        <w:ind w:left="68" w:firstLine="851"/>
        <w:jc w:val="both"/>
        <w:rPr>
          <w:rFonts w:ascii="Times New Roman" w:hAnsi="Times New Roman" w:cs="Times New Roman"/>
          <w:sz w:val="28"/>
          <w:szCs w:val="28"/>
        </w:rPr>
      </w:pPr>
      <w:r>
        <w:rPr>
          <w:rFonts w:ascii="Times New Roman" w:hAnsi="Times New Roman" w:cs="Times New Roman"/>
          <w:sz w:val="28"/>
          <w:szCs w:val="28"/>
        </w:rPr>
        <w:t xml:space="preserve">- оказание психологической, материальной, медицинской, правовой помощи несовершеннолетним и семьям (помещение подростка в </w:t>
      </w:r>
      <w:r>
        <w:rPr>
          <w:rFonts w:ascii="Times New Roman" w:hAnsi="Times New Roman" w:cs="Times New Roman"/>
          <w:sz w:val="28"/>
          <w:szCs w:val="28"/>
        </w:rPr>
        <w:lastRenderedPageBreak/>
        <w:t>учреждение социального обслуживания семьи и детей, привлечение к работе психолога, врача-нарколога, других  медицинских работников, оказание содействия в направлении на лечение от алкогольной и наркотической зависимости, проведение  профилактических бесед, денежная, вещевая помощь, помощь продуктами питания и др);</w:t>
      </w:r>
    </w:p>
    <w:p w:rsidR="00E03673" w:rsidRDefault="00E03673" w:rsidP="00E03673">
      <w:pPr>
        <w:pStyle w:val="af"/>
        <w:widowControl w:val="0"/>
        <w:autoSpaceDE w:val="0"/>
        <w:autoSpaceDN w:val="0"/>
        <w:adjustRightInd w:val="0"/>
        <w:ind w:left="68" w:firstLine="851"/>
        <w:jc w:val="both"/>
        <w:rPr>
          <w:sz w:val="28"/>
          <w:szCs w:val="28"/>
        </w:rPr>
      </w:pPr>
      <w:r>
        <w:rPr>
          <w:sz w:val="28"/>
          <w:szCs w:val="28"/>
        </w:rPr>
        <w:t>- содействие в трудоустройстве несовершеннолетним и родителям (направление ходатайства о  постановке подростка на учет в центр занятости населения по месту жительства, оказание помощи в сборе документов, необходимых для трудоустройства на работу, трудоустройство);</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организация досуга и занятости детей (о</w:t>
      </w:r>
      <w:r>
        <w:rPr>
          <w:rFonts w:ascii="Times New Roman" w:hAnsi="Times New Roman" w:cs="Times New Roman"/>
          <w:spacing w:val="-1"/>
          <w:sz w:val="28"/>
          <w:szCs w:val="28"/>
        </w:rPr>
        <w:t xml:space="preserve">рганизация участия подростка в  соревнованиях, экскурсиях, турнирах, </w:t>
      </w:r>
      <w:r>
        <w:rPr>
          <w:rFonts w:ascii="Times New Roman" w:hAnsi="Times New Roman" w:cs="Times New Roman"/>
          <w:sz w:val="28"/>
          <w:szCs w:val="28"/>
        </w:rPr>
        <w:t>походах, привлечение в клубы, секции, кружки на бесплатной основе, привлечение к общешкольным и внеклассным мероприятиям, участию в общественной жизни школы; оказание содействия в получении бесплатных путевок в детские оздоровительные лагеря, содействие во  временном трудоустройстве в каникулярный период и др).</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оказанию услуг по медиации;</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закрепление за несовершеннолетними общественного воспитателя;</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организация контроля за поведением несовершеннолетнего и ситуации в семье  (посещение по месту жительства, проведение профилактических бесед с подростком и его родителями, посещение семьи подростка  в ходе проведения областных акций по выявлению детей, нуждающихся в защите государства и др. мероприятий, ежедневное визуальное наблюдение за несовершеннолетними по месту учебы (внешний вид, состояние здоровья, настроение ребенка, наличие подготовленного  домашнего задания, успеваемость и т.д.), контроль за посещаемостью подростком занятий).</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консультации родителей по вопросам защиты прав и законных интересов детей, а также оказание содействия в получении разъяснений действующего законодательства в органах и учреждениях системы профилактики и др.</w:t>
      </w:r>
    </w:p>
    <w:p w:rsidR="00E03673" w:rsidRDefault="00E03673" w:rsidP="00E03673">
      <w:pPr>
        <w:pStyle w:val="af"/>
        <w:widowControl w:val="0"/>
        <w:autoSpaceDE w:val="0"/>
        <w:autoSpaceDN w:val="0"/>
        <w:adjustRightInd w:val="0"/>
        <w:ind w:left="0" w:firstLine="817"/>
        <w:jc w:val="both"/>
        <w:rPr>
          <w:sz w:val="28"/>
          <w:szCs w:val="28"/>
        </w:rPr>
      </w:pPr>
      <w:r>
        <w:rPr>
          <w:sz w:val="28"/>
          <w:szCs w:val="28"/>
        </w:rPr>
        <w:t>По состоянию на 1 января 2018 года на учете в КДН и ЗП Курской области состоит  621 несовершеннолетний (АППГ-669, -7,1%), находящихся в социально опасном положении.</w:t>
      </w:r>
    </w:p>
    <w:p w:rsidR="00E03673" w:rsidRDefault="00E03673" w:rsidP="00E03673">
      <w:pPr>
        <w:pStyle w:val="af"/>
        <w:widowControl w:val="0"/>
        <w:autoSpaceDE w:val="0"/>
        <w:autoSpaceDN w:val="0"/>
        <w:adjustRightInd w:val="0"/>
        <w:ind w:left="0" w:firstLine="817"/>
        <w:jc w:val="both"/>
        <w:rPr>
          <w:sz w:val="28"/>
          <w:szCs w:val="28"/>
        </w:rPr>
      </w:pPr>
      <w:r>
        <w:rPr>
          <w:sz w:val="28"/>
          <w:szCs w:val="28"/>
        </w:rPr>
        <w:t>За период 12 месяцев 2016 года было поставлено на учет 614 подростков (АППГ -850, -27,7%)  и 659 снято с учета по различным основаниям (АППГ-902, -26,9%).</w:t>
      </w:r>
    </w:p>
    <w:p w:rsidR="00E03673" w:rsidRDefault="00E03673" w:rsidP="00E03673">
      <w:pPr>
        <w:pStyle w:val="a7"/>
        <w:tabs>
          <w:tab w:val="left" w:pos="180"/>
        </w:tabs>
        <w:ind w:firstLine="851"/>
        <w:jc w:val="both"/>
        <w:rPr>
          <w:b w:val="0"/>
          <w:sz w:val="28"/>
          <w:szCs w:val="28"/>
        </w:rPr>
      </w:pPr>
      <w:r>
        <w:rPr>
          <w:b w:val="0"/>
          <w:sz w:val="28"/>
          <w:szCs w:val="28"/>
        </w:rPr>
        <w:t>Кроме того, по состоянию на 1 января 2017 года на учете в КДН и ЗП состоит 607 семей (АППГ -688,-11,7 %), находящихся в социально опасном положении. За 12 месяцев 2017 года было поставлено на учет  337 семей (АППГ- 430, -21,6 %) и 411 – снято с учета по различным основаниями (АППГ-472, -12,9%).</w:t>
      </w:r>
    </w:p>
    <w:p w:rsidR="00E03673" w:rsidRDefault="00E03673" w:rsidP="00E03673">
      <w:pPr>
        <w:spacing w:after="0" w:line="240" w:lineRule="auto"/>
        <w:ind w:firstLine="851"/>
        <w:jc w:val="both"/>
        <w:rPr>
          <w:rFonts w:ascii="Times New Roman" w:hAnsi="Times New Roman" w:cs="Times New Roman"/>
          <w:sz w:val="28"/>
          <w:szCs w:val="28"/>
          <w:u w:val="single"/>
        </w:rPr>
      </w:pPr>
    </w:p>
    <w:p w:rsidR="00E03673" w:rsidRDefault="00E03673" w:rsidP="00E03673">
      <w:pPr>
        <w:spacing w:after="0" w:line="240" w:lineRule="auto"/>
        <w:ind w:firstLine="708"/>
        <w:jc w:val="both"/>
        <w:rPr>
          <w:rFonts w:ascii="Times New Roman" w:hAnsi="Times New Roman" w:cs="Times New Roman"/>
          <w:b/>
          <w:i/>
          <w:sz w:val="28"/>
          <w:szCs w:val="28"/>
          <w:u w:val="single"/>
        </w:rPr>
      </w:pPr>
      <w:r>
        <w:rPr>
          <w:rFonts w:ascii="Times New Roman" w:hAnsi="Times New Roman" w:cs="Times New Roman"/>
          <w:b/>
          <w:sz w:val="28"/>
          <w:szCs w:val="28"/>
          <w:u w:val="single"/>
        </w:rPr>
        <w:t xml:space="preserve">7. </w:t>
      </w:r>
      <w:r>
        <w:rPr>
          <w:rFonts w:ascii="Times New Roman" w:hAnsi="Times New Roman" w:cs="Times New Roman"/>
          <w:b/>
          <w:i/>
          <w:sz w:val="28"/>
          <w:szCs w:val="28"/>
          <w:u w:val="single"/>
        </w:rPr>
        <w:t>Об организации работы с несовершеннолетними, осужденными к мерам наказания без изоляции от общества</w:t>
      </w:r>
    </w:p>
    <w:p w:rsidR="00E03673" w:rsidRDefault="00E03673" w:rsidP="00E03673">
      <w:pPr>
        <w:spacing w:after="0" w:line="240" w:lineRule="auto"/>
        <w:jc w:val="both"/>
        <w:rPr>
          <w:rFonts w:ascii="Times New Roman" w:hAnsi="Times New Roman" w:cs="Times New Roman"/>
          <w:b/>
          <w:sz w:val="27"/>
          <w:szCs w:val="27"/>
        </w:rPr>
      </w:pPr>
    </w:p>
    <w:p w:rsidR="00E03673" w:rsidRDefault="00E03673" w:rsidP="00E03673">
      <w:pPr>
        <w:shd w:val="clear" w:color="auto" w:fill="FFFFFF"/>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Анализ состояния повторной преступности несовершеннолетних на территории Курской области свидетельствует о том, что за 12 месяцев 2017 года 56 подростков (АППГ - 61) , из числа раннее привлекавшихся к уголовной ответственности вновь совершил преступление.</w:t>
      </w:r>
    </w:p>
    <w:p w:rsidR="00E03673" w:rsidRDefault="00E03673" w:rsidP="00E03673">
      <w:pPr>
        <w:spacing w:after="0" w:line="240" w:lineRule="auto"/>
        <w:ind w:firstLine="851"/>
        <w:jc w:val="both"/>
        <w:rPr>
          <w:rFonts w:ascii="Times New Roman" w:hAnsi="Times New Roman" w:cs="Times New Roman"/>
          <w:i/>
          <w:sz w:val="28"/>
          <w:szCs w:val="28"/>
        </w:rPr>
      </w:pPr>
      <w:r>
        <w:rPr>
          <w:rFonts w:ascii="Times New Roman" w:hAnsi="Times New Roman" w:cs="Times New Roman"/>
          <w:i/>
          <w:sz w:val="28"/>
          <w:szCs w:val="28"/>
        </w:rPr>
        <w:t>Справочно: Рост преступной активности несовершеннолетних, ранее вступавших в конфликт с законом, произошел в городе Курске (с 16 до 17), Большесолдатском (с 0 до 3),Глушковском (с 0 до 3), Горшеченском ( с 0 до 1), Советском ( с 0 до 2), Щигровском ( с 2 до 3), Солнцевском ( с 0 до 1) районах.</w:t>
      </w:r>
    </w:p>
    <w:p w:rsidR="00E03673" w:rsidRDefault="00E03673" w:rsidP="00E03673">
      <w:pPr>
        <w:spacing w:after="0" w:line="240" w:lineRule="auto"/>
        <w:ind w:firstLine="851"/>
        <w:jc w:val="both"/>
        <w:rPr>
          <w:rFonts w:ascii="Times New Roman" w:hAnsi="Times New Roman" w:cs="Times New Roman"/>
          <w:i/>
          <w:sz w:val="28"/>
          <w:szCs w:val="28"/>
        </w:rPr>
      </w:pPr>
      <w:r>
        <w:rPr>
          <w:rFonts w:ascii="Times New Roman" w:hAnsi="Times New Roman" w:cs="Times New Roman"/>
          <w:i/>
          <w:sz w:val="28"/>
          <w:szCs w:val="28"/>
        </w:rPr>
        <w:t>Остается сложной ситуация в Железногорском районе и городе Железногорске, где 10 подростков совершили повторные преступления.</w:t>
      </w:r>
    </w:p>
    <w:p w:rsidR="00E03673" w:rsidRDefault="00E03673" w:rsidP="00E03673">
      <w:pPr>
        <w:spacing w:after="0" w:line="240" w:lineRule="auto"/>
        <w:ind w:firstLine="851"/>
        <w:jc w:val="both"/>
        <w:rPr>
          <w:rFonts w:ascii="Times New Roman" w:hAnsi="Times New Roman" w:cs="Times New Roman"/>
          <w:i/>
          <w:sz w:val="28"/>
          <w:szCs w:val="28"/>
        </w:rPr>
      </w:pPr>
      <w:r>
        <w:rPr>
          <w:rFonts w:ascii="Times New Roman" w:hAnsi="Times New Roman" w:cs="Times New Roman"/>
          <w:i/>
          <w:sz w:val="28"/>
          <w:szCs w:val="28"/>
        </w:rPr>
        <w:t>По-  прежнему  продолжают иметь место повторные преступления несовершеннолетних  Льговском районе и городе Льгове (2), Курчатовском районе и городе Курчатове (3), Мантуровском и Хомутовском ( 2) районах.</w:t>
      </w:r>
    </w:p>
    <w:p w:rsidR="00E03673" w:rsidRDefault="00E03673" w:rsidP="00E03673">
      <w:pPr>
        <w:tabs>
          <w:tab w:val="left" w:pos="6480"/>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Причинами совершения данных преступлений является семейное неблагополучие, отсутствие надлежащего контроля за поведением детей со стороны родителей или лиц, их заменяющих, а также не занятость в свободное от учебы время.</w:t>
      </w:r>
    </w:p>
    <w:p w:rsidR="00E03673" w:rsidRDefault="00E03673" w:rsidP="00E03673">
      <w:pPr>
        <w:spacing w:after="0" w:line="240" w:lineRule="auto"/>
        <w:ind w:firstLine="851"/>
        <w:jc w:val="both"/>
        <w:rPr>
          <w:rFonts w:ascii="Times New Roman" w:hAnsi="Times New Roman" w:cs="Times New Roman"/>
          <w:sz w:val="28"/>
          <w:szCs w:val="28"/>
          <w:u w:val="single"/>
        </w:rPr>
      </w:pPr>
    </w:p>
    <w:p w:rsidR="00E03673" w:rsidRDefault="00E03673" w:rsidP="00E03673">
      <w:pPr>
        <w:spacing w:after="0" w:line="240" w:lineRule="auto"/>
        <w:ind w:firstLine="851"/>
        <w:jc w:val="both"/>
        <w:rPr>
          <w:rFonts w:ascii="Times New Roman" w:hAnsi="Times New Roman" w:cs="Times New Roman"/>
          <w:b/>
          <w:i/>
          <w:sz w:val="28"/>
          <w:szCs w:val="28"/>
          <w:u w:val="single"/>
        </w:rPr>
      </w:pPr>
      <w:r>
        <w:rPr>
          <w:rFonts w:ascii="Times New Roman" w:hAnsi="Times New Roman" w:cs="Times New Roman"/>
          <w:b/>
          <w:sz w:val="28"/>
          <w:szCs w:val="28"/>
          <w:u w:val="single"/>
        </w:rPr>
        <w:t xml:space="preserve">8. </w:t>
      </w:r>
      <w:r>
        <w:rPr>
          <w:rFonts w:ascii="Times New Roman" w:hAnsi="Times New Roman" w:cs="Times New Roman"/>
          <w:b/>
          <w:i/>
          <w:sz w:val="28"/>
          <w:szCs w:val="28"/>
          <w:u w:val="single"/>
        </w:rPr>
        <w:t xml:space="preserve">О мероприятиях по профилактике употребления несовершеннолетними наркотических средств и психотропных веществ,   алкогольных и спиртосодержащих напитков </w:t>
      </w:r>
    </w:p>
    <w:p w:rsidR="00E03673" w:rsidRDefault="00E03673" w:rsidP="00E03673">
      <w:pPr>
        <w:spacing w:after="0" w:line="240" w:lineRule="auto"/>
        <w:ind w:firstLine="851"/>
        <w:jc w:val="both"/>
        <w:rPr>
          <w:rFonts w:ascii="Times New Roman" w:hAnsi="Times New Roman" w:cs="Times New Roman"/>
          <w:b/>
          <w:sz w:val="28"/>
          <w:szCs w:val="28"/>
          <w:u w:val="single"/>
        </w:rPr>
      </w:pP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Основной формой профилактики распространения алкоголизма и наркомании среди населения является использование мер административного воздействия на соответствующие категории лиц.</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Так, в 2017  года комиссиями по делам несовершеннолетних и защите их прав Курской области привлечено к административной ответственности около 1179 несовершеннолетних за совершение административных правонарушений, связанных с употреблением спиртных напитков, 16 – за потребление наркотических средств или психотропных веществ без назначения врача (АППГ-14, динамика: + 14,2%), 2 - за незаконное приобретение либо хранение наркотических средств или психотропных веществ (АППГ -3).</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Кроме того, в текущем году к административной ответственности привлечено 557  родителей (АППГ – 625, динамика: -10,8 %)  за распитие алкогольной продукции их детьми, в возрасте до 16 лет. </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Анализ ситуации свидетельствует о том,  что основными причинами алкоголизации несовершеннолетних является негативное </w:t>
      </w:r>
      <w:r>
        <w:rPr>
          <w:rFonts w:ascii="Times New Roman" w:hAnsi="Times New Roman" w:cs="Times New Roman"/>
          <w:sz w:val="28"/>
          <w:szCs w:val="28"/>
        </w:rPr>
        <w:lastRenderedPageBreak/>
        <w:t>окружение, отсутствие должного контроля со стороны родителей за воспитанием своих детей, не занятость подростков в вечернее время, а также в ряде случаев нарушение правил продажи алкогольной продукции.</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Приняты меры по выявлению и привлечению к административной ответственности  лиц, вовлекающих несовершеннолетних в употребление алкогольных напитков и наркотиков.  </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 в 2017 году к административной ответственности по ст. 6.10 КоАП РФ за вовлечение несовершеннолетнего в употребление спиртных напитков, а также  новых потенциально опасных психоактивных веществ,   привлечено более 500 лиц, в  том числе 23 родителя. </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Анализ состояния подростковой преступности свидетельствует о том, что за 12 месяцев 2017 года на территории Курской области на 10,6 % ( с 66 до 59) число преступлений, совершенных подростками в состоянии алкогольного опьянения.</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 состоянию на  1 января 2018  года на учете в территориальных комиссиях состоит 154  подростка (АППГ-146, динамика: +5,4%) , употребляющих алкогольную и спиртосодержащую продукцию,  14 (АППГ-20)– наркотические средства и  психотропные вещества. Все несовершеннолетние указанной категории одновременно состоят на учетах в подразделениях по делам несовершеннолетних органов внутренних дел, а также в медицинских организациях региона.</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 возрасту более 90% составляет несовершеннолетние  в возрасте от 15-18 лет. К видам наиболее часто употребляемых алкогольных напитков относится пиво, а также слабоалкогольные коктейли. </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 видам наиболее часто употребляемых наркотических средств относятся  спайсы и миксы (соли).</w:t>
      </w:r>
    </w:p>
    <w:p w:rsidR="00E03673" w:rsidRDefault="00E03673" w:rsidP="00E03673">
      <w:pPr>
        <w:spacing w:after="0" w:line="240" w:lineRule="auto"/>
        <w:ind w:firstLine="851"/>
        <w:jc w:val="both"/>
        <w:rPr>
          <w:rFonts w:ascii="Times New Roman" w:hAnsi="Times New Roman" w:cs="Times New Roman"/>
          <w:sz w:val="28"/>
          <w:szCs w:val="28"/>
          <w:u w:val="single"/>
        </w:rPr>
      </w:pPr>
      <w:r>
        <w:rPr>
          <w:rFonts w:ascii="Times New Roman" w:hAnsi="Times New Roman" w:cs="Times New Roman"/>
          <w:sz w:val="28"/>
          <w:szCs w:val="28"/>
          <w:u w:val="single"/>
        </w:rPr>
        <w:t>В отношении всех несовершеннолетних и родителей, поставленных на учет в КДН и ЗП в связи с употреблением алкогольных напитков, наркотических средств и психотропных веществ КДН и ЗП разрабатываются и утверждаются межведомственные программы их реабилитации, предусматривающие такие мероприятия как лечение от алкогольной зависимости, привлечение к работе психологов и социальных педагогов, организация  досуга и занятости.</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приняты меры по закреплению за подростками, употребляющими алкоголь и наркотические средства общественного воспитателя из числа специалистов органов и учреждений системы профилактики, военнослужащих, студентов высших учебных заведений. </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2017 году по ходатайству КДН и ЗП оказана помощь в  лечении от алкоголизма и наркомании  более 108  подросткам, в том числе 96 – в  лечении от алкогольной зависимости, 12 – от наркотической зависимости. </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Кроме того, по ходатайству КДН и ЗП 216 родителей  прошли курс лечения от алкогольной зависимости (АППГ-210), 175 – трудоустроено.</w:t>
      </w:r>
    </w:p>
    <w:p w:rsidR="00E03673" w:rsidRDefault="00E03673" w:rsidP="00E03673">
      <w:pPr>
        <w:spacing w:after="0" w:line="240" w:lineRule="auto"/>
        <w:ind w:firstLine="851"/>
        <w:jc w:val="both"/>
        <w:rPr>
          <w:rFonts w:ascii="Times New Roman" w:hAnsi="Times New Roman" w:cs="Times New Roman"/>
          <w:b/>
          <w:i/>
          <w:sz w:val="28"/>
          <w:szCs w:val="28"/>
          <w:u w:val="single"/>
        </w:rPr>
      </w:pPr>
    </w:p>
    <w:p w:rsidR="00E03673" w:rsidRDefault="00E03673" w:rsidP="00E03673">
      <w:pPr>
        <w:spacing w:after="0" w:line="240" w:lineRule="auto"/>
        <w:ind w:firstLine="851"/>
        <w:jc w:val="both"/>
        <w:rPr>
          <w:rFonts w:ascii="Times New Roman" w:hAnsi="Times New Roman" w:cs="Times New Roman"/>
          <w:b/>
          <w:i/>
          <w:sz w:val="28"/>
          <w:szCs w:val="28"/>
          <w:u w:val="single"/>
        </w:rPr>
      </w:pPr>
      <w:r>
        <w:rPr>
          <w:rFonts w:ascii="Times New Roman" w:hAnsi="Times New Roman" w:cs="Times New Roman"/>
          <w:b/>
          <w:i/>
          <w:sz w:val="28"/>
          <w:szCs w:val="28"/>
          <w:u w:val="single"/>
        </w:rPr>
        <w:lastRenderedPageBreak/>
        <w:t>9. Об организации досуга и занятости несовершеннолетних, находящихся в социально опасном положении</w:t>
      </w:r>
    </w:p>
    <w:p w:rsidR="00E03673" w:rsidRDefault="00E03673" w:rsidP="00E03673">
      <w:pPr>
        <w:spacing w:after="0" w:line="240" w:lineRule="auto"/>
        <w:ind w:firstLine="851"/>
        <w:jc w:val="both"/>
        <w:rPr>
          <w:rFonts w:ascii="Times New Roman" w:hAnsi="Times New Roman" w:cs="Times New Roman"/>
          <w:sz w:val="28"/>
          <w:szCs w:val="28"/>
          <w:u w:val="single"/>
        </w:rPr>
      </w:pP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Одним из важных инструментов профилактической работы с детьми является вовлечение их  в занятия спортом, организация их досуга и занятости.</w:t>
      </w:r>
    </w:p>
    <w:p w:rsidR="00E03673" w:rsidRDefault="00E03673" w:rsidP="00E03673">
      <w:pPr>
        <w:snapToGri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рамках реализации межведомственных программ реабилитации несовершеннолетних, находящиеся в социально опасном положении,  утвержденных постановлениями муниципальных КДН и ЗП органами и учреждениями системы профилактики Курской области проводится целенаправленная работа по вовлечению их в организованные формы досуга и занятости в свободное от учебы время.</w:t>
      </w:r>
    </w:p>
    <w:p w:rsidR="00E03673" w:rsidRDefault="00E03673" w:rsidP="00E03673">
      <w:pPr>
        <w:snapToGrid w:val="0"/>
        <w:spacing w:after="0" w:line="240" w:lineRule="auto"/>
        <w:ind w:firstLine="851"/>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По итогам 2017 года  около 96,6%  подростков, из числа находящихся в социально опасном положении,  вовлечены в деятельность кружков и секций различной направленности: </w:t>
      </w:r>
    </w:p>
    <w:p w:rsidR="00E03673" w:rsidRDefault="00E03673" w:rsidP="00E03673">
      <w:pPr>
        <w:snapToGri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клубов военно-патриотической и гражданской направленности (27 чел.);</w:t>
      </w:r>
    </w:p>
    <w:p w:rsidR="00E03673" w:rsidRDefault="00E03673" w:rsidP="00E03673">
      <w:pPr>
        <w:snapToGri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клубов и объединений по месту жительства (17 чел);</w:t>
      </w:r>
    </w:p>
    <w:p w:rsidR="00E03673" w:rsidRDefault="00E03673" w:rsidP="00E03673">
      <w:pPr>
        <w:snapToGri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учреждений физкультуры и спорта (173 чел.); </w:t>
      </w:r>
    </w:p>
    <w:p w:rsidR="00E03673" w:rsidRDefault="00E03673" w:rsidP="00E03673">
      <w:pPr>
        <w:snapToGri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-кружков и секций на базе  образовательных организаций (335 чел.);</w:t>
      </w:r>
    </w:p>
    <w:p w:rsidR="00E03673" w:rsidRDefault="00E03673" w:rsidP="00E03673">
      <w:pPr>
        <w:snapToGri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кружков учреждений культуры (49 чел.).</w:t>
      </w:r>
    </w:p>
    <w:p w:rsidR="00E03673" w:rsidRDefault="00E03673" w:rsidP="00E03673">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В ходе летней оздоровительной кампании 2017 года органами и учреждениями системы профилактики Курской области особое внимание уделялось оздоровлению и занятости детей, находящихся в социально опасном положении и трудной жизненной ситуации.</w:t>
      </w:r>
    </w:p>
    <w:p w:rsidR="00E03673" w:rsidRDefault="00E03673" w:rsidP="00E03673">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По состоянию на 1 сентября 2017 всеми формами отдыха, оздоровления  и занятости  было  охвачено 1149 детей, находящихся в социально опасном положении, в том числе состоящих на учете в комиссиях по делам несовершеннолетних и защите их прав – 611 чел.  или 96,0%, проживающих в семьях, находящихся в социально опасном положении – 538 чел. или 94,7%.</w:t>
      </w:r>
    </w:p>
    <w:p w:rsidR="00E03673" w:rsidRDefault="00E03673" w:rsidP="00E03673">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Общий охват детей, находящихся в социально опасном положении организованными  формами оздоровления  и занятости в летний период 2017 года составил 95,4%.</w:t>
      </w:r>
    </w:p>
    <w:p w:rsidR="00E03673" w:rsidRDefault="00E03673" w:rsidP="00E03673">
      <w:pPr>
        <w:spacing w:after="0" w:line="240" w:lineRule="auto"/>
        <w:ind w:firstLine="851"/>
        <w:jc w:val="both"/>
        <w:rPr>
          <w:rFonts w:ascii="Times New Roman" w:hAnsi="Times New Roman" w:cs="Times New Roman"/>
          <w:b/>
          <w:i/>
          <w:sz w:val="28"/>
          <w:szCs w:val="28"/>
          <w:u w:val="single"/>
        </w:rPr>
      </w:pPr>
    </w:p>
    <w:p w:rsidR="00E03673" w:rsidRDefault="00E03673" w:rsidP="00E03673">
      <w:pPr>
        <w:spacing w:after="0" w:line="240" w:lineRule="auto"/>
        <w:ind w:firstLine="851"/>
        <w:jc w:val="both"/>
        <w:rPr>
          <w:rFonts w:ascii="Times New Roman" w:hAnsi="Times New Roman" w:cs="Times New Roman"/>
          <w:b/>
          <w:i/>
          <w:sz w:val="28"/>
          <w:szCs w:val="28"/>
          <w:u w:val="single"/>
        </w:rPr>
      </w:pPr>
      <w:r>
        <w:rPr>
          <w:rFonts w:ascii="Times New Roman" w:hAnsi="Times New Roman" w:cs="Times New Roman"/>
          <w:b/>
          <w:i/>
          <w:sz w:val="28"/>
          <w:szCs w:val="28"/>
          <w:u w:val="single"/>
        </w:rPr>
        <w:t>10. Результаты принимаемых мер</w:t>
      </w:r>
    </w:p>
    <w:p w:rsidR="00E03673" w:rsidRDefault="00E03673" w:rsidP="00E03673">
      <w:pPr>
        <w:spacing w:after="0" w:line="240" w:lineRule="auto"/>
        <w:ind w:firstLine="851"/>
        <w:jc w:val="both"/>
        <w:rPr>
          <w:rFonts w:ascii="Times New Roman" w:hAnsi="Times New Roman" w:cs="Times New Roman"/>
          <w:sz w:val="27"/>
          <w:szCs w:val="27"/>
        </w:rPr>
      </w:pP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 В 2017 году при общем увеличении численности детского населения на территории региона на 1,1 % (с 204132 чел. до 206466 ) количество несовершеннолетних, находящихся в социально опасном положении снизилось на 7,1% (с 669  до 621) , число «неблагополучных» семей» сократилось на 11,7 % (с 688 до 607).</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Удельный вес несовершеннолетних, состоящих на учете в муниципальных комиссиях по делам несовершеннолетних и защите их прав в общей массе детского населения составил 0,3%.</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2. Число лиц, совершивших повторные преступления снизилось на 8,2% (с 61 до 56).</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Тем не менее,  в ряде муниципальных образований возросло количество несовершеннолетних, из числа раннее привлекавшихся к уголовной ответственности, которые вновь совершили преступления. </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 их числу относятся г.Курск (с 16 до 17), Большесолдатский (с 0 до 3),Глушковский  (с 0 до 3), Горшеченский ( с 0 до 1), Советский ( с 0 до 2), Щигровский район и г.Щигры ( с 2 до 3), Солнцевский ( с 0 до 1) район.</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Остается сложной ситуация в Железногорском районе и городе Железногорске, где 10 подростков совершили повторные преступления.</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  прежнему  продолжают иметь место повторные преступления несовершеннолетних  Льговском районе и городе Льгове (2), Курчатовском районе и городе Курчатове (3), Мантуровском и Хомутовском (2) районах.</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 Число общественно опасных деяний снизилось на 36% (со 197 до 126), а лиц, их совершивших на 30,4 % (с 250 до 174).</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Тем не менее, на территории Кореневского, Пристенского, Глушковского,  Большесолдтского, Щигровского района и города Щигры  отмечен рост числа лиц, совершивших общественно опасные деяния. </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4. Удельный вес несовершеннолетних, состоящих на учете и вовлеченных в организованные формы досуга и занятости возрос (c 93,4% до 96,6%).</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 положительно стороны отмечено, что наиболее высокие показатели работы в данном направлении (100% занятость) достигнуты Беловском, Большесолдатском, Дмитриевском, Касторенском, Конышевском, Курском, Курчатовском, Льговском, Мантуровском, Медвенском, Поныровском Тимском и др. </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5. Доля несовершеннолетних, снятых с учета КДН и ЗП в связи с положительной динамикой проведения индивидуальной профилактической работы, от общего количества несовершеннолетних, снятых с учета по различным основаниям составила 72,7%.</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6.  Доля несовершеннолетних, снятых с учета в связи с положительной динамикой проведения индивидуальной профилактической работы от общего числа детей, в отношении которых проводилась работа возросла 30,7 % в 2016 году до 37,3% в 2017 году.</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Тем не менее, остается низким процент несовершеннолетних, снимаемых с учета в связи с исправлением в КДН и ЗП Касторенского (28,5%), Льговского (31,2%), Октябрьского (32%), Суджанского (25%), Тимского (27%), Хомутовского (7,1%) районов, а также г.Щигры (31,2%), г.Железногорска ( 28%), Центрального округа города Курска (14,8%), что указывает на необходимость повышения эффективности индивидуальной </w:t>
      </w:r>
      <w:r>
        <w:rPr>
          <w:rFonts w:ascii="Times New Roman" w:hAnsi="Times New Roman" w:cs="Times New Roman"/>
          <w:sz w:val="28"/>
          <w:szCs w:val="28"/>
        </w:rPr>
        <w:lastRenderedPageBreak/>
        <w:t>профилактической работы с детьми и семьями, находящимися в социально опасном положении.</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7.  Доля семей, снятых с учета в связи с положительной динамикой проведения индивидуальной профилактической работы от общего числа семей, снятых с учета по различным основаниям в целом по области составила 75,6%, что на 2,3% превышает показатели 2016 года.</w:t>
      </w:r>
    </w:p>
    <w:p w:rsidR="00E03673" w:rsidRDefault="00E03673" w:rsidP="00E0367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Всего за период 2017 года по ходатайству КДН и ЗП Курской области  помощь  в лечении от алкогольной зависимости, по трудоустройству, материальную помощь получили 936 семей, находящимся в социально опасном положении, что на 7,4% превышает показатели 2016 года.</w:t>
      </w:r>
    </w:p>
    <w:p w:rsidR="00E03673" w:rsidRDefault="00E03673" w:rsidP="00E03673">
      <w:pPr>
        <w:pStyle w:val="ConsPlusTitle"/>
        <w:ind w:firstLine="709"/>
        <w:jc w:val="both"/>
        <w:rPr>
          <w:b w:val="0"/>
          <w:sz w:val="28"/>
          <w:szCs w:val="28"/>
        </w:rPr>
      </w:pPr>
      <w:r>
        <w:rPr>
          <w:b w:val="0"/>
          <w:sz w:val="28"/>
          <w:szCs w:val="28"/>
        </w:rPr>
        <w:t xml:space="preserve">8. С учета в региональной базе данных </w:t>
      </w:r>
      <w:r>
        <w:rPr>
          <w:rFonts w:eastAsia="Lucida Sans Unicode"/>
          <w:b w:val="0"/>
          <w:bCs w:val="0"/>
          <w:sz w:val="28"/>
          <w:szCs w:val="28"/>
          <w:lang w:bidi="ru-RU"/>
        </w:rPr>
        <w:t xml:space="preserve">о детях и семьях, находящихся в социально опасном положении, </w:t>
      </w:r>
      <w:r>
        <w:rPr>
          <w:b w:val="0"/>
          <w:sz w:val="28"/>
          <w:szCs w:val="28"/>
        </w:rPr>
        <w:t xml:space="preserve">было снято 940 семей, указанной категории (1379 детей), в т.ч. в связи с положительным изменением ситуации – 704 семьи и 1025 детей (74%); с учета в областной базе данных о </w:t>
      </w:r>
      <w:r>
        <w:rPr>
          <w:rFonts w:eastAsia="Lucida Sans Unicode"/>
          <w:b w:val="0"/>
          <w:bCs w:val="0"/>
          <w:sz w:val="28"/>
          <w:szCs w:val="28"/>
          <w:lang w:bidi="ru-RU"/>
        </w:rPr>
        <w:t xml:space="preserve">детях и семьях, находящихся в трудной жизненной ситуации, </w:t>
      </w:r>
      <w:r>
        <w:rPr>
          <w:b w:val="0"/>
          <w:sz w:val="28"/>
          <w:szCs w:val="28"/>
        </w:rPr>
        <w:t>и нуждающихся в дополнительной социальной поддержке</w:t>
      </w:r>
      <w:r>
        <w:rPr>
          <w:rFonts w:eastAsia="Lucida Sans Unicode"/>
          <w:b w:val="0"/>
          <w:bCs w:val="0"/>
          <w:sz w:val="28"/>
          <w:szCs w:val="28"/>
          <w:lang w:bidi="ru-RU"/>
        </w:rPr>
        <w:t xml:space="preserve"> - 1098</w:t>
      </w:r>
      <w:r>
        <w:rPr>
          <w:b w:val="0"/>
          <w:sz w:val="28"/>
          <w:szCs w:val="28"/>
        </w:rPr>
        <w:t xml:space="preserve"> семей (2343 ребенка), в т.ч. в связи с положительным изменением ситуации – 821 семья (75%) и 1751 ребенок.</w:t>
      </w:r>
    </w:p>
    <w:p w:rsidR="00E03673" w:rsidRDefault="00E03673" w:rsidP="00E03673">
      <w:pPr>
        <w:pStyle w:val="ConsPlusTitle"/>
        <w:ind w:firstLine="709"/>
        <w:jc w:val="both"/>
        <w:rPr>
          <w:b w:val="0"/>
          <w:sz w:val="28"/>
          <w:szCs w:val="28"/>
        </w:rPr>
      </w:pPr>
      <w:r>
        <w:rPr>
          <w:b w:val="0"/>
          <w:sz w:val="28"/>
          <w:szCs w:val="28"/>
        </w:rPr>
        <w:t xml:space="preserve"> </w:t>
      </w:r>
    </w:p>
    <w:p w:rsidR="00E03673" w:rsidRDefault="00E03673" w:rsidP="00E03673">
      <w:pPr>
        <w:ind w:firstLine="851"/>
        <w:jc w:val="both"/>
        <w:rPr>
          <w:sz w:val="28"/>
          <w:szCs w:val="28"/>
        </w:rPr>
      </w:pPr>
    </w:p>
    <w:p w:rsidR="00E03673" w:rsidRDefault="00E03673" w:rsidP="00E03673">
      <w:pPr>
        <w:ind w:firstLine="851"/>
        <w:jc w:val="both"/>
        <w:rPr>
          <w:sz w:val="28"/>
          <w:szCs w:val="28"/>
          <w:u w:val="single"/>
        </w:rPr>
      </w:pPr>
    </w:p>
    <w:p w:rsidR="00E03673" w:rsidRDefault="00E03673" w:rsidP="00E03673">
      <w:pPr>
        <w:ind w:firstLine="851"/>
        <w:jc w:val="both"/>
        <w:rPr>
          <w:sz w:val="28"/>
          <w:szCs w:val="28"/>
          <w:u w:val="single"/>
        </w:rPr>
      </w:pPr>
    </w:p>
    <w:p w:rsidR="00E03673" w:rsidRDefault="00E03673" w:rsidP="00E03673">
      <w:pPr>
        <w:ind w:firstLine="851"/>
        <w:jc w:val="both"/>
        <w:rPr>
          <w:sz w:val="28"/>
          <w:szCs w:val="28"/>
          <w:u w:val="single"/>
        </w:rPr>
      </w:pPr>
    </w:p>
    <w:p w:rsidR="00E03673" w:rsidRDefault="00E03673" w:rsidP="00E03673">
      <w:pPr>
        <w:ind w:firstLine="851"/>
        <w:jc w:val="both"/>
        <w:rPr>
          <w:sz w:val="28"/>
          <w:szCs w:val="28"/>
          <w:u w:val="single"/>
        </w:rPr>
      </w:pPr>
    </w:p>
    <w:p w:rsidR="00E03673" w:rsidRDefault="00E03673" w:rsidP="00E03673">
      <w:pPr>
        <w:ind w:firstLine="851"/>
        <w:jc w:val="both"/>
        <w:rPr>
          <w:sz w:val="28"/>
          <w:szCs w:val="28"/>
          <w:u w:val="single"/>
        </w:rPr>
      </w:pPr>
    </w:p>
    <w:p w:rsidR="00E03673" w:rsidRDefault="00E03673" w:rsidP="00E03673">
      <w:pPr>
        <w:ind w:firstLine="851"/>
        <w:jc w:val="both"/>
        <w:rPr>
          <w:sz w:val="28"/>
          <w:szCs w:val="28"/>
          <w:u w:val="single"/>
        </w:rPr>
      </w:pPr>
    </w:p>
    <w:p w:rsidR="00E03673" w:rsidRDefault="00E03673" w:rsidP="00E03673">
      <w:pPr>
        <w:ind w:firstLine="851"/>
        <w:jc w:val="both"/>
        <w:rPr>
          <w:sz w:val="28"/>
          <w:szCs w:val="28"/>
          <w:u w:val="single"/>
        </w:rPr>
      </w:pPr>
    </w:p>
    <w:p w:rsidR="00E03673" w:rsidRDefault="00E03673" w:rsidP="00E03673">
      <w:pPr>
        <w:ind w:firstLine="851"/>
        <w:jc w:val="both"/>
        <w:rPr>
          <w:sz w:val="28"/>
          <w:szCs w:val="28"/>
          <w:u w:val="single"/>
        </w:rPr>
      </w:pPr>
    </w:p>
    <w:p w:rsidR="00E03673" w:rsidRDefault="00E03673" w:rsidP="00E03673">
      <w:pPr>
        <w:ind w:firstLine="851"/>
        <w:jc w:val="both"/>
        <w:rPr>
          <w:sz w:val="28"/>
          <w:szCs w:val="28"/>
          <w:u w:val="single"/>
        </w:rPr>
      </w:pPr>
    </w:p>
    <w:p w:rsidR="00E03673" w:rsidRDefault="00E03673" w:rsidP="00E03673">
      <w:pPr>
        <w:ind w:firstLine="851"/>
        <w:jc w:val="both"/>
        <w:rPr>
          <w:sz w:val="28"/>
          <w:szCs w:val="28"/>
          <w:u w:val="single"/>
        </w:rPr>
      </w:pPr>
    </w:p>
    <w:p w:rsidR="00E03673" w:rsidRDefault="00E03673" w:rsidP="00E03673">
      <w:pPr>
        <w:ind w:firstLine="851"/>
        <w:jc w:val="both"/>
        <w:rPr>
          <w:sz w:val="28"/>
          <w:szCs w:val="28"/>
          <w:u w:val="single"/>
        </w:rPr>
      </w:pPr>
    </w:p>
    <w:p w:rsidR="00E03673" w:rsidRDefault="00E03673" w:rsidP="00E03673">
      <w:pPr>
        <w:ind w:firstLine="851"/>
        <w:jc w:val="both"/>
        <w:rPr>
          <w:sz w:val="28"/>
          <w:szCs w:val="28"/>
          <w:u w:val="single"/>
        </w:rPr>
      </w:pPr>
    </w:p>
    <w:p w:rsidR="00E03673" w:rsidRDefault="00E03673" w:rsidP="00E03673">
      <w:pPr>
        <w:spacing w:after="0" w:line="240" w:lineRule="auto"/>
        <w:jc w:val="center"/>
        <w:rPr>
          <w:rFonts w:ascii="Times New Roman" w:hAnsi="Times New Roman" w:cs="Times New Roman"/>
          <w:b/>
          <w:sz w:val="24"/>
          <w:szCs w:val="24"/>
        </w:rPr>
      </w:pPr>
    </w:p>
    <w:p w:rsidR="00E03673" w:rsidRDefault="00E03673" w:rsidP="00E036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Справочная информация</w:t>
      </w:r>
    </w:p>
    <w:p w:rsidR="00E03673" w:rsidRDefault="00E03673" w:rsidP="00E03673">
      <w:pPr>
        <w:spacing w:after="0" w:line="240" w:lineRule="auto"/>
        <w:ind w:firstLine="851"/>
        <w:jc w:val="both"/>
        <w:rPr>
          <w:rFonts w:ascii="Times New Roman" w:hAnsi="Times New Roman" w:cs="Times New Roman"/>
          <w:b/>
          <w:bCs/>
          <w:sz w:val="24"/>
          <w:szCs w:val="24"/>
        </w:rPr>
      </w:pPr>
      <w:r>
        <w:rPr>
          <w:rFonts w:ascii="Times New Roman" w:hAnsi="Times New Roman" w:cs="Times New Roman"/>
          <w:b/>
          <w:sz w:val="24"/>
          <w:szCs w:val="24"/>
        </w:rPr>
        <w:t>по вопросу : «</w:t>
      </w:r>
      <w:r>
        <w:rPr>
          <w:rFonts w:ascii="Times New Roman" w:hAnsi="Times New Roman" w:cs="Times New Roman"/>
          <w:b/>
          <w:bCs/>
          <w:sz w:val="24"/>
          <w:szCs w:val="24"/>
        </w:rPr>
        <w:t>О ситуации, связанной с преступлениями, совершаемыми взрослыми лицами в отношении несовершеннолетних и необходимости принятия дополнительных мер органами и учреждениями системы профилактики Курской области по предупреждению случаев насилия и всех форм посягательств на жизнь, здоровье и половую неприкосновенность несовершеннолетних»</w:t>
      </w:r>
    </w:p>
    <w:p w:rsidR="00E03673" w:rsidRDefault="00E03673" w:rsidP="00E03673">
      <w:pPr>
        <w:spacing w:after="0" w:line="240" w:lineRule="auto"/>
        <w:ind w:firstLine="851"/>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E03673" w:rsidRDefault="00E03673" w:rsidP="00E03673">
      <w:pPr>
        <w:spacing w:after="0" w:line="240" w:lineRule="auto"/>
        <w:jc w:val="center"/>
        <w:rPr>
          <w:rFonts w:ascii="Times New Roman" w:hAnsi="Times New Roman" w:cs="Times New Roman"/>
          <w:b/>
          <w:sz w:val="24"/>
          <w:szCs w:val="24"/>
        </w:rPr>
      </w:pPr>
    </w:p>
    <w:p w:rsidR="00E03673" w:rsidRDefault="00E03673" w:rsidP="00E03673">
      <w:pPr>
        <w:shd w:val="clear" w:color="auto" w:fill="FFFFFF"/>
        <w:spacing w:after="0" w:line="240" w:lineRule="auto"/>
        <w:ind w:firstLine="700"/>
        <w:jc w:val="both"/>
        <w:rPr>
          <w:rFonts w:ascii="Times New Roman" w:hAnsi="Times New Roman" w:cs="Times New Roman"/>
          <w:color w:val="000000"/>
          <w:spacing w:val="-2"/>
          <w:sz w:val="28"/>
          <w:szCs w:val="28"/>
        </w:rPr>
      </w:pPr>
      <w:r>
        <w:rPr>
          <w:rFonts w:ascii="Times New Roman" w:hAnsi="Times New Roman" w:cs="Times New Roman"/>
          <w:color w:val="000000"/>
          <w:spacing w:val="6"/>
          <w:sz w:val="28"/>
          <w:szCs w:val="28"/>
        </w:rPr>
        <w:t xml:space="preserve">Проблема противодействия преступным посягательствам в </w:t>
      </w:r>
      <w:r>
        <w:rPr>
          <w:rFonts w:ascii="Times New Roman" w:hAnsi="Times New Roman" w:cs="Times New Roman"/>
          <w:color w:val="000000"/>
          <w:spacing w:val="8"/>
          <w:sz w:val="28"/>
          <w:szCs w:val="28"/>
        </w:rPr>
        <w:t xml:space="preserve">отношении несовершеннолетних, в том числе их сексуальной </w:t>
      </w:r>
      <w:r>
        <w:rPr>
          <w:rFonts w:ascii="Times New Roman" w:hAnsi="Times New Roman" w:cs="Times New Roman"/>
          <w:color w:val="000000"/>
          <w:spacing w:val="-2"/>
          <w:sz w:val="28"/>
          <w:szCs w:val="28"/>
        </w:rPr>
        <w:t>эксплуатации, физическому и нравственному растлению, является на сегодняшний день наиболее актуальной.</w:t>
      </w:r>
    </w:p>
    <w:p w:rsidR="00E03673" w:rsidRDefault="00E03673" w:rsidP="00E03673">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По итогам  2017 г. зарегистрировано 884 (АППГ-589, +50,1%) преступления в отношении несовершеннолетних, из них более половины – преступления, связанные с неисполнением алиментных обязательств (ст. 157 УК РФ), доля которых составляет 61,0% (рост в сравнении с АППГ на 159,1% с 208 до 539). Без учета преступлений данной категории в регионе наблюдается снижение преступности в отношении несовершеннолетних на 9,4% с 381 до 345.</w:t>
      </w:r>
    </w:p>
    <w:p w:rsidR="00E03673" w:rsidRDefault="00E03673" w:rsidP="00E03673">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Число несовершеннолетних, пострадавших от противоправных посягательств, увеличилось на 34,6% с 752 до 1012, однако, также подавляющую часть составляют потерпевшие от преступлений по ст. 157 УК РФ (66,0% или 668 лиц из 1012).</w:t>
      </w:r>
    </w:p>
    <w:p w:rsidR="00E03673" w:rsidRDefault="00E03673" w:rsidP="00E03673">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 структуре преступности в отношении несовершеннолетних выделяются преступления:</w:t>
      </w:r>
    </w:p>
    <w:p w:rsidR="00E03673" w:rsidRDefault="00E03673" w:rsidP="00E03673">
      <w:pPr>
        <w:numPr>
          <w:ilvl w:val="0"/>
          <w:numId w:val="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Против семьи и несовершеннолетних (ст.ст. 150, 151, 151.1, 156, 157 УК РФ) – рост преступлений данной категории на 110,6% с 293 до 617.</w:t>
      </w:r>
    </w:p>
    <w:p w:rsidR="00E03673" w:rsidRDefault="00E03673" w:rsidP="00E03673">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Преступления данной категории относятся к числу превентивных и выявляются сотрудниками полиции в подавляющем большинстве инициативно, из них по ст. 150 УК РФ «Вовлечение несовершеннолетнего в совершение преступления» возбуждено 33 уголовных дела (АППГ-32, +3,1%), по ст. 151 УК РФ «Вовлечение несовершеннолетнего в совершение антиобщественных действий» 18 (АППГ-19, -5,3%), по ст. 151.1 УК РФ «Розничная продажа несовершеннолетним алкогольной продукции» 5 (АППГ-2, +150,0%), по ст. 156 УК РФ «Неисполнение обязанностей по воспитанию несовершеннолетнего» 22 (АППГ-32, -31,3%).</w:t>
      </w:r>
    </w:p>
    <w:p w:rsidR="00E03673" w:rsidRDefault="00E03673" w:rsidP="00E03673">
      <w:pPr>
        <w:pStyle w:val="af"/>
        <w:numPr>
          <w:ilvl w:val="0"/>
          <w:numId w:val="1"/>
        </w:numPr>
        <w:autoSpaceDN w:val="0"/>
        <w:ind w:left="0" w:firstLine="709"/>
        <w:jc w:val="both"/>
        <w:rPr>
          <w:color w:val="000000"/>
          <w:sz w:val="28"/>
          <w:szCs w:val="28"/>
        </w:rPr>
      </w:pPr>
      <w:r>
        <w:rPr>
          <w:color w:val="000000"/>
          <w:sz w:val="28"/>
          <w:szCs w:val="28"/>
        </w:rPr>
        <w:t>Против жизни и здоровья (ст.ст. 105 – 125 УК РФ) – отмечается снижение преступлений данной категории на 54,2% со 155 до 71, потерпевших детей на 57,9% со 195 до 82.</w:t>
      </w:r>
    </w:p>
    <w:p w:rsidR="00E03673" w:rsidRDefault="00E03673" w:rsidP="00E03673">
      <w:pPr>
        <w:numPr>
          <w:ilvl w:val="0"/>
          <w:numId w:val="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Против собственности (ст.ст. 158 – 168 УК РФ) – также отмечается снижение преступлений рассматриваемых составов на 11,1% с 36 до 32, в результате совершения которых пострадало 36 несовершеннолетних, что на 29,4% меньше, чем за АППГ-51. </w:t>
      </w:r>
    </w:p>
    <w:p w:rsidR="00E03673" w:rsidRDefault="00E03673" w:rsidP="00E03673">
      <w:pPr>
        <w:numPr>
          <w:ilvl w:val="0"/>
          <w:numId w:val="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Против безопасности движения и эксплуатации транспорта (ст. 264 УК РФ) – 26 преступлений, на уровне АППГ.</w:t>
      </w:r>
    </w:p>
    <w:p w:rsidR="00E03673" w:rsidRDefault="00E03673" w:rsidP="00E03673">
      <w:pPr>
        <w:numPr>
          <w:ilvl w:val="0"/>
          <w:numId w:val="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Против здоровья населения и общественной нравственности – в их числе выделяются 1 (АППГ-1) инициативное преступление по ст. 230 УК РФ по факту склонения несовершеннолетних к потреблению наркотических средств, 3 (АППГ-0) преступления по ст. 238 УК РФ, связанные с оказанием медицинских услуг, не отвечающих требованиям безопасности, 11 (АППГ-6) по ст. 242.1 УК РФ в части изготовления и оборота материалов и предметов с порнографическими изображениями несовершеннолетних преимущественно с использованием сети Интернет.</w:t>
      </w:r>
    </w:p>
    <w:p w:rsidR="00E03673" w:rsidRDefault="00E03673" w:rsidP="00E03673">
      <w:pPr>
        <w:numPr>
          <w:ilvl w:val="0"/>
          <w:numId w:val="2"/>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Преступления иных составов – 9 преступлений:</w:t>
      </w:r>
    </w:p>
    <w:p w:rsidR="00E03673" w:rsidRDefault="00E03673" w:rsidP="00E03673">
      <w:pPr>
        <w:spacing w:after="0" w:line="240" w:lineRule="auto"/>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 ст.ст. 137, 139, 213, 286, 293, 325 УК РФ.</w:t>
      </w:r>
    </w:p>
    <w:p w:rsidR="00E03673" w:rsidRDefault="00E03673" w:rsidP="00E03673">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 итогам отчетного периода зарегистрировано 412 (АППГ-228, +80,7%) преступлений в отношении несовершеннолетних со стороны законных представителей. Данный рост также обусловлен увеличением числа преступлений, связанных с невыплатой алиментов, на 189,0% со 127 до 367 преступлений. </w:t>
      </w:r>
    </w:p>
    <w:p w:rsidR="00E03673" w:rsidRDefault="00E03673" w:rsidP="00E03673">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 положительной стороны отмечается снижение насильственной преступности в отношении детей и подростков на 17,4% с 282 до 233 уголовных дел,   на 19,7% с 295 до 237 потерпевших несовершеннолетних по ним, в том числе со стороны членов семьи – снижение на 68,8% с 93 до 29 преступлений, с числом пострадавших детей и подростков 30 (АППГ-95,             -68,4%),  а также родителей - снижение на 65,7% с 70 до 24, с числом пострадавших детей 27 (АППГ-71, -62,0%).</w:t>
      </w:r>
    </w:p>
    <w:p w:rsidR="00E03673" w:rsidRDefault="00E03673" w:rsidP="00E03673">
      <w:pPr>
        <w:numPr>
          <w:ilvl w:val="0"/>
          <w:numId w:val="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Против половой неприкосновенности и половой свободы личности (ст.ст. 131 – 135 УК РФ) – рост преступлений данной категории на 67,6% (с 68 до  114), потерпевших детей на 34,2% (с 73 до 98).</w:t>
      </w:r>
    </w:p>
    <w:p w:rsidR="00E03673" w:rsidRDefault="00E03673" w:rsidP="00E03673">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Из 114 преступлений против половой неприкосновенности и половой свободы личности 68 (АППГ-23, +195,7%) или 59,6% - преступления по ст. 134 УК РФ «Половое сношение и иные действия сексуального характера с лицом, не достигшим 16-летнего возраста», относящиеся в подавляющем большинстве также к числу инициативных. Отмечается снижение по числу изнасилований (ст. 131 УК РФ) на 28,6% с 7 до 5 преступлений, насильственных действий сексуального характера (ст. 132 УК РФ) на 8,6% с 35 до 32 преступлений, зарегистрировано 9 фактов развратных действий (ст. 135 УК РФ), что на 200,0% выше уровня АППГ-3.</w:t>
      </w:r>
    </w:p>
    <w:p w:rsidR="00E03673" w:rsidRDefault="00E03673" w:rsidP="00E03673">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Вопиющими выглядят факты совершения сексуальных насильственных проявлений в отношении малолетних детей со стороны совместно проживающих лиц, в отношении детей с отклонениями в развитии. Подобные дети зачастую и становятся жертвами насильственных и развратных действий сексуального характера.</w:t>
      </w:r>
    </w:p>
    <w:p w:rsidR="00E03673" w:rsidRDefault="00E03673" w:rsidP="00E03673">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Примером отмеченному служит факт насильственных действий сексуального характера в отношении малолетней девочки, 2007 г.р., сожителем ее матери, 1977 г.р. (Железногорский район, 28.11.2017 г. </w:t>
      </w:r>
      <w:r>
        <w:rPr>
          <w:rFonts w:ascii="Times New Roman" w:hAnsi="Times New Roman" w:cs="Times New Roman"/>
          <w:color w:val="000000"/>
          <w:sz w:val="28"/>
          <w:szCs w:val="28"/>
        </w:rPr>
        <w:lastRenderedPageBreak/>
        <w:t>возбуждено уголовное дело по п. «б» ч. 4 ст. 132 УК РФ, преступление раскрыто по заявлению бабушки потерпевшей  по линии матери).</w:t>
      </w:r>
    </w:p>
    <w:p w:rsidR="00E03673" w:rsidRDefault="00E03673" w:rsidP="00E03673">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Аналогичные преступления выявлены сотрудником ПДН инициативно в ходе доверительных отношений с гражданами в Кореневском районе, когда сожитель матери, 1959 г.р., в период с августа по октябрь 2017 г. совершал преступления в отношении малолетней, 2005 г.р., учащейся Льговской коррекционной школы (24.11.2017 г. возбуждено 3 уголовных дела по ч. 3 ст.134, ч. 2 ст. 135 УК РФ). При этом мать потерпевшей в ОВД не обращалась.</w:t>
      </w:r>
    </w:p>
    <w:p w:rsidR="00E03673" w:rsidRDefault="00E03673" w:rsidP="00E03673">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Оперативным путем установлены факты совершения насильственных действий сексуального характера в отношении несовершеннолетних обучающихся ОКОУ «Школа-интернат для детей с ограниченными возможностями здоровья № 3» г. Курска со стороны заместителя директора по воспитательной работе (23.11.2017 г. возбуждено 3 уголовных дела по п. «б» ч.4 ст. 132 УК РФ, на текущий момент 2 потерпевшие несовершеннолетние с отклонениями в развитии).</w:t>
      </w:r>
    </w:p>
    <w:p w:rsidR="00E03673" w:rsidRDefault="00E03673" w:rsidP="00E03673">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Следует отметить, что упреждающая информация из иных органов системы профилактики поступает в правоохранительные органы крайне редко. Следует обратить внимание на профилактическую работу психологов и иных работников системы образования, которые могут выявить признаки изменений в поведении несовершеннолетних обучающихся вследствие насильственного воздействия на ранних стадиях. Ведь сами несовершеннолетние в силу своего возраста и умственного развития не понимают характера совершаемых с ними действий и считают это нормой.</w:t>
      </w:r>
    </w:p>
    <w:p w:rsidR="00E03673" w:rsidRDefault="00E03673" w:rsidP="00E03673">
      <w:pPr>
        <w:spacing w:after="0" w:line="240" w:lineRule="auto"/>
        <w:ind w:firstLine="708"/>
        <w:jc w:val="both"/>
        <w:rPr>
          <w:rStyle w:val="FontStyle12"/>
          <w:sz w:val="28"/>
          <w:szCs w:val="28"/>
        </w:rPr>
      </w:pPr>
      <w:r>
        <w:rPr>
          <w:rFonts w:ascii="Times New Roman" w:hAnsi="Times New Roman" w:cs="Times New Roman"/>
          <w:color w:val="000000"/>
          <w:sz w:val="28"/>
          <w:szCs w:val="28"/>
        </w:rPr>
        <w:t>Положительным примером данной деятельности является работа психолога ОКОУ «Курская школа-интернат для детей с ограниченными возможностями здоровья», по информации которой, полученной в ходе беседы с несовершеннолетней обучающейся,  установлено изнасилование и насильственные действия сексуального характера, совершенные в отношении нее и сестры по месту проживания родным отцом (девочки 2003 и 2005 г.р.).</w:t>
      </w:r>
    </w:p>
    <w:p w:rsidR="00E03673" w:rsidRDefault="00E03673" w:rsidP="00E03673">
      <w:pPr>
        <w:spacing w:after="0" w:line="240" w:lineRule="auto"/>
        <w:jc w:val="center"/>
        <w:rPr>
          <w:b/>
        </w:rPr>
      </w:pPr>
    </w:p>
    <w:p w:rsidR="00E03673" w:rsidRDefault="00E03673" w:rsidP="00E03673">
      <w:pPr>
        <w:spacing w:after="0" w:line="240" w:lineRule="auto"/>
        <w:jc w:val="center"/>
        <w:rPr>
          <w:rFonts w:ascii="Times New Roman" w:hAnsi="Times New Roman" w:cs="Times New Roman"/>
          <w:b/>
          <w:sz w:val="28"/>
          <w:szCs w:val="28"/>
        </w:rPr>
      </w:pPr>
    </w:p>
    <w:p w:rsidR="00E03673" w:rsidRDefault="00E03673" w:rsidP="00E03673">
      <w:pPr>
        <w:spacing w:after="0" w:line="240" w:lineRule="auto"/>
        <w:jc w:val="center"/>
        <w:rPr>
          <w:rFonts w:ascii="Times New Roman" w:hAnsi="Times New Roman" w:cs="Times New Roman"/>
          <w:b/>
          <w:bCs/>
          <w:sz w:val="28"/>
          <w:szCs w:val="28"/>
        </w:rPr>
      </w:pPr>
    </w:p>
    <w:p w:rsidR="00E03673" w:rsidRDefault="00E03673" w:rsidP="00E03673">
      <w:pPr>
        <w:spacing w:after="0" w:line="240" w:lineRule="auto"/>
        <w:ind w:firstLine="851"/>
        <w:jc w:val="both"/>
        <w:rPr>
          <w:rFonts w:ascii="Times New Roman" w:hAnsi="Times New Roman" w:cs="Times New Roman"/>
          <w:sz w:val="28"/>
          <w:szCs w:val="28"/>
          <w:u w:val="single"/>
        </w:rPr>
      </w:pPr>
    </w:p>
    <w:p w:rsidR="00E03673" w:rsidRDefault="00E03673" w:rsidP="00E03673">
      <w:pPr>
        <w:spacing w:after="0" w:line="240" w:lineRule="auto"/>
        <w:ind w:firstLine="851"/>
        <w:jc w:val="both"/>
        <w:rPr>
          <w:rFonts w:ascii="Times New Roman" w:hAnsi="Times New Roman" w:cs="Times New Roman"/>
          <w:sz w:val="28"/>
          <w:szCs w:val="28"/>
          <w:u w:val="single"/>
        </w:rPr>
      </w:pPr>
    </w:p>
    <w:p w:rsidR="00E03673" w:rsidRDefault="00E03673" w:rsidP="00E03673">
      <w:pPr>
        <w:ind w:firstLine="851"/>
        <w:jc w:val="both"/>
        <w:rPr>
          <w:sz w:val="28"/>
          <w:szCs w:val="28"/>
          <w:u w:val="single"/>
        </w:rPr>
      </w:pPr>
    </w:p>
    <w:p w:rsidR="00E03673" w:rsidRDefault="00E03673" w:rsidP="00E03673">
      <w:pPr>
        <w:ind w:firstLine="851"/>
        <w:jc w:val="both"/>
        <w:rPr>
          <w:sz w:val="28"/>
          <w:szCs w:val="28"/>
          <w:u w:val="single"/>
        </w:rPr>
      </w:pPr>
    </w:p>
    <w:p w:rsidR="00E03673" w:rsidRDefault="00E03673" w:rsidP="00E03673">
      <w:pPr>
        <w:ind w:firstLine="851"/>
        <w:jc w:val="both"/>
        <w:rPr>
          <w:sz w:val="28"/>
          <w:szCs w:val="28"/>
          <w:u w:val="single"/>
        </w:rPr>
      </w:pPr>
    </w:p>
    <w:p w:rsidR="00E03673" w:rsidRDefault="00E03673" w:rsidP="00E03673">
      <w:pPr>
        <w:ind w:firstLine="851"/>
        <w:jc w:val="both"/>
        <w:rPr>
          <w:sz w:val="28"/>
          <w:szCs w:val="28"/>
          <w:u w:val="single"/>
        </w:rPr>
      </w:pPr>
    </w:p>
    <w:p w:rsidR="00E03673" w:rsidRDefault="00E03673" w:rsidP="00E036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Справочная информация</w:t>
      </w:r>
    </w:p>
    <w:p w:rsidR="00E03673" w:rsidRDefault="00E03673" w:rsidP="00E03673">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по вопросу: «</w:t>
      </w:r>
      <w:r>
        <w:rPr>
          <w:rFonts w:ascii="Times New Roman" w:hAnsi="Times New Roman" w:cs="Times New Roman"/>
          <w:b/>
          <w:bCs/>
          <w:sz w:val="24"/>
          <w:szCs w:val="24"/>
        </w:rPr>
        <w:t>О мерах по обеспечению безопасности в образовательных организациях Курской области»</w:t>
      </w:r>
    </w:p>
    <w:p w:rsidR="00E03673" w:rsidRDefault="00E03673" w:rsidP="00E03673">
      <w:pPr>
        <w:jc w:val="center"/>
        <w:rPr>
          <w:b/>
          <w:sz w:val="28"/>
          <w:szCs w:val="28"/>
        </w:rPr>
      </w:pPr>
    </w:p>
    <w:p w:rsidR="00E03673" w:rsidRDefault="00E03673" w:rsidP="00E03673">
      <w:pPr>
        <w:spacing w:after="0" w:line="240" w:lineRule="auto"/>
        <w:ind w:firstLine="852"/>
        <w:jc w:val="both"/>
        <w:rPr>
          <w:rFonts w:ascii="Times New Roman" w:hAnsi="Times New Roman" w:cs="Times New Roman"/>
          <w:sz w:val="28"/>
          <w:szCs w:val="28"/>
        </w:rPr>
      </w:pPr>
      <w:r>
        <w:rPr>
          <w:rFonts w:ascii="Times New Roman" w:hAnsi="Times New Roman" w:cs="Times New Roman"/>
          <w:sz w:val="28"/>
          <w:szCs w:val="28"/>
        </w:rPr>
        <w:t>Вопрос о мерах по обеспечению безопасности в образовательных организациях Курской области находится на особом контроле комитета образования и науки Курской области.</w:t>
      </w:r>
    </w:p>
    <w:p w:rsidR="00E03673" w:rsidRDefault="00E03673" w:rsidP="00E03673">
      <w:pPr>
        <w:spacing w:after="0" w:line="240" w:lineRule="auto"/>
        <w:ind w:firstLine="852"/>
        <w:jc w:val="both"/>
        <w:rPr>
          <w:rFonts w:ascii="Times New Roman" w:hAnsi="Times New Roman" w:cs="Times New Roman"/>
          <w:sz w:val="28"/>
          <w:szCs w:val="28"/>
        </w:rPr>
      </w:pPr>
      <w:r>
        <w:rPr>
          <w:rFonts w:ascii="Times New Roman" w:hAnsi="Times New Roman" w:cs="Times New Roman"/>
          <w:sz w:val="28"/>
          <w:szCs w:val="28"/>
        </w:rPr>
        <w:t xml:space="preserve">В связи с вступившим 21 октября 2017г. в силу постановлением  Правительства РФ от 7 октября 2017г. № 1235 «Об утверждении требований к антитеррористической защищенности объектов (территорий) Министерства образования и науки Российской Федерации и объектов (территорий), относящихся к сфере деятельности Министерства образования и науки Российской Федерации, и формы паспорта безопасности этих объектов (территорий)» (далее – Постановление № 1235),  комитетом издан приказ «О создании межведомственной комиссии по обследованию и категорированию объектов, подведомственных комитету образования и науки Курской области» № 1-28 от 19.01.2018г. </w:t>
      </w:r>
    </w:p>
    <w:p w:rsidR="00E03673" w:rsidRDefault="00E03673" w:rsidP="00E03673">
      <w:pPr>
        <w:spacing w:after="0" w:line="240" w:lineRule="auto"/>
        <w:ind w:firstLine="852"/>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посредством передачи сигнала на пульт «112» во всех муниципальных общеобразовательных учреждениях Курской области совместно с органами вневедомственной охраны УМВД по Курской области установлена система «Мобильный телохранитель», позволяющая оперативно организовать вызов групп быстрого реагирования путем нажатия запрограммированной кнопки сотового телефона, находящегося у административно-хозяйственного персонала учебного заведения. Все образовательные организации, в том числе подведомственные комитету, оборудованы автоматической пожарной сигнализацией и системами оповещения о пожаре, обеспечены выводом сигнала о срабатывании автоматической пожарной сигнализации на пульт МЧС «01» по Курской области. </w:t>
      </w:r>
    </w:p>
    <w:p w:rsidR="00E03673" w:rsidRDefault="00E03673" w:rsidP="00E03673">
      <w:pPr>
        <w:spacing w:after="0" w:line="240" w:lineRule="auto"/>
        <w:ind w:firstLine="852"/>
        <w:jc w:val="both"/>
        <w:rPr>
          <w:rFonts w:ascii="Times New Roman" w:hAnsi="Times New Roman" w:cs="Times New Roman"/>
          <w:sz w:val="28"/>
          <w:szCs w:val="28"/>
        </w:rPr>
      </w:pPr>
      <w:r>
        <w:rPr>
          <w:rFonts w:ascii="Times New Roman" w:hAnsi="Times New Roman" w:cs="Times New Roman"/>
          <w:sz w:val="28"/>
          <w:szCs w:val="28"/>
        </w:rPr>
        <w:t>По оперативным данным на территории Курской области функционирует 855 (с учетом филиалов 944) образовательных организаций, из них: 266 организаций дошкольного образования, 544 (без учета 66 филиалов) организации, реализующие программы начального общего, основного общего и среднего общего образования, 28 (без учета 21 филиала) организаций среднего профессионального образования, 17 организаций высшего образования.</w:t>
      </w:r>
    </w:p>
    <w:p w:rsidR="00E03673" w:rsidRDefault="00E03673" w:rsidP="00E03673">
      <w:pPr>
        <w:spacing w:after="0" w:line="240" w:lineRule="auto"/>
        <w:ind w:firstLine="852"/>
        <w:jc w:val="both"/>
        <w:rPr>
          <w:rFonts w:ascii="Times New Roman" w:hAnsi="Times New Roman" w:cs="Times New Roman"/>
          <w:sz w:val="28"/>
          <w:szCs w:val="28"/>
        </w:rPr>
      </w:pPr>
      <w:r>
        <w:rPr>
          <w:rFonts w:ascii="Times New Roman" w:hAnsi="Times New Roman" w:cs="Times New Roman"/>
          <w:sz w:val="28"/>
          <w:szCs w:val="28"/>
        </w:rPr>
        <w:t>Ограждения территорий имеют 769 организаций, из них: 247 - организаций дошкольного образования детей, 24 - организации дополнительного образования детей, 498 - организаций начального общего и среднего общего образования.</w:t>
      </w:r>
    </w:p>
    <w:p w:rsidR="00E03673" w:rsidRDefault="00E03673" w:rsidP="00E03673">
      <w:pPr>
        <w:spacing w:after="0" w:line="240" w:lineRule="auto"/>
        <w:ind w:firstLine="852"/>
        <w:jc w:val="both"/>
        <w:rPr>
          <w:rFonts w:ascii="Times New Roman" w:hAnsi="Times New Roman" w:cs="Times New Roman"/>
          <w:sz w:val="28"/>
          <w:szCs w:val="28"/>
        </w:rPr>
      </w:pPr>
      <w:r>
        <w:rPr>
          <w:rFonts w:ascii="Times New Roman" w:hAnsi="Times New Roman" w:cs="Times New Roman"/>
          <w:sz w:val="28"/>
          <w:szCs w:val="28"/>
        </w:rPr>
        <w:t xml:space="preserve">Кроме того, филиалом ФГУП «Охрана» МВД России по Курской области обеспечивается техническая охрана 8 образовательных организаций, из них: 1 организация профессионального образования, 3 организации, реализующие программы начального общего, основного </w:t>
      </w:r>
      <w:r>
        <w:rPr>
          <w:rFonts w:ascii="Times New Roman" w:hAnsi="Times New Roman" w:cs="Times New Roman"/>
          <w:sz w:val="28"/>
          <w:szCs w:val="28"/>
        </w:rPr>
        <w:lastRenderedPageBreak/>
        <w:t>общего и среднего общего образования, 4 дошкольные образовательные организации. Образовательных организаций, пользующихся услугами частных охранных организаций – 47.</w:t>
      </w:r>
    </w:p>
    <w:p w:rsidR="00E03673" w:rsidRDefault="00E03673" w:rsidP="00E03673">
      <w:pPr>
        <w:spacing w:after="0" w:line="240" w:lineRule="auto"/>
        <w:ind w:firstLine="852"/>
        <w:jc w:val="both"/>
        <w:rPr>
          <w:rFonts w:ascii="Times New Roman" w:hAnsi="Times New Roman" w:cs="Times New Roman"/>
          <w:sz w:val="28"/>
          <w:szCs w:val="28"/>
        </w:rPr>
      </w:pPr>
      <w:r>
        <w:rPr>
          <w:rFonts w:ascii="Times New Roman" w:hAnsi="Times New Roman" w:cs="Times New Roman"/>
          <w:sz w:val="28"/>
          <w:szCs w:val="28"/>
        </w:rPr>
        <w:t>В связи с произошедшими событиями в Перми и Улан-Удэ, а также в соответствии с поручением Минобрнауки России,</w:t>
      </w:r>
      <w:r>
        <w:rPr>
          <w:rFonts w:ascii="Times New Roman" w:hAnsi="Times New Roman" w:cs="Times New Roman"/>
          <w:b/>
          <w:sz w:val="28"/>
          <w:szCs w:val="28"/>
        </w:rPr>
        <w:t xml:space="preserve"> </w:t>
      </w:r>
      <w:r>
        <w:rPr>
          <w:rFonts w:ascii="Times New Roman" w:hAnsi="Times New Roman" w:cs="Times New Roman"/>
          <w:sz w:val="28"/>
          <w:szCs w:val="28"/>
        </w:rPr>
        <w:t>комитетом образования и науки Курской области издан приказ № 1-61 от 30.01.2018г. «О проведении мониторинга защищенности и обеспечения комплексной безопасности образовательных организаций Курской области», в соответствии с которым проводятся выезды ответственных работников комитета в образовательные организации муниципальных районов и городских округов, а также в образовательные организации, подведомственные комитету.</w:t>
      </w:r>
      <w:r>
        <w:rPr>
          <w:rFonts w:ascii="Times New Roman" w:hAnsi="Times New Roman" w:cs="Times New Roman"/>
          <w:sz w:val="28"/>
          <w:szCs w:val="28"/>
        </w:rPr>
        <w:tab/>
      </w:r>
    </w:p>
    <w:p w:rsidR="00E03673" w:rsidRDefault="00E03673" w:rsidP="00E03673">
      <w:pPr>
        <w:spacing w:after="0" w:line="240" w:lineRule="auto"/>
        <w:ind w:firstLine="852"/>
        <w:jc w:val="both"/>
        <w:rPr>
          <w:rFonts w:ascii="Times New Roman" w:hAnsi="Times New Roman" w:cs="Times New Roman"/>
          <w:sz w:val="28"/>
          <w:szCs w:val="28"/>
        </w:rPr>
      </w:pPr>
      <w:r>
        <w:rPr>
          <w:rFonts w:ascii="Times New Roman" w:hAnsi="Times New Roman" w:cs="Times New Roman"/>
          <w:sz w:val="28"/>
          <w:szCs w:val="28"/>
        </w:rPr>
        <w:t xml:space="preserve">В ходе выездов </w:t>
      </w:r>
      <w:r>
        <w:rPr>
          <w:rFonts w:ascii="Times New Roman" w:hAnsi="Times New Roman" w:cs="Times New Roman"/>
          <w:bCs/>
          <w:color w:val="000000"/>
          <w:spacing w:val="-3"/>
          <w:sz w:val="28"/>
          <w:szCs w:val="28"/>
        </w:rPr>
        <w:t>уделяется особое внимание на организацию и проведение следующих мероприятий:</w:t>
      </w:r>
    </w:p>
    <w:p w:rsidR="00E03673" w:rsidRDefault="00E03673" w:rsidP="00E03673">
      <w:pPr>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 обследование и категорирование образовательных организаций совместно с муниципальными комиссиями по обследованию, категорированию и паспортизации мест массового пребывания людей;</w:t>
      </w:r>
    </w:p>
    <w:p w:rsidR="00E03673" w:rsidRDefault="00E03673" w:rsidP="00E03673">
      <w:pPr>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 проверка условий антитеррористической и противопожарной защищенности образовательных организаций, организации дежурств, а также проведения соответствующих инструктажей в образовательных организациях;</w:t>
      </w:r>
    </w:p>
    <w:p w:rsidR="00E03673" w:rsidRDefault="00E03673" w:rsidP="00E03673">
      <w:pPr>
        <w:spacing w:after="0" w:line="240" w:lineRule="auto"/>
        <w:ind w:firstLine="426"/>
        <w:jc w:val="both"/>
        <w:rPr>
          <w:rFonts w:ascii="Times New Roman" w:hAnsi="Times New Roman" w:cs="Times New Roman"/>
          <w:sz w:val="28"/>
          <w:szCs w:val="28"/>
        </w:rPr>
      </w:pPr>
      <w:r>
        <w:rPr>
          <w:rFonts w:ascii="Times New Roman" w:hAnsi="Times New Roman" w:cs="Times New Roman"/>
          <w:bCs/>
          <w:sz w:val="28"/>
          <w:szCs w:val="28"/>
        </w:rPr>
        <w:t xml:space="preserve">- </w:t>
      </w:r>
      <w:r>
        <w:rPr>
          <w:rFonts w:ascii="Times New Roman" w:hAnsi="Times New Roman" w:cs="Times New Roman"/>
          <w:bCs/>
          <w:color w:val="000000"/>
          <w:spacing w:val="-3"/>
          <w:sz w:val="28"/>
          <w:szCs w:val="28"/>
        </w:rPr>
        <w:t xml:space="preserve">организация работы социально-педагогической службы по профилактике правонарушений и преступлений среди несовершеннолетних, в том числе  </w:t>
      </w:r>
      <w:r>
        <w:rPr>
          <w:rFonts w:ascii="Times New Roman" w:hAnsi="Times New Roman" w:cs="Times New Roman"/>
          <w:sz w:val="28"/>
          <w:szCs w:val="28"/>
        </w:rPr>
        <w:t>с несовершеннолетними «группы риска» по снятию агрессии и напряженности во взаимоотношениях со сверстниками и старшими.</w:t>
      </w:r>
    </w:p>
    <w:p w:rsidR="00E03673" w:rsidRDefault="00E03673" w:rsidP="00E03673">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организация работы по определению интересов и склонностей, круга общения  в социальных сетях несовершеннолетних, в том числе  «группы риска».</w:t>
      </w:r>
    </w:p>
    <w:p w:rsidR="00E03673" w:rsidRDefault="00E03673" w:rsidP="00E03673">
      <w:pPr>
        <w:pStyle w:val="af"/>
        <w:ind w:left="0" w:firstLine="426"/>
        <w:jc w:val="both"/>
        <w:rPr>
          <w:rFonts w:eastAsiaTheme="minorHAnsi"/>
          <w:bCs/>
          <w:color w:val="000000"/>
          <w:spacing w:val="-3"/>
          <w:sz w:val="28"/>
          <w:szCs w:val="28"/>
          <w:lang w:eastAsia="en-US"/>
        </w:rPr>
      </w:pPr>
      <w:r>
        <w:rPr>
          <w:rFonts w:eastAsiaTheme="minorHAnsi"/>
          <w:bCs/>
          <w:color w:val="000000"/>
          <w:spacing w:val="-3"/>
          <w:sz w:val="28"/>
          <w:szCs w:val="28"/>
          <w:lang w:eastAsia="en-US"/>
        </w:rPr>
        <w:t>- взаимодействие администраций образовательных организаций с родителями, семьей, общественными организациями по вопросам  воспитания детей, проведения профилактических мероприятий.</w:t>
      </w:r>
    </w:p>
    <w:p w:rsidR="00E03673" w:rsidRDefault="00E03673" w:rsidP="00E03673">
      <w:pPr>
        <w:pStyle w:val="af"/>
        <w:ind w:left="0" w:firstLine="426"/>
        <w:jc w:val="both"/>
        <w:rPr>
          <w:rFonts w:eastAsiaTheme="minorHAnsi"/>
          <w:bCs/>
          <w:color w:val="000000"/>
          <w:spacing w:val="-3"/>
          <w:sz w:val="28"/>
          <w:szCs w:val="28"/>
          <w:lang w:eastAsia="en-US"/>
        </w:rPr>
      </w:pPr>
    </w:p>
    <w:p w:rsidR="00E03673" w:rsidRDefault="00E03673" w:rsidP="00E03673">
      <w:pPr>
        <w:spacing w:after="0" w:line="240" w:lineRule="auto"/>
        <w:ind w:firstLine="851"/>
        <w:jc w:val="both"/>
        <w:rPr>
          <w:rFonts w:ascii="Times New Roman" w:hAnsi="Times New Roman" w:cs="Times New Roman"/>
          <w:sz w:val="28"/>
          <w:szCs w:val="28"/>
          <w:u w:val="single"/>
        </w:rPr>
      </w:pPr>
    </w:p>
    <w:p w:rsidR="00E03673" w:rsidRDefault="00E03673" w:rsidP="00E03673">
      <w:pPr>
        <w:spacing w:after="0" w:line="240" w:lineRule="auto"/>
        <w:ind w:firstLine="851"/>
        <w:jc w:val="both"/>
        <w:rPr>
          <w:rFonts w:ascii="Times New Roman" w:hAnsi="Times New Roman" w:cs="Times New Roman"/>
          <w:sz w:val="28"/>
          <w:szCs w:val="28"/>
          <w:u w:val="single"/>
        </w:rPr>
      </w:pPr>
    </w:p>
    <w:p w:rsidR="00E03673" w:rsidRDefault="00E03673" w:rsidP="00E03673">
      <w:pPr>
        <w:spacing w:after="0" w:line="240" w:lineRule="auto"/>
        <w:ind w:firstLine="851"/>
        <w:jc w:val="both"/>
        <w:rPr>
          <w:rFonts w:ascii="Times New Roman" w:hAnsi="Times New Roman" w:cs="Times New Roman"/>
          <w:sz w:val="28"/>
          <w:szCs w:val="28"/>
          <w:u w:val="single"/>
        </w:rPr>
      </w:pPr>
    </w:p>
    <w:p w:rsidR="00E03673" w:rsidRDefault="00E03673" w:rsidP="00E03673">
      <w:pPr>
        <w:spacing w:after="0" w:line="240" w:lineRule="auto"/>
        <w:ind w:firstLine="851"/>
        <w:jc w:val="both"/>
        <w:rPr>
          <w:rFonts w:ascii="Times New Roman" w:hAnsi="Times New Roman" w:cs="Times New Roman"/>
          <w:sz w:val="28"/>
          <w:szCs w:val="28"/>
          <w:u w:val="single"/>
        </w:rPr>
      </w:pPr>
    </w:p>
    <w:p w:rsidR="00E03673" w:rsidRDefault="00E03673" w:rsidP="00E03673">
      <w:pPr>
        <w:spacing w:after="0" w:line="240" w:lineRule="auto"/>
        <w:ind w:firstLine="851"/>
        <w:jc w:val="both"/>
        <w:rPr>
          <w:rFonts w:ascii="Times New Roman" w:hAnsi="Times New Roman" w:cs="Times New Roman"/>
          <w:sz w:val="28"/>
          <w:szCs w:val="28"/>
          <w:u w:val="single"/>
        </w:rPr>
      </w:pPr>
    </w:p>
    <w:p w:rsidR="00E03673" w:rsidRDefault="00E03673" w:rsidP="00E03673">
      <w:pPr>
        <w:spacing w:after="0" w:line="240" w:lineRule="auto"/>
        <w:ind w:firstLine="851"/>
        <w:jc w:val="both"/>
        <w:rPr>
          <w:rFonts w:ascii="Times New Roman" w:hAnsi="Times New Roman" w:cs="Times New Roman"/>
          <w:sz w:val="28"/>
          <w:szCs w:val="28"/>
          <w:u w:val="single"/>
        </w:rPr>
      </w:pPr>
    </w:p>
    <w:p w:rsidR="00E03673" w:rsidRDefault="00E03673" w:rsidP="00E03673">
      <w:pPr>
        <w:spacing w:after="0" w:line="240" w:lineRule="auto"/>
        <w:ind w:firstLine="851"/>
        <w:jc w:val="both"/>
        <w:rPr>
          <w:rFonts w:ascii="Times New Roman" w:hAnsi="Times New Roman" w:cs="Times New Roman"/>
          <w:sz w:val="28"/>
          <w:szCs w:val="28"/>
          <w:u w:val="single"/>
        </w:rPr>
      </w:pPr>
    </w:p>
    <w:p w:rsidR="00E03673" w:rsidRDefault="00E03673" w:rsidP="00E03673">
      <w:pPr>
        <w:spacing w:after="0" w:line="240" w:lineRule="auto"/>
        <w:ind w:firstLine="851"/>
        <w:jc w:val="both"/>
        <w:rPr>
          <w:rFonts w:ascii="Times New Roman" w:hAnsi="Times New Roman" w:cs="Times New Roman"/>
          <w:sz w:val="28"/>
          <w:szCs w:val="28"/>
          <w:u w:val="single"/>
        </w:rPr>
      </w:pPr>
    </w:p>
    <w:p w:rsidR="00E03673" w:rsidRDefault="00E03673" w:rsidP="00E03673">
      <w:pPr>
        <w:ind w:firstLine="851"/>
        <w:jc w:val="both"/>
        <w:rPr>
          <w:sz w:val="28"/>
          <w:szCs w:val="28"/>
          <w:u w:val="single"/>
        </w:rPr>
      </w:pPr>
    </w:p>
    <w:p w:rsidR="00E03673" w:rsidRDefault="00E03673" w:rsidP="00E03673">
      <w:pPr>
        <w:ind w:firstLine="851"/>
        <w:jc w:val="both"/>
        <w:rPr>
          <w:sz w:val="28"/>
          <w:szCs w:val="28"/>
          <w:u w:val="single"/>
        </w:rPr>
      </w:pPr>
    </w:p>
    <w:p w:rsidR="00E03673" w:rsidRDefault="00E03673" w:rsidP="00E03673">
      <w:pPr>
        <w:ind w:firstLine="851"/>
        <w:jc w:val="both"/>
        <w:rPr>
          <w:sz w:val="28"/>
          <w:szCs w:val="28"/>
          <w:u w:val="single"/>
        </w:rPr>
      </w:pPr>
    </w:p>
    <w:p w:rsidR="00E03673" w:rsidRDefault="00E03673" w:rsidP="00E036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Справочная информация</w:t>
      </w:r>
    </w:p>
    <w:p w:rsidR="00E03673" w:rsidRDefault="00E03673" w:rsidP="00E03673">
      <w:pPr>
        <w:spacing w:after="0" w:line="240" w:lineRule="auto"/>
        <w:ind w:firstLine="851"/>
        <w:jc w:val="center"/>
        <w:rPr>
          <w:rFonts w:ascii="Times New Roman" w:hAnsi="Times New Roman" w:cs="Times New Roman"/>
          <w:b/>
          <w:sz w:val="24"/>
          <w:szCs w:val="24"/>
        </w:rPr>
      </w:pPr>
      <w:r>
        <w:rPr>
          <w:rFonts w:ascii="Times New Roman" w:hAnsi="Times New Roman" w:cs="Times New Roman"/>
          <w:b/>
          <w:sz w:val="24"/>
          <w:szCs w:val="24"/>
        </w:rPr>
        <w:t>по вопросу : «Об итогах реализации Национальной стратегии действий в интересах детей в Курской области на 2012-2017 годы»</w:t>
      </w:r>
    </w:p>
    <w:p w:rsidR="00E03673" w:rsidRDefault="00E03673" w:rsidP="00E03673">
      <w:pPr>
        <w:spacing w:after="0" w:line="240" w:lineRule="auto"/>
        <w:jc w:val="center"/>
        <w:rPr>
          <w:sz w:val="24"/>
          <w:szCs w:val="24"/>
          <w:u w:val="single"/>
        </w:rPr>
      </w:pPr>
    </w:p>
    <w:p w:rsidR="00E03673" w:rsidRDefault="00E03673" w:rsidP="00E03673">
      <w:pPr>
        <w:pStyle w:val="af"/>
        <w:ind w:left="0" w:firstLine="709"/>
        <w:jc w:val="both"/>
        <w:rPr>
          <w:sz w:val="28"/>
          <w:szCs w:val="28"/>
        </w:rPr>
      </w:pPr>
      <w:r>
        <w:rPr>
          <w:sz w:val="28"/>
          <w:szCs w:val="28"/>
        </w:rPr>
        <w:t xml:space="preserve">С сентября 2012 года в Курской области велась целенаправленная межведомственная работа по реализации </w:t>
      </w:r>
      <w:r>
        <w:rPr>
          <w:bCs/>
          <w:sz w:val="28"/>
          <w:szCs w:val="28"/>
        </w:rPr>
        <w:t>Национальной стратегии действий в интересах детей на 2012 – 2017 годы, утвержденной Указом Президента Российской Федерации от 01 июня 2012 года №761, и важнейших положений</w:t>
      </w:r>
      <w:r>
        <w:rPr>
          <w:sz w:val="28"/>
          <w:szCs w:val="28"/>
        </w:rPr>
        <w:t xml:space="preserve"> Стратегии действий в интересах детей в Курской области на 2012-2017 годы, утвержденной постановлением Администрации Курской области                                   от 18.09.2012 №787-па. </w:t>
      </w:r>
    </w:p>
    <w:p w:rsidR="00E03673" w:rsidRDefault="00E03673" w:rsidP="00E03673">
      <w:pPr>
        <w:pStyle w:val="af"/>
        <w:shd w:val="clear" w:color="auto" w:fill="FFFFFF"/>
        <w:ind w:left="0" w:firstLine="709"/>
        <w:jc w:val="both"/>
        <w:rPr>
          <w:sz w:val="28"/>
          <w:szCs w:val="28"/>
        </w:rPr>
      </w:pPr>
      <w:r>
        <w:rPr>
          <w:sz w:val="28"/>
          <w:szCs w:val="28"/>
        </w:rPr>
        <w:t>Стратегия реализовывалась по пяти направлениям: семейная политика детствосбережения; доступность качественного обучения и воспитания, культурное развитие и информационная безопасность детей; совершенствование медицинской помощи детям и формирование основ здорового образа жизни; равные возможности для детей, нуждающихся в особой заботе государства; создание системы защиты и обеспечения прав и интересов детей и дружественного к ребенку правосудия.</w:t>
      </w:r>
    </w:p>
    <w:p w:rsidR="00E03673" w:rsidRDefault="00E03673" w:rsidP="00E03673">
      <w:pPr>
        <w:pStyle w:val="af"/>
        <w:shd w:val="clear" w:color="auto" w:fill="FFFFFF"/>
        <w:ind w:left="0" w:firstLine="709"/>
        <w:jc w:val="both"/>
        <w:rPr>
          <w:sz w:val="28"/>
          <w:szCs w:val="28"/>
        </w:rPr>
      </w:pPr>
      <w:r>
        <w:rPr>
          <w:sz w:val="28"/>
          <w:szCs w:val="28"/>
        </w:rPr>
        <w:t>Стратегия была рассчитана на пять лет и все эти годы шла напряженная работа по достижению целей и решению задач, обозначенных в данной Стратегии.</w:t>
      </w:r>
    </w:p>
    <w:p w:rsidR="00E03673" w:rsidRDefault="00E03673" w:rsidP="00E03673">
      <w:pPr>
        <w:pStyle w:val="af"/>
        <w:ind w:left="0" w:firstLine="709"/>
        <w:jc w:val="both"/>
        <w:rPr>
          <w:sz w:val="28"/>
          <w:szCs w:val="28"/>
        </w:rPr>
      </w:pPr>
      <w:r>
        <w:rPr>
          <w:sz w:val="28"/>
          <w:szCs w:val="28"/>
        </w:rPr>
        <w:t xml:space="preserve">В реализацию Стратегии активно включились органы исполнительной власти, осуществляющие управление в сфере образования, здравоохранения, социального обеспечения, опеки и попечительства, культуры, физической культуры и спорта, труда и занятости населения, информации и печати, подведомственные им организации, УМВД России по Курской области, Уполномоченный по правам ребенка при Губернаторе Курской области, комиссия по делам несовершеннолетних и защите их прав Администрации Курской области, органы местного самоуправления. </w:t>
      </w:r>
    </w:p>
    <w:p w:rsidR="00E03673" w:rsidRDefault="00E03673" w:rsidP="00E03673">
      <w:pPr>
        <w:pStyle w:val="af"/>
        <w:ind w:left="0" w:firstLine="709"/>
        <w:jc w:val="both"/>
        <w:rPr>
          <w:sz w:val="28"/>
          <w:szCs w:val="28"/>
        </w:rPr>
      </w:pPr>
      <w:r>
        <w:rPr>
          <w:sz w:val="28"/>
          <w:szCs w:val="28"/>
        </w:rPr>
        <w:t xml:space="preserve">В Курской области постоянно совершенствуется нормативная правовая база, обеспечивающая меры поддержки семей с детьми, защиту интересов детей, </w:t>
      </w:r>
      <w:r>
        <w:rPr>
          <w:bCs/>
          <w:sz w:val="28"/>
          <w:szCs w:val="28"/>
        </w:rPr>
        <w:t xml:space="preserve">предпринимаются меры по улучшению демографической ситуации. </w:t>
      </w:r>
      <w:r>
        <w:rPr>
          <w:rFonts w:eastAsia="Calibri"/>
          <w:sz w:val="28"/>
          <w:szCs w:val="28"/>
          <w:lang w:eastAsia="en-US"/>
        </w:rPr>
        <w:t xml:space="preserve">Семьям с детьми производятся 12 видов социальных выплат. </w:t>
      </w:r>
      <w:r>
        <w:rPr>
          <w:sz w:val="28"/>
          <w:szCs w:val="28"/>
        </w:rPr>
        <w:t>Все социальные выплаты осуществляются в полном объеме.</w:t>
      </w:r>
    </w:p>
    <w:p w:rsidR="00E03673" w:rsidRDefault="00E03673" w:rsidP="00E03673">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В области демографии </w:t>
      </w:r>
      <w:r>
        <w:rPr>
          <w:rFonts w:ascii="Times New Roman" w:hAnsi="Times New Roman" w:cs="Times New Roman"/>
          <w:sz w:val="28"/>
          <w:szCs w:val="28"/>
        </w:rPr>
        <w:t xml:space="preserve">в результате принимаемых мер в 2012-2015 годах по показателю рождаемости наш регион стабильно держался в пятерке лидеров по Центральному Федеральному округу. </w:t>
      </w:r>
    </w:p>
    <w:p w:rsidR="00E03673" w:rsidRDefault="00E03673" w:rsidP="00E03673">
      <w:pPr>
        <w:pStyle w:val="af"/>
        <w:ind w:left="0" w:firstLine="709"/>
        <w:jc w:val="both"/>
        <w:rPr>
          <w:rFonts w:eastAsiaTheme="minorHAnsi"/>
          <w:sz w:val="28"/>
          <w:szCs w:val="28"/>
          <w:lang w:eastAsia="en-US"/>
        </w:rPr>
      </w:pPr>
      <w:r>
        <w:rPr>
          <w:rFonts w:eastAsiaTheme="minorHAnsi"/>
          <w:sz w:val="28"/>
          <w:szCs w:val="28"/>
          <w:lang w:eastAsia="en-US"/>
        </w:rPr>
        <w:t>С 2012 года наблюдается рост численности детского населения на 12,1 тыс. человек с 194,4 тыс. человек на 01.01.2013 г. до 206,5 тыс. человек на 01.01.2017 года.</w:t>
      </w:r>
    </w:p>
    <w:p w:rsidR="00E03673" w:rsidRDefault="00E03673" w:rsidP="00E036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2016 года отмечен рост числа детей, родившихся в семьях третьими и последующими (2042 человека против 2040 в 2015 году).</w:t>
      </w:r>
    </w:p>
    <w:p w:rsidR="00E03673" w:rsidRDefault="00E03673" w:rsidP="00E03673">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lang w:eastAsia="ar-SA"/>
        </w:rPr>
        <w:lastRenderedPageBreak/>
        <w:t>Предоставляемые меры поддержки семей с детьми, направленные на стимулирование рождаемости, способствует росту количества многодетных семей. На сегодня в области 9,7 тысяч многодетных семей.</w:t>
      </w:r>
    </w:p>
    <w:p w:rsidR="00E03673" w:rsidRDefault="00E03673" w:rsidP="00E03673">
      <w:pPr>
        <w:tabs>
          <w:tab w:val="left" w:pos="567"/>
          <w:tab w:val="left" w:pos="709"/>
        </w:tabs>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С 2012 года в результате проведенной работы специалистов всех заинтересованных структур системы профилактики несовершеннолетних наблюдается:</w:t>
      </w:r>
    </w:p>
    <w:p w:rsidR="00E03673" w:rsidRDefault="00E03673" w:rsidP="00E03673">
      <w:pPr>
        <w:tabs>
          <w:tab w:val="left" w:pos="567"/>
          <w:tab w:val="left" w:pos="709"/>
        </w:tabs>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снижение общей численности детей-сирот и детей, оставшихся без попечения родителей, на 18,1% (с 3738 до 3061);</w:t>
      </w:r>
    </w:p>
    <w:p w:rsidR="00E03673" w:rsidRDefault="00E03673" w:rsidP="00E03673">
      <w:pPr>
        <w:tabs>
          <w:tab w:val="left" w:pos="567"/>
          <w:tab w:val="left" w:pos="709"/>
        </w:tabs>
        <w:spacing w:after="0" w:line="240" w:lineRule="auto"/>
        <w:ind w:right="-1" w:firstLine="709"/>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снижение численности детей-сирот и детей, оставшихся без попечения родителей, </w:t>
      </w:r>
      <w:r>
        <w:rPr>
          <w:rFonts w:ascii="Times New Roman" w:hAnsi="Times New Roman"/>
          <w:sz w:val="28"/>
          <w:szCs w:val="28"/>
        </w:rPr>
        <w:t>воспитывающихся в организациях для детей-сирот и детей, оставшихся без попечения родителей, на 77,1% (в 4,4 раза) с 693 до 159;</w:t>
      </w:r>
    </w:p>
    <w:p w:rsidR="00E03673" w:rsidRDefault="00E03673" w:rsidP="00E03673">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сокращение численности детей, состоящих на учете в региональном банке данных о детях, оставшихся без попечения родителей, на 72% (с 1105 до 310) в 3,6 раза за счет </w:t>
      </w:r>
      <w:r>
        <w:rPr>
          <w:rFonts w:ascii="Times New Roman" w:hAnsi="Times New Roman" w:cs="Times New Roman"/>
          <w:sz w:val="28"/>
          <w:szCs w:val="28"/>
          <w:shd w:val="clear" w:color="auto" w:fill="FFFFFF"/>
        </w:rPr>
        <w:t>передачи детей на семейные формы воспитания, возврата детей в кровные семьи, вследствие чего проведена реорганизация, перепрофилирование или закрытие интернатных учреждений;</w:t>
      </w:r>
    </w:p>
    <w:p w:rsidR="00E03673" w:rsidRDefault="00E03673" w:rsidP="00E03673">
      <w:pPr>
        <w:spacing w:after="0" w:line="240" w:lineRule="auto"/>
        <w:ind w:right="-1" w:firstLine="709"/>
        <w:jc w:val="both"/>
        <w:rPr>
          <w:rFonts w:ascii="Times New Roman" w:hAnsi="Times New Roman" w:cs="Times New Roman"/>
          <w:spacing w:val="-1"/>
          <w:sz w:val="28"/>
          <w:szCs w:val="28"/>
        </w:rPr>
      </w:pPr>
      <w:r>
        <w:rPr>
          <w:rFonts w:ascii="Times New Roman" w:hAnsi="Times New Roman"/>
          <w:spacing w:val="-1"/>
          <w:sz w:val="28"/>
          <w:szCs w:val="28"/>
        </w:rPr>
        <w:t>-</w:t>
      </w:r>
      <w:r>
        <w:rPr>
          <w:rFonts w:ascii="Times New Roman" w:hAnsi="Times New Roman"/>
          <w:spacing w:val="-1"/>
          <w:sz w:val="28"/>
          <w:szCs w:val="28"/>
        </w:rPr>
        <w:tab/>
        <w:t>сокращение численности детей-сирот и детей, оставшихся без попечения родителей, выявленных впервые, на 37,6% с 383 до 239 (</w:t>
      </w:r>
      <w:r>
        <w:rPr>
          <w:rFonts w:ascii="Times New Roman" w:hAnsi="Times New Roman" w:cs="Times New Roman"/>
          <w:sz w:val="28"/>
          <w:szCs w:val="28"/>
          <w:shd w:val="clear" w:color="auto" w:fill="FFFFFF"/>
        </w:rPr>
        <w:t>общее сокращение за весь период действия Национальной стратегии в целом по России составило 30%</w:t>
      </w:r>
      <w:r>
        <w:rPr>
          <w:rFonts w:ascii="Times New Roman" w:hAnsi="Times New Roman" w:cs="Times New Roman"/>
          <w:spacing w:val="-1"/>
          <w:sz w:val="28"/>
          <w:szCs w:val="28"/>
        </w:rPr>
        <w:t>);</w:t>
      </w:r>
    </w:p>
    <w:p w:rsidR="00E03673" w:rsidRDefault="00E03673" w:rsidP="00E03673">
      <w:pPr>
        <w:tabs>
          <w:tab w:val="left" w:pos="567"/>
          <w:tab w:val="left" w:pos="709"/>
        </w:tabs>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сокращение численности граждан, лишенных родительских прав, на 52% (с 175 до 84) в 2,1 раза</w:t>
      </w:r>
      <w:r>
        <w:rPr>
          <w:rFonts w:ascii="Times New Roman" w:hAnsi="Times New Roman" w:cs="Times New Roman"/>
          <w:sz w:val="28"/>
          <w:szCs w:val="28"/>
          <w:shd w:val="clear" w:color="auto" w:fill="FFFFFF"/>
        </w:rPr>
        <w:t>;</w:t>
      </w:r>
    </w:p>
    <w:p w:rsidR="00E03673" w:rsidRDefault="00E03673" w:rsidP="00E03673">
      <w:pPr>
        <w:tabs>
          <w:tab w:val="left" w:pos="567"/>
          <w:tab w:val="left" w:pos="709"/>
        </w:tabs>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снижение численности детей, направляемых в организации для детей-сирот и детей, оставшихся без попечения родителей, из </w:t>
      </w:r>
      <w:r>
        <w:rPr>
          <w:rFonts w:ascii="Times New Roman" w:hAnsi="Times New Roman" w:cs="Times New Roman"/>
          <w:bCs/>
          <w:sz w:val="28"/>
          <w:szCs w:val="28"/>
          <w:lang w:bidi="ru-RU"/>
        </w:rPr>
        <w:t>стационарных отделений учреждений социального обслуживания семьи и детей</w:t>
      </w:r>
      <w:r>
        <w:rPr>
          <w:rFonts w:ascii="Times New Roman" w:hAnsi="Times New Roman" w:cs="Times New Roman"/>
          <w:sz w:val="28"/>
          <w:szCs w:val="28"/>
        </w:rPr>
        <w:t xml:space="preserve"> с 8,7% до 1,3%;</w:t>
      </w:r>
    </w:p>
    <w:p w:rsidR="00E03673" w:rsidRDefault="00E03673" w:rsidP="00E03673">
      <w:pPr>
        <w:tabs>
          <w:tab w:val="left" w:pos="567"/>
          <w:tab w:val="left" w:pos="709"/>
        </w:tabs>
        <w:spacing w:after="0" w:line="240" w:lineRule="auto"/>
        <w:ind w:right="-1" w:firstLine="709"/>
        <w:jc w:val="both"/>
        <w:rPr>
          <w:rFonts w:ascii="Times New Roman" w:hAnsi="Times New Roman" w:cs="Times New Roman"/>
          <w:sz w:val="28"/>
          <w:szCs w:val="28"/>
        </w:rPr>
      </w:pPr>
      <w:r>
        <w:rPr>
          <w:rFonts w:ascii="Times New Roman" w:eastAsia="Lucida Sans Unicode" w:hAnsi="Times New Roman" w:cs="Times New Roman"/>
          <w:bCs/>
          <w:sz w:val="28"/>
          <w:szCs w:val="28"/>
          <w:lang w:bidi="ru-RU"/>
        </w:rPr>
        <w:t>-</w:t>
      </w:r>
      <w:r>
        <w:rPr>
          <w:rFonts w:ascii="Times New Roman" w:eastAsia="Lucida Sans Unicode" w:hAnsi="Times New Roman" w:cs="Times New Roman"/>
          <w:bCs/>
          <w:sz w:val="28"/>
          <w:szCs w:val="28"/>
          <w:lang w:bidi="ru-RU"/>
        </w:rPr>
        <w:tab/>
        <w:t xml:space="preserve">ежегодное увеличение </w:t>
      </w:r>
      <w:r>
        <w:rPr>
          <w:rFonts w:ascii="Times New Roman" w:hAnsi="Times New Roman" w:cs="Times New Roman"/>
          <w:sz w:val="28"/>
          <w:szCs w:val="28"/>
        </w:rPr>
        <w:t xml:space="preserve">количества детей и семей, снятых с учета </w:t>
      </w:r>
      <w:r>
        <w:rPr>
          <w:rFonts w:ascii="Times New Roman" w:eastAsia="Lucida Sans Unicode" w:hAnsi="Times New Roman" w:cs="Times New Roman"/>
          <w:bCs/>
          <w:sz w:val="28"/>
          <w:szCs w:val="28"/>
          <w:lang w:bidi="ru-RU"/>
        </w:rPr>
        <w:t xml:space="preserve">базы данных о детях и семьях, находящихся в социально опасном положении, и </w:t>
      </w:r>
      <w:r>
        <w:rPr>
          <w:rFonts w:ascii="Times New Roman" w:hAnsi="Times New Roman" w:cs="Times New Roman"/>
          <w:sz w:val="28"/>
          <w:szCs w:val="28"/>
        </w:rPr>
        <w:t xml:space="preserve">о </w:t>
      </w:r>
      <w:r>
        <w:rPr>
          <w:rFonts w:ascii="Times New Roman" w:eastAsia="Lucida Sans Unicode" w:hAnsi="Times New Roman" w:cs="Times New Roman"/>
          <w:bCs/>
          <w:sz w:val="28"/>
          <w:szCs w:val="28"/>
          <w:lang w:bidi="ru-RU"/>
        </w:rPr>
        <w:t xml:space="preserve">детях и семьях, находящихся в трудной жизненной ситуации </w:t>
      </w:r>
      <w:r>
        <w:rPr>
          <w:rFonts w:ascii="Times New Roman" w:hAnsi="Times New Roman" w:cs="Times New Roman"/>
          <w:sz w:val="28"/>
          <w:szCs w:val="28"/>
        </w:rPr>
        <w:t>и нуждающихся в дополнительной социальной поддержке, в связи с положительным изменением ситуации;</w:t>
      </w:r>
    </w:p>
    <w:p w:rsidR="00E03673" w:rsidRDefault="00E03673" w:rsidP="00E03673">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увеличения числа детей, возвращаемых в родные и опекунские семьи, от общего числа детей, прошедших реабилитацию в стационарных отделениях учреждений социального обслуживания семьи и детей, с 87,8%             до 96,6%.</w:t>
      </w:r>
    </w:p>
    <w:p w:rsidR="00E03673" w:rsidRDefault="00E03673" w:rsidP="00E036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сфере здравоохранения за период реализации мероприятий Стратегии достигнуты следующие результаты:  </w:t>
      </w:r>
    </w:p>
    <w:p w:rsidR="00E03673" w:rsidRDefault="00E03673" w:rsidP="00E03673">
      <w:pPr>
        <w:snapToGri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снижение показателей младенческой смертности на 23% (с 7,4 на 1000 родившихся живыми в </w:t>
      </w:r>
      <w:smartTag w:uri="urn:schemas-microsoft-com:office:smarttags" w:element="metricconverter">
        <w:smartTagPr>
          <w:attr w:name="ProductID" w:val="2012 г"/>
        </w:smartTagPr>
        <w:r>
          <w:rPr>
            <w:rFonts w:ascii="Times New Roman" w:hAnsi="Times New Roman" w:cs="Times New Roman"/>
            <w:sz w:val="28"/>
            <w:szCs w:val="28"/>
          </w:rPr>
          <w:t>2012 г</w:t>
        </w:r>
      </w:smartTag>
      <w:r>
        <w:rPr>
          <w:rFonts w:ascii="Times New Roman" w:hAnsi="Times New Roman" w:cs="Times New Roman"/>
          <w:sz w:val="28"/>
          <w:szCs w:val="28"/>
        </w:rPr>
        <w:t xml:space="preserve">. до 5,7 за 12 мес. 2017 г.), детской смертности на 12% (с 8,2 в </w:t>
      </w:r>
      <w:smartTag w:uri="urn:schemas-microsoft-com:office:smarttags" w:element="metricconverter">
        <w:smartTagPr>
          <w:attr w:name="ProductID" w:val="2012 г"/>
        </w:smartTagPr>
        <w:r>
          <w:rPr>
            <w:rFonts w:ascii="Times New Roman" w:hAnsi="Times New Roman" w:cs="Times New Roman"/>
            <w:sz w:val="28"/>
            <w:szCs w:val="28"/>
          </w:rPr>
          <w:t>2012 г</w:t>
        </w:r>
      </w:smartTag>
      <w:r>
        <w:rPr>
          <w:rFonts w:ascii="Times New Roman" w:hAnsi="Times New Roman" w:cs="Times New Roman"/>
          <w:sz w:val="28"/>
          <w:szCs w:val="28"/>
        </w:rPr>
        <w:t>. до 6,3 за 12 мес. 2017 г. - на 10 тыс. детей соответствующего возраста);</w:t>
      </w:r>
    </w:p>
    <w:p w:rsidR="00E03673" w:rsidRDefault="00E03673" w:rsidP="00E03673">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снижение случаев ранней беременности (с 205 случаев в </w:t>
      </w:r>
      <w:smartTag w:uri="urn:schemas-microsoft-com:office:smarttags" w:element="metricconverter">
        <w:smartTagPr>
          <w:attr w:name="ProductID" w:val="2012 г"/>
        </w:smartTagPr>
        <w:r>
          <w:rPr>
            <w:rFonts w:ascii="Times New Roman" w:hAnsi="Times New Roman" w:cs="Times New Roman"/>
            <w:sz w:val="28"/>
            <w:szCs w:val="28"/>
          </w:rPr>
          <w:t xml:space="preserve">2012 </w:t>
        </w:r>
        <w:r>
          <w:rPr>
            <w:rFonts w:ascii="Times New Roman" w:hAnsi="Times New Roman" w:cs="Times New Roman"/>
            <w:sz w:val="28"/>
            <w:szCs w:val="28"/>
          </w:rPr>
          <w:lastRenderedPageBreak/>
          <w:t>г</w:t>
        </w:r>
      </w:smartTag>
      <w:r>
        <w:rPr>
          <w:rFonts w:ascii="Times New Roman" w:hAnsi="Times New Roman" w:cs="Times New Roman"/>
          <w:sz w:val="28"/>
          <w:szCs w:val="28"/>
        </w:rPr>
        <w:t xml:space="preserve">. до 37 за 12 мес. 2017 г.) и абортов у несовершеннолетних девушек (с 120 случаев в </w:t>
      </w:r>
      <w:smartTag w:uri="urn:schemas-microsoft-com:office:smarttags" w:element="metricconverter">
        <w:smartTagPr>
          <w:attr w:name="ProductID" w:val="2012 г"/>
        </w:smartTagPr>
        <w:r>
          <w:rPr>
            <w:rFonts w:ascii="Times New Roman" w:hAnsi="Times New Roman" w:cs="Times New Roman"/>
            <w:sz w:val="28"/>
            <w:szCs w:val="28"/>
          </w:rPr>
          <w:t>2012 г</w:t>
        </w:r>
      </w:smartTag>
      <w:r>
        <w:rPr>
          <w:rFonts w:ascii="Times New Roman" w:hAnsi="Times New Roman" w:cs="Times New Roman"/>
          <w:sz w:val="28"/>
          <w:szCs w:val="28"/>
        </w:rPr>
        <w:t>. до 32 за 12 мес. 2017 г.);</w:t>
      </w:r>
    </w:p>
    <w:p w:rsidR="00E03673" w:rsidRDefault="00E03673" w:rsidP="00E03673">
      <w:pPr>
        <w:pStyle w:val="ConsPlusNormal0"/>
        <w:ind w:firstLine="709"/>
        <w:jc w:val="both"/>
        <w:rPr>
          <w:rFonts w:ascii="Times New Roman" w:hAnsi="Times New Roman" w:cs="Times New Roman"/>
          <w:i/>
          <w:sz w:val="28"/>
          <w:szCs w:val="28"/>
        </w:rPr>
      </w:pPr>
      <w:r>
        <w:rPr>
          <w:rFonts w:ascii="Times New Roman" w:hAnsi="Times New Roman" w:cs="Times New Roman"/>
          <w:sz w:val="28"/>
          <w:szCs w:val="28"/>
        </w:rPr>
        <w:t>-</w:t>
      </w:r>
      <w:r>
        <w:rPr>
          <w:rFonts w:ascii="Times New Roman" w:hAnsi="Times New Roman" w:cs="Times New Roman"/>
          <w:sz w:val="28"/>
          <w:szCs w:val="28"/>
        </w:rPr>
        <w:tab/>
        <w:t>снижение количества отказов матерей от детей при рождении на 39,2% с 23 случаев до 14 случаев (</w:t>
      </w:r>
      <w:r>
        <w:rPr>
          <w:rFonts w:ascii="Times New Roman" w:hAnsi="Times New Roman" w:cs="Times New Roman"/>
          <w:sz w:val="28"/>
          <w:szCs w:val="28"/>
          <w:shd w:val="clear" w:color="auto" w:fill="FFFFFF"/>
        </w:rPr>
        <w:t>общее сокращение за весь период действия Национальной стратегии в целом по России составило 40%);</w:t>
      </w:r>
    </w:p>
    <w:p w:rsidR="00E03673" w:rsidRDefault="00E03673" w:rsidP="00E03673">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получение комплексных медицинских услуг детьми с особыми потребностями, детьми, находящимися в трудной жизненной ситуации, а также детьми, проживающими в труднодоступных местностях (</w:t>
      </w:r>
      <w:smartTag w:uri="urn:schemas-microsoft-com:office:smarttags" w:element="metricconverter">
        <w:smartTagPr>
          <w:attr w:name="ProductID" w:val="2012 г"/>
        </w:smartTagPr>
        <w:r>
          <w:rPr>
            <w:rFonts w:ascii="Times New Roman" w:hAnsi="Times New Roman" w:cs="Times New Roman"/>
            <w:sz w:val="28"/>
            <w:szCs w:val="28"/>
          </w:rPr>
          <w:t>2012 г</w:t>
        </w:r>
      </w:smartTag>
      <w:r>
        <w:rPr>
          <w:rFonts w:ascii="Times New Roman" w:hAnsi="Times New Roman" w:cs="Times New Roman"/>
          <w:sz w:val="28"/>
          <w:szCs w:val="28"/>
        </w:rPr>
        <w:t>. – 95%, 2017 г. – 100%);</w:t>
      </w:r>
    </w:p>
    <w:p w:rsidR="00E03673" w:rsidRDefault="00E03673" w:rsidP="00E03673">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обеспечение всех медицинских организаций, оказывающих помощь детям, всеми необходимыми лекарствами и медицинским оборудованием;</w:t>
      </w:r>
    </w:p>
    <w:p w:rsidR="00E03673" w:rsidRDefault="00E03673" w:rsidP="00E03673">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ежегодное 100-процентное прохождение диспансеризации пребывающих в стационарных учреждениях детей-сирот, детей, оставшихся без попечения родителей, и детей, находящихся в трудной жизненной ситуации, а также детей, усыновленных (удочеренных), принятых под опеку (попечительство), в приемную семью.</w:t>
      </w:r>
    </w:p>
    <w:p w:rsidR="00E03673" w:rsidRDefault="00E03673" w:rsidP="00E036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комплексе социальных вопросов, решаемых в регионе, обеспеченность доступным и качественным дошкольным образованием является наиболее значимой. Эта задача целенаправленно решалась в период с 2011 по 2017 год.</w:t>
      </w:r>
    </w:p>
    <w:p w:rsidR="00E03673" w:rsidRDefault="00E03673" w:rsidP="00E036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Доступность охвата дошкольным образованием детей в возрасте                     от 3 до 7 лет на сегодняшний день составляет 100% </w:t>
      </w:r>
      <w:r>
        <w:rPr>
          <w:rFonts w:ascii="Times New Roman" w:hAnsi="Times New Roman" w:cs="Times New Roman"/>
          <w:spacing w:val="-12"/>
          <w:sz w:val="28"/>
          <w:szCs w:val="28"/>
        </w:rPr>
        <w:t>от числа детей указанного возраста, нуждающихся в предоставлении места в дошкольной образовательной организации.</w:t>
      </w:r>
    </w:p>
    <w:p w:rsidR="00E03673" w:rsidRDefault="00E03673" w:rsidP="00E036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период с 2011 по 2017 год в области расширилась сеть дошкольных образовательных организаций с 241 до 266 (увеличение на 25 единицы), создано 13685 дополнительных дошкольных мест, в том числе за счет строительства 20 детских садов и одной школы с дошкольным отделением, реконструкции 15 детских садов и 2-х школ.</w:t>
      </w:r>
    </w:p>
    <w:p w:rsidR="00E03673" w:rsidRDefault="00E03673" w:rsidP="00E036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вновь созданные образовательные организации, организации, где созданы дополнительные места для реализации программ дошкольного образования, обеспечены необходимым оборудованием, программно-методическим материалом для качественного ведения образовательной деятельности в соответствии с требованиями федерального государственного образовательного стандарта дошкольного образования.</w:t>
      </w:r>
    </w:p>
    <w:p w:rsidR="00E03673" w:rsidRDefault="00E03673" w:rsidP="00E03673">
      <w:pPr>
        <w:pStyle w:val="Iauiue"/>
        <w:ind w:firstLine="709"/>
        <w:jc w:val="both"/>
        <w:rPr>
          <w:sz w:val="28"/>
          <w:szCs w:val="28"/>
          <w:lang w:val="ru-RU"/>
        </w:rPr>
      </w:pPr>
      <w:r>
        <w:rPr>
          <w:iCs/>
          <w:sz w:val="28"/>
          <w:szCs w:val="28"/>
          <w:lang w:val="ru-RU"/>
        </w:rPr>
        <w:t>В</w:t>
      </w:r>
      <w:r>
        <w:rPr>
          <w:sz w:val="28"/>
          <w:szCs w:val="28"/>
          <w:lang w:val="ru-RU"/>
        </w:rPr>
        <w:t xml:space="preserve"> 9 муниципальных образованиях области </w:t>
      </w:r>
      <w:r>
        <w:rPr>
          <w:rStyle w:val="apple-converted-space"/>
          <w:rFonts w:eastAsiaTheme="minorEastAsia"/>
          <w:sz w:val="28"/>
          <w:szCs w:val="28"/>
          <w:lang w:val="ru-RU"/>
        </w:rPr>
        <w:t xml:space="preserve">функционируют </w:t>
      </w:r>
      <w:r>
        <w:rPr>
          <w:bCs/>
          <w:iCs/>
          <w:sz w:val="28"/>
          <w:szCs w:val="28"/>
          <w:lang w:val="ru-RU"/>
        </w:rPr>
        <w:t xml:space="preserve">кабинеты </w:t>
      </w:r>
      <w:r>
        <w:rPr>
          <w:sz w:val="28"/>
          <w:szCs w:val="28"/>
          <w:lang w:val="ru-RU"/>
        </w:rPr>
        <w:t xml:space="preserve">ранней помощи детям с ограниченными возможностями здоровья.  </w:t>
      </w:r>
    </w:p>
    <w:p w:rsidR="00E03673" w:rsidRDefault="00E03673" w:rsidP="00E03673">
      <w:pPr>
        <w:pStyle w:val="Iauiue"/>
        <w:ind w:firstLine="709"/>
        <w:jc w:val="both"/>
        <w:rPr>
          <w:sz w:val="28"/>
          <w:szCs w:val="28"/>
          <w:lang w:val="ru-RU"/>
        </w:rPr>
      </w:pPr>
      <w:r>
        <w:rPr>
          <w:sz w:val="28"/>
          <w:szCs w:val="28"/>
          <w:lang w:val="ru-RU"/>
        </w:rPr>
        <w:t xml:space="preserve">Также в регионе в целях расширения доступности образования для детей с инвалидностью, нуждающихся в обучении на дому, создана модель дистанционного обучения, позволяющая 100% детей с инвалидностью, нуждающимся в данной услуге, получать образование на дому с применением дистанционных технологий как в специально созданном </w:t>
      </w:r>
      <w:r>
        <w:rPr>
          <w:sz w:val="28"/>
          <w:szCs w:val="28"/>
          <w:lang w:val="ru-RU"/>
        </w:rPr>
        <w:lastRenderedPageBreak/>
        <w:t>областном Центре дистанционного образования «Новые технологии», так и в образовательных организациях Курской области по месту жительства.</w:t>
      </w:r>
    </w:p>
    <w:p w:rsidR="00E03673" w:rsidRDefault="00E03673" w:rsidP="00E03673">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В Курской области последовательно развивается система дополнительного образования детей, которая в</w:t>
      </w:r>
      <w:r>
        <w:rPr>
          <w:rFonts w:ascii="Times New Roman" w:eastAsia="HiddenHorzOCR" w:hAnsi="Times New Roman" w:cs="Times New Roman"/>
          <w:sz w:val="28"/>
          <w:szCs w:val="28"/>
        </w:rPr>
        <w:t xml:space="preserve"> настоящее время </w:t>
      </w:r>
      <w:r>
        <w:rPr>
          <w:rFonts w:ascii="Times New Roman" w:hAnsi="Times New Roman" w:cs="Times New Roman"/>
          <w:sz w:val="28"/>
          <w:szCs w:val="28"/>
        </w:rPr>
        <w:t xml:space="preserve">представлена 62-мя организациями дополнительного образования. </w:t>
      </w:r>
    </w:p>
    <w:p w:rsidR="00E03673" w:rsidRDefault="00E03673" w:rsidP="00E03673">
      <w:pPr>
        <w:spacing w:after="0" w:line="240" w:lineRule="auto"/>
        <w:ind w:firstLine="709"/>
        <w:jc w:val="both"/>
        <w:rPr>
          <w:rFonts w:ascii="Times New Roman" w:eastAsia="HiddenHorzOCR" w:hAnsi="Times New Roman" w:cs="Times New Roman"/>
          <w:sz w:val="28"/>
          <w:szCs w:val="28"/>
        </w:rPr>
      </w:pPr>
      <w:r>
        <w:rPr>
          <w:rFonts w:ascii="Times New Roman" w:hAnsi="Times New Roman" w:cs="Times New Roman"/>
          <w:sz w:val="28"/>
          <w:szCs w:val="28"/>
        </w:rPr>
        <w:t>По итогам 2017 года доля детей в возрасте от 5 до 18 лет, обучающихся по дополнительным образовательным программам, в общей численности детей этого возраста составила 94,2%.</w:t>
      </w:r>
    </w:p>
    <w:p w:rsidR="00E03673" w:rsidRDefault="00E03673" w:rsidP="00E03673">
      <w:pPr>
        <w:pStyle w:val="Iauiue"/>
        <w:ind w:firstLine="709"/>
        <w:jc w:val="both"/>
        <w:rPr>
          <w:sz w:val="28"/>
          <w:szCs w:val="28"/>
          <w:lang w:val="ru-RU"/>
        </w:rPr>
      </w:pPr>
      <w:r>
        <w:rPr>
          <w:sz w:val="28"/>
          <w:szCs w:val="28"/>
          <w:lang w:val="ru-RU"/>
        </w:rPr>
        <w:t xml:space="preserve">Одно из важных направлений Национальной стратегии действий в интересах детей – формирование здорового образа жизни детей и подростков. Этому вопросу в области уделяется большое внимание. В регионе обеспечена доступность занятий физической культурой, туризмом и спортом для всех категорий детей в соответствии с их потребностями и возможностями с ориентацией на формирование ценностей здорового образа жизни. </w:t>
      </w:r>
    </w:p>
    <w:p w:rsidR="00E03673" w:rsidRDefault="00E03673" w:rsidP="00E03673">
      <w:pPr>
        <w:pStyle w:val="Iauiue"/>
        <w:ind w:firstLine="709"/>
        <w:jc w:val="both"/>
        <w:rPr>
          <w:sz w:val="28"/>
          <w:szCs w:val="28"/>
          <w:lang w:val="ru-RU"/>
        </w:rPr>
      </w:pPr>
      <w:r>
        <w:rPr>
          <w:sz w:val="28"/>
          <w:szCs w:val="28"/>
          <w:lang w:val="ru-RU"/>
        </w:rPr>
        <w:t xml:space="preserve">Доля детей и подростков, систематически занимающихся физической культурой в общеобразовательных организациях, увеличилась на 4,2% (с 92,8% в </w:t>
      </w:r>
      <w:smartTag w:uri="urn:schemas-microsoft-com:office:smarttags" w:element="metricconverter">
        <w:smartTagPr>
          <w:attr w:name="ProductID" w:val="2012 г"/>
        </w:smartTagPr>
        <w:r>
          <w:rPr>
            <w:sz w:val="28"/>
            <w:szCs w:val="28"/>
            <w:lang w:val="ru-RU"/>
          </w:rPr>
          <w:t>2012 г</w:t>
        </w:r>
      </w:smartTag>
      <w:r>
        <w:rPr>
          <w:sz w:val="28"/>
          <w:szCs w:val="28"/>
          <w:lang w:val="ru-RU"/>
        </w:rPr>
        <w:t>оду до 97% в 2017 году).</w:t>
      </w:r>
    </w:p>
    <w:p w:rsidR="00E03673" w:rsidRDefault="00E03673" w:rsidP="00E03673">
      <w:pPr>
        <w:pStyle w:val="Iauiue"/>
        <w:ind w:firstLine="709"/>
        <w:jc w:val="both"/>
        <w:rPr>
          <w:sz w:val="28"/>
          <w:szCs w:val="28"/>
          <w:lang w:val="ru-RU"/>
        </w:rPr>
      </w:pPr>
      <w:r>
        <w:rPr>
          <w:sz w:val="28"/>
          <w:szCs w:val="28"/>
          <w:lang w:val="ru-RU"/>
        </w:rPr>
        <w:t xml:space="preserve">Восемь лет назад в России был создан институт уполномоченных по правам ребенка. Развитие этого института было одним из пунктов Национальной стратегии действий в интересах детей. </w:t>
      </w:r>
    </w:p>
    <w:p w:rsidR="00E03673" w:rsidRDefault="00E03673" w:rsidP="00E03673">
      <w:pPr>
        <w:pStyle w:val="Iauiue"/>
        <w:ind w:firstLine="709"/>
        <w:jc w:val="both"/>
        <w:rPr>
          <w:sz w:val="28"/>
          <w:szCs w:val="28"/>
          <w:lang w:val="ru-RU"/>
        </w:rPr>
      </w:pPr>
      <w:r>
        <w:rPr>
          <w:sz w:val="28"/>
          <w:szCs w:val="28"/>
          <w:lang w:val="ru-RU"/>
        </w:rPr>
        <w:t xml:space="preserve">С сентября 2012 года работа </w:t>
      </w:r>
      <w:r>
        <w:rPr>
          <w:sz w:val="28"/>
          <w:szCs w:val="28"/>
          <w:shd w:val="clear" w:color="auto" w:fill="FFFFFF"/>
          <w:lang w:val="ru-RU"/>
        </w:rPr>
        <w:t xml:space="preserve">Уполномоченного по правам ребенка при Губернаторе Курской области расширена через работу общественных </w:t>
      </w:r>
      <w:r>
        <w:rPr>
          <w:sz w:val="28"/>
          <w:szCs w:val="28"/>
          <w:lang w:val="ru-RU"/>
        </w:rPr>
        <w:t xml:space="preserve">помощников Уполномоченного (42 чел.), которые работают в муниципальных районах и городских округах, и Уполномоченных по защите прав участников образовательного процесса на общественных началах (школьный уполномоченный), которые на сегодня осуществляют свою деятельность в более чем в 500 образовательных учреждениях. </w:t>
      </w:r>
    </w:p>
    <w:p w:rsidR="00E03673" w:rsidRDefault="00E03673" w:rsidP="00E036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Целый ряд творческих проектов, реализующихся в последние годы на территории Курской области, помогает становлению и творческому развитию одаренной молодежи.</w:t>
      </w:r>
    </w:p>
    <w:p w:rsidR="00E03673" w:rsidRDefault="00E03673" w:rsidP="00E036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Курской области работают 44 детские школы искусств, 3 детские художественные школы и музыкальная школа Курского музыкального колледжа им. Г.В.Свиридова, где ежегодно обучаются около 15 тысяч детей. </w:t>
      </w:r>
    </w:p>
    <w:p w:rsidR="00E03673" w:rsidRDefault="00E03673" w:rsidP="00E036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2012 - 2017 годы 1777 одаренным детям ежемесячно в соответствии с распоряжением Губернатора Курской области А.Н.Михайлова осуществлялась выплата именных и специальных стипендий и премий                    (в том числе премии «Надежда Курского края» и стипендия имени Г.В.Свиридова). </w:t>
      </w:r>
    </w:p>
    <w:p w:rsidR="00E03673" w:rsidRDefault="00E03673" w:rsidP="00E03673">
      <w:pPr>
        <w:pStyle w:val="af"/>
        <w:ind w:left="0" w:firstLine="709"/>
        <w:jc w:val="both"/>
        <w:rPr>
          <w:sz w:val="28"/>
          <w:szCs w:val="28"/>
        </w:rPr>
      </w:pPr>
      <w:r>
        <w:rPr>
          <w:sz w:val="28"/>
          <w:szCs w:val="28"/>
        </w:rPr>
        <w:t>В рамках Стратегии в области проведен ряд масштабных мероприятий: областной фестиваль «Детство без границ», конкурс лидеров детских общественных организаций «Лидер ХХ</w:t>
      </w:r>
      <w:r>
        <w:rPr>
          <w:sz w:val="28"/>
          <w:szCs w:val="28"/>
          <w:lang w:val="en-US"/>
        </w:rPr>
        <w:t>I</w:t>
      </w:r>
      <w:r>
        <w:rPr>
          <w:sz w:val="28"/>
          <w:szCs w:val="28"/>
        </w:rPr>
        <w:t xml:space="preserve"> века», акции волонтерских программ детских и общественных организаций, </w:t>
      </w:r>
      <w:r>
        <w:rPr>
          <w:sz w:val="28"/>
          <w:szCs w:val="28"/>
        </w:rPr>
        <w:lastRenderedPageBreak/>
        <w:t xml:space="preserve">направленных на решение проблем, связанных с формированием у детей и подростков потребности в здоровом образе жизни, акции антинаркотической направленности: «Мы за здоровый образ жизни», «Мы против наркотиков», «Спорт против наркотиков», «Я выбираю жизнь», «Мы и наше здоровье», «Твой выбор – твоя жизнь!»; 85 музыкальных мастер-классов от ведущих педагогов Российской Федерации для одаренных детей и молодежи; 117 городских, 43 областных конкурсов музыкальной и художественной направленности для одаренных детей и молодежи, обучающихся в образовательных организациях сферы культуры и искусства с охватом участников более 10 тысяч человек и др. </w:t>
      </w:r>
    </w:p>
    <w:p w:rsidR="00E03673" w:rsidRDefault="00E03673" w:rsidP="00E03673">
      <w:pPr>
        <w:pStyle w:val="af"/>
        <w:ind w:left="0" w:firstLine="709"/>
        <w:jc w:val="both"/>
        <w:rPr>
          <w:sz w:val="28"/>
          <w:szCs w:val="28"/>
        </w:rPr>
      </w:pPr>
      <w:r>
        <w:rPr>
          <w:sz w:val="28"/>
          <w:szCs w:val="28"/>
        </w:rPr>
        <w:t>За пять лет действия Национальной стратегии 5107 обучающихся образовательных учреждений сферы культуры и искусства Курской области были направлены на международные и всероссийский конкурсы.</w:t>
      </w:r>
    </w:p>
    <w:p w:rsidR="00E03673" w:rsidRDefault="00E03673" w:rsidP="00E03673">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В области проведены три региональные выставки «Вместе – ради детей!» (в 2012 году, в 2013 году, в 2016 году), в работе которых приняли участие </w:t>
      </w:r>
      <w:r>
        <w:rPr>
          <w:rFonts w:ascii="Times New Roman" w:hAnsi="Times New Roman" w:cs="Times New Roman"/>
          <w:bCs/>
          <w:sz w:val="28"/>
          <w:szCs w:val="28"/>
        </w:rPr>
        <w:t xml:space="preserve">представители федеральных и региональных органов законодательной и исполнительной власти, муниципалитеты области. </w:t>
      </w:r>
    </w:p>
    <w:p w:rsidR="00E03673" w:rsidRDefault="00E03673" w:rsidP="00E03673">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Все мероприятия, проводимые в области, в том числе в рамках Национальной стратегии действий в интересах детей, широко освещались региональными и муниципальными СМИ.</w:t>
      </w:r>
    </w:p>
    <w:p w:rsidR="00E03673" w:rsidRDefault="00E03673" w:rsidP="00E036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Координация деятельности органов и учреждений, призванных осуществлять профилактику безнадзорности и правонарушений несовершеннолетних и защиту их прав, возложена на комиссии по делам несовершеннолетних и защите их прав.</w:t>
      </w:r>
    </w:p>
    <w:p w:rsidR="00E03673" w:rsidRDefault="00E03673" w:rsidP="00E036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Принятые меры органами и учреждениями системы профилактики безнадзорности и правонарушений несовершеннолетних за 5 лет действия Национальной стратегии позволили достичь следующих показателей:</w:t>
      </w:r>
    </w:p>
    <w:p w:rsidR="00E03673" w:rsidRDefault="00E03673" w:rsidP="00E03673">
      <w:pPr>
        <w:pStyle w:val="s1"/>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подростковая преступность снизилась на 32,44% (с 518 преступлений до 350 преступлений); </w:t>
      </w:r>
    </w:p>
    <w:p w:rsidR="00E03673" w:rsidRDefault="00E03673" w:rsidP="00E03673">
      <w:pPr>
        <w:pStyle w:val="s1"/>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число преступлений, совершенных подростками в состоянии алкогольного опьянения, сократилось на 46,4% (со 110 до 59);</w:t>
      </w:r>
    </w:p>
    <w:p w:rsidR="00E03673" w:rsidRDefault="00E03673" w:rsidP="00E03673">
      <w:pPr>
        <w:pStyle w:val="s1"/>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число несовершеннолетних, находящихся в социально опасном положении и состоящих на учете в комиссиях по делам несовершеннолетних и защите их прав, сократилось на 25% (с 822 до 621);</w:t>
      </w:r>
    </w:p>
    <w:p w:rsidR="00E03673" w:rsidRDefault="00E03673" w:rsidP="00E036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число несовершеннолетних, употребляющих наркотические средства и психотропные вещества, сократилось на 70% (с 46 до 14);</w:t>
      </w:r>
    </w:p>
    <w:p w:rsidR="00E03673" w:rsidRDefault="00E03673" w:rsidP="00E036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число детей, не занятых учебой и трудом подростков из числа состоящих на учете снизилось на 39,1% (с 23 до 14);</w:t>
      </w:r>
    </w:p>
    <w:p w:rsidR="00E03673" w:rsidRDefault="00E03673" w:rsidP="00E036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число несовершеннолетних, систематически пропускающих занятия в образовательных организациях по неуважительной причине, снизилось на 66% (с 64 до 22);</w:t>
      </w:r>
    </w:p>
    <w:p w:rsidR="00E03673" w:rsidRDefault="00E03673" w:rsidP="00E03673">
      <w:pPr>
        <w:pStyle w:val="s1"/>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удельный вес несовершеннолетних, состоящих на учете и вовлеченных в организованные формы досуга и занятости, возрос на 13%                    (с 83,7% до 96,6%);</w:t>
      </w:r>
    </w:p>
    <w:p w:rsidR="00E03673" w:rsidRDefault="00E03673" w:rsidP="00E03673">
      <w:pPr>
        <w:pStyle w:val="s1"/>
        <w:ind w:firstLine="709"/>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t xml:space="preserve">доля несовершеннолетних, снимаемых с учета КДН и ЗП в связи с положительной динамикой проведения индивидуальной профилактической работы, возросла на 15,4% (с 58,6% до 74%); </w:t>
      </w:r>
    </w:p>
    <w:p w:rsidR="00E03673" w:rsidRDefault="00E03673" w:rsidP="00E03673">
      <w:pPr>
        <w:pStyle w:val="s1"/>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количество семей, находящихся в социально опасном положении, и детей, проживающих в них, снизилось на 26,1% (с 821 до 607) и с 1429                      до 1178 детей, в них проживающих; </w:t>
      </w:r>
    </w:p>
    <w:p w:rsidR="00E03673" w:rsidRDefault="00E03673" w:rsidP="00E036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доля семей, снятых с учета комиссий по делам несовершеннолетних и защите их прав по исправлению от общего числа снятых по различным основаниям семей, возросла на 14% (с 62% до 76%).</w:t>
      </w:r>
    </w:p>
    <w:p w:rsidR="00E03673" w:rsidRDefault="00E03673" w:rsidP="00E03673">
      <w:pPr>
        <w:pStyle w:val="af"/>
        <w:ind w:left="0" w:firstLine="709"/>
        <w:jc w:val="both"/>
        <w:rPr>
          <w:sz w:val="28"/>
          <w:szCs w:val="28"/>
        </w:rPr>
      </w:pPr>
      <w:r>
        <w:rPr>
          <w:sz w:val="28"/>
          <w:szCs w:val="28"/>
        </w:rPr>
        <w:t xml:space="preserve">По информации ответственных исполнителей, мероприятия </w:t>
      </w:r>
      <w:r>
        <w:rPr>
          <w:bCs/>
          <w:sz w:val="28"/>
          <w:szCs w:val="28"/>
        </w:rPr>
        <w:t>Национальной стратегии действий в интересах детей на 2012 – 2017 годы на территории Курской области</w:t>
      </w:r>
      <w:r>
        <w:rPr>
          <w:sz w:val="28"/>
          <w:szCs w:val="28"/>
        </w:rPr>
        <w:t>, выполнялись в полном объеме, информация о реализации мероприятий размещалась на Интернет-портале Министерства образования и науки Российской Федерации в установленные сроки.</w:t>
      </w:r>
    </w:p>
    <w:p w:rsidR="00E03673" w:rsidRDefault="00E03673" w:rsidP="00E036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 ноября 2017 года Президент Российской Федерации В.В.Путин провел итоговое заседание Координационного совета при Президенте Российской Федерации по реализации Национальной стратегии действий в интересах детей на 2012 – 2017 годы, на котором была дана позитивная оценка итогам пятилетней работы.</w:t>
      </w:r>
    </w:p>
    <w:p w:rsidR="00E03673" w:rsidRDefault="00E03673" w:rsidP="00E036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 декабря 2017 года в адрес Губернатора Курской области А.Н.Михайлова поступило письмо от Председателя Совета Федерации Федерального собрания Российской Федерации, председателя Координационного совета при Президенте Российской Федерации по реализации Национальной стратегии действий в интересах детей на 2012 – 2017 годы В.И.Матвиенко со словами благодарности всем, кто принимал участие в реализации стратегии на региональном уровне.</w:t>
      </w:r>
    </w:p>
    <w:p w:rsidR="00E03673" w:rsidRDefault="00E03673" w:rsidP="00E03673">
      <w:pPr>
        <w:pStyle w:val="af"/>
        <w:shd w:val="clear" w:color="auto" w:fill="FFFFFF"/>
        <w:ind w:left="0" w:firstLine="709"/>
        <w:jc w:val="both"/>
        <w:textAlignment w:val="baseline"/>
        <w:rPr>
          <w:bCs/>
          <w:sz w:val="28"/>
          <w:szCs w:val="28"/>
          <w:bdr w:val="none" w:sz="0" w:space="0" w:color="auto" w:frame="1"/>
          <w:shd w:val="clear" w:color="auto" w:fill="FFFFFF"/>
        </w:rPr>
      </w:pPr>
      <w:r>
        <w:rPr>
          <w:bCs/>
          <w:sz w:val="28"/>
          <w:szCs w:val="28"/>
          <w:bdr w:val="none" w:sz="0" w:space="0" w:color="auto" w:frame="1"/>
          <w:shd w:val="clear" w:color="auto" w:fill="FFFFFF"/>
        </w:rPr>
        <w:t xml:space="preserve">Закончилось пятилетие реализации Национальной стратегии действий в интересах детей. На смену Стратегии пришел новый крупный проект «Десятилетие детства», </w:t>
      </w:r>
      <w:r>
        <w:rPr>
          <w:sz w:val="28"/>
          <w:szCs w:val="28"/>
        </w:rPr>
        <w:t>утвержденный Указом Президента Российской Федерации В.В.Путина от 29 мая 2017 года №240, что является свидетельством того, что одной из главных сфер государственной политики остается забота о детях.</w:t>
      </w:r>
    </w:p>
    <w:p w:rsidR="00E03673" w:rsidRDefault="00E03673" w:rsidP="00E03673">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разработке Плана основных мероприятий Курской области на 2018 год, проводимых в рамках Десятилетия детства, приняли участие все заинтересованные структуры, осуществляющие решение проблем материнства и детства, защиты прав и интересов детей. В настоящее время План находится на согласовании.</w:t>
      </w:r>
    </w:p>
    <w:p w:rsidR="00E03673" w:rsidRDefault="00E03673" w:rsidP="00E0367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реализации Плана основных мероприятий Курской области на 2018 год, проводимых в рамках Десятилетия детства, обеспечена преемственность с задачами Национальной стратегии действий в интересах детей, сохранена приоритетность вопросов защиты и обеспечения прав и интересов детей.</w:t>
      </w:r>
    </w:p>
    <w:p w:rsidR="00E03673" w:rsidRDefault="00E03673" w:rsidP="00E03673">
      <w:pPr>
        <w:spacing w:after="0" w:line="240" w:lineRule="auto"/>
        <w:ind w:firstLine="709"/>
        <w:jc w:val="both"/>
        <w:rPr>
          <w:rFonts w:ascii="Times New Roman" w:eastAsia="Times New Roman" w:hAnsi="Times New Roman" w:cs="Times New Roman"/>
          <w:sz w:val="28"/>
          <w:szCs w:val="28"/>
        </w:rPr>
      </w:pPr>
    </w:p>
    <w:p w:rsidR="00E03673" w:rsidRDefault="00E03673" w:rsidP="00E03673">
      <w:pPr>
        <w:spacing w:after="0" w:line="240" w:lineRule="auto"/>
        <w:ind w:left="4248"/>
        <w:jc w:val="center"/>
        <w:rPr>
          <w:rFonts w:ascii="Times New Roman" w:hAnsi="Times New Roman" w:cs="Times New Roman"/>
          <w:bCs/>
          <w:sz w:val="28"/>
          <w:szCs w:val="28"/>
        </w:rPr>
      </w:pPr>
      <w:r>
        <w:rPr>
          <w:rFonts w:ascii="Times New Roman" w:hAnsi="Times New Roman" w:cs="Times New Roman"/>
          <w:bCs/>
          <w:sz w:val="28"/>
          <w:szCs w:val="28"/>
        </w:rPr>
        <w:lastRenderedPageBreak/>
        <w:t xml:space="preserve">Утвержден </w:t>
      </w:r>
    </w:p>
    <w:p w:rsidR="00E03673" w:rsidRDefault="00E03673" w:rsidP="00E03673">
      <w:pPr>
        <w:spacing w:after="0" w:line="240" w:lineRule="auto"/>
        <w:ind w:left="4248"/>
        <w:jc w:val="center"/>
        <w:rPr>
          <w:rFonts w:ascii="Times New Roman" w:hAnsi="Times New Roman" w:cs="Times New Roman"/>
          <w:bCs/>
          <w:sz w:val="28"/>
          <w:szCs w:val="28"/>
        </w:rPr>
      </w:pPr>
      <w:r>
        <w:rPr>
          <w:rFonts w:ascii="Times New Roman" w:hAnsi="Times New Roman" w:cs="Times New Roman"/>
          <w:bCs/>
          <w:sz w:val="28"/>
          <w:szCs w:val="28"/>
        </w:rPr>
        <w:t xml:space="preserve">постановлением КДН и ЗП </w:t>
      </w:r>
    </w:p>
    <w:p w:rsidR="00E03673" w:rsidRDefault="00E03673" w:rsidP="00E03673">
      <w:pPr>
        <w:spacing w:after="0" w:line="240" w:lineRule="auto"/>
        <w:ind w:left="4248"/>
        <w:jc w:val="center"/>
        <w:rPr>
          <w:rFonts w:ascii="Times New Roman" w:hAnsi="Times New Roman" w:cs="Times New Roman"/>
          <w:bCs/>
          <w:sz w:val="28"/>
          <w:szCs w:val="28"/>
        </w:rPr>
      </w:pPr>
      <w:r>
        <w:rPr>
          <w:rFonts w:ascii="Times New Roman" w:hAnsi="Times New Roman" w:cs="Times New Roman"/>
          <w:bCs/>
          <w:sz w:val="28"/>
          <w:szCs w:val="28"/>
        </w:rPr>
        <w:t>Администрации Курской области</w:t>
      </w:r>
    </w:p>
    <w:p w:rsidR="00E03673" w:rsidRDefault="00E03673" w:rsidP="00E03673">
      <w:pPr>
        <w:spacing w:after="0" w:line="240" w:lineRule="auto"/>
        <w:ind w:left="4248"/>
        <w:jc w:val="center"/>
        <w:rPr>
          <w:rFonts w:ascii="Times New Roman" w:hAnsi="Times New Roman" w:cs="Times New Roman"/>
          <w:bCs/>
          <w:sz w:val="28"/>
          <w:szCs w:val="28"/>
        </w:rPr>
      </w:pPr>
      <w:r>
        <w:rPr>
          <w:rFonts w:ascii="Times New Roman" w:hAnsi="Times New Roman" w:cs="Times New Roman"/>
          <w:bCs/>
          <w:sz w:val="28"/>
          <w:szCs w:val="28"/>
        </w:rPr>
        <w:t>от «16»  февраля 2018 года</w:t>
      </w:r>
    </w:p>
    <w:p w:rsidR="00E03673" w:rsidRDefault="00E03673" w:rsidP="00E03673">
      <w:pPr>
        <w:spacing w:after="0" w:line="240" w:lineRule="auto"/>
        <w:jc w:val="center"/>
        <w:rPr>
          <w:rFonts w:ascii="Times New Roman" w:hAnsi="Times New Roman" w:cs="Times New Roman"/>
          <w:b/>
          <w:bCs/>
          <w:sz w:val="28"/>
          <w:szCs w:val="28"/>
        </w:rPr>
      </w:pPr>
    </w:p>
    <w:p w:rsidR="00E03673" w:rsidRDefault="00E03673" w:rsidP="00E03673">
      <w:pPr>
        <w:spacing w:after="0" w:line="240" w:lineRule="auto"/>
        <w:jc w:val="center"/>
        <w:rPr>
          <w:rFonts w:ascii="Times New Roman" w:hAnsi="Times New Roman" w:cs="Times New Roman"/>
          <w:b/>
          <w:bCs/>
          <w:sz w:val="28"/>
          <w:szCs w:val="28"/>
        </w:rPr>
      </w:pPr>
    </w:p>
    <w:p w:rsidR="00E03673" w:rsidRDefault="00E03673" w:rsidP="00E03673">
      <w:pPr>
        <w:spacing w:after="0" w:line="240" w:lineRule="auto"/>
        <w:jc w:val="center"/>
        <w:rPr>
          <w:rFonts w:ascii="Times New Roman" w:hAnsi="Times New Roman" w:cs="Times New Roman"/>
          <w:b/>
          <w:bCs/>
          <w:sz w:val="28"/>
          <w:szCs w:val="28"/>
        </w:rPr>
      </w:pPr>
    </w:p>
    <w:p w:rsidR="00E03673" w:rsidRDefault="00E03673" w:rsidP="00E0367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График</w:t>
      </w:r>
    </w:p>
    <w:p w:rsidR="00E03673" w:rsidRDefault="00E03673" w:rsidP="00E0367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сдачи статистических отчетов муниципальными КДН и ЗП в отдел Администрации Курской области по обеспечению деятельности комиссии по делам   несовершеннолетних и защите их прав</w:t>
      </w:r>
    </w:p>
    <w:p w:rsidR="00E03673" w:rsidRDefault="00E03673" w:rsidP="00E0367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 2018 году</w:t>
      </w:r>
    </w:p>
    <w:p w:rsidR="00E03673" w:rsidRDefault="00E03673" w:rsidP="00E03673">
      <w:pPr>
        <w:spacing w:after="0" w:line="240" w:lineRule="auto"/>
        <w:jc w:val="center"/>
        <w:rPr>
          <w:rFonts w:ascii="Times New Roman" w:hAnsi="Times New Roman" w:cs="Times New Roman"/>
          <w:b/>
          <w:bCs/>
          <w:sz w:val="28"/>
          <w:szCs w:val="28"/>
        </w:rPr>
      </w:pPr>
    </w:p>
    <w:tbl>
      <w:tblPr>
        <w:tblW w:w="10217"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4511"/>
        <w:gridCol w:w="5089"/>
      </w:tblGrid>
      <w:tr w:rsidR="00E03673" w:rsidTr="00E03673">
        <w:trPr>
          <w:cantSplit/>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jc w:val="center"/>
              <w:rPr>
                <w:rFonts w:ascii="Times New Roman" w:eastAsia="Times New Roman" w:hAnsi="Times New Roman" w:cs="Times New Roman"/>
                <w:b/>
                <w:sz w:val="28"/>
                <w:szCs w:val="28"/>
              </w:rPr>
            </w:pPr>
            <w:r>
              <w:rPr>
                <w:rFonts w:ascii="Times New Roman" w:hAnsi="Times New Roman" w:cs="Times New Roman"/>
                <w:b/>
                <w:sz w:val="28"/>
                <w:szCs w:val="28"/>
              </w:rPr>
              <w:t>№</w:t>
            </w:r>
          </w:p>
          <w:p w:rsidR="00E03673" w:rsidRDefault="00E036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п/п</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Название районов, городов, округов</w:t>
            </w:r>
          </w:p>
        </w:tc>
        <w:tc>
          <w:tcPr>
            <w:tcW w:w="5103"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Дата сдачи ежеквартальных отчетов</w:t>
            </w:r>
          </w:p>
        </w:tc>
      </w:tr>
      <w:tr w:rsidR="00E03673" w:rsidTr="00E03673">
        <w:trPr>
          <w:cantSplit/>
          <w:trHeight w:val="240"/>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Беловский район</w:t>
            </w:r>
          </w:p>
        </w:tc>
        <w:tc>
          <w:tcPr>
            <w:tcW w:w="5103" w:type="dxa"/>
            <w:vMerge w:val="restart"/>
            <w:tcBorders>
              <w:top w:val="single" w:sz="4" w:space="0" w:color="auto"/>
              <w:left w:val="single" w:sz="4" w:space="0" w:color="auto"/>
              <w:bottom w:val="single" w:sz="4" w:space="0" w:color="auto"/>
              <w:right w:val="single" w:sz="4" w:space="0" w:color="auto"/>
            </w:tcBorders>
          </w:tcPr>
          <w:p w:rsidR="00E03673" w:rsidRDefault="00E03673">
            <w:pPr>
              <w:spacing w:after="0"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за 1 квартал  - 23.03.2018 г.</w:t>
            </w:r>
          </w:p>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6 месяцев - 22.06.2018 г.</w:t>
            </w:r>
          </w:p>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9 месяцев - 24.09.2018 г.</w:t>
            </w:r>
          </w:p>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2018 год – 21.12.2018 г.</w:t>
            </w:r>
          </w:p>
          <w:p w:rsidR="00E03673" w:rsidRDefault="00E03673">
            <w:pPr>
              <w:spacing w:after="0" w:line="240" w:lineRule="auto"/>
              <w:jc w:val="center"/>
              <w:rPr>
                <w:rFonts w:ascii="Times New Roman" w:hAnsi="Times New Roman" w:cs="Times New Roman"/>
                <w:sz w:val="28"/>
                <w:szCs w:val="28"/>
              </w:rPr>
            </w:pPr>
          </w:p>
        </w:tc>
      </w:tr>
      <w:tr w:rsidR="00E03673" w:rsidTr="00E03673">
        <w:trPr>
          <w:cantSplit/>
          <w:trHeight w:val="255"/>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Большесолдатский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114"/>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Глушковский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240"/>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Горшеченский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204"/>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Дмитриевский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217"/>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Железногорский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122"/>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Золотухинский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240"/>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Касторенский район</w:t>
            </w:r>
          </w:p>
        </w:tc>
        <w:tc>
          <w:tcPr>
            <w:tcW w:w="5103" w:type="dxa"/>
            <w:vMerge w:val="restart"/>
            <w:tcBorders>
              <w:top w:val="single" w:sz="4" w:space="0" w:color="auto"/>
              <w:left w:val="single" w:sz="4" w:space="0" w:color="auto"/>
              <w:bottom w:val="single" w:sz="4" w:space="0" w:color="auto"/>
              <w:right w:val="single" w:sz="4" w:space="0" w:color="auto"/>
            </w:tcBorders>
          </w:tcPr>
          <w:p w:rsidR="00E03673" w:rsidRDefault="00E03673">
            <w:pPr>
              <w:spacing w:after="0"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за 1 квартал  - 26.03.2018 г.</w:t>
            </w:r>
          </w:p>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6 месяцев - 25.06.2018 г.</w:t>
            </w:r>
          </w:p>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9 месяцев - 25.09.2018 г.</w:t>
            </w:r>
          </w:p>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2018 год – 24.12.2018 г.</w:t>
            </w:r>
          </w:p>
          <w:p w:rsidR="00E03673" w:rsidRDefault="00E03673">
            <w:pPr>
              <w:spacing w:after="0" w:line="240" w:lineRule="auto"/>
              <w:rPr>
                <w:rFonts w:ascii="Times New Roman" w:hAnsi="Times New Roman" w:cs="Times New Roman"/>
                <w:sz w:val="28"/>
                <w:szCs w:val="28"/>
              </w:rPr>
            </w:pPr>
          </w:p>
        </w:tc>
      </w:tr>
      <w:tr w:rsidR="00E03673" w:rsidTr="00E03673">
        <w:trPr>
          <w:cantSplit/>
          <w:trHeight w:val="155"/>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Конышевский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190"/>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Кореневский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252"/>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Курский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204"/>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Курчатовский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232"/>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Льговский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190"/>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Мантуровский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252"/>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Медвенский район</w:t>
            </w:r>
          </w:p>
        </w:tc>
        <w:tc>
          <w:tcPr>
            <w:tcW w:w="5103" w:type="dxa"/>
            <w:vMerge w:val="restart"/>
            <w:tcBorders>
              <w:top w:val="single" w:sz="4" w:space="0" w:color="auto"/>
              <w:left w:val="single" w:sz="4" w:space="0" w:color="auto"/>
              <w:bottom w:val="single" w:sz="4" w:space="0" w:color="auto"/>
              <w:right w:val="single" w:sz="4" w:space="0" w:color="auto"/>
            </w:tcBorders>
          </w:tcPr>
          <w:p w:rsidR="00E03673" w:rsidRDefault="00E03673">
            <w:pPr>
              <w:spacing w:after="0"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за 1 квартал  - 27.03.2018 г.</w:t>
            </w:r>
          </w:p>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6 месяцев - 26.06.2018 г.</w:t>
            </w:r>
          </w:p>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9 месяцев - 26.09.2018 г.</w:t>
            </w:r>
          </w:p>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2018 год – 25.12.2018 г.</w:t>
            </w:r>
          </w:p>
          <w:p w:rsidR="00E03673" w:rsidRDefault="00E03673">
            <w:pPr>
              <w:spacing w:after="0" w:line="240" w:lineRule="auto"/>
              <w:rPr>
                <w:rFonts w:ascii="Times New Roman" w:hAnsi="Times New Roman" w:cs="Times New Roman"/>
                <w:sz w:val="28"/>
                <w:szCs w:val="28"/>
              </w:rPr>
            </w:pPr>
          </w:p>
        </w:tc>
      </w:tr>
      <w:tr w:rsidR="00E03673" w:rsidTr="00E03673">
        <w:trPr>
          <w:cantSplit/>
          <w:trHeight w:val="212"/>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Обоянский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228"/>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17.</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Октябрьский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132"/>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18.</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Поныровский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178"/>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19. </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Пристенский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209"/>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20.</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Рыльский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114"/>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21. </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Советский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159"/>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22.</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Солнцевский район</w:t>
            </w:r>
          </w:p>
        </w:tc>
        <w:tc>
          <w:tcPr>
            <w:tcW w:w="5103" w:type="dxa"/>
            <w:vMerge w:val="restart"/>
            <w:tcBorders>
              <w:top w:val="single" w:sz="4" w:space="0" w:color="auto"/>
              <w:left w:val="single" w:sz="4" w:space="0" w:color="auto"/>
              <w:bottom w:val="single" w:sz="4" w:space="0" w:color="auto"/>
              <w:right w:val="single" w:sz="4" w:space="0" w:color="auto"/>
            </w:tcBorders>
          </w:tcPr>
          <w:p w:rsidR="00E03673" w:rsidRDefault="00E03673">
            <w:pPr>
              <w:spacing w:after="0"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за 1 квартал  - 28.03.2018 г.</w:t>
            </w:r>
          </w:p>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6 месяцев - 27.06.2018 г.</w:t>
            </w:r>
          </w:p>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за 9 месяцев - 27.09.2018 г.</w:t>
            </w:r>
          </w:p>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2018 год – 26.12.2018 г.</w:t>
            </w:r>
          </w:p>
          <w:p w:rsidR="00E03673" w:rsidRDefault="00E03673">
            <w:pPr>
              <w:spacing w:after="0" w:line="240" w:lineRule="auto"/>
              <w:rPr>
                <w:rFonts w:ascii="Times New Roman" w:hAnsi="Times New Roman" w:cs="Times New Roman"/>
                <w:sz w:val="28"/>
                <w:szCs w:val="28"/>
              </w:rPr>
            </w:pPr>
          </w:p>
        </w:tc>
      </w:tr>
      <w:tr w:rsidR="00E03673" w:rsidTr="00E03673">
        <w:trPr>
          <w:cantSplit/>
          <w:trHeight w:val="252"/>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23.</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Суджанский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171"/>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24.</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Тимский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230"/>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25.</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Фатежский район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252"/>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26.</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Хомутовский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191"/>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27.</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Черемисиновский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238"/>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28.</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Щигровский район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240"/>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29.</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город Железногорск</w:t>
            </w:r>
          </w:p>
        </w:tc>
        <w:tc>
          <w:tcPr>
            <w:tcW w:w="5103" w:type="dxa"/>
            <w:vMerge w:val="restart"/>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за 1 квартал  - 29.03.2018 г.</w:t>
            </w:r>
          </w:p>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6 месяцев - 28.06.2018 г.</w:t>
            </w:r>
          </w:p>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9 месяцев - 28.09.2018 г.</w:t>
            </w:r>
          </w:p>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2018 год –27.12.2018 г.</w:t>
            </w:r>
          </w:p>
        </w:tc>
      </w:tr>
      <w:tr w:rsidR="00E03673" w:rsidTr="00E03673">
        <w:trPr>
          <w:cantSplit/>
          <w:trHeight w:val="163"/>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30.</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город Курчатов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210"/>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31.</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город Льгов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200"/>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32.</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город Щигры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237"/>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33.</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город Курск</w:t>
            </w:r>
          </w:p>
        </w:tc>
        <w:tc>
          <w:tcPr>
            <w:tcW w:w="5103" w:type="dxa"/>
            <w:vMerge w:val="restart"/>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за 1 квартал – 30.03.2018 г</w:t>
            </w:r>
          </w:p>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6 месяцев - 29.06. 2018 г</w:t>
            </w:r>
          </w:p>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9 месяцев - 01.10.2018 г.</w:t>
            </w:r>
          </w:p>
          <w:p w:rsidR="00E03673" w:rsidRDefault="00E036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2018 год –28.12.2018 г.</w:t>
            </w:r>
          </w:p>
        </w:tc>
      </w:tr>
      <w:tr w:rsidR="00E03673" w:rsidTr="00E03673">
        <w:trPr>
          <w:cantSplit/>
          <w:trHeight w:val="237"/>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34.</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Железнодорожный округ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237"/>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35.</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Сеймский округ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r w:rsidR="00E03673" w:rsidTr="00E03673">
        <w:trPr>
          <w:cantSplit/>
          <w:trHeight w:val="237"/>
        </w:trPr>
        <w:tc>
          <w:tcPr>
            <w:tcW w:w="59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36</w:t>
            </w:r>
          </w:p>
        </w:tc>
        <w:tc>
          <w:tcPr>
            <w:tcW w:w="4522" w:type="dxa"/>
            <w:tcBorders>
              <w:top w:val="single" w:sz="4" w:space="0" w:color="auto"/>
              <w:left w:val="single" w:sz="4" w:space="0" w:color="auto"/>
              <w:bottom w:val="single" w:sz="4" w:space="0" w:color="auto"/>
              <w:right w:val="single" w:sz="4" w:space="0" w:color="auto"/>
            </w:tcBorders>
            <w:hideMark/>
          </w:tcPr>
          <w:p w:rsidR="00E03673" w:rsidRDefault="00E03673">
            <w:pPr>
              <w:spacing w:after="0" w:line="240" w:lineRule="auto"/>
              <w:rPr>
                <w:rFonts w:ascii="Times New Roman" w:hAnsi="Times New Roman" w:cs="Times New Roman"/>
                <w:sz w:val="28"/>
                <w:szCs w:val="28"/>
              </w:rPr>
            </w:pPr>
            <w:r>
              <w:rPr>
                <w:rFonts w:ascii="Times New Roman" w:hAnsi="Times New Roman" w:cs="Times New Roman"/>
                <w:sz w:val="28"/>
                <w:szCs w:val="28"/>
              </w:rPr>
              <w:t>Центральный округ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spacing w:after="0" w:line="240" w:lineRule="auto"/>
              <w:rPr>
                <w:rFonts w:ascii="Times New Roman" w:hAnsi="Times New Roman" w:cs="Times New Roman"/>
                <w:sz w:val="28"/>
                <w:szCs w:val="28"/>
              </w:rPr>
            </w:pPr>
          </w:p>
        </w:tc>
      </w:tr>
    </w:tbl>
    <w:p w:rsidR="00E03673" w:rsidRDefault="00E03673" w:rsidP="00E03673">
      <w:pPr>
        <w:tabs>
          <w:tab w:val="left" w:pos="996"/>
        </w:tabs>
        <w:spacing w:after="0" w:line="24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Примечание: </w:t>
      </w:r>
    </w:p>
    <w:p w:rsidR="00E03673" w:rsidRDefault="00E03673" w:rsidP="00E03673">
      <w:pPr>
        <w:tabs>
          <w:tab w:val="left" w:pos="996"/>
        </w:tabs>
        <w:spacing w:after="0" w:line="240" w:lineRule="auto"/>
        <w:jc w:val="both"/>
        <w:rPr>
          <w:rFonts w:ascii="Times New Roman" w:hAnsi="Times New Roman" w:cs="Times New Roman"/>
          <w:b/>
          <w:bCs/>
          <w:iCs/>
          <w:sz w:val="28"/>
          <w:szCs w:val="28"/>
        </w:rPr>
      </w:pPr>
      <w:r>
        <w:rPr>
          <w:rFonts w:ascii="Times New Roman" w:hAnsi="Times New Roman" w:cs="Times New Roman"/>
          <w:bCs/>
          <w:iCs/>
          <w:sz w:val="28"/>
          <w:szCs w:val="28"/>
        </w:rPr>
        <w:t>Статистический отчет должен быть представлен ответственным исполнителем нарочно в отдел Администрации Курской области по обеспечению деятельности комиссии по делам несовершеннолетних и защите их прав на бумажном носителе согласно утвержденному графику.</w:t>
      </w:r>
    </w:p>
    <w:p w:rsidR="00E03673" w:rsidRDefault="00E03673" w:rsidP="00E03673">
      <w:pPr>
        <w:spacing w:after="0" w:line="240" w:lineRule="auto"/>
        <w:ind w:firstLine="851"/>
        <w:jc w:val="both"/>
        <w:rPr>
          <w:rFonts w:ascii="Times New Roman" w:hAnsi="Times New Roman" w:cs="Times New Roman"/>
          <w:sz w:val="28"/>
          <w:szCs w:val="28"/>
          <w:u w:val="single"/>
        </w:rPr>
      </w:pPr>
    </w:p>
    <w:p w:rsidR="00E03673" w:rsidRDefault="00E03673" w:rsidP="00E03673">
      <w:pPr>
        <w:spacing w:after="0" w:line="240" w:lineRule="auto"/>
        <w:ind w:firstLine="851"/>
        <w:jc w:val="both"/>
        <w:rPr>
          <w:rFonts w:ascii="Times New Roman" w:hAnsi="Times New Roman" w:cs="Times New Roman"/>
          <w:sz w:val="28"/>
          <w:szCs w:val="28"/>
          <w:u w:val="single"/>
        </w:rPr>
      </w:pPr>
    </w:p>
    <w:p w:rsidR="00E03673" w:rsidRDefault="00E03673" w:rsidP="00E03673">
      <w:pPr>
        <w:spacing w:after="0" w:line="240" w:lineRule="auto"/>
        <w:ind w:firstLine="851"/>
        <w:jc w:val="both"/>
        <w:rPr>
          <w:rFonts w:ascii="Times New Roman" w:hAnsi="Times New Roman" w:cs="Times New Roman"/>
          <w:sz w:val="28"/>
          <w:szCs w:val="28"/>
          <w:u w:val="single"/>
        </w:rPr>
      </w:pPr>
    </w:p>
    <w:p w:rsidR="00E03673" w:rsidRDefault="00E03673" w:rsidP="00E03673">
      <w:pPr>
        <w:ind w:firstLine="851"/>
        <w:jc w:val="both"/>
        <w:rPr>
          <w:sz w:val="28"/>
          <w:szCs w:val="28"/>
          <w:u w:val="single"/>
        </w:rPr>
      </w:pPr>
    </w:p>
    <w:p w:rsidR="00E03673" w:rsidRDefault="00E03673" w:rsidP="00E03673">
      <w:pPr>
        <w:ind w:firstLine="851"/>
        <w:jc w:val="both"/>
        <w:rPr>
          <w:sz w:val="28"/>
          <w:szCs w:val="28"/>
          <w:u w:val="single"/>
        </w:rPr>
      </w:pPr>
    </w:p>
    <w:p w:rsidR="00E03673" w:rsidRDefault="00E03673" w:rsidP="00E03673">
      <w:pPr>
        <w:spacing w:after="0" w:line="240" w:lineRule="auto"/>
        <w:jc w:val="center"/>
        <w:rPr>
          <w:rFonts w:ascii="Times New Roman" w:hAnsi="Times New Roman" w:cs="Times New Roman"/>
          <w:b/>
          <w:bCs/>
          <w:sz w:val="24"/>
          <w:szCs w:val="24"/>
        </w:rPr>
      </w:pPr>
    </w:p>
    <w:p w:rsidR="00E03673" w:rsidRDefault="00E03673" w:rsidP="00E03673">
      <w:pPr>
        <w:jc w:val="center"/>
        <w:rPr>
          <w:sz w:val="24"/>
          <w:szCs w:val="24"/>
        </w:rPr>
      </w:pPr>
    </w:p>
    <w:p w:rsidR="00E03673" w:rsidRDefault="00E03673" w:rsidP="00E03673">
      <w:pPr>
        <w:jc w:val="center"/>
        <w:rPr>
          <w:sz w:val="24"/>
          <w:szCs w:val="24"/>
        </w:rPr>
      </w:pPr>
    </w:p>
    <w:p w:rsidR="00E03673" w:rsidRDefault="00E03673" w:rsidP="00E03673">
      <w:pPr>
        <w:jc w:val="center"/>
        <w:rPr>
          <w:sz w:val="24"/>
          <w:szCs w:val="24"/>
        </w:rPr>
      </w:pPr>
    </w:p>
    <w:p w:rsidR="00E03673" w:rsidRDefault="00E03673" w:rsidP="00E03673">
      <w:pPr>
        <w:spacing w:after="0" w:line="240" w:lineRule="auto"/>
        <w:ind w:left="5103"/>
        <w:jc w:val="center"/>
        <w:rPr>
          <w:rFonts w:ascii="Times New Roman" w:hAnsi="Times New Roman" w:cs="Times New Roman"/>
          <w:sz w:val="28"/>
          <w:szCs w:val="28"/>
        </w:rPr>
      </w:pPr>
      <w:r>
        <w:rPr>
          <w:rFonts w:ascii="Times New Roman" w:hAnsi="Times New Roman" w:cs="Times New Roman"/>
          <w:sz w:val="28"/>
          <w:szCs w:val="28"/>
        </w:rPr>
        <w:lastRenderedPageBreak/>
        <w:t xml:space="preserve">Утвержден                                     постановлением комиссии по делам несовершеннолетних и защите их прав Администрации Курской области </w:t>
      </w:r>
    </w:p>
    <w:p w:rsidR="00E03673" w:rsidRDefault="00E03673" w:rsidP="00E03673">
      <w:pPr>
        <w:spacing w:after="0" w:line="240" w:lineRule="auto"/>
        <w:ind w:left="5103"/>
        <w:jc w:val="center"/>
        <w:rPr>
          <w:rFonts w:ascii="Times New Roman" w:hAnsi="Times New Roman" w:cs="Times New Roman"/>
          <w:sz w:val="28"/>
          <w:szCs w:val="28"/>
        </w:rPr>
      </w:pPr>
      <w:r>
        <w:rPr>
          <w:rFonts w:ascii="Times New Roman" w:hAnsi="Times New Roman" w:cs="Times New Roman"/>
          <w:sz w:val="28"/>
          <w:szCs w:val="28"/>
        </w:rPr>
        <w:t>№</w:t>
      </w:r>
      <w:r w:rsidR="00E50B6F">
        <w:rPr>
          <w:rFonts w:ascii="Times New Roman" w:hAnsi="Times New Roman" w:cs="Times New Roman"/>
          <w:sz w:val="28"/>
          <w:szCs w:val="28"/>
        </w:rPr>
        <w:t xml:space="preserve"> 1</w:t>
      </w:r>
      <w:r>
        <w:rPr>
          <w:rFonts w:ascii="Times New Roman" w:hAnsi="Times New Roman" w:cs="Times New Roman"/>
          <w:sz w:val="28"/>
          <w:szCs w:val="28"/>
        </w:rPr>
        <w:t xml:space="preserve"> </w:t>
      </w:r>
    </w:p>
    <w:p w:rsidR="00E03673" w:rsidRDefault="00E03673" w:rsidP="00E03673">
      <w:pPr>
        <w:spacing w:after="0" w:line="240" w:lineRule="auto"/>
        <w:ind w:left="5103"/>
        <w:jc w:val="center"/>
        <w:rPr>
          <w:rFonts w:ascii="Times New Roman" w:hAnsi="Times New Roman" w:cs="Times New Roman"/>
          <w:sz w:val="28"/>
          <w:szCs w:val="28"/>
        </w:rPr>
      </w:pPr>
      <w:r>
        <w:rPr>
          <w:rFonts w:ascii="Times New Roman" w:hAnsi="Times New Roman" w:cs="Times New Roman"/>
          <w:sz w:val="28"/>
          <w:szCs w:val="28"/>
        </w:rPr>
        <w:t>от «16» февраля 2018 года</w:t>
      </w:r>
    </w:p>
    <w:p w:rsidR="00E03673" w:rsidRDefault="00E03673" w:rsidP="00E03673">
      <w:pPr>
        <w:spacing w:after="0" w:line="240" w:lineRule="auto"/>
        <w:jc w:val="center"/>
        <w:rPr>
          <w:rFonts w:ascii="Times New Roman" w:hAnsi="Times New Roman" w:cs="Times New Roman"/>
          <w:b/>
          <w:sz w:val="28"/>
          <w:szCs w:val="28"/>
        </w:rPr>
      </w:pPr>
    </w:p>
    <w:p w:rsidR="00E03673" w:rsidRDefault="00E03673" w:rsidP="00E036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График                                                                                                                                        проведения проверок и оказания методической помощи муниципальным комиссиям по делам несовершеннолетних и защите их прав на 2018 год</w:t>
      </w:r>
    </w:p>
    <w:p w:rsidR="00E03673" w:rsidRDefault="00E03673" w:rsidP="00E03673">
      <w:pPr>
        <w:spacing w:after="0" w:line="240" w:lineRule="auto"/>
        <w:jc w:val="center"/>
        <w:rPr>
          <w:rFonts w:ascii="Times New Roman" w:hAnsi="Times New Roman" w:cs="Times New Roman"/>
          <w:b/>
          <w:sz w:val="28"/>
          <w:szCs w:val="28"/>
        </w:rPr>
      </w:pPr>
    </w:p>
    <w:tbl>
      <w:tblPr>
        <w:tblStyle w:val="af0"/>
        <w:tblW w:w="0" w:type="auto"/>
        <w:tblLook w:val="04A0"/>
      </w:tblPr>
      <w:tblGrid>
        <w:gridCol w:w="566"/>
        <w:gridCol w:w="4536"/>
        <w:gridCol w:w="4110"/>
      </w:tblGrid>
      <w:tr w:rsidR="00E03673" w:rsidTr="00440D2F">
        <w:trPr>
          <w:trHeight w:val="325"/>
        </w:trPr>
        <w:tc>
          <w:tcPr>
            <w:tcW w:w="56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b/>
                <w:sz w:val="28"/>
                <w:szCs w:val="28"/>
              </w:rPr>
            </w:pPr>
            <w:r>
              <w:rPr>
                <w:rFonts w:ascii="Times New Roman" w:hAnsi="Times New Roman" w:cs="Times New Roman"/>
                <w:b/>
                <w:sz w:val="28"/>
                <w:szCs w:val="28"/>
              </w:rPr>
              <w:t>№</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b/>
                <w:sz w:val="28"/>
                <w:szCs w:val="28"/>
              </w:rPr>
            </w:pPr>
            <w:r>
              <w:rPr>
                <w:rFonts w:ascii="Times New Roman" w:hAnsi="Times New Roman" w:cs="Times New Roman"/>
                <w:b/>
                <w:sz w:val="28"/>
                <w:szCs w:val="28"/>
              </w:rPr>
              <w:t>Наименование района                            (города, округа)</w:t>
            </w:r>
          </w:p>
        </w:tc>
        <w:tc>
          <w:tcPr>
            <w:tcW w:w="4110"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b/>
                <w:sz w:val="28"/>
                <w:szCs w:val="28"/>
              </w:rPr>
            </w:pPr>
            <w:r>
              <w:rPr>
                <w:rFonts w:ascii="Times New Roman" w:hAnsi="Times New Roman" w:cs="Times New Roman"/>
                <w:b/>
                <w:sz w:val="28"/>
                <w:szCs w:val="28"/>
              </w:rPr>
              <w:t>Ответственный за проведение</w:t>
            </w:r>
          </w:p>
        </w:tc>
      </w:tr>
      <w:tr w:rsidR="00E03673" w:rsidTr="00440D2F">
        <w:tc>
          <w:tcPr>
            <w:tcW w:w="9212" w:type="dxa"/>
            <w:gridSpan w:val="3"/>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b/>
                <w:sz w:val="28"/>
                <w:szCs w:val="28"/>
              </w:rPr>
            </w:pPr>
            <w:r>
              <w:rPr>
                <w:rFonts w:ascii="Times New Roman" w:hAnsi="Times New Roman" w:cs="Times New Roman"/>
                <w:b/>
                <w:sz w:val="28"/>
                <w:szCs w:val="28"/>
              </w:rPr>
              <w:t>1 квартал</w:t>
            </w:r>
          </w:p>
        </w:tc>
      </w:tr>
      <w:tr w:rsidR="00E03673" w:rsidTr="00440D2F">
        <w:tc>
          <w:tcPr>
            <w:tcW w:w="56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1.</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Золотухинский район</w:t>
            </w:r>
          </w:p>
        </w:tc>
        <w:tc>
          <w:tcPr>
            <w:tcW w:w="4110" w:type="dxa"/>
            <w:vMerge w:val="restart"/>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Начальник отдела АКО по обеспечению КДН и ЗП            Крачковская Н.В.</w:t>
            </w:r>
          </w:p>
        </w:tc>
      </w:tr>
      <w:tr w:rsidR="00E03673" w:rsidTr="00440D2F">
        <w:tc>
          <w:tcPr>
            <w:tcW w:w="56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2.</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Суджанский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rPr>
                <w:rFonts w:ascii="Times New Roman" w:hAnsi="Times New Roman" w:cs="Times New Roman"/>
                <w:sz w:val="28"/>
                <w:szCs w:val="28"/>
              </w:rPr>
            </w:pPr>
          </w:p>
        </w:tc>
      </w:tr>
      <w:tr w:rsidR="00E03673" w:rsidTr="00440D2F">
        <w:tc>
          <w:tcPr>
            <w:tcW w:w="56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3.</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Медвенский район</w:t>
            </w:r>
          </w:p>
        </w:tc>
        <w:tc>
          <w:tcPr>
            <w:tcW w:w="4110" w:type="dxa"/>
            <w:vMerge w:val="restart"/>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Главный специалист-эксперт отдела АКО по обеспечению КДН и ЗП Жильцова Н.А.</w:t>
            </w:r>
          </w:p>
        </w:tc>
      </w:tr>
      <w:tr w:rsidR="00E03673" w:rsidTr="00440D2F">
        <w:tc>
          <w:tcPr>
            <w:tcW w:w="56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4.</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Хомутовский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rPr>
                <w:rFonts w:ascii="Times New Roman" w:hAnsi="Times New Roman" w:cs="Times New Roman"/>
                <w:sz w:val="28"/>
                <w:szCs w:val="28"/>
              </w:rPr>
            </w:pPr>
          </w:p>
        </w:tc>
      </w:tr>
      <w:tr w:rsidR="00E03673" w:rsidTr="00440D2F">
        <w:tc>
          <w:tcPr>
            <w:tcW w:w="9212" w:type="dxa"/>
            <w:gridSpan w:val="3"/>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b/>
                <w:sz w:val="28"/>
                <w:szCs w:val="28"/>
              </w:rPr>
            </w:pPr>
            <w:r>
              <w:rPr>
                <w:rFonts w:ascii="Times New Roman" w:hAnsi="Times New Roman" w:cs="Times New Roman"/>
                <w:b/>
                <w:sz w:val="28"/>
                <w:szCs w:val="28"/>
              </w:rPr>
              <w:t>2 квартал</w:t>
            </w:r>
          </w:p>
        </w:tc>
      </w:tr>
      <w:tr w:rsidR="00E03673" w:rsidTr="00440D2F">
        <w:tc>
          <w:tcPr>
            <w:tcW w:w="56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5.</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 xml:space="preserve">г. Щигры </w:t>
            </w:r>
          </w:p>
        </w:tc>
        <w:tc>
          <w:tcPr>
            <w:tcW w:w="4110" w:type="dxa"/>
            <w:vMerge w:val="restart"/>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b/>
                <w:sz w:val="28"/>
                <w:szCs w:val="28"/>
              </w:rPr>
            </w:pPr>
            <w:r>
              <w:rPr>
                <w:rFonts w:ascii="Times New Roman" w:hAnsi="Times New Roman" w:cs="Times New Roman"/>
                <w:sz w:val="28"/>
                <w:szCs w:val="28"/>
              </w:rPr>
              <w:t>Главный специалист-эксперт отдела АКО по обеспечению КДН и ЗП Жильцова Н.А.</w:t>
            </w:r>
          </w:p>
        </w:tc>
      </w:tr>
      <w:tr w:rsidR="00E03673" w:rsidTr="00440D2F">
        <w:tc>
          <w:tcPr>
            <w:tcW w:w="56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6.</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Щигровский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rPr>
                <w:rFonts w:ascii="Times New Roman" w:hAnsi="Times New Roman" w:cs="Times New Roman"/>
                <w:b/>
                <w:sz w:val="28"/>
                <w:szCs w:val="28"/>
              </w:rPr>
            </w:pPr>
          </w:p>
        </w:tc>
      </w:tr>
      <w:tr w:rsidR="00E03673" w:rsidTr="00440D2F">
        <w:tc>
          <w:tcPr>
            <w:tcW w:w="56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7.</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Касторенский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rPr>
                <w:rFonts w:ascii="Times New Roman" w:hAnsi="Times New Roman" w:cs="Times New Roman"/>
                <w:b/>
                <w:sz w:val="28"/>
                <w:szCs w:val="28"/>
              </w:rPr>
            </w:pPr>
          </w:p>
        </w:tc>
      </w:tr>
      <w:tr w:rsidR="00E03673" w:rsidTr="00440D2F">
        <w:tc>
          <w:tcPr>
            <w:tcW w:w="56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8.</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Железнодорожный округ г. Курска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rPr>
                <w:rFonts w:ascii="Times New Roman" w:hAnsi="Times New Roman" w:cs="Times New Roman"/>
                <w:b/>
                <w:sz w:val="28"/>
                <w:szCs w:val="28"/>
              </w:rPr>
            </w:pPr>
          </w:p>
        </w:tc>
      </w:tr>
      <w:tr w:rsidR="00E03673" w:rsidTr="00440D2F">
        <w:tc>
          <w:tcPr>
            <w:tcW w:w="56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9.</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Центральный округ г. Курска</w:t>
            </w:r>
          </w:p>
        </w:tc>
        <w:tc>
          <w:tcPr>
            <w:tcW w:w="4110" w:type="dxa"/>
            <w:vMerge w:val="restart"/>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b/>
                <w:sz w:val="28"/>
                <w:szCs w:val="28"/>
              </w:rPr>
            </w:pPr>
            <w:r>
              <w:rPr>
                <w:rFonts w:ascii="Times New Roman" w:hAnsi="Times New Roman" w:cs="Times New Roman"/>
                <w:sz w:val="28"/>
                <w:szCs w:val="28"/>
              </w:rPr>
              <w:t>Начальник отдела АКО по обеспечению КДН и ЗП            Крачковская Н.В.</w:t>
            </w:r>
          </w:p>
        </w:tc>
      </w:tr>
      <w:tr w:rsidR="00E03673" w:rsidTr="00440D2F">
        <w:tc>
          <w:tcPr>
            <w:tcW w:w="56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10.</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b/>
                <w:sz w:val="28"/>
                <w:szCs w:val="28"/>
              </w:rPr>
            </w:pPr>
            <w:r>
              <w:rPr>
                <w:rFonts w:ascii="Times New Roman" w:hAnsi="Times New Roman" w:cs="Times New Roman"/>
                <w:sz w:val="28"/>
                <w:szCs w:val="28"/>
              </w:rPr>
              <w:t>Сеймский округ г. Курска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rPr>
                <w:rFonts w:ascii="Times New Roman" w:hAnsi="Times New Roman" w:cs="Times New Roman"/>
                <w:b/>
                <w:sz w:val="28"/>
                <w:szCs w:val="28"/>
              </w:rPr>
            </w:pPr>
          </w:p>
        </w:tc>
      </w:tr>
      <w:tr w:rsidR="00E03673" w:rsidTr="00440D2F">
        <w:tc>
          <w:tcPr>
            <w:tcW w:w="56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11.</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Обоянский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rPr>
                <w:rFonts w:ascii="Times New Roman" w:hAnsi="Times New Roman" w:cs="Times New Roman"/>
                <w:b/>
                <w:sz w:val="28"/>
                <w:szCs w:val="28"/>
              </w:rPr>
            </w:pPr>
          </w:p>
        </w:tc>
      </w:tr>
      <w:tr w:rsidR="00E03673" w:rsidTr="00440D2F">
        <w:tc>
          <w:tcPr>
            <w:tcW w:w="9212" w:type="dxa"/>
            <w:gridSpan w:val="3"/>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b/>
                <w:sz w:val="28"/>
                <w:szCs w:val="28"/>
              </w:rPr>
            </w:pPr>
            <w:r>
              <w:rPr>
                <w:rFonts w:ascii="Times New Roman" w:hAnsi="Times New Roman" w:cs="Times New Roman"/>
                <w:b/>
                <w:sz w:val="28"/>
                <w:szCs w:val="28"/>
              </w:rPr>
              <w:t>3 квартал</w:t>
            </w:r>
          </w:p>
        </w:tc>
      </w:tr>
      <w:tr w:rsidR="00E03673" w:rsidTr="00440D2F">
        <w:tc>
          <w:tcPr>
            <w:tcW w:w="566" w:type="dxa"/>
            <w:tcBorders>
              <w:top w:val="single" w:sz="4" w:space="0" w:color="auto"/>
              <w:left w:val="single" w:sz="4" w:space="0" w:color="auto"/>
              <w:bottom w:val="single" w:sz="4" w:space="0" w:color="auto"/>
              <w:right w:val="single" w:sz="4" w:space="0" w:color="auto"/>
            </w:tcBorders>
            <w:hideMark/>
          </w:tcPr>
          <w:p w:rsidR="00E03673" w:rsidRDefault="00440D2F">
            <w:pPr>
              <w:jc w:val="center"/>
              <w:rPr>
                <w:rFonts w:ascii="Times New Roman" w:hAnsi="Times New Roman" w:cs="Times New Roman"/>
                <w:sz w:val="28"/>
                <w:szCs w:val="28"/>
              </w:rPr>
            </w:pPr>
            <w:r>
              <w:rPr>
                <w:rFonts w:ascii="Times New Roman" w:hAnsi="Times New Roman" w:cs="Times New Roman"/>
                <w:sz w:val="28"/>
                <w:szCs w:val="28"/>
              </w:rPr>
              <w:t>12</w:t>
            </w:r>
            <w:r w:rsidR="00E03673">
              <w:rPr>
                <w:rFonts w:ascii="Times New Roman" w:hAnsi="Times New Roman" w:cs="Times New Roman"/>
                <w:sz w:val="28"/>
                <w:szCs w:val="28"/>
              </w:rPr>
              <w:t>.</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b/>
                <w:sz w:val="28"/>
                <w:szCs w:val="28"/>
              </w:rPr>
            </w:pPr>
            <w:r>
              <w:rPr>
                <w:rFonts w:ascii="Times New Roman" w:hAnsi="Times New Roman" w:cs="Times New Roman"/>
                <w:sz w:val="28"/>
                <w:szCs w:val="28"/>
              </w:rPr>
              <w:t>Мантуровский район</w:t>
            </w:r>
          </w:p>
        </w:tc>
        <w:tc>
          <w:tcPr>
            <w:tcW w:w="4110" w:type="dxa"/>
            <w:vMerge w:val="restart"/>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b/>
                <w:sz w:val="28"/>
                <w:szCs w:val="28"/>
              </w:rPr>
            </w:pPr>
            <w:r>
              <w:rPr>
                <w:rFonts w:ascii="Times New Roman" w:hAnsi="Times New Roman" w:cs="Times New Roman"/>
                <w:sz w:val="28"/>
                <w:szCs w:val="28"/>
              </w:rPr>
              <w:t>Начальник отдела АКО по обеспечению КДН и ЗП            Крачковская Н.В.</w:t>
            </w:r>
          </w:p>
        </w:tc>
      </w:tr>
      <w:tr w:rsidR="00E03673" w:rsidTr="00440D2F">
        <w:tc>
          <w:tcPr>
            <w:tcW w:w="566" w:type="dxa"/>
            <w:tcBorders>
              <w:top w:val="single" w:sz="4" w:space="0" w:color="auto"/>
              <w:left w:val="single" w:sz="4" w:space="0" w:color="auto"/>
              <w:bottom w:val="single" w:sz="4" w:space="0" w:color="auto"/>
              <w:right w:val="single" w:sz="4" w:space="0" w:color="auto"/>
            </w:tcBorders>
            <w:hideMark/>
          </w:tcPr>
          <w:p w:rsidR="00E03673" w:rsidRDefault="00440D2F">
            <w:pPr>
              <w:jc w:val="center"/>
              <w:rPr>
                <w:rFonts w:ascii="Times New Roman" w:hAnsi="Times New Roman" w:cs="Times New Roman"/>
                <w:sz w:val="28"/>
                <w:szCs w:val="28"/>
              </w:rPr>
            </w:pPr>
            <w:r>
              <w:rPr>
                <w:rFonts w:ascii="Times New Roman" w:hAnsi="Times New Roman" w:cs="Times New Roman"/>
                <w:sz w:val="28"/>
                <w:szCs w:val="28"/>
              </w:rPr>
              <w:t>13</w:t>
            </w:r>
            <w:r w:rsidR="00E03673">
              <w:rPr>
                <w:rFonts w:ascii="Times New Roman" w:hAnsi="Times New Roman" w:cs="Times New Roman"/>
                <w:sz w:val="28"/>
                <w:szCs w:val="28"/>
              </w:rPr>
              <w:t>.</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b/>
                <w:sz w:val="28"/>
                <w:szCs w:val="28"/>
              </w:rPr>
            </w:pPr>
            <w:r>
              <w:rPr>
                <w:rFonts w:ascii="Times New Roman" w:hAnsi="Times New Roman" w:cs="Times New Roman"/>
                <w:sz w:val="28"/>
                <w:szCs w:val="28"/>
              </w:rPr>
              <w:t>Льговский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rPr>
                <w:rFonts w:ascii="Times New Roman" w:hAnsi="Times New Roman" w:cs="Times New Roman"/>
                <w:b/>
                <w:sz w:val="28"/>
                <w:szCs w:val="28"/>
              </w:rPr>
            </w:pPr>
          </w:p>
        </w:tc>
      </w:tr>
      <w:tr w:rsidR="00E03673" w:rsidTr="00440D2F">
        <w:tc>
          <w:tcPr>
            <w:tcW w:w="566" w:type="dxa"/>
            <w:tcBorders>
              <w:top w:val="single" w:sz="4" w:space="0" w:color="auto"/>
              <w:left w:val="single" w:sz="4" w:space="0" w:color="auto"/>
              <w:bottom w:val="single" w:sz="4" w:space="0" w:color="auto"/>
              <w:right w:val="single" w:sz="4" w:space="0" w:color="auto"/>
            </w:tcBorders>
            <w:hideMark/>
          </w:tcPr>
          <w:p w:rsidR="00E03673" w:rsidRDefault="00440D2F">
            <w:pPr>
              <w:jc w:val="center"/>
              <w:rPr>
                <w:rFonts w:ascii="Times New Roman" w:hAnsi="Times New Roman" w:cs="Times New Roman"/>
                <w:sz w:val="28"/>
                <w:szCs w:val="28"/>
              </w:rPr>
            </w:pPr>
            <w:r>
              <w:rPr>
                <w:rFonts w:ascii="Times New Roman" w:hAnsi="Times New Roman" w:cs="Times New Roman"/>
                <w:sz w:val="28"/>
                <w:szCs w:val="28"/>
              </w:rPr>
              <w:t>14</w:t>
            </w:r>
            <w:r w:rsidR="00E03673">
              <w:rPr>
                <w:rFonts w:ascii="Times New Roman" w:hAnsi="Times New Roman" w:cs="Times New Roman"/>
                <w:sz w:val="28"/>
                <w:szCs w:val="28"/>
              </w:rPr>
              <w:t>.</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г. Льгов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rPr>
                <w:rFonts w:ascii="Times New Roman" w:hAnsi="Times New Roman" w:cs="Times New Roman"/>
                <w:b/>
                <w:sz w:val="28"/>
                <w:szCs w:val="28"/>
              </w:rPr>
            </w:pPr>
          </w:p>
        </w:tc>
      </w:tr>
      <w:tr w:rsidR="00E03673" w:rsidTr="00440D2F">
        <w:tc>
          <w:tcPr>
            <w:tcW w:w="566" w:type="dxa"/>
            <w:tcBorders>
              <w:top w:val="single" w:sz="4" w:space="0" w:color="auto"/>
              <w:left w:val="single" w:sz="4" w:space="0" w:color="auto"/>
              <w:bottom w:val="single" w:sz="4" w:space="0" w:color="auto"/>
              <w:right w:val="single" w:sz="4" w:space="0" w:color="auto"/>
            </w:tcBorders>
            <w:hideMark/>
          </w:tcPr>
          <w:p w:rsidR="00E03673" w:rsidRDefault="00440D2F">
            <w:pPr>
              <w:jc w:val="center"/>
              <w:rPr>
                <w:rFonts w:ascii="Times New Roman" w:hAnsi="Times New Roman" w:cs="Times New Roman"/>
                <w:sz w:val="28"/>
                <w:szCs w:val="28"/>
              </w:rPr>
            </w:pPr>
            <w:r>
              <w:rPr>
                <w:rFonts w:ascii="Times New Roman" w:hAnsi="Times New Roman" w:cs="Times New Roman"/>
                <w:sz w:val="28"/>
                <w:szCs w:val="28"/>
              </w:rPr>
              <w:t>15</w:t>
            </w:r>
            <w:r w:rsidR="00E03673">
              <w:rPr>
                <w:rFonts w:ascii="Times New Roman" w:hAnsi="Times New Roman" w:cs="Times New Roman"/>
                <w:sz w:val="28"/>
                <w:szCs w:val="28"/>
              </w:rPr>
              <w:t>.</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Железногорский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rPr>
                <w:rFonts w:ascii="Times New Roman" w:hAnsi="Times New Roman" w:cs="Times New Roman"/>
                <w:b/>
                <w:sz w:val="28"/>
                <w:szCs w:val="28"/>
              </w:rPr>
            </w:pPr>
          </w:p>
        </w:tc>
      </w:tr>
      <w:tr w:rsidR="00E03673" w:rsidTr="00440D2F">
        <w:tc>
          <w:tcPr>
            <w:tcW w:w="566" w:type="dxa"/>
            <w:tcBorders>
              <w:top w:val="single" w:sz="4" w:space="0" w:color="auto"/>
              <w:left w:val="single" w:sz="4" w:space="0" w:color="auto"/>
              <w:bottom w:val="single" w:sz="4" w:space="0" w:color="auto"/>
              <w:right w:val="single" w:sz="4" w:space="0" w:color="auto"/>
            </w:tcBorders>
            <w:hideMark/>
          </w:tcPr>
          <w:p w:rsidR="00E03673" w:rsidRDefault="00440D2F">
            <w:pPr>
              <w:jc w:val="center"/>
              <w:rPr>
                <w:rFonts w:ascii="Times New Roman" w:hAnsi="Times New Roman" w:cs="Times New Roman"/>
                <w:sz w:val="28"/>
                <w:szCs w:val="28"/>
              </w:rPr>
            </w:pPr>
            <w:r>
              <w:rPr>
                <w:rFonts w:ascii="Times New Roman" w:hAnsi="Times New Roman" w:cs="Times New Roman"/>
                <w:sz w:val="28"/>
                <w:szCs w:val="28"/>
              </w:rPr>
              <w:t>16</w:t>
            </w:r>
            <w:r w:rsidR="00E03673">
              <w:rPr>
                <w:rFonts w:ascii="Times New Roman" w:hAnsi="Times New Roman" w:cs="Times New Roman"/>
                <w:sz w:val="28"/>
                <w:szCs w:val="28"/>
              </w:rPr>
              <w:t>.</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г. Железногорск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rPr>
                <w:rFonts w:ascii="Times New Roman" w:hAnsi="Times New Roman" w:cs="Times New Roman"/>
                <w:b/>
                <w:sz w:val="28"/>
                <w:szCs w:val="28"/>
              </w:rPr>
            </w:pPr>
          </w:p>
        </w:tc>
      </w:tr>
      <w:tr w:rsidR="00E03673" w:rsidTr="00440D2F">
        <w:tc>
          <w:tcPr>
            <w:tcW w:w="566" w:type="dxa"/>
            <w:tcBorders>
              <w:top w:val="single" w:sz="4" w:space="0" w:color="auto"/>
              <w:left w:val="single" w:sz="4" w:space="0" w:color="auto"/>
              <w:bottom w:val="single" w:sz="4" w:space="0" w:color="auto"/>
              <w:right w:val="single" w:sz="4" w:space="0" w:color="auto"/>
            </w:tcBorders>
            <w:hideMark/>
          </w:tcPr>
          <w:p w:rsidR="00E03673" w:rsidRDefault="00440D2F">
            <w:pPr>
              <w:jc w:val="center"/>
              <w:rPr>
                <w:rFonts w:ascii="Times New Roman" w:hAnsi="Times New Roman" w:cs="Times New Roman"/>
                <w:sz w:val="28"/>
                <w:szCs w:val="28"/>
              </w:rPr>
            </w:pPr>
            <w:r>
              <w:rPr>
                <w:rFonts w:ascii="Times New Roman" w:hAnsi="Times New Roman" w:cs="Times New Roman"/>
                <w:sz w:val="28"/>
                <w:szCs w:val="28"/>
              </w:rPr>
              <w:t>17</w:t>
            </w:r>
            <w:r w:rsidR="00E03673">
              <w:rPr>
                <w:rFonts w:ascii="Times New Roman" w:hAnsi="Times New Roman" w:cs="Times New Roman"/>
                <w:sz w:val="28"/>
                <w:szCs w:val="28"/>
              </w:rPr>
              <w:t>.</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Беловский район</w:t>
            </w:r>
          </w:p>
        </w:tc>
        <w:tc>
          <w:tcPr>
            <w:tcW w:w="4110" w:type="dxa"/>
            <w:vMerge w:val="restart"/>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b/>
                <w:sz w:val="28"/>
                <w:szCs w:val="28"/>
              </w:rPr>
            </w:pPr>
            <w:r>
              <w:rPr>
                <w:rFonts w:ascii="Times New Roman" w:hAnsi="Times New Roman" w:cs="Times New Roman"/>
                <w:sz w:val="28"/>
                <w:szCs w:val="28"/>
              </w:rPr>
              <w:t>Главный специалист-эксперт отдела АКО по обеспечению КДН и ЗП Жильцова Н.А.</w:t>
            </w:r>
          </w:p>
        </w:tc>
      </w:tr>
      <w:tr w:rsidR="00E03673" w:rsidTr="00440D2F">
        <w:tc>
          <w:tcPr>
            <w:tcW w:w="566" w:type="dxa"/>
            <w:tcBorders>
              <w:top w:val="single" w:sz="4" w:space="0" w:color="auto"/>
              <w:left w:val="single" w:sz="4" w:space="0" w:color="auto"/>
              <w:bottom w:val="single" w:sz="4" w:space="0" w:color="auto"/>
              <w:right w:val="single" w:sz="4" w:space="0" w:color="auto"/>
            </w:tcBorders>
            <w:hideMark/>
          </w:tcPr>
          <w:p w:rsidR="00E03673" w:rsidRDefault="00440D2F">
            <w:pPr>
              <w:jc w:val="center"/>
              <w:rPr>
                <w:rFonts w:ascii="Times New Roman" w:hAnsi="Times New Roman" w:cs="Times New Roman"/>
                <w:sz w:val="28"/>
                <w:szCs w:val="28"/>
              </w:rPr>
            </w:pPr>
            <w:r>
              <w:rPr>
                <w:rFonts w:ascii="Times New Roman" w:hAnsi="Times New Roman" w:cs="Times New Roman"/>
                <w:sz w:val="28"/>
                <w:szCs w:val="28"/>
              </w:rPr>
              <w:t>18</w:t>
            </w:r>
            <w:r w:rsidR="00E03673">
              <w:rPr>
                <w:rFonts w:ascii="Times New Roman" w:hAnsi="Times New Roman" w:cs="Times New Roman"/>
                <w:sz w:val="28"/>
                <w:szCs w:val="28"/>
              </w:rPr>
              <w:t>.</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Пристенский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rPr>
                <w:rFonts w:ascii="Times New Roman" w:hAnsi="Times New Roman" w:cs="Times New Roman"/>
                <w:b/>
                <w:sz w:val="28"/>
                <w:szCs w:val="28"/>
              </w:rPr>
            </w:pPr>
          </w:p>
        </w:tc>
      </w:tr>
      <w:tr w:rsidR="00E03673" w:rsidTr="00440D2F">
        <w:tc>
          <w:tcPr>
            <w:tcW w:w="566" w:type="dxa"/>
            <w:tcBorders>
              <w:top w:val="single" w:sz="4" w:space="0" w:color="auto"/>
              <w:left w:val="single" w:sz="4" w:space="0" w:color="auto"/>
              <w:bottom w:val="single" w:sz="4" w:space="0" w:color="auto"/>
              <w:right w:val="single" w:sz="4" w:space="0" w:color="auto"/>
            </w:tcBorders>
            <w:hideMark/>
          </w:tcPr>
          <w:p w:rsidR="00E03673" w:rsidRDefault="00440D2F">
            <w:pPr>
              <w:jc w:val="center"/>
              <w:rPr>
                <w:rFonts w:ascii="Times New Roman" w:hAnsi="Times New Roman" w:cs="Times New Roman"/>
                <w:sz w:val="28"/>
                <w:szCs w:val="28"/>
              </w:rPr>
            </w:pPr>
            <w:r>
              <w:rPr>
                <w:rFonts w:ascii="Times New Roman" w:hAnsi="Times New Roman" w:cs="Times New Roman"/>
                <w:sz w:val="28"/>
                <w:szCs w:val="28"/>
              </w:rPr>
              <w:t>19</w:t>
            </w:r>
            <w:r w:rsidR="00E03673">
              <w:rPr>
                <w:rFonts w:ascii="Times New Roman" w:hAnsi="Times New Roman" w:cs="Times New Roman"/>
                <w:sz w:val="28"/>
                <w:szCs w:val="28"/>
              </w:rPr>
              <w:t>.</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Глушковский район</w:t>
            </w:r>
            <w:bookmarkStart w:id="0" w:name="_GoBack"/>
            <w:bookmarkEnd w:id="0"/>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rPr>
                <w:rFonts w:ascii="Times New Roman" w:hAnsi="Times New Roman" w:cs="Times New Roman"/>
                <w:b/>
                <w:sz w:val="28"/>
                <w:szCs w:val="28"/>
              </w:rPr>
            </w:pPr>
          </w:p>
        </w:tc>
      </w:tr>
      <w:tr w:rsidR="00E03673" w:rsidTr="00440D2F">
        <w:tc>
          <w:tcPr>
            <w:tcW w:w="566" w:type="dxa"/>
            <w:tcBorders>
              <w:top w:val="single" w:sz="4" w:space="0" w:color="auto"/>
              <w:left w:val="single" w:sz="4" w:space="0" w:color="auto"/>
              <w:bottom w:val="single" w:sz="4" w:space="0" w:color="auto"/>
              <w:right w:val="single" w:sz="4" w:space="0" w:color="auto"/>
            </w:tcBorders>
          </w:tcPr>
          <w:p w:rsidR="00E03673" w:rsidRDefault="00E03673">
            <w:pPr>
              <w:jc w:val="center"/>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rsidR="00E03673" w:rsidRDefault="00E03673">
            <w:pPr>
              <w:jc w:val="center"/>
              <w:rPr>
                <w:rFonts w:ascii="Times New Roman" w:hAnsi="Times New Roman" w:cs="Times New Roman"/>
                <w:sz w:val="28"/>
                <w:szCs w:val="28"/>
              </w:rPr>
            </w:pPr>
          </w:p>
        </w:tc>
        <w:tc>
          <w:tcPr>
            <w:tcW w:w="4110" w:type="dxa"/>
            <w:tcBorders>
              <w:top w:val="single" w:sz="4" w:space="0" w:color="auto"/>
              <w:left w:val="single" w:sz="4" w:space="0" w:color="auto"/>
              <w:bottom w:val="single" w:sz="4" w:space="0" w:color="auto"/>
              <w:right w:val="single" w:sz="4" w:space="0" w:color="auto"/>
            </w:tcBorders>
          </w:tcPr>
          <w:p w:rsidR="00E03673" w:rsidRDefault="00E03673">
            <w:pPr>
              <w:jc w:val="center"/>
              <w:rPr>
                <w:rFonts w:ascii="Times New Roman" w:hAnsi="Times New Roman" w:cs="Times New Roman"/>
                <w:b/>
                <w:sz w:val="28"/>
                <w:szCs w:val="28"/>
              </w:rPr>
            </w:pPr>
          </w:p>
        </w:tc>
      </w:tr>
      <w:tr w:rsidR="00E03673" w:rsidTr="00440D2F">
        <w:tc>
          <w:tcPr>
            <w:tcW w:w="9212" w:type="dxa"/>
            <w:gridSpan w:val="3"/>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b/>
                <w:sz w:val="28"/>
                <w:szCs w:val="28"/>
              </w:rPr>
            </w:pPr>
            <w:r>
              <w:rPr>
                <w:rFonts w:ascii="Times New Roman" w:hAnsi="Times New Roman" w:cs="Times New Roman"/>
                <w:b/>
                <w:sz w:val="28"/>
                <w:szCs w:val="28"/>
              </w:rPr>
              <w:t>4 квартал</w:t>
            </w:r>
          </w:p>
        </w:tc>
      </w:tr>
      <w:tr w:rsidR="00E03673" w:rsidTr="00440D2F">
        <w:tc>
          <w:tcPr>
            <w:tcW w:w="566" w:type="dxa"/>
            <w:tcBorders>
              <w:top w:val="single" w:sz="4" w:space="0" w:color="auto"/>
              <w:left w:val="single" w:sz="4" w:space="0" w:color="auto"/>
              <w:bottom w:val="single" w:sz="4" w:space="0" w:color="auto"/>
              <w:right w:val="single" w:sz="4" w:space="0" w:color="auto"/>
            </w:tcBorders>
            <w:hideMark/>
          </w:tcPr>
          <w:p w:rsidR="00E03673" w:rsidRDefault="00440D2F">
            <w:pPr>
              <w:jc w:val="center"/>
              <w:rPr>
                <w:rFonts w:ascii="Times New Roman" w:hAnsi="Times New Roman" w:cs="Times New Roman"/>
                <w:sz w:val="28"/>
                <w:szCs w:val="28"/>
              </w:rPr>
            </w:pPr>
            <w:r>
              <w:rPr>
                <w:rFonts w:ascii="Times New Roman" w:hAnsi="Times New Roman" w:cs="Times New Roman"/>
                <w:sz w:val="28"/>
                <w:szCs w:val="28"/>
              </w:rPr>
              <w:t>20</w:t>
            </w:r>
            <w:r w:rsidR="00E03673">
              <w:rPr>
                <w:rFonts w:ascii="Times New Roman" w:hAnsi="Times New Roman" w:cs="Times New Roman"/>
                <w:sz w:val="28"/>
                <w:szCs w:val="28"/>
              </w:rPr>
              <w:t>.</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Горшеченский район</w:t>
            </w:r>
          </w:p>
        </w:tc>
        <w:tc>
          <w:tcPr>
            <w:tcW w:w="4110" w:type="dxa"/>
            <w:vMerge w:val="restart"/>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b/>
                <w:sz w:val="28"/>
                <w:szCs w:val="28"/>
              </w:rPr>
            </w:pPr>
            <w:r>
              <w:rPr>
                <w:rFonts w:ascii="Times New Roman" w:hAnsi="Times New Roman" w:cs="Times New Roman"/>
                <w:sz w:val="28"/>
                <w:szCs w:val="28"/>
              </w:rPr>
              <w:t xml:space="preserve">Главный специалист-эксперт отдела АКО по обеспечению </w:t>
            </w:r>
            <w:r>
              <w:rPr>
                <w:rFonts w:ascii="Times New Roman" w:hAnsi="Times New Roman" w:cs="Times New Roman"/>
                <w:sz w:val="28"/>
                <w:szCs w:val="28"/>
              </w:rPr>
              <w:lastRenderedPageBreak/>
              <w:t>КДН и ЗП Жильцова Н.А.</w:t>
            </w:r>
          </w:p>
        </w:tc>
      </w:tr>
      <w:tr w:rsidR="00E03673" w:rsidTr="00440D2F">
        <w:trPr>
          <w:trHeight w:val="397"/>
        </w:trPr>
        <w:tc>
          <w:tcPr>
            <w:tcW w:w="566" w:type="dxa"/>
            <w:tcBorders>
              <w:top w:val="single" w:sz="4" w:space="0" w:color="auto"/>
              <w:left w:val="single" w:sz="4" w:space="0" w:color="auto"/>
              <w:bottom w:val="single" w:sz="4" w:space="0" w:color="auto"/>
              <w:right w:val="single" w:sz="4" w:space="0" w:color="auto"/>
            </w:tcBorders>
            <w:hideMark/>
          </w:tcPr>
          <w:p w:rsidR="00E03673" w:rsidRDefault="00440D2F">
            <w:pPr>
              <w:jc w:val="center"/>
              <w:rPr>
                <w:rFonts w:ascii="Times New Roman" w:hAnsi="Times New Roman" w:cs="Times New Roman"/>
                <w:sz w:val="28"/>
                <w:szCs w:val="28"/>
              </w:rPr>
            </w:pPr>
            <w:r>
              <w:rPr>
                <w:rFonts w:ascii="Times New Roman" w:hAnsi="Times New Roman" w:cs="Times New Roman"/>
                <w:sz w:val="28"/>
                <w:szCs w:val="28"/>
              </w:rPr>
              <w:t>21</w:t>
            </w:r>
            <w:r w:rsidR="00E03673">
              <w:rPr>
                <w:rFonts w:ascii="Times New Roman" w:hAnsi="Times New Roman" w:cs="Times New Roman"/>
                <w:sz w:val="28"/>
                <w:szCs w:val="28"/>
              </w:rPr>
              <w:t>.</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Кореневский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rPr>
                <w:rFonts w:ascii="Times New Roman" w:hAnsi="Times New Roman" w:cs="Times New Roman"/>
                <w:b/>
                <w:sz w:val="28"/>
                <w:szCs w:val="28"/>
              </w:rPr>
            </w:pPr>
          </w:p>
        </w:tc>
      </w:tr>
      <w:tr w:rsidR="00E03673" w:rsidTr="00440D2F">
        <w:trPr>
          <w:trHeight w:val="262"/>
        </w:trPr>
        <w:tc>
          <w:tcPr>
            <w:tcW w:w="566" w:type="dxa"/>
            <w:tcBorders>
              <w:top w:val="single" w:sz="4" w:space="0" w:color="auto"/>
              <w:left w:val="single" w:sz="4" w:space="0" w:color="auto"/>
              <w:bottom w:val="single" w:sz="4" w:space="0" w:color="auto"/>
              <w:right w:val="single" w:sz="4" w:space="0" w:color="auto"/>
            </w:tcBorders>
            <w:hideMark/>
          </w:tcPr>
          <w:p w:rsidR="00E03673" w:rsidRDefault="00440D2F">
            <w:pPr>
              <w:jc w:val="center"/>
              <w:rPr>
                <w:rFonts w:ascii="Times New Roman" w:hAnsi="Times New Roman" w:cs="Times New Roman"/>
                <w:sz w:val="28"/>
                <w:szCs w:val="28"/>
              </w:rPr>
            </w:pPr>
            <w:r>
              <w:rPr>
                <w:rFonts w:ascii="Times New Roman" w:hAnsi="Times New Roman" w:cs="Times New Roman"/>
                <w:sz w:val="28"/>
                <w:szCs w:val="28"/>
              </w:rPr>
              <w:lastRenderedPageBreak/>
              <w:t>22</w:t>
            </w:r>
            <w:r w:rsidR="00E03673">
              <w:rPr>
                <w:rFonts w:ascii="Times New Roman" w:hAnsi="Times New Roman" w:cs="Times New Roman"/>
                <w:sz w:val="28"/>
                <w:szCs w:val="28"/>
              </w:rPr>
              <w:t>.</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Советский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rPr>
                <w:rFonts w:ascii="Times New Roman" w:hAnsi="Times New Roman" w:cs="Times New Roman"/>
                <w:b/>
                <w:sz w:val="28"/>
                <w:szCs w:val="28"/>
              </w:rPr>
            </w:pPr>
          </w:p>
        </w:tc>
      </w:tr>
      <w:tr w:rsidR="00E03673" w:rsidTr="00440D2F">
        <w:tc>
          <w:tcPr>
            <w:tcW w:w="566" w:type="dxa"/>
            <w:tcBorders>
              <w:top w:val="single" w:sz="4" w:space="0" w:color="auto"/>
              <w:left w:val="single" w:sz="4" w:space="0" w:color="auto"/>
              <w:bottom w:val="single" w:sz="4" w:space="0" w:color="auto"/>
              <w:right w:val="single" w:sz="4" w:space="0" w:color="auto"/>
            </w:tcBorders>
            <w:hideMark/>
          </w:tcPr>
          <w:p w:rsidR="00E03673" w:rsidRDefault="00440D2F">
            <w:pPr>
              <w:jc w:val="center"/>
              <w:rPr>
                <w:rFonts w:ascii="Times New Roman" w:hAnsi="Times New Roman" w:cs="Times New Roman"/>
                <w:sz w:val="28"/>
                <w:szCs w:val="28"/>
              </w:rPr>
            </w:pPr>
            <w:r>
              <w:rPr>
                <w:rFonts w:ascii="Times New Roman" w:hAnsi="Times New Roman" w:cs="Times New Roman"/>
                <w:sz w:val="28"/>
                <w:szCs w:val="28"/>
              </w:rPr>
              <w:lastRenderedPageBreak/>
              <w:t>23</w:t>
            </w:r>
            <w:r w:rsidR="00E03673">
              <w:rPr>
                <w:rFonts w:ascii="Times New Roman" w:hAnsi="Times New Roman" w:cs="Times New Roman"/>
                <w:sz w:val="28"/>
                <w:szCs w:val="28"/>
              </w:rPr>
              <w:t>.</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Большесолдатский район</w:t>
            </w:r>
          </w:p>
        </w:tc>
        <w:tc>
          <w:tcPr>
            <w:tcW w:w="4110" w:type="dxa"/>
            <w:vMerge w:val="restart"/>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b/>
                <w:sz w:val="28"/>
                <w:szCs w:val="28"/>
              </w:rPr>
            </w:pPr>
            <w:r>
              <w:rPr>
                <w:rFonts w:ascii="Times New Roman" w:hAnsi="Times New Roman" w:cs="Times New Roman"/>
                <w:sz w:val="28"/>
                <w:szCs w:val="28"/>
              </w:rPr>
              <w:t>Начальник отдела АКО по обеспечению КДН и ЗП            Крачковская Н.В.</w:t>
            </w:r>
          </w:p>
        </w:tc>
      </w:tr>
      <w:tr w:rsidR="00E03673" w:rsidTr="00440D2F">
        <w:tc>
          <w:tcPr>
            <w:tcW w:w="566" w:type="dxa"/>
            <w:tcBorders>
              <w:top w:val="single" w:sz="4" w:space="0" w:color="auto"/>
              <w:left w:val="single" w:sz="4" w:space="0" w:color="auto"/>
              <w:bottom w:val="single" w:sz="4" w:space="0" w:color="auto"/>
              <w:right w:val="single" w:sz="4" w:space="0" w:color="auto"/>
            </w:tcBorders>
            <w:hideMark/>
          </w:tcPr>
          <w:p w:rsidR="00E03673" w:rsidRDefault="00440D2F">
            <w:pPr>
              <w:rPr>
                <w:rFonts w:ascii="Times New Roman" w:hAnsi="Times New Roman" w:cs="Times New Roman"/>
                <w:sz w:val="28"/>
                <w:szCs w:val="28"/>
              </w:rPr>
            </w:pPr>
            <w:r>
              <w:rPr>
                <w:rFonts w:ascii="Times New Roman" w:hAnsi="Times New Roman" w:cs="Times New Roman"/>
                <w:sz w:val="28"/>
                <w:szCs w:val="28"/>
              </w:rPr>
              <w:t>24</w:t>
            </w:r>
            <w:r w:rsidR="00E03673">
              <w:rPr>
                <w:rFonts w:ascii="Times New Roman" w:hAnsi="Times New Roman" w:cs="Times New Roman"/>
                <w:sz w:val="28"/>
                <w:szCs w:val="28"/>
              </w:rPr>
              <w:t>.</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Курчатовский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rPr>
                <w:rFonts w:ascii="Times New Roman" w:hAnsi="Times New Roman" w:cs="Times New Roman"/>
                <w:b/>
                <w:sz w:val="28"/>
                <w:szCs w:val="28"/>
              </w:rPr>
            </w:pPr>
          </w:p>
        </w:tc>
      </w:tr>
      <w:tr w:rsidR="00E03673" w:rsidTr="00440D2F">
        <w:tc>
          <w:tcPr>
            <w:tcW w:w="566" w:type="dxa"/>
            <w:tcBorders>
              <w:top w:val="single" w:sz="4" w:space="0" w:color="auto"/>
              <w:left w:val="single" w:sz="4" w:space="0" w:color="auto"/>
              <w:bottom w:val="single" w:sz="4" w:space="0" w:color="auto"/>
              <w:right w:val="single" w:sz="4" w:space="0" w:color="auto"/>
            </w:tcBorders>
            <w:hideMark/>
          </w:tcPr>
          <w:p w:rsidR="00E03673" w:rsidRDefault="00440D2F">
            <w:pPr>
              <w:jc w:val="center"/>
              <w:rPr>
                <w:rFonts w:ascii="Times New Roman" w:hAnsi="Times New Roman" w:cs="Times New Roman"/>
                <w:sz w:val="28"/>
                <w:szCs w:val="28"/>
              </w:rPr>
            </w:pPr>
            <w:r>
              <w:rPr>
                <w:rFonts w:ascii="Times New Roman" w:hAnsi="Times New Roman" w:cs="Times New Roman"/>
                <w:sz w:val="28"/>
                <w:szCs w:val="28"/>
              </w:rPr>
              <w:t>25</w:t>
            </w:r>
            <w:r w:rsidR="00E03673">
              <w:rPr>
                <w:rFonts w:ascii="Times New Roman" w:hAnsi="Times New Roman" w:cs="Times New Roman"/>
                <w:sz w:val="28"/>
                <w:szCs w:val="28"/>
              </w:rPr>
              <w:t>.</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г. Курчатов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rPr>
                <w:rFonts w:ascii="Times New Roman" w:hAnsi="Times New Roman" w:cs="Times New Roman"/>
                <w:b/>
                <w:sz w:val="28"/>
                <w:szCs w:val="28"/>
              </w:rPr>
            </w:pPr>
          </w:p>
        </w:tc>
      </w:tr>
      <w:tr w:rsidR="00E03673" w:rsidTr="00440D2F">
        <w:tc>
          <w:tcPr>
            <w:tcW w:w="566" w:type="dxa"/>
            <w:tcBorders>
              <w:top w:val="single" w:sz="4" w:space="0" w:color="auto"/>
              <w:left w:val="single" w:sz="4" w:space="0" w:color="auto"/>
              <w:bottom w:val="single" w:sz="4" w:space="0" w:color="auto"/>
              <w:right w:val="single" w:sz="4" w:space="0" w:color="auto"/>
            </w:tcBorders>
            <w:hideMark/>
          </w:tcPr>
          <w:p w:rsidR="00E03673" w:rsidRDefault="00440D2F">
            <w:pPr>
              <w:jc w:val="center"/>
              <w:rPr>
                <w:rFonts w:ascii="Times New Roman" w:hAnsi="Times New Roman" w:cs="Times New Roman"/>
                <w:sz w:val="28"/>
                <w:szCs w:val="28"/>
              </w:rPr>
            </w:pPr>
            <w:r>
              <w:rPr>
                <w:rFonts w:ascii="Times New Roman" w:hAnsi="Times New Roman" w:cs="Times New Roman"/>
                <w:sz w:val="28"/>
                <w:szCs w:val="28"/>
              </w:rPr>
              <w:t>26</w:t>
            </w:r>
            <w:r w:rsidR="00E03673">
              <w:rPr>
                <w:rFonts w:ascii="Times New Roman" w:hAnsi="Times New Roman" w:cs="Times New Roman"/>
                <w:sz w:val="28"/>
                <w:szCs w:val="28"/>
              </w:rPr>
              <w:t>.</w:t>
            </w:r>
          </w:p>
        </w:tc>
        <w:tc>
          <w:tcPr>
            <w:tcW w:w="4536" w:type="dxa"/>
            <w:tcBorders>
              <w:top w:val="single" w:sz="4" w:space="0" w:color="auto"/>
              <w:left w:val="single" w:sz="4" w:space="0" w:color="auto"/>
              <w:bottom w:val="single" w:sz="4" w:space="0" w:color="auto"/>
              <w:right w:val="single" w:sz="4" w:space="0" w:color="auto"/>
            </w:tcBorders>
            <w:hideMark/>
          </w:tcPr>
          <w:p w:rsidR="00E03673" w:rsidRDefault="00E03673">
            <w:pPr>
              <w:jc w:val="center"/>
              <w:rPr>
                <w:rFonts w:ascii="Times New Roman" w:hAnsi="Times New Roman" w:cs="Times New Roman"/>
                <w:sz w:val="28"/>
                <w:szCs w:val="28"/>
              </w:rPr>
            </w:pPr>
            <w:r>
              <w:rPr>
                <w:rFonts w:ascii="Times New Roman" w:hAnsi="Times New Roman" w:cs="Times New Roman"/>
                <w:sz w:val="28"/>
                <w:szCs w:val="28"/>
              </w:rPr>
              <w:t>Фатежский район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3673" w:rsidRDefault="00E03673">
            <w:pPr>
              <w:rPr>
                <w:rFonts w:ascii="Times New Roman" w:hAnsi="Times New Roman" w:cs="Times New Roman"/>
                <w:b/>
                <w:sz w:val="28"/>
                <w:szCs w:val="28"/>
              </w:rPr>
            </w:pPr>
          </w:p>
        </w:tc>
      </w:tr>
    </w:tbl>
    <w:p w:rsidR="00E03673" w:rsidRDefault="00E03673" w:rsidP="00E03673">
      <w:pPr>
        <w:spacing w:after="0" w:line="240" w:lineRule="auto"/>
        <w:jc w:val="center"/>
        <w:rPr>
          <w:rFonts w:ascii="Times New Roman" w:hAnsi="Times New Roman" w:cs="Times New Roman"/>
          <w:b/>
          <w:sz w:val="28"/>
          <w:szCs w:val="28"/>
        </w:rPr>
      </w:pPr>
    </w:p>
    <w:p w:rsidR="00E03673" w:rsidRDefault="00E03673" w:rsidP="00E03673">
      <w:pPr>
        <w:spacing w:after="0" w:line="240" w:lineRule="auto"/>
        <w:jc w:val="center"/>
        <w:rPr>
          <w:rFonts w:ascii="Times New Roman" w:hAnsi="Times New Roman" w:cs="Times New Roman"/>
          <w:sz w:val="28"/>
          <w:szCs w:val="28"/>
        </w:rPr>
      </w:pPr>
    </w:p>
    <w:p w:rsidR="00E03673" w:rsidRDefault="00E03673" w:rsidP="00E03673">
      <w:pPr>
        <w:spacing w:after="0" w:line="240" w:lineRule="auto"/>
        <w:jc w:val="center"/>
        <w:rPr>
          <w:rFonts w:ascii="Times New Roman" w:hAnsi="Times New Roman" w:cs="Times New Roman"/>
          <w:sz w:val="28"/>
          <w:szCs w:val="28"/>
        </w:rPr>
      </w:pPr>
    </w:p>
    <w:p w:rsidR="00E03673" w:rsidRDefault="00E03673" w:rsidP="00E03673">
      <w:pPr>
        <w:spacing w:after="0" w:line="240" w:lineRule="auto"/>
        <w:jc w:val="center"/>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Default="00E03673" w:rsidP="00F1404F">
      <w:pPr>
        <w:spacing w:after="0" w:line="240" w:lineRule="auto"/>
        <w:jc w:val="both"/>
        <w:rPr>
          <w:rFonts w:ascii="Times New Roman" w:hAnsi="Times New Roman" w:cs="Times New Roman"/>
          <w:sz w:val="28"/>
          <w:szCs w:val="28"/>
        </w:rPr>
      </w:pPr>
    </w:p>
    <w:p w:rsidR="00E03673" w:rsidRPr="00E03673" w:rsidRDefault="00E03673" w:rsidP="00F1404F">
      <w:pPr>
        <w:spacing w:after="0" w:line="240" w:lineRule="auto"/>
        <w:jc w:val="both"/>
        <w:rPr>
          <w:rFonts w:ascii="Times New Roman" w:hAnsi="Times New Roman" w:cs="Times New Roman"/>
          <w:sz w:val="28"/>
          <w:szCs w:val="28"/>
        </w:rPr>
      </w:pPr>
    </w:p>
    <w:sectPr w:rsidR="00E03673" w:rsidRPr="00E03673" w:rsidSect="00E03673">
      <w:headerReference w:type="default" r:id="rId14"/>
      <w:pgSz w:w="11906" w:h="16838"/>
      <w:pgMar w:top="1134" w:right="1276" w:bottom="1134" w:left="1559"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0721" w:rsidRDefault="00760721" w:rsidP="00E03673">
      <w:pPr>
        <w:spacing w:after="0" w:line="240" w:lineRule="auto"/>
      </w:pPr>
      <w:r>
        <w:separator/>
      </w:r>
    </w:p>
  </w:endnote>
  <w:endnote w:type="continuationSeparator" w:id="1">
    <w:p w:rsidR="00760721" w:rsidRDefault="00760721" w:rsidP="00E036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HiddenHorzOCR">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0721" w:rsidRDefault="00760721" w:rsidP="00E03673">
      <w:pPr>
        <w:spacing w:after="0" w:line="240" w:lineRule="auto"/>
      </w:pPr>
      <w:r>
        <w:separator/>
      </w:r>
    </w:p>
  </w:footnote>
  <w:footnote w:type="continuationSeparator" w:id="1">
    <w:p w:rsidR="00760721" w:rsidRDefault="00760721" w:rsidP="00E036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85938"/>
      <w:docPartObj>
        <w:docPartGallery w:val="Page Numbers (Top of Page)"/>
        <w:docPartUnique/>
      </w:docPartObj>
    </w:sdtPr>
    <w:sdtContent>
      <w:p w:rsidR="00DF4B18" w:rsidRDefault="0065550A">
        <w:pPr>
          <w:pStyle w:val="a9"/>
          <w:jc w:val="center"/>
        </w:pPr>
        <w:fldSimple w:instr=" PAGE   \* MERGEFORMAT ">
          <w:r w:rsidR="00331AA8">
            <w:rPr>
              <w:noProof/>
            </w:rPr>
            <w:t>18</w:t>
          </w:r>
        </w:fldSimple>
      </w:p>
    </w:sdtContent>
  </w:sdt>
  <w:p w:rsidR="00DF4B18" w:rsidRDefault="00DF4B18">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A78F3"/>
    <w:multiLevelType w:val="hybridMultilevel"/>
    <w:tmpl w:val="A0B4A48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7B000E84"/>
    <w:multiLevelType w:val="hybridMultilevel"/>
    <w:tmpl w:val="753C151C"/>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C196B"/>
    <w:rsid w:val="00165664"/>
    <w:rsid w:val="00187BC5"/>
    <w:rsid w:val="002C5306"/>
    <w:rsid w:val="00331AA8"/>
    <w:rsid w:val="00390862"/>
    <w:rsid w:val="00440D2F"/>
    <w:rsid w:val="005C196B"/>
    <w:rsid w:val="005C2B49"/>
    <w:rsid w:val="0065550A"/>
    <w:rsid w:val="006E6D9B"/>
    <w:rsid w:val="00711F35"/>
    <w:rsid w:val="00760721"/>
    <w:rsid w:val="00811697"/>
    <w:rsid w:val="00DF4B18"/>
    <w:rsid w:val="00E03673"/>
    <w:rsid w:val="00E50B6F"/>
    <w:rsid w:val="00F1404F"/>
    <w:rsid w:val="00FC59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67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5C196B"/>
    <w:pPr>
      <w:spacing w:after="0" w:line="240" w:lineRule="auto"/>
      <w:ind w:firstLine="872"/>
      <w:jc w:val="both"/>
    </w:pPr>
    <w:rPr>
      <w:rFonts w:ascii="Times New Roman" w:eastAsia="Times New Roman" w:hAnsi="Times New Roman" w:cs="Courier New"/>
      <w:sz w:val="28"/>
      <w:szCs w:val="20"/>
      <w:lang w:eastAsia="ru-RU"/>
    </w:rPr>
  </w:style>
  <w:style w:type="character" w:customStyle="1" w:styleId="a4">
    <w:name w:val="Основной текст с отступом Знак"/>
    <w:basedOn w:val="a0"/>
    <w:link w:val="a3"/>
    <w:rsid w:val="005C196B"/>
    <w:rPr>
      <w:rFonts w:ascii="Times New Roman" w:eastAsia="Times New Roman" w:hAnsi="Times New Roman" w:cs="Courier New"/>
      <w:sz w:val="28"/>
      <w:szCs w:val="20"/>
      <w:lang w:eastAsia="ru-RU"/>
    </w:rPr>
  </w:style>
  <w:style w:type="paragraph" w:styleId="a5">
    <w:name w:val="Body Text"/>
    <w:basedOn w:val="a"/>
    <w:link w:val="a6"/>
    <w:uiPriority w:val="99"/>
    <w:semiHidden/>
    <w:unhideWhenUsed/>
    <w:rsid w:val="005C196B"/>
    <w:pPr>
      <w:spacing w:after="120"/>
    </w:pPr>
  </w:style>
  <w:style w:type="character" w:customStyle="1" w:styleId="a6">
    <w:name w:val="Основной текст Знак"/>
    <w:basedOn w:val="a0"/>
    <w:link w:val="a5"/>
    <w:uiPriority w:val="99"/>
    <w:semiHidden/>
    <w:rsid w:val="005C196B"/>
  </w:style>
  <w:style w:type="paragraph" w:styleId="a7">
    <w:name w:val="Title"/>
    <w:aliases w:val="Знак"/>
    <w:basedOn w:val="a"/>
    <w:link w:val="a8"/>
    <w:qFormat/>
    <w:rsid w:val="005C196B"/>
    <w:pPr>
      <w:spacing w:after="0" w:line="240" w:lineRule="auto"/>
      <w:jc w:val="center"/>
    </w:pPr>
    <w:rPr>
      <w:rFonts w:ascii="Times New Roman" w:eastAsia="Times New Roman" w:hAnsi="Times New Roman" w:cs="Times New Roman"/>
      <w:b/>
      <w:bCs/>
      <w:sz w:val="24"/>
      <w:szCs w:val="24"/>
      <w:lang w:eastAsia="ru-RU"/>
    </w:rPr>
  </w:style>
  <w:style w:type="character" w:customStyle="1" w:styleId="a8">
    <w:name w:val="Название Знак"/>
    <w:aliases w:val="Знак Знак"/>
    <w:basedOn w:val="a0"/>
    <w:link w:val="a7"/>
    <w:rsid w:val="005C196B"/>
    <w:rPr>
      <w:rFonts w:ascii="Times New Roman" w:eastAsia="Times New Roman" w:hAnsi="Times New Roman" w:cs="Times New Roman"/>
      <w:b/>
      <w:bCs/>
      <w:sz w:val="24"/>
      <w:szCs w:val="24"/>
      <w:lang w:eastAsia="ru-RU"/>
    </w:rPr>
  </w:style>
  <w:style w:type="paragraph" w:styleId="2">
    <w:name w:val="Body Text Indent 2"/>
    <w:basedOn w:val="a"/>
    <w:link w:val="20"/>
    <w:uiPriority w:val="99"/>
    <w:semiHidden/>
    <w:unhideWhenUsed/>
    <w:rsid w:val="00390862"/>
    <w:pPr>
      <w:spacing w:after="120" w:line="480" w:lineRule="auto"/>
      <w:ind w:left="283"/>
    </w:pPr>
  </w:style>
  <w:style w:type="character" w:customStyle="1" w:styleId="20">
    <w:name w:val="Основной текст с отступом 2 Знак"/>
    <w:basedOn w:val="a0"/>
    <w:link w:val="2"/>
    <w:uiPriority w:val="99"/>
    <w:semiHidden/>
    <w:rsid w:val="00390862"/>
  </w:style>
  <w:style w:type="paragraph" w:customStyle="1" w:styleId="s1">
    <w:name w:val="s_1"/>
    <w:basedOn w:val="a"/>
    <w:qFormat/>
    <w:rsid w:val="00390862"/>
    <w:pPr>
      <w:spacing w:after="0" w:line="240" w:lineRule="auto"/>
      <w:ind w:firstLine="720"/>
      <w:jc w:val="both"/>
    </w:pPr>
    <w:rPr>
      <w:rFonts w:ascii="Arial" w:eastAsia="Times New Roman" w:hAnsi="Arial" w:cs="Arial"/>
      <w:sz w:val="26"/>
      <w:szCs w:val="26"/>
      <w:lang w:eastAsia="ru-RU"/>
    </w:rPr>
  </w:style>
  <w:style w:type="paragraph" w:customStyle="1" w:styleId="1">
    <w:name w:val="Абзац списка1"/>
    <w:basedOn w:val="a"/>
    <w:qFormat/>
    <w:rsid w:val="00390862"/>
    <w:pPr>
      <w:ind w:left="720"/>
      <w:contextualSpacing/>
    </w:pPr>
    <w:rPr>
      <w:rFonts w:ascii="Calibri" w:eastAsia="Times New Roman" w:hAnsi="Calibri" w:cs="Times New Roman"/>
    </w:rPr>
  </w:style>
  <w:style w:type="paragraph" w:styleId="a9">
    <w:name w:val="header"/>
    <w:basedOn w:val="a"/>
    <w:link w:val="aa"/>
    <w:uiPriority w:val="99"/>
    <w:unhideWhenUsed/>
    <w:rsid w:val="00E0367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03673"/>
  </w:style>
  <w:style w:type="paragraph" w:styleId="ab">
    <w:name w:val="footer"/>
    <w:basedOn w:val="a"/>
    <w:link w:val="ac"/>
    <w:uiPriority w:val="99"/>
    <w:semiHidden/>
    <w:unhideWhenUsed/>
    <w:rsid w:val="00E03673"/>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E03673"/>
  </w:style>
  <w:style w:type="character" w:customStyle="1" w:styleId="ad">
    <w:name w:val="Абзац списка Знак"/>
    <w:link w:val="ae"/>
    <w:uiPriority w:val="34"/>
    <w:locked/>
    <w:rsid w:val="00E03673"/>
    <w:rPr>
      <w:rFonts w:ascii="Times New Roman" w:eastAsia="Times New Roman" w:hAnsi="Times New Roman" w:cs="Times New Roman"/>
      <w:sz w:val="20"/>
      <w:szCs w:val="20"/>
      <w:lang w:eastAsia="ru-RU"/>
    </w:rPr>
  </w:style>
  <w:style w:type="paragraph" w:styleId="ae">
    <w:name w:val="List Paragraph"/>
    <w:basedOn w:val="a"/>
    <w:link w:val="ad"/>
    <w:uiPriority w:val="34"/>
    <w:qFormat/>
    <w:rsid w:val="00E03673"/>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FontStyle12">
    <w:name w:val="Font Style12"/>
    <w:basedOn w:val="a0"/>
    <w:uiPriority w:val="99"/>
    <w:rsid w:val="00E03673"/>
    <w:rPr>
      <w:rFonts w:ascii="Times New Roman" w:hAnsi="Times New Roman" w:cs="Times New Roman" w:hint="default"/>
      <w:sz w:val="26"/>
      <w:szCs w:val="26"/>
    </w:rPr>
  </w:style>
  <w:style w:type="paragraph" w:customStyle="1" w:styleId="Style1">
    <w:name w:val="Style1"/>
    <w:basedOn w:val="a"/>
    <w:rsid w:val="00E03673"/>
    <w:pPr>
      <w:widowControl w:val="0"/>
      <w:autoSpaceDE w:val="0"/>
      <w:autoSpaceDN w:val="0"/>
      <w:adjustRightInd w:val="0"/>
      <w:spacing w:after="0" w:line="324" w:lineRule="exact"/>
      <w:ind w:firstLine="696"/>
      <w:jc w:val="both"/>
    </w:pPr>
    <w:rPr>
      <w:rFonts w:ascii="Times New Roman" w:eastAsia="Times New Roman" w:hAnsi="Times New Roman" w:cs="Times New Roman"/>
      <w:sz w:val="24"/>
      <w:szCs w:val="24"/>
      <w:lang w:eastAsia="ru-RU"/>
    </w:rPr>
  </w:style>
  <w:style w:type="character" w:customStyle="1" w:styleId="FontStyle11">
    <w:name w:val="Font Style11"/>
    <w:basedOn w:val="a0"/>
    <w:rsid w:val="00E03673"/>
    <w:rPr>
      <w:rFonts w:ascii="Times New Roman" w:hAnsi="Times New Roman" w:cs="Times New Roman" w:hint="default"/>
      <w:sz w:val="26"/>
      <w:szCs w:val="26"/>
    </w:rPr>
  </w:style>
  <w:style w:type="paragraph" w:styleId="af">
    <w:name w:val="Normal (Web)"/>
    <w:aliases w:val="Обычный (веб)1,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Web)1,Стиль мой"/>
    <w:basedOn w:val="a"/>
    <w:uiPriority w:val="34"/>
    <w:semiHidden/>
    <w:unhideWhenUsed/>
    <w:qFormat/>
    <w:rsid w:val="00E03673"/>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Style5">
    <w:name w:val="Style5"/>
    <w:basedOn w:val="a"/>
    <w:uiPriority w:val="99"/>
    <w:semiHidden/>
    <w:qFormat/>
    <w:rsid w:val="00E03673"/>
    <w:pPr>
      <w:widowControl w:val="0"/>
      <w:autoSpaceDE w:val="0"/>
      <w:autoSpaceDN w:val="0"/>
      <w:adjustRightInd w:val="0"/>
      <w:spacing w:after="0" w:line="224" w:lineRule="exact"/>
      <w:ind w:firstLine="485"/>
      <w:jc w:val="both"/>
    </w:pPr>
    <w:rPr>
      <w:rFonts w:ascii="Times New Roman" w:eastAsia="Times New Roman" w:hAnsi="Times New Roman" w:cs="Times New Roman"/>
      <w:sz w:val="24"/>
      <w:szCs w:val="24"/>
      <w:lang w:eastAsia="ru-RU"/>
    </w:rPr>
  </w:style>
  <w:style w:type="paragraph" w:customStyle="1" w:styleId="ConsPlusTitle">
    <w:name w:val="ConsPlusTitle"/>
    <w:semiHidden/>
    <w:qFormat/>
    <w:rsid w:val="00E03673"/>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ConsPlusNormal">
    <w:name w:val="ConsPlusNormal Знак"/>
    <w:link w:val="ConsPlusNormal0"/>
    <w:semiHidden/>
    <w:locked/>
    <w:rsid w:val="00E03673"/>
    <w:rPr>
      <w:rFonts w:ascii="Arial" w:eastAsia="Times New Roman" w:hAnsi="Arial" w:cs="Arial"/>
      <w:sz w:val="26"/>
      <w:szCs w:val="26"/>
      <w:lang w:eastAsia="ru-RU"/>
    </w:rPr>
  </w:style>
  <w:style w:type="paragraph" w:customStyle="1" w:styleId="ConsPlusNormal0">
    <w:name w:val="ConsPlusNormal"/>
    <w:link w:val="ConsPlusNormal"/>
    <w:semiHidden/>
    <w:qFormat/>
    <w:rsid w:val="00E03673"/>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Iauiue">
    <w:name w:val="Iau?iue"/>
    <w:semiHidden/>
    <w:qFormat/>
    <w:rsid w:val="00E03673"/>
    <w:pPr>
      <w:spacing w:after="0" w:line="240" w:lineRule="auto"/>
    </w:pPr>
    <w:rPr>
      <w:rFonts w:ascii="Times New Roman" w:eastAsia="Times New Roman" w:hAnsi="Times New Roman" w:cs="Times New Roman"/>
      <w:sz w:val="20"/>
      <w:szCs w:val="20"/>
      <w:lang w:val="en-US" w:eastAsia="ru-RU"/>
    </w:rPr>
  </w:style>
  <w:style w:type="paragraph" w:customStyle="1" w:styleId="ConsPlusNonformat">
    <w:name w:val="ConsPlusNonformat"/>
    <w:uiPriority w:val="99"/>
    <w:semiHidden/>
    <w:qFormat/>
    <w:rsid w:val="00E0367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26">
    <w:name w:val="Font Style26"/>
    <w:basedOn w:val="a0"/>
    <w:uiPriority w:val="99"/>
    <w:rsid w:val="00E03673"/>
    <w:rPr>
      <w:rFonts w:ascii="Times New Roman" w:hAnsi="Times New Roman" w:cs="Times New Roman" w:hint="default"/>
      <w:color w:val="000000"/>
      <w:sz w:val="22"/>
      <w:szCs w:val="22"/>
    </w:rPr>
  </w:style>
  <w:style w:type="character" w:customStyle="1" w:styleId="FontStyle16">
    <w:name w:val="Font Style16"/>
    <w:basedOn w:val="a0"/>
    <w:uiPriority w:val="99"/>
    <w:rsid w:val="00E03673"/>
    <w:rPr>
      <w:rFonts w:ascii="Times New Roman" w:hAnsi="Times New Roman" w:cs="Times New Roman" w:hint="default"/>
      <w:color w:val="000000"/>
      <w:sz w:val="18"/>
      <w:szCs w:val="18"/>
    </w:rPr>
  </w:style>
  <w:style w:type="character" w:customStyle="1" w:styleId="FontStyle25">
    <w:name w:val="Font Style25"/>
    <w:basedOn w:val="a0"/>
    <w:uiPriority w:val="99"/>
    <w:rsid w:val="00E03673"/>
    <w:rPr>
      <w:rFonts w:ascii="Times New Roman" w:hAnsi="Times New Roman" w:cs="Times New Roman" w:hint="default"/>
      <w:sz w:val="18"/>
      <w:szCs w:val="18"/>
    </w:rPr>
  </w:style>
  <w:style w:type="character" w:customStyle="1" w:styleId="apple-converted-space">
    <w:name w:val="apple-converted-space"/>
    <w:basedOn w:val="a0"/>
    <w:rsid w:val="00E03673"/>
  </w:style>
  <w:style w:type="table" w:styleId="af0">
    <w:name w:val="Table Grid"/>
    <w:basedOn w:val="a1"/>
    <w:uiPriority w:val="59"/>
    <w:rsid w:val="00E036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8130804">
      <w:bodyDiv w:val="1"/>
      <w:marLeft w:val="0"/>
      <w:marRight w:val="0"/>
      <w:marTop w:val="0"/>
      <w:marBottom w:val="0"/>
      <w:divBdr>
        <w:top w:val="none" w:sz="0" w:space="0" w:color="auto"/>
        <w:left w:val="none" w:sz="0" w:space="0" w:color="auto"/>
        <w:bottom w:val="none" w:sz="0" w:space="0" w:color="auto"/>
        <w:right w:val="none" w:sz="0" w:space="0" w:color="auto"/>
      </w:divBdr>
    </w:div>
    <w:div w:id="228881782">
      <w:bodyDiv w:val="1"/>
      <w:marLeft w:val="0"/>
      <w:marRight w:val="0"/>
      <w:marTop w:val="0"/>
      <w:marBottom w:val="0"/>
      <w:divBdr>
        <w:top w:val="none" w:sz="0" w:space="0" w:color="auto"/>
        <w:left w:val="none" w:sz="0" w:space="0" w:color="auto"/>
        <w:bottom w:val="none" w:sz="0" w:space="0" w:color="auto"/>
        <w:right w:val="none" w:sz="0" w:space="0" w:color="auto"/>
      </w:divBdr>
    </w:div>
    <w:div w:id="467553912">
      <w:bodyDiv w:val="1"/>
      <w:marLeft w:val="0"/>
      <w:marRight w:val="0"/>
      <w:marTop w:val="0"/>
      <w:marBottom w:val="0"/>
      <w:divBdr>
        <w:top w:val="none" w:sz="0" w:space="0" w:color="auto"/>
        <w:left w:val="none" w:sz="0" w:space="0" w:color="auto"/>
        <w:bottom w:val="none" w:sz="0" w:space="0" w:color="auto"/>
        <w:right w:val="none" w:sz="0" w:space="0" w:color="auto"/>
      </w:divBdr>
    </w:div>
    <w:div w:id="496728119">
      <w:bodyDiv w:val="1"/>
      <w:marLeft w:val="0"/>
      <w:marRight w:val="0"/>
      <w:marTop w:val="0"/>
      <w:marBottom w:val="0"/>
      <w:divBdr>
        <w:top w:val="none" w:sz="0" w:space="0" w:color="auto"/>
        <w:left w:val="none" w:sz="0" w:space="0" w:color="auto"/>
        <w:bottom w:val="none" w:sz="0" w:space="0" w:color="auto"/>
        <w:right w:val="none" w:sz="0" w:space="0" w:color="auto"/>
      </w:divBdr>
    </w:div>
    <w:div w:id="581183115">
      <w:bodyDiv w:val="1"/>
      <w:marLeft w:val="0"/>
      <w:marRight w:val="0"/>
      <w:marTop w:val="0"/>
      <w:marBottom w:val="0"/>
      <w:divBdr>
        <w:top w:val="none" w:sz="0" w:space="0" w:color="auto"/>
        <w:left w:val="none" w:sz="0" w:space="0" w:color="auto"/>
        <w:bottom w:val="none" w:sz="0" w:space="0" w:color="auto"/>
        <w:right w:val="none" w:sz="0" w:space="0" w:color="auto"/>
      </w:divBdr>
    </w:div>
    <w:div w:id="660813530">
      <w:bodyDiv w:val="1"/>
      <w:marLeft w:val="0"/>
      <w:marRight w:val="0"/>
      <w:marTop w:val="0"/>
      <w:marBottom w:val="0"/>
      <w:divBdr>
        <w:top w:val="none" w:sz="0" w:space="0" w:color="auto"/>
        <w:left w:val="none" w:sz="0" w:space="0" w:color="auto"/>
        <w:bottom w:val="none" w:sz="0" w:space="0" w:color="auto"/>
        <w:right w:val="none" w:sz="0" w:space="0" w:color="auto"/>
      </w:divBdr>
    </w:div>
    <w:div w:id="802234729">
      <w:bodyDiv w:val="1"/>
      <w:marLeft w:val="0"/>
      <w:marRight w:val="0"/>
      <w:marTop w:val="0"/>
      <w:marBottom w:val="0"/>
      <w:divBdr>
        <w:top w:val="none" w:sz="0" w:space="0" w:color="auto"/>
        <w:left w:val="none" w:sz="0" w:space="0" w:color="auto"/>
        <w:bottom w:val="none" w:sz="0" w:space="0" w:color="auto"/>
        <w:right w:val="none" w:sz="0" w:space="0" w:color="auto"/>
      </w:divBdr>
    </w:div>
    <w:div w:id="935136243">
      <w:bodyDiv w:val="1"/>
      <w:marLeft w:val="0"/>
      <w:marRight w:val="0"/>
      <w:marTop w:val="0"/>
      <w:marBottom w:val="0"/>
      <w:divBdr>
        <w:top w:val="none" w:sz="0" w:space="0" w:color="auto"/>
        <w:left w:val="none" w:sz="0" w:space="0" w:color="auto"/>
        <w:bottom w:val="none" w:sz="0" w:space="0" w:color="auto"/>
        <w:right w:val="none" w:sz="0" w:space="0" w:color="auto"/>
      </w:divBdr>
    </w:div>
    <w:div w:id="1174299245">
      <w:bodyDiv w:val="1"/>
      <w:marLeft w:val="0"/>
      <w:marRight w:val="0"/>
      <w:marTop w:val="0"/>
      <w:marBottom w:val="0"/>
      <w:divBdr>
        <w:top w:val="none" w:sz="0" w:space="0" w:color="auto"/>
        <w:left w:val="none" w:sz="0" w:space="0" w:color="auto"/>
        <w:bottom w:val="none" w:sz="0" w:space="0" w:color="auto"/>
        <w:right w:val="none" w:sz="0" w:space="0" w:color="auto"/>
      </w:divBdr>
    </w:div>
    <w:div w:id="1454906058">
      <w:bodyDiv w:val="1"/>
      <w:marLeft w:val="0"/>
      <w:marRight w:val="0"/>
      <w:marTop w:val="0"/>
      <w:marBottom w:val="0"/>
      <w:divBdr>
        <w:top w:val="none" w:sz="0" w:space="0" w:color="auto"/>
        <w:left w:val="none" w:sz="0" w:space="0" w:color="auto"/>
        <w:bottom w:val="none" w:sz="0" w:space="0" w:color="auto"/>
        <w:right w:val="none" w:sz="0" w:space="0" w:color="auto"/>
      </w:divBdr>
    </w:div>
    <w:div w:id="1461340995">
      <w:bodyDiv w:val="1"/>
      <w:marLeft w:val="0"/>
      <w:marRight w:val="0"/>
      <w:marTop w:val="0"/>
      <w:marBottom w:val="0"/>
      <w:divBdr>
        <w:top w:val="none" w:sz="0" w:space="0" w:color="auto"/>
        <w:left w:val="none" w:sz="0" w:space="0" w:color="auto"/>
        <w:bottom w:val="none" w:sz="0" w:space="0" w:color="auto"/>
        <w:right w:val="none" w:sz="0" w:space="0" w:color="auto"/>
      </w:divBdr>
    </w:div>
    <w:div w:id="1486169749">
      <w:bodyDiv w:val="1"/>
      <w:marLeft w:val="0"/>
      <w:marRight w:val="0"/>
      <w:marTop w:val="0"/>
      <w:marBottom w:val="0"/>
      <w:divBdr>
        <w:top w:val="none" w:sz="0" w:space="0" w:color="auto"/>
        <w:left w:val="none" w:sz="0" w:space="0" w:color="auto"/>
        <w:bottom w:val="none" w:sz="0" w:space="0" w:color="auto"/>
        <w:right w:val="none" w:sz="0" w:space="0" w:color="auto"/>
      </w:divBdr>
    </w:div>
    <w:div w:id="1744715005">
      <w:bodyDiv w:val="1"/>
      <w:marLeft w:val="0"/>
      <w:marRight w:val="0"/>
      <w:marTop w:val="0"/>
      <w:marBottom w:val="0"/>
      <w:divBdr>
        <w:top w:val="none" w:sz="0" w:space="0" w:color="auto"/>
        <w:left w:val="none" w:sz="0" w:space="0" w:color="auto"/>
        <w:bottom w:val="none" w:sz="0" w:space="0" w:color="auto"/>
        <w:right w:val="none" w:sz="0" w:space="0" w:color="auto"/>
      </w:divBdr>
    </w:div>
    <w:div w:id="1843273716">
      <w:bodyDiv w:val="1"/>
      <w:marLeft w:val="0"/>
      <w:marRight w:val="0"/>
      <w:marTop w:val="0"/>
      <w:marBottom w:val="0"/>
      <w:divBdr>
        <w:top w:val="none" w:sz="0" w:space="0" w:color="auto"/>
        <w:left w:val="none" w:sz="0" w:space="0" w:color="auto"/>
        <w:bottom w:val="none" w:sz="0" w:space="0" w:color="auto"/>
        <w:right w:val="none" w:sz="0" w:space="0" w:color="auto"/>
      </w:divBdr>
    </w:div>
    <w:div w:id="195015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5.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A4630-CF7D-4C12-9BBE-5EC2E2C5D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14459</Words>
  <Characters>82421</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96687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cp:lastPrinted>2018-02-19T09:46:00Z</cp:lastPrinted>
  <dcterms:created xsi:type="dcterms:W3CDTF">2018-02-19T08:58:00Z</dcterms:created>
  <dcterms:modified xsi:type="dcterms:W3CDTF">2018-03-20T12:45:00Z</dcterms:modified>
</cp:coreProperties>
</file>