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7C" w:rsidRDefault="0008037C">
      <w:pPr>
        <w:pStyle w:val="ConsPlusNormal0"/>
        <w:jc w:val="both"/>
        <w:outlineLvl w:val="0"/>
      </w:pPr>
    </w:p>
    <w:p w:rsidR="0008037C" w:rsidRDefault="00D31966">
      <w:pPr>
        <w:pStyle w:val="ConsPlusTitle0"/>
        <w:jc w:val="center"/>
        <w:outlineLvl w:val="0"/>
      </w:pPr>
      <w:r>
        <w:t>ГУБЕРНАТОР КУРСКОЙ ОБЛАСТИ</w:t>
      </w:r>
    </w:p>
    <w:p w:rsidR="0008037C" w:rsidRDefault="0008037C">
      <w:pPr>
        <w:pStyle w:val="ConsPlusTitle0"/>
        <w:jc w:val="center"/>
      </w:pPr>
    </w:p>
    <w:p w:rsidR="0008037C" w:rsidRDefault="00D31966">
      <w:pPr>
        <w:pStyle w:val="ConsPlusTitle0"/>
        <w:jc w:val="center"/>
      </w:pPr>
      <w:r>
        <w:t>ПОСТАНОВЛЕНИЕ</w:t>
      </w:r>
    </w:p>
    <w:p w:rsidR="0008037C" w:rsidRDefault="00D31966">
      <w:pPr>
        <w:pStyle w:val="ConsPlusTitle0"/>
        <w:jc w:val="center"/>
      </w:pPr>
      <w:r>
        <w:t>от 14 декабря 2009 г. N 400</w:t>
      </w:r>
    </w:p>
    <w:p w:rsidR="0008037C" w:rsidRDefault="0008037C">
      <w:pPr>
        <w:pStyle w:val="ConsPlusTitle0"/>
        <w:jc w:val="center"/>
      </w:pPr>
    </w:p>
    <w:p w:rsidR="0008037C" w:rsidRDefault="00D31966">
      <w:pPr>
        <w:pStyle w:val="ConsPlusTitle0"/>
        <w:jc w:val="center"/>
      </w:pPr>
      <w:r>
        <w:t>О ПРОВЕРКЕ ДОСТОВЕРНОСТИ И ПОЛНОТЫ СВЕДЕНИЙ,</w:t>
      </w:r>
    </w:p>
    <w:p w:rsidR="0008037C" w:rsidRDefault="00D31966">
      <w:pPr>
        <w:pStyle w:val="ConsPlusTitle0"/>
        <w:jc w:val="center"/>
      </w:pPr>
      <w:r>
        <w:t>ПРЕДСТАВЛЯЕМЫХ ГРАЖДАНАМИ, ПРЕТЕНДУЮЩИМИ НА ЗАМЕЩЕНИЕ</w:t>
      </w:r>
    </w:p>
    <w:p w:rsidR="0008037C" w:rsidRDefault="00D31966">
      <w:pPr>
        <w:pStyle w:val="ConsPlusTitle0"/>
        <w:jc w:val="center"/>
      </w:pPr>
      <w:r>
        <w:t>ДОЛЖНОСТЕЙ ГОСУДАРСТВЕННОЙ ГРАЖДАНСКОЙ СЛУЖБЫ КУРСКОЙ</w:t>
      </w:r>
    </w:p>
    <w:p w:rsidR="0008037C" w:rsidRDefault="00D31966">
      <w:pPr>
        <w:pStyle w:val="ConsPlusTitle0"/>
        <w:jc w:val="center"/>
      </w:pPr>
      <w:r>
        <w:t>ОБЛАСТИ, И ГОСУДАРСТВЕННЫМИ ГРАЖДАНСКИМИ СЛУЖАЩИМИ</w:t>
      </w:r>
    </w:p>
    <w:p w:rsidR="0008037C" w:rsidRDefault="00D31966">
      <w:pPr>
        <w:pStyle w:val="ConsPlusTitle0"/>
        <w:jc w:val="center"/>
      </w:pPr>
      <w:r>
        <w:t>КУРСКОЙ ОБЛАСТИ, И СОБЛЮДЕНИЯ ГОСУДАРСТВЕННЫМИ</w:t>
      </w:r>
    </w:p>
    <w:p w:rsidR="0008037C" w:rsidRDefault="00D31966">
      <w:pPr>
        <w:pStyle w:val="ConsPlusTitle0"/>
        <w:jc w:val="center"/>
      </w:pPr>
      <w:r>
        <w:t>ГРАЖД</w:t>
      </w:r>
      <w:r>
        <w:t>АНСКИМИ СЛУЖАЩИМИ КУРСКОЙ ОБЛАСТИ ТРЕБОВАНИЙ</w:t>
      </w:r>
    </w:p>
    <w:p w:rsidR="0008037C" w:rsidRDefault="00D31966">
      <w:pPr>
        <w:pStyle w:val="ConsPlusTitle0"/>
        <w:jc w:val="center"/>
      </w:pPr>
      <w:r>
        <w:t>К СЛУЖЕБНОМУ ПОВЕДЕНИЮ</w:t>
      </w:r>
    </w:p>
    <w:p w:rsidR="0008037C" w:rsidRDefault="000803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03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37C" w:rsidRDefault="000803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37C" w:rsidRDefault="000803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от 27.08.2010 N 343-пг, от 27.08.2010 N 344-пг, от 11.10.2010 N 390-пг,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от 01.02.2012 N 43-пг</w:t>
            </w:r>
            <w:r>
              <w:rPr>
                <w:color w:val="392C69"/>
              </w:rPr>
              <w:t>, от 11.05.2012 N 240-пг, от 30.04.2013 N 198-пг,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от 26.05.2014 N 241-пг, от 03.09.2014 N 344-пг, от 19.05.2015 N 223-пг,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от 04.09.2015 N 395-пг, от 21.03.2017 N 94-пг, от 01.12.2017 N 353-пг,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от 30.12.2020 N 433-пг, от 11.05.2021 N 198-пг, от 14.07.2022 N</w:t>
            </w:r>
            <w:r>
              <w:rPr>
                <w:color w:val="392C69"/>
              </w:rPr>
              <w:t xml:space="preserve"> 198-пг,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от 14.02.2023 N 67-пг, от 05.11.2025 N 259-пг, от 17.03.2026 N 91-пг)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37C" w:rsidRDefault="0008037C">
            <w:pPr>
              <w:pStyle w:val="ConsPlusNormal0"/>
            </w:pPr>
          </w:p>
        </w:tc>
      </w:tr>
    </w:tbl>
    <w:p w:rsidR="0008037C" w:rsidRDefault="0008037C">
      <w:pPr>
        <w:pStyle w:val="ConsPlusNormal0"/>
        <w:jc w:val="both"/>
      </w:pPr>
    </w:p>
    <w:p w:rsidR="0008037C" w:rsidRDefault="00D31966">
      <w:pPr>
        <w:pStyle w:val="ConsPlusNormal0"/>
        <w:ind w:firstLine="540"/>
        <w:jc w:val="both"/>
      </w:pPr>
      <w:r>
        <w:t>В соответствии с Федеральным законом от 25 декабря 2008 года N 273-ФЗ "О противодействии коррупции", Федеральным законом от 27 июля 2004 года N 79-ФЗ "</w:t>
      </w:r>
      <w:r>
        <w:t>О государственной гражданской службе Российской Федерации", Указом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</w:t>
      </w:r>
      <w:r>
        <w:t>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Законом Курской области от 18 июня 2014 года N 42-ЗКО "О государственной гражданской службе Курской об</w:t>
      </w:r>
      <w:r>
        <w:t>ласти" постановляю: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03.09.2014 N 344-пг)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65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</w:t>
      </w:r>
      <w:r>
        <w:t>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2. Руководителям </w:t>
      </w:r>
      <w:r>
        <w:t>органов государственной власти Курской области, иных государственных органов Курской области: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до 1 марта 2010 года принять меры по обеспечению исполнения </w:t>
      </w:r>
      <w:hyperlink w:anchor="P65" w:tooltip="ПОЛОЖЕНИЕ">
        <w:r>
          <w:rPr>
            <w:color w:val="0000FF"/>
          </w:rPr>
          <w:t>Положения</w:t>
        </w:r>
      </w:hyperlink>
      <w:r>
        <w:t>, утвержденного настоящим постановлением;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lastRenderedPageBreak/>
        <w:t>до 1 марта 2010 года создать в пределах установленной численности этих органов подразделения кадровых служб по профилактике коррупционных и иных правонарушений (определить должностных лиц кадро</w:t>
      </w:r>
      <w:r>
        <w:t>вых служб, ответственных за работу по профилактике коррупционных и иных правонарушений), возложив на них следующие функции: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а) обеспечение соблюдения государственными гражданскими служащими Курской области ограничений и запретов, требований о предотвращени</w:t>
      </w:r>
      <w:r>
        <w:t>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коррупции", другими федеральными законами, нормативными правовыми актами Курской области (далее - т</w:t>
      </w:r>
      <w:r>
        <w:t>ребования к служебному поведению);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гражданской службе Курской области;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в) обеспечение деятельности комиссий по соблюдению требований к служебному поведению государственных гражданских служащих Курской области и урегулированию конфликта интересов;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г) оказание государственным гражданским служащим Курской области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</w:t>
      </w:r>
      <w:r>
        <w:t xml:space="preserve">Президента Российской Федерации от 12 августа 2002 года N 885, правил служебного поведения государственного гражданского служащего, установленных в соответствующем органе государственной власти Курской области, ином государственном органе Курской области, </w:t>
      </w:r>
      <w:r>
        <w:t>а также с уведомлением представителя нанимателя (работодателя), соответствующих органов прокуратуры Российской Федерации, иных территориальных органов федеральных государственных органов о фактах совершения государственными служащими Курской области или му</w:t>
      </w:r>
      <w:r>
        <w:t>ниципальными служащими Курской области коррупционных правонарушений;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14.02.2023 N 67-пг, от 17.03.2026 N 91-пг)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д) обеспечение реализации государственными гражданскими служащими Курской области обязаннос</w:t>
      </w:r>
      <w:r>
        <w:t>ти уведомлять представителя нанимателя (работодателя), соответствующие органы прокуратуры Российской Федерации, иные территориальные органы федеральных государственных органов обо всех случаях обращения к ним каких-либо лиц в целях склонения их к совершени</w:t>
      </w:r>
      <w:r>
        <w:t>ю коррупционных правонарушений;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е) организация правового просвещения государственных гражданских служащих Курской области;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ж) проведение служебных проверок;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</w:t>
      </w:r>
      <w:r>
        <w:t>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</w:t>
      </w:r>
      <w:r>
        <w:t xml:space="preserve">сти, и государственными гражданскими служащими Курской области,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Курской </w:t>
      </w:r>
      <w:r>
        <w:lastRenderedPageBreak/>
        <w:t>об</w:t>
      </w:r>
      <w:r>
        <w:t>ласти, в соответствии с нормативными правовыми актами Российской Федерации и Курской области, проверки соблюдения государственными гражданскими служащими Курской области требований к служебному поведению;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</w:t>
      </w:r>
      <w:r>
        <w:t>т 01.12.2017 N 353-пг, от 14.07.2022 N 198-пг)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к) взаимодействие с правоохран</w:t>
      </w:r>
      <w:r>
        <w:t>ительными органами в установленной сфере деятельности;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</w:t>
      </w:r>
      <w:r>
        <w:t>, и государственными гражданскими служащими Курской области, сведений о соблюдении государственными гражданскими служащими Курской области требований к служебному поведению, о предотвращении или урегулировании конфликта интересов и соблюдении установленных</w:t>
      </w:r>
      <w:r>
        <w:t xml:space="preserve"> для них запретов, ограничений и обязанностей, сведений о соблюдении гражданами, замещавшими должности государственной гражданской службы Курской области, ограничений при заключении ими после ухода с государственной гражданской службы Курской области трудо</w:t>
      </w:r>
      <w:r>
        <w:t>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государственными гражданскими служащими Курской области с их с</w:t>
      </w:r>
      <w:r>
        <w:t>огласия, получение от них с их согласия необходимых пояснений, получение от органов прокуратуры Курской области, органов государственной власти Курской области, иных государственных органов Курской области, территориальных органов федеральных государственн</w:t>
      </w:r>
      <w:r>
        <w:t>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государственными гражданскими сл</w:t>
      </w:r>
      <w:r>
        <w:t>ужащими Курской области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государственными гражд</w:t>
      </w:r>
      <w:r>
        <w:t>анскими служащими Курской области сведений, иной полученной информации;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01.12.2017 N 353-пг, от 14.07.2022 N 198-пг,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м) осуществление (в том числе с использованием государственной </w:t>
      </w:r>
      <w:r>
        <w:t>информационной системы в области противодействия коррупции "Посейдон") проверки соблюдения гражданами, замещавшими должности государственной гражданской службы Курской области, ограничений при заключении ими после увольнения с государственной гражданской с</w:t>
      </w:r>
      <w:r>
        <w:t>лужбы Курской области трудового договора и (или) гражданско-правового договора в случаях, предусмотренных законодательством Российской Федерации и Курской области.</w:t>
      </w:r>
    </w:p>
    <w:p w:rsidR="0008037C" w:rsidRDefault="00D31966">
      <w:pPr>
        <w:pStyle w:val="ConsPlusNormal0"/>
        <w:jc w:val="both"/>
      </w:pPr>
      <w:r>
        <w:t>(пп. "м" введен постановлением Губернатора Курской области от 19.05.2015 N 223-пг; в ред. по</w:t>
      </w:r>
      <w:r>
        <w:t>становления Губернатора Курской области от 14.07.2022 N 198-пг)</w:t>
      </w:r>
    </w:p>
    <w:p w:rsidR="0008037C" w:rsidRDefault="00D31966">
      <w:pPr>
        <w:pStyle w:val="ConsPlusNormal0"/>
        <w:spacing w:before="240"/>
        <w:ind w:firstLine="540"/>
        <w:jc w:val="both"/>
      </w:pPr>
      <w:bookmarkStart w:id="0" w:name="P45"/>
      <w:bookmarkEnd w:id="0"/>
      <w:r>
        <w:t xml:space="preserve">3. Органам государственной власти Курской области, иным государственным органам Курской области при осуществлении проверки достоверности и полноты сведений о доходах, об </w:t>
      </w:r>
      <w:r>
        <w:lastRenderedPageBreak/>
        <w:t>имуществе и обязательс</w:t>
      </w:r>
      <w:r>
        <w:t>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сведений (в части, касающейся профилактики корруп</w:t>
      </w:r>
      <w:r>
        <w:t>ционных правонарушений), представляемых гражданами, претендующими на замещение должностей государственной гражданской службы Курской области, в соответствии с нормативными правовыми актами Российской Федерации и Курской области, а также при осуществлении п</w:t>
      </w:r>
      <w:r>
        <w:t>роверки соблюдения государственными гражданскими служащими Курской области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руководствова</w:t>
      </w:r>
      <w:r>
        <w:t xml:space="preserve">ться Федеральным законом от 25 декабря 2008 года N 273-ФЗ "О противодействии коррупции", другими федеральными законами, Указом Президента Российской Федерации от 21 сентября 2009 года N 1065, нормативными правовыми актами Курской области, </w:t>
      </w:r>
      <w:hyperlink w:anchor="P65" w:tooltip="ПОЛОЖЕНИЕ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</w:t>
      </w:r>
      <w:r>
        <w:t>и соблюдения государственными гражданскими служащими Курской области требований к служебному поведению, утвержденным настоящим постановлением.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01.12.2017 N 353-пг,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4. Довести до св</w:t>
      </w:r>
      <w:r>
        <w:t xml:space="preserve">едения, что в соответствии с Указом Президента Российской Федерации от 21 сентября 2009 года N 1065 при осуществлении проверки, предусмотренной </w:t>
      </w:r>
      <w:hyperlink w:anchor="P45" w:tooltip="3. Органам государственной власти Курской области, иным государственным органам Курской области при осуществл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">
        <w:r>
          <w:rPr>
            <w:color w:val="0000FF"/>
          </w:rPr>
          <w:t>пунктом 3</w:t>
        </w:r>
      </w:hyperlink>
      <w:r>
        <w:t xml:space="preserve"> настоящего постановления, запросы о проведении оперативно-розыскны</w:t>
      </w:r>
      <w:r>
        <w:t>х мероприятий в соответствии с частью третьей статьи 7 Федерального закона от 12 августа 1995 года N 144-ФЗ "Об оперативно-розыскной деятельности" направляет Губернатор Курской области.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11.05.2012 N 240-</w:t>
      </w:r>
      <w:r>
        <w:t>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5. Утратил силу. - Постановление Губернатора Курской области от 11.05.2012 N 240-пг.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6. Постановление вступает в силу со дня его официального опубликования.</w:t>
      </w:r>
    </w:p>
    <w:p w:rsidR="0008037C" w:rsidRDefault="0008037C">
      <w:pPr>
        <w:pStyle w:val="ConsPlusNormal0"/>
        <w:jc w:val="both"/>
      </w:pPr>
    </w:p>
    <w:p w:rsidR="0008037C" w:rsidRDefault="00D31966">
      <w:pPr>
        <w:pStyle w:val="ConsPlusNormal0"/>
        <w:jc w:val="right"/>
      </w:pPr>
      <w:r>
        <w:t>Губернатор</w:t>
      </w:r>
    </w:p>
    <w:p w:rsidR="0008037C" w:rsidRDefault="00D31966">
      <w:pPr>
        <w:pStyle w:val="ConsPlusNormal0"/>
        <w:jc w:val="right"/>
      </w:pPr>
      <w:r>
        <w:t>Курской области</w:t>
      </w:r>
    </w:p>
    <w:p w:rsidR="0008037C" w:rsidRDefault="00D31966">
      <w:pPr>
        <w:pStyle w:val="ConsPlusNormal0"/>
        <w:jc w:val="right"/>
      </w:pPr>
      <w:r>
        <w:t>А.Н.МИХАЙЛОВ</w:t>
      </w:r>
    </w:p>
    <w:p w:rsidR="0008037C" w:rsidRDefault="0008037C">
      <w:pPr>
        <w:pStyle w:val="ConsPlusNormal0"/>
        <w:jc w:val="both"/>
      </w:pPr>
    </w:p>
    <w:p w:rsidR="0008037C" w:rsidRDefault="0008037C">
      <w:pPr>
        <w:pStyle w:val="ConsPlusNormal0"/>
        <w:jc w:val="both"/>
      </w:pPr>
    </w:p>
    <w:p w:rsidR="0008037C" w:rsidRDefault="0008037C">
      <w:pPr>
        <w:pStyle w:val="ConsPlusNormal0"/>
        <w:jc w:val="both"/>
      </w:pPr>
    </w:p>
    <w:p w:rsidR="0008037C" w:rsidRDefault="0008037C">
      <w:pPr>
        <w:pStyle w:val="ConsPlusNormal0"/>
        <w:jc w:val="both"/>
      </w:pPr>
    </w:p>
    <w:p w:rsidR="0008037C" w:rsidRDefault="0008037C">
      <w:pPr>
        <w:pStyle w:val="ConsPlusNormal0"/>
        <w:jc w:val="both"/>
      </w:pPr>
    </w:p>
    <w:p w:rsidR="0008037C" w:rsidRDefault="00D31966">
      <w:pPr>
        <w:pStyle w:val="ConsPlusNormal0"/>
        <w:jc w:val="right"/>
        <w:outlineLvl w:val="0"/>
      </w:pPr>
      <w:r>
        <w:t>Утверждено</w:t>
      </w:r>
    </w:p>
    <w:p w:rsidR="0008037C" w:rsidRDefault="00D31966">
      <w:pPr>
        <w:pStyle w:val="ConsPlusNormal0"/>
        <w:jc w:val="right"/>
      </w:pPr>
      <w:r>
        <w:t>постановлением</w:t>
      </w:r>
    </w:p>
    <w:p w:rsidR="0008037C" w:rsidRDefault="00D31966">
      <w:pPr>
        <w:pStyle w:val="ConsPlusNormal0"/>
        <w:jc w:val="right"/>
      </w:pPr>
      <w:r>
        <w:t>Губернатора Курской области</w:t>
      </w:r>
    </w:p>
    <w:p w:rsidR="0008037C" w:rsidRDefault="00D31966">
      <w:pPr>
        <w:pStyle w:val="ConsPlusNormal0"/>
        <w:jc w:val="right"/>
      </w:pPr>
      <w:r>
        <w:t>от 14 декабря 2009 г. N 400</w:t>
      </w:r>
    </w:p>
    <w:p w:rsidR="0008037C" w:rsidRDefault="0008037C">
      <w:pPr>
        <w:pStyle w:val="ConsPlusNormal0"/>
        <w:jc w:val="both"/>
      </w:pPr>
    </w:p>
    <w:p w:rsidR="0008037C" w:rsidRDefault="00D31966">
      <w:pPr>
        <w:pStyle w:val="ConsPlusTitle0"/>
        <w:jc w:val="center"/>
      </w:pPr>
      <w:bookmarkStart w:id="1" w:name="P65"/>
      <w:bookmarkEnd w:id="1"/>
      <w:r>
        <w:t>ПОЛОЖЕНИЕ</w:t>
      </w:r>
    </w:p>
    <w:p w:rsidR="0008037C" w:rsidRDefault="00D31966">
      <w:pPr>
        <w:pStyle w:val="ConsPlusTitle0"/>
        <w:jc w:val="center"/>
      </w:pPr>
      <w:r>
        <w:t>О ПРОВЕРКЕ ДОСТОВЕРНОСТИ И ПОЛНОТЫ СВЕДЕНИЙ,</w:t>
      </w:r>
    </w:p>
    <w:p w:rsidR="0008037C" w:rsidRDefault="00D31966">
      <w:pPr>
        <w:pStyle w:val="ConsPlusTitle0"/>
        <w:jc w:val="center"/>
      </w:pPr>
      <w:r>
        <w:t>ПРЕДСТАВЛЯЕМЫХ ГРАЖДАНАМИ, ПРЕТЕНДУЮЩИМИ НА ЗАМЕЩЕНИЕ</w:t>
      </w:r>
    </w:p>
    <w:p w:rsidR="0008037C" w:rsidRDefault="00D31966">
      <w:pPr>
        <w:pStyle w:val="ConsPlusTitle0"/>
        <w:jc w:val="center"/>
      </w:pPr>
      <w:r>
        <w:t>ДОЛЖНОСТЕЙ ГОСУДАРСТВЕННОЙ ГРАЖДАНСКОЙ СЛУЖБЫ КУРСКОЙ</w:t>
      </w:r>
    </w:p>
    <w:p w:rsidR="0008037C" w:rsidRDefault="00D31966">
      <w:pPr>
        <w:pStyle w:val="ConsPlusTitle0"/>
        <w:jc w:val="center"/>
      </w:pPr>
      <w:r>
        <w:lastRenderedPageBreak/>
        <w:t>ОБЛАСТИ, И ГОСУДАРСТВЕННЫМИ ГРАЖДАНС</w:t>
      </w:r>
      <w:r>
        <w:t>КИМИ СЛУЖАЩИМИ</w:t>
      </w:r>
    </w:p>
    <w:p w:rsidR="0008037C" w:rsidRDefault="00D31966">
      <w:pPr>
        <w:pStyle w:val="ConsPlusTitle0"/>
        <w:jc w:val="center"/>
      </w:pPr>
      <w:r>
        <w:t>КУРСКОЙ ОБЛАСТИ, И СОБЛЮДЕНИЯ ГОСУДАРСТВЕННЫМИ</w:t>
      </w:r>
    </w:p>
    <w:p w:rsidR="0008037C" w:rsidRDefault="00D31966">
      <w:pPr>
        <w:pStyle w:val="ConsPlusTitle0"/>
        <w:jc w:val="center"/>
      </w:pPr>
      <w:r>
        <w:t>ГРАЖДАНСКИМИ СЛУЖАЩИМИ КУРСКОЙ ОБЛАСТИ</w:t>
      </w:r>
    </w:p>
    <w:p w:rsidR="0008037C" w:rsidRDefault="00D31966">
      <w:pPr>
        <w:pStyle w:val="ConsPlusTitle0"/>
        <w:jc w:val="center"/>
      </w:pPr>
      <w:r>
        <w:t>ТРЕБОВАНИЙ К СЛУЖЕБНОМУ ПОВЕДЕНИЮ</w:t>
      </w:r>
    </w:p>
    <w:p w:rsidR="0008037C" w:rsidRDefault="000803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03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37C" w:rsidRDefault="000803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37C" w:rsidRDefault="000803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от 27.08.2010 N 343-пг, от 01.02.2012 N</w:t>
            </w:r>
            <w:r>
              <w:rPr>
                <w:color w:val="392C69"/>
              </w:rPr>
              <w:t xml:space="preserve"> 43-пг, от 11.05.2012 N 240-пг,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от 30.04.2013 N 198-пг, от 03.09.2014 N 344-пг, от 19.05.2015 N 223-пг,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от 04.09.2015 N 395-пг, от 21.03.2017 N 94-пг, от 01.12.2017 N 353-пг,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от 30.12.2020 N 433-пг, от 11.05.2021 N 198-пг, от 14.07.2022 N 198-пг,</w:t>
            </w:r>
          </w:p>
          <w:p w:rsidR="0008037C" w:rsidRDefault="00D31966">
            <w:pPr>
              <w:pStyle w:val="ConsPlusNormal0"/>
              <w:jc w:val="center"/>
            </w:pPr>
            <w:r>
              <w:rPr>
                <w:color w:val="392C69"/>
              </w:rPr>
              <w:t>от 14.02.2023 N 67-пг, от 05.11.2025 N 259-пг, от 17.03.2026 N 91-пг)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37C" w:rsidRDefault="0008037C">
            <w:pPr>
              <w:pStyle w:val="ConsPlusNormal0"/>
            </w:pPr>
          </w:p>
        </w:tc>
      </w:tr>
    </w:tbl>
    <w:p w:rsidR="0008037C" w:rsidRDefault="0008037C">
      <w:pPr>
        <w:pStyle w:val="ConsPlusNormal0"/>
        <w:jc w:val="both"/>
      </w:pPr>
    </w:p>
    <w:p w:rsidR="0008037C" w:rsidRDefault="00D31966">
      <w:pPr>
        <w:pStyle w:val="ConsPlusNormal0"/>
        <w:ind w:firstLine="540"/>
        <w:jc w:val="both"/>
      </w:pPr>
      <w:bookmarkStart w:id="2" w:name="P81"/>
      <w:bookmarkEnd w:id="2"/>
      <w:r>
        <w:t>1. Настоящим Положением определяется порядок осуществления проверки: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</w:t>
      </w:r>
      <w:r>
        <w:t>ных в соответствии с постановлением Губернатора Курской области от 18.09.2009 N 312 "О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</w:t>
      </w:r>
      <w:r>
        <w:t>асти сведений о доходах, об имуществе и обязательствах имущественного характера":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03.09.2014 N 344-пг)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государственной гражданской службы Курской области (далее - граждане), на отчетную дату;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государственными гражданскими служащими Курской области (далее - государственные служащие) за отчетный период и за дв</w:t>
      </w:r>
      <w:r>
        <w:t>а года, предшествующие отчетному периоду;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03.09.2014 N 344-пг)</w:t>
      </w:r>
    </w:p>
    <w:p w:rsidR="0008037C" w:rsidRDefault="00D31966">
      <w:pPr>
        <w:pStyle w:val="ConsPlusNormal0"/>
        <w:spacing w:before="240"/>
        <w:ind w:firstLine="540"/>
        <w:jc w:val="both"/>
      </w:pPr>
      <w:bookmarkStart w:id="3" w:name="P87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</w:t>
      </w:r>
      <w:r>
        <w:t xml:space="preserve">ии на государственную гражданскую службу Курской области в соответствии с нормативными правовыми актами Российской Федерации и Курской области (далее - сведения, представляемые гражданами в соответствии с нормативными правовыми актами Российской Федерации </w:t>
      </w:r>
      <w:r>
        <w:t>и Курской области);</w:t>
      </w:r>
    </w:p>
    <w:p w:rsidR="0008037C" w:rsidRDefault="00D31966">
      <w:pPr>
        <w:pStyle w:val="ConsPlusNormal0"/>
        <w:jc w:val="both"/>
      </w:pPr>
      <w:r>
        <w:t>(пп. "б" в ред. постановления Губернатора Курской области от 01.12.2017 N 353-пг)</w:t>
      </w:r>
    </w:p>
    <w:p w:rsidR="0008037C" w:rsidRDefault="00D31966">
      <w:pPr>
        <w:pStyle w:val="ConsPlusNormal0"/>
        <w:spacing w:before="240"/>
        <w:ind w:firstLine="540"/>
        <w:jc w:val="both"/>
      </w:pPr>
      <w:bookmarkStart w:id="4" w:name="P89"/>
      <w:bookmarkEnd w:id="4"/>
      <w:r>
        <w:t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</w:t>
      </w:r>
      <w:r>
        <w:t>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</w:t>
      </w:r>
      <w:r>
        <w:t>ми федеральными законами (далее - требования к служебному поведению).</w:t>
      </w:r>
    </w:p>
    <w:p w:rsidR="0008037C" w:rsidRDefault="00D31966">
      <w:pPr>
        <w:pStyle w:val="ConsPlusNormal0"/>
        <w:jc w:val="both"/>
      </w:pPr>
      <w:r>
        <w:t>(пп. "в" в ред. постановления Губернатора Курской области от 03.09.2014 N 344-пг)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2. Проверка, предусмотренная </w:t>
      </w:r>
      <w:hyperlink w:anchor="P87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Курской области в соответствии с нормативными правовыми актами Российской Федер">
        <w:r>
          <w:rPr>
            <w:color w:val="0000FF"/>
          </w:rPr>
          <w:t>подпунктами "б"</w:t>
        </w:r>
      </w:hyperlink>
      <w:r>
        <w:t xml:space="preserve"> и </w:t>
      </w:r>
      <w:hyperlink w:anchor="P89" w:tooltip=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</w:t>
      </w:r>
      <w:r>
        <w:lastRenderedPageBreak/>
        <w:t>должности государственной гражданской службы Курской области, и государственных служащих, замещающих любую должность госуда</w:t>
      </w:r>
      <w:r>
        <w:t>рственной гражданской службы Курской области.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государственной гражд</w:t>
      </w:r>
      <w:r>
        <w:t>анской службы, предусмотренной перечнем должностей, утвержденным постановлением Губернатора Курской области от 26.08.2009 N 287, и государственным служащим, назначаемым на должность в порядке перевода из другого государственного органа, осуществляется в по</w:t>
      </w:r>
      <w:r>
        <w:t>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 и Курской области.</w:t>
      </w:r>
    </w:p>
    <w:p w:rsidR="0008037C" w:rsidRDefault="00D31966">
      <w:pPr>
        <w:pStyle w:val="ConsPlusNormal0"/>
        <w:jc w:val="both"/>
      </w:pPr>
      <w:r>
        <w:t>(п. 3 в ред. постановления Губернатора Курской области от 17.03.2026 N 91-пг)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4. Проверка, предусмотренная </w:t>
      </w:r>
      <w:hyperlink w:anchor="P81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руководителя органа государственной власти Курской области, иного гос</w:t>
      </w:r>
      <w:r>
        <w:t>ударственного органа Курской области либо должностного лица, которому такие полномочия предоставлены руководителем соответствующего органа государственной власти Курской области, иного государственного органа Курской области.</w:t>
      </w:r>
    </w:p>
    <w:p w:rsidR="0008037C" w:rsidRDefault="00D31966">
      <w:pPr>
        <w:pStyle w:val="ConsPlusNormal0"/>
        <w:jc w:val="both"/>
      </w:pPr>
      <w:r>
        <w:t>(в ред. постановления Губернат</w:t>
      </w:r>
      <w:r>
        <w:t>ора Курской области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5. Департамент Администрации Курской области по профилактике коррупционных и иных правон</w:t>
      </w:r>
      <w:r>
        <w:t>арушений по решению Губернатора Курской области либо должностного лица, им уполномоченного, осуществляет проверку: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</w:t>
      </w:r>
      <w:r>
        <w:t>г)</w:t>
      </w:r>
    </w:p>
    <w:p w:rsidR="0008037C" w:rsidRDefault="00D31966">
      <w:pPr>
        <w:pStyle w:val="ConsPlusNormal0"/>
        <w:spacing w:before="240"/>
        <w:ind w:firstLine="540"/>
        <w:jc w:val="both"/>
      </w:pPr>
      <w:bookmarkStart w:id="5" w:name="P99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</w:t>
      </w:r>
      <w:r>
        <w:t>ние от которых осуществляются Губернатором Курской области, а также сведений, представляемых указанными гражданами в соответствии с нормативными правовыми актами Российской Федерации и Курской области;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об имущ</w:t>
      </w:r>
      <w:r>
        <w:t xml:space="preserve">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 Курской области, указанные в </w:t>
      </w:r>
      <w:hyperlink w:anchor="P9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в) соблюд</w:t>
      </w:r>
      <w:r>
        <w:t xml:space="preserve">ения государственными служащими, замещающими должности государственной гражданской службы Курской области, указанные в </w:t>
      </w:r>
      <w:hyperlink w:anchor="P9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6. Кадровые службы органов госуда</w:t>
      </w:r>
      <w:r>
        <w:t xml:space="preserve">рственной власти Курской области, иных государственных органов Курской области (должностные лица, ответственные за работу по профилактике коррупционных и иных правонарушений), по решению руководителя органа </w:t>
      </w:r>
      <w:r>
        <w:lastRenderedPageBreak/>
        <w:t>государственной власти Курской области, иного гос</w:t>
      </w:r>
      <w:r>
        <w:t>ударственного органа Курской области либо должностного лица, им уполномоченного, осуществляют проверку: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bookmarkStart w:id="6" w:name="P104"/>
      <w:bookmarkEnd w:id="6"/>
      <w:r>
        <w:t>а) достоверности и полноты сведений о доходах, об имуществе и обязательствах им</w:t>
      </w:r>
      <w:r>
        <w:t>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которых осуществляются руководителем соответствующего органа государственно</w:t>
      </w:r>
      <w:r>
        <w:t>й власти Курской области, иного государственного органа Курской области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 и Курской области;</w:t>
      </w:r>
    </w:p>
    <w:p w:rsidR="0008037C" w:rsidRDefault="00D31966">
      <w:pPr>
        <w:pStyle w:val="ConsPlusNormal0"/>
        <w:jc w:val="both"/>
      </w:pPr>
      <w:r>
        <w:t>(в ред. пос</w:t>
      </w:r>
      <w:r>
        <w:t>тановления Губернатора Курской области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</w:t>
      </w:r>
      <w:r>
        <w:t xml:space="preserve">й службы Курской области, указанные в </w:t>
      </w:r>
      <w:hyperlink w:anchor="P104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государственной гражданской службы Курской области, указанные в </w:t>
      </w:r>
      <w:hyperlink w:anchor="P104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7. Утратил силу. - Постановление Губернатора Курской области от 11.05.2012 N 240-пг.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8. Основанием для осуществления проверки, предусмотренной </w:t>
      </w:r>
      <w:hyperlink w:anchor="P81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08037C" w:rsidRDefault="00D31966">
      <w:pPr>
        <w:pStyle w:val="ConsPlusNormal0"/>
        <w:jc w:val="both"/>
      </w:pPr>
      <w:r>
        <w:t>(в ред. постановления Губернатора К</w:t>
      </w:r>
      <w:r>
        <w:t>урской области от 11.05.2012 N 240-пг)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а.1) работниками департамента Администрации Курской области по профилактике коррупционных и иных правонарушений, подразделений (должностных лиц) кадровых служб по профилактике коррупционных и иных правонарушений органов государственной власти Курской облас</w:t>
      </w:r>
      <w:r>
        <w:t>ти, иных государственных органов Курской области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08037C" w:rsidRDefault="00D31966">
      <w:pPr>
        <w:pStyle w:val="ConsPlusNormal0"/>
        <w:jc w:val="both"/>
      </w:pPr>
      <w:r>
        <w:t>(пп. "а.1" введен постановлением Губернатора Курской области от 11.05.</w:t>
      </w:r>
      <w:r>
        <w:t>2012 N 240-пг; в ред. постановлений Губернатора Курской области от 21.03.2017 N 94-пг, от 11.05.2021 N 198-пг,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</w:t>
      </w:r>
      <w:r>
        <w:t>ественных объединений, не являющихся политическими партиями;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в) Общественной палатой Курской области;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lastRenderedPageBreak/>
        <w:t>г) общероссийскими средствами массовой информации.</w:t>
      </w:r>
    </w:p>
    <w:p w:rsidR="0008037C" w:rsidRDefault="00D31966">
      <w:pPr>
        <w:pStyle w:val="ConsPlusNormal0"/>
        <w:jc w:val="both"/>
      </w:pPr>
      <w:r>
        <w:t>(пп. "г" введен постановлением Губернатора Курской области от 11.05.2012 N 240-пг)</w:t>
      </w:r>
    </w:p>
    <w:p w:rsidR="0008037C" w:rsidRDefault="00D31966">
      <w:pPr>
        <w:pStyle w:val="ConsPlusNormal0"/>
        <w:jc w:val="both"/>
      </w:pPr>
      <w:r>
        <w:t>(п. 8 в ред. постано</w:t>
      </w:r>
      <w:r>
        <w:t>вления Губернатора Курской области от 27.08.2010 N 343-пг)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9. Информация анонимного характера не может служить основанием для проверки.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10. Проверка осуществляется в срок, не превышающий 60 дней со дня принятия решения о ее проведении. Срок проверки может </w:t>
      </w:r>
      <w:r>
        <w:t>быть продлен до 90 дней лицами, принявшими решение о ее проведении.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11. Департамент Администрации Курской области по профилактике коррупционных и иных правонарушений, кадровые службы органов государственной власти Курской области, иных государственных орга</w:t>
      </w:r>
      <w:r>
        <w:t>нов Курской области (должностные лица, ответственные за работу по профилактике коррупционных и иных правонарушений) осуществляют проверку: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</w:t>
      </w:r>
      <w:r>
        <w:t>г, от 11.05.2021 N 198-пг,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bookmarkStart w:id="7" w:name="P123"/>
      <w:bookmarkEnd w:id="7"/>
      <w:r>
        <w:t>а) самостоятельно;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б) путем направления запроса Губернатором Курской области в территориальные органы федеральных органов исполнительной власти, уполномоченные на осуществление оперативно-розыскной деятельн</w:t>
      </w:r>
      <w:r>
        <w:t>ости, в соответствии с частью третьей статьи 7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</w:t>
      </w:r>
      <w:r>
        <w:t>т 11.05.2012 N 240-пг)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12. При осуществлении проверки, предусмотренной </w:t>
      </w:r>
      <w:hyperlink w:anchor="P123" w:tooltip="а) самостоятельно;">
        <w:r>
          <w:rPr>
            <w:color w:val="0000FF"/>
          </w:rPr>
          <w:t>подпунктом "а" пункта 11</w:t>
        </w:r>
      </w:hyperlink>
      <w:r>
        <w:t xml:space="preserve"> настоящего Положения, должностные лица департамента Администрации Курской области по профилактике коррупционн</w:t>
      </w:r>
      <w:r>
        <w:t>ых и иных правонарушений, кадровых служб органов государственной власти Курской области, иных государственных органов Курской области (должностные лица, ответственные за работу по профилактике коррупционных и иных правонарушений) вправе:</w:t>
      </w:r>
    </w:p>
    <w:p w:rsidR="0008037C" w:rsidRDefault="00D31966">
      <w:pPr>
        <w:pStyle w:val="ConsPlusNormal0"/>
        <w:jc w:val="both"/>
      </w:pPr>
      <w:r>
        <w:t>(в ред. постановле</w:t>
      </w:r>
      <w:r>
        <w:t>ний Губернатора Курской области от 27.08.2010 N 343-пг, от 01.02.2012 N 43-пг, от 21.03.2017 N 94-пг, от 11.05.2021 N 198-пг,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а) проводить беседу с гражданином или государственным служащим;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б) изучать представленные гражданином или г</w:t>
      </w:r>
      <w:r>
        <w:t>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11.05.2012 N 240-пг)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в) получать от гражданина или государственного служащег</w:t>
      </w:r>
      <w:r>
        <w:t>о пояснения по представленным им сведениям о доходах, об имуществе и обязательствах имущественного характера и материалам;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11.05.2012 N 240-пг)</w:t>
      </w:r>
    </w:p>
    <w:p w:rsidR="0008037C" w:rsidRDefault="00D31966">
      <w:pPr>
        <w:pStyle w:val="ConsPlusNormal0"/>
        <w:spacing w:before="240"/>
        <w:ind w:firstLine="540"/>
        <w:jc w:val="both"/>
      </w:pPr>
      <w:bookmarkStart w:id="8" w:name="P133"/>
      <w:bookmarkEnd w:id="8"/>
      <w:r>
        <w:t>г) направлять в установленном порядке, в том числе с исполь</w:t>
      </w:r>
      <w:r>
        <w:t>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соответствующие органы про</w:t>
      </w:r>
      <w:r>
        <w:t xml:space="preserve">куратуры Российской Федерации, </w:t>
      </w:r>
      <w:r>
        <w:lastRenderedPageBreak/>
        <w:t>иные территориальные органы федеральных государственных органов, органы государственной власти Курской области, иные государственные органы Курской области и иных субъектов Российской Федерации, органы местного самоуправления</w:t>
      </w:r>
      <w:r>
        <w:t>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</w:t>
      </w:r>
      <w:r>
        <w:t xml:space="preserve">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Курской области; о соблюдении государственным служащим требований к служ</w:t>
      </w:r>
      <w:r>
        <w:t>ебному поведению;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27.08.2010 N 343-пг, от 14.07.2022 N 198-пг,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е) осуществлять (в том числе с испол</w:t>
      </w:r>
      <w:r>
        <w:t>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08037C" w:rsidRDefault="00D31966">
      <w:pPr>
        <w:pStyle w:val="ConsPlusNormal0"/>
        <w:jc w:val="both"/>
      </w:pPr>
      <w:r>
        <w:t>(п. "е" введен постановлением Губернатора Курской области от 11.05.2</w:t>
      </w:r>
      <w:r>
        <w:t>012 N 240-пг; в ред. постановления Губернатора Курской области от 14.07.2022 N 198-пг)</w:t>
      </w:r>
    </w:p>
    <w:p w:rsidR="0008037C" w:rsidRDefault="00D31966">
      <w:pPr>
        <w:pStyle w:val="ConsPlusNormal0"/>
        <w:spacing w:before="240"/>
        <w:ind w:firstLine="540"/>
        <w:jc w:val="both"/>
      </w:pPr>
      <w:bookmarkStart w:id="9" w:name="P138"/>
      <w:bookmarkEnd w:id="9"/>
      <w:r>
        <w:t xml:space="preserve">13. В запросе, предусмотренном </w:t>
      </w:r>
      <w:hyperlink w:anchor="P133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озыскной деятел">
        <w:r>
          <w:rPr>
            <w:color w:val="0000FF"/>
          </w:rPr>
          <w:t>подпунктом "г" пункта 12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</w:t>
      </w:r>
      <w:r>
        <w:t>ской области от 05.11.2025 N 259-пг)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в) фамилия, имя, отчество, дата и ме</w:t>
      </w:r>
      <w:r>
        <w:t xml:space="preserve">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</w:t>
      </w:r>
      <w:r>
        <w:t>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Курской области, полнота и достоверность которых проверяются, либ</w:t>
      </w:r>
      <w:r>
        <w:t>о государственного служащего, в отношении которого имеются сведения о несоблюдении им требований к служебному поведению;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30.04.2013 N 198-пг)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д) срок </w:t>
      </w:r>
      <w:r>
        <w:t>представления запрашиваемых сведений;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е.1) идентификационный номер налогоплательщика (в случае направления запроса в </w:t>
      </w:r>
      <w:r>
        <w:lastRenderedPageBreak/>
        <w:t>налоговые органы Российской Федерации);</w:t>
      </w:r>
    </w:p>
    <w:p w:rsidR="0008037C" w:rsidRDefault="00D31966">
      <w:pPr>
        <w:pStyle w:val="ConsPlusNormal0"/>
        <w:jc w:val="both"/>
      </w:pPr>
      <w:r>
        <w:t>(пп. "е.1"</w:t>
      </w:r>
      <w:r>
        <w:t xml:space="preserve"> введен постановлением Губернатора Курской области от 30.04.2013 N 198-пг)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ж) другие необходимые сведения.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14. В запросе о проведении оперативно-розыскных мероприятий (направленном в том числе с использованием системы "Посейдон"), помимо сведений, перечисл</w:t>
      </w:r>
      <w:r>
        <w:t xml:space="preserve">енных в </w:t>
      </w:r>
      <w:hyperlink w:anchor="P138" w:tooltip="13. В запросе, предусмотренном подпунктом &quot;г&quot; пункта 12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">
        <w:r>
          <w:rPr>
            <w:color w:val="0000FF"/>
          </w:rPr>
          <w:t>пун</w:t>
        </w:r>
        <w:r>
          <w:rPr>
            <w:color w:val="0000FF"/>
          </w:rPr>
          <w:t>кте 13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</w:t>
      </w:r>
      <w:r>
        <w:t>льного закона "Об оперативно-розыскной деятельности".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11.05.2012 N 240-пг, от 14.07.2022 N 198-пг)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14.1. В запросе о предоставлении информации о бюро кредитных историй, в котором хранится кредитная истор</w:t>
      </w:r>
      <w:r>
        <w:t>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</w:t>
      </w:r>
      <w:r>
        <w:t xml:space="preserve">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 декабря 2004 года N </w:t>
      </w:r>
      <w:r>
        <w:t xml:space="preserve">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названного </w:t>
      </w:r>
      <w:r>
        <w:t>Федерального закона.</w:t>
      </w:r>
    </w:p>
    <w:p w:rsidR="0008037C" w:rsidRDefault="00D31966">
      <w:pPr>
        <w:pStyle w:val="ConsPlusNormal0"/>
        <w:jc w:val="both"/>
      </w:pPr>
      <w:r>
        <w:t>(п. 14.1 введен постановлением Губернатора Курской области от 05.11.2025 N 259-пг)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15. Запросы, кроме запросов в кредитные организации, налоговые органы Российской Федерации, органы, осуществляющие государственную регистрацию прав на н</w:t>
      </w:r>
      <w:r>
        <w:t>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</w:t>
      </w:r>
      <w:r>
        <w:t>ельцев ценных бумаг и депозитариям, направляются директором департамента Администрации Курской области по профилактике коррупционных и иных правонарушений или должностным лицом, его замещающим, руководителем иного исполнительного органа Курской области, ин</w:t>
      </w:r>
      <w:r>
        <w:t>ого государственного органа Курской области либо уполномоченным им должностным лицом в государственные органы и организации.</w:t>
      </w:r>
    </w:p>
    <w:p w:rsidR="0008037C" w:rsidRDefault="00D31966">
      <w:pPr>
        <w:pStyle w:val="ConsPlusNormal0"/>
        <w:jc w:val="both"/>
      </w:pPr>
      <w:r>
        <w:t>(п. 15 в ред. постановления Губернатора Курской области от 05.11.2025 N 259-пг)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15.1. Запросы в кредитные организации, налоговые ор</w:t>
      </w:r>
      <w:r>
        <w:t>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</w:t>
      </w:r>
      <w:r>
        <w:t>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Губернатором Курской области или специально уполномоченным им должностн</w:t>
      </w:r>
      <w:r>
        <w:t>ым лицом.</w:t>
      </w:r>
    </w:p>
    <w:p w:rsidR="0008037C" w:rsidRDefault="00D31966">
      <w:pPr>
        <w:pStyle w:val="ConsPlusNormal0"/>
        <w:jc w:val="both"/>
      </w:pPr>
      <w:r>
        <w:t>(п. 15.1 в ред. постановления Губернатора Курской области от 05.11.2025 N 259-пг)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lastRenderedPageBreak/>
        <w:t>15.2.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</w:t>
      </w:r>
      <w:r>
        <w:t>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</w:t>
      </w:r>
      <w:r>
        <w:t>зитариям направляются (в том числе с использованием системы "Посейдон") законодательным органом Курской области - Курской областной Думой.</w:t>
      </w:r>
    </w:p>
    <w:p w:rsidR="0008037C" w:rsidRDefault="00D31966">
      <w:pPr>
        <w:pStyle w:val="ConsPlusNormal0"/>
        <w:jc w:val="both"/>
      </w:pPr>
      <w:r>
        <w:t>(п. 15.2 в ред. постановления Губернатора Курской области от 05.11.2025 N 259-пг)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16. Руководители государственных ор</w:t>
      </w:r>
      <w:r>
        <w:t>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Федерации, нормативными актами Центрального банка Российской Федерации и но</w:t>
      </w:r>
      <w:r>
        <w:t>рмативными правовыми актами Курской области и представить запрашиваемую информацию.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05.11.2025 N 259-пг)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17. Государственные органы (включая федеральные органы исполнительной власти, уполномоченные на ос</w:t>
      </w:r>
      <w:r>
        <w:t>уществление оперативно-розыскной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</w:t>
      </w:r>
      <w:r>
        <w:t>и Российской Федерации, нормативными актами Центрального банка Российской Федерации и нормативными правовыми актами Курской области. При этом срок исполнения запроса не должен превышать 30 дней со дня его поступления в соответствующий государственный орган</w:t>
      </w:r>
      <w:r>
        <w:t xml:space="preserve">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05.11.2025 N 259-пг)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18. Директор департамента Админист</w:t>
      </w:r>
      <w:r>
        <w:t xml:space="preserve">рации Курской области по профилактике коррупционных и иных правонарушений, руководитель соответствующей кадровой службы органа государственной власти Курской области, иного государственного органа Курской области (должностные лица, ответственные за работу </w:t>
      </w:r>
      <w:r>
        <w:t>по профилактике коррупционных и иных правонарушений) обеспечивают: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67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</w:t>
      </w:r>
      <w:r>
        <w:t xml:space="preserve"> решения;</w:t>
      </w:r>
    </w:p>
    <w:p w:rsidR="0008037C" w:rsidRDefault="00D31966">
      <w:pPr>
        <w:pStyle w:val="ConsPlusNormal0"/>
        <w:spacing w:before="240"/>
        <w:ind w:firstLine="540"/>
        <w:jc w:val="both"/>
      </w:pPr>
      <w:bookmarkStart w:id="10" w:name="P167"/>
      <w:bookmarkEnd w:id="10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</w:t>
      </w:r>
      <w:r>
        <w:t xml:space="preserve">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08037C" w:rsidRDefault="00D31966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19. По окончании проверки департамент Администрации К</w:t>
      </w:r>
      <w:r>
        <w:t xml:space="preserve">урской области по профилактике коррупционных и иных правонарушений, соответствующая кадровая служба органа </w:t>
      </w:r>
      <w:r>
        <w:lastRenderedPageBreak/>
        <w:t>государственной власти Курской области, иного государственного органа Курской области обязаны ознакомить государственного служащего с результатами пр</w:t>
      </w:r>
      <w:r>
        <w:t>оверки с соблюдением законодательства Российской Федерации о государственной тайне.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bookmarkStart w:id="11" w:name="P171"/>
      <w:bookmarkEnd w:id="11"/>
      <w:r>
        <w:t>20. Г</w:t>
      </w:r>
      <w:r>
        <w:t>осударственный служащий вправе: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67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подпункте "б" пункта 18</w:t>
        </w:r>
      </w:hyperlink>
      <w:r>
        <w:t xml:space="preserve"> настоящего Положения; по результатам проверки;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б) представлять дополнительные мат</w:t>
      </w:r>
      <w:r>
        <w:t>ериалы и давать по ним пояснения в письменной форме;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в) обращаться в департамент Администрации Курской области по профилактике коррупционных и иных правонарушений, соответствующую кадровую службу органа государственной власти Курской области, иного государ</w:t>
      </w:r>
      <w:r>
        <w:t xml:space="preserve">ственного органа Курской области с подлежащим удовлетворению ходатайством о проведении с ним беседы по вопросам, указанным в </w:t>
      </w:r>
      <w:hyperlink w:anchor="P167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подпункте "б" пункта 18</w:t>
        </w:r>
      </w:hyperlink>
      <w:r>
        <w:t xml:space="preserve"> настоящего Положения.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</w:t>
      </w:r>
      <w:r>
        <w:t>и от 27.08.2010 N 343-пг, от 01.02.2012 N 43-пг, от 21.03.2017 N 94-пг, от 11.05.2021 N 198-пг,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21. Пояснения, указанные в </w:t>
      </w:r>
      <w:hyperlink w:anchor="P171" w:tooltip="20. Государственный служащий вправе:">
        <w:r>
          <w:rPr>
            <w:color w:val="0000FF"/>
          </w:rPr>
          <w:t>пункте 20</w:t>
        </w:r>
      </w:hyperlink>
      <w:r>
        <w:t xml:space="preserve"> настоящего Положения, приобщают</w:t>
      </w:r>
      <w:r>
        <w:t>ся к материалам проверки.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22. На период проведения проверки государственный служащий может быть отстранен от замещаемой должности государственной гражданской службы Курской области на срок, не превышающий 60 дней со дня принятия решения о ее проведении. Ук</w:t>
      </w:r>
      <w:r>
        <w:t>азанный срок может быть продлен до 90 дней лицом, принявшим решение о проведении проверки.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На период отстранения государственного служащего от замещаемой должности государственной гражданской службы Курской области денежное содержание по замещаемой им долж</w:t>
      </w:r>
      <w:r>
        <w:t>ности сохраняется.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23. Директор департамента Администрации Курской области по профилактике коррупционных и иных правонарушений, руководитель соответствующей кадровой службы органа государственной власти Курской области, иного государственного органа Курско</w:t>
      </w:r>
      <w:r>
        <w:t>й области (должностные лица, ответственные за работу по профилактике коррупционных и иных правонарушений) представляют лицу, принявшему решение о проведении проверки, доклад о ее результатах.</w:t>
      </w:r>
    </w:p>
    <w:p w:rsidR="0008037C" w:rsidRDefault="00D31966">
      <w:pPr>
        <w:pStyle w:val="ConsPlusNormal0"/>
        <w:jc w:val="both"/>
      </w:pPr>
      <w:r>
        <w:t xml:space="preserve">(в ред. постановлений Губернатора Курской области от 27.08.2010 </w:t>
      </w:r>
      <w:r>
        <w:t>N 343-пг, от 01.02.2012 N 43-пг, от 21.03.2017 N 94-пг, от 11.05.2021 N 198-пг,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bookmarkStart w:id="12" w:name="P181"/>
      <w:bookmarkEnd w:id="12"/>
      <w:r>
        <w:t>23.1. По результатам проверки должностному лицу, уполномоченному назначать гражданина на должность государственной гражданской службы Курской области или</w:t>
      </w:r>
      <w:r>
        <w:t xml:space="preserve"> назначившему государственного служащего на должность государственной гражданской службы Курской области, в установленном порядке представляется доклад. При этом в докладе должно содержаться одно из следующих предложений: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lastRenderedPageBreak/>
        <w:t>а) о назначении гражданина на должность государственной гражданской службы Курской области;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б) об отказе гражданину в назначении на должность государственной гражданской службы Курской области;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в) об отсутствии оснований для применения к государственному с</w:t>
      </w:r>
      <w:r>
        <w:t>лужащему мер юридической ответственности;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государственных гражда</w:t>
      </w:r>
      <w:r>
        <w:t>нских служащих Курской области и урегулированию конфликта интересов.</w:t>
      </w:r>
    </w:p>
    <w:p w:rsidR="0008037C" w:rsidRDefault="00D31966">
      <w:pPr>
        <w:pStyle w:val="ConsPlusNormal0"/>
        <w:jc w:val="both"/>
      </w:pPr>
      <w:r>
        <w:t>(п. 23.1 введен постановлением Губернатора Курской области от 11.05.2012 N 240-пг)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24. Сведения о результатах проверки с письменного согласия лица, принявшего решение о ее проведении, пре</w:t>
      </w:r>
      <w:r>
        <w:t>доставляются департаментом Администрации Курской области по профилактике коррупционных и иных правонарушений, соответствующей кадровой службой органа государственной власти Курской области, иного государственного органа Курской области (должностными лицами</w:t>
      </w:r>
      <w:r>
        <w:t>, ответственными за работу по профилактике коррупционных и иных правонарушений)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</w:t>
      </w:r>
      <w:r>
        <w:t>твующим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и Общественной палате Курской области, предоставившим информацию, явившуюся основанием для пр</w:t>
      </w:r>
      <w:r>
        <w:t>оведения проверки, с соблюдением законодательства Российской Федерации о персональных данных и государственной тайне.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</w:t>
      </w:r>
      <w:r>
        <w:t>8-пг,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</w:t>
      </w:r>
      <w:r>
        <w:t>цией.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 xml:space="preserve">26. Должностное лицо, уполномоченное назначать гражданина на должность государственной гражданской службы Курской области или назначившее государственного служащего на должность государственной гражданской службы Курской области, рассмотрев доклад и </w:t>
      </w:r>
      <w:r>
        <w:t xml:space="preserve">соответствующее предложение, указанные в </w:t>
      </w:r>
      <w:hyperlink w:anchor="P181" w:tooltip="23.1. По результатам проверки должностному лицу, уполномоченному назначать гражданина на должность государственной гражданской службы Курской области или назначившему государственного служащего на должность государственной гражданской службы Курской области, в">
        <w:r>
          <w:rPr>
            <w:color w:val="0000FF"/>
          </w:rPr>
          <w:t>пункте 23.1</w:t>
        </w:r>
      </w:hyperlink>
      <w:r>
        <w:t xml:space="preserve"> настоящего Положения, принимает одно из следующих решений: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а) назначить гражданина на должность государственной гражданской службы Курской области;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б) отказать гражданину в назначении на должность государственной гражданской службы Курской области;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lastRenderedPageBreak/>
        <w:t>г) представить материалы проверки в соответствующую комиссию по соблюдению треб</w:t>
      </w:r>
      <w:r>
        <w:t>ований к служебному поведению государственных гражданских служащих Курской области и урегулированию конфликта интересов.</w:t>
      </w:r>
    </w:p>
    <w:p w:rsidR="0008037C" w:rsidRDefault="00D31966">
      <w:pPr>
        <w:pStyle w:val="ConsPlusNormal0"/>
        <w:jc w:val="both"/>
      </w:pPr>
      <w:r>
        <w:t>(п. 26 в ред. постановления Губернатора Курской области от 11.05.2012 N 240-пг)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27. Подлинники справок о доходах, об имуществе и обязат</w:t>
      </w:r>
      <w:r>
        <w:t>ельствах имущественного характера, представленных гражданами и государственными служащими в соответствии с постановлением Губернатора Курской области от 18.09.2009 N 312 соответственно в департамент Администрации Курской области по профилактике коррупционн</w:t>
      </w:r>
      <w:r>
        <w:t>ых и иных правонарушений либо кадровые службы органов государственной власти Курской области, иных государственных органов Курской области, приобщаются к личным делам.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21.03.2017 N 94-пг, от 11.05.2021 N</w:t>
      </w:r>
      <w:r>
        <w:t xml:space="preserve"> 198-пг, от 14.02.2023 N 67-пг)</w:t>
      </w:r>
    </w:p>
    <w:p w:rsidR="0008037C" w:rsidRDefault="00D31966">
      <w:pPr>
        <w:pStyle w:val="ConsPlusNormal0"/>
        <w:spacing w:before="240"/>
        <w:ind w:firstLine="540"/>
        <w:jc w:val="both"/>
      </w:pPr>
      <w:r>
        <w:t>28. Материалы проверки хранятся в департаменте Администрации Курской области по профилактике коррупционных и иных правонарушений либо в соответствующих кадровых службах органов государственной власти Курской области, иных го</w:t>
      </w:r>
      <w:r>
        <w:t>сударственных органов Курской области в течение трех лет со дня окончания проверки, после чего передаются в архив.</w:t>
      </w:r>
    </w:p>
    <w:p w:rsidR="0008037C" w:rsidRDefault="00D31966">
      <w:pPr>
        <w:pStyle w:val="ConsPlusNormal0"/>
        <w:jc w:val="both"/>
      </w:pPr>
      <w:r>
        <w:t>(в ред. постановлений Губернатора Курской области от 21.03.2017 N 94-пг, от 11.05.2021 N 198-пг, от 14.02.2023 N 67-пг)</w:t>
      </w:r>
    </w:p>
    <w:p w:rsidR="0008037C" w:rsidRDefault="0008037C">
      <w:pPr>
        <w:pStyle w:val="ConsPlusNormal0"/>
        <w:jc w:val="both"/>
      </w:pPr>
    </w:p>
    <w:p w:rsidR="0008037C" w:rsidRDefault="0008037C">
      <w:pPr>
        <w:pStyle w:val="ConsPlusNormal0"/>
        <w:jc w:val="both"/>
      </w:pPr>
    </w:p>
    <w:p w:rsidR="0008037C" w:rsidRDefault="000803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03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66" w:rsidRDefault="00D31966">
      <w:r>
        <w:separator/>
      </w:r>
    </w:p>
  </w:endnote>
  <w:endnote w:type="continuationSeparator" w:id="0">
    <w:p w:rsidR="00D31966" w:rsidRDefault="00D3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9E9" w:rsidRDefault="008E29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37C" w:rsidRDefault="000803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03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037C" w:rsidRDefault="00D319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037C" w:rsidRDefault="00D319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037C" w:rsidRDefault="00D319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E29E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E29E9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08037C" w:rsidRDefault="00D3196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37C" w:rsidRDefault="000803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03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037C" w:rsidRDefault="00D319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037C" w:rsidRDefault="00D319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037C" w:rsidRDefault="00D319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E29E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E29E9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08037C" w:rsidRDefault="00D3196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66" w:rsidRDefault="00D31966">
      <w:r>
        <w:separator/>
      </w:r>
    </w:p>
  </w:footnote>
  <w:footnote w:type="continuationSeparator" w:id="0">
    <w:p w:rsidR="00D31966" w:rsidRDefault="00D31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9E9" w:rsidRDefault="008E2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803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037C" w:rsidRDefault="00D319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14.12.2009 N 400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полноты с...</w:t>
          </w:r>
        </w:p>
      </w:tc>
      <w:tc>
        <w:tcPr>
          <w:tcW w:w="2300" w:type="pct"/>
          <w:vAlign w:val="center"/>
        </w:tcPr>
        <w:p w:rsidR="0008037C" w:rsidRDefault="00D31966" w:rsidP="008E29E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3" w:name="_GoBack"/>
          <w:bookmarkEnd w:id="13"/>
        </w:p>
      </w:tc>
    </w:tr>
  </w:tbl>
  <w:p w:rsidR="0008037C" w:rsidRDefault="000803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037C" w:rsidRDefault="0008037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803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037C" w:rsidRDefault="00D319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14.12.2009 N 400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полноты с...</w:t>
          </w:r>
        </w:p>
      </w:tc>
      <w:tc>
        <w:tcPr>
          <w:tcW w:w="2300" w:type="pct"/>
          <w:vAlign w:val="center"/>
        </w:tcPr>
        <w:p w:rsidR="0008037C" w:rsidRDefault="00D31966" w:rsidP="008E29E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08037C" w:rsidRDefault="000803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037C" w:rsidRDefault="0008037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7C"/>
    <w:rsid w:val="0008037C"/>
    <w:rsid w:val="008E29E9"/>
    <w:rsid w:val="00D3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C6020BB-F4BC-4C7C-961C-988B2840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E29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9E9"/>
  </w:style>
  <w:style w:type="paragraph" w:styleId="a5">
    <w:name w:val="footer"/>
    <w:basedOn w:val="a"/>
    <w:link w:val="a6"/>
    <w:uiPriority w:val="99"/>
    <w:unhideWhenUsed/>
    <w:rsid w:val="008E29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6409</Words>
  <Characters>36532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14.12.2009 N 400
(ред. от 17.03.2026)
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</vt:lpstr>
    </vt:vector>
  </TitlesOfParts>
  <Company>КонсультантПлюс Версия 4024.00.50</Company>
  <LinksUpToDate>false</LinksUpToDate>
  <CharactersWithSpaces>42856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14.12.2009 N 400
(ред. от 17.03.2026)
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поведению"
(вместе с "Положением о проверке достоверности и полноты сведений, представляемых гражданами, претендую</dc:title>
  <dc:creator>Чальцева</dc:creator>
  <cp:lastModifiedBy>User</cp:lastModifiedBy>
  <cp:revision>2</cp:revision>
  <dcterms:created xsi:type="dcterms:W3CDTF">2026-04-21T13:09:00Z</dcterms:created>
  <dcterms:modified xsi:type="dcterms:W3CDTF">2026-04-21T13:09:00Z</dcterms:modified>
</cp:coreProperties>
</file>