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02" w:rsidRPr="00175299" w:rsidRDefault="00BD4F02" w:rsidP="00E44817">
      <w:pPr>
        <w:ind w:firstLine="9498"/>
        <w:jc w:val="center"/>
      </w:pPr>
      <w:r w:rsidRPr="00175299">
        <w:t>УТВЕРЖДЕН</w:t>
      </w:r>
    </w:p>
    <w:p w:rsidR="00E44817" w:rsidRPr="00175299" w:rsidRDefault="00E44817" w:rsidP="00E44817">
      <w:pPr>
        <w:pStyle w:val="ConsPlusNormal0"/>
        <w:ind w:left="4820" w:firstLine="4252"/>
        <w:jc w:val="center"/>
        <w:outlineLvl w:val="1"/>
        <w:rPr>
          <w:rFonts w:ascii="Times New Roman" w:hAnsi="Times New Roman" w:cs="Times New Roman"/>
        </w:rPr>
      </w:pPr>
      <w:r w:rsidRPr="00175299">
        <w:rPr>
          <w:rFonts w:ascii="Times New Roman" w:hAnsi="Times New Roman" w:cs="Times New Roman"/>
        </w:rPr>
        <w:t>Советом по стратегическому развитию</w:t>
      </w:r>
    </w:p>
    <w:p w:rsidR="00BD4F02" w:rsidRPr="00175299" w:rsidRDefault="00E44817" w:rsidP="00E44817">
      <w:pPr>
        <w:pStyle w:val="ConsPlusNormal0"/>
        <w:ind w:left="4820" w:firstLine="3402"/>
        <w:jc w:val="center"/>
        <w:outlineLvl w:val="1"/>
        <w:rPr>
          <w:rFonts w:ascii="Times New Roman" w:hAnsi="Times New Roman" w:cs="Times New Roman"/>
        </w:rPr>
      </w:pPr>
      <w:r w:rsidRPr="00175299">
        <w:rPr>
          <w:rFonts w:ascii="Times New Roman" w:hAnsi="Times New Roman" w:cs="Times New Roman"/>
        </w:rPr>
        <w:t xml:space="preserve">               и проектам (программам)</w:t>
      </w:r>
    </w:p>
    <w:p w:rsidR="00BD4F02" w:rsidRPr="00175299" w:rsidRDefault="00E44817" w:rsidP="00E44817">
      <w:pPr>
        <w:pStyle w:val="ConsPlusNormal0"/>
        <w:ind w:left="4820" w:firstLine="3402"/>
        <w:jc w:val="center"/>
        <w:outlineLvl w:val="1"/>
        <w:rPr>
          <w:rFonts w:ascii="Times New Roman" w:hAnsi="Times New Roman" w:cs="Times New Roman"/>
        </w:rPr>
      </w:pPr>
      <w:r w:rsidRPr="00175299">
        <w:rPr>
          <w:rFonts w:ascii="Times New Roman" w:hAnsi="Times New Roman" w:cs="Times New Roman"/>
        </w:rPr>
        <w:t xml:space="preserve">      </w:t>
      </w:r>
      <w:r w:rsidR="009E3012" w:rsidRPr="00175299">
        <w:rPr>
          <w:rFonts w:ascii="Times New Roman" w:hAnsi="Times New Roman" w:cs="Times New Roman"/>
        </w:rPr>
        <w:t xml:space="preserve">   </w:t>
      </w:r>
      <w:r w:rsidR="00456A54" w:rsidRPr="00175299">
        <w:rPr>
          <w:rFonts w:ascii="Times New Roman" w:hAnsi="Times New Roman" w:cs="Times New Roman"/>
        </w:rPr>
        <w:t xml:space="preserve">(протокол </w:t>
      </w:r>
      <w:r w:rsidR="00BD4F02" w:rsidRPr="00175299">
        <w:rPr>
          <w:rFonts w:ascii="Times New Roman" w:hAnsi="Times New Roman" w:cs="Times New Roman"/>
        </w:rPr>
        <w:t xml:space="preserve">от __________ г. № </w:t>
      </w:r>
      <w:r w:rsidR="000D219C" w:rsidRPr="00175299">
        <w:rPr>
          <w:rFonts w:ascii="Times New Roman" w:hAnsi="Times New Roman" w:cs="Times New Roman"/>
        </w:rPr>
        <w:t>______</w:t>
      </w:r>
      <w:r w:rsidR="00456A54" w:rsidRPr="00175299">
        <w:rPr>
          <w:rFonts w:ascii="Times New Roman" w:hAnsi="Times New Roman" w:cs="Times New Roman"/>
        </w:rPr>
        <w:t>)</w:t>
      </w:r>
    </w:p>
    <w:p w:rsidR="00175299" w:rsidRDefault="00175299" w:rsidP="004D1790">
      <w:pPr>
        <w:jc w:val="center"/>
        <w:rPr>
          <w:b/>
          <w:sz w:val="24"/>
          <w:szCs w:val="24"/>
        </w:rPr>
      </w:pPr>
    </w:p>
    <w:p w:rsidR="00BD4F02" w:rsidRPr="009F0935" w:rsidRDefault="00BD4F02" w:rsidP="004D1790">
      <w:pPr>
        <w:jc w:val="center"/>
        <w:rPr>
          <w:b/>
          <w:sz w:val="24"/>
          <w:szCs w:val="24"/>
        </w:rPr>
      </w:pPr>
      <w:r w:rsidRPr="009F0935">
        <w:rPr>
          <w:b/>
          <w:sz w:val="24"/>
          <w:szCs w:val="24"/>
        </w:rPr>
        <w:t>П А С П О Р Т</w:t>
      </w:r>
    </w:p>
    <w:p w:rsidR="00BD4F02" w:rsidRPr="001952B2" w:rsidRDefault="00BD4F02" w:rsidP="004D1790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  <w:r w:rsidRPr="001952B2">
        <w:rPr>
          <w:rFonts w:ascii="Times New Roman" w:hAnsi="Times New Roman" w:cs="Times New Roman"/>
          <w:b/>
        </w:rPr>
        <w:t>государственной программы</w:t>
      </w:r>
      <w:r w:rsidRPr="001952B2">
        <w:t xml:space="preserve"> </w:t>
      </w:r>
      <w:r w:rsidRPr="001952B2">
        <w:rPr>
          <w:rFonts w:ascii="Times New Roman" w:hAnsi="Times New Roman" w:cs="Times New Roman"/>
          <w:b/>
        </w:rPr>
        <w:t>Курской области</w:t>
      </w:r>
    </w:p>
    <w:p w:rsidR="00BD4F02" w:rsidRPr="001952B2" w:rsidRDefault="00BD4F02" w:rsidP="004D1790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  <w:r w:rsidRPr="001952B2">
        <w:rPr>
          <w:rFonts w:ascii="Times New Roman" w:hAnsi="Times New Roman" w:cs="Times New Roman"/>
          <w:b/>
        </w:rPr>
        <w:t>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</w:t>
      </w:r>
    </w:p>
    <w:p w:rsidR="00C74E1A" w:rsidRPr="00814F3E" w:rsidRDefault="00C74E1A" w:rsidP="00814F3E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936"/>
        <w:gridCol w:w="10631"/>
      </w:tblGrid>
      <w:tr w:rsidR="00BD4F02" w:rsidTr="0049708F">
        <w:tc>
          <w:tcPr>
            <w:tcW w:w="3936" w:type="dxa"/>
          </w:tcPr>
          <w:p w:rsidR="00BD4F02" w:rsidRPr="006520DA" w:rsidRDefault="00BD4F02" w:rsidP="00BD4F02">
            <w:r w:rsidRPr="006520DA">
              <w:t>Куратор государственной программы</w:t>
            </w:r>
          </w:p>
        </w:tc>
        <w:tc>
          <w:tcPr>
            <w:tcW w:w="10631" w:type="dxa"/>
          </w:tcPr>
          <w:p w:rsidR="00BD4F02" w:rsidRPr="006520DA" w:rsidRDefault="00773E60" w:rsidP="009E3012">
            <w:r w:rsidRPr="006520DA">
              <w:t xml:space="preserve">Белостоцкий </w:t>
            </w:r>
            <w:r w:rsidR="00A23B9A" w:rsidRPr="006520DA">
              <w:t xml:space="preserve">Андрей Викторович  - </w:t>
            </w:r>
            <w:r w:rsidR="009E3012">
              <w:t>з</w:t>
            </w:r>
            <w:r w:rsidR="00BD4F02" w:rsidRPr="006520DA">
              <w:t xml:space="preserve">аместитель Губернатора Курской области </w:t>
            </w:r>
          </w:p>
        </w:tc>
      </w:tr>
      <w:tr w:rsidR="00BD4F02" w:rsidTr="0049708F">
        <w:tc>
          <w:tcPr>
            <w:tcW w:w="3936" w:type="dxa"/>
          </w:tcPr>
          <w:p w:rsidR="00BD4F02" w:rsidRPr="006520DA" w:rsidRDefault="00BD4F02" w:rsidP="00BD4F02">
            <w:r w:rsidRPr="006520DA">
              <w:t>Ответственный исполнитель государственной программы</w:t>
            </w:r>
          </w:p>
        </w:tc>
        <w:tc>
          <w:tcPr>
            <w:tcW w:w="10631" w:type="dxa"/>
          </w:tcPr>
          <w:p w:rsidR="00BD4F02" w:rsidRPr="006520DA" w:rsidRDefault="00773E60" w:rsidP="00773E60">
            <w:r w:rsidRPr="006520DA">
              <w:t xml:space="preserve">Сукновалова </w:t>
            </w:r>
            <w:r w:rsidR="00A23B9A" w:rsidRPr="006520DA">
              <w:t xml:space="preserve">Татьяна Алексеевна  - </w:t>
            </w:r>
            <w:r w:rsidR="00D76A5F" w:rsidRPr="006520DA">
              <w:t>м</w:t>
            </w:r>
            <w:r w:rsidR="00BD4F02" w:rsidRPr="006520DA">
              <w:t xml:space="preserve">инистр социального обеспечения, материнства и детства Курской области </w:t>
            </w:r>
            <w:r w:rsidRPr="006520DA">
              <w:t xml:space="preserve"> </w:t>
            </w:r>
          </w:p>
        </w:tc>
      </w:tr>
      <w:tr w:rsidR="00A23B9A" w:rsidTr="0049708F">
        <w:tc>
          <w:tcPr>
            <w:tcW w:w="3936" w:type="dxa"/>
          </w:tcPr>
          <w:p w:rsidR="00A23B9A" w:rsidRPr="006520DA" w:rsidRDefault="00A23B9A" w:rsidP="00985C35">
            <w:r w:rsidRPr="006520DA">
              <w:t>Период</w:t>
            </w:r>
            <w:r w:rsidR="009F376C" w:rsidRPr="006520DA">
              <w:t xml:space="preserve"> </w:t>
            </w:r>
            <w:r w:rsidRPr="006520DA">
              <w:t xml:space="preserve"> реализации государственной программы                                                                                                        </w:t>
            </w:r>
          </w:p>
        </w:tc>
        <w:tc>
          <w:tcPr>
            <w:tcW w:w="10631" w:type="dxa"/>
          </w:tcPr>
          <w:p w:rsidR="00A23B9A" w:rsidRPr="006520DA" w:rsidRDefault="00B232F1" w:rsidP="000D219C">
            <w:r w:rsidRPr="006520DA">
              <w:t>Этап 1: 2014</w:t>
            </w:r>
            <w:r w:rsidR="007665F5">
              <w:t xml:space="preserve"> </w:t>
            </w:r>
            <w:r w:rsidRPr="006520DA">
              <w:t>-</w:t>
            </w:r>
            <w:r w:rsidR="007665F5">
              <w:t xml:space="preserve"> </w:t>
            </w:r>
            <w:r w:rsidRPr="006520DA">
              <w:t>2023</w:t>
            </w:r>
          </w:p>
          <w:p w:rsidR="00A23B9A" w:rsidRPr="006520DA" w:rsidRDefault="00B232F1" w:rsidP="000D219C">
            <w:r w:rsidRPr="006520DA">
              <w:t>Этап 2: 2024</w:t>
            </w:r>
            <w:r w:rsidR="00A23B9A" w:rsidRPr="006520DA">
              <w:t xml:space="preserve"> - 2030</w:t>
            </w:r>
          </w:p>
        </w:tc>
      </w:tr>
      <w:tr w:rsidR="00A23B9A" w:rsidTr="0049708F">
        <w:tc>
          <w:tcPr>
            <w:tcW w:w="3936" w:type="dxa"/>
          </w:tcPr>
          <w:p w:rsidR="00A23B9A" w:rsidRPr="006520DA" w:rsidRDefault="00A23B9A" w:rsidP="00985C35">
            <w:r w:rsidRPr="006520DA">
              <w:t>Цели государственной программы</w:t>
            </w:r>
          </w:p>
        </w:tc>
        <w:tc>
          <w:tcPr>
            <w:tcW w:w="10631" w:type="dxa"/>
          </w:tcPr>
          <w:p w:rsidR="00A23B9A" w:rsidRPr="006520DA" w:rsidRDefault="00967867" w:rsidP="000D219C">
            <w:pPr>
              <w:ind w:right="111" w:firstLine="33"/>
              <w:jc w:val="both"/>
            </w:pPr>
            <w:r w:rsidRPr="006520DA">
              <w:t>Цель 1 -</w:t>
            </w:r>
            <w:r w:rsidR="009D149A" w:rsidRPr="006520DA">
              <w:t xml:space="preserve"> </w:t>
            </w:r>
            <w:r w:rsidRPr="006520DA">
              <w:t>Формирование в Курской области безбарьерной среды посредством повышения доли доступных для инвалидов и других маломобильных групп населения приоритетных объектов и услуг.</w:t>
            </w:r>
            <w:r w:rsidR="001578A1" w:rsidRPr="006520DA">
              <w:t xml:space="preserve"> </w:t>
            </w:r>
            <w:r w:rsidR="002E4ACC" w:rsidRPr="006520DA">
              <w:t xml:space="preserve"> </w:t>
            </w:r>
            <w:r w:rsidR="009F376C" w:rsidRPr="006520DA">
              <w:t xml:space="preserve"> </w:t>
            </w:r>
          </w:p>
          <w:p w:rsidR="00A23B9A" w:rsidRDefault="00A23B9A" w:rsidP="0049708F">
            <w:pPr>
              <w:jc w:val="both"/>
            </w:pPr>
            <w:r w:rsidRPr="006520DA">
              <w:t xml:space="preserve">Цель 2 - </w:t>
            </w:r>
            <w:r w:rsidR="009F376C" w:rsidRPr="006520DA">
              <w:t>Пов</w:t>
            </w:r>
            <w:r w:rsidR="000D219C" w:rsidRPr="006520DA">
              <w:t>ышение качества жизни</w:t>
            </w:r>
            <w:r w:rsidR="009F376C" w:rsidRPr="006520DA">
              <w:t xml:space="preserve"> </w:t>
            </w:r>
            <w:r w:rsidR="000D219C" w:rsidRPr="006520DA">
              <w:t>и</w:t>
            </w:r>
            <w:r w:rsidR="009F376C" w:rsidRPr="006520DA">
              <w:t>нв</w:t>
            </w:r>
            <w:r w:rsidR="0049708F">
              <w:t xml:space="preserve">алидов посредством обеспечения </w:t>
            </w:r>
            <w:r w:rsidR="009F376C" w:rsidRPr="006520DA">
              <w:t>98 процентов нуждающихся качественными реабилитационными услугами к 2030 году</w:t>
            </w:r>
          </w:p>
          <w:p w:rsidR="00F6509C" w:rsidRPr="006520DA" w:rsidRDefault="00F6509C" w:rsidP="000D219C">
            <w:pPr>
              <w:ind w:right="111"/>
              <w:jc w:val="both"/>
            </w:pPr>
          </w:p>
        </w:tc>
      </w:tr>
      <w:tr w:rsidR="009F376C" w:rsidTr="0049708F">
        <w:tc>
          <w:tcPr>
            <w:tcW w:w="3936" w:type="dxa"/>
          </w:tcPr>
          <w:p w:rsidR="009F376C" w:rsidRPr="006520DA" w:rsidRDefault="009F376C" w:rsidP="00985C35">
            <w:r w:rsidRPr="006520DA">
              <w:t>Направления (подпрограммы) государственной программы</w:t>
            </w:r>
          </w:p>
        </w:tc>
        <w:tc>
          <w:tcPr>
            <w:tcW w:w="10631" w:type="dxa"/>
          </w:tcPr>
          <w:p w:rsidR="009F376C" w:rsidRPr="006520DA" w:rsidRDefault="009F376C" w:rsidP="000D219C">
            <w:pPr>
              <w:rPr>
                <w:b/>
              </w:rPr>
            </w:pPr>
            <w:r w:rsidRPr="006520DA">
              <w:t xml:space="preserve">1. Направление </w:t>
            </w:r>
            <w:r w:rsidR="00AF3BC5" w:rsidRPr="006520DA">
              <w:t xml:space="preserve">1 </w:t>
            </w:r>
            <w:r w:rsidRPr="006520DA">
              <w:t xml:space="preserve">(подпрограмма) </w:t>
            </w:r>
            <w:r w:rsidR="001578A1" w:rsidRPr="006520DA">
              <w:t xml:space="preserve"> </w:t>
            </w:r>
            <w:r w:rsidR="00847873" w:rsidRPr="006520DA">
              <w:rPr>
                <w:b/>
              </w:rPr>
              <w:t>Ф</w:t>
            </w:r>
            <w:r w:rsidR="001578A1" w:rsidRPr="006520DA">
              <w:rPr>
                <w:b/>
              </w:rPr>
              <w:t xml:space="preserve">ормирование </w:t>
            </w:r>
            <w:r w:rsidR="00847873" w:rsidRPr="006520DA">
              <w:rPr>
                <w:b/>
              </w:rPr>
              <w:t xml:space="preserve">в Курской области </w:t>
            </w:r>
            <w:r w:rsidR="001578A1" w:rsidRPr="006520DA">
              <w:rPr>
                <w:b/>
              </w:rPr>
              <w:t>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</w:t>
            </w:r>
            <w:r w:rsidR="001952B2" w:rsidRPr="006520DA">
              <w:rPr>
                <w:b/>
              </w:rPr>
              <w:t>.</w:t>
            </w:r>
          </w:p>
          <w:p w:rsidR="009F376C" w:rsidRDefault="009F376C" w:rsidP="00E26C15">
            <w:pPr>
              <w:rPr>
                <w:b/>
              </w:rPr>
            </w:pPr>
            <w:r w:rsidRPr="006520DA">
              <w:t xml:space="preserve">2. Направление </w:t>
            </w:r>
            <w:r w:rsidR="009D7D95" w:rsidRPr="006520DA">
              <w:t xml:space="preserve">2 </w:t>
            </w:r>
            <w:r w:rsidR="00773E60" w:rsidRPr="006520DA">
              <w:t>(подпрограмма)</w:t>
            </w:r>
            <w:r w:rsidRPr="006520DA">
              <w:t xml:space="preserve"> </w:t>
            </w:r>
            <w:r w:rsidR="001578A1" w:rsidRPr="006520DA">
              <w:t xml:space="preserve"> </w:t>
            </w:r>
            <w:r w:rsidRPr="006520DA">
              <w:t xml:space="preserve"> </w:t>
            </w:r>
            <w:r w:rsidR="001578A1" w:rsidRPr="006520DA">
              <w:rPr>
                <w:b/>
              </w:rPr>
              <w:t>С</w:t>
            </w:r>
            <w:r w:rsidRPr="006520DA">
              <w:rPr>
                <w:b/>
              </w:rPr>
              <w:t>овершенствование системы комплексной реабилитации и абилитации инвалидов</w:t>
            </w:r>
            <w:r w:rsidR="00E26C15">
              <w:rPr>
                <w:b/>
              </w:rPr>
              <w:t xml:space="preserve">   </w:t>
            </w:r>
          </w:p>
          <w:p w:rsidR="00E26C15" w:rsidRPr="006520DA" w:rsidRDefault="00E26C15" w:rsidP="00E26C15"/>
        </w:tc>
      </w:tr>
      <w:tr w:rsidR="009F376C" w:rsidTr="0049708F">
        <w:tc>
          <w:tcPr>
            <w:tcW w:w="3936" w:type="dxa"/>
          </w:tcPr>
          <w:p w:rsidR="009F376C" w:rsidRPr="006520DA" w:rsidRDefault="009F376C" w:rsidP="00BD4F02">
            <w:r w:rsidRPr="006520DA"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10631" w:type="dxa"/>
          </w:tcPr>
          <w:p w:rsidR="003C7562" w:rsidRPr="00D24604" w:rsidRDefault="00974AEC" w:rsidP="00BD4F02">
            <w:r w:rsidRPr="00D24604">
              <w:t xml:space="preserve">Всего - </w:t>
            </w:r>
            <w:r w:rsidR="00D24604" w:rsidRPr="00D24604">
              <w:t xml:space="preserve">1 469 855,608 </w:t>
            </w:r>
            <w:r w:rsidR="00377720" w:rsidRPr="00D24604">
              <w:t>тыс.руб.</w:t>
            </w:r>
            <w:r w:rsidR="003C7562" w:rsidRPr="00D24604">
              <w:t xml:space="preserve">, </w:t>
            </w:r>
          </w:p>
          <w:p w:rsidR="00974AEC" w:rsidRPr="00D24604" w:rsidRDefault="00974AEC" w:rsidP="00BD4F02">
            <w:r w:rsidRPr="00D24604">
              <w:t>в том числе:</w:t>
            </w:r>
          </w:p>
          <w:p w:rsidR="00B232F1" w:rsidRPr="00D24604" w:rsidRDefault="0083692C" w:rsidP="00BD4F02">
            <w:r w:rsidRPr="00D24604">
              <w:rPr>
                <w:lang w:val="en-US"/>
              </w:rPr>
              <w:t>I</w:t>
            </w:r>
            <w:r w:rsidRPr="00D24604">
              <w:t xml:space="preserve"> этап </w:t>
            </w:r>
            <w:r w:rsidR="00B232F1" w:rsidRPr="00D24604">
              <w:t>2014</w:t>
            </w:r>
            <w:r w:rsidR="003F2651" w:rsidRPr="00D24604">
              <w:t xml:space="preserve"> </w:t>
            </w:r>
            <w:r w:rsidR="00B232F1" w:rsidRPr="00D24604">
              <w:t>-</w:t>
            </w:r>
            <w:r w:rsidR="003F2651" w:rsidRPr="00D24604">
              <w:t xml:space="preserve"> </w:t>
            </w:r>
            <w:r w:rsidR="00B232F1" w:rsidRPr="00D24604">
              <w:t xml:space="preserve">2023 годы – </w:t>
            </w:r>
            <w:r w:rsidR="00847873" w:rsidRPr="00D24604">
              <w:t>1 422 665,03</w:t>
            </w:r>
            <w:r w:rsidR="00CC04A1" w:rsidRPr="00D24604">
              <w:t>0</w:t>
            </w:r>
            <w:r w:rsidR="00847873" w:rsidRPr="00D24604">
              <w:t xml:space="preserve"> тыс. руб.</w:t>
            </w:r>
          </w:p>
          <w:p w:rsidR="00B232F1" w:rsidRPr="00D24604" w:rsidRDefault="0083692C" w:rsidP="00BD4F02">
            <w:r w:rsidRPr="00D24604">
              <w:rPr>
                <w:lang w:val="en-US"/>
              </w:rPr>
              <w:t>II</w:t>
            </w:r>
            <w:r w:rsidRPr="00D24604">
              <w:t xml:space="preserve"> этап </w:t>
            </w:r>
            <w:r w:rsidR="008E56BB" w:rsidRPr="00D24604">
              <w:t>2024 - 20</w:t>
            </w:r>
            <w:r w:rsidR="003F2651" w:rsidRPr="00D24604">
              <w:t xml:space="preserve">30 годы - </w:t>
            </w:r>
            <w:r w:rsidR="00CC04A1" w:rsidRPr="00D24604">
              <w:t xml:space="preserve"> </w:t>
            </w:r>
            <w:r w:rsidR="00D24604" w:rsidRPr="00D24604">
              <w:t xml:space="preserve">47 190,578 </w:t>
            </w:r>
            <w:r w:rsidR="003F2651" w:rsidRPr="00D24604">
              <w:t>тыс.</w:t>
            </w:r>
            <w:r w:rsidR="007665F5" w:rsidRPr="00D24604">
              <w:t xml:space="preserve"> </w:t>
            </w:r>
            <w:r w:rsidR="003F2651" w:rsidRPr="00D24604">
              <w:t>руб.</w:t>
            </w:r>
            <w:r w:rsidR="00CC04A1" w:rsidRPr="00D24604">
              <w:rPr>
                <w:sz w:val="24"/>
                <w:szCs w:val="24"/>
              </w:rPr>
              <w:t xml:space="preserve"> </w:t>
            </w:r>
          </w:p>
          <w:p w:rsidR="003F2651" w:rsidRPr="00D24604" w:rsidRDefault="003F2651" w:rsidP="00BD4F02">
            <w:r w:rsidRPr="00D24604">
              <w:t>в т.ч.</w:t>
            </w:r>
            <w:r w:rsidR="003C7562" w:rsidRPr="00D24604">
              <w:t xml:space="preserve"> по годам:</w:t>
            </w:r>
          </w:p>
          <w:p w:rsidR="003F2651" w:rsidRPr="00D24604" w:rsidRDefault="003F2651" w:rsidP="00BD4F02">
            <w:r w:rsidRPr="00D24604">
              <w:t xml:space="preserve">2024 год </w:t>
            </w:r>
            <w:r w:rsidR="00A45BF7">
              <w:t>-</w:t>
            </w:r>
            <w:r w:rsidR="00890864" w:rsidRPr="00D24604">
              <w:t xml:space="preserve"> </w:t>
            </w:r>
            <w:r w:rsidR="00D24604" w:rsidRPr="00D24604">
              <w:t>6</w:t>
            </w:r>
            <w:r w:rsidR="00A45BF7">
              <w:t xml:space="preserve"> </w:t>
            </w:r>
            <w:r w:rsidR="00D24604" w:rsidRPr="00D24604">
              <w:t xml:space="preserve">820,026 </w:t>
            </w:r>
            <w:r w:rsidRPr="00D24604">
              <w:t>тыс. руб.;</w:t>
            </w:r>
          </w:p>
          <w:p w:rsidR="00D24604" w:rsidRPr="00D24604" w:rsidRDefault="003F2651" w:rsidP="003F2651">
            <w:r w:rsidRPr="00D24604">
              <w:t xml:space="preserve">2025 год </w:t>
            </w:r>
            <w:r w:rsidR="00A45BF7">
              <w:t>-</w:t>
            </w:r>
            <w:r w:rsidR="00890864" w:rsidRPr="00D24604">
              <w:t xml:space="preserve"> </w:t>
            </w:r>
            <w:r w:rsidR="00D24604" w:rsidRPr="00D24604">
              <w:t>6</w:t>
            </w:r>
            <w:r w:rsidR="00A45BF7">
              <w:t xml:space="preserve"> </w:t>
            </w:r>
            <w:r w:rsidR="00D24604" w:rsidRPr="00D24604">
              <w:t>820,026 тыс. руб.;</w:t>
            </w:r>
          </w:p>
          <w:p w:rsidR="003F2651" w:rsidRPr="00A46157" w:rsidRDefault="00192DD7" w:rsidP="003F2651">
            <w:r w:rsidRPr="00D24604">
              <w:t xml:space="preserve">2026 </w:t>
            </w:r>
            <w:r w:rsidR="003F2651" w:rsidRPr="00D24604">
              <w:t xml:space="preserve">год </w:t>
            </w:r>
            <w:r w:rsidR="00A45BF7">
              <w:t>-</w:t>
            </w:r>
            <w:r w:rsidRPr="00D24604">
              <w:t xml:space="preserve"> </w:t>
            </w:r>
            <w:r w:rsidR="00D24604" w:rsidRPr="00D24604">
              <w:t>6</w:t>
            </w:r>
            <w:r w:rsidR="00A45BF7">
              <w:t xml:space="preserve"> </w:t>
            </w:r>
            <w:r w:rsidR="00D24604" w:rsidRPr="00D24604">
              <w:t>820,026 тыс. руб.;</w:t>
            </w:r>
          </w:p>
          <w:p w:rsidR="00B232F1" w:rsidRPr="00A46157" w:rsidRDefault="003F2651" w:rsidP="003F2651">
            <w:r w:rsidRPr="00A46157">
              <w:t xml:space="preserve">2027 год </w:t>
            </w:r>
            <w:r w:rsidR="00A45BF7">
              <w:t>-</w:t>
            </w:r>
            <w:r w:rsidR="00192DD7" w:rsidRPr="00A46157">
              <w:t xml:space="preserve"> </w:t>
            </w:r>
            <w:r w:rsidRPr="00A46157">
              <w:t>6 294,8</w:t>
            </w:r>
            <w:r w:rsidR="00E4478C" w:rsidRPr="00A46157">
              <w:t>00</w:t>
            </w:r>
            <w:r w:rsidRPr="00A46157">
              <w:t xml:space="preserve"> тыс. руб.;</w:t>
            </w:r>
          </w:p>
          <w:p w:rsidR="003F2651" w:rsidRPr="00A46157" w:rsidRDefault="003F2651" w:rsidP="003F2651">
            <w:r w:rsidRPr="00A46157">
              <w:t>2028 год - 6 546,6</w:t>
            </w:r>
            <w:r w:rsidR="00E4478C" w:rsidRPr="00A46157">
              <w:t>00</w:t>
            </w:r>
            <w:r w:rsidRPr="00A46157">
              <w:t xml:space="preserve"> тыс. руб.;</w:t>
            </w:r>
          </w:p>
          <w:p w:rsidR="003F2651" w:rsidRPr="00A46157" w:rsidRDefault="003F2651" w:rsidP="003F2651">
            <w:r w:rsidRPr="00A46157">
              <w:t>2029 год - 6 808,4</w:t>
            </w:r>
            <w:r w:rsidR="00E4478C" w:rsidRPr="00A46157">
              <w:t>00</w:t>
            </w:r>
            <w:r w:rsidRPr="00A46157">
              <w:t xml:space="preserve"> тыс.</w:t>
            </w:r>
            <w:r w:rsidR="007665F5" w:rsidRPr="00A46157">
              <w:t xml:space="preserve"> </w:t>
            </w:r>
            <w:r w:rsidRPr="00A46157">
              <w:t>руб.,</w:t>
            </w:r>
          </w:p>
          <w:p w:rsidR="00F6509C" w:rsidRPr="006520DA" w:rsidRDefault="003F2651" w:rsidP="00456A54">
            <w:r w:rsidRPr="00A46157">
              <w:t>2030 го</w:t>
            </w:r>
            <w:r w:rsidR="00F6509C" w:rsidRPr="00A46157">
              <w:t>д</w:t>
            </w:r>
            <w:r w:rsidRPr="00A46157">
              <w:t xml:space="preserve"> - 7 080,7</w:t>
            </w:r>
            <w:r w:rsidR="00E4478C" w:rsidRPr="00A46157">
              <w:t>00</w:t>
            </w:r>
            <w:r w:rsidRPr="00A46157">
              <w:t xml:space="preserve"> тыс. руб.</w:t>
            </w:r>
          </w:p>
        </w:tc>
      </w:tr>
      <w:tr w:rsidR="009F376C" w:rsidTr="0049708F">
        <w:tc>
          <w:tcPr>
            <w:tcW w:w="3936" w:type="dxa"/>
          </w:tcPr>
          <w:p w:rsidR="009F376C" w:rsidRPr="006520DA" w:rsidRDefault="009F376C" w:rsidP="00BD4F02">
            <w:r w:rsidRPr="006520DA"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0631" w:type="dxa"/>
          </w:tcPr>
          <w:p w:rsidR="009F376C" w:rsidRPr="009E06C2" w:rsidRDefault="0068225A" w:rsidP="0049708F">
            <w:pPr>
              <w:ind w:right="284" w:firstLine="33"/>
              <w:jc w:val="both"/>
            </w:pPr>
            <w:r w:rsidRPr="009E06C2">
              <w:rPr>
                <w:bCs w:val="0"/>
                <w:color w:val="000000"/>
              </w:rPr>
              <w:t>В рамках Программы реализуются мероприятия, направленные на достижение национальной цел</w:t>
            </w:r>
            <w:r w:rsidR="0049708F" w:rsidRPr="009E06C2">
              <w:rPr>
                <w:bCs w:val="0"/>
                <w:color w:val="000000"/>
              </w:rPr>
              <w:t xml:space="preserve">и развития Российской Федерации </w:t>
            </w:r>
            <w:r w:rsidR="0049708F" w:rsidRPr="009E06C2">
              <w:t>«</w:t>
            </w:r>
            <w:r w:rsidRPr="009E06C2">
              <w:rPr>
                <w:bCs w:val="0"/>
                <w:color w:val="000000"/>
              </w:rPr>
              <w:t>Сохранение населения, здоровье и благополучие людей</w:t>
            </w:r>
            <w:r w:rsidR="0049708F" w:rsidRPr="009E06C2">
              <w:t>»</w:t>
            </w:r>
            <w:r w:rsidRPr="009E06C2">
              <w:rPr>
                <w:bCs w:val="0"/>
                <w:color w:val="000000"/>
              </w:rPr>
              <w:t xml:space="preserve"> и ее целевого показателя </w:t>
            </w:r>
            <w:r w:rsidR="0049708F" w:rsidRPr="009E06C2">
              <w:t>«</w:t>
            </w:r>
            <w:r w:rsidRPr="009E06C2">
              <w:rPr>
                <w:bCs w:val="0"/>
                <w:color w:val="000000"/>
              </w:rPr>
              <w:t>Повышение ожидаемой продолжительности жизни до 78 лет</w:t>
            </w:r>
            <w:r w:rsidR="0049708F" w:rsidRPr="009E06C2">
              <w:t>»</w:t>
            </w:r>
            <w:r w:rsidRPr="009E06C2">
              <w:rPr>
                <w:bCs w:val="0"/>
                <w:color w:val="000000"/>
              </w:rPr>
              <w:t xml:space="preserve">, определенных Указом Президента Российской Федерации от 21 июля 2020 г. </w:t>
            </w:r>
            <w:r w:rsidR="0049708F" w:rsidRPr="009E06C2">
              <w:t>№</w:t>
            </w:r>
            <w:r w:rsidR="0049708F" w:rsidRPr="009E06C2">
              <w:rPr>
                <w:bCs w:val="0"/>
                <w:color w:val="000000"/>
              </w:rPr>
              <w:t xml:space="preserve"> </w:t>
            </w:r>
            <w:r w:rsidRPr="009E06C2">
              <w:rPr>
                <w:bCs w:val="0"/>
                <w:color w:val="000000"/>
              </w:rPr>
              <w:t xml:space="preserve">474 </w:t>
            </w:r>
            <w:r w:rsidR="0049708F" w:rsidRPr="009E06C2">
              <w:t>«</w:t>
            </w:r>
            <w:r w:rsidRPr="009E06C2">
              <w:rPr>
                <w:bCs w:val="0"/>
                <w:color w:val="000000"/>
              </w:rPr>
              <w:t>О национальных целях развития Российской Федерации на период до 2030 года</w:t>
            </w:r>
            <w:r w:rsidR="0049708F" w:rsidRPr="009E06C2">
              <w:t>»</w:t>
            </w:r>
            <w:r w:rsidR="009E06C2" w:rsidRPr="009E06C2">
              <w:t>/</w:t>
            </w:r>
          </w:p>
          <w:p w:rsidR="009E06C2" w:rsidRPr="009E06C2" w:rsidRDefault="009E06C2" w:rsidP="0049708F">
            <w:pPr>
              <w:ind w:right="284" w:firstLine="33"/>
              <w:jc w:val="both"/>
            </w:pPr>
            <w:r w:rsidRPr="009E06C2">
              <w:t xml:space="preserve">Государственная программа </w:t>
            </w:r>
            <w:r>
              <w:t>Р</w:t>
            </w:r>
            <w:r w:rsidRPr="009E06C2">
              <w:t>оссийской Федерации «Доступная среда»</w:t>
            </w:r>
          </w:p>
        </w:tc>
      </w:tr>
    </w:tbl>
    <w:p w:rsidR="00F63D0C" w:rsidRDefault="00F63D0C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456A54" w:rsidRDefault="00456A54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6520DA" w:rsidRDefault="006520DA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</w:p>
    <w:p w:rsidR="008A3E7B" w:rsidRPr="008A3E7B" w:rsidRDefault="008A3E7B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  <w:r w:rsidRPr="008A3E7B">
        <w:rPr>
          <w:rFonts w:ascii="Times New Roman" w:hAnsi="Times New Roman" w:cs="Times New Roman"/>
          <w:b/>
        </w:rPr>
        <w:lastRenderedPageBreak/>
        <w:t xml:space="preserve">2. Показатели  государственной  программы Курской области </w:t>
      </w:r>
    </w:p>
    <w:p w:rsidR="008A3E7B" w:rsidRPr="008A3E7B" w:rsidRDefault="008A3E7B" w:rsidP="008A3E7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  <w:r w:rsidRPr="008A3E7B">
        <w:rPr>
          <w:rFonts w:ascii="Times New Roman" w:hAnsi="Times New Roman" w:cs="Times New Roman"/>
          <w:b/>
        </w:rPr>
        <w:t xml:space="preserve">«Обеспечение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области» </w:t>
      </w:r>
    </w:p>
    <w:p w:rsidR="008A3E7B" w:rsidRDefault="008A3E7B" w:rsidP="00BD4F02"/>
    <w:tbl>
      <w:tblPr>
        <w:tblStyle w:val="a3"/>
        <w:tblW w:w="14930" w:type="dxa"/>
        <w:tblLayout w:type="fixed"/>
        <w:tblLook w:val="04A0"/>
      </w:tblPr>
      <w:tblGrid>
        <w:gridCol w:w="519"/>
        <w:gridCol w:w="1563"/>
        <w:gridCol w:w="849"/>
        <w:gridCol w:w="8"/>
        <w:gridCol w:w="851"/>
        <w:gridCol w:w="85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1134"/>
        <w:gridCol w:w="992"/>
        <w:gridCol w:w="993"/>
        <w:gridCol w:w="850"/>
        <w:gridCol w:w="930"/>
      </w:tblGrid>
      <w:tr w:rsidR="002133BA" w:rsidTr="006B2DC4">
        <w:trPr>
          <w:trHeight w:val="414"/>
        </w:trPr>
        <w:tc>
          <w:tcPr>
            <w:tcW w:w="519" w:type="dxa"/>
            <w:vMerge w:val="restart"/>
          </w:tcPr>
          <w:p w:rsidR="009B2012" w:rsidRPr="006520DA" w:rsidRDefault="009B2012" w:rsidP="00BD4F02">
            <w:pPr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№</w:t>
            </w:r>
          </w:p>
          <w:p w:rsidR="009B2012" w:rsidRPr="006520DA" w:rsidRDefault="009B2012" w:rsidP="00BD4F02">
            <w:pPr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п/п</w:t>
            </w:r>
          </w:p>
        </w:tc>
        <w:tc>
          <w:tcPr>
            <w:tcW w:w="1563" w:type="dxa"/>
            <w:vMerge w:val="restart"/>
          </w:tcPr>
          <w:p w:rsidR="009B2012" w:rsidRPr="006520DA" w:rsidRDefault="009B2012" w:rsidP="00BD4F02">
            <w:pPr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9" w:type="dxa"/>
            <w:vMerge w:val="restart"/>
          </w:tcPr>
          <w:p w:rsidR="009B2012" w:rsidRPr="006520DA" w:rsidRDefault="009B2012" w:rsidP="006520DA">
            <w:pPr>
              <w:ind w:right="-120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859" w:type="dxa"/>
            <w:gridSpan w:val="2"/>
            <w:vMerge w:val="restart"/>
          </w:tcPr>
          <w:p w:rsidR="009B2012" w:rsidRPr="006520DA" w:rsidRDefault="009B2012" w:rsidP="006520DA">
            <w:pPr>
              <w:ind w:right="-112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 xml:space="preserve">Признак возрастания </w:t>
            </w:r>
            <w:r w:rsidR="009331E9" w:rsidRPr="006520DA">
              <w:rPr>
                <w:sz w:val="18"/>
                <w:szCs w:val="18"/>
              </w:rPr>
              <w:t>/</w:t>
            </w:r>
            <w:r w:rsidRPr="006520DA">
              <w:rPr>
                <w:sz w:val="18"/>
                <w:szCs w:val="18"/>
              </w:rPr>
              <w:t>убывания</w:t>
            </w:r>
          </w:p>
        </w:tc>
        <w:tc>
          <w:tcPr>
            <w:tcW w:w="854" w:type="dxa"/>
            <w:vMerge w:val="restart"/>
          </w:tcPr>
          <w:p w:rsidR="009B2012" w:rsidRPr="006520DA" w:rsidRDefault="009B2012" w:rsidP="006520DA">
            <w:pPr>
              <w:ind w:right="-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:rsidR="009B2012" w:rsidRPr="006520DA" w:rsidRDefault="009B2012" w:rsidP="009B2012">
            <w:pPr>
              <w:jc w:val="center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3969" w:type="dxa"/>
            <w:gridSpan w:val="7"/>
          </w:tcPr>
          <w:p w:rsidR="009B2012" w:rsidRPr="006520DA" w:rsidRDefault="009B2012" w:rsidP="009B2012">
            <w:pPr>
              <w:jc w:val="center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</w:tcPr>
          <w:p w:rsidR="009B2012" w:rsidRPr="006520DA" w:rsidRDefault="006520DA" w:rsidP="006520DA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</w:t>
            </w:r>
            <w:r w:rsidR="009B2012" w:rsidRPr="006520DA">
              <w:rPr>
                <w:sz w:val="18"/>
                <w:szCs w:val="18"/>
              </w:rPr>
              <w:t>т</w:t>
            </w:r>
          </w:p>
        </w:tc>
        <w:tc>
          <w:tcPr>
            <w:tcW w:w="992" w:type="dxa"/>
            <w:vMerge w:val="restart"/>
          </w:tcPr>
          <w:p w:rsidR="009B2012" w:rsidRPr="006520DA" w:rsidRDefault="009B2012" w:rsidP="00BD4F02">
            <w:pPr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993" w:type="dxa"/>
            <w:vMerge w:val="restart"/>
          </w:tcPr>
          <w:p w:rsidR="009B2012" w:rsidRPr="006520DA" w:rsidRDefault="009B2012" w:rsidP="00BD4F02">
            <w:pPr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</w:tcPr>
          <w:p w:rsidR="009B2012" w:rsidRPr="006520DA" w:rsidRDefault="00BC3C2E" w:rsidP="006520DA">
            <w:pPr>
              <w:ind w:right="-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Признак реализуется муниципальным образованием</w:t>
            </w:r>
          </w:p>
        </w:tc>
        <w:tc>
          <w:tcPr>
            <w:tcW w:w="930" w:type="dxa"/>
            <w:vMerge w:val="restart"/>
          </w:tcPr>
          <w:p w:rsidR="009B2012" w:rsidRPr="006520DA" w:rsidRDefault="00BC3C2E" w:rsidP="006520DA">
            <w:pPr>
              <w:ind w:right="-170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Информационная система</w:t>
            </w:r>
          </w:p>
        </w:tc>
      </w:tr>
      <w:tr w:rsidR="007A6D24" w:rsidTr="006B2DC4">
        <w:trPr>
          <w:trHeight w:val="414"/>
        </w:trPr>
        <w:tc>
          <w:tcPr>
            <w:tcW w:w="519" w:type="dxa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133BA" w:rsidRPr="006520DA" w:rsidRDefault="002133BA" w:rsidP="00AF3BC5">
            <w:pPr>
              <w:ind w:hanging="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значение</w:t>
            </w:r>
          </w:p>
        </w:tc>
        <w:tc>
          <w:tcPr>
            <w:tcW w:w="709" w:type="dxa"/>
          </w:tcPr>
          <w:p w:rsidR="002133BA" w:rsidRPr="006520DA" w:rsidRDefault="002133BA" w:rsidP="00BD4F02">
            <w:pPr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Год</w:t>
            </w:r>
          </w:p>
          <w:p w:rsidR="002133BA" w:rsidRPr="006520DA" w:rsidRDefault="008728BB" w:rsidP="008728BB">
            <w:pPr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2133BA" w:rsidRPr="006520DA" w:rsidRDefault="002133BA" w:rsidP="006520DA">
            <w:pPr>
              <w:ind w:right="-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2024</w:t>
            </w:r>
          </w:p>
        </w:tc>
        <w:tc>
          <w:tcPr>
            <w:tcW w:w="567" w:type="dxa"/>
          </w:tcPr>
          <w:p w:rsidR="002133BA" w:rsidRPr="006520DA" w:rsidRDefault="002133BA" w:rsidP="006520DA">
            <w:pPr>
              <w:ind w:right="-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</w:tcPr>
          <w:p w:rsidR="002133BA" w:rsidRPr="006520DA" w:rsidRDefault="002133BA" w:rsidP="006520DA">
            <w:pPr>
              <w:ind w:right="-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2026</w:t>
            </w:r>
          </w:p>
        </w:tc>
        <w:tc>
          <w:tcPr>
            <w:tcW w:w="567" w:type="dxa"/>
          </w:tcPr>
          <w:p w:rsidR="002133BA" w:rsidRPr="006520DA" w:rsidRDefault="002133BA" w:rsidP="006520DA">
            <w:pPr>
              <w:ind w:right="-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2027</w:t>
            </w:r>
          </w:p>
        </w:tc>
        <w:tc>
          <w:tcPr>
            <w:tcW w:w="567" w:type="dxa"/>
          </w:tcPr>
          <w:p w:rsidR="002133BA" w:rsidRPr="006520DA" w:rsidRDefault="002133BA" w:rsidP="006520DA">
            <w:pPr>
              <w:ind w:right="-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2028</w:t>
            </w:r>
          </w:p>
        </w:tc>
        <w:tc>
          <w:tcPr>
            <w:tcW w:w="567" w:type="dxa"/>
          </w:tcPr>
          <w:p w:rsidR="002133BA" w:rsidRPr="006520DA" w:rsidRDefault="002133BA" w:rsidP="006520DA">
            <w:pPr>
              <w:ind w:right="-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2029</w:t>
            </w:r>
          </w:p>
        </w:tc>
        <w:tc>
          <w:tcPr>
            <w:tcW w:w="567" w:type="dxa"/>
          </w:tcPr>
          <w:p w:rsidR="002133BA" w:rsidRPr="006520DA" w:rsidRDefault="002133BA" w:rsidP="006520DA">
            <w:pPr>
              <w:ind w:right="-108"/>
              <w:rPr>
                <w:sz w:val="18"/>
                <w:szCs w:val="18"/>
              </w:rPr>
            </w:pPr>
            <w:r w:rsidRPr="006520DA">
              <w:rPr>
                <w:sz w:val="18"/>
                <w:szCs w:val="18"/>
              </w:rPr>
              <w:t>2030</w:t>
            </w:r>
          </w:p>
        </w:tc>
        <w:tc>
          <w:tcPr>
            <w:tcW w:w="1134" w:type="dxa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2133BA" w:rsidRPr="006520DA" w:rsidRDefault="002133BA" w:rsidP="00BD4F02">
            <w:pPr>
              <w:rPr>
                <w:sz w:val="24"/>
                <w:szCs w:val="24"/>
              </w:rPr>
            </w:pPr>
          </w:p>
        </w:tc>
      </w:tr>
      <w:tr w:rsidR="007A6D24" w:rsidTr="006B2DC4">
        <w:trPr>
          <w:trHeight w:val="414"/>
        </w:trPr>
        <w:tc>
          <w:tcPr>
            <w:tcW w:w="519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</w:t>
            </w:r>
          </w:p>
        </w:tc>
        <w:tc>
          <w:tcPr>
            <w:tcW w:w="1563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3</w:t>
            </w:r>
          </w:p>
        </w:tc>
        <w:tc>
          <w:tcPr>
            <w:tcW w:w="859" w:type="dxa"/>
            <w:gridSpan w:val="2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2133BA" w:rsidRPr="006520DA" w:rsidRDefault="002133BA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2133BA" w:rsidRPr="006520DA" w:rsidRDefault="00BD7573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133BA" w:rsidRPr="006520DA" w:rsidRDefault="00BD7573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2133BA" w:rsidRPr="006520DA" w:rsidRDefault="00BD7573" w:rsidP="00BC3C2E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2133BA" w:rsidRPr="006520DA" w:rsidRDefault="002133BA" w:rsidP="00BD7573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</w:t>
            </w:r>
            <w:r w:rsidR="00BD7573" w:rsidRPr="006520D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133BA" w:rsidRPr="006520DA" w:rsidRDefault="002133BA" w:rsidP="00BD7573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</w:t>
            </w:r>
            <w:r w:rsidR="00BD7573" w:rsidRPr="006520DA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2133BA" w:rsidRPr="006520DA" w:rsidRDefault="002133BA" w:rsidP="00BD7573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</w:t>
            </w:r>
            <w:r w:rsidR="00BD7573" w:rsidRPr="006520DA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2133BA" w:rsidRPr="006520DA" w:rsidRDefault="002133BA" w:rsidP="00BD7573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</w:t>
            </w:r>
            <w:r w:rsidR="00BD7573" w:rsidRPr="006520DA">
              <w:rPr>
                <w:sz w:val="20"/>
                <w:szCs w:val="20"/>
              </w:rPr>
              <w:t>8</w:t>
            </w:r>
          </w:p>
        </w:tc>
        <w:tc>
          <w:tcPr>
            <w:tcW w:w="930" w:type="dxa"/>
          </w:tcPr>
          <w:p w:rsidR="002133BA" w:rsidRPr="006520DA" w:rsidRDefault="002133BA" w:rsidP="00BD7573">
            <w:pPr>
              <w:jc w:val="center"/>
              <w:rPr>
                <w:sz w:val="20"/>
                <w:szCs w:val="20"/>
              </w:rPr>
            </w:pPr>
            <w:r w:rsidRPr="006520DA">
              <w:rPr>
                <w:sz w:val="20"/>
                <w:szCs w:val="20"/>
              </w:rPr>
              <w:t>1</w:t>
            </w:r>
            <w:r w:rsidR="00BD7573" w:rsidRPr="006520DA">
              <w:rPr>
                <w:sz w:val="20"/>
                <w:szCs w:val="20"/>
              </w:rPr>
              <w:t>9</w:t>
            </w:r>
          </w:p>
        </w:tc>
      </w:tr>
      <w:tr w:rsidR="00BC3C2E" w:rsidTr="006B2DC4">
        <w:trPr>
          <w:trHeight w:val="414"/>
        </w:trPr>
        <w:tc>
          <w:tcPr>
            <w:tcW w:w="14930" w:type="dxa"/>
            <w:gridSpan w:val="20"/>
          </w:tcPr>
          <w:p w:rsidR="001D1825" w:rsidRPr="00DD09FF" w:rsidRDefault="001D1825" w:rsidP="001D1825">
            <w:pPr>
              <w:ind w:right="111" w:firstLine="33"/>
              <w:jc w:val="center"/>
              <w:rPr>
                <w:b/>
                <w:sz w:val="24"/>
                <w:szCs w:val="24"/>
              </w:rPr>
            </w:pPr>
            <w:r w:rsidRPr="00DD09FF">
              <w:rPr>
                <w:b/>
                <w:sz w:val="24"/>
                <w:szCs w:val="24"/>
              </w:rPr>
              <w:t>Формирование в Курской области безбарьерной среды посредством повышения доли доступных для инвалидов и других маломобильных групп населени</w:t>
            </w:r>
            <w:r w:rsidR="00E4478C">
              <w:rPr>
                <w:b/>
                <w:sz w:val="24"/>
                <w:szCs w:val="24"/>
              </w:rPr>
              <w:t>я приоритетных объектов и услуг</w:t>
            </w:r>
          </w:p>
          <w:p w:rsidR="00BC3C2E" w:rsidRPr="00DD09FF" w:rsidRDefault="00BC3C2E" w:rsidP="00B232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4817" w:rsidTr="006B2DC4">
        <w:trPr>
          <w:trHeight w:val="414"/>
        </w:trPr>
        <w:tc>
          <w:tcPr>
            <w:tcW w:w="519" w:type="dxa"/>
          </w:tcPr>
          <w:p w:rsidR="00E44817" w:rsidRPr="00BC3C2E" w:rsidRDefault="00E44817" w:rsidP="00BC3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3" w:type="dxa"/>
          </w:tcPr>
          <w:p w:rsidR="00E44817" w:rsidRPr="00434C39" w:rsidRDefault="00E44817" w:rsidP="00B232F1">
            <w:pPr>
              <w:autoSpaceDE w:val="0"/>
              <w:autoSpaceDN w:val="0"/>
              <w:adjustRightInd w:val="0"/>
              <w:contextualSpacing/>
              <w:jc w:val="both"/>
              <w:rPr>
                <w:bCs w:val="0"/>
                <w:sz w:val="20"/>
                <w:szCs w:val="20"/>
              </w:rPr>
            </w:pPr>
            <w:r w:rsidRPr="005A0392">
              <w:rPr>
                <w:sz w:val="20"/>
                <w:szCs w:val="20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 </w:t>
            </w:r>
          </w:p>
        </w:tc>
        <w:tc>
          <w:tcPr>
            <w:tcW w:w="849" w:type="dxa"/>
          </w:tcPr>
          <w:p w:rsidR="00E44817" w:rsidRPr="00BC3C2E" w:rsidRDefault="00E44817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 РФ</w:t>
            </w:r>
          </w:p>
        </w:tc>
        <w:tc>
          <w:tcPr>
            <w:tcW w:w="859" w:type="dxa"/>
            <w:gridSpan w:val="2"/>
          </w:tcPr>
          <w:p w:rsidR="00E44817" w:rsidRPr="00E5334A" w:rsidRDefault="00B672E3" w:rsidP="00B672E3">
            <w:pPr>
              <w:ind w:left="-96" w:right="-112"/>
              <w:jc w:val="center"/>
              <w:rPr>
                <w:sz w:val="20"/>
                <w:szCs w:val="20"/>
              </w:rPr>
            </w:pPr>
            <w:r w:rsidRPr="00AA75F5">
              <w:rPr>
                <w:sz w:val="20"/>
                <w:szCs w:val="20"/>
              </w:rPr>
              <w:t>Возрастание</w:t>
            </w:r>
          </w:p>
          <w:p w:rsidR="00E44817" w:rsidRPr="00BC3C2E" w:rsidRDefault="00E44817" w:rsidP="00B232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E44817" w:rsidRPr="00BC3C2E" w:rsidRDefault="00E44817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</w:t>
            </w:r>
          </w:p>
        </w:tc>
        <w:tc>
          <w:tcPr>
            <w:tcW w:w="709" w:type="dxa"/>
          </w:tcPr>
          <w:p w:rsidR="00E44817" w:rsidRPr="00BC3C2E" w:rsidRDefault="00E44817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9" w:type="dxa"/>
          </w:tcPr>
          <w:p w:rsidR="00E44817" w:rsidRPr="007A6D24" w:rsidRDefault="00E44817" w:rsidP="00B232F1">
            <w:pPr>
              <w:jc w:val="center"/>
              <w:rPr>
                <w:sz w:val="18"/>
                <w:szCs w:val="18"/>
              </w:rPr>
            </w:pPr>
            <w:r w:rsidRPr="007A6D24">
              <w:rPr>
                <w:sz w:val="18"/>
                <w:szCs w:val="18"/>
              </w:rPr>
              <w:t>2022</w:t>
            </w:r>
          </w:p>
        </w:tc>
        <w:tc>
          <w:tcPr>
            <w:tcW w:w="567" w:type="dxa"/>
          </w:tcPr>
          <w:p w:rsidR="00E44817" w:rsidRPr="00BC3C2E" w:rsidRDefault="00E44817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 </w:t>
            </w:r>
          </w:p>
        </w:tc>
        <w:tc>
          <w:tcPr>
            <w:tcW w:w="567" w:type="dxa"/>
          </w:tcPr>
          <w:p w:rsidR="00E44817" w:rsidRPr="00BC3C2E" w:rsidRDefault="00E44817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 </w:t>
            </w:r>
          </w:p>
        </w:tc>
        <w:tc>
          <w:tcPr>
            <w:tcW w:w="567" w:type="dxa"/>
          </w:tcPr>
          <w:p w:rsidR="00E44817" w:rsidRPr="00BC3C2E" w:rsidRDefault="00E44817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 </w:t>
            </w:r>
          </w:p>
        </w:tc>
        <w:tc>
          <w:tcPr>
            <w:tcW w:w="567" w:type="dxa"/>
          </w:tcPr>
          <w:p w:rsidR="00E44817" w:rsidRPr="00BC3C2E" w:rsidRDefault="00E44817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 </w:t>
            </w:r>
          </w:p>
        </w:tc>
        <w:tc>
          <w:tcPr>
            <w:tcW w:w="567" w:type="dxa"/>
          </w:tcPr>
          <w:p w:rsidR="00E44817" w:rsidRPr="00BC3C2E" w:rsidRDefault="00E44817" w:rsidP="00B2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89</w:t>
            </w:r>
          </w:p>
        </w:tc>
        <w:tc>
          <w:tcPr>
            <w:tcW w:w="567" w:type="dxa"/>
          </w:tcPr>
          <w:p w:rsidR="00E44817" w:rsidRPr="00BC3C2E" w:rsidRDefault="00E44817" w:rsidP="00B2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</w:tcPr>
          <w:p w:rsidR="00E44817" w:rsidRPr="00BC3C2E" w:rsidRDefault="00E44817" w:rsidP="00B2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134" w:type="dxa"/>
          </w:tcPr>
          <w:p w:rsidR="006B2DC4" w:rsidRPr="006B2DC4" w:rsidRDefault="006B2DC4" w:rsidP="006B2DC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B2DC4">
              <w:rPr>
                <w:sz w:val="20"/>
                <w:szCs w:val="20"/>
              </w:rPr>
              <w:t>останов</w:t>
            </w:r>
            <w:r>
              <w:rPr>
                <w:sz w:val="20"/>
                <w:szCs w:val="20"/>
              </w:rPr>
              <w:t>-</w:t>
            </w:r>
            <w:r w:rsidRPr="006B2DC4">
              <w:rPr>
                <w:sz w:val="20"/>
                <w:szCs w:val="20"/>
              </w:rPr>
              <w:t>ление Правите</w:t>
            </w:r>
            <w:r>
              <w:rPr>
                <w:sz w:val="20"/>
                <w:szCs w:val="20"/>
              </w:rPr>
              <w:t>-</w:t>
            </w:r>
            <w:r w:rsidRPr="006B2DC4">
              <w:rPr>
                <w:sz w:val="20"/>
                <w:szCs w:val="20"/>
              </w:rPr>
              <w:t>льства</w:t>
            </w:r>
          </w:p>
          <w:p w:rsidR="006B2DC4" w:rsidRPr="006B2DC4" w:rsidRDefault="006B2DC4" w:rsidP="006B2D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B2DC4">
              <w:rPr>
                <w:sz w:val="20"/>
                <w:szCs w:val="20"/>
              </w:rPr>
              <w:t>Российской Федерации</w:t>
            </w:r>
          </w:p>
          <w:p w:rsidR="006B2DC4" w:rsidRPr="006B2DC4" w:rsidRDefault="006B2DC4" w:rsidP="006B2DC4">
            <w:pPr>
              <w:ind w:left="-108"/>
              <w:jc w:val="center"/>
              <w:rPr>
                <w:sz w:val="20"/>
                <w:szCs w:val="20"/>
              </w:rPr>
            </w:pPr>
            <w:r w:rsidRPr="006B2DC4">
              <w:rPr>
                <w:sz w:val="20"/>
                <w:szCs w:val="20"/>
              </w:rPr>
              <w:t>от 29</w:t>
            </w:r>
            <w:r>
              <w:rPr>
                <w:sz w:val="20"/>
                <w:szCs w:val="20"/>
              </w:rPr>
              <w:t>.03.</w:t>
            </w:r>
            <w:r w:rsidRPr="006B2DC4">
              <w:rPr>
                <w:sz w:val="20"/>
                <w:szCs w:val="20"/>
              </w:rPr>
              <w:t xml:space="preserve">2019  </w:t>
            </w:r>
            <w:r>
              <w:rPr>
                <w:sz w:val="20"/>
                <w:szCs w:val="20"/>
              </w:rPr>
              <w:t>№</w:t>
            </w:r>
            <w:r w:rsidRPr="006B2DC4">
              <w:rPr>
                <w:sz w:val="20"/>
                <w:szCs w:val="20"/>
              </w:rPr>
              <w:t xml:space="preserve"> 363</w:t>
            </w:r>
          </w:p>
          <w:p w:rsidR="00E44817" w:rsidRPr="00BC3C2E" w:rsidRDefault="00E44817" w:rsidP="006B2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44817" w:rsidRPr="009E2A70" w:rsidRDefault="00E44817" w:rsidP="00B232F1">
            <w:pPr>
              <w:jc w:val="center"/>
              <w:rPr>
                <w:sz w:val="20"/>
                <w:szCs w:val="20"/>
              </w:rPr>
            </w:pPr>
            <w:r w:rsidRPr="009E2A70">
              <w:rPr>
                <w:sz w:val="20"/>
                <w:szCs w:val="20"/>
              </w:rPr>
              <w:t xml:space="preserve">Министерство социального обеспечения, материнства и детства Курской области  </w:t>
            </w:r>
          </w:p>
        </w:tc>
        <w:tc>
          <w:tcPr>
            <w:tcW w:w="993" w:type="dxa"/>
          </w:tcPr>
          <w:p w:rsidR="00E44817" w:rsidRPr="00BC3C2E" w:rsidRDefault="00B232F1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ожидаемой продолжительности жизни до 78 лет</w:t>
            </w:r>
          </w:p>
        </w:tc>
        <w:tc>
          <w:tcPr>
            <w:tcW w:w="850" w:type="dxa"/>
          </w:tcPr>
          <w:p w:rsidR="00E44817" w:rsidRPr="00BC3C2E" w:rsidRDefault="00E4478C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</w:tcPr>
          <w:p w:rsidR="00E44817" w:rsidRPr="00BC3C2E" w:rsidRDefault="006B2DC4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5AA7" w:rsidTr="006B2DC4">
        <w:trPr>
          <w:trHeight w:val="414"/>
        </w:trPr>
        <w:tc>
          <w:tcPr>
            <w:tcW w:w="14930" w:type="dxa"/>
            <w:gridSpan w:val="20"/>
          </w:tcPr>
          <w:p w:rsidR="00F63D0C" w:rsidRDefault="00F63D0C" w:rsidP="00814DC6">
            <w:pPr>
              <w:jc w:val="center"/>
              <w:rPr>
                <w:b/>
                <w:sz w:val="24"/>
                <w:szCs w:val="24"/>
              </w:rPr>
            </w:pPr>
          </w:p>
          <w:p w:rsidR="00475AA7" w:rsidRPr="00DD09FF" w:rsidRDefault="001D1825" w:rsidP="00814DC6">
            <w:pPr>
              <w:jc w:val="center"/>
              <w:rPr>
                <w:b/>
                <w:sz w:val="20"/>
                <w:szCs w:val="20"/>
              </w:rPr>
            </w:pPr>
            <w:r w:rsidRPr="00DD09FF">
              <w:rPr>
                <w:b/>
                <w:sz w:val="24"/>
                <w:szCs w:val="24"/>
              </w:rPr>
              <w:t>Повышение качества жизни инв</w:t>
            </w:r>
            <w:r w:rsidR="00F6509C">
              <w:rPr>
                <w:b/>
                <w:sz w:val="24"/>
                <w:szCs w:val="24"/>
              </w:rPr>
              <w:t xml:space="preserve">алидов посредством обеспечения </w:t>
            </w:r>
            <w:r w:rsidRPr="00DD09FF">
              <w:rPr>
                <w:b/>
                <w:sz w:val="24"/>
                <w:szCs w:val="24"/>
              </w:rPr>
              <w:t>98 процентов нуждающихся качественными реабилитационными услугами к 2030 году</w:t>
            </w:r>
          </w:p>
        </w:tc>
      </w:tr>
      <w:tr w:rsidR="007A6D24" w:rsidTr="006B2DC4">
        <w:trPr>
          <w:trHeight w:val="414"/>
        </w:trPr>
        <w:tc>
          <w:tcPr>
            <w:tcW w:w="519" w:type="dxa"/>
          </w:tcPr>
          <w:p w:rsidR="007A6D24" w:rsidRPr="008A1678" w:rsidRDefault="00186099" w:rsidP="00BC3C2E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</w:tcPr>
          <w:p w:rsidR="007A6D24" w:rsidRPr="008A1678" w:rsidRDefault="007A6D24" w:rsidP="00B232F1">
            <w:pPr>
              <w:autoSpaceDE w:val="0"/>
              <w:autoSpaceDN w:val="0"/>
              <w:adjustRightInd w:val="0"/>
              <w:contextualSpacing/>
              <w:jc w:val="both"/>
              <w:rPr>
                <w:bCs w:val="0"/>
                <w:sz w:val="20"/>
                <w:szCs w:val="20"/>
              </w:rPr>
            </w:pPr>
            <w:r w:rsidRPr="008A1678">
              <w:rPr>
                <w:rFonts w:eastAsia="Courier New"/>
                <w:sz w:val="20"/>
                <w:szCs w:val="20"/>
              </w:rPr>
              <w:t xml:space="preserve">Доля инвалидов, получивших услуги по </w:t>
            </w:r>
            <w:r w:rsidRPr="008A1678">
              <w:rPr>
                <w:rFonts w:eastAsia="Courier New"/>
                <w:sz w:val="20"/>
                <w:szCs w:val="20"/>
              </w:rPr>
              <w:lastRenderedPageBreak/>
              <w:t xml:space="preserve">реабилитации в </w:t>
            </w:r>
            <w:r w:rsidRPr="008A1678">
              <w:rPr>
                <w:sz w:val="20"/>
                <w:szCs w:val="20"/>
              </w:rPr>
              <w:t xml:space="preserve">ОКУСОКО «Областной медико-социальный реабилитационный центр им.  преп. Феодосия Печерского», в общей численности инвалидов, имеющих соответствующие рекомендации </w:t>
            </w:r>
            <w:r w:rsidRPr="008A1678">
              <w:rPr>
                <w:rFonts w:eastAsia="Courier New"/>
                <w:sz w:val="20"/>
                <w:szCs w:val="20"/>
              </w:rPr>
              <w:t>(взрослые и дети)</w:t>
            </w:r>
          </w:p>
        </w:tc>
        <w:tc>
          <w:tcPr>
            <w:tcW w:w="857" w:type="dxa"/>
            <w:gridSpan w:val="2"/>
          </w:tcPr>
          <w:p w:rsidR="007A6D24" w:rsidRPr="008A1678" w:rsidRDefault="007A6D24" w:rsidP="00BC3C2E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lastRenderedPageBreak/>
              <w:t>ГП</w:t>
            </w:r>
            <w:r w:rsidR="009953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B672E3" w:rsidRPr="00E5334A" w:rsidRDefault="00B672E3" w:rsidP="00B672E3">
            <w:pPr>
              <w:ind w:left="-96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Возрастание</w:t>
            </w:r>
          </w:p>
          <w:p w:rsidR="007A6D24" w:rsidRPr="008A1678" w:rsidRDefault="00B672E3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</w:tcPr>
          <w:p w:rsidR="007A6D24" w:rsidRPr="008A1678" w:rsidRDefault="007A6D24" w:rsidP="00B232F1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7A6D24" w:rsidRPr="008A1678" w:rsidRDefault="007A6D24" w:rsidP="00B232F1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:rsidR="007A6D24" w:rsidRPr="008A1678" w:rsidRDefault="007A6D24" w:rsidP="00B232F1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2022</w:t>
            </w:r>
          </w:p>
        </w:tc>
        <w:tc>
          <w:tcPr>
            <w:tcW w:w="567" w:type="dxa"/>
          </w:tcPr>
          <w:p w:rsidR="007A6D24" w:rsidRPr="008A1678" w:rsidRDefault="007A6D24" w:rsidP="002133BA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93</w:t>
            </w:r>
          </w:p>
        </w:tc>
        <w:tc>
          <w:tcPr>
            <w:tcW w:w="567" w:type="dxa"/>
          </w:tcPr>
          <w:p w:rsidR="007A6D24" w:rsidRPr="008A1678" w:rsidRDefault="007A6D24" w:rsidP="00B232F1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94</w:t>
            </w:r>
          </w:p>
        </w:tc>
        <w:tc>
          <w:tcPr>
            <w:tcW w:w="567" w:type="dxa"/>
          </w:tcPr>
          <w:p w:rsidR="007A6D24" w:rsidRPr="008A1678" w:rsidRDefault="007A6D24" w:rsidP="00B232F1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95</w:t>
            </w:r>
          </w:p>
        </w:tc>
        <w:tc>
          <w:tcPr>
            <w:tcW w:w="567" w:type="dxa"/>
          </w:tcPr>
          <w:p w:rsidR="007A6D24" w:rsidRPr="008A1678" w:rsidRDefault="007A6D24" w:rsidP="00B232F1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96</w:t>
            </w:r>
          </w:p>
        </w:tc>
        <w:tc>
          <w:tcPr>
            <w:tcW w:w="567" w:type="dxa"/>
          </w:tcPr>
          <w:p w:rsidR="007A6D24" w:rsidRPr="008A1678" w:rsidRDefault="007A6D24" w:rsidP="00890864">
            <w:pPr>
              <w:ind w:right="-108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97</w:t>
            </w:r>
          </w:p>
        </w:tc>
        <w:tc>
          <w:tcPr>
            <w:tcW w:w="567" w:type="dxa"/>
          </w:tcPr>
          <w:p w:rsidR="007A6D24" w:rsidRPr="008A1678" w:rsidRDefault="007A6D24" w:rsidP="00890864">
            <w:pPr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>9</w:t>
            </w:r>
            <w:r w:rsidR="00890864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7A6D24" w:rsidRPr="008A1678" w:rsidRDefault="00890864" w:rsidP="00890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7A6D24" w:rsidRPr="008A1678" w:rsidRDefault="00CC04A1" w:rsidP="00B23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D24" w:rsidRPr="008A1678" w:rsidRDefault="007A6D24" w:rsidP="00B232F1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t xml:space="preserve">Министерство социального </w:t>
            </w:r>
            <w:r w:rsidRPr="008A1678">
              <w:rPr>
                <w:sz w:val="20"/>
                <w:szCs w:val="20"/>
              </w:rPr>
              <w:lastRenderedPageBreak/>
              <w:t xml:space="preserve">обеспечения, материнства и детства Курской области  </w:t>
            </w:r>
          </w:p>
        </w:tc>
        <w:tc>
          <w:tcPr>
            <w:tcW w:w="993" w:type="dxa"/>
          </w:tcPr>
          <w:p w:rsidR="007A6D24" w:rsidRPr="008A1678" w:rsidRDefault="007A6D24" w:rsidP="00B232F1">
            <w:pPr>
              <w:jc w:val="center"/>
              <w:rPr>
                <w:sz w:val="20"/>
                <w:szCs w:val="20"/>
              </w:rPr>
            </w:pPr>
            <w:r w:rsidRPr="008A1678">
              <w:rPr>
                <w:sz w:val="20"/>
                <w:szCs w:val="20"/>
              </w:rPr>
              <w:lastRenderedPageBreak/>
              <w:t xml:space="preserve">Повышение ожидаемой </w:t>
            </w:r>
            <w:r w:rsidRPr="008A1678">
              <w:rPr>
                <w:sz w:val="20"/>
                <w:szCs w:val="20"/>
              </w:rPr>
              <w:lastRenderedPageBreak/>
              <w:t>продолжительности жизни до 78 лет</w:t>
            </w:r>
          </w:p>
        </w:tc>
        <w:tc>
          <w:tcPr>
            <w:tcW w:w="850" w:type="dxa"/>
          </w:tcPr>
          <w:p w:rsidR="007A6D24" w:rsidRPr="00BC3C2E" w:rsidRDefault="00456A54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30" w:type="dxa"/>
          </w:tcPr>
          <w:p w:rsidR="007A6D24" w:rsidRPr="00BC3C2E" w:rsidRDefault="006B2DC4" w:rsidP="00B23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C26AF" w:rsidRDefault="00FC26AF" w:rsidP="00814F3E">
      <w:pPr>
        <w:jc w:val="center"/>
        <w:rPr>
          <w:b/>
        </w:rPr>
      </w:pPr>
    </w:p>
    <w:p w:rsidR="001A530F" w:rsidRDefault="001A530F" w:rsidP="00814F3E">
      <w:pPr>
        <w:jc w:val="center"/>
        <w:rPr>
          <w:b/>
        </w:rPr>
      </w:pPr>
    </w:p>
    <w:p w:rsidR="001A530F" w:rsidRDefault="001A530F" w:rsidP="00814F3E">
      <w:pPr>
        <w:jc w:val="center"/>
        <w:rPr>
          <w:b/>
        </w:rPr>
      </w:pPr>
    </w:p>
    <w:p w:rsidR="001A530F" w:rsidRDefault="001A530F" w:rsidP="00814F3E">
      <w:pPr>
        <w:jc w:val="center"/>
        <w:rPr>
          <w:b/>
        </w:rPr>
      </w:pPr>
    </w:p>
    <w:p w:rsidR="001A530F" w:rsidRDefault="001A530F" w:rsidP="00814F3E">
      <w:pPr>
        <w:jc w:val="center"/>
        <w:rPr>
          <w:b/>
        </w:rPr>
      </w:pPr>
    </w:p>
    <w:p w:rsidR="001A530F" w:rsidRDefault="001A530F" w:rsidP="00814F3E">
      <w:pPr>
        <w:jc w:val="center"/>
        <w:rPr>
          <w:b/>
        </w:rPr>
      </w:pPr>
    </w:p>
    <w:p w:rsidR="001A530F" w:rsidRDefault="001A530F" w:rsidP="00814F3E">
      <w:pPr>
        <w:jc w:val="center"/>
        <w:rPr>
          <w:b/>
        </w:rPr>
      </w:pPr>
    </w:p>
    <w:p w:rsidR="008A1678" w:rsidRDefault="008A1678" w:rsidP="00814F3E">
      <w:pPr>
        <w:jc w:val="center"/>
        <w:rPr>
          <w:b/>
        </w:rPr>
      </w:pPr>
    </w:p>
    <w:p w:rsidR="008A1678" w:rsidRDefault="008A1678" w:rsidP="00814F3E">
      <w:pPr>
        <w:jc w:val="center"/>
        <w:rPr>
          <w:b/>
        </w:rPr>
      </w:pPr>
    </w:p>
    <w:p w:rsidR="008A1678" w:rsidRDefault="008A1678" w:rsidP="00814F3E">
      <w:pPr>
        <w:jc w:val="center"/>
        <w:rPr>
          <w:b/>
        </w:rPr>
      </w:pPr>
    </w:p>
    <w:p w:rsidR="008A1678" w:rsidRDefault="008A1678" w:rsidP="00814F3E">
      <w:pPr>
        <w:jc w:val="center"/>
        <w:rPr>
          <w:b/>
        </w:rPr>
      </w:pPr>
    </w:p>
    <w:p w:rsidR="008A1678" w:rsidRDefault="008A1678" w:rsidP="00814F3E">
      <w:pPr>
        <w:jc w:val="center"/>
        <w:rPr>
          <w:b/>
        </w:rPr>
      </w:pPr>
    </w:p>
    <w:p w:rsidR="008A1678" w:rsidRDefault="008A1678" w:rsidP="00814F3E">
      <w:pPr>
        <w:jc w:val="center"/>
        <w:rPr>
          <w:b/>
        </w:rPr>
      </w:pPr>
    </w:p>
    <w:p w:rsidR="008A1678" w:rsidRDefault="008A1678" w:rsidP="00814F3E">
      <w:pPr>
        <w:jc w:val="center"/>
        <w:rPr>
          <w:b/>
        </w:rPr>
      </w:pPr>
    </w:p>
    <w:p w:rsidR="008A1678" w:rsidRDefault="008A1678" w:rsidP="00814F3E">
      <w:pPr>
        <w:jc w:val="center"/>
        <w:rPr>
          <w:b/>
        </w:rPr>
      </w:pPr>
    </w:p>
    <w:p w:rsidR="00634176" w:rsidRDefault="00634176" w:rsidP="00814F3E">
      <w:pPr>
        <w:jc w:val="center"/>
        <w:rPr>
          <w:b/>
        </w:rPr>
      </w:pPr>
    </w:p>
    <w:p w:rsidR="00467C44" w:rsidRDefault="00467C44" w:rsidP="00814F3E">
      <w:pPr>
        <w:jc w:val="center"/>
        <w:rPr>
          <w:b/>
        </w:rPr>
      </w:pPr>
    </w:p>
    <w:p w:rsidR="007258C7" w:rsidRDefault="007258C7" w:rsidP="00814F3E">
      <w:pPr>
        <w:jc w:val="center"/>
        <w:rPr>
          <w:b/>
        </w:rPr>
      </w:pPr>
      <w:r>
        <w:rPr>
          <w:b/>
        </w:rPr>
        <w:lastRenderedPageBreak/>
        <w:t>3. Структура государственной программы</w:t>
      </w:r>
    </w:p>
    <w:p w:rsidR="007258C7" w:rsidRDefault="007258C7" w:rsidP="00814F3E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961"/>
        <w:gridCol w:w="4820"/>
        <w:gridCol w:w="4188"/>
      </w:tblGrid>
      <w:tr w:rsidR="007258C7" w:rsidTr="009F0935">
        <w:trPr>
          <w:tblHeader/>
        </w:trPr>
        <w:tc>
          <w:tcPr>
            <w:tcW w:w="817" w:type="dxa"/>
          </w:tcPr>
          <w:p w:rsidR="007258C7" w:rsidRPr="009F0935" w:rsidRDefault="007258C7" w:rsidP="00814F3E">
            <w:pPr>
              <w:jc w:val="center"/>
              <w:rPr>
                <w:sz w:val="24"/>
                <w:szCs w:val="24"/>
              </w:rPr>
            </w:pPr>
            <w:r w:rsidRPr="009F0935">
              <w:rPr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7258C7" w:rsidRPr="00F63D0C" w:rsidRDefault="007258C7" w:rsidP="00814F3E">
            <w:pPr>
              <w:jc w:val="center"/>
              <w:rPr>
                <w:b/>
              </w:rPr>
            </w:pPr>
            <w:r w:rsidRPr="00F63D0C">
              <w:rPr>
                <w:b/>
              </w:rPr>
              <w:t>Задачи структурного элемента</w:t>
            </w:r>
          </w:p>
        </w:tc>
        <w:tc>
          <w:tcPr>
            <w:tcW w:w="4820" w:type="dxa"/>
          </w:tcPr>
          <w:p w:rsidR="007258C7" w:rsidRPr="00F63D0C" w:rsidRDefault="007258C7" w:rsidP="00B06895">
            <w:pPr>
              <w:jc w:val="center"/>
              <w:rPr>
                <w:b/>
              </w:rPr>
            </w:pPr>
            <w:r w:rsidRPr="00F63D0C">
              <w:rPr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88" w:type="dxa"/>
          </w:tcPr>
          <w:p w:rsidR="007258C7" w:rsidRPr="00F63D0C" w:rsidRDefault="007258C7" w:rsidP="00814F3E">
            <w:pPr>
              <w:jc w:val="center"/>
              <w:rPr>
                <w:b/>
              </w:rPr>
            </w:pPr>
            <w:r w:rsidRPr="00F63D0C">
              <w:rPr>
                <w:b/>
              </w:rPr>
              <w:t>Связь с показателями</w:t>
            </w:r>
          </w:p>
        </w:tc>
      </w:tr>
      <w:tr w:rsidR="007258C7" w:rsidTr="009F0935">
        <w:tc>
          <w:tcPr>
            <w:tcW w:w="817" w:type="dxa"/>
          </w:tcPr>
          <w:p w:rsidR="007258C7" w:rsidRPr="00145D59" w:rsidRDefault="007258C7" w:rsidP="00814F3E">
            <w:pPr>
              <w:jc w:val="center"/>
              <w:rPr>
                <w:sz w:val="24"/>
                <w:szCs w:val="24"/>
              </w:rPr>
            </w:pPr>
            <w:r w:rsidRPr="00145D59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258C7" w:rsidRPr="00145D59" w:rsidRDefault="007258C7" w:rsidP="00814F3E">
            <w:pPr>
              <w:jc w:val="center"/>
              <w:rPr>
                <w:sz w:val="24"/>
                <w:szCs w:val="24"/>
              </w:rPr>
            </w:pPr>
            <w:r w:rsidRPr="00145D59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7258C7" w:rsidRPr="00145D59" w:rsidRDefault="007258C7" w:rsidP="00814F3E">
            <w:pPr>
              <w:jc w:val="center"/>
              <w:rPr>
                <w:sz w:val="24"/>
                <w:szCs w:val="24"/>
              </w:rPr>
            </w:pPr>
            <w:r w:rsidRPr="00145D59">
              <w:rPr>
                <w:sz w:val="24"/>
                <w:szCs w:val="24"/>
              </w:rPr>
              <w:t>3</w:t>
            </w:r>
          </w:p>
        </w:tc>
        <w:tc>
          <w:tcPr>
            <w:tcW w:w="4188" w:type="dxa"/>
          </w:tcPr>
          <w:p w:rsidR="007258C7" w:rsidRPr="00145D59" w:rsidRDefault="007258C7" w:rsidP="00814F3E">
            <w:pPr>
              <w:jc w:val="center"/>
              <w:rPr>
                <w:sz w:val="24"/>
                <w:szCs w:val="24"/>
              </w:rPr>
            </w:pPr>
            <w:r w:rsidRPr="00145D59">
              <w:rPr>
                <w:sz w:val="24"/>
                <w:szCs w:val="24"/>
              </w:rPr>
              <w:t>4</w:t>
            </w:r>
          </w:p>
        </w:tc>
      </w:tr>
      <w:tr w:rsidR="001D1825" w:rsidTr="001A530F">
        <w:trPr>
          <w:trHeight w:val="966"/>
        </w:trPr>
        <w:tc>
          <w:tcPr>
            <w:tcW w:w="817" w:type="dxa"/>
          </w:tcPr>
          <w:p w:rsidR="001D1825" w:rsidRPr="00145D59" w:rsidRDefault="001D1825" w:rsidP="00814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9" w:type="dxa"/>
            <w:gridSpan w:val="3"/>
          </w:tcPr>
          <w:p w:rsidR="00F63D0C" w:rsidRDefault="00F63D0C" w:rsidP="00186099">
            <w:pPr>
              <w:jc w:val="center"/>
            </w:pPr>
          </w:p>
          <w:p w:rsidR="001D1825" w:rsidRPr="00186099" w:rsidRDefault="001D1825" w:rsidP="00186099">
            <w:pPr>
              <w:jc w:val="center"/>
            </w:pPr>
            <w:r w:rsidRPr="00186099">
              <w:t>Направление 1  (подпрограмма)</w:t>
            </w:r>
          </w:p>
          <w:p w:rsidR="00F63D0C" w:rsidRDefault="00186099" w:rsidP="00186099">
            <w:pPr>
              <w:jc w:val="center"/>
              <w:rPr>
                <w:b/>
              </w:rPr>
            </w:pPr>
            <w:r w:rsidRPr="00186099">
              <w:rPr>
                <w:b/>
              </w:rPr>
              <w:t xml:space="preserve">Формирование в Курской области позитивного отношения к проблемам инвалидов и к проблеме обеспечения доступной среды жизнедеятельности для инвалидов и других маломобильных групп </w:t>
            </w:r>
          </w:p>
          <w:p w:rsidR="00F63D0C" w:rsidRPr="00186099" w:rsidRDefault="00F63D0C" w:rsidP="00186099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186099" w:rsidRPr="00186099">
              <w:rPr>
                <w:b/>
              </w:rPr>
              <w:t>аселения</w:t>
            </w:r>
          </w:p>
        </w:tc>
      </w:tr>
      <w:tr w:rsidR="001A530F" w:rsidTr="001A530F">
        <w:trPr>
          <w:trHeight w:val="966"/>
        </w:trPr>
        <w:tc>
          <w:tcPr>
            <w:tcW w:w="817" w:type="dxa"/>
          </w:tcPr>
          <w:p w:rsidR="001A530F" w:rsidRPr="00145D59" w:rsidRDefault="001A530F" w:rsidP="00814F3E">
            <w:pPr>
              <w:jc w:val="center"/>
              <w:rPr>
                <w:sz w:val="24"/>
                <w:szCs w:val="24"/>
              </w:rPr>
            </w:pPr>
            <w:r w:rsidRPr="00145D59">
              <w:rPr>
                <w:sz w:val="24"/>
                <w:szCs w:val="24"/>
              </w:rPr>
              <w:t>1.</w:t>
            </w:r>
          </w:p>
        </w:tc>
        <w:tc>
          <w:tcPr>
            <w:tcW w:w="13969" w:type="dxa"/>
            <w:gridSpan w:val="3"/>
          </w:tcPr>
          <w:p w:rsidR="00F63D0C" w:rsidRDefault="00F63D0C" w:rsidP="001D1825">
            <w:pPr>
              <w:ind w:right="962" w:firstLine="851"/>
              <w:jc w:val="center"/>
            </w:pPr>
          </w:p>
          <w:p w:rsidR="001D1825" w:rsidRPr="003C7562" w:rsidRDefault="001A530F" w:rsidP="001D1825">
            <w:pPr>
              <w:ind w:right="962" w:firstLine="851"/>
              <w:jc w:val="center"/>
              <w:rPr>
                <w:b/>
              </w:rPr>
            </w:pPr>
            <w:r w:rsidRPr="003C7562">
              <w:t xml:space="preserve"> </w:t>
            </w:r>
            <w:r w:rsidR="001D1825" w:rsidRPr="003C7562">
              <w:rPr>
                <w:b/>
              </w:rPr>
              <w:t xml:space="preserve">Комплекс процессных мероприятий «Преодоление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</w:t>
            </w:r>
          </w:p>
          <w:p w:rsidR="001A530F" w:rsidRDefault="001D1825" w:rsidP="001D1825">
            <w:pPr>
              <w:ind w:right="962" w:firstLine="851"/>
              <w:jc w:val="center"/>
              <w:rPr>
                <w:b/>
              </w:rPr>
            </w:pPr>
            <w:r w:rsidRPr="003C7562">
              <w:rPr>
                <w:b/>
              </w:rPr>
              <w:t>для инвалидов и других маломобильных групп населения в Курской области»</w:t>
            </w:r>
          </w:p>
          <w:p w:rsidR="00F63D0C" w:rsidRPr="003C7562" w:rsidRDefault="00F63D0C" w:rsidP="001D1825">
            <w:pPr>
              <w:ind w:right="962" w:firstLine="851"/>
              <w:jc w:val="center"/>
              <w:rPr>
                <w:b/>
              </w:rPr>
            </w:pPr>
          </w:p>
        </w:tc>
      </w:tr>
      <w:tr w:rsidR="001D1825" w:rsidTr="001D1825">
        <w:tc>
          <w:tcPr>
            <w:tcW w:w="817" w:type="dxa"/>
          </w:tcPr>
          <w:p w:rsidR="001D1825" w:rsidRPr="00145D59" w:rsidRDefault="001D1825" w:rsidP="00814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D1825" w:rsidRPr="008A1678" w:rsidRDefault="001D1825" w:rsidP="00DD09FF">
            <w:pPr>
              <w:ind w:right="111" w:firstLine="33"/>
              <w:jc w:val="both"/>
              <w:rPr>
                <w:sz w:val="26"/>
                <w:szCs w:val="26"/>
              </w:rPr>
            </w:pPr>
            <w:r w:rsidRPr="008A1678">
              <w:rPr>
                <w:sz w:val="26"/>
                <w:szCs w:val="26"/>
              </w:rPr>
              <w:t xml:space="preserve">Ответственный за реализацию: </w:t>
            </w:r>
            <w:r w:rsidR="00DD09FF" w:rsidRPr="008A1678">
              <w:rPr>
                <w:sz w:val="26"/>
                <w:szCs w:val="26"/>
              </w:rPr>
              <w:t xml:space="preserve">МИНИСТЕРСТВО СОЦИАЛЬНОГО ОБЕСПЕЧЕНИЯ, МАТЕРИНСТВА И ДЕТСТВА КУРСКОЙ ОБЛАСТИ     </w:t>
            </w:r>
            <w:r w:rsidRPr="008A1678">
              <w:rPr>
                <w:sz w:val="26"/>
                <w:szCs w:val="26"/>
              </w:rPr>
              <w:t xml:space="preserve">  </w:t>
            </w:r>
          </w:p>
        </w:tc>
        <w:tc>
          <w:tcPr>
            <w:tcW w:w="9008" w:type="dxa"/>
            <w:gridSpan w:val="2"/>
          </w:tcPr>
          <w:p w:rsidR="001D1825" w:rsidRPr="00F15220" w:rsidRDefault="00F15220" w:rsidP="00F15220">
            <w:pPr>
              <w:jc w:val="center"/>
              <w:rPr>
                <w:b/>
                <w:sz w:val="26"/>
                <w:szCs w:val="26"/>
              </w:rPr>
            </w:pPr>
            <w:r w:rsidRPr="00F15220">
              <w:rPr>
                <w:b/>
                <w:sz w:val="26"/>
                <w:szCs w:val="26"/>
              </w:rPr>
              <w:t>_</w:t>
            </w:r>
          </w:p>
        </w:tc>
      </w:tr>
      <w:tr w:rsidR="00A13D18" w:rsidTr="009F0935">
        <w:tc>
          <w:tcPr>
            <w:tcW w:w="817" w:type="dxa"/>
          </w:tcPr>
          <w:p w:rsidR="00A13D18" w:rsidRPr="00145D59" w:rsidRDefault="00A13D18" w:rsidP="00814F3E">
            <w:pPr>
              <w:jc w:val="center"/>
              <w:rPr>
                <w:sz w:val="24"/>
                <w:szCs w:val="24"/>
                <w:highlight w:val="yellow"/>
              </w:rPr>
            </w:pPr>
            <w:r w:rsidRPr="00145D59">
              <w:rPr>
                <w:sz w:val="24"/>
                <w:szCs w:val="24"/>
              </w:rPr>
              <w:t>1.1.</w:t>
            </w:r>
          </w:p>
        </w:tc>
        <w:tc>
          <w:tcPr>
            <w:tcW w:w="4961" w:type="dxa"/>
          </w:tcPr>
          <w:p w:rsidR="00A13D18" w:rsidRPr="008A1678" w:rsidRDefault="00A812F5" w:rsidP="00B232F1">
            <w:pPr>
              <w:ind w:right="111" w:firstLine="33"/>
              <w:jc w:val="both"/>
              <w:rPr>
                <w:sz w:val="26"/>
                <w:szCs w:val="26"/>
              </w:rPr>
            </w:pPr>
            <w:r w:rsidRPr="008A1678">
              <w:rPr>
                <w:sz w:val="26"/>
                <w:szCs w:val="26"/>
              </w:rPr>
              <w:t>Сформировать в Курской области безбарьерную</w:t>
            </w:r>
            <w:r w:rsidR="00A13D18" w:rsidRPr="008A1678">
              <w:rPr>
                <w:sz w:val="26"/>
                <w:szCs w:val="26"/>
              </w:rPr>
              <w:t xml:space="preserve"> сред</w:t>
            </w:r>
            <w:r w:rsidRPr="008A1678">
              <w:rPr>
                <w:sz w:val="26"/>
                <w:szCs w:val="26"/>
              </w:rPr>
              <w:t>у</w:t>
            </w:r>
            <w:r w:rsidR="00A13D18" w:rsidRPr="008A1678">
              <w:rPr>
                <w:sz w:val="26"/>
                <w:szCs w:val="26"/>
              </w:rPr>
              <w:t xml:space="preserve"> посредством повышения доли доступных для инвалидов и других маломобильных групп населения п</w:t>
            </w:r>
            <w:r w:rsidR="00E4478C">
              <w:rPr>
                <w:sz w:val="26"/>
                <w:szCs w:val="26"/>
              </w:rPr>
              <w:t>риоритетных объектов и услуг</w:t>
            </w:r>
          </w:p>
          <w:p w:rsidR="00A13D18" w:rsidRPr="008A1678" w:rsidRDefault="00A13D18" w:rsidP="00B232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A13D18" w:rsidRPr="008A1678" w:rsidRDefault="00A13D18" w:rsidP="00F7275E">
            <w:pPr>
              <w:rPr>
                <w:sz w:val="26"/>
                <w:szCs w:val="26"/>
              </w:rPr>
            </w:pPr>
            <w:r w:rsidRPr="008A1678">
              <w:rPr>
                <w:sz w:val="26"/>
                <w:szCs w:val="26"/>
              </w:rPr>
              <w:t>Повышение уровня доступности для инвалидов и других маломобильных групп населения областных государственных учреждений в приоритетных сферах жизнедеятельности</w:t>
            </w:r>
          </w:p>
        </w:tc>
        <w:tc>
          <w:tcPr>
            <w:tcW w:w="4188" w:type="dxa"/>
          </w:tcPr>
          <w:p w:rsidR="008A1678" w:rsidRDefault="00031066" w:rsidP="00E46F91">
            <w:pPr>
              <w:rPr>
                <w:sz w:val="26"/>
                <w:szCs w:val="26"/>
              </w:rPr>
            </w:pPr>
            <w:r w:rsidRPr="008A1678">
              <w:rPr>
                <w:sz w:val="26"/>
                <w:szCs w:val="26"/>
              </w:rPr>
              <w:t>«</w:t>
            </w:r>
            <w:r w:rsidR="00E44817" w:rsidRPr="008A1678">
              <w:rPr>
                <w:sz w:val="26"/>
                <w:szCs w:val="26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  <w:r w:rsidRPr="008A1678">
              <w:rPr>
                <w:sz w:val="26"/>
                <w:szCs w:val="26"/>
              </w:rPr>
              <w:t>»</w:t>
            </w:r>
            <w:r w:rsidR="00E44817" w:rsidRPr="008A1678">
              <w:rPr>
                <w:sz w:val="26"/>
                <w:szCs w:val="26"/>
              </w:rPr>
              <w:t xml:space="preserve">  </w:t>
            </w:r>
          </w:p>
          <w:p w:rsidR="008A1678" w:rsidRDefault="008A1678" w:rsidP="00E46F91">
            <w:pPr>
              <w:rPr>
                <w:sz w:val="26"/>
                <w:szCs w:val="26"/>
              </w:rPr>
            </w:pPr>
          </w:p>
          <w:p w:rsidR="00A13D18" w:rsidRPr="008A1678" w:rsidRDefault="00A13D18" w:rsidP="00E46F91">
            <w:pPr>
              <w:rPr>
                <w:sz w:val="26"/>
                <w:szCs w:val="26"/>
              </w:rPr>
            </w:pPr>
            <w:r w:rsidRPr="008A1678">
              <w:rPr>
                <w:sz w:val="26"/>
                <w:szCs w:val="26"/>
              </w:rPr>
              <w:t xml:space="preserve">  </w:t>
            </w:r>
            <w:r w:rsidR="008D4F0E" w:rsidRPr="008A1678">
              <w:rPr>
                <w:sz w:val="26"/>
                <w:szCs w:val="26"/>
              </w:rPr>
              <w:t xml:space="preserve"> </w:t>
            </w:r>
            <w:r w:rsidR="00E46F91" w:rsidRPr="008A1678">
              <w:rPr>
                <w:sz w:val="26"/>
                <w:szCs w:val="26"/>
              </w:rPr>
              <w:t xml:space="preserve"> </w:t>
            </w:r>
          </w:p>
        </w:tc>
      </w:tr>
      <w:tr w:rsidR="00A13D18" w:rsidTr="00B232F1">
        <w:tc>
          <w:tcPr>
            <w:tcW w:w="817" w:type="dxa"/>
          </w:tcPr>
          <w:p w:rsidR="00A13D18" w:rsidRDefault="00A13D18" w:rsidP="00814F3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969" w:type="dxa"/>
            <w:gridSpan w:val="3"/>
          </w:tcPr>
          <w:p w:rsidR="009E3012" w:rsidRPr="00F81CC4" w:rsidRDefault="009E3012" w:rsidP="001D1825">
            <w:pPr>
              <w:ind w:right="284" w:firstLine="34"/>
              <w:jc w:val="center"/>
              <w:rPr>
                <w:b/>
              </w:rPr>
            </w:pPr>
          </w:p>
          <w:p w:rsidR="00E4478C" w:rsidRPr="00F81CC4" w:rsidRDefault="00E4478C" w:rsidP="00E4478C">
            <w:pPr>
              <w:ind w:right="284" w:firstLine="34"/>
              <w:jc w:val="center"/>
              <w:rPr>
                <w:b/>
              </w:rPr>
            </w:pPr>
            <w:r w:rsidRPr="00F81CC4">
              <w:t xml:space="preserve">Направление 2 (подпрограмма) </w:t>
            </w:r>
            <w:r w:rsidRPr="00F81CC4">
              <w:rPr>
                <w:b/>
              </w:rPr>
              <w:t xml:space="preserve"> Совершенствование системы комплексной реабилитации </w:t>
            </w:r>
            <w:r>
              <w:rPr>
                <w:b/>
              </w:rPr>
              <w:t xml:space="preserve">                     </w:t>
            </w:r>
            <w:r w:rsidRPr="00F81CC4">
              <w:rPr>
                <w:b/>
              </w:rPr>
              <w:t>и абилитации инвалидов</w:t>
            </w:r>
            <w:r>
              <w:rPr>
                <w:b/>
              </w:rPr>
              <w:t xml:space="preserve">   </w:t>
            </w:r>
          </w:p>
          <w:p w:rsidR="00A13D18" w:rsidRPr="00F81CC4" w:rsidRDefault="00A13D18" w:rsidP="00814F3E">
            <w:pPr>
              <w:jc w:val="center"/>
            </w:pPr>
          </w:p>
        </w:tc>
      </w:tr>
      <w:tr w:rsidR="00E4478C" w:rsidTr="00B232F1">
        <w:tc>
          <w:tcPr>
            <w:tcW w:w="817" w:type="dxa"/>
          </w:tcPr>
          <w:p w:rsidR="00E4478C" w:rsidRDefault="00E4478C" w:rsidP="00814F3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969" w:type="dxa"/>
            <w:gridSpan w:val="3"/>
          </w:tcPr>
          <w:p w:rsidR="00E4478C" w:rsidRPr="00F81CC4" w:rsidRDefault="00E4478C" w:rsidP="00E4478C">
            <w:pPr>
              <w:ind w:right="284" w:firstLine="34"/>
              <w:jc w:val="center"/>
              <w:rPr>
                <w:b/>
              </w:rPr>
            </w:pPr>
            <w:r w:rsidRPr="00F81CC4">
              <w:rPr>
                <w:b/>
              </w:rPr>
              <w:t>Комплекс процессных мероприятий</w:t>
            </w:r>
          </w:p>
          <w:p w:rsidR="00E4478C" w:rsidRPr="00F81CC4" w:rsidRDefault="00E4478C" w:rsidP="00E4478C">
            <w:pPr>
              <w:ind w:right="284" w:firstLine="34"/>
              <w:jc w:val="center"/>
              <w:rPr>
                <w:b/>
              </w:rPr>
            </w:pPr>
            <w:r w:rsidRPr="00F81CC4">
              <w:rPr>
                <w:b/>
              </w:rPr>
              <w:t>«Создание и развитие системы комплексной реабилитации, абилитации инвалидов</w:t>
            </w:r>
            <w:r>
              <w:rPr>
                <w:b/>
              </w:rPr>
              <w:t>,</w:t>
            </w:r>
            <w:r w:rsidRPr="00F81CC4">
              <w:rPr>
                <w:b/>
              </w:rPr>
              <w:t xml:space="preserve"> в том числе детей-инвалидов, в Курской области»</w:t>
            </w:r>
          </w:p>
        </w:tc>
      </w:tr>
      <w:tr w:rsidR="001D1825" w:rsidTr="001D1825">
        <w:tc>
          <w:tcPr>
            <w:tcW w:w="817" w:type="dxa"/>
          </w:tcPr>
          <w:p w:rsidR="001D1825" w:rsidRPr="00145D59" w:rsidRDefault="001D1825" w:rsidP="001D18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D1825" w:rsidRPr="00BF0C87" w:rsidRDefault="001D1825" w:rsidP="001D1825">
            <w:pPr>
              <w:ind w:right="111" w:firstLine="33"/>
              <w:jc w:val="both"/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 xml:space="preserve">Ответственный за реализацию: МИНИСТЕРСТВО СОЦИАЛЬНОГО ОБЕСПЕЧЕНИЯ, МАТЕРИНСТВА И ДЕТСТВА КУРСКОЙ ОБЛАСТИ  </w:t>
            </w:r>
          </w:p>
        </w:tc>
        <w:tc>
          <w:tcPr>
            <w:tcW w:w="9008" w:type="dxa"/>
            <w:gridSpan w:val="2"/>
          </w:tcPr>
          <w:p w:rsidR="001D1825" w:rsidRPr="00F15220" w:rsidRDefault="00F15220" w:rsidP="001D1825">
            <w:pPr>
              <w:jc w:val="center"/>
              <w:rPr>
                <w:b/>
                <w:sz w:val="26"/>
                <w:szCs w:val="26"/>
              </w:rPr>
            </w:pPr>
            <w:r w:rsidRPr="00F15220">
              <w:rPr>
                <w:b/>
                <w:sz w:val="26"/>
                <w:szCs w:val="26"/>
              </w:rPr>
              <w:t>_</w:t>
            </w:r>
          </w:p>
          <w:p w:rsidR="001D1825" w:rsidRPr="00BF0C87" w:rsidRDefault="001D1825" w:rsidP="001D1825">
            <w:pPr>
              <w:jc w:val="center"/>
              <w:rPr>
                <w:sz w:val="26"/>
                <w:szCs w:val="26"/>
              </w:rPr>
            </w:pPr>
          </w:p>
        </w:tc>
      </w:tr>
      <w:tr w:rsidR="001D1825" w:rsidTr="009F0935">
        <w:tc>
          <w:tcPr>
            <w:tcW w:w="817" w:type="dxa"/>
          </w:tcPr>
          <w:p w:rsidR="001D1825" w:rsidRPr="00B775A3" w:rsidRDefault="001D1825" w:rsidP="00814F3E">
            <w:pPr>
              <w:jc w:val="center"/>
              <w:rPr>
                <w:sz w:val="24"/>
                <w:szCs w:val="24"/>
                <w:highlight w:val="yellow"/>
              </w:rPr>
            </w:pPr>
            <w:r w:rsidRPr="00B775A3">
              <w:rPr>
                <w:sz w:val="24"/>
                <w:szCs w:val="24"/>
              </w:rPr>
              <w:t>2.1</w:t>
            </w:r>
          </w:p>
        </w:tc>
        <w:tc>
          <w:tcPr>
            <w:tcW w:w="4961" w:type="dxa"/>
          </w:tcPr>
          <w:p w:rsidR="001D1825" w:rsidRPr="00BF0C87" w:rsidRDefault="001D1825" w:rsidP="00B06895">
            <w:pPr>
              <w:rPr>
                <w:spacing w:val="-6"/>
                <w:kern w:val="20"/>
                <w:sz w:val="26"/>
                <w:szCs w:val="26"/>
              </w:rPr>
            </w:pPr>
            <w:r w:rsidRPr="00BF0C87">
              <w:rPr>
                <w:spacing w:val="-6"/>
                <w:kern w:val="20"/>
                <w:sz w:val="26"/>
                <w:szCs w:val="26"/>
              </w:rPr>
              <w:t>Обеспечить  равную  доступность   инвалидов к реабилитационным и абилитационным  услугам, включая  обучение инвалидов и членов их семей навыкам ухода, подбору и пользованию техническими средствами реабилитации, реабилитационным навыкам</w:t>
            </w:r>
          </w:p>
        </w:tc>
        <w:tc>
          <w:tcPr>
            <w:tcW w:w="4820" w:type="dxa"/>
          </w:tcPr>
          <w:p w:rsidR="001D1825" w:rsidRPr="00BF0C87" w:rsidRDefault="001D1825" w:rsidP="00B875BF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Повышение к 2030 году доли инвалидов, в отношении которых осуществлялись мероприятия по реабилитации и абилитации, в общей численности инвалидов, имеющих такие рекоменда</w:t>
            </w:r>
            <w:r w:rsidR="00F6509C">
              <w:rPr>
                <w:sz w:val="26"/>
                <w:szCs w:val="26"/>
              </w:rPr>
              <w:t>ции в индивидуальной программе</w:t>
            </w:r>
            <w:r w:rsidRPr="00BF0C87">
              <w:rPr>
                <w:sz w:val="26"/>
                <w:szCs w:val="26"/>
              </w:rPr>
              <w:t xml:space="preserve"> реабилитации или  абилитации  до 100 процентов    </w:t>
            </w:r>
          </w:p>
        </w:tc>
        <w:tc>
          <w:tcPr>
            <w:tcW w:w="4188" w:type="dxa"/>
          </w:tcPr>
          <w:p w:rsidR="001D1825" w:rsidRPr="00BF0C87" w:rsidRDefault="00031066" w:rsidP="00902724">
            <w:pPr>
              <w:rPr>
                <w:sz w:val="26"/>
                <w:szCs w:val="26"/>
              </w:rPr>
            </w:pPr>
            <w:r w:rsidRPr="00BF0C87">
              <w:rPr>
                <w:rFonts w:eastAsia="Courier New"/>
                <w:sz w:val="26"/>
                <w:szCs w:val="26"/>
              </w:rPr>
              <w:t xml:space="preserve">«Доля инвалидов, получивших услуги по реабилитации в </w:t>
            </w:r>
            <w:r w:rsidRPr="00BF0C87">
              <w:rPr>
                <w:sz w:val="26"/>
                <w:szCs w:val="26"/>
              </w:rPr>
              <w:t xml:space="preserve">ОКУСОКО «Областной медико-социальный реабилитационный центр им.  преп. Феодосия Печерского», в общей численности инвалидов, имеющих соответствующие рекомендации </w:t>
            </w:r>
            <w:r w:rsidRPr="00BF0C87">
              <w:rPr>
                <w:rFonts w:eastAsia="Courier New"/>
                <w:sz w:val="26"/>
                <w:szCs w:val="26"/>
              </w:rPr>
              <w:t>(взрослые и дети)»</w:t>
            </w:r>
          </w:p>
        </w:tc>
      </w:tr>
    </w:tbl>
    <w:p w:rsidR="00995080" w:rsidRDefault="00995080" w:rsidP="00814F3E">
      <w:pPr>
        <w:jc w:val="center"/>
        <w:rPr>
          <w:b/>
        </w:rPr>
      </w:pPr>
    </w:p>
    <w:p w:rsidR="009E2A70" w:rsidRDefault="009E2A70" w:rsidP="00814F3E">
      <w:pPr>
        <w:jc w:val="center"/>
        <w:rPr>
          <w:b/>
        </w:rPr>
      </w:pPr>
    </w:p>
    <w:p w:rsidR="00475AA7" w:rsidRDefault="00475AA7" w:rsidP="00814F3E">
      <w:pPr>
        <w:jc w:val="center"/>
        <w:rPr>
          <w:b/>
        </w:rPr>
      </w:pPr>
    </w:p>
    <w:p w:rsidR="00D75320" w:rsidRDefault="00D75320" w:rsidP="00814F3E">
      <w:pPr>
        <w:jc w:val="center"/>
        <w:rPr>
          <w:b/>
        </w:rPr>
      </w:pPr>
    </w:p>
    <w:p w:rsidR="00E4478C" w:rsidRDefault="00E4478C" w:rsidP="00814F3E">
      <w:pPr>
        <w:jc w:val="center"/>
        <w:rPr>
          <w:b/>
        </w:rPr>
      </w:pPr>
    </w:p>
    <w:p w:rsidR="00D75320" w:rsidRDefault="00D75320" w:rsidP="00814F3E">
      <w:pPr>
        <w:jc w:val="center"/>
        <w:rPr>
          <w:b/>
        </w:rPr>
      </w:pPr>
    </w:p>
    <w:p w:rsidR="00D75320" w:rsidRDefault="00D75320" w:rsidP="00814F3E">
      <w:pPr>
        <w:jc w:val="center"/>
        <w:rPr>
          <w:b/>
        </w:rPr>
      </w:pPr>
    </w:p>
    <w:p w:rsidR="00BF0C87" w:rsidRDefault="00BF0C87" w:rsidP="00814F3E">
      <w:pPr>
        <w:jc w:val="center"/>
        <w:rPr>
          <w:b/>
        </w:rPr>
      </w:pPr>
    </w:p>
    <w:p w:rsidR="00687B4E" w:rsidRDefault="00687B4E" w:rsidP="00814F3E">
      <w:pPr>
        <w:jc w:val="center"/>
        <w:rPr>
          <w:b/>
        </w:rPr>
      </w:pPr>
      <w:r>
        <w:rPr>
          <w:b/>
        </w:rPr>
        <w:lastRenderedPageBreak/>
        <w:t>4. Финансовое обеспечение государственной программы</w:t>
      </w:r>
    </w:p>
    <w:p w:rsidR="00687B4E" w:rsidRDefault="00687B4E" w:rsidP="00814F3E">
      <w:pPr>
        <w:jc w:val="center"/>
        <w:rPr>
          <w:b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637"/>
        <w:gridCol w:w="1134"/>
        <w:gridCol w:w="1275"/>
        <w:gridCol w:w="993"/>
        <w:gridCol w:w="992"/>
        <w:gridCol w:w="1134"/>
        <w:gridCol w:w="992"/>
        <w:gridCol w:w="1418"/>
        <w:gridCol w:w="1275"/>
      </w:tblGrid>
      <w:tr w:rsidR="00687B4E" w:rsidTr="00E4478C">
        <w:tc>
          <w:tcPr>
            <w:tcW w:w="5637" w:type="dxa"/>
            <w:vMerge w:val="restart"/>
          </w:tcPr>
          <w:p w:rsidR="00687B4E" w:rsidRPr="00BF0C87" w:rsidRDefault="00970584" w:rsidP="00F63D0C">
            <w:pPr>
              <w:pStyle w:val="ConsPlusNormal0"/>
              <w:ind w:firstLine="0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0C87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Государственная программа «Обеспечение доступности приоритетных объектов и услуг</w:t>
            </w:r>
            <w:r w:rsidR="00E26C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F0C87">
              <w:rPr>
                <w:rFonts w:ascii="Times New Roman" w:hAnsi="Times New Roman" w:cs="Times New Roman"/>
                <w:b/>
                <w:sz w:val="26"/>
                <w:szCs w:val="26"/>
              </w:rPr>
              <w:t>в приоритетных сферах жизнедеятельности инвалидов и других маломобильных групп населения в Курской области»</w:t>
            </w:r>
          </w:p>
        </w:tc>
        <w:tc>
          <w:tcPr>
            <w:tcW w:w="9213" w:type="dxa"/>
            <w:gridSpan w:val="8"/>
          </w:tcPr>
          <w:p w:rsidR="00687B4E" w:rsidRPr="00BF0C87" w:rsidRDefault="00970584" w:rsidP="00814F3E">
            <w:pPr>
              <w:jc w:val="center"/>
              <w:rPr>
                <w:b/>
                <w:sz w:val="26"/>
                <w:szCs w:val="26"/>
              </w:rPr>
            </w:pPr>
            <w:r w:rsidRPr="00BF0C87">
              <w:rPr>
                <w:b/>
                <w:sz w:val="26"/>
                <w:szCs w:val="26"/>
              </w:rPr>
              <w:t>Объем финансового обеспечения по годам, тыс. руб.</w:t>
            </w:r>
          </w:p>
        </w:tc>
      </w:tr>
      <w:tr w:rsidR="00283379" w:rsidTr="00E4478C">
        <w:trPr>
          <w:trHeight w:val="1135"/>
        </w:trPr>
        <w:tc>
          <w:tcPr>
            <w:tcW w:w="5637" w:type="dxa"/>
            <w:vMerge/>
          </w:tcPr>
          <w:p w:rsidR="00283379" w:rsidRPr="00BF0C87" w:rsidRDefault="00283379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283379" w:rsidRPr="00D24604" w:rsidRDefault="00283379" w:rsidP="00BF0C87">
            <w:pPr>
              <w:jc w:val="center"/>
              <w:rPr>
                <w:b/>
                <w:sz w:val="26"/>
                <w:szCs w:val="26"/>
              </w:rPr>
            </w:pPr>
            <w:r w:rsidRPr="00D24604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275" w:type="dxa"/>
          </w:tcPr>
          <w:p w:rsidR="00283379" w:rsidRPr="00D24604" w:rsidRDefault="00283379" w:rsidP="00814F3E">
            <w:pPr>
              <w:jc w:val="center"/>
              <w:rPr>
                <w:b/>
                <w:sz w:val="26"/>
                <w:szCs w:val="26"/>
              </w:rPr>
            </w:pPr>
            <w:r w:rsidRPr="00D24604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993" w:type="dxa"/>
          </w:tcPr>
          <w:p w:rsidR="00283379" w:rsidRPr="00D24604" w:rsidRDefault="00283379" w:rsidP="00283379">
            <w:pPr>
              <w:jc w:val="center"/>
              <w:rPr>
                <w:b/>
                <w:sz w:val="26"/>
                <w:szCs w:val="26"/>
              </w:rPr>
            </w:pPr>
            <w:r w:rsidRPr="00D24604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992" w:type="dxa"/>
          </w:tcPr>
          <w:p w:rsidR="00283379" w:rsidRPr="00BF0C87" w:rsidRDefault="00283379" w:rsidP="00814F3E">
            <w:pPr>
              <w:jc w:val="center"/>
              <w:rPr>
                <w:b/>
                <w:sz w:val="26"/>
                <w:szCs w:val="26"/>
              </w:rPr>
            </w:pPr>
            <w:r w:rsidRPr="00BF0C87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34" w:type="dxa"/>
          </w:tcPr>
          <w:p w:rsidR="00283379" w:rsidRPr="00BF0C87" w:rsidRDefault="00283379" w:rsidP="00814F3E">
            <w:pPr>
              <w:jc w:val="center"/>
              <w:rPr>
                <w:b/>
                <w:sz w:val="26"/>
                <w:szCs w:val="26"/>
              </w:rPr>
            </w:pPr>
            <w:r w:rsidRPr="00BF0C87">
              <w:rPr>
                <w:b/>
                <w:sz w:val="26"/>
                <w:szCs w:val="26"/>
              </w:rPr>
              <w:t>2028</w:t>
            </w:r>
          </w:p>
        </w:tc>
        <w:tc>
          <w:tcPr>
            <w:tcW w:w="992" w:type="dxa"/>
          </w:tcPr>
          <w:p w:rsidR="00283379" w:rsidRPr="00BF0C87" w:rsidRDefault="00283379" w:rsidP="00814F3E">
            <w:pPr>
              <w:jc w:val="center"/>
              <w:rPr>
                <w:b/>
                <w:sz w:val="26"/>
                <w:szCs w:val="26"/>
              </w:rPr>
            </w:pPr>
            <w:r w:rsidRPr="00BF0C87">
              <w:rPr>
                <w:b/>
                <w:sz w:val="26"/>
                <w:szCs w:val="26"/>
              </w:rPr>
              <w:t>2029</w:t>
            </w:r>
          </w:p>
        </w:tc>
        <w:tc>
          <w:tcPr>
            <w:tcW w:w="1418" w:type="dxa"/>
          </w:tcPr>
          <w:p w:rsidR="00283379" w:rsidRPr="00BF0C87" w:rsidRDefault="00283379" w:rsidP="00814F3E">
            <w:pPr>
              <w:jc w:val="center"/>
              <w:rPr>
                <w:b/>
                <w:sz w:val="26"/>
                <w:szCs w:val="26"/>
              </w:rPr>
            </w:pPr>
            <w:r w:rsidRPr="00BF0C87">
              <w:rPr>
                <w:b/>
                <w:sz w:val="26"/>
                <w:szCs w:val="26"/>
              </w:rPr>
              <w:t>2030</w:t>
            </w:r>
          </w:p>
        </w:tc>
        <w:tc>
          <w:tcPr>
            <w:tcW w:w="1275" w:type="dxa"/>
          </w:tcPr>
          <w:p w:rsidR="00283379" w:rsidRPr="00BF0C87" w:rsidRDefault="00283379" w:rsidP="00814F3E">
            <w:pPr>
              <w:jc w:val="center"/>
              <w:rPr>
                <w:b/>
                <w:sz w:val="26"/>
                <w:szCs w:val="26"/>
              </w:rPr>
            </w:pPr>
            <w:r w:rsidRPr="00BF0C87">
              <w:rPr>
                <w:b/>
                <w:sz w:val="26"/>
                <w:szCs w:val="26"/>
              </w:rPr>
              <w:t>Всего</w:t>
            </w:r>
          </w:p>
        </w:tc>
      </w:tr>
      <w:tr w:rsidR="00283379" w:rsidTr="00E4478C">
        <w:trPr>
          <w:trHeight w:val="327"/>
        </w:trPr>
        <w:tc>
          <w:tcPr>
            <w:tcW w:w="5637" w:type="dxa"/>
          </w:tcPr>
          <w:p w:rsidR="00283379" w:rsidRPr="00985C35" w:rsidRDefault="00283379" w:rsidP="00814F3E">
            <w:pPr>
              <w:jc w:val="center"/>
              <w:rPr>
                <w:sz w:val="24"/>
                <w:szCs w:val="24"/>
              </w:rPr>
            </w:pPr>
            <w:r w:rsidRPr="00985C3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3379" w:rsidRPr="00D24604" w:rsidRDefault="00283379" w:rsidP="00814F3E">
            <w:pPr>
              <w:jc w:val="center"/>
              <w:rPr>
                <w:sz w:val="24"/>
                <w:szCs w:val="24"/>
              </w:rPr>
            </w:pPr>
            <w:r w:rsidRPr="00D24604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83379" w:rsidRPr="00D24604" w:rsidRDefault="00283379" w:rsidP="00814F3E">
            <w:pPr>
              <w:jc w:val="center"/>
              <w:rPr>
                <w:sz w:val="24"/>
                <w:szCs w:val="24"/>
              </w:rPr>
            </w:pPr>
            <w:r w:rsidRPr="00D24604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83379" w:rsidRPr="00D24604" w:rsidRDefault="00283379" w:rsidP="00814F3E">
            <w:pPr>
              <w:jc w:val="center"/>
              <w:rPr>
                <w:sz w:val="24"/>
                <w:szCs w:val="24"/>
              </w:rPr>
            </w:pPr>
            <w:r w:rsidRPr="00D2460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83379" w:rsidRPr="00985C35" w:rsidRDefault="00283379" w:rsidP="00814F3E">
            <w:pPr>
              <w:jc w:val="center"/>
              <w:rPr>
                <w:sz w:val="24"/>
                <w:szCs w:val="24"/>
              </w:rPr>
            </w:pPr>
            <w:r w:rsidRPr="00985C3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83379" w:rsidRPr="00985C35" w:rsidRDefault="00283379" w:rsidP="00814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83379" w:rsidRPr="00985C35" w:rsidRDefault="00283379" w:rsidP="00814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3379" w:rsidRPr="00985C35" w:rsidRDefault="00283379" w:rsidP="00814F3E">
            <w:pPr>
              <w:jc w:val="center"/>
              <w:rPr>
                <w:sz w:val="24"/>
                <w:szCs w:val="24"/>
              </w:rPr>
            </w:pPr>
            <w:r w:rsidRPr="00985C35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283379" w:rsidRPr="00985C35" w:rsidRDefault="00283379" w:rsidP="00814F3E">
            <w:pPr>
              <w:jc w:val="center"/>
              <w:rPr>
                <w:sz w:val="24"/>
                <w:szCs w:val="24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280001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134" w:type="dxa"/>
          </w:tcPr>
          <w:p w:rsidR="00D24604" w:rsidRPr="00F6509C" w:rsidRDefault="00D24604" w:rsidP="009E26D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6820,026</w:t>
            </w:r>
          </w:p>
        </w:tc>
        <w:tc>
          <w:tcPr>
            <w:tcW w:w="1275" w:type="dxa"/>
          </w:tcPr>
          <w:p w:rsidR="00D24604" w:rsidRPr="00F6509C" w:rsidRDefault="00D24604" w:rsidP="009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6820,026</w:t>
            </w:r>
          </w:p>
        </w:tc>
        <w:tc>
          <w:tcPr>
            <w:tcW w:w="993" w:type="dxa"/>
          </w:tcPr>
          <w:p w:rsidR="00D24604" w:rsidRPr="00F6509C" w:rsidRDefault="00D24604" w:rsidP="009E26D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6820,026</w:t>
            </w:r>
          </w:p>
        </w:tc>
        <w:tc>
          <w:tcPr>
            <w:tcW w:w="992" w:type="dxa"/>
          </w:tcPr>
          <w:p w:rsidR="00D24604" w:rsidRPr="00F6509C" w:rsidRDefault="00D24604" w:rsidP="00E4478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6294,8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D24604" w:rsidRPr="00F6509C" w:rsidRDefault="00D24604" w:rsidP="00E4478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6546,6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D24604" w:rsidRPr="00F6509C" w:rsidRDefault="00D24604" w:rsidP="00E4478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6808,4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D24604" w:rsidRPr="00F6509C" w:rsidRDefault="00D24604" w:rsidP="00B232F1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7080,7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:rsidR="00D24604" w:rsidRPr="00AA75F5" w:rsidRDefault="00D24604" w:rsidP="00E4478C">
            <w:pPr>
              <w:ind w:left="-108" w:right="-31"/>
              <w:jc w:val="center"/>
              <w:rPr>
                <w:sz w:val="24"/>
                <w:szCs w:val="24"/>
              </w:rPr>
            </w:pPr>
            <w:r w:rsidRPr="00D24604">
              <w:rPr>
                <w:sz w:val="24"/>
                <w:szCs w:val="24"/>
              </w:rPr>
              <w:t>47190,578</w:t>
            </w:r>
          </w:p>
        </w:tc>
      </w:tr>
      <w:tr w:rsidR="009B250E" w:rsidRPr="00341BC2" w:rsidTr="00E4478C">
        <w:tc>
          <w:tcPr>
            <w:tcW w:w="5637" w:type="dxa"/>
          </w:tcPr>
          <w:p w:rsidR="009B250E" w:rsidRPr="00BF0C87" w:rsidRDefault="009B250E" w:rsidP="00280001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B250E" w:rsidRPr="00341BC2" w:rsidRDefault="009B250E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9B250E" w:rsidRPr="00341BC2" w:rsidTr="00E4478C">
        <w:tc>
          <w:tcPr>
            <w:tcW w:w="5637" w:type="dxa"/>
          </w:tcPr>
          <w:p w:rsidR="009B250E" w:rsidRPr="00BF0C87" w:rsidRDefault="009B250E" w:rsidP="00280001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из них:</w:t>
            </w: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B250E" w:rsidRPr="00341BC2" w:rsidRDefault="009B250E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9B250E" w:rsidRPr="00341BC2" w:rsidTr="00E4478C">
        <w:tc>
          <w:tcPr>
            <w:tcW w:w="5637" w:type="dxa"/>
          </w:tcPr>
          <w:p w:rsidR="009B250E" w:rsidRPr="00BF0C87" w:rsidRDefault="009B250E" w:rsidP="00F6509C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B250E" w:rsidRPr="00341BC2" w:rsidRDefault="009B250E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9B250E" w:rsidRPr="00341BC2" w:rsidTr="00E4478C">
        <w:tc>
          <w:tcPr>
            <w:tcW w:w="5637" w:type="dxa"/>
          </w:tcPr>
          <w:p w:rsidR="009B250E" w:rsidRPr="00BF0C87" w:rsidRDefault="009B250E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9B250E" w:rsidRPr="00BF0C87" w:rsidRDefault="009B250E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B250E" w:rsidRPr="00341BC2" w:rsidRDefault="009B250E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D24604" w:rsidRPr="00F6509C" w:rsidRDefault="00D24604" w:rsidP="009E06C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6820,026</w:t>
            </w:r>
          </w:p>
        </w:tc>
        <w:tc>
          <w:tcPr>
            <w:tcW w:w="1275" w:type="dxa"/>
          </w:tcPr>
          <w:p w:rsidR="00D24604" w:rsidRPr="00F6509C" w:rsidRDefault="00D24604" w:rsidP="009E0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6820,026</w:t>
            </w:r>
          </w:p>
        </w:tc>
        <w:tc>
          <w:tcPr>
            <w:tcW w:w="993" w:type="dxa"/>
          </w:tcPr>
          <w:p w:rsidR="00D24604" w:rsidRPr="00F6509C" w:rsidRDefault="00D24604" w:rsidP="009E06C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6820,026</w:t>
            </w:r>
          </w:p>
        </w:tc>
        <w:tc>
          <w:tcPr>
            <w:tcW w:w="992" w:type="dxa"/>
          </w:tcPr>
          <w:p w:rsidR="00D24604" w:rsidRPr="00F6509C" w:rsidRDefault="00D24604" w:rsidP="009E06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6294,8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D24604" w:rsidRPr="00F6509C" w:rsidRDefault="00D24604" w:rsidP="009E06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6546,6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D24604" w:rsidRPr="00F6509C" w:rsidRDefault="00D24604" w:rsidP="009E06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6808,4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D24604" w:rsidRPr="00F6509C" w:rsidRDefault="00D24604" w:rsidP="009E06C2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7080,7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:rsidR="00D24604" w:rsidRPr="00AA75F5" w:rsidRDefault="00D24604" w:rsidP="009E26D2">
            <w:pPr>
              <w:ind w:left="-108" w:right="-31"/>
              <w:jc w:val="center"/>
              <w:rPr>
                <w:sz w:val="24"/>
                <w:szCs w:val="24"/>
              </w:rPr>
            </w:pPr>
            <w:r w:rsidRPr="00D24604">
              <w:rPr>
                <w:sz w:val="24"/>
                <w:szCs w:val="24"/>
              </w:rPr>
              <w:t>47190,578</w:t>
            </w: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из них: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Объем налоговых расходов Российской Федерации (справочно)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9E2A70">
            <w:pPr>
              <w:rPr>
                <w:b/>
                <w:sz w:val="26"/>
                <w:szCs w:val="26"/>
              </w:rPr>
            </w:pPr>
            <w:r w:rsidRPr="00BF0C87">
              <w:rPr>
                <w:b/>
                <w:sz w:val="26"/>
                <w:szCs w:val="26"/>
              </w:rPr>
              <w:t xml:space="preserve">Комплекс процессных мероприятий </w:t>
            </w:r>
            <w:r w:rsidRPr="00BF0C87">
              <w:rPr>
                <w:rFonts w:eastAsia="Courier New"/>
                <w:sz w:val="26"/>
                <w:szCs w:val="26"/>
              </w:rPr>
              <w:lastRenderedPageBreak/>
              <w:t>«</w:t>
            </w:r>
            <w:r w:rsidRPr="00BF0C87">
              <w:rPr>
                <w:b/>
                <w:sz w:val="26"/>
                <w:szCs w:val="26"/>
              </w:rPr>
              <w:t xml:space="preserve"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Курской области» 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lastRenderedPageBreak/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1134" w:type="dxa"/>
          </w:tcPr>
          <w:p w:rsidR="00D24604" w:rsidRPr="00F6509C" w:rsidRDefault="00D24604" w:rsidP="009E26D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6820,026</w:t>
            </w:r>
          </w:p>
        </w:tc>
        <w:tc>
          <w:tcPr>
            <w:tcW w:w="1275" w:type="dxa"/>
          </w:tcPr>
          <w:p w:rsidR="00D24604" w:rsidRPr="00F6509C" w:rsidRDefault="00D24604" w:rsidP="009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6820,026</w:t>
            </w:r>
          </w:p>
        </w:tc>
        <w:tc>
          <w:tcPr>
            <w:tcW w:w="993" w:type="dxa"/>
          </w:tcPr>
          <w:p w:rsidR="00D24604" w:rsidRPr="00F6509C" w:rsidRDefault="00D24604" w:rsidP="009E26D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6820,026</w:t>
            </w:r>
          </w:p>
        </w:tc>
        <w:tc>
          <w:tcPr>
            <w:tcW w:w="992" w:type="dxa"/>
          </w:tcPr>
          <w:p w:rsidR="00D24604" w:rsidRPr="00F6509C" w:rsidRDefault="00D24604" w:rsidP="009E06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6294,8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D24604" w:rsidRPr="00F6509C" w:rsidRDefault="00D24604" w:rsidP="009E06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6546,6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D24604" w:rsidRPr="00F6509C" w:rsidRDefault="00D24604" w:rsidP="009E06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6808,4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D24604" w:rsidRPr="00F6509C" w:rsidRDefault="00D24604" w:rsidP="009E06C2">
            <w:pPr>
              <w:jc w:val="center"/>
              <w:rPr>
                <w:sz w:val="24"/>
                <w:szCs w:val="24"/>
              </w:rPr>
            </w:pPr>
            <w:r w:rsidRPr="00F6509C">
              <w:rPr>
                <w:sz w:val="24"/>
                <w:szCs w:val="24"/>
              </w:rPr>
              <w:t>7080,7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:rsidR="00D24604" w:rsidRPr="00AA75F5" w:rsidRDefault="00D24604" w:rsidP="009E26D2">
            <w:pPr>
              <w:ind w:left="-108" w:right="-31"/>
              <w:jc w:val="center"/>
              <w:rPr>
                <w:sz w:val="24"/>
                <w:szCs w:val="24"/>
              </w:rPr>
            </w:pPr>
            <w:r w:rsidRPr="00D24604">
              <w:rPr>
                <w:sz w:val="24"/>
                <w:szCs w:val="24"/>
              </w:rPr>
              <w:t>47190,578</w:t>
            </w: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из них: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BF0C87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из них: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Объем налоговых расходов Российской Федерации (справочно)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BF0C87">
            <w:pPr>
              <w:ind w:right="284" w:firstLine="34"/>
              <w:rPr>
                <w:b/>
                <w:sz w:val="26"/>
                <w:szCs w:val="26"/>
              </w:rPr>
            </w:pPr>
            <w:r w:rsidRPr="00BF0C87">
              <w:rPr>
                <w:b/>
                <w:sz w:val="26"/>
                <w:szCs w:val="26"/>
              </w:rPr>
              <w:t xml:space="preserve">Комплекс процессных мероприятий </w:t>
            </w:r>
            <w:r w:rsidRPr="00BF0C87">
              <w:rPr>
                <w:rFonts w:eastAsia="Courier New"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Создание и развитие</w:t>
            </w:r>
            <w:r w:rsidRPr="00BF0C87">
              <w:rPr>
                <w:b/>
                <w:sz w:val="26"/>
                <w:szCs w:val="26"/>
              </w:rPr>
              <w:t xml:space="preserve"> системы комплексной реабилитации, абилитации </w:t>
            </w:r>
            <w:r w:rsidRPr="00BF0C87">
              <w:rPr>
                <w:b/>
                <w:sz w:val="26"/>
                <w:szCs w:val="26"/>
              </w:rPr>
              <w:lastRenderedPageBreak/>
              <w:t>инвалидов</w:t>
            </w:r>
            <w:r>
              <w:rPr>
                <w:b/>
                <w:sz w:val="26"/>
                <w:szCs w:val="26"/>
              </w:rPr>
              <w:t>,</w:t>
            </w:r>
            <w:r w:rsidRPr="002009BA">
              <w:rPr>
                <w:b/>
                <w:sz w:val="26"/>
                <w:szCs w:val="26"/>
              </w:rPr>
              <w:t xml:space="preserve"> в том числе детей-инвалидов</w:t>
            </w:r>
            <w:r w:rsidRPr="002009BA">
              <w:rPr>
                <w:b/>
              </w:rPr>
              <w:t xml:space="preserve"> в Курской, области</w:t>
            </w:r>
            <w:r w:rsidRPr="00BF0C87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-</w:t>
            </w: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2800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r w:rsidRPr="00BF0C87">
              <w:rPr>
                <w:sz w:val="26"/>
                <w:szCs w:val="26"/>
              </w:rPr>
              <w:t xml:space="preserve">Областной бюджет (с учетом межбюджетных трансфертов из федерального бюджета) (всего), в том числе: 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F6509C">
            <w:pPr>
              <w:rPr>
                <w:b/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из них: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F6509C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341BC2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341BC2" w:rsidRDefault="00D24604" w:rsidP="00814F3E">
            <w:pPr>
              <w:jc w:val="center"/>
              <w:rPr>
                <w:sz w:val="26"/>
                <w:szCs w:val="26"/>
              </w:rPr>
            </w:pPr>
          </w:p>
        </w:tc>
      </w:tr>
      <w:tr w:rsidR="00D24604" w:rsidRPr="00BF0C87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24604" w:rsidRPr="00BF0C87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из них: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24604" w:rsidRPr="00BF0C87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местным бюджетам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24604" w:rsidRPr="00BF0C87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межбюджетные трансферты бюджету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24604" w:rsidRPr="00BF0C87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24604" w:rsidRPr="00BF0C87" w:rsidTr="00E4478C">
        <w:tc>
          <w:tcPr>
            <w:tcW w:w="5637" w:type="dxa"/>
          </w:tcPr>
          <w:p w:rsidR="00D24604" w:rsidRPr="00BF0C87" w:rsidRDefault="00D24604" w:rsidP="00985C35">
            <w:pPr>
              <w:rPr>
                <w:sz w:val="26"/>
                <w:szCs w:val="26"/>
              </w:rPr>
            </w:pPr>
            <w:r w:rsidRPr="00BF0C87">
              <w:rPr>
                <w:sz w:val="26"/>
                <w:szCs w:val="26"/>
              </w:rPr>
              <w:t>Объем налоговых расходов Российской Федерации (справочно)</w:t>
            </w: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D24604" w:rsidRPr="00BF0C87" w:rsidRDefault="00D24604" w:rsidP="00814F3E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73092" w:rsidRPr="00BF0C87" w:rsidRDefault="00273092" w:rsidP="00814F3E">
      <w:pPr>
        <w:jc w:val="center"/>
        <w:rPr>
          <w:b/>
          <w:sz w:val="26"/>
          <w:szCs w:val="26"/>
        </w:rPr>
      </w:pPr>
    </w:p>
    <w:p w:rsidR="00273092" w:rsidRPr="00BF0C87" w:rsidRDefault="00273092" w:rsidP="00814F3E">
      <w:pPr>
        <w:jc w:val="center"/>
        <w:rPr>
          <w:b/>
          <w:sz w:val="26"/>
          <w:szCs w:val="26"/>
        </w:rPr>
      </w:pPr>
    </w:p>
    <w:p w:rsidR="00F41969" w:rsidRPr="00BF0C87" w:rsidRDefault="00F41969" w:rsidP="00814F3E">
      <w:pPr>
        <w:jc w:val="center"/>
        <w:rPr>
          <w:b/>
          <w:sz w:val="26"/>
          <w:szCs w:val="26"/>
        </w:rPr>
      </w:pPr>
    </w:p>
    <w:sectPr w:rsidR="00F41969" w:rsidRPr="00BF0C87" w:rsidSect="00F26033">
      <w:pgSz w:w="16838" w:h="11906" w:orient="landscape"/>
      <w:pgMar w:top="1134" w:right="1134" w:bottom="851" w:left="1134" w:header="709" w:footer="709" w:gutter="0"/>
      <w:pgNumType w:start="7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6AC" w:rsidRDefault="006116AC" w:rsidP="0018593B">
      <w:r>
        <w:separator/>
      </w:r>
    </w:p>
  </w:endnote>
  <w:endnote w:type="continuationSeparator" w:id="0">
    <w:p w:rsidR="006116AC" w:rsidRDefault="006116AC" w:rsidP="00185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ickNew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6AC" w:rsidRDefault="006116AC" w:rsidP="0018593B">
      <w:r>
        <w:separator/>
      </w:r>
    </w:p>
  </w:footnote>
  <w:footnote w:type="continuationSeparator" w:id="0">
    <w:p w:rsidR="006116AC" w:rsidRDefault="006116AC" w:rsidP="001859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72B04"/>
    <w:multiLevelType w:val="hybridMultilevel"/>
    <w:tmpl w:val="BD34F932"/>
    <w:lvl w:ilvl="0" w:tplc="B202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281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1AE7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BC2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291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3E9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CC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EB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40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02"/>
    <w:rsid w:val="000071FC"/>
    <w:rsid w:val="0002526B"/>
    <w:rsid w:val="00030BD3"/>
    <w:rsid w:val="00031066"/>
    <w:rsid w:val="00031D85"/>
    <w:rsid w:val="00042CF9"/>
    <w:rsid w:val="0004381E"/>
    <w:rsid w:val="000443C2"/>
    <w:rsid w:val="00053843"/>
    <w:rsid w:val="00053DD0"/>
    <w:rsid w:val="00054E71"/>
    <w:rsid w:val="00065DBC"/>
    <w:rsid w:val="000917E5"/>
    <w:rsid w:val="000B6F4C"/>
    <w:rsid w:val="000C3080"/>
    <w:rsid w:val="000D219C"/>
    <w:rsid w:val="000D7AA8"/>
    <w:rsid w:val="000E0B1D"/>
    <w:rsid w:val="000F64FF"/>
    <w:rsid w:val="00115EEB"/>
    <w:rsid w:val="00120FC4"/>
    <w:rsid w:val="00135F56"/>
    <w:rsid w:val="00145D59"/>
    <w:rsid w:val="00152859"/>
    <w:rsid w:val="001578A1"/>
    <w:rsid w:val="001604EC"/>
    <w:rsid w:val="00161104"/>
    <w:rsid w:val="00175299"/>
    <w:rsid w:val="0018593B"/>
    <w:rsid w:val="00186099"/>
    <w:rsid w:val="00192DD7"/>
    <w:rsid w:val="001952B2"/>
    <w:rsid w:val="001970C4"/>
    <w:rsid w:val="001A530F"/>
    <w:rsid w:val="001A74A8"/>
    <w:rsid w:val="001D1825"/>
    <w:rsid w:val="001D2B9E"/>
    <w:rsid w:val="001E0BA9"/>
    <w:rsid w:val="001F2283"/>
    <w:rsid w:val="00210821"/>
    <w:rsid w:val="002133BA"/>
    <w:rsid w:val="002237AF"/>
    <w:rsid w:val="00223FDB"/>
    <w:rsid w:val="00225C7D"/>
    <w:rsid w:val="00233D88"/>
    <w:rsid w:val="00234A35"/>
    <w:rsid w:val="0023772B"/>
    <w:rsid w:val="00237F0F"/>
    <w:rsid w:val="002607BE"/>
    <w:rsid w:val="00261AF0"/>
    <w:rsid w:val="00273092"/>
    <w:rsid w:val="00280001"/>
    <w:rsid w:val="00283379"/>
    <w:rsid w:val="002A4F7B"/>
    <w:rsid w:val="002D1F6F"/>
    <w:rsid w:val="002D446F"/>
    <w:rsid w:val="002E4ACC"/>
    <w:rsid w:val="002F13D3"/>
    <w:rsid w:val="00310843"/>
    <w:rsid w:val="00311090"/>
    <w:rsid w:val="00317613"/>
    <w:rsid w:val="00320C4B"/>
    <w:rsid w:val="003233B7"/>
    <w:rsid w:val="00325230"/>
    <w:rsid w:val="00325B6F"/>
    <w:rsid w:val="00341BC2"/>
    <w:rsid w:val="00377720"/>
    <w:rsid w:val="003838F6"/>
    <w:rsid w:val="00392512"/>
    <w:rsid w:val="003A04B2"/>
    <w:rsid w:val="003A345D"/>
    <w:rsid w:val="003A7292"/>
    <w:rsid w:val="003C3EFB"/>
    <w:rsid w:val="003C7562"/>
    <w:rsid w:val="003E5167"/>
    <w:rsid w:val="003E79B1"/>
    <w:rsid w:val="003F2651"/>
    <w:rsid w:val="004015C8"/>
    <w:rsid w:val="00402426"/>
    <w:rsid w:val="00406C0D"/>
    <w:rsid w:val="0041367F"/>
    <w:rsid w:val="00430DCC"/>
    <w:rsid w:val="0043697F"/>
    <w:rsid w:val="00447827"/>
    <w:rsid w:val="00456A54"/>
    <w:rsid w:val="004624FE"/>
    <w:rsid w:val="00462687"/>
    <w:rsid w:val="00467C44"/>
    <w:rsid w:val="00475AA7"/>
    <w:rsid w:val="004771DF"/>
    <w:rsid w:val="0048474B"/>
    <w:rsid w:val="0049708F"/>
    <w:rsid w:val="004A07A1"/>
    <w:rsid w:val="004C0699"/>
    <w:rsid w:val="004C43BC"/>
    <w:rsid w:val="004C47E2"/>
    <w:rsid w:val="004D1790"/>
    <w:rsid w:val="004E0F93"/>
    <w:rsid w:val="00513AAD"/>
    <w:rsid w:val="00521E9D"/>
    <w:rsid w:val="00523799"/>
    <w:rsid w:val="00523B42"/>
    <w:rsid w:val="0052799F"/>
    <w:rsid w:val="00530C67"/>
    <w:rsid w:val="00534487"/>
    <w:rsid w:val="00536600"/>
    <w:rsid w:val="00556E4D"/>
    <w:rsid w:val="00564EC7"/>
    <w:rsid w:val="005735A5"/>
    <w:rsid w:val="00592789"/>
    <w:rsid w:val="005A4D24"/>
    <w:rsid w:val="005B253A"/>
    <w:rsid w:val="005C1594"/>
    <w:rsid w:val="005D321B"/>
    <w:rsid w:val="005E7B61"/>
    <w:rsid w:val="0060696D"/>
    <w:rsid w:val="006116AC"/>
    <w:rsid w:val="006132CF"/>
    <w:rsid w:val="00613EA9"/>
    <w:rsid w:val="00613EED"/>
    <w:rsid w:val="006172F9"/>
    <w:rsid w:val="006265F7"/>
    <w:rsid w:val="00626F2C"/>
    <w:rsid w:val="00633126"/>
    <w:rsid w:val="00634176"/>
    <w:rsid w:val="00637C4B"/>
    <w:rsid w:val="00640A36"/>
    <w:rsid w:val="006413DF"/>
    <w:rsid w:val="006520DA"/>
    <w:rsid w:val="00662BA5"/>
    <w:rsid w:val="0068225A"/>
    <w:rsid w:val="00687B4E"/>
    <w:rsid w:val="0069723E"/>
    <w:rsid w:val="006B2DC4"/>
    <w:rsid w:val="006D5487"/>
    <w:rsid w:val="006D68BA"/>
    <w:rsid w:val="006E73AD"/>
    <w:rsid w:val="006F087D"/>
    <w:rsid w:val="00704E5E"/>
    <w:rsid w:val="007105B8"/>
    <w:rsid w:val="00721444"/>
    <w:rsid w:val="00721F3E"/>
    <w:rsid w:val="007258C7"/>
    <w:rsid w:val="00735F06"/>
    <w:rsid w:val="00737755"/>
    <w:rsid w:val="00744446"/>
    <w:rsid w:val="00753527"/>
    <w:rsid w:val="00755AB5"/>
    <w:rsid w:val="007665F5"/>
    <w:rsid w:val="00772BDC"/>
    <w:rsid w:val="00772DAC"/>
    <w:rsid w:val="00773E60"/>
    <w:rsid w:val="00793670"/>
    <w:rsid w:val="007A2B2D"/>
    <w:rsid w:val="007A6D24"/>
    <w:rsid w:val="007D275F"/>
    <w:rsid w:val="007E2A63"/>
    <w:rsid w:val="007F1009"/>
    <w:rsid w:val="007F1DBD"/>
    <w:rsid w:val="00814DC6"/>
    <w:rsid w:val="00814F3E"/>
    <w:rsid w:val="00820147"/>
    <w:rsid w:val="00820F1C"/>
    <w:rsid w:val="0083692C"/>
    <w:rsid w:val="00847873"/>
    <w:rsid w:val="00851CFC"/>
    <w:rsid w:val="00870E49"/>
    <w:rsid w:val="008728BB"/>
    <w:rsid w:val="00890864"/>
    <w:rsid w:val="00890E4C"/>
    <w:rsid w:val="008A1678"/>
    <w:rsid w:val="008A3E7B"/>
    <w:rsid w:val="008A4911"/>
    <w:rsid w:val="008B28BE"/>
    <w:rsid w:val="008B5F18"/>
    <w:rsid w:val="008C1EEC"/>
    <w:rsid w:val="008C5446"/>
    <w:rsid w:val="008C6DF9"/>
    <w:rsid w:val="008D4F0E"/>
    <w:rsid w:val="008D63AB"/>
    <w:rsid w:val="008E56BB"/>
    <w:rsid w:val="008F5BCA"/>
    <w:rsid w:val="00901880"/>
    <w:rsid w:val="00902724"/>
    <w:rsid w:val="009064CC"/>
    <w:rsid w:val="00920EE8"/>
    <w:rsid w:val="00924796"/>
    <w:rsid w:val="009306B9"/>
    <w:rsid w:val="009331E9"/>
    <w:rsid w:val="00934449"/>
    <w:rsid w:val="00967867"/>
    <w:rsid w:val="00970584"/>
    <w:rsid w:val="00974AEC"/>
    <w:rsid w:val="00977950"/>
    <w:rsid w:val="00985C35"/>
    <w:rsid w:val="00986D71"/>
    <w:rsid w:val="00991161"/>
    <w:rsid w:val="00992E76"/>
    <w:rsid w:val="00995080"/>
    <w:rsid w:val="0099537C"/>
    <w:rsid w:val="009A1E97"/>
    <w:rsid w:val="009A36F1"/>
    <w:rsid w:val="009A6156"/>
    <w:rsid w:val="009B165D"/>
    <w:rsid w:val="009B2012"/>
    <w:rsid w:val="009B250E"/>
    <w:rsid w:val="009B3954"/>
    <w:rsid w:val="009C387D"/>
    <w:rsid w:val="009D149A"/>
    <w:rsid w:val="009D7D95"/>
    <w:rsid w:val="009E06C2"/>
    <w:rsid w:val="009E2A70"/>
    <w:rsid w:val="009E3012"/>
    <w:rsid w:val="009F0935"/>
    <w:rsid w:val="009F376C"/>
    <w:rsid w:val="00A0020E"/>
    <w:rsid w:val="00A10D39"/>
    <w:rsid w:val="00A11EFD"/>
    <w:rsid w:val="00A13D18"/>
    <w:rsid w:val="00A204D3"/>
    <w:rsid w:val="00A23B9A"/>
    <w:rsid w:val="00A30B62"/>
    <w:rsid w:val="00A42A5D"/>
    <w:rsid w:val="00A45BF7"/>
    <w:rsid w:val="00A46157"/>
    <w:rsid w:val="00A46E06"/>
    <w:rsid w:val="00A621A5"/>
    <w:rsid w:val="00A62FB7"/>
    <w:rsid w:val="00A70D08"/>
    <w:rsid w:val="00A76309"/>
    <w:rsid w:val="00A812F5"/>
    <w:rsid w:val="00A90D74"/>
    <w:rsid w:val="00AA6B26"/>
    <w:rsid w:val="00AA75F5"/>
    <w:rsid w:val="00AB12A6"/>
    <w:rsid w:val="00AC39F9"/>
    <w:rsid w:val="00AD7FF6"/>
    <w:rsid w:val="00AF3BC5"/>
    <w:rsid w:val="00AF5309"/>
    <w:rsid w:val="00B06895"/>
    <w:rsid w:val="00B15B4B"/>
    <w:rsid w:val="00B232F1"/>
    <w:rsid w:val="00B24632"/>
    <w:rsid w:val="00B36F92"/>
    <w:rsid w:val="00B45896"/>
    <w:rsid w:val="00B46A97"/>
    <w:rsid w:val="00B55771"/>
    <w:rsid w:val="00B57EDB"/>
    <w:rsid w:val="00B60FFC"/>
    <w:rsid w:val="00B64729"/>
    <w:rsid w:val="00B65C2A"/>
    <w:rsid w:val="00B672E3"/>
    <w:rsid w:val="00B775A3"/>
    <w:rsid w:val="00B875BF"/>
    <w:rsid w:val="00B93477"/>
    <w:rsid w:val="00BB3168"/>
    <w:rsid w:val="00BC3C2E"/>
    <w:rsid w:val="00BD4F02"/>
    <w:rsid w:val="00BD6C7B"/>
    <w:rsid w:val="00BD7573"/>
    <w:rsid w:val="00BE155E"/>
    <w:rsid w:val="00BE447D"/>
    <w:rsid w:val="00BF0C87"/>
    <w:rsid w:val="00BF367E"/>
    <w:rsid w:val="00BF4299"/>
    <w:rsid w:val="00BF522D"/>
    <w:rsid w:val="00BF5717"/>
    <w:rsid w:val="00BF7E88"/>
    <w:rsid w:val="00C15422"/>
    <w:rsid w:val="00C2292B"/>
    <w:rsid w:val="00C24EC2"/>
    <w:rsid w:val="00C44098"/>
    <w:rsid w:val="00C53970"/>
    <w:rsid w:val="00C5409C"/>
    <w:rsid w:val="00C623A5"/>
    <w:rsid w:val="00C65CA7"/>
    <w:rsid w:val="00C709EA"/>
    <w:rsid w:val="00C74E1A"/>
    <w:rsid w:val="00C84601"/>
    <w:rsid w:val="00C91ED8"/>
    <w:rsid w:val="00C977AD"/>
    <w:rsid w:val="00CB0FAA"/>
    <w:rsid w:val="00CC04A1"/>
    <w:rsid w:val="00CE0A49"/>
    <w:rsid w:val="00CE1C12"/>
    <w:rsid w:val="00CE7B80"/>
    <w:rsid w:val="00CF26AE"/>
    <w:rsid w:val="00CF2A7A"/>
    <w:rsid w:val="00CF6789"/>
    <w:rsid w:val="00D043CE"/>
    <w:rsid w:val="00D11F23"/>
    <w:rsid w:val="00D170FA"/>
    <w:rsid w:val="00D24604"/>
    <w:rsid w:val="00D25CEB"/>
    <w:rsid w:val="00D40F53"/>
    <w:rsid w:val="00D41433"/>
    <w:rsid w:val="00D44C30"/>
    <w:rsid w:val="00D75320"/>
    <w:rsid w:val="00D76A5F"/>
    <w:rsid w:val="00D847E3"/>
    <w:rsid w:val="00D926BB"/>
    <w:rsid w:val="00DA15E9"/>
    <w:rsid w:val="00DA2FF8"/>
    <w:rsid w:val="00DB12FB"/>
    <w:rsid w:val="00DB2919"/>
    <w:rsid w:val="00DC6908"/>
    <w:rsid w:val="00DD09FF"/>
    <w:rsid w:val="00DD77A3"/>
    <w:rsid w:val="00DF7558"/>
    <w:rsid w:val="00E01D1F"/>
    <w:rsid w:val="00E23F30"/>
    <w:rsid w:val="00E26C15"/>
    <w:rsid w:val="00E34B55"/>
    <w:rsid w:val="00E3628E"/>
    <w:rsid w:val="00E40EBF"/>
    <w:rsid w:val="00E4478C"/>
    <w:rsid w:val="00E44817"/>
    <w:rsid w:val="00E46F91"/>
    <w:rsid w:val="00E5334A"/>
    <w:rsid w:val="00E578C5"/>
    <w:rsid w:val="00E70ED1"/>
    <w:rsid w:val="00E7292D"/>
    <w:rsid w:val="00E77AF0"/>
    <w:rsid w:val="00EA436F"/>
    <w:rsid w:val="00EB2512"/>
    <w:rsid w:val="00EC2E2C"/>
    <w:rsid w:val="00EF0EFE"/>
    <w:rsid w:val="00EF1C44"/>
    <w:rsid w:val="00EF4FE7"/>
    <w:rsid w:val="00EF63F5"/>
    <w:rsid w:val="00F138EE"/>
    <w:rsid w:val="00F15220"/>
    <w:rsid w:val="00F201F1"/>
    <w:rsid w:val="00F2133D"/>
    <w:rsid w:val="00F26033"/>
    <w:rsid w:val="00F41969"/>
    <w:rsid w:val="00F43019"/>
    <w:rsid w:val="00F4461A"/>
    <w:rsid w:val="00F63D0C"/>
    <w:rsid w:val="00F64D55"/>
    <w:rsid w:val="00F6509C"/>
    <w:rsid w:val="00F65251"/>
    <w:rsid w:val="00F71161"/>
    <w:rsid w:val="00F7275E"/>
    <w:rsid w:val="00F81CC4"/>
    <w:rsid w:val="00F83661"/>
    <w:rsid w:val="00F83AF0"/>
    <w:rsid w:val="00F850F9"/>
    <w:rsid w:val="00F87663"/>
    <w:rsid w:val="00FB04DD"/>
    <w:rsid w:val="00FB432E"/>
    <w:rsid w:val="00FC26AF"/>
    <w:rsid w:val="00FD147F"/>
    <w:rsid w:val="00FD4C2F"/>
    <w:rsid w:val="00FD59D2"/>
    <w:rsid w:val="00FE1209"/>
    <w:rsid w:val="00FF6626"/>
    <w:rsid w:val="00FF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pacing w:val="6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BF"/>
    <w:rPr>
      <w:bCs/>
    </w:rPr>
  </w:style>
  <w:style w:type="paragraph" w:styleId="1">
    <w:name w:val="heading 1"/>
    <w:basedOn w:val="a"/>
    <w:next w:val="a"/>
    <w:link w:val="10"/>
    <w:qFormat/>
    <w:rsid w:val="00E40EBF"/>
    <w:pPr>
      <w:keepNext/>
      <w:jc w:val="center"/>
      <w:outlineLvl w:val="0"/>
    </w:pPr>
    <w:rPr>
      <w:rFonts w:ascii="BrickNews" w:hAnsi="BrickNews" w:cs="BrickNew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EBF"/>
    <w:rPr>
      <w:rFonts w:ascii="BrickNews" w:hAnsi="BrickNews" w:cs="BrickNews"/>
      <w:bCs/>
      <w:sz w:val="28"/>
      <w:szCs w:val="28"/>
    </w:rPr>
  </w:style>
  <w:style w:type="table" w:styleId="a3">
    <w:name w:val="Table Grid"/>
    <w:basedOn w:val="a1"/>
    <w:uiPriority w:val="59"/>
    <w:rsid w:val="00BD4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BD4F02"/>
    <w:rPr>
      <w:rFonts w:ascii="Arial" w:hAnsi="Arial" w:cs="Arial"/>
    </w:rPr>
  </w:style>
  <w:style w:type="paragraph" w:customStyle="1" w:styleId="ConsPlusNormal0">
    <w:name w:val="ConsPlusNormal"/>
    <w:link w:val="ConsPlusNormal"/>
    <w:rsid w:val="00BD4F0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Содержимое таблицы"/>
    <w:basedOn w:val="a"/>
    <w:rsid w:val="00FD59D2"/>
    <w:pPr>
      <w:widowControl w:val="0"/>
      <w:suppressLineNumbers/>
      <w:suppressAutoHyphens/>
    </w:pPr>
    <w:rPr>
      <w:rFonts w:eastAsia="SimSun" w:cs="Mangal"/>
      <w:bCs w:val="0"/>
      <w:spacing w:val="0"/>
      <w:kern w:val="1"/>
      <w:sz w:val="24"/>
      <w:szCs w:val="24"/>
      <w:lang w:eastAsia="hi-IN" w:bidi="hi-IN"/>
    </w:rPr>
  </w:style>
  <w:style w:type="paragraph" w:customStyle="1" w:styleId="ConsPlusCell">
    <w:name w:val="ConsPlusCell"/>
    <w:rsid w:val="00031D85"/>
    <w:pPr>
      <w:widowControl w:val="0"/>
      <w:autoSpaceDE w:val="0"/>
      <w:autoSpaceDN w:val="0"/>
      <w:adjustRightInd w:val="0"/>
    </w:pPr>
    <w:rPr>
      <w:spacing w:val="0"/>
    </w:rPr>
  </w:style>
  <w:style w:type="paragraph" w:styleId="a5">
    <w:name w:val="header"/>
    <w:basedOn w:val="a"/>
    <w:link w:val="a6"/>
    <w:uiPriority w:val="99"/>
    <w:rsid w:val="002D446F"/>
    <w:pPr>
      <w:widowControl w:val="0"/>
      <w:tabs>
        <w:tab w:val="center" w:pos="4677"/>
        <w:tab w:val="right" w:pos="9355"/>
      </w:tabs>
      <w:suppressAutoHyphens/>
    </w:pPr>
    <w:rPr>
      <w:rFonts w:eastAsia="SimSun" w:cs="Mangal"/>
      <w:bCs w:val="0"/>
      <w:spacing w:val="0"/>
      <w:kern w:val="1"/>
      <w:sz w:val="24"/>
      <w:szCs w:val="24"/>
      <w:lang w:eastAsia="hi-IN" w:bidi="hi-IN"/>
    </w:rPr>
  </w:style>
  <w:style w:type="character" w:customStyle="1" w:styleId="a6">
    <w:name w:val="Верхний колонтитул Знак"/>
    <w:basedOn w:val="a0"/>
    <w:link w:val="a5"/>
    <w:uiPriority w:val="99"/>
    <w:rsid w:val="002D446F"/>
    <w:rPr>
      <w:rFonts w:eastAsia="SimSun" w:cs="Mangal"/>
      <w:spacing w:val="0"/>
      <w:kern w:val="1"/>
      <w:sz w:val="24"/>
      <w:szCs w:val="24"/>
      <w:lang w:eastAsia="hi-IN" w:bidi="hi-IN"/>
    </w:rPr>
  </w:style>
  <w:style w:type="paragraph" w:styleId="a7">
    <w:name w:val="footer"/>
    <w:basedOn w:val="a"/>
    <w:link w:val="a8"/>
    <w:uiPriority w:val="99"/>
    <w:semiHidden/>
    <w:unhideWhenUsed/>
    <w:rsid w:val="001859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593B"/>
    <w:rPr>
      <w:bCs/>
    </w:rPr>
  </w:style>
  <w:style w:type="paragraph" w:styleId="a9">
    <w:name w:val="Balloon Text"/>
    <w:basedOn w:val="a"/>
    <w:link w:val="aa"/>
    <w:uiPriority w:val="99"/>
    <w:semiHidden/>
    <w:unhideWhenUsed/>
    <w:rsid w:val="009E30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3012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5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6CCB6-8DB0-431A-AF3C-3DB8D68B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Terehova_I</cp:lastModifiedBy>
  <cp:revision>5</cp:revision>
  <cp:lastPrinted>2023-10-26T14:28:00Z</cp:lastPrinted>
  <dcterms:created xsi:type="dcterms:W3CDTF">2023-10-26T09:11:00Z</dcterms:created>
  <dcterms:modified xsi:type="dcterms:W3CDTF">2023-10-26T14:29:00Z</dcterms:modified>
</cp:coreProperties>
</file>