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246"/>
      </w:tblGrid>
      <w:tr w:rsidR="004A0401" w:rsidTr="004A0401">
        <w:tc>
          <w:tcPr>
            <w:tcW w:w="4815" w:type="dxa"/>
          </w:tcPr>
          <w:p w:rsidR="004A0401" w:rsidRDefault="004A0401" w:rsidP="004A0401">
            <w:pPr>
              <w:tabs>
                <w:tab w:val="left" w:pos="6750"/>
              </w:tabs>
            </w:pPr>
          </w:p>
        </w:tc>
        <w:tc>
          <w:tcPr>
            <w:tcW w:w="4246" w:type="dxa"/>
          </w:tcPr>
          <w:p w:rsidR="004A0401" w:rsidRPr="001F274F" w:rsidRDefault="004A0401" w:rsidP="004A0401">
            <w:pPr>
              <w:tabs>
                <w:tab w:val="left" w:pos="6750"/>
              </w:tabs>
              <w:jc w:val="center"/>
            </w:pPr>
            <w:r w:rsidRPr="001F274F">
              <w:t>УТВЕРЖДЕН</w:t>
            </w:r>
          </w:p>
          <w:p w:rsidR="004A0401" w:rsidRPr="001F274F" w:rsidRDefault="004A0401" w:rsidP="004A0401">
            <w:pPr>
              <w:tabs>
                <w:tab w:val="left" w:pos="6750"/>
              </w:tabs>
              <w:ind w:left="33"/>
              <w:jc w:val="center"/>
            </w:pPr>
            <w:r>
              <w:t>п</w:t>
            </w:r>
            <w:r w:rsidRPr="001F274F">
              <w:t>остановлением Правительства</w:t>
            </w:r>
            <w:r w:rsidRPr="001F274F">
              <w:br/>
              <w:t>Курской области</w:t>
            </w:r>
          </w:p>
          <w:p w:rsidR="004A0401" w:rsidRPr="006C3EB8" w:rsidRDefault="004A0401" w:rsidP="004A0401">
            <w:pPr>
              <w:tabs>
                <w:tab w:val="left" w:pos="5250"/>
              </w:tabs>
              <w:jc w:val="center"/>
            </w:pPr>
            <w:r w:rsidRPr="001F274F">
              <w:t>от______</w:t>
            </w:r>
            <w:r>
              <w:t>__</w:t>
            </w:r>
            <w:r w:rsidRPr="001F274F">
              <w:t>_____№______</w:t>
            </w:r>
          </w:p>
          <w:p w:rsidR="004A0401" w:rsidRDefault="004A0401" w:rsidP="004A0401">
            <w:pPr>
              <w:tabs>
                <w:tab w:val="left" w:pos="6750"/>
              </w:tabs>
            </w:pPr>
          </w:p>
        </w:tc>
      </w:tr>
    </w:tbl>
    <w:p w:rsidR="00856057" w:rsidRDefault="00856057" w:rsidP="004A0401">
      <w:pPr>
        <w:rPr>
          <w:b/>
        </w:rPr>
      </w:pPr>
    </w:p>
    <w:p w:rsidR="004A0401" w:rsidRDefault="004A0401" w:rsidP="004A0401">
      <w:pPr>
        <w:spacing w:after="0" w:line="240" w:lineRule="auto"/>
        <w:jc w:val="center"/>
        <w:rPr>
          <w:b/>
        </w:rPr>
      </w:pPr>
      <w:r w:rsidRPr="001660ED">
        <w:rPr>
          <w:b/>
        </w:rPr>
        <w:t xml:space="preserve">ПОРЯДОК </w:t>
      </w:r>
    </w:p>
    <w:p w:rsidR="004A0401" w:rsidRDefault="004A0401" w:rsidP="004A0401">
      <w:pPr>
        <w:spacing w:after="0" w:line="240" w:lineRule="auto"/>
        <w:jc w:val="center"/>
        <w:rPr>
          <w:b/>
        </w:rPr>
      </w:pPr>
      <w:r>
        <w:rPr>
          <w:b/>
        </w:rPr>
        <w:t>проведения</w:t>
      </w:r>
      <w:r w:rsidR="00733ADC" w:rsidRPr="001660ED">
        <w:rPr>
          <w:b/>
        </w:rPr>
        <w:t xml:space="preserve"> отбора</w:t>
      </w:r>
      <w:r w:rsidR="00E77B18" w:rsidRPr="001660ED">
        <w:rPr>
          <w:b/>
        </w:rPr>
        <w:t xml:space="preserve"> социально ориентированны</w:t>
      </w:r>
      <w:r w:rsidR="008D24CB">
        <w:rPr>
          <w:b/>
        </w:rPr>
        <w:t xml:space="preserve">х </w:t>
      </w:r>
      <w:r w:rsidR="00E77B18" w:rsidRPr="001660ED">
        <w:rPr>
          <w:b/>
        </w:rPr>
        <w:t>некоммерчески</w:t>
      </w:r>
      <w:r w:rsidR="008D24CB">
        <w:rPr>
          <w:b/>
        </w:rPr>
        <w:t>х</w:t>
      </w:r>
      <w:r w:rsidR="00E77B18" w:rsidRPr="001660ED">
        <w:rPr>
          <w:b/>
        </w:rPr>
        <w:t xml:space="preserve"> организаци</w:t>
      </w:r>
      <w:r w:rsidR="008D24CB">
        <w:rPr>
          <w:b/>
        </w:rPr>
        <w:t>й</w:t>
      </w:r>
      <w:r w:rsidR="001660ED" w:rsidRPr="001660ED">
        <w:rPr>
          <w:b/>
        </w:rPr>
        <w:t xml:space="preserve"> для оказания информационной поддержки</w:t>
      </w:r>
      <w:r w:rsidR="00E77B18" w:rsidRPr="001660ED">
        <w:rPr>
          <w:b/>
        </w:rPr>
        <w:t xml:space="preserve"> в форме содействия в создании официальных сайтов в информационно</w:t>
      </w:r>
      <w:r w:rsidR="008D24CB">
        <w:rPr>
          <w:b/>
        </w:rPr>
        <w:t>-</w:t>
      </w:r>
      <w:r w:rsidR="00E77B18" w:rsidRPr="001660ED">
        <w:rPr>
          <w:b/>
        </w:rPr>
        <w:t xml:space="preserve">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 </w:t>
      </w:r>
    </w:p>
    <w:p w:rsidR="00E77B18" w:rsidRPr="001660ED" w:rsidRDefault="00E77B18" w:rsidP="004A0401">
      <w:pPr>
        <w:spacing w:after="0" w:line="240" w:lineRule="auto"/>
        <w:jc w:val="center"/>
        <w:rPr>
          <w:b/>
        </w:rPr>
      </w:pPr>
      <w:r w:rsidRPr="001660ED">
        <w:rPr>
          <w:b/>
        </w:rPr>
        <w:t>в Курской области</w:t>
      </w:r>
    </w:p>
    <w:p w:rsidR="00E77B18" w:rsidRDefault="00E77B18" w:rsidP="004A0401">
      <w:pPr>
        <w:spacing w:after="0" w:line="240" w:lineRule="auto"/>
      </w:pPr>
    </w:p>
    <w:p w:rsidR="000B09EB" w:rsidRDefault="000B09EB" w:rsidP="004A0401">
      <w:pPr>
        <w:spacing w:after="0" w:line="240" w:lineRule="auto"/>
      </w:pPr>
    </w:p>
    <w:p w:rsidR="000F665D" w:rsidRDefault="000B09EB" w:rsidP="000B09EB">
      <w:pPr>
        <w:spacing w:after="0" w:line="240" w:lineRule="auto"/>
        <w:jc w:val="center"/>
      </w:pPr>
      <w:r w:rsidRPr="000B09EB">
        <w:t>I. Общие положения</w:t>
      </w:r>
    </w:p>
    <w:p w:rsidR="000B09EB" w:rsidRDefault="000B09EB" w:rsidP="000B09EB">
      <w:pPr>
        <w:spacing w:after="0" w:line="240" w:lineRule="auto"/>
        <w:jc w:val="center"/>
      </w:pPr>
    </w:p>
    <w:p w:rsidR="00840ABA" w:rsidRDefault="00E77B18" w:rsidP="004A0401">
      <w:pPr>
        <w:spacing w:after="0" w:line="240" w:lineRule="auto"/>
        <w:ind w:firstLine="709"/>
        <w:jc w:val="both"/>
      </w:pPr>
      <w:r w:rsidRPr="00A83FC4">
        <w:t xml:space="preserve">1. </w:t>
      </w:r>
      <w:r w:rsidR="00651B26" w:rsidRPr="00A83FC4">
        <w:t>Настоящий П</w:t>
      </w:r>
      <w:r w:rsidRPr="00A83FC4">
        <w:t xml:space="preserve">орядок </w:t>
      </w:r>
      <w:r w:rsidR="00305867">
        <w:t xml:space="preserve">разработан в соответствии с </w:t>
      </w:r>
      <w:r w:rsidR="004A0401">
        <w:t>Правилами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w:t>
      </w:r>
      <w:r w:rsidR="000F665D">
        <w:t>печении их функционирования путе</w:t>
      </w:r>
      <w:r w:rsidR="004A0401">
        <w:t xml:space="preserve">м использования федеральной государственной информационной системы «Единый портал государственных и муниципальных услуг (функций)», утвержденными </w:t>
      </w:r>
      <w:hyperlink r:id="rId7">
        <w:r w:rsidR="00305867" w:rsidRPr="00305867">
          <w:t>постановлением</w:t>
        </w:r>
      </w:hyperlink>
      <w:r w:rsidR="00305867" w:rsidRPr="00305867">
        <w:t xml:space="preserve"> </w:t>
      </w:r>
      <w:r w:rsidR="00305867">
        <w:t>Правительств</w:t>
      </w:r>
      <w:r w:rsidR="00B92DC8">
        <w:t>а Российской Федерации от 29.11</w:t>
      </w:r>
      <w:r w:rsidR="000F665D">
        <w:t>.</w:t>
      </w:r>
      <w:r w:rsidR="00305867">
        <w:t xml:space="preserve">2023 № 2022 (далее - </w:t>
      </w:r>
      <w:r w:rsidR="004A0401">
        <w:t>Правила</w:t>
      </w:r>
      <w:r w:rsidR="00305867">
        <w:t xml:space="preserve">) </w:t>
      </w:r>
      <w:r w:rsidR="00305867" w:rsidRPr="000215AF">
        <w:t xml:space="preserve">и </w:t>
      </w:r>
      <w:r w:rsidR="00651B26" w:rsidRPr="000215AF">
        <w:t xml:space="preserve">определяет </w:t>
      </w:r>
      <w:r w:rsidR="00062124" w:rsidRPr="000215AF">
        <w:t>п</w:t>
      </w:r>
      <w:r w:rsidR="00305867" w:rsidRPr="000215AF">
        <w:t>роцедуру</w:t>
      </w:r>
      <w:r w:rsidR="001660ED" w:rsidRPr="000215AF">
        <w:t xml:space="preserve"> </w:t>
      </w:r>
      <w:r w:rsidR="002339D6" w:rsidRPr="000215AF">
        <w:t>проведения</w:t>
      </w:r>
      <w:r w:rsidR="00840ABA" w:rsidRPr="000215AF">
        <w:t xml:space="preserve"> отбора социально ориентированных некоммерческих организаций</w:t>
      </w:r>
      <w:r w:rsidR="002339D6" w:rsidRPr="000215AF">
        <w:t xml:space="preserve"> в Курской области</w:t>
      </w:r>
      <w:r w:rsidR="00840ABA" w:rsidRPr="000215AF">
        <w:t xml:space="preserve"> для оказания информационной поддержки в форме содействия в создании официальных сайтов в информационно-телекоммуникационной сети «</w:t>
      </w:r>
      <w:r w:rsidR="002339D6" w:rsidRPr="000215AF">
        <w:t xml:space="preserve">Интернет» </w:t>
      </w:r>
      <w:r w:rsidR="00840ABA" w:rsidRPr="000215AF">
        <w:t>и (или) обеспечении их функционирования путем использования федеральной государственной информац</w:t>
      </w:r>
      <w:r w:rsidR="002339D6" w:rsidRPr="000215AF">
        <w:t>ионной системы «</w:t>
      </w:r>
      <w:r w:rsidR="00840ABA" w:rsidRPr="000215AF">
        <w:t xml:space="preserve">Единый портал государственных </w:t>
      </w:r>
      <w:r w:rsidR="002339D6" w:rsidRPr="000215AF">
        <w:t>и муниципальных услуг (функций)»</w:t>
      </w:r>
      <w:r w:rsidR="00840ABA" w:rsidRPr="000215AF">
        <w:t xml:space="preserve"> (далее </w:t>
      </w:r>
      <w:r w:rsidR="000215AF" w:rsidRPr="000215AF">
        <w:t xml:space="preserve">соответственно </w:t>
      </w:r>
      <w:r w:rsidR="00305867" w:rsidRPr="000215AF">
        <w:t>–</w:t>
      </w:r>
      <w:r w:rsidR="00840ABA" w:rsidRPr="000215AF">
        <w:t xml:space="preserve"> </w:t>
      </w:r>
      <w:r w:rsidR="00305867" w:rsidRPr="000215AF">
        <w:t xml:space="preserve">отбор, </w:t>
      </w:r>
      <w:r w:rsidR="00840ABA" w:rsidRPr="000215AF">
        <w:t>информационная поддержка)</w:t>
      </w:r>
      <w:r w:rsidR="002339D6" w:rsidRPr="000215AF">
        <w:t>.</w:t>
      </w:r>
    </w:p>
    <w:p w:rsidR="00C51BA7" w:rsidRPr="000215AF" w:rsidRDefault="00C51BA7" w:rsidP="004A0401">
      <w:pPr>
        <w:spacing w:after="0" w:line="240" w:lineRule="auto"/>
        <w:ind w:firstLine="709"/>
        <w:jc w:val="both"/>
      </w:pPr>
      <w:r>
        <w:t xml:space="preserve">2. </w:t>
      </w:r>
      <w:r w:rsidRPr="00C51BA7">
        <w:t>Уполномоченным</w:t>
      </w:r>
      <w:r>
        <w:t xml:space="preserve"> на проведение отбора </w:t>
      </w:r>
      <w:r w:rsidRPr="00C51BA7">
        <w:t>для оказания информационной поддержки</w:t>
      </w:r>
      <w:r w:rsidR="00695E97">
        <w:t xml:space="preserve"> </w:t>
      </w:r>
      <w:r w:rsidR="00695E97" w:rsidRPr="00695E97">
        <w:t>является Министерство цифрового развития и связи Курской области (далее – Министерство).</w:t>
      </w:r>
    </w:p>
    <w:p w:rsidR="0081766C" w:rsidRPr="0081766C" w:rsidRDefault="0081766C" w:rsidP="0081766C">
      <w:pPr>
        <w:autoSpaceDE w:val="0"/>
        <w:autoSpaceDN w:val="0"/>
        <w:adjustRightInd w:val="0"/>
        <w:spacing w:after="0" w:line="240" w:lineRule="auto"/>
        <w:ind w:firstLine="709"/>
        <w:jc w:val="both"/>
      </w:pPr>
      <w:r w:rsidRPr="0081766C">
        <w:t>3. Участниками отбора являются некоммерческие организации:</w:t>
      </w:r>
    </w:p>
    <w:p w:rsidR="0081766C" w:rsidRPr="0081766C" w:rsidRDefault="000A0AE8" w:rsidP="000A0AE8">
      <w:pPr>
        <w:pStyle w:val="ab"/>
        <w:numPr>
          <w:ilvl w:val="0"/>
          <w:numId w:val="1"/>
        </w:numPr>
        <w:autoSpaceDE w:val="0"/>
        <w:autoSpaceDN w:val="0"/>
        <w:adjustRightInd w:val="0"/>
        <w:spacing w:after="0" w:line="240" w:lineRule="auto"/>
        <w:ind w:left="0" w:firstLine="709"/>
        <w:jc w:val="both"/>
      </w:pPr>
      <w:bookmarkStart w:id="0" w:name="P45"/>
      <w:bookmarkEnd w:id="0"/>
      <w:r>
        <w:t>в</w:t>
      </w:r>
      <w:r w:rsidR="0081766C" w:rsidRPr="0081766C">
        <w:t>ключенные в реестр социально ориентированных некоммерческих организаций в соответствии с постановлением Правительства Росс</w:t>
      </w:r>
      <w:r w:rsidR="0081766C">
        <w:t>ийской Федерации от 30.07.2021 №</w:t>
      </w:r>
      <w:r w:rsidR="0081766C" w:rsidRPr="0081766C">
        <w:t xml:space="preserve"> 1290 </w:t>
      </w:r>
      <w:r w:rsidR="0081766C">
        <w:t>«</w:t>
      </w:r>
      <w:r w:rsidR="0081766C" w:rsidRPr="0081766C">
        <w:t>О реестре социально ориентированных некоммерческих организаций</w:t>
      </w:r>
      <w:r w:rsidR="0081766C">
        <w:t>»</w:t>
      </w:r>
      <w:r>
        <w:t>;</w:t>
      </w:r>
    </w:p>
    <w:p w:rsidR="0081766C" w:rsidRPr="0081766C" w:rsidRDefault="000A0AE8" w:rsidP="000A0AE8">
      <w:pPr>
        <w:pStyle w:val="ab"/>
        <w:numPr>
          <w:ilvl w:val="0"/>
          <w:numId w:val="1"/>
        </w:numPr>
        <w:autoSpaceDE w:val="0"/>
        <w:autoSpaceDN w:val="0"/>
        <w:adjustRightInd w:val="0"/>
        <w:spacing w:after="0" w:line="240" w:lineRule="auto"/>
        <w:ind w:left="0" w:firstLine="709"/>
        <w:jc w:val="both"/>
      </w:pPr>
      <w:r>
        <w:lastRenderedPageBreak/>
        <w:t>с</w:t>
      </w:r>
      <w:r w:rsidR="0081766C" w:rsidRPr="0081766C">
        <w:t>оответствующие требованиям, определенным пунктом 5 Правил.</w:t>
      </w:r>
    </w:p>
    <w:p w:rsidR="0081766C" w:rsidRDefault="0081766C" w:rsidP="00824EE2">
      <w:pPr>
        <w:autoSpaceDE w:val="0"/>
        <w:autoSpaceDN w:val="0"/>
        <w:adjustRightInd w:val="0"/>
        <w:spacing w:after="0" w:line="240" w:lineRule="auto"/>
        <w:ind w:firstLine="709"/>
        <w:jc w:val="both"/>
      </w:pPr>
      <w:r w:rsidRPr="003E6E01">
        <w:t xml:space="preserve">4. Отбор социально ориентированных некоммерческих организаций </w:t>
      </w:r>
      <w:r w:rsidR="002A29A4">
        <w:t>(далее – организации)</w:t>
      </w:r>
      <w:r w:rsidR="005D2BEB">
        <w:t xml:space="preserve"> </w:t>
      </w:r>
      <w:r w:rsidRPr="003E6E01">
        <w:t xml:space="preserve">осуществляется на основании заявок на участие в отборе, поступивших от организаций, в рамках предельного количества социально ориентированных некоммерческих организаций, имеющих право на получение информационной поддержки, установленного для Курской области согласно </w:t>
      </w:r>
      <w:hyperlink r:id="rId8">
        <w:r w:rsidRPr="003E6E01">
          <w:rPr>
            <w:rStyle w:val="a3"/>
            <w:color w:val="auto"/>
            <w:u w:val="none"/>
          </w:rPr>
          <w:t>приложению</w:t>
        </w:r>
      </w:hyperlink>
      <w:r w:rsidR="003E6E01">
        <w:rPr>
          <w:rStyle w:val="a3"/>
          <w:color w:val="auto"/>
          <w:u w:val="none"/>
        </w:rPr>
        <w:t xml:space="preserve"> </w:t>
      </w:r>
      <w:r w:rsidR="003E6E01" w:rsidRPr="003E6E01">
        <w:rPr>
          <w:rStyle w:val="a3"/>
          <w:color w:val="auto"/>
          <w:u w:val="none"/>
        </w:rPr>
        <w:t>«</w:t>
      </w:r>
      <w:r w:rsidR="003E6E01" w:rsidRPr="003E6E01">
        <w:rPr>
          <w:bCs/>
        </w:rPr>
        <w:t xml:space="preserve">Предельное количество социально ориентированных некоммерческих организаций, имеющих право на получение информационной поддержки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 </w:t>
      </w:r>
      <w:r w:rsidRPr="003E6E01">
        <w:t>к Правилам.</w:t>
      </w:r>
    </w:p>
    <w:p w:rsidR="000B09EB" w:rsidRDefault="000B09EB" w:rsidP="00824EE2">
      <w:pPr>
        <w:autoSpaceDE w:val="0"/>
        <w:autoSpaceDN w:val="0"/>
        <w:adjustRightInd w:val="0"/>
        <w:spacing w:after="0" w:line="240" w:lineRule="auto"/>
        <w:ind w:firstLine="709"/>
        <w:jc w:val="both"/>
      </w:pPr>
    </w:p>
    <w:p w:rsidR="000B09EB" w:rsidRDefault="000B09EB" w:rsidP="000B09EB">
      <w:pPr>
        <w:autoSpaceDE w:val="0"/>
        <w:autoSpaceDN w:val="0"/>
        <w:adjustRightInd w:val="0"/>
        <w:spacing w:after="0" w:line="240" w:lineRule="auto"/>
        <w:ind w:firstLine="709"/>
        <w:jc w:val="center"/>
        <w:rPr>
          <w:bCs/>
        </w:rPr>
      </w:pPr>
      <w:r w:rsidRPr="000B09EB">
        <w:rPr>
          <w:bCs/>
        </w:rPr>
        <w:t>II. Порядок отбора</w:t>
      </w:r>
    </w:p>
    <w:p w:rsidR="000B09EB" w:rsidRPr="003E6E01" w:rsidRDefault="000B09EB" w:rsidP="00824EE2">
      <w:pPr>
        <w:autoSpaceDE w:val="0"/>
        <w:autoSpaceDN w:val="0"/>
        <w:adjustRightInd w:val="0"/>
        <w:spacing w:after="0" w:line="240" w:lineRule="auto"/>
        <w:ind w:firstLine="709"/>
        <w:jc w:val="both"/>
        <w:rPr>
          <w:bCs/>
        </w:rPr>
      </w:pPr>
    </w:p>
    <w:p w:rsidR="0081766C" w:rsidRPr="0081766C" w:rsidRDefault="000A0AE8" w:rsidP="0081766C">
      <w:pPr>
        <w:autoSpaceDE w:val="0"/>
        <w:autoSpaceDN w:val="0"/>
        <w:adjustRightInd w:val="0"/>
        <w:spacing w:after="0" w:line="240" w:lineRule="auto"/>
        <w:ind w:firstLine="709"/>
        <w:jc w:val="both"/>
      </w:pPr>
      <w:r>
        <w:t>5. В целях проведения отбора М</w:t>
      </w:r>
      <w:r w:rsidR="0081766C" w:rsidRPr="0081766C">
        <w:t xml:space="preserve">инистерство в срок не позднее чем за 5 рабочих дней до начала срока приема заявок размещает на сайте в информационно-телекоммуникационной сети </w:t>
      </w:r>
      <w:r>
        <w:t>«</w:t>
      </w:r>
      <w:r w:rsidR="0081766C" w:rsidRPr="0081766C">
        <w:t>Интернет</w:t>
      </w:r>
      <w:r>
        <w:t>»</w:t>
      </w:r>
      <w:r w:rsidR="0081766C" w:rsidRPr="0081766C">
        <w:t xml:space="preserve"> </w:t>
      </w:r>
      <w:r w:rsidR="000F665D">
        <w:t>(</w:t>
      </w:r>
      <w:r w:rsidR="0081766C" w:rsidRPr="0081766C">
        <w:t xml:space="preserve">по адресу: </w:t>
      </w:r>
      <w:r w:rsidR="000F665D" w:rsidRPr="000F665D">
        <w:t>https://digital.kursk.ru/</w:t>
      </w:r>
      <w:r w:rsidR="000F665D">
        <w:t xml:space="preserve">) </w:t>
      </w:r>
      <w:r w:rsidR="0081766C" w:rsidRPr="0081766C">
        <w:t>объявление о проведении отбора с указанием:</w:t>
      </w:r>
    </w:p>
    <w:p w:rsidR="0081766C" w:rsidRPr="0081766C" w:rsidRDefault="004F24DD" w:rsidP="004F24DD">
      <w:pPr>
        <w:pStyle w:val="ab"/>
        <w:numPr>
          <w:ilvl w:val="0"/>
          <w:numId w:val="2"/>
        </w:numPr>
        <w:autoSpaceDE w:val="0"/>
        <w:autoSpaceDN w:val="0"/>
        <w:adjustRightInd w:val="0"/>
        <w:spacing w:after="0" w:line="240" w:lineRule="auto"/>
        <w:ind w:left="0" w:firstLine="709"/>
        <w:jc w:val="both"/>
      </w:pPr>
      <w:r>
        <w:t>с</w:t>
      </w:r>
      <w:r w:rsidR="00786C4E">
        <w:t>роков проведения отбора;</w:t>
      </w:r>
    </w:p>
    <w:p w:rsidR="0081766C" w:rsidRPr="0081766C" w:rsidRDefault="004F24DD" w:rsidP="004F24DD">
      <w:pPr>
        <w:pStyle w:val="ab"/>
        <w:numPr>
          <w:ilvl w:val="0"/>
          <w:numId w:val="2"/>
        </w:numPr>
        <w:autoSpaceDE w:val="0"/>
        <w:autoSpaceDN w:val="0"/>
        <w:adjustRightInd w:val="0"/>
        <w:spacing w:after="0" w:line="240" w:lineRule="auto"/>
        <w:ind w:left="0" w:firstLine="709"/>
        <w:jc w:val="both"/>
      </w:pPr>
      <w:r>
        <w:t>д</w:t>
      </w:r>
      <w:r w:rsidR="0081766C" w:rsidRPr="0081766C">
        <w:t>ат начала п</w:t>
      </w:r>
      <w:r w:rsidR="00786C4E">
        <w:t>одачи и окончания приема заявок;</w:t>
      </w:r>
    </w:p>
    <w:p w:rsidR="0081766C" w:rsidRPr="0081766C" w:rsidRDefault="004F24DD" w:rsidP="004F24DD">
      <w:pPr>
        <w:pStyle w:val="ab"/>
        <w:numPr>
          <w:ilvl w:val="0"/>
          <w:numId w:val="2"/>
        </w:numPr>
        <w:autoSpaceDE w:val="0"/>
        <w:autoSpaceDN w:val="0"/>
        <w:adjustRightInd w:val="0"/>
        <w:spacing w:after="0" w:line="240" w:lineRule="auto"/>
        <w:ind w:left="0" w:firstLine="709"/>
        <w:jc w:val="both"/>
      </w:pPr>
      <w:r>
        <w:t>н</w:t>
      </w:r>
      <w:r w:rsidR="0081766C" w:rsidRPr="0081766C">
        <w:t>аименования, места нахождения, почтового ад</w:t>
      </w:r>
      <w:r w:rsidR="00695E97">
        <w:t>реса, адреса электронной почты М</w:t>
      </w:r>
      <w:r w:rsidR="0081766C" w:rsidRPr="0081766C">
        <w:t>инистерства, номера телефона для получения консультаций по вопросам подгот</w:t>
      </w:r>
      <w:r w:rsidR="00786C4E">
        <w:t>овки заявок на участие в отборе;</w:t>
      </w:r>
    </w:p>
    <w:p w:rsidR="0081766C" w:rsidRPr="0081766C" w:rsidRDefault="004F24DD" w:rsidP="00C05A5B">
      <w:pPr>
        <w:pStyle w:val="ab"/>
        <w:numPr>
          <w:ilvl w:val="0"/>
          <w:numId w:val="2"/>
        </w:numPr>
        <w:autoSpaceDE w:val="0"/>
        <w:autoSpaceDN w:val="0"/>
        <w:adjustRightInd w:val="0"/>
        <w:spacing w:after="0" w:line="240" w:lineRule="auto"/>
        <w:ind w:left="0" w:firstLine="709"/>
        <w:jc w:val="both"/>
      </w:pPr>
      <w:r>
        <w:t>т</w:t>
      </w:r>
      <w:r w:rsidR="006408DE">
        <w:t>ребований к участникам отбора</w:t>
      </w:r>
      <w:r w:rsidR="00C05A5B" w:rsidRPr="00C05A5B">
        <w:rPr>
          <w:rFonts w:cstheme="minorBidi"/>
        </w:rPr>
        <w:t xml:space="preserve"> </w:t>
      </w:r>
      <w:r w:rsidR="00C05A5B" w:rsidRPr="00C05A5B">
        <w:t xml:space="preserve">в соответствии с пунктом </w:t>
      </w:r>
      <w:r w:rsidR="00C05A5B">
        <w:t>5 Правил</w:t>
      </w:r>
      <w:r w:rsidR="006B0034">
        <w:t xml:space="preserve"> и пунктом 6 настоящего Порядка</w:t>
      </w:r>
      <w:r w:rsidR="006408DE">
        <w:t>;</w:t>
      </w:r>
    </w:p>
    <w:p w:rsidR="0081766C" w:rsidRPr="006408DE" w:rsidRDefault="004F24DD" w:rsidP="004F24DD">
      <w:pPr>
        <w:pStyle w:val="ab"/>
        <w:numPr>
          <w:ilvl w:val="0"/>
          <w:numId w:val="2"/>
        </w:numPr>
        <w:autoSpaceDE w:val="0"/>
        <w:autoSpaceDN w:val="0"/>
        <w:adjustRightInd w:val="0"/>
        <w:spacing w:after="0" w:line="240" w:lineRule="auto"/>
        <w:ind w:left="0" w:firstLine="709"/>
        <w:jc w:val="both"/>
      </w:pPr>
      <w:r>
        <w:t>п</w:t>
      </w:r>
      <w:r w:rsidR="0081766C" w:rsidRPr="0081766C">
        <w:t xml:space="preserve">орядка подачи заявок и требований, предъявляемых к форме и </w:t>
      </w:r>
      <w:r w:rsidR="0081766C" w:rsidRPr="006408DE">
        <w:t>содержанию подав</w:t>
      </w:r>
      <w:r w:rsidR="00786C4E" w:rsidRPr="006408DE">
        <w:t>аемых участниками отбора заявок</w:t>
      </w:r>
      <w:r w:rsidR="00C05A5B" w:rsidRPr="00C05A5B">
        <w:t xml:space="preserve"> </w:t>
      </w:r>
      <w:r w:rsidR="00C05A5B" w:rsidRPr="00044227">
        <w:t xml:space="preserve">в соответствии с пунктами </w:t>
      </w:r>
      <w:r w:rsidR="00C05A5B" w:rsidRPr="009E4461">
        <w:t>7</w:t>
      </w:r>
      <w:r w:rsidR="006B0034">
        <w:t>,</w:t>
      </w:r>
      <w:r w:rsidR="00B92DC8">
        <w:t xml:space="preserve"> 9</w:t>
      </w:r>
      <w:r w:rsidR="00C05A5B" w:rsidRPr="00044227">
        <w:t xml:space="preserve"> настоящ</w:t>
      </w:r>
      <w:r w:rsidR="00C05A5B">
        <w:t>его</w:t>
      </w:r>
      <w:r w:rsidR="00C05A5B" w:rsidRPr="00044227">
        <w:t xml:space="preserve"> Порядк</w:t>
      </w:r>
      <w:r w:rsidR="00C05A5B">
        <w:t>а</w:t>
      </w:r>
      <w:r w:rsidR="00786C4E" w:rsidRPr="006408DE">
        <w:t>;</w:t>
      </w:r>
    </w:p>
    <w:p w:rsidR="0081766C" w:rsidRPr="006408DE" w:rsidRDefault="00695E97" w:rsidP="004F24DD">
      <w:pPr>
        <w:pStyle w:val="ab"/>
        <w:numPr>
          <w:ilvl w:val="0"/>
          <w:numId w:val="2"/>
        </w:numPr>
        <w:autoSpaceDE w:val="0"/>
        <w:autoSpaceDN w:val="0"/>
        <w:adjustRightInd w:val="0"/>
        <w:spacing w:after="0" w:line="240" w:lineRule="auto"/>
        <w:ind w:left="0" w:firstLine="709"/>
        <w:jc w:val="both"/>
      </w:pPr>
      <w:r w:rsidRPr="006408DE">
        <w:t>порядка</w:t>
      </w:r>
      <w:r w:rsidR="0081766C" w:rsidRPr="006408DE">
        <w:t xml:space="preserve"> рассмотрения </w:t>
      </w:r>
      <w:r w:rsidR="00A37EA3" w:rsidRPr="006408DE">
        <w:t>заявок участников отбора.</w:t>
      </w:r>
    </w:p>
    <w:p w:rsidR="00C05A5B" w:rsidRPr="00C05A5B" w:rsidRDefault="003E6E01" w:rsidP="00C05A5B">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09"/>
        <w:jc w:val="both"/>
        <w:rPr>
          <w:color w:val="000000"/>
        </w:rPr>
      </w:pPr>
      <w:bookmarkStart w:id="1" w:name="P56"/>
      <w:bookmarkEnd w:id="1"/>
      <w:r w:rsidRPr="006408DE">
        <w:t xml:space="preserve">6. </w:t>
      </w:r>
      <w:r w:rsidR="00C05A5B" w:rsidRPr="00335A52">
        <w:t>У</w:t>
      </w:r>
      <w:r w:rsidR="00C05A5B" w:rsidRPr="00C05A5B">
        <w:rPr>
          <w:color w:val="000000"/>
        </w:rPr>
        <w:t xml:space="preserve">частник отбора </w:t>
      </w:r>
      <w:r w:rsidR="006B0034">
        <w:rPr>
          <w:color w:val="000000"/>
        </w:rPr>
        <w:t xml:space="preserve">должен соответствовать </w:t>
      </w:r>
      <w:r w:rsidR="00C05A5B" w:rsidRPr="00C05A5B">
        <w:rPr>
          <w:color w:val="000000"/>
        </w:rPr>
        <w:t>следующим требованиям:</w:t>
      </w:r>
    </w:p>
    <w:p w:rsidR="00C05A5B" w:rsidRPr="00335A52" w:rsidRDefault="00C05A5B" w:rsidP="00C05A5B">
      <w:pPr>
        <w:pStyle w:val="ac"/>
        <w:spacing w:before="0" w:beforeAutospacing="0" w:after="0" w:afterAutospacing="0" w:line="276" w:lineRule="auto"/>
        <w:ind w:firstLine="709"/>
        <w:jc w:val="both"/>
        <w:rPr>
          <w:sz w:val="28"/>
          <w:szCs w:val="28"/>
        </w:rPr>
      </w:pPr>
      <w:r>
        <w:rPr>
          <w:sz w:val="28"/>
          <w:szCs w:val="28"/>
        </w:rPr>
        <w:t>1</w:t>
      </w:r>
      <w:r w:rsidRPr="00335A52">
        <w:rPr>
          <w:sz w:val="28"/>
          <w:szCs w:val="28"/>
        </w:rPr>
        <w:t xml:space="preserve">) </w:t>
      </w:r>
      <w:r>
        <w:rPr>
          <w:sz w:val="28"/>
          <w:szCs w:val="28"/>
        </w:rPr>
        <w:t>у</w:t>
      </w:r>
      <w:r w:rsidRPr="00C05A5B">
        <w:rPr>
          <w:color w:val="000000"/>
          <w:sz w:val="28"/>
          <w:szCs w:val="28"/>
        </w:rPr>
        <w:t xml:space="preserve">частник отбора </w:t>
      </w:r>
      <w:r w:rsidRPr="00335A52">
        <w:rPr>
          <w:sz w:val="28"/>
          <w:szCs w:val="28"/>
        </w:rPr>
        <w:t xml:space="preserve">не имеет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C05A5B" w:rsidRPr="00335A52" w:rsidRDefault="00C05A5B" w:rsidP="00C05A5B">
      <w:pPr>
        <w:pStyle w:val="ac"/>
        <w:spacing w:before="0" w:beforeAutospacing="0" w:after="0" w:afterAutospacing="0" w:line="276" w:lineRule="auto"/>
        <w:ind w:firstLine="709"/>
        <w:jc w:val="both"/>
        <w:rPr>
          <w:sz w:val="28"/>
          <w:szCs w:val="28"/>
        </w:rPr>
      </w:pPr>
      <w:r>
        <w:rPr>
          <w:sz w:val="28"/>
          <w:szCs w:val="28"/>
        </w:rPr>
        <w:t>2</w:t>
      </w:r>
      <w:r w:rsidRPr="00335A52">
        <w:rPr>
          <w:sz w:val="28"/>
          <w:szCs w:val="28"/>
        </w:rPr>
        <w:t xml:space="preserve">) </w:t>
      </w:r>
      <w:r>
        <w:rPr>
          <w:sz w:val="28"/>
          <w:szCs w:val="28"/>
        </w:rPr>
        <w:t>у</w:t>
      </w:r>
      <w:r w:rsidRPr="00C05A5B">
        <w:rPr>
          <w:color w:val="000000"/>
          <w:sz w:val="28"/>
          <w:szCs w:val="28"/>
        </w:rPr>
        <w:t xml:space="preserve">частник отбора </w:t>
      </w:r>
      <w:r w:rsidRPr="00335A52">
        <w:rPr>
          <w:sz w:val="28"/>
          <w:szCs w:val="28"/>
        </w:rPr>
        <w:t>не находится в процессе реорганизации, ликвидации, в отношении е</w:t>
      </w:r>
      <w:r>
        <w:rPr>
          <w:sz w:val="28"/>
          <w:szCs w:val="28"/>
        </w:rPr>
        <w:t>го</w:t>
      </w:r>
      <w:r w:rsidRPr="00335A52">
        <w:rPr>
          <w:sz w:val="28"/>
          <w:szCs w:val="28"/>
        </w:rPr>
        <w:t xml:space="preserve"> не введена процедура банкротства, </w:t>
      </w:r>
      <w:r>
        <w:rPr>
          <w:sz w:val="28"/>
          <w:szCs w:val="28"/>
        </w:rPr>
        <w:t>его</w:t>
      </w:r>
      <w:r w:rsidRPr="00335A52">
        <w:rPr>
          <w:sz w:val="28"/>
          <w:szCs w:val="28"/>
        </w:rPr>
        <w:t xml:space="preserve"> деятельность не приостановлена в порядке, предусмотренном законодательством Российской Федерации; </w:t>
      </w:r>
    </w:p>
    <w:p w:rsidR="00C05A5B" w:rsidRPr="00335A52" w:rsidRDefault="00C05A5B" w:rsidP="00C05A5B">
      <w:pPr>
        <w:pStyle w:val="ac"/>
        <w:spacing w:before="0" w:beforeAutospacing="0" w:after="0" w:afterAutospacing="0" w:line="276" w:lineRule="auto"/>
        <w:ind w:firstLine="709"/>
        <w:jc w:val="both"/>
        <w:rPr>
          <w:sz w:val="28"/>
          <w:szCs w:val="28"/>
        </w:rPr>
      </w:pPr>
      <w:r>
        <w:rPr>
          <w:sz w:val="28"/>
          <w:szCs w:val="28"/>
        </w:rPr>
        <w:lastRenderedPageBreak/>
        <w:t>3</w:t>
      </w:r>
      <w:r w:rsidRPr="00335A52">
        <w:rPr>
          <w:sz w:val="28"/>
          <w:szCs w:val="28"/>
        </w:rPr>
        <w:t xml:space="preserve">) </w:t>
      </w:r>
      <w:r>
        <w:rPr>
          <w:sz w:val="28"/>
          <w:szCs w:val="28"/>
        </w:rPr>
        <w:t>у</w:t>
      </w:r>
      <w:r w:rsidRPr="00C05A5B">
        <w:rPr>
          <w:color w:val="000000"/>
          <w:sz w:val="28"/>
          <w:szCs w:val="28"/>
        </w:rPr>
        <w:t xml:space="preserve">частник отбора </w:t>
      </w:r>
      <w:r w:rsidRPr="00335A52">
        <w:rPr>
          <w:sz w:val="28"/>
          <w:szCs w:val="28"/>
        </w:rPr>
        <w:t xml:space="preserve">не является российским юридическим лицом, учредителями (участниками, членами) которого являются иностранные граждане и (или) организации либо лица без гражданства; </w:t>
      </w:r>
    </w:p>
    <w:p w:rsidR="00C05A5B" w:rsidRPr="00335A52" w:rsidRDefault="00C05A5B" w:rsidP="00C05A5B">
      <w:pPr>
        <w:pStyle w:val="ac"/>
        <w:spacing w:before="0" w:beforeAutospacing="0" w:after="0" w:afterAutospacing="0" w:line="276" w:lineRule="auto"/>
        <w:ind w:firstLine="709"/>
        <w:jc w:val="both"/>
        <w:rPr>
          <w:sz w:val="28"/>
          <w:szCs w:val="28"/>
        </w:rPr>
      </w:pPr>
      <w:r>
        <w:rPr>
          <w:sz w:val="28"/>
          <w:szCs w:val="28"/>
        </w:rPr>
        <w:t>4</w:t>
      </w:r>
      <w:r w:rsidRPr="00335A52">
        <w:rPr>
          <w:sz w:val="28"/>
          <w:szCs w:val="28"/>
        </w:rPr>
        <w:t xml:space="preserve">) </w:t>
      </w:r>
      <w:r>
        <w:rPr>
          <w:sz w:val="28"/>
          <w:szCs w:val="28"/>
        </w:rPr>
        <w:t>у</w:t>
      </w:r>
      <w:r w:rsidRPr="00C05A5B">
        <w:rPr>
          <w:color w:val="000000"/>
          <w:sz w:val="28"/>
          <w:szCs w:val="28"/>
        </w:rPr>
        <w:t>частник</w:t>
      </w:r>
      <w:r>
        <w:rPr>
          <w:color w:val="000000"/>
          <w:sz w:val="28"/>
          <w:szCs w:val="28"/>
        </w:rPr>
        <w:t>а</w:t>
      </w:r>
      <w:r w:rsidRPr="00C05A5B">
        <w:rPr>
          <w:color w:val="000000"/>
          <w:sz w:val="28"/>
          <w:szCs w:val="28"/>
        </w:rPr>
        <w:t xml:space="preserve"> отбора</w:t>
      </w:r>
      <w:r>
        <w:rPr>
          <w:color w:val="000000"/>
          <w:sz w:val="28"/>
          <w:szCs w:val="28"/>
        </w:rPr>
        <w:t xml:space="preserve"> </w:t>
      </w:r>
      <w:r w:rsidRPr="00335A52">
        <w:rPr>
          <w:sz w:val="28"/>
          <w:szCs w:val="28"/>
        </w:rPr>
        <w:t>не является получателем средств из федерального бюджета, бюджета субъекта Российс</w:t>
      </w:r>
      <w:r>
        <w:rPr>
          <w:sz w:val="28"/>
          <w:szCs w:val="28"/>
        </w:rPr>
        <w:t>кой Федерации и местного бюджета</w:t>
      </w:r>
      <w:r w:rsidRPr="00335A52">
        <w:rPr>
          <w:sz w:val="28"/>
          <w:szCs w:val="28"/>
        </w:rPr>
        <w:t xml:space="preserve"> на цели обеспечения доступа пользователей к информации, размещаемой на официальном сайте </w:t>
      </w:r>
      <w:r>
        <w:rPr>
          <w:sz w:val="28"/>
          <w:szCs w:val="28"/>
        </w:rPr>
        <w:t>участника отбора</w:t>
      </w:r>
      <w:r w:rsidRPr="00335A52">
        <w:rPr>
          <w:sz w:val="28"/>
          <w:szCs w:val="28"/>
        </w:rPr>
        <w:t xml:space="preserve"> в сети </w:t>
      </w:r>
      <w:r>
        <w:rPr>
          <w:sz w:val="28"/>
          <w:szCs w:val="28"/>
        </w:rPr>
        <w:t>«</w:t>
      </w:r>
      <w:r w:rsidRPr="00335A52">
        <w:rPr>
          <w:sz w:val="28"/>
          <w:szCs w:val="28"/>
        </w:rPr>
        <w:t>Интернет</w:t>
      </w:r>
      <w:r>
        <w:rPr>
          <w:sz w:val="28"/>
          <w:szCs w:val="28"/>
        </w:rPr>
        <w:t>»</w:t>
      </w:r>
      <w:r w:rsidRPr="00335A52">
        <w:rPr>
          <w:sz w:val="28"/>
          <w:szCs w:val="28"/>
        </w:rPr>
        <w:t xml:space="preserve">; </w:t>
      </w:r>
    </w:p>
    <w:p w:rsidR="00C05A5B" w:rsidRPr="00335A52" w:rsidRDefault="00C05A5B" w:rsidP="00C05A5B">
      <w:pPr>
        <w:pStyle w:val="ac"/>
        <w:spacing w:before="0" w:beforeAutospacing="0" w:after="0" w:afterAutospacing="0" w:line="276" w:lineRule="auto"/>
        <w:ind w:firstLine="709"/>
        <w:jc w:val="both"/>
        <w:rPr>
          <w:sz w:val="28"/>
          <w:szCs w:val="28"/>
        </w:rPr>
      </w:pPr>
      <w:r>
        <w:rPr>
          <w:sz w:val="28"/>
          <w:szCs w:val="28"/>
        </w:rPr>
        <w:t>5</w:t>
      </w:r>
      <w:r w:rsidRPr="00335A52">
        <w:rPr>
          <w:sz w:val="28"/>
          <w:szCs w:val="28"/>
        </w:rPr>
        <w:t xml:space="preserve">) </w:t>
      </w:r>
      <w:r>
        <w:rPr>
          <w:sz w:val="28"/>
          <w:szCs w:val="28"/>
        </w:rPr>
        <w:t>у</w:t>
      </w:r>
      <w:r w:rsidRPr="0010041E">
        <w:rPr>
          <w:color w:val="000000"/>
          <w:sz w:val="28"/>
          <w:szCs w:val="28"/>
        </w:rPr>
        <w:t xml:space="preserve">частник отбора </w:t>
      </w:r>
      <w:r w:rsidRPr="00335A52">
        <w:rPr>
          <w:sz w:val="28"/>
          <w:szCs w:val="28"/>
        </w:rPr>
        <w:t xml:space="preserve">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r w:rsidRPr="00C05A5B">
        <w:rPr>
          <w:rStyle w:val="a3"/>
          <w:color w:val="auto"/>
          <w:sz w:val="28"/>
          <w:szCs w:val="28"/>
          <w:u w:val="none"/>
        </w:rPr>
        <w:t>главой VII</w:t>
      </w:r>
      <w:r>
        <w:rPr>
          <w:sz w:val="28"/>
          <w:szCs w:val="28"/>
        </w:rPr>
        <w:t xml:space="preserve"> </w:t>
      </w:r>
      <w:r w:rsidRPr="00335A52">
        <w:rPr>
          <w:sz w:val="28"/>
          <w:szCs w:val="28"/>
        </w:rPr>
        <w:t xml:space="preserve">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C05A5B" w:rsidRPr="00572D8C" w:rsidRDefault="00C05A5B" w:rsidP="00C05A5B">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692"/>
        <w:jc w:val="both"/>
        <w:rPr>
          <w:color w:val="000000"/>
        </w:rPr>
      </w:pPr>
      <w:r w:rsidRPr="00572D8C">
        <w:t>6) у</w:t>
      </w:r>
      <w:r w:rsidRPr="0010041E">
        <w:rPr>
          <w:color w:val="000000"/>
        </w:rPr>
        <w:t xml:space="preserve">частник отбора </w:t>
      </w:r>
      <w:r w:rsidRPr="00572D8C">
        <w:t xml:space="preserve">не включен в реестр иностранных агентов </w:t>
      </w:r>
      <w:r w:rsidRPr="0010041E">
        <w:t xml:space="preserve">в соответствии с Федеральным </w:t>
      </w:r>
      <w:hyperlink r:id="rId9" w:history="1">
        <w:r w:rsidRPr="0010041E">
          <w:t>законом</w:t>
        </w:r>
      </w:hyperlink>
      <w:r w:rsidRPr="0010041E">
        <w:t xml:space="preserve"> </w:t>
      </w:r>
      <w:r w:rsidRPr="00572D8C">
        <w:t xml:space="preserve">от 14.07.2022 № 255-ФЗ </w:t>
      </w:r>
      <w:r w:rsidRPr="0010041E">
        <w:t>«О контроле за деятельностью лиц, находящихся под иностранным влиян</w:t>
      </w:r>
      <w:r w:rsidRPr="0010041E">
        <w:rPr>
          <w:color w:val="000000"/>
        </w:rPr>
        <w:t>ием»</w:t>
      </w:r>
      <w:r w:rsidRPr="00572D8C">
        <w:rPr>
          <w:color w:val="000000"/>
        </w:rPr>
        <w:t>;</w:t>
      </w:r>
    </w:p>
    <w:p w:rsidR="00C05A5B" w:rsidRPr="00C05A5B" w:rsidRDefault="00C05A5B" w:rsidP="00C05A5B">
      <w:pPr>
        <w:pStyle w:val="ac"/>
        <w:spacing w:before="0" w:beforeAutospacing="0" w:after="0" w:afterAutospacing="0" w:line="276" w:lineRule="auto"/>
        <w:ind w:firstLine="709"/>
        <w:jc w:val="both"/>
        <w:rPr>
          <w:sz w:val="28"/>
          <w:szCs w:val="28"/>
        </w:rPr>
      </w:pPr>
      <w:r>
        <w:rPr>
          <w:sz w:val="28"/>
          <w:szCs w:val="28"/>
        </w:rPr>
        <w:t>7</w:t>
      </w:r>
      <w:r w:rsidRPr="00335A52">
        <w:rPr>
          <w:sz w:val="28"/>
          <w:szCs w:val="28"/>
        </w:rPr>
        <w:t xml:space="preserve">) в отношении </w:t>
      </w:r>
      <w:r>
        <w:rPr>
          <w:sz w:val="28"/>
          <w:szCs w:val="28"/>
        </w:rPr>
        <w:t>у</w:t>
      </w:r>
      <w:r w:rsidRPr="00C05A5B">
        <w:rPr>
          <w:color w:val="000000"/>
          <w:sz w:val="28"/>
          <w:szCs w:val="28"/>
        </w:rPr>
        <w:t>частник</w:t>
      </w:r>
      <w:r>
        <w:rPr>
          <w:color w:val="000000"/>
          <w:sz w:val="28"/>
          <w:szCs w:val="28"/>
        </w:rPr>
        <w:t>а</w:t>
      </w:r>
      <w:r w:rsidRPr="00C05A5B">
        <w:rPr>
          <w:color w:val="000000"/>
          <w:sz w:val="28"/>
          <w:szCs w:val="28"/>
        </w:rPr>
        <w:t xml:space="preserve"> отбора </w:t>
      </w:r>
      <w:r w:rsidRPr="00335A52">
        <w:rPr>
          <w:sz w:val="28"/>
          <w:szCs w:val="28"/>
        </w:rPr>
        <w:t>отсутствуют факты привлечения к административной отве</w:t>
      </w:r>
      <w:r w:rsidR="006B0034">
        <w:rPr>
          <w:sz w:val="28"/>
          <w:szCs w:val="28"/>
        </w:rPr>
        <w:t xml:space="preserve">тственности по административным </w:t>
      </w:r>
      <w:r w:rsidRPr="00335A52">
        <w:rPr>
          <w:sz w:val="28"/>
          <w:szCs w:val="28"/>
        </w:rPr>
        <w:t xml:space="preserve">правонарушениям, </w:t>
      </w:r>
      <w:r w:rsidRPr="0053020C">
        <w:rPr>
          <w:sz w:val="28"/>
          <w:szCs w:val="28"/>
        </w:rPr>
        <w:t xml:space="preserve">предусмотренным </w:t>
      </w:r>
      <w:r w:rsidRPr="00C05A5B">
        <w:rPr>
          <w:rStyle w:val="a3"/>
          <w:color w:val="auto"/>
          <w:sz w:val="28"/>
          <w:szCs w:val="28"/>
          <w:u w:val="none"/>
        </w:rPr>
        <w:t>статьями 13.15</w:t>
      </w:r>
      <w:r w:rsidRPr="0053020C">
        <w:rPr>
          <w:sz w:val="28"/>
          <w:szCs w:val="28"/>
        </w:rPr>
        <w:t xml:space="preserve">, </w:t>
      </w:r>
      <w:r w:rsidRPr="00C05A5B">
        <w:rPr>
          <w:rStyle w:val="a3"/>
          <w:color w:val="auto"/>
          <w:sz w:val="28"/>
          <w:szCs w:val="28"/>
          <w:u w:val="none"/>
        </w:rPr>
        <w:t>20.2</w:t>
      </w:r>
      <w:r w:rsidRPr="0053020C">
        <w:rPr>
          <w:sz w:val="28"/>
          <w:szCs w:val="28"/>
        </w:rPr>
        <w:t xml:space="preserve"> и </w:t>
      </w:r>
      <w:r w:rsidRPr="00C05A5B">
        <w:rPr>
          <w:rStyle w:val="a3"/>
          <w:color w:val="auto"/>
          <w:sz w:val="28"/>
          <w:szCs w:val="28"/>
          <w:u w:val="none"/>
        </w:rPr>
        <w:t>20.3</w:t>
      </w:r>
      <w:r w:rsidRPr="00C05A5B">
        <w:rPr>
          <w:rStyle w:val="a3"/>
          <w:color w:val="auto"/>
          <w:sz w:val="28"/>
          <w:szCs w:val="28"/>
          <w:u w:val="none"/>
          <w:vertAlign w:val="superscript"/>
        </w:rPr>
        <w:t>3</w:t>
      </w:r>
      <w:r>
        <w:rPr>
          <w:sz w:val="28"/>
          <w:szCs w:val="28"/>
        </w:rPr>
        <w:t xml:space="preserve"> </w:t>
      </w:r>
      <w:r w:rsidRPr="00335A52">
        <w:rPr>
          <w:sz w:val="28"/>
          <w:szCs w:val="28"/>
        </w:rPr>
        <w:t>Кодекса Российской Федерации об административных правонарушениях.</w:t>
      </w:r>
    </w:p>
    <w:p w:rsidR="003E6E01" w:rsidRPr="006408DE" w:rsidRDefault="00C05A5B" w:rsidP="004A0401">
      <w:pPr>
        <w:autoSpaceDE w:val="0"/>
        <w:autoSpaceDN w:val="0"/>
        <w:adjustRightInd w:val="0"/>
        <w:spacing w:after="0" w:line="240" w:lineRule="auto"/>
        <w:ind w:firstLine="709"/>
        <w:jc w:val="both"/>
      </w:pPr>
      <w:r>
        <w:t xml:space="preserve">7. </w:t>
      </w:r>
      <w:r w:rsidR="003E6E01" w:rsidRPr="006408DE">
        <w:t xml:space="preserve">Для участия в отборе </w:t>
      </w:r>
      <w:r w:rsidR="002A29A4">
        <w:t>организация</w:t>
      </w:r>
      <w:r w:rsidR="003E6E01" w:rsidRPr="006408DE">
        <w:t xml:space="preserve"> в срок, установленный в объявлении о проведении отбора, представляет в Министерство заявку, в том числе содержащую сведения, предусмотренные пункт</w:t>
      </w:r>
      <w:r w:rsidR="009849A8" w:rsidRPr="006408DE">
        <w:t>ом</w:t>
      </w:r>
      <w:r w:rsidR="00AB27EB">
        <w:t xml:space="preserve"> 6 Правил, по форме согласно </w:t>
      </w:r>
      <w:proofErr w:type="gramStart"/>
      <w:r w:rsidR="00AB27EB">
        <w:t>п</w:t>
      </w:r>
      <w:r w:rsidR="008902EA">
        <w:t>риложению</w:t>
      </w:r>
      <w:proofErr w:type="gramEnd"/>
      <w:r w:rsidR="008902EA">
        <w:t xml:space="preserve"> </w:t>
      </w:r>
      <w:r w:rsidR="003E6E01" w:rsidRPr="006408DE">
        <w:t>к настоящему Порядку, с приложением следующих документов:</w:t>
      </w:r>
    </w:p>
    <w:p w:rsidR="003E6E01" w:rsidRPr="006408DE" w:rsidRDefault="007F1097" w:rsidP="007F1097">
      <w:pPr>
        <w:pStyle w:val="ab"/>
        <w:numPr>
          <w:ilvl w:val="0"/>
          <w:numId w:val="4"/>
        </w:numPr>
        <w:autoSpaceDE w:val="0"/>
        <w:autoSpaceDN w:val="0"/>
        <w:adjustRightInd w:val="0"/>
        <w:spacing w:after="0" w:line="240" w:lineRule="auto"/>
        <w:ind w:left="0" w:firstLine="709"/>
        <w:jc w:val="both"/>
      </w:pPr>
      <w:r w:rsidRPr="006408DE">
        <w:t>заверенная копия учредительного документа организации;</w:t>
      </w:r>
    </w:p>
    <w:p w:rsidR="007F1097" w:rsidRPr="006408DE" w:rsidRDefault="007F1097" w:rsidP="007F1097">
      <w:pPr>
        <w:pStyle w:val="ab"/>
        <w:numPr>
          <w:ilvl w:val="0"/>
          <w:numId w:val="4"/>
        </w:numPr>
        <w:autoSpaceDE w:val="0"/>
        <w:autoSpaceDN w:val="0"/>
        <w:adjustRightInd w:val="0"/>
        <w:spacing w:after="0" w:line="240" w:lineRule="auto"/>
        <w:ind w:left="0" w:firstLine="709"/>
        <w:jc w:val="both"/>
      </w:pPr>
      <w:r w:rsidRPr="006408DE">
        <w:t>документ, подтверждающий полномочия лица, подписавшего заявку на участие в отборе (в случае если заявка на участие в отборе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отбора);</w:t>
      </w:r>
    </w:p>
    <w:p w:rsidR="007F1097" w:rsidRPr="006408DE" w:rsidRDefault="009849A8" w:rsidP="00C51BA7">
      <w:pPr>
        <w:pStyle w:val="ab"/>
        <w:numPr>
          <w:ilvl w:val="0"/>
          <w:numId w:val="4"/>
        </w:numPr>
        <w:autoSpaceDE w:val="0"/>
        <w:autoSpaceDN w:val="0"/>
        <w:adjustRightInd w:val="0"/>
        <w:spacing w:after="0" w:line="240" w:lineRule="auto"/>
        <w:ind w:left="0" w:firstLine="709"/>
        <w:jc w:val="both"/>
      </w:pPr>
      <w:r w:rsidRPr="006408DE">
        <w:t>документы</w:t>
      </w:r>
      <w:r w:rsidR="00C51BA7" w:rsidRPr="006408DE">
        <w:t xml:space="preserve"> о деятельности социально ориентированной некоммерческой организации (по направлениям деятельности,</w:t>
      </w:r>
      <w:r w:rsidRPr="006408DE">
        <w:t xml:space="preserve"> указанным в пункте 5 Правил</w:t>
      </w:r>
      <w:r w:rsidR="006408DE" w:rsidRPr="006408DE">
        <w:t>)</w:t>
      </w:r>
      <w:r w:rsidRPr="006408DE">
        <w:t>;</w:t>
      </w:r>
    </w:p>
    <w:p w:rsidR="009849A8" w:rsidRPr="006408DE" w:rsidRDefault="009849A8" w:rsidP="006408DE">
      <w:pPr>
        <w:pStyle w:val="ab"/>
        <w:numPr>
          <w:ilvl w:val="0"/>
          <w:numId w:val="4"/>
        </w:numPr>
        <w:autoSpaceDE w:val="0"/>
        <w:autoSpaceDN w:val="0"/>
        <w:adjustRightInd w:val="0"/>
        <w:spacing w:after="0" w:line="240" w:lineRule="auto"/>
        <w:ind w:left="0" w:firstLine="709"/>
        <w:jc w:val="both"/>
      </w:pPr>
      <w:r w:rsidRPr="006408DE">
        <w:t xml:space="preserve">информация об основных мероприятиях участника отбора за последний год, материалы, содержащие и (или) подтверждающие информацию о деятельности </w:t>
      </w:r>
      <w:r w:rsidR="00D303FE" w:rsidRPr="006408DE">
        <w:rPr>
          <w:bCs/>
        </w:rPr>
        <w:t>социально ориентированной некоммерческой организации, размещенную в средствах массовой информации за прошедший год</w:t>
      </w:r>
      <w:r w:rsidR="006408DE" w:rsidRPr="006408DE">
        <w:rPr>
          <w:bCs/>
        </w:rPr>
        <w:t>.</w:t>
      </w:r>
    </w:p>
    <w:p w:rsidR="006408DE" w:rsidRPr="006408DE" w:rsidRDefault="00C05A5B" w:rsidP="00352641">
      <w:pPr>
        <w:pStyle w:val="ConsPlusNormal"/>
        <w:ind w:firstLine="709"/>
        <w:jc w:val="both"/>
      </w:pPr>
      <w:r>
        <w:t>8</w:t>
      </w:r>
      <w:r w:rsidR="006408DE" w:rsidRPr="006408DE">
        <w:t>. Организация вправе по собственной инициативе представить следующие документы:</w:t>
      </w:r>
    </w:p>
    <w:p w:rsidR="006408DE" w:rsidRPr="006408DE" w:rsidRDefault="006408DE" w:rsidP="006408DE">
      <w:pPr>
        <w:pStyle w:val="ab"/>
        <w:widowControl w:val="0"/>
        <w:numPr>
          <w:ilvl w:val="0"/>
          <w:numId w:val="5"/>
        </w:numPr>
        <w:autoSpaceDE w:val="0"/>
        <w:autoSpaceDN w:val="0"/>
        <w:spacing w:after="0" w:line="240" w:lineRule="auto"/>
        <w:ind w:left="0" w:firstLine="709"/>
        <w:jc w:val="both"/>
        <w:rPr>
          <w:rFonts w:eastAsiaTheme="minorEastAsia"/>
          <w:szCs w:val="22"/>
          <w:lang w:eastAsia="ru-RU"/>
        </w:rPr>
      </w:pPr>
      <w:r w:rsidRPr="006408DE">
        <w:rPr>
          <w:rFonts w:eastAsiaTheme="minorEastAsia"/>
          <w:szCs w:val="22"/>
          <w:lang w:eastAsia="ru-RU"/>
        </w:rPr>
        <w:t>справку налогового органа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 выданную не ранее чем за 30 дней до дня подачи заявки;</w:t>
      </w:r>
    </w:p>
    <w:p w:rsidR="006408DE" w:rsidRDefault="006408DE" w:rsidP="006408DE">
      <w:pPr>
        <w:pStyle w:val="ab"/>
        <w:widowControl w:val="0"/>
        <w:numPr>
          <w:ilvl w:val="0"/>
          <w:numId w:val="5"/>
        </w:numPr>
        <w:autoSpaceDE w:val="0"/>
        <w:autoSpaceDN w:val="0"/>
        <w:spacing w:after="0" w:line="240" w:lineRule="auto"/>
        <w:ind w:left="0" w:firstLine="709"/>
        <w:jc w:val="both"/>
        <w:rPr>
          <w:rFonts w:eastAsiaTheme="minorEastAsia"/>
          <w:szCs w:val="22"/>
          <w:lang w:eastAsia="ru-RU"/>
        </w:rPr>
      </w:pPr>
      <w:r w:rsidRPr="006408DE">
        <w:rPr>
          <w:rFonts w:eastAsiaTheme="minorEastAsia"/>
          <w:szCs w:val="22"/>
          <w:lang w:eastAsia="ru-RU"/>
        </w:rPr>
        <w:t xml:space="preserve">выписку из Единого государственного реестра юридических лиц, выданную не ранее чем за 30 дней </w:t>
      </w:r>
      <w:r>
        <w:rPr>
          <w:rFonts w:eastAsiaTheme="minorEastAsia"/>
          <w:szCs w:val="22"/>
          <w:lang w:eastAsia="ru-RU"/>
        </w:rPr>
        <w:t>до дня подачи заявки;</w:t>
      </w:r>
    </w:p>
    <w:p w:rsidR="00D303FE" w:rsidRPr="006408DE" w:rsidRDefault="00D303FE" w:rsidP="006408DE">
      <w:pPr>
        <w:pStyle w:val="ab"/>
        <w:widowControl w:val="0"/>
        <w:numPr>
          <w:ilvl w:val="0"/>
          <w:numId w:val="5"/>
        </w:numPr>
        <w:autoSpaceDE w:val="0"/>
        <w:autoSpaceDN w:val="0"/>
        <w:spacing w:after="0" w:line="240" w:lineRule="auto"/>
        <w:ind w:left="0" w:firstLine="709"/>
        <w:jc w:val="both"/>
        <w:rPr>
          <w:rFonts w:eastAsiaTheme="minorEastAsia"/>
          <w:szCs w:val="22"/>
          <w:lang w:eastAsia="ru-RU"/>
        </w:rPr>
      </w:pPr>
      <w:r w:rsidRPr="006408DE">
        <w:t xml:space="preserve">документ, подтверждающий отсутствие у участника отбора фактов привлечения к административной ответственности по административным правонарушениям, предусмотренным </w:t>
      </w:r>
      <w:hyperlink r:id="rId10">
        <w:r w:rsidRPr="006408DE">
          <w:t>статьями 13.15</w:t>
        </w:r>
      </w:hyperlink>
      <w:r w:rsidRPr="006408DE">
        <w:t xml:space="preserve">, </w:t>
      </w:r>
      <w:hyperlink r:id="rId11">
        <w:r w:rsidRPr="006408DE">
          <w:t>20.2</w:t>
        </w:r>
      </w:hyperlink>
      <w:r w:rsidRPr="006408DE">
        <w:t xml:space="preserve"> и </w:t>
      </w:r>
      <w:hyperlink r:id="rId12">
        <w:r w:rsidRPr="006408DE">
          <w:t>20.3.3</w:t>
        </w:r>
      </w:hyperlink>
      <w:r w:rsidRPr="006408DE">
        <w:t xml:space="preserve"> Кодекса Российской Федерации об административных правонарушениях.</w:t>
      </w:r>
    </w:p>
    <w:p w:rsidR="006408DE" w:rsidRDefault="00C05A5B" w:rsidP="006408DE">
      <w:pPr>
        <w:pStyle w:val="ab"/>
        <w:widowControl w:val="0"/>
        <w:autoSpaceDE w:val="0"/>
        <w:autoSpaceDN w:val="0"/>
        <w:spacing w:after="0" w:line="240" w:lineRule="auto"/>
        <w:ind w:left="0" w:firstLine="709"/>
        <w:jc w:val="both"/>
      </w:pPr>
      <w:r>
        <w:t>9</w:t>
      </w:r>
      <w:r w:rsidR="006408DE">
        <w:t xml:space="preserve">. </w:t>
      </w:r>
      <w:r w:rsidR="006408DE" w:rsidRPr="006408DE">
        <w:t>Заяв</w:t>
      </w:r>
      <w:r w:rsidR="006408DE">
        <w:t>ка подписывается руководителем о</w:t>
      </w:r>
      <w:r w:rsidR="006408DE" w:rsidRPr="006408DE">
        <w:t>рганизации (иным уполномоченным лицом), скрепляется печатью (при наличии) и представляется в Министерство способом, указанным в объявлении.</w:t>
      </w:r>
    </w:p>
    <w:p w:rsidR="006408DE" w:rsidRPr="006408DE" w:rsidRDefault="00C05A5B" w:rsidP="006408DE">
      <w:pPr>
        <w:pStyle w:val="ab"/>
        <w:widowControl w:val="0"/>
        <w:autoSpaceDE w:val="0"/>
        <w:autoSpaceDN w:val="0"/>
        <w:spacing w:after="0" w:line="240" w:lineRule="auto"/>
        <w:ind w:left="0" w:firstLine="709"/>
        <w:jc w:val="both"/>
        <w:rPr>
          <w:rFonts w:eastAsiaTheme="minorEastAsia"/>
          <w:szCs w:val="22"/>
          <w:lang w:eastAsia="ru-RU"/>
        </w:rPr>
      </w:pPr>
      <w:r>
        <w:rPr>
          <w:rFonts w:eastAsiaTheme="minorEastAsia"/>
          <w:szCs w:val="22"/>
          <w:lang w:eastAsia="ru-RU"/>
        </w:rPr>
        <w:t>10</w:t>
      </w:r>
      <w:r w:rsidR="006408DE">
        <w:rPr>
          <w:rFonts w:eastAsiaTheme="minorEastAsia"/>
          <w:szCs w:val="22"/>
          <w:lang w:eastAsia="ru-RU"/>
        </w:rPr>
        <w:t xml:space="preserve">. </w:t>
      </w:r>
      <w:r w:rsidR="006408DE" w:rsidRPr="006408DE">
        <w:rPr>
          <w:rFonts w:eastAsiaTheme="minorEastAsia"/>
          <w:szCs w:val="22"/>
          <w:lang w:eastAsia="ru-RU"/>
        </w:rPr>
        <w:t>Организация несет ответственность за правильность оформления, достоверность, полноту и актуальность представленной информации в соответствии с законодательством Российской Федерации.</w:t>
      </w:r>
    </w:p>
    <w:p w:rsidR="006408DE" w:rsidRDefault="00C05A5B" w:rsidP="006408DE">
      <w:pPr>
        <w:autoSpaceDE w:val="0"/>
        <w:autoSpaceDN w:val="0"/>
        <w:adjustRightInd w:val="0"/>
        <w:spacing w:after="0" w:line="240" w:lineRule="auto"/>
        <w:ind w:firstLine="709"/>
        <w:jc w:val="both"/>
      </w:pPr>
      <w:r>
        <w:t>11</w:t>
      </w:r>
      <w:r w:rsidR="008D6640" w:rsidRPr="00CA0C86">
        <w:t xml:space="preserve">. </w:t>
      </w:r>
      <w:r w:rsidR="00CA0C86" w:rsidRPr="00CA0C86">
        <w:t xml:space="preserve">Заявка на участие в отборе регистрируется Министерством в день её поступления с указанием времени её подачи. </w:t>
      </w:r>
      <w:r w:rsidRPr="00C05A5B">
        <w:t>Заявка, поданная после 16.00 рабочего дня или в нерабочий день, регистрируется в Министерстве на следующий рабочий день.</w:t>
      </w:r>
      <w:r>
        <w:t xml:space="preserve"> </w:t>
      </w:r>
    </w:p>
    <w:p w:rsidR="006408DE" w:rsidRDefault="00E82164" w:rsidP="00CA0C86">
      <w:pPr>
        <w:pStyle w:val="ConsPlusTitle"/>
        <w:ind w:firstLine="709"/>
        <w:jc w:val="both"/>
        <w:rPr>
          <w:b w:val="0"/>
        </w:rPr>
      </w:pPr>
      <w:r w:rsidRPr="00CA0C86">
        <w:rPr>
          <w:b w:val="0"/>
        </w:rPr>
        <w:t>1</w:t>
      </w:r>
      <w:r w:rsidR="00B92DC8">
        <w:rPr>
          <w:b w:val="0"/>
        </w:rPr>
        <w:t>2</w:t>
      </w:r>
      <w:r w:rsidRPr="00CA0C86">
        <w:rPr>
          <w:b w:val="0"/>
        </w:rPr>
        <w:t xml:space="preserve">. </w:t>
      </w:r>
      <w:r w:rsidR="006408DE">
        <w:rPr>
          <w:b w:val="0"/>
        </w:rPr>
        <w:t>Заявка может быть отозвана о</w:t>
      </w:r>
      <w:r w:rsidR="006408DE" w:rsidRPr="006408DE">
        <w:rPr>
          <w:b w:val="0"/>
        </w:rPr>
        <w:t>рганизацией до даты принятия решения путем направления в Министерство соответствующего заявления. Возврат заявки с документами осуществляется Министерством в течение 5 рабочих дней со дня, следующего за днем поступления заявления о возврате документов. Возврат документов осуществляется по месту подачи заявления. Внесение изменений в заявку на участие в отборе не допускается.</w:t>
      </w:r>
    </w:p>
    <w:p w:rsidR="006408DE" w:rsidRDefault="00B92DC8" w:rsidP="00CA0C86">
      <w:pPr>
        <w:pStyle w:val="ConsPlusTitle"/>
        <w:ind w:firstLine="709"/>
        <w:jc w:val="both"/>
        <w:rPr>
          <w:b w:val="0"/>
        </w:rPr>
      </w:pPr>
      <w:r>
        <w:rPr>
          <w:b w:val="0"/>
        </w:rPr>
        <w:t>13</w:t>
      </w:r>
      <w:r w:rsidR="006408DE">
        <w:rPr>
          <w:b w:val="0"/>
        </w:rPr>
        <w:t xml:space="preserve">. </w:t>
      </w:r>
      <w:r w:rsidR="007422E6" w:rsidRPr="007422E6">
        <w:rPr>
          <w:b w:val="0"/>
        </w:rPr>
        <w:t xml:space="preserve">Для рассмотрения </w:t>
      </w:r>
      <w:r w:rsidR="007422E6">
        <w:rPr>
          <w:b w:val="0"/>
        </w:rPr>
        <w:t>и оценки</w:t>
      </w:r>
      <w:r w:rsidR="007422E6" w:rsidRPr="006408DE">
        <w:rPr>
          <w:b w:val="0"/>
        </w:rPr>
        <w:t xml:space="preserve"> </w:t>
      </w:r>
      <w:r>
        <w:rPr>
          <w:b w:val="0"/>
        </w:rPr>
        <w:t>заявок на участие в отборе М</w:t>
      </w:r>
      <w:r w:rsidR="007422E6" w:rsidRPr="007422E6">
        <w:rPr>
          <w:b w:val="0"/>
        </w:rPr>
        <w:t xml:space="preserve">инистерством создается </w:t>
      </w:r>
      <w:r w:rsidR="00050C75">
        <w:rPr>
          <w:b w:val="0"/>
        </w:rPr>
        <w:t>конкурсн</w:t>
      </w:r>
      <w:r>
        <w:rPr>
          <w:b w:val="0"/>
        </w:rPr>
        <w:t>ая</w:t>
      </w:r>
      <w:r w:rsidR="00050C75">
        <w:rPr>
          <w:b w:val="0"/>
        </w:rPr>
        <w:t xml:space="preserve"> </w:t>
      </w:r>
      <w:r w:rsidR="007422E6" w:rsidRPr="007422E6">
        <w:rPr>
          <w:b w:val="0"/>
        </w:rPr>
        <w:t>комиссия по рассмотрению заявок на участие в отборе (далее - комиссия)</w:t>
      </w:r>
      <w:r w:rsidR="000B09EB">
        <w:rPr>
          <w:b w:val="0"/>
        </w:rPr>
        <w:t>,</w:t>
      </w:r>
      <w:r w:rsidR="007422E6">
        <w:rPr>
          <w:b w:val="0"/>
        </w:rPr>
        <w:t xml:space="preserve"> </w:t>
      </w:r>
      <w:r w:rsidR="000B09EB" w:rsidRPr="007422E6">
        <w:rPr>
          <w:b w:val="0"/>
        </w:rPr>
        <w:t>действу</w:t>
      </w:r>
      <w:r w:rsidR="000B09EB">
        <w:rPr>
          <w:b w:val="0"/>
        </w:rPr>
        <w:t>ющая на основании положения о её</w:t>
      </w:r>
      <w:r w:rsidR="000B09EB" w:rsidRPr="007422E6">
        <w:rPr>
          <w:b w:val="0"/>
        </w:rPr>
        <w:t xml:space="preserve"> рабо</w:t>
      </w:r>
      <w:r>
        <w:rPr>
          <w:b w:val="0"/>
        </w:rPr>
        <w:t>те, утверждаемого М</w:t>
      </w:r>
      <w:r w:rsidR="00352641">
        <w:rPr>
          <w:b w:val="0"/>
        </w:rPr>
        <w:t>инистерством,</w:t>
      </w:r>
      <w:r w:rsidR="000B09EB">
        <w:rPr>
          <w:b w:val="0"/>
        </w:rPr>
        <w:t xml:space="preserve"> </w:t>
      </w:r>
      <w:r w:rsidR="007422E6">
        <w:rPr>
          <w:b w:val="0"/>
        </w:rPr>
        <w:t>с привлечением заинтересованных исполнительных органов Курской области</w:t>
      </w:r>
      <w:r w:rsidR="00352641">
        <w:rPr>
          <w:b w:val="0"/>
        </w:rPr>
        <w:t>.</w:t>
      </w:r>
    </w:p>
    <w:p w:rsidR="00CA0C86" w:rsidRDefault="00B92DC8" w:rsidP="00CA0C86">
      <w:pPr>
        <w:pStyle w:val="ConsPlusTitle"/>
        <w:ind w:firstLine="709"/>
        <w:jc w:val="both"/>
        <w:rPr>
          <w:b w:val="0"/>
        </w:rPr>
      </w:pPr>
      <w:r>
        <w:rPr>
          <w:b w:val="0"/>
        </w:rPr>
        <w:t>14</w:t>
      </w:r>
      <w:r w:rsidR="003F67FD">
        <w:rPr>
          <w:b w:val="0"/>
        </w:rPr>
        <w:t xml:space="preserve">. </w:t>
      </w:r>
      <w:r w:rsidR="00050C75">
        <w:rPr>
          <w:b w:val="0"/>
        </w:rPr>
        <w:t>К</w:t>
      </w:r>
      <w:r w:rsidR="003F67FD" w:rsidRPr="003F67FD">
        <w:rPr>
          <w:b w:val="0"/>
        </w:rPr>
        <w:t>омиссия</w:t>
      </w:r>
      <w:r w:rsidR="008902EA" w:rsidRPr="008902EA">
        <w:t xml:space="preserve"> </w:t>
      </w:r>
      <w:r w:rsidR="008902EA" w:rsidRPr="008902EA">
        <w:rPr>
          <w:b w:val="0"/>
        </w:rPr>
        <w:t>посредством межведомственн</w:t>
      </w:r>
      <w:r w:rsidR="007A0356">
        <w:rPr>
          <w:b w:val="0"/>
        </w:rPr>
        <w:t>ых</w:t>
      </w:r>
      <w:r w:rsidR="008902EA" w:rsidRPr="008902EA">
        <w:rPr>
          <w:b w:val="0"/>
        </w:rPr>
        <w:t xml:space="preserve"> запрос</w:t>
      </w:r>
      <w:r w:rsidR="007A0356">
        <w:rPr>
          <w:b w:val="0"/>
        </w:rPr>
        <w:t>ов</w:t>
      </w:r>
      <w:bookmarkStart w:id="2" w:name="_GoBack"/>
      <w:bookmarkEnd w:id="2"/>
      <w:r w:rsidR="008902EA" w:rsidRPr="008902EA">
        <w:rPr>
          <w:b w:val="0"/>
        </w:rPr>
        <w:t xml:space="preserve"> </w:t>
      </w:r>
      <w:r w:rsidR="003F67FD" w:rsidRPr="003F67FD">
        <w:rPr>
          <w:b w:val="0"/>
        </w:rPr>
        <w:t xml:space="preserve">в срок не </w:t>
      </w:r>
      <w:r w:rsidR="003F67FD" w:rsidRPr="001D65A9">
        <w:rPr>
          <w:b w:val="0"/>
        </w:rPr>
        <w:t>позднее 10 рабочих дней со дня окончания срока приема заявок осуществля</w:t>
      </w:r>
      <w:r w:rsidR="005D2BEB" w:rsidRPr="001D65A9">
        <w:rPr>
          <w:b w:val="0"/>
        </w:rPr>
        <w:t>ет проверку</w:t>
      </w:r>
      <w:r w:rsidR="00352641">
        <w:rPr>
          <w:b w:val="0"/>
        </w:rPr>
        <w:t xml:space="preserve"> поданных заявок</w:t>
      </w:r>
      <w:r w:rsidR="005D2BEB" w:rsidRPr="001D65A9">
        <w:rPr>
          <w:b w:val="0"/>
        </w:rPr>
        <w:t xml:space="preserve"> на соответствие </w:t>
      </w:r>
      <w:r w:rsidR="003F67FD" w:rsidRPr="001D65A9">
        <w:rPr>
          <w:b w:val="0"/>
        </w:rPr>
        <w:t>требованиям</w:t>
      </w:r>
      <w:r w:rsidR="00352641">
        <w:rPr>
          <w:b w:val="0"/>
        </w:rPr>
        <w:t xml:space="preserve"> к заявке,</w:t>
      </w:r>
      <w:r w:rsidR="00352641" w:rsidRPr="00352641">
        <w:t xml:space="preserve"> </w:t>
      </w:r>
      <w:r w:rsidR="00352641" w:rsidRPr="00352641">
        <w:rPr>
          <w:b w:val="0"/>
        </w:rPr>
        <w:t xml:space="preserve">установленным пунктами </w:t>
      </w:r>
      <w:r>
        <w:rPr>
          <w:b w:val="0"/>
        </w:rPr>
        <w:t xml:space="preserve">7, 9 </w:t>
      </w:r>
      <w:r w:rsidR="00352641" w:rsidRPr="00352641">
        <w:rPr>
          <w:b w:val="0"/>
        </w:rPr>
        <w:t>настоящего Порядка</w:t>
      </w:r>
      <w:r w:rsidR="003F67FD" w:rsidRPr="001D65A9">
        <w:rPr>
          <w:b w:val="0"/>
        </w:rPr>
        <w:t>,</w:t>
      </w:r>
      <w:r w:rsidR="00352641" w:rsidRPr="00352641">
        <w:t xml:space="preserve"> </w:t>
      </w:r>
      <w:r w:rsidR="00352641" w:rsidRPr="00352641">
        <w:rPr>
          <w:b w:val="0"/>
        </w:rPr>
        <w:t>и требованиям к участнику отбора,</w:t>
      </w:r>
      <w:r w:rsidR="003F67FD" w:rsidRPr="001D65A9">
        <w:rPr>
          <w:b w:val="0"/>
        </w:rPr>
        <w:t xml:space="preserve"> установленным</w:t>
      </w:r>
      <w:r w:rsidR="00AA6850">
        <w:rPr>
          <w:b w:val="0"/>
        </w:rPr>
        <w:t>и пунктом</w:t>
      </w:r>
      <w:r w:rsidR="00352641">
        <w:rPr>
          <w:b w:val="0"/>
        </w:rPr>
        <w:t xml:space="preserve"> </w:t>
      </w:r>
      <w:r w:rsidR="003F67FD" w:rsidRPr="001D65A9">
        <w:rPr>
          <w:b w:val="0"/>
        </w:rPr>
        <w:t>5 Правил</w:t>
      </w:r>
      <w:r w:rsidR="00AA6850" w:rsidRPr="00AA6850">
        <w:t xml:space="preserve"> </w:t>
      </w:r>
      <w:r w:rsidR="00AA6850" w:rsidRPr="00AA6850">
        <w:rPr>
          <w:b w:val="0"/>
        </w:rPr>
        <w:t>и пунктом 6 настоящего Порядка</w:t>
      </w:r>
      <w:proofErr w:type="gramStart"/>
      <w:r w:rsidR="008902EA">
        <w:rPr>
          <w:b w:val="0"/>
        </w:rPr>
        <w:t xml:space="preserve">, </w:t>
      </w:r>
      <w:r w:rsidR="003F67FD" w:rsidRPr="001D65A9">
        <w:rPr>
          <w:b w:val="0"/>
        </w:rPr>
        <w:t>.</w:t>
      </w:r>
      <w:proofErr w:type="gramEnd"/>
    </w:p>
    <w:p w:rsidR="00050C75" w:rsidRPr="00B92DC8" w:rsidRDefault="00050C75" w:rsidP="00CA0C86">
      <w:pPr>
        <w:pStyle w:val="ConsPlusTitle"/>
        <w:ind w:firstLine="709"/>
        <w:jc w:val="both"/>
        <w:rPr>
          <w:b w:val="0"/>
        </w:rPr>
      </w:pPr>
      <w:r w:rsidRPr="00B92DC8">
        <w:rPr>
          <w:b w:val="0"/>
        </w:rPr>
        <w:t xml:space="preserve">Комиссия </w:t>
      </w:r>
      <w:r w:rsidR="00B92DC8" w:rsidRPr="00B92DC8">
        <w:rPr>
          <w:b w:val="0"/>
        </w:rPr>
        <w:t xml:space="preserve">может </w:t>
      </w:r>
      <w:r w:rsidRPr="00B92DC8">
        <w:rPr>
          <w:b w:val="0"/>
        </w:rPr>
        <w:t>осуществля</w:t>
      </w:r>
      <w:r w:rsidR="00B92DC8" w:rsidRPr="00B92DC8">
        <w:rPr>
          <w:b w:val="0"/>
        </w:rPr>
        <w:t>ть</w:t>
      </w:r>
      <w:r w:rsidRPr="00B92DC8">
        <w:rPr>
          <w:b w:val="0"/>
        </w:rPr>
        <w:t xml:space="preserve"> проверку соответствия участника отбора </w:t>
      </w:r>
      <w:r w:rsidR="006B0034" w:rsidRPr="00B92DC8">
        <w:rPr>
          <w:b w:val="0"/>
        </w:rPr>
        <w:t>требованиям</w:t>
      </w:r>
      <w:r w:rsidRPr="00B92DC8">
        <w:rPr>
          <w:b w:val="0"/>
        </w:rPr>
        <w:t xml:space="preserve">, установленным </w:t>
      </w:r>
      <w:r w:rsidR="006B0034" w:rsidRPr="00B92DC8">
        <w:rPr>
          <w:b w:val="0"/>
        </w:rPr>
        <w:t xml:space="preserve">пунктом 5 Правил и </w:t>
      </w:r>
      <w:r w:rsidRPr="00B92DC8">
        <w:rPr>
          <w:b w:val="0"/>
        </w:rPr>
        <w:t xml:space="preserve">пунктом </w:t>
      </w:r>
      <w:r w:rsidR="006B0034" w:rsidRPr="00B92DC8">
        <w:rPr>
          <w:b w:val="0"/>
        </w:rPr>
        <w:t xml:space="preserve">6 настоящего Порядка, </w:t>
      </w:r>
      <w:r w:rsidRPr="00B92DC8">
        <w:rPr>
          <w:b w:val="0"/>
        </w:rPr>
        <w:t>на основании сведений, размещенных в доступных открытых источниках, и прилагаемых к заявке документов.</w:t>
      </w:r>
    </w:p>
    <w:p w:rsidR="003F67FD" w:rsidRPr="001D65A9" w:rsidRDefault="00B92DC8" w:rsidP="003F67FD">
      <w:pPr>
        <w:spacing w:after="0" w:line="240" w:lineRule="auto"/>
        <w:ind w:firstLine="709"/>
        <w:jc w:val="both"/>
      </w:pPr>
      <w:r>
        <w:t>15</w:t>
      </w:r>
      <w:r w:rsidR="003F67FD" w:rsidRPr="001D65A9">
        <w:t>. Основаниями для отклонения заявки на стадии рассмотрения заявок являются:</w:t>
      </w:r>
    </w:p>
    <w:p w:rsidR="003F67FD" w:rsidRPr="001D65A9" w:rsidRDefault="003F67FD" w:rsidP="003F67FD">
      <w:pPr>
        <w:spacing w:after="0" w:line="240" w:lineRule="auto"/>
        <w:ind w:firstLine="709"/>
        <w:jc w:val="both"/>
      </w:pPr>
      <w:r w:rsidRPr="001D65A9">
        <w:t>а) несоответствие организации требованиям, установленным пункт</w:t>
      </w:r>
      <w:r w:rsidR="006B0034">
        <w:t xml:space="preserve">ом </w:t>
      </w:r>
      <w:r w:rsidRPr="001D65A9">
        <w:t>5 Правил</w:t>
      </w:r>
      <w:r w:rsidR="006B0034" w:rsidRPr="006B0034">
        <w:t xml:space="preserve"> и пунктом 6 настоящего Порядка</w:t>
      </w:r>
      <w:r w:rsidRPr="001D65A9">
        <w:t>;</w:t>
      </w:r>
    </w:p>
    <w:p w:rsidR="003F67FD" w:rsidRPr="001D65A9" w:rsidRDefault="003F67FD" w:rsidP="003F67FD">
      <w:pPr>
        <w:spacing w:after="0" w:line="240" w:lineRule="auto"/>
        <w:ind w:firstLine="709"/>
        <w:jc w:val="both"/>
      </w:pPr>
      <w:r w:rsidRPr="001D65A9">
        <w:t>б) несоответствие представленн</w:t>
      </w:r>
      <w:r w:rsidR="00E21287" w:rsidRPr="001D65A9">
        <w:t>ой</w:t>
      </w:r>
      <w:r w:rsidRPr="001D65A9">
        <w:t xml:space="preserve"> заяв</w:t>
      </w:r>
      <w:r w:rsidR="00E21287" w:rsidRPr="001D65A9">
        <w:t>ки</w:t>
      </w:r>
      <w:r w:rsidRPr="001D65A9">
        <w:t xml:space="preserve"> и обязательных для представления документов требованиям к заявкам, установленным </w:t>
      </w:r>
      <w:r w:rsidR="00B92DC8">
        <w:t xml:space="preserve">пунктами 7, 9 </w:t>
      </w:r>
      <w:r w:rsidRPr="001D65A9">
        <w:t>настоящ</w:t>
      </w:r>
      <w:r w:rsidR="006B0034">
        <w:t>его</w:t>
      </w:r>
      <w:r w:rsidRPr="001D65A9">
        <w:t xml:space="preserve"> Порядк</w:t>
      </w:r>
      <w:r w:rsidR="006B0034">
        <w:t>а</w:t>
      </w:r>
      <w:r w:rsidRPr="001D65A9">
        <w:t>;</w:t>
      </w:r>
      <w:r w:rsidR="006B0034">
        <w:t xml:space="preserve"> </w:t>
      </w:r>
    </w:p>
    <w:p w:rsidR="003F67FD" w:rsidRPr="001D65A9" w:rsidRDefault="003F67FD" w:rsidP="003F67FD">
      <w:pPr>
        <w:spacing w:after="0" w:line="240" w:lineRule="auto"/>
        <w:ind w:firstLine="709"/>
        <w:jc w:val="both"/>
      </w:pPr>
      <w:r w:rsidRPr="001D65A9">
        <w:t>в) недостоверность представленной информации, в том числе информации о месте нахождения и адресе юридического лица;</w:t>
      </w:r>
    </w:p>
    <w:p w:rsidR="00CA0C86" w:rsidRPr="001D65A9" w:rsidRDefault="00E21287" w:rsidP="003F67FD">
      <w:pPr>
        <w:spacing w:after="0" w:line="240" w:lineRule="auto"/>
        <w:ind w:firstLine="709"/>
        <w:jc w:val="both"/>
      </w:pPr>
      <w:r w:rsidRPr="001D65A9">
        <w:t>г) подача о</w:t>
      </w:r>
      <w:r w:rsidR="003F67FD" w:rsidRPr="001D65A9">
        <w:t>рганизацией заявки после даты окончания приема заявок, определенной в объявлении.</w:t>
      </w:r>
    </w:p>
    <w:p w:rsidR="00E21287" w:rsidRDefault="00B92DC8" w:rsidP="00E21287">
      <w:pPr>
        <w:spacing w:after="0" w:line="240" w:lineRule="auto"/>
        <w:ind w:firstLine="709"/>
        <w:jc w:val="both"/>
      </w:pPr>
      <w:r>
        <w:t>16</w:t>
      </w:r>
      <w:r w:rsidR="00E21287" w:rsidRPr="001D65A9">
        <w:t xml:space="preserve">. </w:t>
      </w:r>
      <w:r w:rsidR="00050C75" w:rsidRPr="000B09EB">
        <w:t>Отбор признается несостоявшимся, если для участия в отборе не представлено ни одной заявки, либо все заявки отозваны, либо все заявки отклонены.</w:t>
      </w:r>
    </w:p>
    <w:p w:rsidR="000B09EB" w:rsidRDefault="00B92DC8" w:rsidP="00E21287">
      <w:pPr>
        <w:spacing w:after="0" w:line="240" w:lineRule="auto"/>
        <w:ind w:firstLine="709"/>
        <w:jc w:val="both"/>
      </w:pPr>
      <w:r>
        <w:t>17</w:t>
      </w:r>
      <w:r w:rsidR="00050C75">
        <w:t xml:space="preserve">. </w:t>
      </w:r>
      <w:r w:rsidR="00050C75" w:rsidRPr="000B09EB">
        <w:t xml:space="preserve">Победителями отбора признаются участники отбора, соответствующие </w:t>
      </w:r>
      <w:r w:rsidR="00050C75">
        <w:t xml:space="preserve">требованиям и </w:t>
      </w:r>
      <w:r w:rsidR="00050C75" w:rsidRPr="000B09EB">
        <w:t xml:space="preserve">критериям, установленным пунктом </w:t>
      </w:r>
      <w:r w:rsidR="00050C75">
        <w:t>5</w:t>
      </w:r>
      <w:r w:rsidR="00050C75" w:rsidRPr="000B09EB">
        <w:t xml:space="preserve"> </w:t>
      </w:r>
      <w:r w:rsidR="00050C75">
        <w:t>Правил</w:t>
      </w:r>
      <w:r w:rsidR="00CF7AEE" w:rsidRPr="00CF7AEE">
        <w:t xml:space="preserve"> и пунктом 6 настоящего Порядка</w:t>
      </w:r>
      <w:r w:rsidR="00050C75">
        <w:t xml:space="preserve">, </w:t>
      </w:r>
      <w:r w:rsidR="00050C75" w:rsidRPr="000B09EB">
        <w:t xml:space="preserve">представившие заявки в соответствии с требованиями к заявкам, установленными пунктами </w:t>
      </w:r>
      <w:r>
        <w:t xml:space="preserve">7, 9 </w:t>
      </w:r>
      <w:r w:rsidR="00050C75" w:rsidRPr="000B09EB">
        <w:t xml:space="preserve">настоящего Порядка, в соответствии с очередностью, определяемой датой и временем поступления заявок в Министерство, до исчерпания предельного </w:t>
      </w:r>
      <w:r w:rsidR="00050C75" w:rsidRPr="00050C75">
        <w:t>количества</w:t>
      </w:r>
      <w:r w:rsidR="00050C75" w:rsidRPr="000B09EB">
        <w:t xml:space="preserve"> </w:t>
      </w:r>
      <w:r w:rsidR="00050C75" w:rsidRPr="00050C75">
        <w:t>организаций, имеющих право на получение информационной поддержки, установленного для Курской области согласно приложению «Предельное количество социально ориентированных некоммерческих организаций, имеющих право на получение информационной поддержки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 к Правилам.</w:t>
      </w:r>
    </w:p>
    <w:p w:rsidR="000B09EB" w:rsidRDefault="00B92DC8" w:rsidP="000B09EB">
      <w:pPr>
        <w:spacing w:after="0" w:line="240" w:lineRule="auto"/>
        <w:ind w:firstLine="709"/>
        <w:jc w:val="both"/>
      </w:pPr>
      <w:r>
        <w:t>18</w:t>
      </w:r>
      <w:r w:rsidR="000B09EB">
        <w:t xml:space="preserve">. </w:t>
      </w:r>
      <w:r w:rsidR="00050C75" w:rsidRPr="001D65A9">
        <w:t xml:space="preserve">Результаты отбора оформляются протоколом заседания комиссии и размещаются на сайте в информационно-телекоммуникационной сети «Интернет» </w:t>
      </w:r>
      <w:r w:rsidR="00CF7AEE">
        <w:t>(</w:t>
      </w:r>
      <w:r w:rsidR="00050C75" w:rsidRPr="001D65A9">
        <w:t>по ад</w:t>
      </w:r>
      <w:r w:rsidR="00CF7AEE">
        <w:t xml:space="preserve">ресу: </w:t>
      </w:r>
      <w:r w:rsidR="00CF7AEE" w:rsidRPr="00CF7AEE">
        <w:t>https://digital.kursk.ru/</w:t>
      </w:r>
      <w:r w:rsidR="00CF7AEE">
        <w:t xml:space="preserve">) </w:t>
      </w:r>
      <w:r w:rsidR="00050C75" w:rsidRPr="001D65A9">
        <w:t xml:space="preserve">в течение 5 дней </w:t>
      </w:r>
      <w:r w:rsidR="00050C75" w:rsidRPr="004F295A">
        <w:t>со дня подписания протокола</w:t>
      </w:r>
      <w:r w:rsidR="00050C75">
        <w:t>.</w:t>
      </w:r>
    </w:p>
    <w:p w:rsidR="004F295A" w:rsidRDefault="00B92DC8" w:rsidP="00E21287">
      <w:pPr>
        <w:spacing w:after="0" w:line="240" w:lineRule="auto"/>
        <w:ind w:firstLine="709"/>
        <w:jc w:val="both"/>
      </w:pPr>
      <w:r>
        <w:t>19</w:t>
      </w:r>
      <w:r w:rsidR="00DF5D34" w:rsidRPr="001D65A9">
        <w:t xml:space="preserve">. </w:t>
      </w:r>
      <w:r w:rsidR="00050C75" w:rsidRPr="004F295A">
        <w:t>На основании протокола заседания комиссии, указанного в пункте 1</w:t>
      </w:r>
      <w:r w:rsidR="00050C75">
        <w:t>9 Порядка, М</w:t>
      </w:r>
      <w:r w:rsidR="00050C75" w:rsidRPr="004F295A">
        <w:t xml:space="preserve">инистерство формирует сведения о социально ориентированных некоммерческих организациях </w:t>
      </w:r>
      <w:r w:rsidR="00050C75">
        <w:t>Курской</w:t>
      </w:r>
      <w:r w:rsidR="00050C75" w:rsidRPr="004F295A">
        <w:t xml:space="preserve"> области, имеющих право по результатам отбора на получение информационной поддержки</w:t>
      </w:r>
      <w:r w:rsidR="00050C75">
        <w:t>.</w:t>
      </w:r>
    </w:p>
    <w:p w:rsidR="004F295A" w:rsidRDefault="00B92DC8" w:rsidP="00050C75">
      <w:pPr>
        <w:spacing w:after="0" w:line="240" w:lineRule="auto"/>
        <w:ind w:firstLine="709"/>
        <w:jc w:val="both"/>
      </w:pPr>
      <w:r>
        <w:t>20</w:t>
      </w:r>
      <w:r w:rsidR="004F295A">
        <w:t>.</w:t>
      </w:r>
      <w:r w:rsidR="004F295A" w:rsidRPr="004F295A">
        <w:t xml:space="preserve"> </w:t>
      </w:r>
      <w:r w:rsidR="00050C75" w:rsidRPr="0098243A">
        <w:t>Министерство в течени</w:t>
      </w:r>
      <w:r w:rsidR="00050C75">
        <w:t>и</w:t>
      </w:r>
      <w:r w:rsidR="00050C75" w:rsidRPr="0098243A">
        <w:t xml:space="preserve"> 30 дней со дня проведения отбора, но не позднее 1 октября года проведения отбора, обеспе</w:t>
      </w:r>
      <w:r w:rsidR="00050C75">
        <w:t xml:space="preserve">чивает направление сведений </w:t>
      </w:r>
      <w:r w:rsidR="00050C75" w:rsidRPr="0098243A">
        <w:t>о социально ориентированных некоммерческих организациях Курской области, имеющих право по результатам отбора на пол</w:t>
      </w:r>
      <w:r w:rsidR="00050C75">
        <w:t>учение информационной поддержки</w:t>
      </w:r>
      <w:r w:rsidR="007D6EDB">
        <w:t>,</w:t>
      </w:r>
      <w:r w:rsidR="00050C75">
        <w:t xml:space="preserve"> </w:t>
      </w:r>
      <w:r w:rsidR="00050C75" w:rsidRPr="0098243A">
        <w:t>в Министерство цифрового развития</w:t>
      </w:r>
      <w:r>
        <w:t>, связи</w:t>
      </w:r>
      <w:r w:rsidR="00050C75" w:rsidRPr="0098243A">
        <w:t xml:space="preserve"> и массовых коммуникаций Российской Федерации.</w:t>
      </w:r>
    </w:p>
    <w:p w:rsidR="00F139A1" w:rsidRDefault="00B92DC8" w:rsidP="00F139A1">
      <w:pPr>
        <w:spacing w:after="0" w:line="240" w:lineRule="auto"/>
        <w:ind w:firstLine="709"/>
        <w:jc w:val="both"/>
      </w:pPr>
      <w:r>
        <w:t>21</w:t>
      </w:r>
      <w:r w:rsidR="00F139A1">
        <w:t>. Дополнительный отбор может проводиться не чаще одного раза в год:</w:t>
      </w:r>
    </w:p>
    <w:p w:rsidR="00F139A1" w:rsidRDefault="00E87863" w:rsidP="00F139A1">
      <w:pPr>
        <w:spacing w:after="0" w:line="240" w:lineRule="auto"/>
        <w:ind w:firstLine="709"/>
        <w:jc w:val="both"/>
      </w:pPr>
      <w:r>
        <w:t>а) в случае утраты о</w:t>
      </w:r>
      <w:r w:rsidR="00F139A1">
        <w:t xml:space="preserve">рганизацией, </w:t>
      </w:r>
      <w:r>
        <w:t>прошедшей отбор</w:t>
      </w:r>
      <w:r w:rsidR="00F139A1">
        <w:t>, права на получение информационной поддержки;</w:t>
      </w:r>
    </w:p>
    <w:p w:rsidR="00F139A1" w:rsidRDefault="00F139A1" w:rsidP="00F139A1">
      <w:pPr>
        <w:spacing w:after="0" w:line="240" w:lineRule="auto"/>
        <w:ind w:firstLine="709"/>
        <w:jc w:val="both"/>
      </w:pPr>
      <w:r>
        <w:t>б) если в ходе проведения отбора в соответствии с нас</w:t>
      </w:r>
      <w:r w:rsidR="00E87863">
        <w:t>тоящим Порядком количество о</w:t>
      </w:r>
      <w:r>
        <w:t xml:space="preserve">рганизаций, </w:t>
      </w:r>
      <w:r w:rsidR="00E87863">
        <w:t>прошедших отбор</w:t>
      </w:r>
      <w:r>
        <w:t>,</w:t>
      </w:r>
      <w:r w:rsidR="00E87863">
        <w:t xml:space="preserve"> меньше предельного количества о</w:t>
      </w:r>
      <w:r>
        <w:t xml:space="preserve">рганизаций, имеющих право на получение информационной поддержки, установленного для </w:t>
      </w:r>
      <w:r w:rsidR="005D2BEB">
        <w:t xml:space="preserve">Курской области </w:t>
      </w:r>
      <w:r w:rsidR="005D2BEB" w:rsidRPr="005D2BEB">
        <w:t>согласно приложению «Предельное количество социально ориентированных некоммерческих организаций, имеющих право на получение информационной поддержки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w:t>
      </w:r>
      <w:r w:rsidR="005D2BEB">
        <w:t>ных услуг (функций)» к Правилам</w:t>
      </w:r>
      <w:r>
        <w:t>.</w:t>
      </w:r>
    </w:p>
    <w:p w:rsidR="004F295A" w:rsidRDefault="004F295A"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50C75" w:rsidRDefault="00050C75" w:rsidP="004F295A">
      <w:pPr>
        <w:spacing w:after="0" w:line="240" w:lineRule="auto"/>
        <w:jc w:val="both"/>
      </w:pPr>
    </w:p>
    <w:p w:rsidR="0000484D" w:rsidRDefault="0000484D" w:rsidP="004F295A">
      <w:pPr>
        <w:spacing w:after="0" w:line="240" w:lineRule="auto"/>
        <w:jc w:val="both"/>
      </w:pPr>
    </w:p>
    <w:p w:rsidR="0000484D" w:rsidRDefault="0000484D" w:rsidP="004F295A">
      <w:pPr>
        <w:spacing w:after="0" w:line="240" w:lineRule="auto"/>
        <w:jc w:val="both"/>
      </w:pPr>
    </w:p>
    <w:p w:rsidR="0000484D" w:rsidRDefault="0000484D" w:rsidP="004F295A">
      <w:pPr>
        <w:spacing w:after="0" w:line="240" w:lineRule="auto"/>
        <w:jc w:val="both"/>
      </w:pPr>
    </w:p>
    <w:p w:rsidR="0000484D" w:rsidRDefault="0000484D" w:rsidP="004F295A">
      <w:pPr>
        <w:spacing w:after="0" w:line="240" w:lineRule="auto"/>
        <w:jc w:val="both"/>
      </w:pPr>
    </w:p>
    <w:p w:rsidR="0000484D" w:rsidRDefault="0000484D" w:rsidP="004F295A">
      <w:pPr>
        <w:spacing w:after="0" w:line="240" w:lineRule="auto"/>
        <w:jc w:val="both"/>
      </w:pPr>
    </w:p>
    <w:p w:rsidR="00050C75" w:rsidRDefault="00050C75" w:rsidP="004F295A">
      <w:pPr>
        <w:spacing w:after="0" w:line="240" w:lineRule="auto"/>
        <w:jc w:val="both"/>
      </w:pPr>
    </w:p>
    <w:p w:rsidR="001A2FBE" w:rsidRDefault="001A2FBE" w:rsidP="004F295A">
      <w:pPr>
        <w:spacing w:after="0" w:line="240" w:lineRule="auto"/>
        <w:jc w:val="both"/>
      </w:pPr>
    </w:p>
    <w:p w:rsidR="001A2FBE" w:rsidRDefault="001A2FBE" w:rsidP="004F295A">
      <w:pPr>
        <w:spacing w:after="0" w:line="240" w:lineRule="auto"/>
        <w:jc w:val="both"/>
      </w:pPr>
    </w:p>
    <w:p w:rsidR="001A2FBE" w:rsidRDefault="001A2FBE" w:rsidP="004F295A">
      <w:pPr>
        <w:spacing w:after="0" w:line="240" w:lineRule="auto"/>
        <w:jc w:val="both"/>
      </w:pPr>
    </w:p>
    <w:p w:rsidR="001A2FBE" w:rsidRDefault="001A2FBE" w:rsidP="004F295A">
      <w:pPr>
        <w:spacing w:after="0" w:line="240" w:lineRule="auto"/>
        <w:jc w:val="both"/>
      </w:pPr>
    </w:p>
    <w:p w:rsidR="001A2FBE" w:rsidRDefault="001A2FBE" w:rsidP="004F295A">
      <w:pPr>
        <w:spacing w:after="0" w:line="240" w:lineRule="auto"/>
        <w:jc w:val="both"/>
      </w:pPr>
    </w:p>
    <w:p w:rsidR="001A2FBE" w:rsidRDefault="001A2FBE" w:rsidP="004F295A">
      <w:pPr>
        <w:spacing w:after="0" w:line="240" w:lineRule="auto"/>
        <w:jc w:val="both"/>
      </w:pPr>
    </w:p>
    <w:p w:rsidR="001D3C47" w:rsidRDefault="001D3C47" w:rsidP="004F295A">
      <w:pPr>
        <w:spacing w:after="0" w:line="240" w:lineRule="auto"/>
        <w:jc w:val="both"/>
      </w:pPr>
    </w:p>
    <w:p w:rsidR="001D3C47" w:rsidRDefault="001D3C47" w:rsidP="004F295A">
      <w:pPr>
        <w:spacing w:after="0" w:line="240" w:lineRule="auto"/>
        <w:jc w:val="both"/>
      </w:pPr>
    </w:p>
    <w:p w:rsidR="00050C75" w:rsidRDefault="00050C75" w:rsidP="004F295A">
      <w:pPr>
        <w:spacing w:after="0" w:line="240" w:lineRule="auto"/>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5329FA" w:rsidTr="00DD6BA4">
        <w:tc>
          <w:tcPr>
            <w:tcW w:w="3539" w:type="dxa"/>
          </w:tcPr>
          <w:p w:rsidR="005329FA" w:rsidRDefault="005329FA" w:rsidP="003F67FD">
            <w:pPr>
              <w:jc w:val="both"/>
            </w:pPr>
          </w:p>
        </w:tc>
        <w:tc>
          <w:tcPr>
            <w:tcW w:w="5522" w:type="dxa"/>
          </w:tcPr>
          <w:p w:rsidR="005329FA" w:rsidRPr="00C54AEF" w:rsidRDefault="00AB27EB" w:rsidP="00DD6BA4">
            <w:pPr>
              <w:widowControl w:val="0"/>
              <w:autoSpaceDE w:val="0"/>
              <w:autoSpaceDN w:val="0"/>
              <w:jc w:val="center"/>
              <w:outlineLvl w:val="1"/>
              <w:rPr>
                <w:rFonts w:eastAsiaTheme="minorEastAsia"/>
                <w:szCs w:val="22"/>
                <w:lang w:eastAsia="ru-RU"/>
              </w:rPr>
            </w:pPr>
            <w:r>
              <w:rPr>
                <w:rFonts w:eastAsiaTheme="minorEastAsia"/>
                <w:szCs w:val="22"/>
                <w:lang w:eastAsia="ru-RU"/>
              </w:rPr>
              <w:t>Приложение</w:t>
            </w:r>
          </w:p>
          <w:p w:rsidR="005329FA" w:rsidRPr="00C54AEF" w:rsidRDefault="005329FA" w:rsidP="00DD6BA4">
            <w:pPr>
              <w:widowControl w:val="0"/>
              <w:autoSpaceDE w:val="0"/>
              <w:autoSpaceDN w:val="0"/>
              <w:jc w:val="center"/>
              <w:rPr>
                <w:rFonts w:eastAsiaTheme="minorEastAsia"/>
                <w:szCs w:val="22"/>
                <w:lang w:eastAsia="ru-RU"/>
              </w:rPr>
            </w:pPr>
            <w:r w:rsidRPr="00C54AEF">
              <w:rPr>
                <w:rFonts w:eastAsiaTheme="minorEastAsia"/>
                <w:szCs w:val="22"/>
                <w:lang w:eastAsia="ru-RU"/>
              </w:rPr>
              <w:t>к Порядку</w:t>
            </w:r>
            <w:r w:rsidR="00DD6BA4">
              <w:rPr>
                <w:rFonts w:eastAsiaTheme="minorEastAsia"/>
                <w:szCs w:val="22"/>
                <w:lang w:eastAsia="ru-RU"/>
              </w:rPr>
              <w:t xml:space="preserve"> </w:t>
            </w:r>
            <w:r w:rsidRPr="00C54AEF">
              <w:rPr>
                <w:rFonts w:eastAsiaTheme="minorEastAsia"/>
                <w:szCs w:val="22"/>
                <w:lang w:eastAsia="ru-RU"/>
              </w:rPr>
              <w:t>проведения отбора социально ориентированных</w:t>
            </w:r>
            <w:r w:rsidR="00DD6BA4">
              <w:rPr>
                <w:rFonts w:eastAsiaTheme="minorEastAsia"/>
                <w:szCs w:val="22"/>
                <w:lang w:eastAsia="ru-RU"/>
              </w:rPr>
              <w:t xml:space="preserve"> </w:t>
            </w:r>
            <w:r w:rsidRPr="00C54AEF">
              <w:rPr>
                <w:rFonts w:eastAsiaTheme="minorEastAsia"/>
                <w:szCs w:val="22"/>
                <w:lang w:eastAsia="ru-RU"/>
              </w:rPr>
              <w:t>некоммерческих организаций для оказания информационной</w:t>
            </w:r>
            <w:r w:rsidR="00DD6BA4">
              <w:rPr>
                <w:rFonts w:eastAsiaTheme="minorEastAsia"/>
                <w:szCs w:val="22"/>
                <w:lang w:eastAsia="ru-RU"/>
              </w:rPr>
              <w:t xml:space="preserve"> </w:t>
            </w:r>
            <w:r w:rsidRPr="00C54AEF">
              <w:rPr>
                <w:rFonts w:eastAsiaTheme="minorEastAsia"/>
                <w:szCs w:val="22"/>
                <w:lang w:eastAsia="ru-RU"/>
              </w:rPr>
              <w:t>поддержки в форме содействия в создании официальных</w:t>
            </w:r>
            <w:r w:rsidR="00DD6BA4">
              <w:rPr>
                <w:rFonts w:eastAsiaTheme="minorEastAsia"/>
                <w:szCs w:val="22"/>
                <w:lang w:eastAsia="ru-RU"/>
              </w:rPr>
              <w:t xml:space="preserve"> </w:t>
            </w:r>
            <w:r w:rsidRPr="00C54AEF">
              <w:rPr>
                <w:rFonts w:eastAsiaTheme="minorEastAsia"/>
                <w:szCs w:val="22"/>
                <w:lang w:eastAsia="ru-RU"/>
              </w:rPr>
              <w:t>сайтов в информационно-телекоммуникационной сети</w:t>
            </w:r>
            <w:r w:rsidR="00DD6BA4">
              <w:rPr>
                <w:rFonts w:eastAsiaTheme="minorEastAsia"/>
                <w:szCs w:val="22"/>
                <w:lang w:eastAsia="ru-RU"/>
              </w:rPr>
              <w:t xml:space="preserve"> </w:t>
            </w:r>
            <w:r>
              <w:rPr>
                <w:rFonts w:eastAsiaTheme="minorEastAsia"/>
                <w:szCs w:val="22"/>
                <w:lang w:eastAsia="ru-RU"/>
              </w:rPr>
              <w:t>«</w:t>
            </w:r>
            <w:r w:rsidRPr="00C54AEF">
              <w:rPr>
                <w:rFonts w:eastAsiaTheme="minorEastAsia"/>
                <w:szCs w:val="22"/>
                <w:lang w:eastAsia="ru-RU"/>
              </w:rPr>
              <w:t>Интернет</w:t>
            </w:r>
            <w:r>
              <w:rPr>
                <w:rFonts w:eastAsiaTheme="minorEastAsia"/>
                <w:szCs w:val="22"/>
                <w:lang w:eastAsia="ru-RU"/>
              </w:rPr>
              <w:t xml:space="preserve">» </w:t>
            </w:r>
            <w:r w:rsidR="00DD6BA4">
              <w:rPr>
                <w:rFonts w:eastAsiaTheme="minorEastAsia"/>
                <w:szCs w:val="22"/>
                <w:lang w:eastAsia="ru-RU"/>
              </w:rPr>
              <w:t xml:space="preserve">и (или) обеспечении и </w:t>
            </w:r>
            <w:r w:rsidRPr="00C54AEF">
              <w:rPr>
                <w:rFonts w:eastAsiaTheme="minorEastAsia"/>
                <w:szCs w:val="22"/>
                <w:lang w:eastAsia="ru-RU"/>
              </w:rPr>
              <w:t>функционирования</w:t>
            </w:r>
            <w:r w:rsidR="00DD6BA4">
              <w:rPr>
                <w:rFonts w:eastAsiaTheme="minorEastAsia"/>
                <w:szCs w:val="22"/>
                <w:lang w:eastAsia="ru-RU"/>
              </w:rPr>
              <w:t xml:space="preserve"> путем использования </w:t>
            </w:r>
            <w:r w:rsidRPr="00C54AEF">
              <w:rPr>
                <w:rFonts w:eastAsiaTheme="minorEastAsia"/>
                <w:szCs w:val="22"/>
                <w:lang w:eastAsia="ru-RU"/>
              </w:rPr>
              <w:t>федеральной государственной</w:t>
            </w:r>
            <w:r w:rsidR="00DD6BA4">
              <w:rPr>
                <w:rFonts w:eastAsiaTheme="minorEastAsia"/>
                <w:szCs w:val="22"/>
                <w:lang w:eastAsia="ru-RU"/>
              </w:rPr>
              <w:t xml:space="preserve"> </w:t>
            </w:r>
            <w:r w:rsidRPr="00C54AEF">
              <w:rPr>
                <w:rFonts w:eastAsiaTheme="minorEastAsia"/>
                <w:szCs w:val="22"/>
                <w:lang w:eastAsia="ru-RU"/>
              </w:rPr>
              <w:t xml:space="preserve">информационной системы </w:t>
            </w:r>
            <w:r>
              <w:rPr>
                <w:rFonts w:eastAsiaTheme="minorEastAsia"/>
                <w:szCs w:val="22"/>
                <w:lang w:eastAsia="ru-RU"/>
              </w:rPr>
              <w:t>«</w:t>
            </w:r>
            <w:r w:rsidR="00DD6BA4">
              <w:rPr>
                <w:rFonts w:eastAsiaTheme="minorEastAsia"/>
                <w:szCs w:val="22"/>
                <w:lang w:eastAsia="ru-RU"/>
              </w:rPr>
              <w:t xml:space="preserve">Единый портал </w:t>
            </w:r>
            <w:r w:rsidRPr="00C54AEF">
              <w:rPr>
                <w:rFonts w:eastAsiaTheme="minorEastAsia"/>
                <w:szCs w:val="22"/>
                <w:lang w:eastAsia="ru-RU"/>
              </w:rPr>
              <w:t>государственных</w:t>
            </w:r>
            <w:r w:rsidR="00DD6BA4">
              <w:rPr>
                <w:rFonts w:eastAsiaTheme="minorEastAsia"/>
                <w:szCs w:val="22"/>
                <w:lang w:eastAsia="ru-RU"/>
              </w:rPr>
              <w:t xml:space="preserve"> </w:t>
            </w:r>
            <w:r w:rsidRPr="00C54AEF">
              <w:rPr>
                <w:rFonts w:eastAsiaTheme="minorEastAsia"/>
                <w:szCs w:val="22"/>
                <w:lang w:eastAsia="ru-RU"/>
              </w:rPr>
              <w:t>и муниципальных услуг (функций)</w:t>
            </w:r>
            <w:r>
              <w:rPr>
                <w:rFonts w:eastAsiaTheme="minorEastAsia"/>
                <w:szCs w:val="22"/>
                <w:lang w:eastAsia="ru-RU"/>
              </w:rPr>
              <w:t>»</w:t>
            </w:r>
          </w:p>
          <w:p w:rsidR="005329FA" w:rsidRDefault="005329FA" w:rsidP="003F67FD">
            <w:pPr>
              <w:jc w:val="both"/>
            </w:pPr>
          </w:p>
        </w:tc>
      </w:tr>
    </w:tbl>
    <w:p w:rsidR="00E21287" w:rsidRPr="00856057" w:rsidRDefault="00DB2185" w:rsidP="00C13C8B">
      <w:pPr>
        <w:spacing w:after="0" w:line="240" w:lineRule="auto"/>
        <w:jc w:val="both"/>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2779484</wp:posOffset>
                </wp:positionH>
                <wp:positionV relativeFrom="paragraph">
                  <wp:posOffset>-3101960</wp:posOffset>
                </wp:positionV>
                <wp:extent cx="202018" cy="223283"/>
                <wp:effectExtent l="0" t="0" r="26670" b="24765"/>
                <wp:wrapNone/>
                <wp:docPr id="1" name="Прямоугольник 1"/>
                <wp:cNvGraphicFramePr/>
                <a:graphic xmlns:a="http://schemas.openxmlformats.org/drawingml/2006/main">
                  <a:graphicData uri="http://schemas.microsoft.com/office/word/2010/wordprocessingShape">
                    <wps:wsp>
                      <wps:cNvSpPr/>
                      <wps:spPr>
                        <a:xfrm>
                          <a:off x="0" y="0"/>
                          <a:ext cx="202018" cy="2232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5F4B9" id="Прямоугольник 1" o:spid="_x0000_s1026" style="position:absolute;margin-left:218.85pt;margin-top:-244.25pt;width:15.9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" fillcolor="white [3212]" strokecolor="white [3212]" strokeweight="1pt"/>
            </w:pict>
          </mc:Fallback>
        </mc:AlternateContent>
      </w:r>
    </w:p>
    <w:p w:rsidR="00C54AEF" w:rsidRPr="00C54AEF" w:rsidRDefault="00C54AEF" w:rsidP="00C54AEF">
      <w:pPr>
        <w:widowControl w:val="0"/>
        <w:autoSpaceDE w:val="0"/>
        <w:autoSpaceDN w:val="0"/>
        <w:spacing w:after="0" w:line="240" w:lineRule="auto"/>
        <w:jc w:val="both"/>
        <w:rPr>
          <w:rFonts w:eastAsiaTheme="minorEastAsia"/>
          <w:szCs w:val="22"/>
          <w:lang w:eastAsia="ru-RU"/>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2853"/>
        <w:gridCol w:w="970"/>
        <w:gridCol w:w="1778"/>
        <w:gridCol w:w="3469"/>
      </w:tblGrid>
      <w:tr w:rsidR="00C54AEF" w:rsidRPr="00C54AEF" w:rsidTr="00426FCA">
        <w:tc>
          <w:tcPr>
            <w:tcW w:w="3823" w:type="dxa"/>
            <w:gridSpan w:val="2"/>
          </w:tcPr>
          <w:p w:rsidR="00C54AEF" w:rsidRPr="00C54AEF" w:rsidRDefault="00C54AEF" w:rsidP="00C54AEF">
            <w:pPr>
              <w:widowControl w:val="0"/>
              <w:autoSpaceDE w:val="0"/>
              <w:autoSpaceDN w:val="0"/>
              <w:spacing w:after="0" w:line="240" w:lineRule="auto"/>
              <w:rPr>
                <w:rFonts w:eastAsiaTheme="minorEastAsia"/>
                <w:szCs w:val="22"/>
                <w:lang w:eastAsia="ru-RU"/>
              </w:rPr>
            </w:pPr>
          </w:p>
        </w:tc>
        <w:tc>
          <w:tcPr>
            <w:tcW w:w="5247" w:type="dxa"/>
            <w:gridSpan w:val="2"/>
          </w:tcPr>
          <w:p w:rsidR="00C54AEF" w:rsidRPr="00C54AEF" w:rsidRDefault="00C54AEF" w:rsidP="00C54AEF">
            <w:pPr>
              <w:widowControl w:val="0"/>
              <w:autoSpaceDE w:val="0"/>
              <w:autoSpaceDN w:val="0"/>
              <w:spacing w:after="0" w:line="240" w:lineRule="auto"/>
              <w:jc w:val="both"/>
              <w:rPr>
                <w:rFonts w:eastAsiaTheme="minorEastAsia"/>
                <w:szCs w:val="22"/>
                <w:lang w:eastAsia="ru-RU"/>
              </w:rPr>
            </w:pPr>
            <w:r w:rsidRPr="00C54AEF">
              <w:rPr>
                <w:rFonts w:eastAsiaTheme="minorEastAsia"/>
                <w:szCs w:val="22"/>
                <w:lang w:eastAsia="ru-RU"/>
              </w:rPr>
              <w:t xml:space="preserve">Министерству </w:t>
            </w:r>
            <w:r w:rsidR="00DD6BA4">
              <w:rPr>
                <w:rFonts w:eastAsiaTheme="minorEastAsia"/>
                <w:szCs w:val="22"/>
                <w:lang w:eastAsia="ru-RU"/>
              </w:rPr>
              <w:t>цифрового развития и связи Курской области</w:t>
            </w:r>
          </w:p>
          <w:p w:rsidR="00C54AEF" w:rsidRPr="00C54AEF" w:rsidRDefault="00DD6BA4" w:rsidP="00C54AEF">
            <w:pPr>
              <w:widowControl w:val="0"/>
              <w:autoSpaceDE w:val="0"/>
              <w:autoSpaceDN w:val="0"/>
              <w:spacing w:after="0" w:line="240" w:lineRule="auto"/>
              <w:jc w:val="both"/>
              <w:rPr>
                <w:rFonts w:eastAsiaTheme="minorEastAsia"/>
                <w:szCs w:val="22"/>
                <w:lang w:eastAsia="ru-RU"/>
              </w:rPr>
            </w:pPr>
            <w:r>
              <w:rPr>
                <w:rFonts w:eastAsiaTheme="minorEastAsia"/>
                <w:szCs w:val="22"/>
                <w:lang w:eastAsia="ru-RU"/>
              </w:rPr>
              <w:t xml:space="preserve">от </w:t>
            </w:r>
            <w:r w:rsidR="00C54AEF" w:rsidRPr="00C54AEF">
              <w:rPr>
                <w:rFonts w:eastAsiaTheme="minorEastAsia"/>
                <w:szCs w:val="22"/>
                <w:lang w:eastAsia="ru-RU"/>
              </w:rPr>
              <w:t>_____</w:t>
            </w:r>
            <w:r>
              <w:rPr>
                <w:rFonts w:eastAsiaTheme="minorEastAsia"/>
                <w:szCs w:val="22"/>
                <w:lang w:eastAsia="ru-RU"/>
              </w:rPr>
              <w:t>_____________________________</w:t>
            </w:r>
          </w:p>
          <w:p w:rsidR="00C54AEF" w:rsidRPr="00C54AEF" w:rsidRDefault="00C54AEF" w:rsidP="00C54AEF">
            <w:pPr>
              <w:widowControl w:val="0"/>
              <w:autoSpaceDE w:val="0"/>
              <w:autoSpaceDN w:val="0"/>
              <w:spacing w:after="0" w:line="240" w:lineRule="auto"/>
              <w:jc w:val="center"/>
              <w:rPr>
                <w:rFonts w:eastAsiaTheme="minorEastAsia"/>
                <w:szCs w:val="22"/>
                <w:lang w:eastAsia="ru-RU"/>
              </w:rPr>
            </w:pPr>
            <w:r w:rsidRPr="00C54AEF">
              <w:rPr>
                <w:rFonts w:eastAsiaTheme="minorEastAsia"/>
                <w:szCs w:val="22"/>
                <w:lang w:eastAsia="ru-RU"/>
              </w:rPr>
              <w:t>(наименование организации)</w:t>
            </w:r>
          </w:p>
        </w:tc>
      </w:tr>
      <w:tr w:rsidR="00C54AEF" w:rsidRPr="00C54AEF" w:rsidTr="00426FCA">
        <w:tc>
          <w:tcPr>
            <w:tcW w:w="9070" w:type="dxa"/>
            <w:gridSpan w:val="4"/>
          </w:tcPr>
          <w:p w:rsidR="00C54AEF" w:rsidRPr="00C54AEF" w:rsidRDefault="00C54AEF" w:rsidP="00C54AEF">
            <w:pPr>
              <w:widowControl w:val="0"/>
              <w:autoSpaceDE w:val="0"/>
              <w:autoSpaceDN w:val="0"/>
              <w:spacing w:after="0" w:line="240" w:lineRule="auto"/>
              <w:jc w:val="center"/>
              <w:rPr>
                <w:rFonts w:eastAsiaTheme="minorEastAsia"/>
                <w:szCs w:val="22"/>
                <w:lang w:eastAsia="ru-RU"/>
              </w:rPr>
            </w:pPr>
            <w:bookmarkStart w:id="3" w:name="P119"/>
            <w:bookmarkEnd w:id="3"/>
            <w:r w:rsidRPr="00C54AEF">
              <w:rPr>
                <w:rFonts w:eastAsiaTheme="minorEastAsia"/>
                <w:szCs w:val="22"/>
                <w:lang w:eastAsia="ru-RU"/>
              </w:rPr>
              <w:t>Заявка</w:t>
            </w:r>
          </w:p>
          <w:p w:rsidR="00C54AEF" w:rsidRPr="00C54AEF" w:rsidRDefault="00C54AEF" w:rsidP="0000484D">
            <w:pPr>
              <w:widowControl w:val="0"/>
              <w:autoSpaceDE w:val="0"/>
              <w:autoSpaceDN w:val="0"/>
              <w:spacing w:after="0" w:line="240" w:lineRule="auto"/>
              <w:jc w:val="center"/>
              <w:rPr>
                <w:rFonts w:eastAsiaTheme="minorEastAsia"/>
                <w:szCs w:val="22"/>
                <w:lang w:eastAsia="ru-RU"/>
              </w:rPr>
            </w:pPr>
            <w:r w:rsidRPr="00C54AEF">
              <w:rPr>
                <w:rFonts w:eastAsiaTheme="minorEastAsia"/>
                <w:szCs w:val="22"/>
                <w:lang w:eastAsia="ru-RU"/>
              </w:rPr>
              <w:t xml:space="preserve">на участие в отборе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информационно-телекоммуникационной сети </w:t>
            </w:r>
            <w:r w:rsidR="00DD6BA4">
              <w:rPr>
                <w:rFonts w:eastAsiaTheme="minorEastAsia"/>
                <w:szCs w:val="22"/>
                <w:lang w:eastAsia="ru-RU"/>
              </w:rPr>
              <w:t>«</w:t>
            </w:r>
            <w:r w:rsidRPr="00C54AEF">
              <w:rPr>
                <w:rFonts w:eastAsiaTheme="minorEastAsia"/>
                <w:szCs w:val="22"/>
                <w:lang w:eastAsia="ru-RU"/>
              </w:rPr>
              <w:t>Интернет</w:t>
            </w:r>
            <w:r w:rsidR="00DD6BA4">
              <w:rPr>
                <w:rFonts w:eastAsiaTheme="minorEastAsia"/>
                <w:szCs w:val="22"/>
                <w:lang w:eastAsia="ru-RU"/>
              </w:rPr>
              <w:t xml:space="preserve">» </w:t>
            </w:r>
            <w:r w:rsidRPr="00C54AEF">
              <w:rPr>
                <w:rFonts w:eastAsiaTheme="minorEastAsia"/>
                <w:szCs w:val="22"/>
                <w:lang w:eastAsia="ru-RU"/>
              </w:rPr>
              <w:t xml:space="preserve">и (или) обеспечении их функционирования путем использования федеральной государственной информационной системы </w:t>
            </w:r>
            <w:r w:rsidR="00DD6BA4">
              <w:rPr>
                <w:rFonts w:eastAsiaTheme="minorEastAsia"/>
                <w:szCs w:val="22"/>
                <w:lang w:eastAsia="ru-RU"/>
              </w:rPr>
              <w:t>«</w:t>
            </w:r>
            <w:r w:rsidRPr="00C54AEF">
              <w:rPr>
                <w:rFonts w:eastAsiaTheme="minorEastAsia"/>
                <w:szCs w:val="22"/>
                <w:lang w:eastAsia="ru-RU"/>
              </w:rPr>
              <w:t>Единый портал государственных и муниципальных услуг</w:t>
            </w:r>
            <w:r w:rsidR="00DD6BA4">
              <w:rPr>
                <w:rFonts w:eastAsiaTheme="minorEastAsia"/>
                <w:szCs w:val="22"/>
                <w:lang w:eastAsia="ru-RU"/>
              </w:rPr>
              <w:t>»</w:t>
            </w:r>
          </w:p>
        </w:tc>
      </w:tr>
      <w:tr w:rsidR="00C54AEF" w:rsidRPr="00C54AEF" w:rsidTr="00426FCA">
        <w:tc>
          <w:tcPr>
            <w:tcW w:w="9070" w:type="dxa"/>
            <w:gridSpan w:val="4"/>
          </w:tcPr>
          <w:p w:rsidR="0000484D" w:rsidRDefault="0000484D" w:rsidP="0000484D">
            <w:pPr>
              <w:widowControl w:val="0"/>
              <w:autoSpaceDE w:val="0"/>
              <w:autoSpaceDN w:val="0"/>
              <w:spacing w:after="0" w:line="240" w:lineRule="auto"/>
              <w:jc w:val="both"/>
              <w:rPr>
                <w:rFonts w:eastAsiaTheme="minorEastAsia"/>
                <w:szCs w:val="22"/>
                <w:lang w:eastAsia="ru-RU"/>
              </w:rPr>
            </w:pPr>
            <w:r>
              <w:rPr>
                <w:rFonts w:eastAsiaTheme="minorEastAsia"/>
                <w:szCs w:val="22"/>
                <w:lang w:eastAsia="ru-RU"/>
              </w:rPr>
              <w:t>1. Полное и сокращенное наименование</w:t>
            </w:r>
            <w:r>
              <w:t xml:space="preserve"> </w:t>
            </w:r>
            <w:r w:rsidRPr="0000484D">
              <w:rPr>
                <w:rFonts w:eastAsiaTheme="minorEastAsia"/>
                <w:szCs w:val="22"/>
                <w:lang w:eastAsia="ru-RU"/>
              </w:rPr>
              <w:t>социально ориентированн</w:t>
            </w:r>
            <w:r>
              <w:rPr>
                <w:rFonts w:eastAsiaTheme="minorEastAsia"/>
                <w:szCs w:val="22"/>
                <w:lang w:eastAsia="ru-RU"/>
              </w:rPr>
              <w:t>ой</w:t>
            </w:r>
            <w:r w:rsidRPr="0000484D">
              <w:rPr>
                <w:rFonts w:eastAsiaTheme="minorEastAsia"/>
                <w:szCs w:val="22"/>
                <w:lang w:eastAsia="ru-RU"/>
              </w:rPr>
              <w:t xml:space="preserve"> некоммерческ</w:t>
            </w:r>
            <w:r>
              <w:rPr>
                <w:rFonts w:eastAsiaTheme="minorEastAsia"/>
                <w:szCs w:val="22"/>
                <w:lang w:eastAsia="ru-RU"/>
              </w:rPr>
              <w:t>ой организации (далее</w:t>
            </w:r>
            <w:r w:rsidR="00C13C8B">
              <w:rPr>
                <w:rFonts w:eastAsiaTheme="minorEastAsia"/>
                <w:szCs w:val="22"/>
                <w:lang w:eastAsia="ru-RU"/>
              </w:rPr>
              <w:t xml:space="preserve"> </w:t>
            </w:r>
            <w:r>
              <w:rPr>
                <w:rFonts w:eastAsiaTheme="minorEastAsia"/>
                <w:szCs w:val="22"/>
                <w:lang w:eastAsia="ru-RU"/>
              </w:rPr>
              <w:t>- СОНКО)</w:t>
            </w:r>
          </w:p>
          <w:p w:rsidR="00C54AEF" w:rsidRPr="00C54AEF" w:rsidRDefault="00C54AEF" w:rsidP="0000484D">
            <w:pPr>
              <w:widowControl w:val="0"/>
              <w:autoSpaceDE w:val="0"/>
              <w:autoSpaceDN w:val="0"/>
              <w:spacing w:after="0" w:line="240" w:lineRule="auto"/>
              <w:jc w:val="both"/>
              <w:rPr>
                <w:rFonts w:eastAsiaTheme="minorEastAsia"/>
                <w:szCs w:val="22"/>
                <w:lang w:eastAsia="ru-RU"/>
              </w:rPr>
            </w:pPr>
            <w:r w:rsidRPr="00C54AEF">
              <w:rPr>
                <w:rFonts w:eastAsiaTheme="minorEastAsia"/>
                <w:szCs w:val="22"/>
                <w:lang w:eastAsia="ru-RU"/>
              </w:rPr>
              <w:t>_________________</w:t>
            </w:r>
            <w:r w:rsidR="00DD6BA4">
              <w:rPr>
                <w:rFonts w:eastAsiaTheme="minorEastAsia"/>
                <w:szCs w:val="22"/>
                <w:lang w:eastAsia="ru-RU"/>
              </w:rPr>
              <w:t>_______________________________</w:t>
            </w:r>
            <w:r w:rsidRPr="00C54AEF">
              <w:rPr>
                <w:rFonts w:eastAsiaTheme="minorEastAsia"/>
                <w:szCs w:val="22"/>
                <w:lang w:eastAsia="ru-RU"/>
              </w:rPr>
              <w:t>_____________________________________________________________________</w:t>
            </w:r>
            <w:r w:rsidR="00DD6BA4">
              <w:rPr>
                <w:rFonts w:eastAsiaTheme="minorEastAsia"/>
                <w:szCs w:val="22"/>
                <w:lang w:eastAsia="ru-RU"/>
              </w:rPr>
              <w:t>_________</w:t>
            </w:r>
          </w:p>
          <w:p w:rsidR="00C54AEF" w:rsidRPr="00C54AEF" w:rsidRDefault="0000484D" w:rsidP="00DD6BA4">
            <w:pPr>
              <w:widowControl w:val="0"/>
              <w:autoSpaceDE w:val="0"/>
              <w:autoSpaceDN w:val="0"/>
              <w:spacing w:after="0" w:line="240" w:lineRule="auto"/>
              <w:rPr>
                <w:rFonts w:eastAsiaTheme="minorEastAsia"/>
                <w:szCs w:val="22"/>
                <w:lang w:eastAsia="ru-RU"/>
              </w:rPr>
            </w:pPr>
            <w:r>
              <w:rPr>
                <w:rFonts w:eastAsiaTheme="minorEastAsia"/>
                <w:szCs w:val="22"/>
                <w:lang w:eastAsia="ru-RU"/>
              </w:rPr>
              <w:t>2. Ю</w:t>
            </w:r>
            <w:r w:rsidR="00C54AEF" w:rsidRPr="00C54AEF">
              <w:rPr>
                <w:rFonts w:eastAsiaTheme="minorEastAsia"/>
                <w:szCs w:val="22"/>
                <w:lang w:eastAsia="ru-RU"/>
              </w:rPr>
              <w:t>ридический адрес</w:t>
            </w:r>
            <w:r>
              <w:rPr>
                <w:rFonts w:eastAsiaTheme="minorEastAsia"/>
                <w:szCs w:val="22"/>
                <w:lang w:eastAsia="ru-RU"/>
              </w:rPr>
              <w:t xml:space="preserve"> СОНКО</w:t>
            </w:r>
            <w:r w:rsidR="00C54AEF" w:rsidRPr="00C54AEF">
              <w:rPr>
                <w:rFonts w:eastAsiaTheme="minorEastAsia"/>
                <w:szCs w:val="22"/>
                <w:lang w:eastAsia="ru-RU"/>
              </w:rPr>
              <w:t xml:space="preserve"> ________________________________________________________</w:t>
            </w:r>
            <w:r w:rsidR="00DD6BA4">
              <w:rPr>
                <w:rFonts w:eastAsiaTheme="minorEastAsia"/>
                <w:szCs w:val="22"/>
                <w:lang w:eastAsia="ru-RU"/>
              </w:rPr>
              <w:t>_______</w:t>
            </w:r>
          </w:p>
          <w:p w:rsidR="00C54AEF" w:rsidRPr="00C54AEF" w:rsidRDefault="00C54AEF" w:rsidP="00C54AEF">
            <w:pPr>
              <w:widowControl w:val="0"/>
              <w:autoSpaceDE w:val="0"/>
              <w:autoSpaceDN w:val="0"/>
              <w:spacing w:after="0" w:line="240" w:lineRule="auto"/>
              <w:jc w:val="both"/>
              <w:rPr>
                <w:rFonts w:eastAsiaTheme="minorEastAsia"/>
                <w:szCs w:val="22"/>
                <w:lang w:eastAsia="ru-RU"/>
              </w:rPr>
            </w:pPr>
            <w:r w:rsidRPr="00C54AEF">
              <w:rPr>
                <w:rFonts w:eastAsiaTheme="minorEastAsia"/>
                <w:szCs w:val="22"/>
                <w:lang w:eastAsia="ru-RU"/>
              </w:rPr>
              <w:t>_______________________________________________________________</w:t>
            </w:r>
          </w:p>
          <w:p w:rsidR="0000484D" w:rsidRDefault="0000484D" w:rsidP="00C54AEF">
            <w:pPr>
              <w:widowControl w:val="0"/>
              <w:autoSpaceDE w:val="0"/>
              <w:autoSpaceDN w:val="0"/>
              <w:spacing w:after="0" w:line="240" w:lineRule="auto"/>
              <w:jc w:val="both"/>
              <w:rPr>
                <w:rFonts w:eastAsiaTheme="minorEastAsia"/>
                <w:szCs w:val="22"/>
                <w:lang w:eastAsia="ru-RU"/>
              </w:rPr>
            </w:pPr>
            <w:r>
              <w:rPr>
                <w:rFonts w:eastAsiaTheme="minorEastAsia"/>
                <w:szCs w:val="22"/>
                <w:lang w:eastAsia="ru-RU"/>
              </w:rPr>
              <w:t>3. Основной государственный регистрационный номер (</w:t>
            </w:r>
            <w:r w:rsidR="00C54AEF" w:rsidRPr="00C54AEF">
              <w:rPr>
                <w:rFonts w:eastAsiaTheme="minorEastAsia"/>
                <w:szCs w:val="22"/>
                <w:lang w:eastAsia="ru-RU"/>
              </w:rPr>
              <w:t>ОГРН</w:t>
            </w:r>
            <w:r>
              <w:rPr>
                <w:rFonts w:eastAsiaTheme="minorEastAsia"/>
                <w:szCs w:val="22"/>
                <w:lang w:eastAsia="ru-RU"/>
              </w:rPr>
              <w:t>) с указанием даты регистрации</w:t>
            </w:r>
          </w:p>
          <w:p w:rsidR="00C54AEF" w:rsidRPr="00C54AEF" w:rsidRDefault="00C54AEF" w:rsidP="00C54AEF">
            <w:pPr>
              <w:widowControl w:val="0"/>
              <w:autoSpaceDE w:val="0"/>
              <w:autoSpaceDN w:val="0"/>
              <w:spacing w:after="0" w:line="240" w:lineRule="auto"/>
              <w:jc w:val="both"/>
              <w:rPr>
                <w:rFonts w:eastAsiaTheme="minorEastAsia"/>
                <w:szCs w:val="22"/>
                <w:lang w:eastAsia="ru-RU"/>
              </w:rPr>
            </w:pPr>
            <w:r w:rsidRPr="00C54AEF">
              <w:rPr>
                <w:rFonts w:eastAsiaTheme="minorEastAsia"/>
                <w:szCs w:val="22"/>
                <w:lang w:eastAsia="ru-RU"/>
              </w:rPr>
              <w:t>_______________________________________________________________</w:t>
            </w:r>
          </w:p>
          <w:p w:rsidR="00C54AEF" w:rsidRDefault="0000484D" w:rsidP="00DD6BA4">
            <w:pPr>
              <w:widowControl w:val="0"/>
              <w:autoSpaceDE w:val="0"/>
              <w:autoSpaceDN w:val="0"/>
              <w:spacing w:after="0" w:line="240" w:lineRule="auto"/>
              <w:rPr>
                <w:rFonts w:eastAsiaTheme="minorEastAsia"/>
                <w:szCs w:val="22"/>
                <w:lang w:eastAsia="ru-RU"/>
              </w:rPr>
            </w:pPr>
            <w:r>
              <w:rPr>
                <w:rFonts w:eastAsiaTheme="minorEastAsia"/>
                <w:szCs w:val="22"/>
                <w:lang w:eastAsia="ru-RU"/>
              </w:rPr>
              <w:t>4. В</w:t>
            </w:r>
            <w:r w:rsidR="00C54AEF" w:rsidRPr="00C54AEF">
              <w:rPr>
                <w:rFonts w:eastAsiaTheme="minorEastAsia"/>
                <w:szCs w:val="22"/>
                <w:lang w:eastAsia="ru-RU"/>
              </w:rPr>
              <w:t>ид</w:t>
            </w:r>
            <w:r>
              <w:rPr>
                <w:rFonts w:eastAsiaTheme="minorEastAsia"/>
                <w:szCs w:val="22"/>
                <w:lang w:eastAsia="ru-RU"/>
              </w:rPr>
              <w:t>ы</w:t>
            </w:r>
            <w:r w:rsidR="00C54AEF" w:rsidRPr="00C54AEF">
              <w:rPr>
                <w:rFonts w:eastAsiaTheme="minorEastAsia"/>
                <w:szCs w:val="22"/>
                <w:lang w:eastAsia="ru-RU"/>
              </w:rPr>
              <w:t xml:space="preserve"> деятельности</w:t>
            </w:r>
            <w:r>
              <w:rPr>
                <w:rFonts w:eastAsiaTheme="minorEastAsia"/>
                <w:szCs w:val="22"/>
                <w:lang w:eastAsia="ru-RU"/>
              </w:rPr>
              <w:t xml:space="preserve"> согласно уставу СОНКО</w:t>
            </w:r>
            <w:r w:rsidR="00C54AEF" w:rsidRPr="00C54AEF">
              <w:rPr>
                <w:rFonts w:eastAsiaTheme="minorEastAsia"/>
                <w:szCs w:val="22"/>
                <w:lang w:eastAsia="ru-RU"/>
              </w:rPr>
              <w:t>: __________________________________________________________</w:t>
            </w:r>
            <w:r w:rsidR="00DD6BA4">
              <w:rPr>
                <w:rFonts w:eastAsiaTheme="minorEastAsia"/>
                <w:szCs w:val="22"/>
                <w:lang w:eastAsia="ru-RU"/>
              </w:rPr>
              <w:t>_____</w:t>
            </w:r>
          </w:p>
          <w:p w:rsidR="0000484D" w:rsidRPr="00C54AEF" w:rsidRDefault="0000484D" w:rsidP="00DD6BA4">
            <w:pPr>
              <w:widowControl w:val="0"/>
              <w:autoSpaceDE w:val="0"/>
              <w:autoSpaceDN w:val="0"/>
              <w:spacing w:after="0" w:line="240" w:lineRule="auto"/>
              <w:rPr>
                <w:rFonts w:eastAsiaTheme="minorEastAsia"/>
                <w:szCs w:val="22"/>
                <w:lang w:eastAsia="ru-RU"/>
              </w:rPr>
            </w:pPr>
            <w:r w:rsidRPr="0000484D">
              <w:rPr>
                <w:rFonts w:eastAsiaTheme="minorEastAsia"/>
                <w:szCs w:val="22"/>
                <w:lang w:eastAsia="ru-RU"/>
              </w:rPr>
              <w:t>_______________________________________________________________</w:t>
            </w:r>
          </w:p>
          <w:p w:rsidR="00C13C8B" w:rsidRDefault="00C13C8B" w:rsidP="00DD6BA4">
            <w:pPr>
              <w:widowControl w:val="0"/>
              <w:autoSpaceDE w:val="0"/>
              <w:autoSpaceDN w:val="0"/>
              <w:spacing w:after="0" w:line="240" w:lineRule="auto"/>
              <w:rPr>
                <w:rFonts w:eastAsiaTheme="minorEastAsia"/>
                <w:szCs w:val="22"/>
                <w:lang w:eastAsia="ru-RU"/>
              </w:rPr>
            </w:pPr>
            <w:r w:rsidRPr="00C13C8B">
              <w:rPr>
                <w:rFonts w:eastAsiaTheme="minorEastAsia"/>
                <w:szCs w:val="22"/>
                <w:lang w:eastAsia="ru-RU"/>
              </w:rPr>
              <w:t>_______________________________________________________________</w:t>
            </w:r>
          </w:p>
          <w:p w:rsidR="00C13C8B" w:rsidRDefault="00C13C8B" w:rsidP="00DD6BA4">
            <w:pPr>
              <w:widowControl w:val="0"/>
              <w:autoSpaceDE w:val="0"/>
              <w:autoSpaceDN w:val="0"/>
              <w:spacing w:after="0" w:line="240" w:lineRule="auto"/>
              <w:rPr>
                <w:rFonts w:eastAsiaTheme="minorEastAsia"/>
                <w:szCs w:val="22"/>
                <w:lang w:eastAsia="ru-RU"/>
              </w:rPr>
            </w:pPr>
          </w:p>
          <w:p w:rsidR="00C13C8B" w:rsidRDefault="00DB2185" w:rsidP="00C13C8B">
            <w:pPr>
              <w:widowControl w:val="0"/>
              <w:autoSpaceDE w:val="0"/>
              <w:autoSpaceDN w:val="0"/>
              <w:spacing w:after="0" w:line="240" w:lineRule="auto"/>
              <w:jc w:val="both"/>
              <w:rPr>
                <w:rFonts w:eastAsiaTheme="minorEastAsia"/>
                <w:szCs w:val="22"/>
                <w:lang w:eastAsia="ru-RU"/>
              </w:rPr>
            </w:pPr>
            <w:r>
              <w:rPr>
                <w:noProof/>
                <w:lang w:eastAsia="ru-RU"/>
              </w:rPr>
              <mc:AlternateContent>
                <mc:Choice Requires="wps">
                  <w:drawing>
                    <wp:anchor distT="0" distB="0" distL="114300" distR="114300" simplePos="0" relativeHeight="251661312" behindDoc="0" locked="0" layoutInCell="1" allowOverlap="1" wp14:anchorId="069E839F" wp14:editId="0A2C200A">
                      <wp:simplePos x="0" y="0"/>
                      <wp:positionH relativeFrom="column">
                        <wp:posOffset>2753832</wp:posOffset>
                      </wp:positionH>
                      <wp:positionV relativeFrom="paragraph">
                        <wp:posOffset>-450939</wp:posOffset>
                      </wp:positionV>
                      <wp:extent cx="202018" cy="223283"/>
                      <wp:effectExtent l="0" t="0" r="26670" b="24765"/>
                      <wp:wrapNone/>
                      <wp:docPr id="2" name="Прямоугольник 2"/>
                      <wp:cNvGraphicFramePr/>
                      <a:graphic xmlns:a="http://schemas.openxmlformats.org/drawingml/2006/main">
                        <a:graphicData uri="http://schemas.microsoft.com/office/word/2010/wordprocessingShape">
                          <wps:wsp>
                            <wps:cNvSpPr/>
                            <wps:spPr>
                              <a:xfrm>
                                <a:off x="0" y="0"/>
                                <a:ext cx="202018" cy="22328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DC0F0" id="Прямоугольник 2" o:spid="_x0000_s1026" style="position:absolute;margin-left:216.85pt;margin-top:-35.5pt;width:15.9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" fillcolor="window" strokecolor="window" strokeweight="1pt"/>
                  </w:pict>
                </mc:Fallback>
              </mc:AlternateContent>
            </w:r>
            <w:r w:rsidR="0000484D">
              <w:rPr>
                <w:rFonts w:eastAsiaTheme="minorEastAsia"/>
                <w:szCs w:val="22"/>
                <w:lang w:eastAsia="ru-RU"/>
              </w:rPr>
              <w:t>5. Контактные данные руководителя СОНКО (</w:t>
            </w:r>
            <w:r w:rsidR="00C54AEF" w:rsidRPr="00C54AEF">
              <w:rPr>
                <w:rFonts w:eastAsiaTheme="minorEastAsia"/>
                <w:szCs w:val="22"/>
                <w:lang w:eastAsia="ru-RU"/>
              </w:rPr>
              <w:t>номер тел</w:t>
            </w:r>
            <w:r w:rsidR="0000484D">
              <w:rPr>
                <w:rFonts w:eastAsiaTheme="minorEastAsia"/>
                <w:szCs w:val="22"/>
                <w:lang w:eastAsia="ru-RU"/>
              </w:rPr>
              <w:t>ефона и адрес электронной почты)</w:t>
            </w:r>
            <w:r>
              <w:rPr>
                <w:noProof/>
                <w:lang w:eastAsia="ru-RU"/>
              </w:rPr>
              <w:t xml:space="preserve"> </w:t>
            </w:r>
          </w:p>
          <w:p w:rsidR="00C54AEF" w:rsidRPr="00C54AEF" w:rsidRDefault="00C54AEF" w:rsidP="00C13C8B">
            <w:pPr>
              <w:widowControl w:val="0"/>
              <w:autoSpaceDE w:val="0"/>
              <w:autoSpaceDN w:val="0"/>
              <w:spacing w:after="0" w:line="240" w:lineRule="auto"/>
              <w:jc w:val="both"/>
              <w:rPr>
                <w:rFonts w:eastAsiaTheme="minorEastAsia"/>
                <w:szCs w:val="22"/>
                <w:lang w:eastAsia="ru-RU"/>
              </w:rPr>
            </w:pPr>
            <w:r w:rsidRPr="00C54AEF">
              <w:rPr>
                <w:rFonts w:eastAsiaTheme="minorEastAsia"/>
                <w:szCs w:val="22"/>
                <w:lang w:eastAsia="ru-RU"/>
              </w:rPr>
              <w:t>__________________________________________________________________________________________________________</w:t>
            </w:r>
            <w:r w:rsidR="00DD6BA4">
              <w:rPr>
                <w:rFonts w:eastAsiaTheme="minorEastAsia"/>
                <w:szCs w:val="22"/>
                <w:lang w:eastAsia="ru-RU"/>
              </w:rPr>
              <w:t>____________________</w:t>
            </w:r>
          </w:p>
          <w:p w:rsidR="0000484D" w:rsidRDefault="0000484D" w:rsidP="00C54AEF">
            <w:pPr>
              <w:widowControl w:val="0"/>
              <w:autoSpaceDE w:val="0"/>
              <w:autoSpaceDN w:val="0"/>
              <w:spacing w:after="0" w:line="240" w:lineRule="auto"/>
              <w:jc w:val="both"/>
              <w:rPr>
                <w:rFonts w:eastAsiaTheme="minorEastAsia"/>
                <w:szCs w:val="22"/>
                <w:lang w:eastAsia="ru-RU"/>
              </w:rPr>
            </w:pPr>
            <w:r>
              <w:rPr>
                <w:rFonts w:eastAsiaTheme="minorEastAsia"/>
                <w:szCs w:val="22"/>
                <w:lang w:eastAsia="ru-RU"/>
              </w:rPr>
              <w:t xml:space="preserve">6. </w:t>
            </w:r>
            <w:r w:rsidR="00E662A3">
              <w:rPr>
                <w:rFonts w:eastAsiaTheme="minorEastAsia"/>
                <w:szCs w:val="22"/>
                <w:lang w:eastAsia="ru-RU"/>
              </w:rPr>
              <w:t>Сведения о наличии информационного ресурса СОНКО (официальный сайт в</w:t>
            </w:r>
            <w:r w:rsidR="00E662A3" w:rsidRPr="00E662A3">
              <w:rPr>
                <w:rFonts w:eastAsiaTheme="minorEastAsia"/>
                <w:szCs w:val="22"/>
                <w:lang w:eastAsia="ru-RU"/>
              </w:rPr>
              <w:t xml:space="preserve"> информационно-телекоммуникационной сети «Интернет»</w:t>
            </w:r>
            <w:r w:rsidR="00E662A3">
              <w:rPr>
                <w:rFonts w:eastAsiaTheme="minorEastAsia"/>
                <w:szCs w:val="22"/>
                <w:lang w:eastAsia="ru-RU"/>
              </w:rPr>
              <w:t>, страницы в социальной сети)</w:t>
            </w:r>
          </w:p>
          <w:p w:rsidR="00E662A3" w:rsidRDefault="00E662A3" w:rsidP="00E662A3">
            <w:pPr>
              <w:widowControl w:val="0"/>
              <w:autoSpaceDE w:val="0"/>
              <w:autoSpaceDN w:val="0"/>
              <w:spacing w:after="0" w:line="240" w:lineRule="auto"/>
              <w:jc w:val="both"/>
              <w:rPr>
                <w:rFonts w:eastAsiaTheme="minorEastAsia"/>
                <w:szCs w:val="22"/>
                <w:lang w:eastAsia="ru-RU"/>
              </w:rPr>
            </w:pPr>
            <w:r w:rsidRPr="00E662A3">
              <w:rPr>
                <w:rFonts w:eastAsiaTheme="minorEastAsia"/>
                <w:szCs w:val="22"/>
                <w:lang w:eastAsia="ru-RU"/>
              </w:rPr>
              <w:t>_______________________________________________________________</w:t>
            </w:r>
          </w:p>
          <w:p w:rsidR="00E662A3" w:rsidRDefault="00E662A3" w:rsidP="00E662A3">
            <w:pPr>
              <w:widowControl w:val="0"/>
              <w:autoSpaceDE w:val="0"/>
              <w:autoSpaceDN w:val="0"/>
              <w:spacing w:after="0" w:line="240" w:lineRule="auto"/>
              <w:jc w:val="both"/>
              <w:rPr>
                <w:rFonts w:eastAsiaTheme="minorEastAsia"/>
                <w:szCs w:val="22"/>
                <w:lang w:eastAsia="ru-RU"/>
              </w:rPr>
            </w:pPr>
          </w:p>
          <w:p w:rsidR="00C54AEF" w:rsidRDefault="00E662A3" w:rsidP="00E662A3">
            <w:pPr>
              <w:widowControl w:val="0"/>
              <w:autoSpaceDE w:val="0"/>
              <w:autoSpaceDN w:val="0"/>
              <w:spacing w:after="0" w:line="240" w:lineRule="auto"/>
              <w:ind w:firstLine="642"/>
              <w:jc w:val="both"/>
              <w:rPr>
                <w:rFonts w:eastAsiaTheme="minorEastAsia"/>
                <w:szCs w:val="22"/>
                <w:lang w:eastAsia="ru-RU"/>
              </w:rPr>
            </w:pPr>
            <w:r>
              <w:rPr>
                <w:rFonts w:eastAsiaTheme="minorEastAsia"/>
                <w:szCs w:val="22"/>
                <w:lang w:eastAsia="ru-RU"/>
              </w:rPr>
              <w:t>Подтверждаю, что:</w:t>
            </w:r>
          </w:p>
          <w:p w:rsidR="00E662A3" w:rsidRDefault="00E662A3" w:rsidP="00E662A3">
            <w:pPr>
              <w:pStyle w:val="ab"/>
              <w:widowControl w:val="0"/>
              <w:numPr>
                <w:ilvl w:val="0"/>
                <w:numId w:val="6"/>
              </w:numPr>
              <w:autoSpaceDE w:val="0"/>
              <w:autoSpaceDN w:val="0"/>
              <w:spacing w:after="0" w:line="240" w:lineRule="auto"/>
              <w:ind w:left="0" w:firstLine="642"/>
              <w:jc w:val="both"/>
              <w:rPr>
                <w:rFonts w:eastAsiaTheme="minorEastAsia"/>
                <w:szCs w:val="22"/>
                <w:lang w:eastAsia="ru-RU"/>
              </w:rPr>
            </w:pPr>
            <w:r>
              <w:rPr>
                <w:rFonts w:eastAsiaTheme="minorEastAsia"/>
                <w:szCs w:val="22"/>
                <w:lang w:eastAsia="ru-RU"/>
              </w:rPr>
              <w:t>СОНКО не включена в реестр иностранных агентов;</w:t>
            </w:r>
          </w:p>
          <w:p w:rsidR="00E662A3" w:rsidRDefault="00E662A3" w:rsidP="00E662A3">
            <w:pPr>
              <w:pStyle w:val="ab"/>
              <w:widowControl w:val="0"/>
              <w:numPr>
                <w:ilvl w:val="0"/>
                <w:numId w:val="6"/>
              </w:numPr>
              <w:autoSpaceDE w:val="0"/>
              <w:autoSpaceDN w:val="0"/>
              <w:spacing w:after="0" w:line="240" w:lineRule="auto"/>
              <w:ind w:left="0" w:firstLine="642"/>
              <w:jc w:val="both"/>
              <w:rPr>
                <w:rFonts w:eastAsiaTheme="minorEastAsia"/>
                <w:szCs w:val="22"/>
                <w:lang w:eastAsia="ru-RU"/>
              </w:rPr>
            </w:pPr>
            <w:r>
              <w:rPr>
                <w:rFonts w:eastAsiaTheme="minorEastAsia"/>
                <w:szCs w:val="22"/>
                <w:lang w:eastAsia="ru-RU"/>
              </w:rPr>
              <w:t xml:space="preserve">СОНКО не имеет просроченной задолженности по уплате </w:t>
            </w:r>
            <w:r w:rsidRPr="00E662A3">
              <w:rPr>
                <w:rFonts w:eastAsiaTheme="minorEastAsia"/>
                <w:szCs w:val="22"/>
                <w:lang w:eastAsia="ru-RU"/>
              </w:rPr>
              <w:t>налогов, сборов, страховых взносов, пеней, штрафов, процентов</w:t>
            </w:r>
            <w:r>
              <w:rPr>
                <w:rFonts w:eastAsiaTheme="minorEastAsia"/>
                <w:szCs w:val="22"/>
                <w:lang w:eastAsia="ru-RU"/>
              </w:rPr>
              <w:t>;</w:t>
            </w:r>
          </w:p>
          <w:p w:rsidR="00E662A3" w:rsidRDefault="00E662A3" w:rsidP="00E662A3">
            <w:pPr>
              <w:pStyle w:val="ab"/>
              <w:widowControl w:val="0"/>
              <w:numPr>
                <w:ilvl w:val="0"/>
                <w:numId w:val="6"/>
              </w:numPr>
              <w:autoSpaceDE w:val="0"/>
              <w:autoSpaceDN w:val="0"/>
              <w:spacing w:after="0" w:line="240" w:lineRule="auto"/>
              <w:ind w:left="0" w:firstLine="642"/>
              <w:jc w:val="both"/>
              <w:rPr>
                <w:rFonts w:eastAsiaTheme="minorEastAsia"/>
                <w:szCs w:val="22"/>
                <w:lang w:eastAsia="ru-RU"/>
              </w:rPr>
            </w:pPr>
            <w:r>
              <w:rPr>
                <w:rFonts w:eastAsiaTheme="minorEastAsia"/>
                <w:szCs w:val="22"/>
                <w:lang w:eastAsia="ru-RU"/>
              </w:rPr>
              <w:t>СОНКО не</w:t>
            </w:r>
            <w:r w:rsidRPr="00E662A3">
              <w:rPr>
                <w:rFonts w:eastAsiaTheme="minorEastAsia"/>
                <w:szCs w:val="22"/>
                <w:lang w:eastAsia="ru-RU"/>
              </w:rPr>
              <w:t xml:space="preserve">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r>
              <w:rPr>
                <w:rFonts w:eastAsiaTheme="minorEastAsia"/>
                <w:szCs w:val="22"/>
                <w:lang w:eastAsia="ru-RU"/>
              </w:rPr>
              <w:t>;</w:t>
            </w:r>
          </w:p>
          <w:p w:rsidR="00E662A3" w:rsidRDefault="00E662A3" w:rsidP="00E662A3">
            <w:pPr>
              <w:pStyle w:val="ab"/>
              <w:widowControl w:val="0"/>
              <w:numPr>
                <w:ilvl w:val="0"/>
                <w:numId w:val="6"/>
              </w:numPr>
              <w:autoSpaceDE w:val="0"/>
              <w:autoSpaceDN w:val="0"/>
              <w:spacing w:after="0" w:line="240" w:lineRule="auto"/>
              <w:ind w:left="0" w:firstLine="642"/>
              <w:jc w:val="both"/>
              <w:rPr>
                <w:rFonts w:eastAsiaTheme="minorEastAsia"/>
                <w:szCs w:val="22"/>
                <w:lang w:eastAsia="ru-RU"/>
              </w:rPr>
            </w:pPr>
            <w:r>
              <w:rPr>
                <w:rFonts w:eastAsiaTheme="minorEastAsia"/>
                <w:szCs w:val="22"/>
                <w:lang w:eastAsia="ru-RU"/>
              </w:rPr>
              <w:t xml:space="preserve">СОНКО </w:t>
            </w:r>
            <w:r w:rsidRPr="00E662A3">
              <w:rPr>
                <w:rFonts w:eastAsiaTheme="minorEastAsia"/>
                <w:szCs w:val="22"/>
                <w:lang w:eastAsia="ru-RU"/>
              </w:rPr>
              <w:t>не является российским юридическим лицом, учредителями (участниками, членами) которого являются иностранные граждане и (или) организации либо лица без гражданства</w:t>
            </w:r>
            <w:r>
              <w:rPr>
                <w:rFonts w:eastAsiaTheme="minorEastAsia"/>
                <w:szCs w:val="22"/>
                <w:lang w:eastAsia="ru-RU"/>
              </w:rPr>
              <w:t>;</w:t>
            </w:r>
          </w:p>
          <w:p w:rsidR="00E662A3" w:rsidRDefault="00E662A3" w:rsidP="00E662A3">
            <w:pPr>
              <w:pStyle w:val="ab"/>
              <w:widowControl w:val="0"/>
              <w:numPr>
                <w:ilvl w:val="0"/>
                <w:numId w:val="6"/>
              </w:numPr>
              <w:autoSpaceDE w:val="0"/>
              <w:autoSpaceDN w:val="0"/>
              <w:spacing w:after="0" w:line="240" w:lineRule="auto"/>
              <w:ind w:left="0" w:firstLine="642"/>
              <w:jc w:val="both"/>
              <w:rPr>
                <w:rFonts w:eastAsiaTheme="minorEastAsia"/>
                <w:szCs w:val="22"/>
                <w:lang w:eastAsia="ru-RU"/>
              </w:rPr>
            </w:pPr>
            <w:r>
              <w:rPr>
                <w:rFonts w:eastAsiaTheme="minorEastAsia"/>
                <w:szCs w:val="22"/>
                <w:lang w:eastAsia="ru-RU"/>
              </w:rPr>
              <w:t xml:space="preserve">СОНКО </w:t>
            </w:r>
            <w:r w:rsidRPr="00E662A3">
              <w:rPr>
                <w:rFonts w:eastAsiaTheme="minorEastAsia"/>
                <w:szCs w:val="22"/>
                <w:lang w:eastAsia="ru-RU"/>
              </w:rPr>
              <w:t>не является получателем средств из федерального бюджета, бюджета субъекта Российской Федерации и местного бюджета на цели обеспечения доступа пользователей к информации, размещаемой на официальном сайте участника отбора в сети «Интернет»;</w:t>
            </w:r>
          </w:p>
          <w:p w:rsidR="00E662A3" w:rsidRDefault="00E662A3" w:rsidP="00E662A3">
            <w:pPr>
              <w:pStyle w:val="ab"/>
              <w:widowControl w:val="0"/>
              <w:numPr>
                <w:ilvl w:val="0"/>
                <w:numId w:val="6"/>
              </w:numPr>
              <w:autoSpaceDE w:val="0"/>
              <w:autoSpaceDN w:val="0"/>
              <w:spacing w:after="0" w:line="240" w:lineRule="auto"/>
              <w:ind w:left="0" w:firstLine="642"/>
              <w:jc w:val="both"/>
              <w:rPr>
                <w:rFonts w:eastAsiaTheme="minorEastAsia"/>
                <w:szCs w:val="22"/>
                <w:lang w:eastAsia="ru-RU"/>
              </w:rPr>
            </w:pPr>
            <w:r>
              <w:rPr>
                <w:rFonts w:eastAsiaTheme="minorEastAsia"/>
                <w:szCs w:val="22"/>
                <w:lang w:eastAsia="ru-RU"/>
              </w:rPr>
              <w:t>СОНКО</w:t>
            </w:r>
            <w:r w:rsidRPr="00E662A3">
              <w:rPr>
                <w:rFonts w:eastAsiaTheme="minorEastAsia"/>
                <w:szCs w:val="22"/>
                <w:lang w:eastAsia="ru-RU"/>
              </w:rPr>
              <w:t xml:space="preserve">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662A3" w:rsidRPr="00C13C8B" w:rsidRDefault="00E662A3" w:rsidP="00E662A3">
            <w:pPr>
              <w:pStyle w:val="ab"/>
              <w:widowControl w:val="0"/>
              <w:numPr>
                <w:ilvl w:val="0"/>
                <w:numId w:val="6"/>
              </w:numPr>
              <w:autoSpaceDE w:val="0"/>
              <w:autoSpaceDN w:val="0"/>
              <w:spacing w:after="0" w:line="240" w:lineRule="auto"/>
              <w:ind w:left="0" w:firstLine="642"/>
              <w:jc w:val="both"/>
              <w:rPr>
                <w:rFonts w:eastAsiaTheme="minorEastAsia"/>
                <w:szCs w:val="22"/>
                <w:lang w:eastAsia="ru-RU"/>
              </w:rPr>
            </w:pPr>
            <w:r w:rsidRPr="00E662A3">
              <w:rPr>
                <w:rFonts w:eastAsiaTheme="minorEastAsia"/>
                <w:szCs w:val="22"/>
                <w:lang w:eastAsia="ru-RU"/>
              </w:rPr>
              <w:t xml:space="preserve">в отношении </w:t>
            </w:r>
            <w:r>
              <w:rPr>
                <w:rFonts w:eastAsiaTheme="minorEastAsia"/>
                <w:szCs w:val="22"/>
                <w:lang w:eastAsia="ru-RU"/>
              </w:rPr>
              <w:t>СОНКО</w:t>
            </w:r>
            <w:r w:rsidRPr="00E662A3">
              <w:rPr>
                <w:rFonts w:eastAsiaTheme="minorEastAsia"/>
                <w:szCs w:val="22"/>
                <w:lang w:eastAsia="ru-RU"/>
              </w:rPr>
              <w:t xml:space="preserve"> отсутствуют факты привлечения к административной ответственности по административным правонарушениям, предусмотренным статьями 13.15, 20.2 и 20.3</w:t>
            </w:r>
            <w:r w:rsidRPr="00E662A3">
              <w:rPr>
                <w:rFonts w:eastAsiaTheme="minorEastAsia"/>
                <w:szCs w:val="22"/>
                <w:vertAlign w:val="superscript"/>
                <w:lang w:eastAsia="ru-RU"/>
              </w:rPr>
              <w:t>3</w:t>
            </w:r>
            <w:r w:rsidRPr="00E662A3">
              <w:rPr>
                <w:rFonts w:eastAsiaTheme="minorEastAsia"/>
                <w:szCs w:val="22"/>
                <w:lang w:eastAsia="ru-RU"/>
              </w:rPr>
              <w:t xml:space="preserve"> Кодекса Российской Федерации об административных правонарушениях.</w:t>
            </w:r>
          </w:p>
          <w:p w:rsidR="00427044" w:rsidRDefault="00E662A3" w:rsidP="00427044">
            <w:pPr>
              <w:widowControl w:val="0"/>
              <w:autoSpaceDE w:val="0"/>
              <w:autoSpaceDN w:val="0"/>
              <w:spacing w:after="0" w:line="240" w:lineRule="auto"/>
              <w:ind w:firstLine="642"/>
              <w:jc w:val="both"/>
              <w:rPr>
                <w:rFonts w:eastAsiaTheme="minorEastAsia"/>
                <w:szCs w:val="22"/>
                <w:lang w:eastAsia="ru-RU"/>
              </w:rPr>
            </w:pPr>
            <w:r>
              <w:rPr>
                <w:rFonts w:eastAsiaTheme="minorEastAsia"/>
                <w:szCs w:val="22"/>
                <w:lang w:eastAsia="ru-RU"/>
              </w:rPr>
              <w:t>СОНКО</w:t>
            </w:r>
            <w:r w:rsidR="00C54AEF" w:rsidRPr="00E662A3">
              <w:rPr>
                <w:rFonts w:eastAsiaTheme="minorEastAsia"/>
                <w:szCs w:val="22"/>
                <w:lang w:eastAsia="ru-RU"/>
              </w:rPr>
              <w:t xml:space="preserve"> обязуется представлять в Министерство </w:t>
            </w:r>
            <w:r>
              <w:rPr>
                <w:rFonts w:eastAsiaTheme="minorEastAsia"/>
                <w:szCs w:val="22"/>
                <w:lang w:eastAsia="ru-RU"/>
              </w:rPr>
              <w:t>цифрового развития и связи Курской области</w:t>
            </w:r>
            <w:r w:rsidR="00C54AEF" w:rsidRPr="00E662A3">
              <w:rPr>
                <w:rFonts w:eastAsiaTheme="minorEastAsia"/>
                <w:szCs w:val="22"/>
                <w:lang w:eastAsia="ru-RU"/>
              </w:rPr>
              <w:t xml:space="preserve"> информацию об изменении сведений (полное и сокращенное наименование социально ориентированной некоммерческой организации; основной государственный регистрационный номер (ОГРН); контактные данные социально ориентированной некоммерческой организации (место нахождения и адрес, номер телефона и адрес электронной почты), руководителя социально ориентированной некоммерческой организации (номер телефона и адрес электронной почты), а также об изменении любого из обстоятельств, указанных </w:t>
            </w:r>
            <w:r w:rsidR="000D3664">
              <w:rPr>
                <w:rFonts w:eastAsiaTheme="minorEastAsia"/>
                <w:szCs w:val="22"/>
                <w:lang w:eastAsia="ru-RU"/>
              </w:rPr>
              <w:t>в</w:t>
            </w:r>
            <w:r w:rsidR="000D3664" w:rsidRPr="000D3664">
              <w:rPr>
                <w:rFonts w:eastAsiaTheme="minorEastAsia"/>
                <w:color w:val="0000FF"/>
                <w:szCs w:val="22"/>
                <w:lang w:eastAsia="ru-RU"/>
              </w:rPr>
              <w:t xml:space="preserve"> </w:t>
            </w:r>
            <w:r w:rsidR="000D3664" w:rsidRPr="000D3664">
              <w:rPr>
                <w:rFonts w:eastAsiaTheme="minorEastAsia"/>
                <w:color w:val="000000" w:themeColor="text1"/>
                <w:szCs w:val="22"/>
                <w:lang w:eastAsia="ru-RU"/>
              </w:rPr>
              <w:t>пункте 5 Правил и пункте 6 настоящего Порядка</w:t>
            </w:r>
            <w:r w:rsidR="00C54AEF" w:rsidRPr="000D3664">
              <w:rPr>
                <w:rFonts w:eastAsiaTheme="minorEastAsia"/>
                <w:color w:val="000000" w:themeColor="text1"/>
                <w:szCs w:val="22"/>
                <w:lang w:eastAsia="ru-RU"/>
              </w:rPr>
              <w:t xml:space="preserve">, </w:t>
            </w:r>
            <w:r w:rsidR="00C54AEF" w:rsidRPr="00E662A3">
              <w:rPr>
                <w:rFonts w:eastAsiaTheme="minorEastAsia"/>
                <w:szCs w:val="22"/>
                <w:lang w:eastAsia="ru-RU"/>
              </w:rPr>
              <w:t>в течение 5 дней с даты таких изменений.</w:t>
            </w:r>
            <w:r w:rsidR="00DB2185">
              <w:rPr>
                <w:noProof/>
                <w:lang w:eastAsia="ru-RU"/>
              </w:rPr>
              <w:t xml:space="preserve"> </w:t>
            </w:r>
          </w:p>
          <w:p w:rsidR="00427044" w:rsidRDefault="00E662A3" w:rsidP="00427044">
            <w:pPr>
              <w:widowControl w:val="0"/>
              <w:autoSpaceDE w:val="0"/>
              <w:autoSpaceDN w:val="0"/>
              <w:spacing w:after="0" w:line="240" w:lineRule="auto"/>
              <w:ind w:firstLine="642"/>
              <w:jc w:val="both"/>
              <w:rPr>
                <w:rFonts w:eastAsiaTheme="minorEastAsia"/>
                <w:szCs w:val="22"/>
                <w:lang w:eastAsia="ru-RU"/>
              </w:rPr>
            </w:pPr>
            <w:r>
              <w:rPr>
                <w:rFonts w:eastAsiaTheme="minorEastAsia"/>
                <w:szCs w:val="22"/>
                <w:lang w:eastAsia="ru-RU"/>
              </w:rPr>
              <w:t>СОНКО</w:t>
            </w:r>
            <w:r w:rsidR="00427044">
              <w:rPr>
                <w:rFonts w:eastAsiaTheme="minorEastAsia"/>
                <w:szCs w:val="22"/>
                <w:lang w:eastAsia="ru-RU"/>
              </w:rPr>
              <w:t xml:space="preserve"> согласно</w:t>
            </w:r>
            <w:r w:rsidR="00C54AEF" w:rsidRPr="00C54AEF">
              <w:rPr>
                <w:rFonts w:eastAsiaTheme="minorEastAsia"/>
                <w:szCs w:val="22"/>
                <w:lang w:eastAsia="ru-RU"/>
              </w:rPr>
              <w:t xml:space="preserve"> на публикацию (размещение) в информаци</w:t>
            </w:r>
            <w:r>
              <w:rPr>
                <w:rFonts w:eastAsiaTheme="minorEastAsia"/>
                <w:szCs w:val="22"/>
                <w:lang w:eastAsia="ru-RU"/>
              </w:rPr>
              <w:t>онно-телекоммуникационной сети «</w:t>
            </w:r>
            <w:r w:rsidR="00C54AEF" w:rsidRPr="00C54AEF">
              <w:rPr>
                <w:rFonts w:eastAsiaTheme="minorEastAsia"/>
                <w:szCs w:val="22"/>
                <w:lang w:eastAsia="ru-RU"/>
              </w:rPr>
              <w:t>Интернет</w:t>
            </w:r>
            <w:r>
              <w:rPr>
                <w:rFonts w:eastAsiaTheme="minorEastAsia"/>
                <w:szCs w:val="22"/>
                <w:lang w:eastAsia="ru-RU"/>
              </w:rPr>
              <w:t>» информации о СОНКО</w:t>
            </w:r>
            <w:r w:rsidR="00C54AEF" w:rsidRPr="00C54AEF">
              <w:rPr>
                <w:rFonts w:eastAsiaTheme="minorEastAsia"/>
                <w:szCs w:val="22"/>
                <w:lang w:eastAsia="ru-RU"/>
              </w:rPr>
              <w:t>, о подав</w:t>
            </w:r>
            <w:r>
              <w:rPr>
                <w:rFonts w:eastAsiaTheme="minorEastAsia"/>
                <w:szCs w:val="22"/>
                <w:lang w:eastAsia="ru-RU"/>
              </w:rPr>
              <w:t>аемой заявке, иной информации о</w:t>
            </w:r>
            <w:r w:rsidR="00C54AEF" w:rsidRPr="00C54AEF">
              <w:rPr>
                <w:rFonts w:eastAsiaTheme="minorEastAsia"/>
                <w:szCs w:val="22"/>
                <w:lang w:eastAsia="ru-RU"/>
              </w:rPr>
              <w:t xml:space="preserve"> </w:t>
            </w:r>
            <w:r>
              <w:rPr>
                <w:rFonts w:eastAsiaTheme="minorEastAsia"/>
                <w:szCs w:val="22"/>
                <w:lang w:eastAsia="ru-RU"/>
              </w:rPr>
              <w:t>СОНКО</w:t>
            </w:r>
            <w:r w:rsidR="00C54AEF" w:rsidRPr="00C54AEF">
              <w:rPr>
                <w:rFonts w:eastAsiaTheme="minorEastAsia"/>
                <w:szCs w:val="22"/>
                <w:lang w:eastAsia="ru-RU"/>
              </w:rPr>
              <w:t>, связанной с соответствующим отбором.</w:t>
            </w:r>
          </w:p>
          <w:p w:rsidR="00427044" w:rsidRDefault="00C54AEF" w:rsidP="00427044">
            <w:pPr>
              <w:widowControl w:val="0"/>
              <w:autoSpaceDE w:val="0"/>
              <w:autoSpaceDN w:val="0"/>
              <w:spacing w:after="0" w:line="240" w:lineRule="auto"/>
              <w:ind w:firstLine="642"/>
              <w:jc w:val="both"/>
              <w:rPr>
                <w:rFonts w:eastAsiaTheme="minorEastAsia"/>
                <w:szCs w:val="22"/>
                <w:lang w:eastAsia="ru-RU"/>
              </w:rPr>
            </w:pPr>
            <w:r w:rsidRPr="00C54AEF">
              <w:rPr>
                <w:rFonts w:eastAsiaTheme="minorEastAsia"/>
                <w:szCs w:val="22"/>
                <w:lang w:eastAsia="ru-RU"/>
              </w:rPr>
              <w:t>Достоверность представленной информации подтверждаем.</w:t>
            </w:r>
          </w:p>
          <w:p w:rsidR="00C54AEF" w:rsidRDefault="00C54AEF" w:rsidP="00427044">
            <w:pPr>
              <w:widowControl w:val="0"/>
              <w:autoSpaceDE w:val="0"/>
              <w:autoSpaceDN w:val="0"/>
              <w:spacing w:after="0" w:line="240" w:lineRule="auto"/>
              <w:ind w:firstLine="642"/>
              <w:jc w:val="both"/>
              <w:rPr>
                <w:rFonts w:eastAsiaTheme="minorEastAsia"/>
                <w:szCs w:val="22"/>
                <w:lang w:eastAsia="ru-RU"/>
              </w:rPr>
            </w:pPr>
            <w:r w:rsidRPr="00C54AEF">
              <w:rPr>
                <w:rFonts w:eastAsiaTheme="minorEastAsia"/>
                <w:szCs w:val="22"/>
                <w:lang w:eastAsia="ru-RU"/>
              </w:rPr>
              <w:t>С условиями предоставления информационной поддержки социально ориентированным некоммерческим организациям в форме содействия в создании официальных сайтов в информаци</w:t>
            </w:r>
            <w:r w:rsidR="00E662A3">
              <w:rPr>
                <w:rFonts w:eastAsiaTheme="minorEastAsia"/>
                <w:szCs w:val="22"/>
                <w:lang w:eastAsia="ru-RU"/>
              </w:rPr>
              <w:t>онно-телекоммуникационной сети «</w:t>
            </w:r>
            <w:r w:rsidRPr="00C54AEF">
              <w:rPr>
                <w:rFonts w:eastAsiaTheme="minorEastAsia"/>
                <w:szCs w:val="22"/>
                <w:lang w:eastAsia="ru-RU"/>
              </w:rPr>
              <w:t>Интернет</w:t>
            </w:r>
            <w:r w:rsidR="00E662A3">
              <w:rPr>
                <w:rFonts w:eastAsiaTheme="minorEastAsia"/>
                <w:szCs w:val="22"/>
                <w:lang w:eastAsia="ru-RU"/>
              </w:rPr>
              <w:t>»</w:t>
            </w:r>
            <w:r w:rsidRPr="00C54AEF">
              <w:rPr>
                <w:rFonts w:eastAsiaTheme="minorEastAsia"/>
                <w:szCs w:val="22"/>
                <w:lang w:eastAsia="ru-RU"/>
              </w:rPr>
              <w:t xml:space="preserve"> и (или) обеспечении их функционирования путем использования федеральной государственной информационной системы </w:t>
            </w:r>
            <w:r w:rsidR="00E662A3">
              <w:rPr>
                <w:rFonts w:eastAsiaTheme="minorEastAsia"/>
                <w:szCs w:val="22"/>
                <w:lang w:eastAsia="ru-RU"/>
              </w:rPr>
              <w:t>«</w:t>
            </w:r>
            <w:r w:rsidRPr="00C54AEF">
              <w:rPr>
                <w:rFonts w:eastAsiaTheme="minorEastAsia"/>
                <w:szCs w:val="22"/>
                <w:lang w:eastAsia="ru-RU"/>
              </w:rPr>
              <w:t>Единый портал государственных и муниципальных услуг (функций)</w:t>
            </w:r>
            <w:r w:rsidR="00E662A3">
              <w:rPr>
                <w:rFonts w:eastAsiaTheme="minorEastAsia"/>
                <w:szCs w:val="22"/>
                <w:lang w:eastAsia="ru-RU"/>
              </w:rPr>
              <w:t>»</w:t>
            </w:r>
            <w:r w:rsidRPr="00C54AEF">
              <w:rPr>
                <w:rFonts w:eastAsiaTheme="minorEastAsia"/>
                <w:szCs w:val="22"/>
                <w:lang w:eastAsia="ru-RU"/>
              </w:rPr>
              <w:t xml:space="preserve"> ознакомлены и согласны.</w:t>
            </w:r>
          </w:p>
          <w:p w:rsidR="00AB27EB" w:rsidRDefault="00AB27EB" w:rsidP="00427044">
            <w:pPr>
              <w:widowControl w:val="0"/>
              <w:autoSpaceDE w:val="0"/>
              <w:autoSpaceDN w:val="0"/>
              <w:spacing w:after="0" w:line="240" w:lineRule="auto"/>
              <w:ind w:firstLine="642"/>
              <w:jc w:val="both"/>
              <w:rPr>
                <w:rFonts w:eastAsiaTheme="minorEastAsia"/>
                <w:szCs w:val="22"/>
                <w:lang w:eastAsia="ru-RU"/>
              </w:rPr>
            </w:pPr>
          </w:p>
          <w:p w:rsidR="00AB27EB" w:rsidRPr="00C54AEF" w:rsidRDefault="00AB27EB" w:rsidP="00427044">
            <w:pPr>
              <w:widowControl w:val="0"/>
              <w:autoSpaceDE w:val="0"/>
              <w:autoSpaceDN w:val="0"/>
              <w:spacing w:after="0" w:line="240" w:lineRule="auto"/>
              <w:ind w:firstLine="642"/>
              <w:jc w:val="both"/>
              <w:rPr>
                <w:rFonts w:eastAsiaTheme="minorEastAsia"/>
                <w:szCs w:val="22"/>
                <w:lang w:eastAsia="ru-RU"/>
              </w:rPr>
            </w:pPr>
          </w:p>
        </w:tc>
      </w:tr>
      <w:tr w:rsidR="00C54AEF" w:rsidRPr="00C54AEF" w:rsidTr="00426FCA">
        <w:tc>
          <w:tcPr>
            <w:tcW w:w="2853" w:type="dxa"/>
          </w:tcPr>
          <w:p w:rsidR="00C54AEF" w:rsidRPr="00C54AEF" w:rsidRDefault="00C54AEF" w:rsidP="00C54AEF">
            <w:pPr>
              <w:widowControl w:val="0"/>
              <w:autoSpaceDE w:val="0"/>
              <w:autoSpaceDN w:val="0"/>
              <w:spacing w:after="0" w:line="240" w:lineRule="auto"/>
              <w:ind w:firstLine="283"/>
              <w:jc w:val="both"/>
              <w:rPr>
                <w:rFonts w:eastAsiaTheme="minorEastAsia"/>
                <w:szCs w:val="22"/>
                <w:lang w:eastAsia="ru-RU"/>
              </w:rPr>
            </w:pPr>
            <w:r w:rsidRPr="00C54AEF">
              <w:rPr>
                <w:rFonts w:eastAsiaTheme="minorEastAsia"/>
                <w:szCs w:val="22"/>
                <w:lang w:eastAsia="ru-RU"/>
              </w:rPr>
              <w:t>Руководитель</w:t>
            </w:r>
          </w:p>
        </w:tc>
        <w:tc>
          <w:tcPr>
            <w:tcW w:w="2748" w:type="dxa"/>
            <w:gridSpan w:val="2"/>
          </w:tcPr>
          <w:p w:rsidR="00C54AEF" w:rsidRPr="00C54AEF" w:rsidRDefault="004E4D9D" w:rsidP="00C54AEF">
            <w:pPr>
              <w:widowControl w:val="0"/>
              <w:autoSpaceDE w:val="0"/>
              <w:autoSpaceDN w:val="0"/>
              <w:spacing w:after="0" w:line="240" w:lineRule="auto"/>
              <w:jc w:val="center"/>
              <w:rPr>
                <w:rFonts w:eastAsiaTheme="minorEastAsia"/>
                <w:szCs w:val="22"/>
                <w:lang w:eastAsia="ru-RU"/>
              </w:rPr>
            </w:pPr>
            <w:r>
              <w:rPr>
                <w:rFonts w:eastAsiaTheme="minorEastAsia"/>
                <w:szCs w:val="22"/>
                <w:lang w:eastAsia="ru-RU"/>
              </w:rPr>
              <w:t>__________________</w:t>
            </w:r>
          </w:p>
          <w:p w:rsidR="00C54AEF" w:rsidRPr="00C54AEF" w:rsidRDefault="00C54AEF" w:rsidP="00C54AEF">
            <w:pPr>
              <w:widowControl w:val="0"/>
              <w:autoSpaceDE w:val="0"/>
              <w:autoSpaceDN w:val="0"/>
              <w:spacing w:after="0" w:line="240" w:lineRule="auto"/>
              <w:jc w:val="center"/>
              <w:rPr>
                <w:rFonts w:eastAsiaTheme="minorEastAsia"/>
                <w:szCs w:val="22"/>
                <w:lang w:eastAsia="ru-RU"/>
              </w:rPr>
            </w:pPr>
            <w:r w:rsidRPr="00C54AEF">
              <w:rPr>
                <w:rFonts w:eastAsiaTheme="minorEastAsia"/>
                <w:szCs w:val="22"/>
                <w:lang w:eastAsia="ru-RU"/>
              </w:rPr>
              <w:t>(подпись)</w:t>
            </w:r>
          </w:p>
        </w:tc>
        <w:tc>
          <w:tcPr>
            <w:tcW w:w="3469" w:type="dxa"/>
          </w:tcPr>
          <w:p w:rsidR="00C54AEF" w:rsidRPr="00C54AEF" w:rsidRDefault="004E4D9D" w:rsidP="00C54AEF">
            <w:pPr>
              <w:widowControl w:val="0"/>
              <w:autoSpaceDE w:val="0"/>
              <w:autoSpaceDN w:val="0"/>
              <w:spacing w:after="0" w:line="240" w:lineRule="auto"/>
              <w:jc w:val="center"/>
              <w:rPr>
                <w:rFonts w:eastAsiaTheme="minorEastAsia"/>
                <w:szCs w:val="22"/>
                <w:lang w:eastAsia="ru-RU"/>
              </w:rPr>
            </w:pPr>
            <w:r>
              <w:rPr>
                <w:rFonts w:eastAsiaTheme="minorEastAsia"/>
                <w:szCs w:val="22"/>
                <w:lang w:eastAsia="ru-RU"/>
              </w:rPr>
              <w:t>_______________________</w:t>
            </w:r>
          </w:p>
          <w:p w:rsidR="00C54AEF" w:rsidRPr="00C54AEF" w:rsidRDefault="00C54AEF" w:rsidP="00C54AEF">
            <w:pPr>
              <w:widowControl w:val="0"/>
              <w:autoSpaceDE w:val="0"/>
              <w:autoSpaceDN w:val="0"/>
              <w:spacing w:after="0" w:line="240" w:lineRule="auto"/>
              <w:jc w:val="center"/>
              <w:rPr>
                <w:rFonts w:eastAsiaTheme="minorEastAsia"/>
                <w:szCs w:val="22"/>
                <w:lang w:eastAsia="ru-RU"/>
              </w:rPr>
            </w:pPr>
            <w:r w:rsidRPr="00C54AEF">
              <w:rPr>
                <w:rFonts w:eastAsiaTheme="minorEastAsia"/>
                <w:szCs w:val="22"/>
                <w:lang w:eastAsia="ru-RU"/>
              </w:rPr>
              <w:t>(расшифровка подписи)</w:t>
            </w:r>
          </w:p>
        </w:tc>
      </w:tr>
    </w:tbl>
    <w:p w:rsidR="00B67C47" w:rsidRDefault="00DB2185" w:rsidP="004A0401">
      <w:pPr>
        <w:spacing w:after="0" w:line="240" w:lineRule="auto"/>
        <w:ind w:firstLine="709"/>
        <w:jc w:val="both"/>
      </w:pPr>
      <w:r>
        <w:rPr>
          <w:noProof/>
          <w:lang w:eastAsia="ru-RU"/>
        </w:rPr>
        <mc:AlternateContent>
          <mc:Choice Requires="wps">
            <w:drawing>
              <wp:anchor distT="0" distB="0" distL="114300" distR="114300" simplePos="0" relativeHeight="251663360" behindDoc="0" locked="0" layoutInCell="1" allowOverlap="1" wp14:anchorId="069E839F" wp14:editId="0A2C200A">
                <wp:simplePos x="0" y="0"/>
                <wp:positionH relativeFrom="column">
                  <wp:posOffset>2814468</wp:posOffset>
                </wp:positionH>
                <wp:positionV relativeFrom="paragraph">
                  <wp:posOffset>-4330803</wp:posOffset>
                </wp:positionV>
                <wp:extent cx="202018" cy="223283"/>
                <wp:effectExtent l="0" t="0" r="26670" b="24765"/>
                <wp:wrapNone/>
                <wp:docPr id="3" name="Прямоугольник 3"/>
                <wp:cNvGraphicFramePr/>
                <a:graphic xmlns:a="http://schemas.openxmlformats.org/drawingml/2006/main">
                  <a:graphicData uri="http://schemas.microsoft.com/office/word/2010/wordprocessingShape">
                    <wps:wsp>
                      <wps:cNvSpPr/>
                      <wps:spPr>
                        <a:xfrm>
                          <a:off x="0" y="0"/>
                          <a:ext cx="202018" cy="22328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3527C" id="Прямоугольник 3" o:spid="_x0000_s1026" style="position:absolute;margin-left:221.6pt;margin-top:-341pt;width:15.9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" fillcolor="window" strokecolor="window" strokeweight="1pt"/>
            </w:pict>
          </mc:Fallback>
        </mc:AlternateContent>
      </w:r>
      <w:r w:rsidR="00AB27EB">
        <w:t xml:space="preserve">                                               М.П.</w:t>
      </w:r>
    </w:p>
    <w:p w:rsidR="00C54AEF" w:rsidRDefault="00C54AEF" w:rsidP="004A0401">
      <w:pPr>
        <w:spacing w:after="0" w:line="240" w:lineRule="auto"/>
        <w:ind w:firstLine="709"/>
        <w:jc w:val="both"/>
      </w:pPr>
    </w:p>
    <w:p w:rsidR="00C54AEF" w:rsidRDefault="00C54AEF" w:rsidP="004A0401">
      <w:pPr>
        <w:spacing w:after="0" w:line="240" w:lineRule="auto"/>
        <w:ind w:firstLine="709"/>
        <w:jc w:val="both"/>
      </w:pPr>
    </w:p>
    <w:p w:rsidR="00C54AEF" w:rsidRDefault="00C54AEF" w:rsidP="004A0401">
      <w:pPr>
        <w:spacing w:after="0" w:line="240" w:lineRule="auto"/>
        <w:ind w:firstLine="709"/>
        <w:jc w:val="both"/>
      </w:pPr>
    </w:p>
    <w:p w:rsidR="00C54AEF" w:rsidRDefault="00C54AEF" w:rsidP="004A0401">
      <w:pPr>
        <w:spacing w:after="0" w:line="240" w:lineRule="auto"/>
        <w:ind w:firstLine="709"/>
        <w:jc w:val="both"/>
      </w:pPr>
    </w:p>
    <w:p w:rsidR="00C54AEF" w:rsidRDefault="00C54AEF" w:rsidP="004A0401">
      <w:pPr>
        <w:spacing w:after="0" w:line="240" w:lineRule="auto"/>
        <w:ind w:firstLine="709"/>
        <w:jc w:val="both"/>
      </w:pPr>
    </w:p>
    <w:p w:rsidR="00C54AEF" w:rsidRDefault="00C54AEF" w:rsidP="004A0401">
      <w:pPr>
        <w:spacing w:after="0" w:line="240" w:lineRule="auto"/>
        <w:ind w:firstLine="709"/>
        <w:jc w:val="both"/>
      </w:pPr>
    </w:p>
    <w:p w:rsidR="00C54AEF" w:rsidRDefault="00C54AEF" w:rsidP="000B09EB">
      <w:pPr>
        <w:spacing w:after="0" w:line="240" w:lineRule="auto"/>
        <w:jc w:val="both"/>
      </w:pPr>
    </w:p>
    <w:sectPr w:rsidR="00C54AEF" w:rsidSect="004A0401">
      <w:headerReference w:type="default" r:id="rId13"/>
      <w:pgSz w:w="11906" w:h="16838"/>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80" w:rsidRDefault="003E6380" w:rsidP="006C3EB8">
      <w:pPr>
        <w:spacing w:after="0" w:line="240" w:lineRule="auto"/>
      </w:pPr>
      <w:r>
        <w:separator/>
      </w:r>
    </w:p>
  </w:endnote>
  <w:endnote w:type="continuationSeparator" w:id="0">
    <w:p w:rsidR="003E6380" w:rsidRDefault="003E6380" w:rsidP="006C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80" w:rsidRDefault="003E6380" w:rsidP="006C3EB8">
      <w:pPr>
        <w:spacing w:after="0" w:line="240" w:lineRule="auto"/>
      </w:pPr>
      <w:r>
        <w:separator/>
      </w:r>
    </w:p>
  </w:footnote>
  <w:footnote w:type="continuationSeparator" w:id="0">
    <w:p w:rsidR="003E6380" w:rsidRDefault="003E6380" w:rsidP="006C3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353284"/>
      <w:docPartObj>
        <w:docPartGallery w:val="Page Numbers (Top of Page)"/>
        <w:docPartUnique/>
      </w:docPartObj>
    </w:sdtPr>
    <w:sdtEndPr/>
    <w:sdtContent>
      <w:p w:rsidR="006C3EB8" w:rsidRDefault="006C3EB8">
        <w:pPr>
          <w:pStyle w:val="a4"/>
          <w:jc w:val="center"/>
        </w:pPr>
        <w:r>
          <w:fldChar w:fldCharType="begin"/>
        </w:r>
        <w:r>
          <w:instrText>PAGE   \* MERGEFORMAT</w:instrText>
        </w:r>
        <w:r>
          <w:fldChar w:fldCharType="separate"/>
        </w:r>
        <w:r w:rsidR="007A0356">
          <w:rPr>
            <w:noProof/>
          </w:rPr>
          <w:t>5</w:t>
        </w:r>
        <w:r>
          <w:fldChar w:fldCharType="end"/>
        </w:r>
      </w:p>
    </w:sdtContent>
  </w:sdt>
  <w:p w:rsidR="006C3EB8" w:rsidRDefault="006C3E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877"/>
    <w:multiLevelType w:val="hybridMultilevel"/>
    <w:tmpl w:val="DC4CD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E526FC"/>
    <w:multiLevelType w:val="hybridMultilevel"/>
    <w:tmpl w:val="A074F794"/>
    <w:lvl w:ilvl="0" w:tplc="E7C4FC22">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1EC0671"/>
    <w:multiLevelType w:val="hybridMultilevel"/>
    <w:tmpl w:val="B8F4FB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9E69B1"/>
    <w:multiLevelType w:val="hybridMultilevel"/>
    <w:tmpl w:val="E534B812"/>
    <w:lvl w:ilvl="0" w:tplc="E7C4FC2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AA59A4"/>
    <w:multiLevelType w:val="hybridMultilevel"/>
    <w:tmpl w:val="6686A748"/>
    <w:lvl w:ilvl="0" w:tplc="33081AC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8429FA"/>
    <w:multiLevelType w:val="hybridMultilevel"/>
    <w:tmpl w:val="2FB473F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2C"/>
    <w:rsid w:val="0000484D"/>
    <w:rsid w:val="000215AF"/>
    <w:rsid w:val="0002171E"/>
    <w:rsid w:val="00050C75"/>
    <w:rsid w:val="00062124"/>
    <w:rsid w:val="00073488"/>
    <w:rsid w:val="000741FA"/>
    <w:rsid w:val="000A0AE8"/>
    <w:rsid w:val="000B09EB"/>
    <w:rsid w:val="000D07CB"/>
    <w:rsid w:val="000D3664"/>
    <w:rsid w:val="000F665D"/>
    <w:rsid w:val="001660ED"/>
    <w:rsid w:val="00167EC7"/>
    <w:rsid w:val="001A2FBE"/>
    <w:rsid w:val="001D3C47"/>
    <w:rsid w:val="001D65A9"/>
    <w:rsid w:val="001F274F"/>
    <w:rsid w:val="001F2DDE"/>
    <w:rsid w:val="002339D6"/>
    <w:rsid w:val="002803D3"/>
    <w:rsid w:val="002A29A4"/>
    <w:rsid w:val="002A4E35"/>
    <w:rsid w:val="0030040B"/>
    <w:rsid w:val="00305867"/>
    <w:rsid w:val="00347F8B"/>
    <w:rsid w:val="00352641"/>
    <w:rsid w:val="003C5F8E"/>
    <w:rsid w:val="003E5822"/>
    <w:rsid w:val="003E6380"/>
    <w:rsid w:val="003E6E01"/>
    <w:rsid w:val="003F67FD"/>
    <w:rsid w:val="00426FCA"/>
    <w:rsid w:val="00427044"/>
    <w:rsid w:val="00490D17"/>
    <w:rsid w:val="004A0401"/>
    <w:rsid w:val="004E4D9D"/>
    <w:rsid w:val="004F24DD"/>
    <w:rsid w:val="004F295A"/>
    <w:rsid w:val="005329FA"/>
    <w:rsid w:val="00556D9A"/>
    <w:rsid w:val="005D2BEB"/>
    <w:rsid w:val="005E2060"/>
    <w:rsid w:val="006408DE"/>
    <w:rsid w:val="0064688F"/>
    <w:rsid w:val="00646A22"/>
    <w:rsid w:val="00651B26"/>
    <w:rsid w:val="00652402"/>
    <w:rsid w:val="0069352B"/>
    <w:rsid w:val="00695E97"/>
    <w:rsid w:val="006B0034"/>
    <w:rsid w:val="006C3EB8"/>
    <w:rsid w:val="00733ADC"/>
    <w:rsid w:val="007422E6"/>
    <w:rsid w:val="00756731"/>
    <w:rsid w:val="00786C4E"/>
    <w:rsid w:val="007A0356"/>
    <w:rsid w:val="007D6EDB"/>
    <w:rsid w:val="007F1097"/>
    <w:rsid w:val="0081766C"/>
    <w:rsid w:val="00824EE2"/>
    <w:rsid w:val="00840ABA"/>
    <w:rsid w:val="00856057"/>
    <w:rsid w:val="008902EA"/>
    <w:rsid w:val="008D24CB"/>
    <w:rsid w:val="008D6640"/>
    <w:rsid w:val="0098243A"/>
    <w:rsid w:val="009849A8"/>
    <w:rsid w:val="00A37EA3"/>
    <w:rsid w:val="00A76188"/>
    <w:rsid w:val="00A80BE5"/>
    <w:rsid w:val="00A83FC4"/>
    <w:rsid w:val="00AA6850"/>
    <w:rsid w:val="00AB27EB"/>
    <w:rsid w:val="00B67C47"/>
    <w:rsid w:val="00B77426"/>
    <w:rsid w:val="00B92DC8"/>
    <w:rsid w:val="00BA2CC7"/>
    <w:rsid w:val="00C05A5B"/>
    <w:rsid w:val="00C13C8B"/>
    <w:rsid w:val="00C51BA7"/>
    <w:rsid w:val="00C54AEF"/>
    <w:rsid w:val="00CA022F"/>
    <w:rsid w:val="00CA0C86"/>
    <w:rsid w:val="00CA182C"/>
    <w:rsid w:val="00CE2F58"/>
    <w:rsid w:val="00CF7AEE"/>
    <w:rsid w:val="00D303FE"/>
    <w:rsid w:val="00DA78AA"/>
    <w:rsid w:val="00DB2185"/>
    <w:rsid w:val="00DD6BA4"/>
    <w:rsid w:val="00DE1D21"/>
    <w:rsid w:val="00DF1A70"/>
    <w:rsid w:val="00DF5D34"/>
    <w:rsid w:val="00E21287"/>
    <w:rsid w:val="00E662A3"/>
    <w:rsid w:val="00E77B18"/>
    <w:rsid w:val="00E82164"/>
    <w:rsid w:val="00E87863"/>
    <w:rsid w:val="00E93E54"/>
    <w:rsid w:val="00EC149E"/>
    <w:rsid w:val="00F139A1"/>
    <w:rsid w:val="00F63D5B"/>
    <w:rsid w:val="00FB07EF"/>
    <w:rsid w:val="00FC0E31"/>
    <w:rsid w:val="00FF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F2CB-9B1B-458A-B990-BA5AFA9F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640"/>
    <w:rPr>
      <w:color w:val="0563C1" w:themeColor="hyperlink"/>
      <w:u w:val="single"/>
    </w:rPr>
  </w:style>
  <w:style w:type="paragraph" w:styleId="a4">
    <w:name w:val="header"/>
    <w:basedOn w:val="a"/>
    <w:link w:val="a5"/>
    <w:uiPriority w:val="99"/>
    <w:unhideWhenUsed/>
    <w:rsid w:val="006C3E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3EB8"/>
  </w:style>
  <w:style w:type="paragraph" w:styleId="a6">
    <w:name w:val="footer"/>
    <w:basedOn w:val="a"/>
    <w:link w:val="a7"/>
    <w:uiPriority w:val="99"/>
    <w:unhideWhenUsed/>
    <w:rsid w:val="006C3E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3EB8"/>
  </w:style>
  <w:style w:type="paragraph" w:styleId="a8">
    <w:name w:val="Balloon Text"/>
    <w:basedOn w:val="a"/>
    <w:link w:val="a9"/>
    <w:uiPriority w:val="99"/>
    <w:semiHidden/>
    <w:unhideWhenUsed/>
    <w:rsid w:val="006C3EB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EB8"/>
    <w:rPr>
      <w:rFonts w:ascii="Segoe UI" w:hAnsi="Segoe UI" w:cs="Segoe UI"/>
      <w:sz w:val="18"/>
      <w:szCs w:val="18"/>
    </w:rPr>
  </w:style>
  <w:style w:type="paragraph" w:customStyle="1" w:styleId="ConsPlusNormal">
    <w:name w:val="ConsPlusNormal"/>
    <w:rsid w:val="00305867"/>
    <w:pPr>
      <w:widowControl w:val="0"/>
      <w:autoSpaceDE w:val="0"/>
      <w:autoSpaceDN w:val="0"/>
      <w:spacing w:after="0" w:line="240" w:lineRule="auto"/>
    </w:pPr>
    <w:rPr>
      <w:rFonts w:eastAsiaTheme="minorEastAsia"/>
      <w:szCs w:val="22"/>
      <w:lang w:eastAsia="ru-RU"/>
    </w:rPr>
  </w:style>
  <w:style w:type="table" w:styleId="aa">
    <w:name w:val="Table Grid"/>
    <w:basedOn w:val="a1"/>
    <w:uiPriority w:val="39"/>
    <w:rsid w:val="004A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A0AE8"/>
    <w:pPr>
      <w:ind w:left="720"/>
      <w:contextualSpacing/>
    </w:pPr>
  </w:style>
  <w:style w:type="paragraph" w:customStyle="1" w:styleId="ConsPlusTitle">
    <w:name w:val="ConsPlusTitle"/>
    <w:rsid w:val="00CA0C86"/>
    <w:pPr>
      <w:widowControl w:val="0"/>
      <w:autoSpaceDE w:val="0"/>
      <w:autoSpaceDN w:val="0"/>
      <w:spacing w:after="0" w:line="240" w:lineRule="auto"/>
    </w:pPr>
    <w:rPr>
      <w:rFonts w:eastAsia="Times New Roman"/>
      <w:b/>
      <w:szCs w:val="22"/>
      <w:lang w:eastAsia="ru-RU"/>
    </w:rPr>
  </w:style>
  <w:style w:type="paragraph" w:styleId="ac">
    <w:name w:val="Normal (Web)"/>
    <w:basedOn w:val="a"/>
    <w:uiPriority w:val="99"/>
    <w:unhideWhenUsed/>
    <w:rsid w:val="00C05A5B"/>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268&amp;dst=10018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3268&amp;dst=100007" TargetMode="External"/><Relationship Id="rId12" Type="http://schemas.openxmlformats.org/officeDocument/2006/relationships/hyperlink" Target="https://login.consultant.ru/link/?req=doc&amp;base=LAW&amp;n=477373&amp;dst=10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7373&amp;dst=36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77373&amp;dst=16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13&amp;date=14.12.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2327</TotalTime>
  <Pages>9</Pages>
  <Words>2724</Words>
  <Characters>15529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2024-06-26T12:46:00Z</cp:lastPrinted>
  <dcterms:created xsi:type="dcterms:W3CDTF">2024-01-15T07:36:00Z</dcterms:created>
  <dcterms:modified xsi:type="dcterms:W3CDTF">2024-07-01T11:51:00Z</dcterms:modified>
</cp:coreProperties>
</file>