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53" w:rsidRDefault="003D61CC" w:rsidP="00400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400B0D" w:rsidRPr="00400B0D">
        <w:rPr>
          <w:rFonts w:ascii="Times New Roman" w:hAnsi="Times New Roman" w:cs="Times New Roman"/>
          <w:b/>
          <w:sz w:val="28"/>
          <w:szCs w:val="28"/>
        </w:rPr>
        <w:t xml:space="preserve"> обращениях граждан, поступивших в комитет ЗАГС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00B0D" w:rsidRPr="00400B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 году</w:t>
      </w:r>
    </w:p>
    <w:p w:rsidR="003D61CC" w:rsidRDefault="00400B0D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61CC">
        <w:rPr>
          <w:rFonts w:ascii="Times New Roman" w:hAnsi="Times New Roman" w:cs="Times New Roman"/>
          <w:sz w:val="28"/>
          <w:szCs w:val="28"/>
        </w:rPr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</w:t>
      </w:r>
      <w:r w:rsidR="00570BA3">
        <w:rPr>
          <w:rFonts w:ascii="Times New Roman" w:hAnsi="Times New Roman" w:cs="Times New Roman"/>
          <w:sz w:val="28"/>
          <w:szCs w:val="28"/>
        </w:rPr>
        <w:t xml:space="preserve"> </w:t>
      </w:r>
      <w:r w:rsidR="0024006B">
        <w:rPr>
          <w:rFonts w:ascii="Times New Roman" w:hAnsi="Times New Roman" w:cs="Times New Roman"/>
          <w:sz w:val="28"/>
          <w:szCs w:val="28"/>
        </w:rPr>
        <w:t>«</w:t>
      </w:r>
      <w:r w:rsidR="00570BA3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Федерации».</w:t>
      </w:r>
    </w:p>
    <w:p w:rsidR="0024006B" w:rsidRDefault="0024006B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 w:rsidR="00400B0D" w:rsidRDefault="00400B0D" w:rsidP="003D61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 в 2021 год</w:t>
      </w:r>
      <w:r w:rsidR="003D61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D61CC">
        <w:rPr>
          <w:rFonts w:ascii="Times New Roman" w:hAnsi="Times New Roman" w:cs="Times New Roman"/>
          <w:sz w:val="28"/>
          <w:szCs w:val="28"/>
        </w:rPr>
        <w:t>418 обращений</w:t>
      </w:r>
      <w:r w:rsidR="002C7B94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628F">
        <w:rPr>
          <w:rFonts w:ascii="Times New Roman" w:hAnsi="Times New Roman" w:cs="Times New Roman"/>
          <w:sz w:val="28"/>
          <w:szCs w:val="28"/>
        </w:rPr>
        <w:t xml:space="preserve">включая перенаправленные из Администрации Курской области, </w:t>
      </w:r>
      <w:r w:rsidR="0024006B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</w:t>
      </w:r>
      <w:r w:rsidR="00EE4A5E">
        <w:rPr>
          <w:rFonts w:ascii="Times New Roman" w:hAnsi="Times New Roman" w:cs="Times New Roman"/>
          <w:sz w:val="28"/>
          <w:szCs w:val="28"/>
        </w:rPr>
        <w:t>и по Курской области, Управления</w:t>
      </w:r>
      <w:r w:rsidR="0024006B">
        <w:rPr>
          <w:rFonts w:ascii="Times New Roman" w:hAnsi="Times New Roman" w:cs="Times New Roman"/>
          <w:sz w:val="28"/>
          <w:szCs w:val="28"/>
        </w:rPr>
        <w:t xml:space="preserve"> ЗАГС</w:t>
      </w:r>
      <w:r w:rsidR="0050485D">
        <w:rPr>
          <w:rFonts w:ascii="Times New Roman" w:hAnsi="Times New Roman" w:cs="Times New Roman"/>
          <w:sz w:val="28"/>
          <w:szCs w:val="28"/>
        </w:rPr>
        <w:t xml:space="preserve"> Воронежской области, Управления</w:t>
      </w:r>
      <w:r w:rsidR="00240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06B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24006B">
        <w:rPr>
          <w:rFonts w:ascii="Times New Roman" w:hAnsi="Times New Roman" w:cs="Times New Roman"/>
          <w:sz w:val="28"/>
          <w:szCs w:val="28"/>
        </w:rPr>
        <w:t xml:space="preserve"> по Курской области, </w:t>
      </w:r>
      <w:r w:rsidR="003D61CC">
        <w:rPr>
          <w:rFonts w:ascii="Times New Roman" w:hAnsi="Times New Roman" w:cs="Times New Roman"/>
          <w:sz w:val="28"/>
          <w:szCs w:val="28"/>
        </w:rPr>
        <w:t>Прокур</w:t>
      </w:r>
      <w:r w:rsidR="0050485D">
        <w:rPr>
          <w:rFonts w:ascii="Times New Roman" w:hAnsi="Times New Roman" w:cs="Times New Roman"/>
          <w:sz w:val="28"/>
          <w:szCs w:val="28"/>
        </w:rPr>
        <w:t>атуры Курской области, что на 7 % больше, чем за 12 месяцев 2020 года (392</w:t>
      </w:r>
      <w:r w:rsidR="00A07B2D">
        <w:rPr>
          <w:rFonts w:ascii="Times New Roman" w:hAnsi="Times New Roman" w:cs="Times New Roman"/>
          <w:sz w:val="28"/>
          <w:szCs w:val="28"/>
        </w:rPr>
        <w:t xml:space="preserve">), и на 27 </w:t>
      </w:r>
      <w:r w:rsidR="002E757E">
        <w:rPr>
          <w:rFonts w:ascii="Times New Roman" w:hAnsi="Times New Roman" w:cs="Times New Roman"/>
          <w:sz w:val="28"/>
          <w:szCs w:val="28"/>
        </w:rPr>
        <w:t>% меньше, чем в 2019 году (570), и</w:t>
      </w:r>
      <w:r w:rsidR="00E07846">
        <w:rPr>
          <w:rFonts w:ascii="Times New Roman" w:hAnsi="Times New Roman" w:cs="Times New Roman"/>
          <w:sz w:val="28"/>
          <w:szCs w:val="28"/>
        </w:rPr>
        <w:t xml:space="preserve">з </w:t>
      </w:r>
      <w:r w:rsidR="002E757E">
        <w:rPr>
          <w:rFonts w:ascii="Times New Roman" w:hAnsi="Times New Roman" w:cs="Times New Roman"/>
          <w:sz w:val="28"/>
          <w:szCs w:val="28"/>
        </w:rPr>
        <w:t>них</w:t>
      </w:r>
      <w:r w:rsidR="00E07846">
        <w:rPr>
          <w:rFonts w:ascii="Times New Roman" w:hAnsi="Times New Roman" w:cs="Times New Roman"/>
          <w:sz w:val="28"/>
          <w:szCs w:val="28"/>
        </w:rPr>
        <w:t xml:space="preserve">: 197 письменных, в том числе в форме электронных документов – 157 (80 %), и 221 </w:t>
      </w:r>
      <w:r w:rsidR="0022396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07846">
        <w:rPr>
          <w:rFonts w:ascii="Times New Roman" w:hAnsi="Times New Roman" w:cs="Times New Roman"/>
          <w:sz w:val="28"/>
          <w:szCs w:val="28"/>
        </w:rPr>
        <w:t>в устной форме.</w:t>
      </w:r>
    </w:p>
    <w:p w:rsidR="007E6100" w:rsidRDefault="007E6100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040D" w:rsidRPr="009B040D">
        <w:rPr>
          <w:rFonts w:ascii="Times New Roman" w:hAnsi="Times New Roman" w:cs="Times New Roman"/>
          <w:sz w:val="28"/>
          <w:szCs w:val="28"/>
        </w:rPr>
        <w:t xml:space="preserve">Обращения, поступившие в </w:t>
      </w:r>
      <w:r w:rsidR="009B040D">
        <w:rPr>
          <w:rFonts w:ascii="Times New Roman" w:hAnsi="Times New Roman" w:cs="Times New Roman"/>
          <w:sz w:val="28"/>
          <w:szCs w:val="28"/>
        </w:rPr>
        <w:t>комитет</w:t>
      </w:r>
      <w:r w:rsidR="009B040D" w:rsidRPr="009B040D">
        <w:rPr>
          <w:rFonts w:ascii="Times New Roman" w:hAnsi="Times New Roman" w:cs="Times New Roman"/>
          <w:sz w:val="28"/>
          <w:szCs w:val="28"/>
        </w:rPr>
        <w:t xml:space="preserve"> на р</w:t>
      </w:r>
      <w:r w:rsidR="009B040D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C07B36">
        <w:rPr>
          <w:rFonts w:ascii="Times New Roman" w:hAnsi="Times New Roman" w:cs="Times New Roman"/>
          <w:sz w:val="28"/>
          <w:szCs w:val="28"/>
        </w:rPr>
        <w:t>за 12 месяцев</w:t>
      </w:r>
      <w:r w:rsidR="009B040D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9B040D" w:rsidRPr="009B040D">
        <w:rPr>
          <w:rFonts w:ascii="Times New Roman" w:hAnsi="Times New Roman" w:cs="Times New Roman"/>
          <w:sz w:val="28"/>
          <w:szCs w:val="28"/>
        </w:rPr>
        <w:t>, распределяются по тематике следующим образом:</w:t>
      </w:r>
    </w:p>
    <w:p w:rsidR="000E0EA6" w:rsidRDefault="009B040D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0B65">
        <w:rPr>
          <w:rFonts w:ascii="Times New Roman" w:hAnsi="Times New Roman" w:cs="Times New Roman"/>
          <w:sz w:val="28"/>
          <w:szCs w:val="28"/>
        </w:rPr>
        <w:t>101 обращение</w:t>
      </w:r>
      <w:r w:rsidR="000E0EA6">
        <w:rPr>
          <w:rFonts w:ascii="Times New Roman" w:hAnsi="Times New Roman" w:cs="Times New Roman"/>
          <w:sz w:val="28"/>
          <w:szCs w:val="28"/>
        </w:rPr>
        <w:t xml:space="preserve"> </w:t>
      </w:r>
      <w:r w:rsidR="00FA64D2">
        <w:rPr>
          <w:rFonts w:ascii="Times New Roman" w:hAnsi="Times New Roman" w:cs="Times New Roman"/>
          <w:sz w:val="28"/>
          <w:szCs w:val="28"/>
        </w:rPr>
        <w:t>(</w:t>
      </w:r>
      <w:r w:rsidR="000C0B65">
        <w:rPr>
          <w:rFonts w:ascii="Times New Roman" w:hAnsi="Times New Roman" w:cs="Times New Roman"/>
          <w:sz w:val="28"/>
          <w:szCs w:val="28"/>
        </w:rPr>
        <w:t>24</w:t>
      </w:r>
      <w:r w:rsidR="00FA64D2">
        <w:rPr>
          <w:rFonts w:ascii="Times New Roman" w:hAnsi="Times New Roman" w:cs="Times New Roman"/>
          <w:sz w:val="28"/>
          <w:szCs w:val="28"/>
        </w:rPr>
        <w:t xml:space="preserve"> %) </w:t>
      </w:r>
      <w:r w:rsidR="002E757E">
        <w:rPr>
          <w:rFonts w:ascii="Times New Roman" w:hAnsi="Times New Roman" w:cs="Times New Roman"/>
          <w:sz w:val="28"/>
          <w:szCs w:val="28"/>
        </w:rPr>
        <w:t>по вопросам</w:t>
      </w:r>
      <w:r w:rsidR="000E0EA6">
        <w:rPr>
          <w:rFonts w:ascii="Times New Roman" w:hAnsi="Times New Roman" w:cs="Times New Roman"/>
          <w:sz w:val="28"/>
          <w:szCs w:val="28"/>
        </w:rPr>
        <w:t xml:space="preserve"> регистрации актов гражданского состояния;</w:t>
      </w:r>
    </w:p>
    <w:p w:rsidR="009B040D" w:rsidRDefault="00780E8D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132 </w:t>
      </w:r>
      <w:r w:rsidR="009B040D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B040D">
        <w:rPr>
          <w:rFonts w:ascii="Times New Roman" w:hAnsi="Times New Roman" w:cs="Times New Roman"/>
          <w:sz w:val="28"/>
          <w:szCs w:val="28"/>
        </w:rPr>
        <w:t xml:space="preserve"> </w:t>
      </w:r>
      <w:r w:rsidR="00FA64D2">
        <w:rPr>
          <w:rFonts w:ascii="Times New Roman" w:hAnsi="Times New Roman" w:cs="Times New Roman"/>
          <w:sz w:val="28"/>
          <w:szCs w:val="28"/>
        </w:rPr>
        <w:t>(</w:t>
      </w:r>
      <w:r w:rsidR="000C0B65">
        <w:rPr>
          <w:rFonts w:ascii="Times New Roman" w:hAnsi="Times New Roman" w:cs="Times New Roman"/>
          <w:sz w:val="28"/>
          <w:szCs w:val="28"/>
        </w:rPr>
        <w:t>32</w:t>
      </w:r>
      <w:r w:rsidR="00FA64D2">
        <w:rPr>
          <w:rFonts w:ascii="Times New Roman" w:hAnsi="Times New Roman" w:cs="Times New Roman"/>
          <w:sz w:val="28"/>
          <w:szCs w:val="28"/>
        </w:rPr>
        <w:t xml:space="preserve"> %) </w:t>
      </w:r>
      <w:r w:rsidR="002E757E">
        <w:rPr>
          <w:rFonts w:ascii="Times New Roman" w:hAnsi="Times New Roman" w:cs="Times New Roman"/>
          <w:sz w:val="28"/>
          <w:szCs w:val="28"/>
        </w:rPr>
        <w:t>о</w:t>
      </w:r>
      <w:r w:rsidR="009B040D">
        <w:rPr>
          <w:rFonts w:ascii="Times New Roman" w:hAnsi="Times New Roman" w:cs="Times New Roman"/>
          <w:sz w:val="28"/>
          <w:szCs w:val="28"/>
        </w:rPr>
        <w:t xml:space="preserve"> </w:t>
      </w:r>
      <w:r w:rsidR="000E0EA6">
        <w:rPr>
          <w:rFonts w:ascii="Times New Roman" w:hAnsi="Times New Roman" w:cs="Times New Roman"/>
          <w:sz w:val="28"/>
          <w:szCs w:val="28"/>
        </w:rPr>
        <w:t>выдаче повторных свидетельств (справок) о государственной регистрации актов гражданского состояния;</w:t>
      </w:r>
    </w:p>
    <w:p w:rsidR="000E0EA6" w:rsidRDefault="00AC2ADF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780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0E0EA6">
        <w:rPr>
          <w:rFonts w:ascii="Times New Roman" w:hAnsi="Times New Roman" w:cs="Times New Roman"/>
          <w:sz w:val="28"/>
          <w:szCs w:val="28"/>
        </w:rPr>
        <w:t xml:space="preserve"> </w:t>
      </w:r>
      <w:r w:rsidR="004034FF">
        <w:rPr>
          <w:rFonts w:ascii="Times New Roman" w:hAnsi="Times New Roman" w:cs="Times New Roman"/>
          <w:sz w:val="28"/>
          <w:szCs w:val="28"/>
        </w:rPr>
        <w:t>(</w:t>
      </w:r>
      <w:r w:rsidR="000C0B65">
        <w:rPr>
          <w:rFonts w:ascii="Times New Roman" w:hAnsi="Times New Roman" w:cs="Times New Roman"/>
          <w:sz w:val="28"/>
          <w:szCs w:val="28"/>
        </w:rPr>
        <w:t xml:space="preserve">15 </w:t>
      </w:r>
      <w:r w:rsidR="004034FF">
        <w:rPr>
          <w:rFonts w:ascii="Times New Roman" w:hAnsi="Times New Roman" w:cs="Times New Roman"/>
          <w:sz w:val="28"/>
          <w:szCs w:val="28"/>
        </w:rPr>
        <w:t xml:space="preserve">%) </w:t>
      </w:r>
      <w:r w:rsidR="00780E8D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  <w:r w:rsidR="000E0EA6">
        <w:rPr>
          <w:rFonts w:ascii="Times New Roman" w:hAnsi="Times New Roman" w:cs="Times New Roman"/>
          <w:sz w:val="28"/>
          <w:szCs w:val="28"/>
        </w:rPr>
        <w:t>;</w:t>
      </w:r>
    </w:p>
    <w:p w:rsidR="000E0EA6" w:rsidRDefault="00C07B36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80E8D">
        <w:rPr>
          <w:rFonts w:ascii="Times New Roman" w:hAnsi="Times New Roman" w:cs="Times New Roman"/>
          <w:sz w:val="28"/>
          <w:szCs w:val="28"/>
        </w:rPr>
        <w:t>8</w:t>
      </w:r>
      <w:r w:rsidR="00111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0E0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C0B6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%) </w:t>
      </w:r>
      <w:r w:rsidR="000E0EA6">
        <w:rPr>
          <w:rFonts w:ascii="Times New Roman" w:hAnsi="Times New Roman" w:cs="Times New Roman"/>
          <w:sz w:val="28"/>
          <w:szCs w:val="28"/>
        </w:rPr>
        <w:t xml:space="preserve">о проставлении </w:t>
      </w:r>
      <w:proofErr w:type="spellStart"/>
      <w:r w:rsidR="000E0EA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0E0EA6">
        <w:rPr>
          <w:rFonts w:ascii="Times New Roman" w:hAnsi="Times New Roman" w:cs="Times New Roman"/>
          <w:sz w:val="28"/>
          <w:szCs w:val="28"/>
        </w:rPr>
        <w:t xml:space="preserve"> на документах, подлежащих вывозу за границу;</w:t>
      </w:r>
    </w:p>
    <w:p w:rsidR="000E0EA6" w:rsidRDefault="005C27B5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2E55">
        <w:rPr>
          <w:rFonts w:ascii="Times New Roman" w:hAnsi="Times New Roman" w:cs="Times New Roman"/>
          <w:sz w:val="28"/>
          <w:szCs w:val="28"/>
        </w:rPr>
        <w:t>3</w:t>
      </w:r>
      <w:r w:rsidR="001A08AC">
        <w:rPr>
          <w:rFonts w:ascii="Times New Roman" w:hAnsi="Times New Roman" w:cs="Times New Roman"/>
          <w:sz w:val="28"/>
          <w:szCs w:val="28"/>
        </w:rPr>
        <w:t xml:space="preserve"> </w:t>
      </w:r>
      <w:r w:rsidR="00322E55">
        <w:rPr>
          <w:rFonts w:ascii="Times New Roman" w:hAnsi="Times New Roman" w:cs="Times New Roman"/>
          <w:sz w:val="28"/>
          <w:szCs w:val="28"/>
        </w:rPr>
        <w:t>обращения</w:t>
      </w:r>
      <w:r w:rsidR="000E0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409C7">
        <w:rPr>
          <w:rFonts w:ascii="Times New Roman" w:hAnsi="Times New Roman" w:cs="Times New Roman"/>
          <w:sz w:val="28"/>
          <w:szCs w:val="28"/>
        </w:rPr>
        <w:t>5,5</w:t>
      </w:r>
      <w:r>
        <w:rPr>
          <w:rFonts w:ascii="Times New Roman" w:hAnsi="Times New Roman" w:cs="Times New Roman"/>
          <w:sz w:val="28"/>
          <w:szCs w:val="28"/>
        </w:rPr>
        <w:t xml:space="preserve"> %) </w:t>
      </w:r>
      <w:r w:rsidR="000E0EA6">
        <w:rPr>
          <w:rFonts w:ascii="Times New Roman" w:hAnsi="Times New Roman" w:cs="Times New Roman"/>
          <w:sz w:val="28"/>
          <w:szCs w:val="28"/>
        </w:rPr>
        <w:t>о выплатах к юбилею супружеской жизни</w:t>
      </w:r>
      <w:r w:rsidR="001117DC">
        <w:rPr>
          <w:rFonts w:ascii="Times New Roman" w:hAnsi="Times New Roman" w:cs="Times New Roman"/>
          <w:sz w:val="28"/>
          <w:szCs w:val="28"/>
        </w:rPr>
        <w:t>;</w:t>
      </w:r>
    </w:p>
    <w:p w:rsidR="00780E8D" w:rsidRDefault="00780E8D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 (</w:t>
      </w:r>
      <w:r w:rsidR="007409C7">
        <w:rPr>
          <w:rFonts w:ascii="Times New Roman" w:hAnsi="Times New Roman" w:cs="Times New Roman"/>
          <w:sz w:val="28"/>
          <w:szCs w:val="28"/>
        </w:rPr>
        <w:t>0,5</w:t>
      </w:r>
      <w:r w:rsidR="00AC2ADF">
        <w:rPr>
          <w:rFonts w:ascii="Times New Roman" w:hAnsi="Times New Roman" w:cs="Times New Roman"/>
          <w:sz w:val="28"/>
          <w:szCs w:val="28"/>
        </w:rPr>
        <w:t xml:space="preserve"> %)</w:t>
      </w:r>
      <w:r w:rsidR="0082292B">
        <w:rPr>
          <w:rFonts w:ascii="Times New Roman" w:hAnsi="Times New Roman" w:cs="Times New Roman"/>
          <w:sz w:val="28"/>
          <w:szCs w:val="28"/>
        </w:rPr>
        <w:t xml:space="preserve"> –</w:t>
      </w:r>
      <w:r w:rsidR="00AC2ADF">
        <w:rPr>
          <w:rFonts w:ascii="Times New Roman" w:hAnsi="Times New Roman" w:cs="Times New Roman"/>
          <w:sz w:val="28"/>
          <w:szCs w:val="28"/>
        </w:rPr>
        <w:t xml:space="preserve"> благодарность</w:t>
      </w:r>
      <w:r w:rsidR="0082292B">
        <w:rPr>
          <w:rFonts w:ascii="Times New Roman" w:hAnsi="Times New Roman" w:cs="Times New Roman"/>
          <w:sz w:val="28"/>
          <w:szCs w:val="28"/>
        </w:rPr>
        <w:t xml:space="preserve"> сотрудникам органов ЗАГС</w:t>
      </w:r>
      <w:r w:rsidR="00AC2ADF">
        <w:rPr>
          <w:rFonts w:ascii="Times New Roman" w:hAnsi="Times New Roman" w:cs="Times New Roman"/>
          <w:sz w:val="28"/>
          <w:szCs w:val="28"/>
        </w:rPr>
        <w:t>.</w:t>
      </w:r>
    </w:p>
    <w:p w:rsidR="00D31EF7" w:rsidRDefault="00D31EF7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 w:rsidR="004034FF" w:rsidRDefault="004034FF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AF4C71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 xml:space="preserve">обращений, или </w:t>
      </w:r>
      <w:r w:rsidR="008229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0960CB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>положительн</w:t>
      </w:r>
      <w:r w:rsidR="000960CB">
        <w:rPr>
          <w:rFonts w:ascii="Times New Roman" w:hAnsi="Times New Roman" w:cs="Times New Roman"/>
          <w:sz w:val="28"/>
          <w:szCs w:val="28"/>
        </w:rPr>
        <w:t>ый результат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60C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391 обращение, или </w:t>
      </w:r>
      <w:r w:rsidR="0082292B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0960CB">
        <w:rPr>
          <w:rFonts w:ascii="Times New Roman" w:hAnsi="Times New Roman" w:cs="Times New Roman"/>
          <w:sz w:val="28"/>
          <w:szCs w:val="28"/>
        </w:rPr>
        <w:t xml:space="preserve">даны </w:t>
      </w:r>
      <w:r>
        <w:rPr>
          <w:rFonts w:ascii="Times New Roman" w:hAnsi="Times New Roman" w:cs="Times New Roman"/>
          <w:sz w:val="28"/>
          <w:szCs w:val="28"/>
        </w:rPr>
        <w:t>разъяснен</w:t>
      </w:r>
      <w:r w:rsidR="000960CB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61F" w:rsidRPr="00400B0D" w:rsidRDefault="0008361F" w:rsidP="00400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08361F" w:rsidRPr="00400B0D" w:rsidSect="00400B0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C"/>
    <w:rsid w:val="0008361F"/>
    <w:rsid w:val="000960CB"/>
    <w:rsid w:val="000C0B65"/>
    <w:rsid w:val="000E0EA6"/>
    <w:rsid w:val="001117DC"/>
    <w:rsid w:val="001A08AC"/>
    <w:rsid w:val="0022396E"/>
    <w:rsid w:val="0024006B"/>
    <w:rsid w:val="0024409F"/>
    <w:rsid w:val="002C7B94"/>
    <w:rsid w:val="002E757E"/>
    <w:rsid w:val="00322E55"/>
    <w:rsid w:val="003A5CB7"/>
    <w:rsid w:val="003C7E0C"/>
    <w:rsid w:val="003D61CC"/>
    <w:rsid w:val="00400B0D"/>
    <w:rsid w:val="004034FF"/>
    <w:rsid w:val="00451F87"/>
    <w:rsid w:val="0050485D"/>
    <w:rsid w:val="00570BA3"/>
    <w:rsid w:val="005C27B5"/>
    <w:rsid w:val="007106C2"/>
    <w:rsid w:val="007409C7"/>
    <w:rsid w:val="00780E8D"/>
    <w:rsid w:val="007E6100"/>
    <w:rsid w:val="0082292B"/>
    <w:rsid w:val="008E2F53"/>
    <w:rsid w:val="009B040D"/>
    <w:rsid w:val="00A07B2D"/>
    <w:rsid w:val="00AC2ADF"/>
    <w:rsid w:val="00AE10E3"/>
    <w:rsid w:val="00AE7B16"/>
    <w:rsid w:val="00AF4C71"/>
    <w:rsid w:val="00B01575"/>
    <w:rsid w:val="00C07B36"/>
    <w:rsid w:val="00D31EF7"/>
    <w:rsid w:val="00E07846"/>
    <w:rsid w:val="00EE4A5E"/>
    <w:rsid w:val="00EE628F"/>
    <w:rsid w:val="00F36F36"/>
    <w:rsid w:val="00FA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8358-CE08-4B91-BAB6-38760FD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37</cp:revision>
  <cp:lastPrinted>2022-01-18T12:30:00Z</cp:lastPrinted>
  <dcterms:created xsi:type="dcterms:W3CDTF">2021-09-16T14:45:00Z</dcterms:created>
  <dcterms:modified xsi:type="dcterms:W3CDTF">2022-05-11T08:20:00Z</dcterms:modified>
</cp:coreProperties>
</file>