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ind w:firstLine="0" w:left="4678"/>
        <w:outlineLvl w:val="0"/>
        <w:rPr>
          <w:caps w:val="1"/>
        </w:rPr>
      </w:pPr>
      <w:r>
        <w:rPr>
          <w:caps w:val="1"/>
        </w:rPr>
        <w:t>«</w:t>
      </w:r>
      <w:r>
        <w:rPr>
          <w:caps w:val="1"/>
        </w:rPr>
        <w:t>Утвержден</w:t>
      </w:r>
    </w:p>
    <w:p w14:paraId="06000000">
      <w:pPr>
        <w:pStyle w:val="Style_3"/>
        <w:ind w:firstLine="0" w:left="4678"/>
      </w:pPr>
      <w:r>
        <w:t xml:space="preserve">приказом </w:t>
      </w:r>
      <w:r>
        <w:t>М</w:t>
      </w:r>
      <w:r>
        <w:t>инистерства финансов</w:t>
      </w:r>
      <w:r>
        <w:br/>
      </w:r>
      <w:r>
        <w:t xml:space="preserve">и бюджетного контроля </w:t>
      </w:r>
    </w:p>
    <w:p w14:paraId="07000000">
      <w:pPr>
        <w:pStyle w:val="Style_3"/>
        <w:ind w:firstLine="0" w:left="4678"/>
      </w:pPr>
      <w:r>
        <w:t>Курской области</w:t>
      </w:r>
    </w:p>
    <w:p w14:paraId="08000000">
      <w:pPr>
        <w:pStyle w:val="Style_3"/>
        <w:ind w:firstLine="0" w:left="4678"/>
      </w:pPr>
      <w:r>
        <w:t xml:space="preserve">от </w:t>
      </w:r>
      <w:r>
        <w:t>28 марта 2023 года № 49н</w:t>
      </w:r>
    </w:p>
    <w:p w14:paraId="09000000">
      <w:pPr>
        <w:pStyle w:val="Style_3"/>
        <w:ind w:firstLine="0" w:left="4678"/>
      </w:pPr>
      <w:r>
        <w:t xml:space="preserve">(в редакции приказа Министерства финансов и бюджетного контроля Курской области </w:t>
      </w:r>
    </w:p>
    <w:p w14:paraId="0A000000">
      <w:pPr>
        <w:pStyle w:val="Style_3"/>
        <w:ind w:firstLine="0" w:left="4678"/>
      </w:pPr>
      <w:r>
        <w:t>от 06.11.2024 № 92н)</w:t>
      </w:r>
    </w:p>
    <w:p w14:paraId="0B000000">
      <w:pPr>
        <w:pStyle w:val="Style_3"/>
        <w:ind w:firstLine="709" w:left="0"/>
      </w:pP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fldChar w:fldCharType="begin"/>
      </w:r>
      <w:r>
        <w:rPr>
          <w:rFonts w:ascii="Times New Roman" w:hAnsi="Times New Roman"/>
          <w:b w:val="1"/>
          <w:sz w:val="28"/>
        </w:rPr>
        <w:instrText>HYPERLINK "consultantplus://offline/ref=5F8058AB0865A372AF924D0367E486D569E93D4631E7862AF7D4ECC541C8D5664E5D713FF7B9BC2C926E9CDA31FD7367D9C08EFC504E4715L2N0O"</w:instrText>
      </w:r>
      <w:r>
        <w:rPr>
          <w:rFonts w:ascii="Times New Roman" w:hAnsi="Times New Roman"/>
          <w:b w:val="1"/>
          <w:sz w:val="28"/>
        </w:rPr>
        <w:fldChar w:fldCharType="separate"/>
      </w:r>
      <w:r>
        <w:rPr>
          <w:rFonts w:ascii="Times New Roman" w:hAnsi="Times New Roman"/>
          <w:b w:val="1"/>
          <w:sz w:val="28"/>
        </w:rPr>
        <w:t>ПОРЯДОК</w:t>
      </w:r>
      <w:r>
        <w:rPr>
          <w:rFonts w:ascii="Times New Roman" w:hAnsi="Times New Roman"/>
          <w:b w:val="1"/>
          <w:sz w:val="28"/>
        </w:rPr>
        <w:fldChar w:fldCharType="end"/>
      </w:r>
      <w:r>
        <w:rPr>
          <w:rFonts w:ascii="Times New Roman" w:hAnsi="Times New Roman"/>
          <w:b w:val="1"/>
          <w:sz w:val="28"/>
        </w:rPr>
        <w:t xml:space="preserve"> 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принятия </w:t>
      </w:r>
      <w:r>
        <w:rPr>
          <w:rFonts w:ascii="Times New Roman" w:hAnsi="Times New Roman"/>
          <w:b w:val="1"/>
          <w:sz w:val="28"/>
        </w:rPr>
        <w:t>Министерством финансов и бюджетного контроля Курской области и ОКУ «Центр бюджетного учета», являющимися администраторами доходов областного бюджета, решения о признании безнадежной к взысканию задолженности по платежам в областной бюджет</w:t>
      </w:r>
    </w:p>
    <w:p w14:paraId="0F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Настоящий Порядок определяет правила и условия принятия Министерством финансов и бюджетного контроля Курской области и ОКУ «Центр бюджетного учета» (далее – администратор доходов бюджета), являющимся администратором доходов областного бюджета, решения 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признании безнадежной к взысканию задолженности по платежам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областной бюджет.</w:t>
      </w:r>
      <w:bookmarkStart w:id="1" w:name="Par9"/>
      <w:bookmarkEnd w:id="1"/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Основаниями для принятия администраторами доходов бюджета решения о признании безнадежной к взысканию задолженности по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платежам в областной бюджет являются: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смерть физического лица – плательщика платежей в областной бюджет или объявление его умершим в порядке, установленном гражданским процессуальным законодательством Российской Федерации;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завершение процедуры банкротства гражданина, индивидуального предпринимателя в соответствии с Федеральным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"https://login.consultant.ru/link/?req=doc&amp;base=LAW&amp;n=483133"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законом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26 октября 2002 года  № 127-ФЗ «О несостоятельности (банкротстве)»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в части задолженности 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) ликвидация организации – плательщика платежей в бюджет в части задолженности по платежам в областной бюджет, не погашенной по причине недостаточности имущества организации и (или) невозможности ее погашения учредителями (участниками) указанной организации в пределах и порядке, которые установлены законодательством Российской Федерации;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применение актов об амнистии или помилования в отношении осужденных к наказанию в виде штрафа или принятие судом решения, в соответствии с которым администратор доходов бюджета утрачивает </w:t>
      </w:r>
      <w:r>
        <w:rPr>
          <w:rFonts w:ascii="Times New Roman" w:hAnsi="Times New Roman"/>
          <w:sz w:val="28"/>
        </w:rPr>
        <w:t>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) </w:t>
      </w:r>
      <w:r>
        <w:rPr>
          <w:rFonts w:ascii="Times New Roman" w:hAnsi="Times New Roman"/>
          <w:sz w:val="28"/>
        </w:rPr>
        <w:t xml:space="preserve">вынесение судебным приставом-исполнителем постановления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об окончании исполнительного производства при возврате взыскателю </w:t>
      </w:r>
      <w:r>
        <w:rPr>
          <w:rFonts w:ascii="Times New Roman" w:hAnsi="Times New Roman"/>
          <w:color w:themeColor="text1" w:val="000000"/>
          <w:sz w:val="28"/>
        </w:rPr>
        <w:t xml:space="preserve">исполнительного документа по основанию, предусмотренному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"https://login.consultant.ru/link/?req=doc&amp;base=LAW&amp;n=482652&amp;dst=100348"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 xml:space="preserve">пунктом </w:t>
      </w:r>
      <w:r>
        <w:rPr>
          <w:rFonts w:ascii="Times New Roman" w:hAnsi="Times New Roman"/>
          <w:color w:themeColor="text1" w:val="000000"/>
          <w:sz w:val="28"/>
        </w:rPr>
        <w:t xml:space="preserve">             </w:t>
      </w:r>
      <w:r>
        <w:rPr>
          <w:rFonts w:ascii="Times New Roman" w:hAnsi="Times New Roman"/>
          <w:color w:themeColor="text1" w:val="000000"/>
          <w:sz w:val="28"/>
        </w:rPr>
        <w:t>3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или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"https://login.consultant.ru/link/?req=doc&amp;base=LAW&amp;n=482652&amp;dst=900"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4 части 1 статьи 46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Федерального закона от 2 октября 2007 года </w:t>
      </w:r>
      <w:r>
        <w:rPr>
          <w:rFonts w:ascii="Times New Roman" w:hAnsi="Times New Roman"/>
          <w:color w:themeColor="text1" w:val="000000"/>
          <w:sz w:val="28"/>
        </w:rPr>
        <w:t xml:space="preserve">         </w:t>
      </w:r>
      <w:r>
        <w:rPr>
          <w:rFonts w:ascii="Times New Roman" w:hAnsi="Times New Roman"/>
          <w:color w:themeColor="text1" w:val="000000"/>
          <w:sz w:val="28"/>
        </w:rPr>
        <w:t>№ 229-ФЗ «Об исполнительном производстве»</w:t>
      </w:r>
      <w:r>
        <w:rPr>
          <w:rFonts w:ascii="Times New Roman" w:hAnsi="Times New Roman"/>
          <w:color w:themeColor="text1" w:val="000000"/>
          <w:sz w:val="28"/>
        </w:rPr>
        <w:t xml:space="preserve"> (далее - </w:t>
      </w:r>
      <w:r>
        <w:rPr>
          <w:rFonts w:ascii="Times New Roman" w:hAnsi="Times New Roman"/>
          <w:sz w:val="28"/>
        </w:rPr>
        <w:t>Федеральный закон № 229-ФЗ</w:t>
      </w:r>
      <w:r>
        <w:rPr>
          <w:rFonts w:ascii="Times New Roman" w:hAnsi="Times New Roman"/>
          <w:color w:themeColor="text1" w:val="000000"/>
          <w:sz w:val="28"/>
        </w:rPr>
        <w:t>)</w:t>
      </w:r>
      <w:r>
        <w:rPr>
          <w:rFonts w:ascii="Times New Roman" w:hAnsi="Times New Roman"/>
          <w:color w:themeColor="text1" w:val="000000"/>
          <w:sz w:val="28"/>
        </w:rPr>
        <w:t xml:space="preserve">, если с даты образования задолженности, размер которой </w:t>
      </w:r>
      <w:r>
        <w:rPr>
          <w:rFonts w:ascii="Times New Roman" w:hAnsi="Times New Roman"/>
          <w:color w:themeColor="text1" w:val="000000"/>
          <w:sz w:val="28"/>
        </w:rPr>
        <w:t xml:space="preserve">                </w:t>
      </w:r>
      <w:r>
        <w:rPr>
          <w:rFonts w:ascii="Times New Roman" w:hAnsi="Times New Roman"/>
          <w:color w:themeColor="text1" w:val="000000"/>
          <w:sz w:val="28"/>
        </w:rPr>
        <w:t xml:space="preserve">не превышает размера требований к должнику, установленного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"https://login.consultant.ru/link/?req=doc&amp;base=LAW&amp;n=483133&amp;dst=102529"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законодательством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е)</w:t>
      </w:r>
      <w:r>
        <w:rPr>
          <w:rFonts w:ascii="Times New Roman" w:hAnsi="Times New Roman"/>
          <w:sz w:val="28"/>
        </w:rPr>
        <w:t xml:space="preserve"> принятие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исключени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юридического лица по решению регистрирующего органа из единого государственного реестра юридических лиц (далее – ЕГРЮЛ) и наличия ранее вынесенного судебным приставом-исполнителем постановления об окончании исполнительного производства в связи с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возвращением взыскателю исполнительного документа по основанию, предусмотренному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"consultantplus://offline/ref=56D21D61487BF674DAA37397EF3BFC101F077058DF178727DAFC76BEDA8DC8517E43AE2F9E6C1DD5BEB522BD16209AEB39C01E406A1D7963Q3MDO"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пунктом 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"consultantplus://offline/ref=56D21D61487BF674DAA37397EF3BFC101F077058DF178727DAFC76BEDA8DC8517E43AE2F9E6C1DD5BFB522BD16209AEB39C01E406A1D7963Q3MDO"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4 части 1 статьи 46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№ 229-ФЗ, в части задолженности по платежам в областной бюджет, не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погашенной по причине недостаточности имущества организации 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признания решения регистрирующего органа об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исключении юридического лица из ЕГРЮЛ в соответствии с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Федеральным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"consultantplus://offline/ref=56D21D61487BF674DAA37397EF3BFC101F057A5BDD138727DAFC76BEDA8DC8516C43F6239C6A00D0B4A074EC50Q7M7O"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 08.08.2001 № 129-ФЗ «О государственной регистрации юридических лиц и индивидуальных предпринимателей» недействительным задолженность по платежам в </w:t>
      </w:r>
      <w:r>
        <w:rPr>
          <w:rFonts w:ascii="Times New Roman" w:hAnsi="Times New Roman"/>
          <w:sz w:val="28"/>
        </w:rPr>
        <w:t>областной</w:t>
      </w:r>
      <w:r>
        <w:rPr>
          <w:rFonts w:ascii="Times New Roman" w:hAnsi="Times New Roman"/>
          <w:sz w:val="28"/>
        </w:rPr>
        <w:t xml:space="preserve">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bookmarkStart w:id="2" w:name="Par20"/>
      <w:bookmarkEnd w:id="2"/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Наряду со случаями, предусмотренными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"Par9"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пунктом 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неуплаченные административные штрафы признаются безнадежными к взысканию, если судьей, органом, должностным лицом, вынесшими постановление о назначении административного наказания,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случаях, предусмотренных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"consultantplus://offline/ref=56D21D61487BF674DAA37397EF3BFC101F047B59DC158727DAFC76BEDA8DC8516C43F6239C6A00D0B4A074EC50Q7M7O"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 об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административных правонарушениях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вынесено постановление 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прекращении исполнения постановления о назначении административного наказания.</w:t>
      </w:r>
      <w:bookmarkStart w:id="3" w:name="Par21"/>
      <w:bookmarkEnd w:id="3"/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Администраторы доходов бюджета принимают решение о признании безнадежной к взысканию задолженности по платежам в областной бюджет по основаниям, установленным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"Par9"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пунктами 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"Par20"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которые подтверждаются следующими документами: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справкой</w:t>
      </w:r>
      <w:r>
        <w:rPr>
          <w:rFonts w:ascii="Times New Roman" w:hAnsi="Times New Roman"/>
          <w:sz w:val="28"/>
        </w:rPr>
        <w:t xml:space="preserve"> администратора доходов бюджета об учитываемых суммах задолженности по уплате платежей в областной бюджет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форме согласно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риложению №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к настоящему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орядку</w:t>
      </w:r>
      <w:r>
        <w:rPr>
          <w:rFonts w:ascii="Times New Roman" w:hAnsi="Times New Roman"/>
          <w:sz w:val="28"/>
        </w:rPr>
        <w:t>;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 xml:space="preserve">справкой администратора доходов бюджета о принятых мерах                            по обеспечению взыскания задолженности по платежам в </w:t>
      </w:r>
      <w:r>
        <w:rPr>
          <w:rFonts w:ascii="Times New Roman" w:hAnsi="Times New Roman"/>
          <w:sz w:val="28"/>
        </w:rPr>
        <w:t>областной бюджет</w:t>
      </w:r>
      <w:r>
        <w:rPr>
          <w:rFonts w:ascii="Times New Roman" w:hAnsi="Times New Roman"/>
          <w:sz w:val="28"/>
        </w:rPr>
        <w:t xml:space="preserve">, предусмотренных регламентом реализации полномочий администратора доходов бюджета по взысканию дебиторской задолженности по платежам в </w:t>
      </w:r>
      <w:r>
        <w:rPr>
          <w:rFonts w:ascii="Times New Roman" w:hAnsi="Times New Roman"/>
          <w:sz w:val="28"/>
        </w:rPr>
        <w:t xml:space="preserve">областной </w:t>
      </w:r>
      <w:r>
        <w:rPr>
          <w:rFonts w:ascii="Times New Roman" w:hAnsi="Times New Roman"/>
          <w:sz w:val="28"/>
        </w:rPr>
        <w:t xml:space="preserve">бюджет, пеням и штрафам по ним, </w:t>
      </w:r>
      <w:r>
        <w:rPr>
          <w:rFonts w:ascii="Times New Roman" w:hAnsi="Times New Roman"/>
          <w:sz w:val="28"/>
        </w:rPr>
        <w:t xml:space="preserve">по форме согласно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риложению № 2 к настоящему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орядку</w:t>
      </w:r>
      <w:r>
        <w:rPr>
          <w:rFonts w:ascii="Times New Roman" w:hAnsi="Times New Roman"/>
          <w:sz w:val="28"/>
        </w:rPr>
        <w:t>;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документами, подтверждающими случаи признания безнадежной к взысканию задолженности по платежам в областной бюджет, в том числе:</w:t>
      </w: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документом, свидетельствующим о смерти физического лица – плательщика платежей в областной бюджет или подтверждающим факт объявления его умершим;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судебным актом о завершении конкурсного производства или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завершении реализации имущества гражданина – плательщика платежей в областной бюджет, являвшегося индивидуальным предпринимателем, а также документом, содержащим сведения из Единого государственного реестра индивидуальных предпринимателей 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прекращении физическим лицом – плательщиком платежей в областной бюджет деятельности в качестве индивидуального предпринимателя в связи с принятием судебного акта о признании его несостоятельным (банкротом);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судебным актом о завершении конкурсного производства или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завершении реализации имущества гражданина – плательщика платежей в областной бюджет;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документом, содержащим сведения из ЕГРЮЛ о прекращении деятельности в связи с ликвидацией организации – плательщика платежей в областной бюджет;</w:t>
      </w: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документом, содержащим сведения из ЕГРЮЛ об исключении юридического лица – плательщика платежей в областной бюджет из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указанного реестра по решению регистрирующего органа;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актом об амнистии или актом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постановлением судебного пристава-исполнителя об окончании исполнительного производства в связи с возвращением взыскателю </w:t>
      </w:r>
      <w:r>
        <w:rPr>
          <w:rFonts w:ascii="Times New Roman" w:hAnsi="Times New Roman"/>
          <w:sz w:val="28"/>
        </w:rPr>
        <w:t xml:space="preserve">исполнительного документа по основанию, предусмотренному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"consultantplus://offline/ref=56D21D61487BF674DAA37397EF3BFC101F077058DF178727DAFC76BEDA8DC8517E43AE2F9E6C1DD5BEB522BD16209AEB39C01E406A1D7963Q3MDO"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пунктом 3</w:t>
      </w:r>
      <w:r>
        <w:rPr>
          <w:rFonts w:ascii="Times New Roman" w:hAnsi="Times New Roman"/>
          <w:sz w:val="28"/>
        </w:rPr>
        <w:fldChar w:fldCharType="end"/>
      </w:r>
      <w:r>
        <w:rPr>
          <w:sz w:val="28"/>
        </w:rPr>
        <w:t> </w:t>
      </w:r>
      <w:r>
        <w:rPr>
          <w:rFonts w:ascii="Times New Roman" w:hAnsi="Times New Roman"/>
          <w:sz w:val="28"/>
        </w:rPr>
        <w:t xml:space="preserve">или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"consultantplus://offline/ref=56D21D61487BF674DAA37397EF3BFC101F077058DF178727DAFC76BEDA8DC8517E43AE2F9E6C1DD5BFB522BD16209AEB39C01E406A1D7963Q3MDO"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4 части 1 статьи 46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№ 229-ФЗ;</w:t>
      </w:r>
    </w:p>
    <w:p w14:paraId="2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судебным актом о возвращении заявления о признании должника несостоятельным (банкротом) или прекращении производства по делу о банкротстве в связи с отсутствием средств, достаточных для возмещения судебных расходов на проведение процедур, применяемых в деле 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банкротстве;</w:t>
      </w:r>
    </w:p>
    <w:p w14:paraId="2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о прекращении исполнения постановления 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назначе</w:t>
      </w:r>
      <w:r>
        <w:rPr>
          <w:rFonts w:ascii="Times New Roman" w:hAnsi="Times New Roman"/>
          <w:sz w:val="28"/>
        </w:rPr>
        <w:t>нии административного наказания;</w:t>
      </w:r>
    </w:p>
    <w:p w14:paraId="2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документом, содержащим сведения из Единого федерального реестра сведений   о банкротстве о завершении процедуры внесудебного банкротства гражданина.</w:t>
      </w: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ризнани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безнадежной к взысканию задолженности по платежам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областной бюджет</w:t>
      </w:r>
      <w:r>
        <w:rPr>
          <w:rFonts w:ascii="Times New Roman" w:hAnsi="Times New Roman"/>
          <w:sz w:val="28"/>
        </w:rPr>
        <w:t xml:space="preserve"> принимается</w:t>
      </w:r>
      <w:r>
        <w:rPr>
          <w:rFonts w:ascii="Times New Roman" w:hAnsi="Times New Roman"/>
          <w:sz w:val="28"/>
        </w:rPr>
        <w:t xml:space="preserve"> администратор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доходов бюджета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> о</w:t>
      </w:r>
      <w:r>
        <w:rPr>
          <w:rFonts w:ascii="Times New Roman" w:hAnsi="Times New Roman"/>
          <w:sz w:val="28"/>
        </w:rPr>
        <w:t>сновании решения</w:t>
      </w:r>
      <w:r>
        <w:rPr>
          <w:rFonts w:ascii="Times New Roman" w:hAnsi="Times New Roman"/>
          <w:sz w:val="28"/>
        </w:rPr>
        <w:t xml:space="preserve"> комисси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по поступлению и выбытию активов (далее –</w:t>
      </w:r>
      <w:r>
        <w:rPr>
          <w:rFonts w:ascii="Times New Roman" w:hAnsi="Times New Roman"/>
          <w:sz w:val="28"/>
        </w:rPr>
        <w:t xml:space="preserve"> к</w:t>
      </w:r>
      <w:r>
        <w:rPr>
          <w:rFonts w:ascii="Times New Roman" w:hAnsi="Times New Roman"/>
          <w:sz w:val="28"/>
        </w:rPr>
        <w:t>омиссия).</w:t>
      </w: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Персональный состав комиссии утверждается приказом Министерства финансов и бюджетного контроля Курской области.</w:t>
      </w: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Комиссия проводит </w:t>
      </w:r>
      <w:r>
        <w:rPr>
          <w:rFonts w:ascii="Times New Roman" w:hAnsi="Times New Roman"/>
          <w:sz w:val="28"/>
        </w:rPr>
        <w:t>заседания по мере необходимости</w:t>
      </w:r>
      <w:r>
        <w:rPr>
          <w:rFonts w:ascii="Times New Roman" w:hAnsi="Times New Roman"/>
          <w:sz w:val="28"/>
        </w:rPr>
        <w:t>.</w:t>
      </w: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Срок рассмотрения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омиссией представленных ей документов не должен превышать </w:t>
      </w:r>
      <w:r>
        <w:rPr>
          <w:rFonts w:ascii="Times New Roman" w:hAnsi="Times New Roman"/>
          <w:sz w:val="28"/>
        </w:rPr>
        <w:t>5 рабочих</w:t>
      </w:r>
      <w:r>
        <w:rPr>
          <w:rFonts w:ascii="Times New Roman" w:hAnsi="Times New Roman"/>
          <w:sz w:val="28"/>
        </w:rPr>
        <w:t xml:space="preserve"> дней.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Решения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омиссии считаются правомочными, если на ее заседании присутствуют не менее двух третьих от общего числа ее членов.</w:t>
      </w: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Для участия в заседаниях комиссии могут приглашаться эксперты, обладающие специальными знаниями. Они включаются в состав комиссии на добровольной основе.</w:t>
      </w:r>
      <w:bookmarkStart w:id="4" w:name="_ref_1627507"/>
      <w:bookmarkEnd w:id="4"/>
    </w:p>
    <w:p w14:paraId="3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По итогам заседания комиссии в течение трех рабочих дней оформляется протокол, который подписывается всеми присутствующим</w:t>
      </w:r>
      <w:r>
        <w:rPr>
          <w:rFonts w:ascii="Times New Roman" w:hAnsi="Times New Roman"/>
          <w:sz w:val="28"/>
        </w:rPr>
        <w:t>и на заседании членами комиссии</w:t>
      </w:r>
      <w:r>
        <w:rPr>
          <w:rFonts w:ascii="Times New Roman" w:hAnsi="Times New Roman"/>
          <w:sz w:val="28"/>
        </w:rPr>
        <w:t>.</w:t>
      </w:r>
    </w:p>
    <w:p w14:paraId="31000000">
      <w:pPr>
        <w:spacing w:after="0" w:line="240" w:lineRule="auto"/>
        <w:ind w:firstLine="540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  На основании </w:t>
      </w:r>
      <w:r>
        <w:rPr>
          <w:rFonts w:ascii="Times New Roman" w:hAnsi="Times New Roman"/>
          <w:color w:themeColor="text1" w:val="000000"/>
          <w:sz w:val="28"/>
        </w:rPr>
        <w:t xml:space="preserve">протокола подготавливается решение о признании безнадежной к взысканию задолженности по платежам в областной бюджет, которое оформляется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"https://login.consultant.ru/link/?req=doc&amp;base=RLAW417&amp;n=113002&amp;dst=100060"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актом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о признании задолженности безнадежной к взысканию по платежам в бюджет Курской области по форме согласно приложению № 3 к настоящему Порядку.</w:t>
      </w: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13. 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"https://login.consultant.ru/link/?req=doc&amp;base=RLAW417&amp;n=113002&amp;dst=100060"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Акт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о признании задолженности безнадежной к взысканию по платежам в бюджет Курской области </w:t>
      </w:r>
      <w:r>
        <w:rPr>
          <w:rFonts w:ascii="Times New Roman" w:hAnsi="Times New Roman"/>
          <w:color w:themeColor="text1" w:val="000000"/>
          <w:sz w:val="28"/>
        </w:rPr>
        <w:t>утверждается</w:t>
      </w:r>
      <w:r>
        <w:rPr>
          <w:rFonts w:ascii="Times New Roman" w:hAnsi="Times New Roman"/>
          <w:sz w:val="28"/>
        </w:rPr>
        <w:t xml:space="preserve"> руководителем администратора доходов бюджета. </w:t>
      </w:r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Оформленные в установленном порядке документы комиссия передает в областное казенное учреждение «Центр бюджетного учета»</w:t>
      </w:r>
      <w:r>
        <w:rPr>
          <w:rFonts w:ascii="Times New Roman" w:hAnsi="Times New Roman"/>
          <w:sz w:val="28"/>
        </w:rPr>
        <w:t xml:space="preserve"> для отражения в бюджетном учет</w:t>
      </w:r>
      <w:r>
        <w:rPr>
          <w:rFonts w:ascii="Times New Roman" w:hAnsi="Times New Roman"/>
          <w:sz w:val="28"/>
        </w:rPr>
        <w:t>е администратора доходов бюджет.</w:t>
      </w: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6000000">
      <w:pPr>
        <w:pStyle w:val="Style_3"/>
        <w:ind w:firstLine="0" w:left="4678"/>
        <w:rPr>
          <w:sz w:val="24"/>
        </w:rPr>
      </w:pPr>
      <w:r>
        <w:rPr>
          <w:sz w:val="24"/>
        </w:rPr>
        <w:t xml:space="preserve">Приложение № 1 </w:t>
      </w:r>
    </w:p>
    <w:p w14:paraId="37000000">
      <w:pPr>
        <w:pStyle w:val="Style_3"/>
        <w:ind w:firstLine="0" w:left="4678"/>
      </w:pPr>
      <w:r>
        <w:rPr>
          <w:sz w:val="24"/>
        </w:rPr>
        <w:t xml:space="preserve">к Порядку </w:t>
      </w:r>
      <w:r>
        <w:rPr>
          <w:sz w:val="24"/>
        </w:rPr>
        <w:t>принятия Министерством финансов и бюджетного контроля Курской области и ОКУ «Центр бюджетного учета», являющимися администраторами доходов обла</w:t>
      </w:r>
      <w:r>
        <w:rPr>
          <w:sz w:val="24"/>
        </w:rPr>
        <w:t>стного бюджета, решения о признании безнадежной к взысканию задолженности по платежам в областной бюджет</w:t>
      </w:r>
      <w:r>
        <w:rPr>
          <w:sz w:val="24"/>
        </w:rPr>
        <w:t xml:space="preserve"> </w:t>
      </w:r>
    </w:p>
    <w:p w14:paraId="3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A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Справка</w:t>
      </w:r>
      <w:r>
        <w:rPr>
          <w:rFonts w:ascii="Times New Roman" w:hAnsi="Times New Roman"/>
          <w:sz w:val="28"/>
        </w:rPr>
        <w:t xml:space="preserve"> администратора доходов бюджета </w:t>
      </w:r>
    </w:p>
    <w:p w14:paraId="3B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учитываемых суммах задолженности по уплате платежей </w:t>
      </w:r>
    </w:p>
    <w:p w14:paraId="3C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областной бюджет</w:t>
      </w:r>
    </w:p>
    <w:p w14:paraId="3D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«____» ____________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Ind w:type="dxa" w:w="108"/>
        <w:tblLayout w:type="fixed"/>
      </w:tblPr>
      <w:tblGrid>
        <w:gridCol w:w="675"/>
        <w:gridCol w:w="3039"/>
        <w:gridCol w:w="1857"/>
        <w:gridCol w:w="1858"/>
        <w:gridCol w:w="1769"/>
      </w:tblGrid>
      <w:tr>
        <w:tc>
          <w:tcPr>
            <w:tcW w:type="dxa" w:w="675"/>
          </w:tcPr>
          <w:p w14:paraId="4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3039"/>
          </w:tcPr>
          <w:p w14:paraId="4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бюджетной классификации доходов</w:t>
            </w:r>
          </w:p>
        </w:tc>
        <w:tc>
          <w:tcPr>
            <w:tcW w:type="dxa" w:w="1857"/>
          </w:tcPr>
          <w:p w14:paraId="4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должника</w:t>
            </w:r>
          </w:p>
        </w:tc>
        <w:tc>
          <w:tcPr>
            <w:tcW w:type="dxa" w:w="1858"/>
          </w:tcPr>
          <w:p w14:paraId="4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  <w:r>
              <w:rPr>
                <w:rFonts w:ascii="Times New Roman" w:hAnsi="Times New Roman"/>
                <w:sz w:val="24"/>
              </w:rPr>
              <w:t xml:space="preserve"> (рублей)</w:t>
            </w:r>
          </w:p>
        </w:tc>
        <w:tc>
          <w:tcPr>
            <w:tcW w:type="dxa" w:w="1769"/>
          </w:tcPr>
          <w:p w14:paraId="4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возникновения задолженности</w:t>
            </w:r>
          </w:p>
        </w:tc>
      </w:tr>
      <w:tr>
        <w:tc>
          <w:tcPr>
            <w:tcW w:type="dxa" w:w="675"/>
          </w:tcPr>
          <w:p w14:paraId="45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039"/>
          </w:tcPr>
          <w:p w14:paraId="46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57"/>
          </w:tcPr>
          <w:p w14:paraId="47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58"/>
          </w:tcPr>
          <w:p w14:paraId="48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69"/>
          </w:tcPr>
          <w:p w14:paraId="49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5"/>
          </w:tcPr>
          <w:p w14:paraId="4A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039"/>
          </w:tcPr>
          <w:p w14:paraId="4B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57"/>
          </w:tcPr>
          <w:p w14:paraId="4C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58"/>
          </w:tcPr>
          <w:p w14:paraId="4D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69"/>
          </w:tcPr>
          <w:p w14:paraId="4E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5"/>
          </w:tcPr>
          <w:p w14:paraId="4F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039"/>
          </w:tcPr>
          <w:p w14:paraId="50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57"/>
          </w:tcPr>
          <w:p w14:paraId="51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58"/>
          </w:tcPr>
          <w:p w14:paraId="52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69"/>
          </w:tcPr>
          <w:p w14:paraId="53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5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ответственного </w:t>
      </w:r>
    </w:p>
    <w:p w14:paraId="5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структурного подразделения</w:t>
      </w:r>
    </w:p>
    <w:p w14:paraId="5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администратора доходов</w:t>
      </w:r>
    </w:p>
    <w:p w14:paraId="5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</w:t>
      </w:r>
    </w:p>
    <w:p w14:paraId="5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B000000">
      <w:pPr>
        <w:pStyle w:val="Style_3"/>
        <w:ind w:firstLine="0" w:left="4678"/>
        <w:rPr>
          <w:sz w:val="24"/>
        </w:rPr>
      </w:pPr>
      <w:r>
        <w:rPr>
          <w:sz w:val="24"/>
        </w:rPr>
        <w:t>Приложение №</w:t>
      </w:r>
      <w:r>
        <w:rPr>
          <w:sz w:val="24"/>
        </w:rPr>
        <w:t xml:space="preserve"> 2</w:t>
      </w:r>
      <w:r>
        <w:rPr>
          <w:sz w:val="24"/>
        </w:rPr>
        <w:t xml:space="preserve"> </w:t>
      </w:r>
    </w:p>
    <w:p w14:paraId="6C000000">
      <w:pPr>
        <w:pStyle w:val="Style_3"/>
        <w:ind w:firstLine="0" w:left="4678"/>
      </w:pPr>
      <w:r>
        <w:rPr>
          <w:sz w:val="24"/>
        </w:rPr>
        <w:t>к Порядку принятия Министерством финансов и бюджетного контроля Курской области и ОКУ «Центр бюджетного учета», являющимися администраторами доходов областного бюджета, решения о признании безнадежной к взысканию задолженности по платежам в областной бюджет</w:t>
      </w:r>
      <w:r>
        <w:rPr>
          <w:sz w:val="24"/>
        </w:rPr>
        <w:t xml:space="preserve"> </w:t>
      </w:r>
    </w:p>
    <w:p w14:paraId="6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Справка</w:t>
      </w:r>
      <w:r>
        <w:rPr>
          <w:rFonts w:ascii="Times New Roman" w:hAnsi="Times New Roman"/>
          <w:sz w:val="28"/>
        </w:rPr>
        <w:t xml:space="preserve"> администратора доходов бюджета о принятых мерах                            по обеспечению взыскания задолженности по платежам в </w:t>
      </w:r>
      <w:r>
        <w:rPr>
          <w:rFonts w:ascii="Times New Roman" w:hAnsi="Times New Roman"/>
          <w:sz w:val="28"/>
        </w:rPr>
        <w:t>областной бюджет</w:t>
      </w:r>
      <w:r>
        <w:rPr>
          <w:rFonts w:ascii="Times New Roman" w:hAnsi="Times New Roman"/>
          <w:sz w:val="28"/>
        </w:rPr>
        <w:t xml:space="preserve">, предусмотренных регламентом реализации полномочий администратора доходов бюджета по взысканию дебиторской задолженности по платежам в </w:t>
      </w:r>
      <w:r>
        <w:rPr>
          <w:rFonts w:ascii="Times New Roman" w:hAnsi="Times New Roman"/>
          <w:sz w:val="28"/>
        </w:rPr>
        <w:t xml:space="preserve">областной </w:t>
      </w:r>
      <w:r>
        <w:rPr>
          <w:rFonts w:ascii="Times New Roman" w:hAnsi="Times New Roman"/>
          <w:sz w:val="28"/>
        </w:rPr>
        <w:t>бюджет, пеням и штрафам по ним</w:t>
      </w:r>
    </w:p>
    <w:p w14:paraId="7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7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«____» ____________</w:t>
      </w:r>
    </w:p>
    <w:p w14:paraId="72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задолженность в отношении  _______________________________________</w:t>
      </w:r>
    </w:p>
    <w:p w14:paraId="7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</w:t>
      </w:r>
    </w:p>
    <w:p w14:paraId="75000000">
      <w:pPr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(наименование юридического (физического) лица, ИНН, КПП, ОГРН)</w:t>
      </w:r>
    </w:p>
    <w:p w14:paraId="7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уплате ________________________________________________________</w:t>
      </w:r>
    </w:p>
    <w:p w14:paraId="77000000">
      <w:pPr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</w:t>
      </w:r>
      <w:r>
        <w:rPr>
          <w:rFonts w:ascii="Times New Roman" w:hAnsi="Times New Roman"/>
          <w:sz w:val="28"/>
          <w:vertAlign w:val="superscript"/>
        </w:rPr>
        <w:t>наименование платежа</w:t>
      </w:r>
      <w:r>
        <w:rPr>
          <w:rFonts w:ascii="Times New Roman" w:hAnsi="Times New Roman"/>
          <w:sz w:val="28"/>
          <w:vertAlign w:val="superscript"/>
        </w:rPr>
        <w:t>)</w:t>
      </w:r>
    </w:p>
    <w:p w14:paraId="7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____________________________________________________</w:t>
      </w:r>
    </w:p>
    <w:p w14:paraId="7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</w:t>
      </w:r>
    </w:p>
    <w:p w14:paraId="7A000000">
      <w:pPr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(документы, в соответствии с которыми возникла задолженность)</w:t>
      </w:r>
    </w:p>
    <w:p w14:paraId="7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коду бюджетной классификации _________________________________</w:t>
      </w:r>
    </w:p>
    <w:p w14:paraId="7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сумме_________________________________________________________</w:t>
      </w:r>
    </w:p>
    <w:p w14:paraId="7E000000">
      <w:pPr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(цифрами и прописью)</w:t>
      </w:r>
    </w:p>
    <w:p w14:paraId="7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Приняты меры по обеспечению задолженности:</w:t>
      </w:r>
    </w:p>
    <w:p w14:paraId="8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</w:p>
    <w:p w14:paraId="8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</w:p>
    <w:p w14:paraId="8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</w:p>
    <w:p w14:paraId="84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ответственного </w:t>
      </w:r>
    </w:p>
    <w:p w14:paraId="8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структурного подразделения</w:t>
      </w:r>
    </w:p>
    <w:p w14:paraId="8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администратора доходов</w:t>
      </w:r>
    </w:p>
    <w:p w14:paraId="8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</w:t>
      </w:r>
    </w:p>
    <w:p w14:paraId="8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D000000">
      <w:pPr>
        <w:pStyle w:val="Style_3"/>
        <w:ind w:firstLine="0" w:left="4678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t>3</w:t>
      </w:r>
      <w:r>
        <w:rPr>
          <w:sz w:val="24"/>
        </w:rPr>
        <w:t xml:space="preserve"> </w:t>
      </w:r>
    </w:p>
    <w:p w14:paraId="8E000000">
      <w:pPr>
        <w:pStyle w:val="Style_3"/>
        <w:ind w:firstLine="0" w:left="4678"/>
        <w:rPr>
          <w:sz w:val="24"/>
        </w:rPr>
      </w:pPr>
      <w:r>
        <w:rPr>
          <w:sz w:val="24"/>
        </w:rPr>
        <w:t>к Порядку принятия Министерством финансов и бюджетного контроля Курской области и ОКУ «Центр бюджетного учета», являющимися администраторами доходов областного бюджета, решения о признании безнадежной к взысканию задолженности по платежам в областной бюджет</w:t>
      </w:r>
    </w:p>
    <w:p w14:paraId="8F000000">
      <w:pPr>
        <w:pStyle w:val="Style_3"/>
        <w:ind w:firstLine="0" w:left="4678"/>
        <w:rPr>
          <w:sz w:val="24"/>
        </w:rPr>
      </w:pPr>
      <w:r>
        <w:rPr>
          <w:sz w:val="24"/>
        </w:rPr>
        <w:t xml:space="preserve"> </w:t>
      </w:r>
    </w:p>
    <w:p w14:paraId="90000000">
      <w:pPr>
        <w:pStyle w:val="Style_3"/>
        <w:ind w:firstLine="0" w:left="4678"/>
        <w:outlineLvl w:val="0"/>
        <w:rPr>
          <w:caps w:val="1"/>
        </w:rPr>
      </w:pPr>
      <w:r>
        <w:rPr>
          <w:caps w:val="1"/>
        </w:rPr>
        <w:t>Утвержд</w:t>
      </w:r>
      <w:r>
        <w:rPr>
          <w:caps w:val="1"/>
        </w:rPr>
        <w:t>аю</w:t>
      </w:r>
    </w:p>
    <w:p w14:paraId="91000000">
      <w:pPr>
        <w:pStyle w:val="Style_3"/>
        <w:ind w:firstLine="0" w:left="4678"/>
      </w:pPr>
      <w:r>
        <w:t>Руководитель администратора доходов областного бюджета</w:t>
      </w:r>
    </w:p>
    <w:p w14:paraId="92000000">
      <w:pPr>
        <w:pStyle w:val="Style_3"/>
        <w:ind w:firstLine="0" w:left="4678"/>
      </w:pPr>
      <w:r>
        <w:t>_________________________Ф.И.О.</w:t>
      </w:r>
    </w:p>
    <w:p w14:paraId="93000000">
      <w:pPr>
        <w:pStyle w:val="Style_3"/>
        <w:ind w:firstLine="0" w:left="4678"/>
        <w:jc w:val="center"/>
        <w:rPr>
          <w:vertAlign w:val="superscript"/>
        </w:rPr>
      </w:pPr>
      <w:r>
        <w:rPr>
          <w:vertAlign w:val="superscript"/>
        </w:rPr>
        <w:t>подпись</w:t>
      </w:r>
    </w:p>
    <w:p w14:paraId="94000000">
      <w:pPr>
        <w:pStyle w:val="Style_3"/>
        <w:ind w:firstLine="0" w:left="4678"/>
        <w:jc w:val="right"/>
      </w:pPr>
      <w:r>
        <w:t>«___» _______________</w:t>
      </w:r>
    </w:p>
    <w:p w14:paraId="95000000">
      <w:pPr>
        <w:pStyle w:val="Style_3"/>
        <w:ind w:firstLine="0" w:left="4678"/>
        <w:jc w:val="right"/>
      </w:pPr>
    </w:p>
    <w:p w14:paraId="96000000">
      <w:pPr>
        <w:pStyle w:val="Style_3"/>
        <w:ind/>
        <w:jc w:val="center"/>
        <w:rPr>
          <w:b w:val="1"/>
        </w:rPr>
      </w:pPr>
      <w:r>
        <w:rPr>
          <w:b w:val="1"/>
        </w:rPr>
        <w:t>АКТ</w:t>
      </w:r>
    </w:p>
    <w:p w14:paraId="97000000">
      <w:pPr>
        <w:pStyle w:val="Style_3"/>
        <w:ind/>
        <w:jc w:val="center"/>
        <w:rPr>
          <w:b w:val="1"/>
        </w:rPr>
      </w:pPr>
      <w:r>
        <w:rPr>
          <w:b w:val="1"/>
        </w:rPr>
        <w:t xml:space="preserve">о признании задолженности безнадежной к взысканию </w:t>
      </w:r>
    </w:p>
    <w:p w14:paraId="98000000">
      <w:pPr>
        <w:pStyle w:val="Style_3"/>
        <w:ind/>
        <w:jc w:val="center"/>
      </w:pPr>
      <w:r>
        <w:rPr>
          <w:b w:val="1"/>
        </w:rPr>
        <w:t>по платежам в бюджет Курской области</w:t>
      </w:r>
    </w:p>
    <w:p w14:paraId="99000000">
      <w:pPr>
        <w:pStyle w:val="Style_3"/>
        <w:ind/>
        <w:jc w:val="both"/>
      </w:pPr>
    </w:p>
    <w:p w14:paraId="9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задолженность в отношении  _______________________________________</w:t>
      </w:r>
    </w:p>
    <w:p w14:paraId="9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</w:t>
      </w:r>
    </w:p>
    <w:p w14:paraId="9C000000">
      <w:pPr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(наименование юридического (физического) лица, ИНН, КПП, ОГРН)</w:t>
      </w:r>
    </w:p>
    <w:p w14:paraId="9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уплате</w:t>
      </w:r>
      <w:r>
        <w:rPr>
          <w:rFonts w:ascii="Times New Roman" w:hAnsi="Times New Roman"/>
          <w:sz w:val="28"/>
        </w:rPr>
        <w:t xml:space="preserve"> ____________</w:t>
      </w:r>
      <w:r>
        <w:rPr>
          <w:rFonts w:ascii="Times New Roman" w:hAnsi="Times New Roman"/>
          <w:sz w:val="28"/>
        </w:rPr>
        <w:t>____________________________________________</w:t>
      </w:r>
    </w:p>
    <w:p w14:paraId="9E000000">
      <w:pPr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</w:t>
      </w:r>
      <w:r>
        <w:rPr>
          <w:rFonts w:ascii="Times New Roman" w:hAnsi="Times New Roman"/>
          <w:sz w:val="28"/>
          <w:vertAlign w:val="superscript"/>
        </w:rPr>
        <w:t>наименование платежа</w:t>
      </w:r>
      <w:r>
        <w:rPr>
          <w:rFonts w:ascii="Times New Roman" w:hAnsi="Times New Roman"/>
          <w:sz w:val="28"/>
          <w:vertAlign w:val="superscript"/>
        </w:rPr>
        <w:t>)</w:t>
      </w:r>
    </w:p>
    <w:p w14:paraId="9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____________________________________________________</w:t>
      </w:r>
    </w:p>
    <w:p w14:paraId="A0000000">
      <w:pPr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  <w:vertAlign w:val="superscript"/>
        </w:rPr>
        <w:t>(документы, в соответствии с которыми возникла задолженность)</w:t>
      </w:r>
    </w:p>
    <w:p w14:paraId="A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коду бюджетной классификации _________________________________</w:t>
      </w:r>
    </w:p>
    <w:p w14:paraId="A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сумме_________________________________________________________</w:t>
      </w:r>
    </w:p>
    <w:p w14:paraId="A3000000">
      <w:pPr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(цифрами и прописью)</w:t>
      </w:r>
    </w:p>
    <w:p w14:paraId="A4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A5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Признать безнадежной к взысканию</w:t>
      </w:r>
    </w:p>
    <w:p w14:paraId="A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основаниям</w:t>
      </w:r>
      <w:r>
        <w:rPr>
          <w:rFonts w:ascii="Times New Roman" w:hAnsi="Times New Roman"/>
          <w:sz w:val="28"/>
        </w:rPr>
        <w:t>: ___________________________________________________</w:t>
      </w:r>
    </w:p>
    <w:p w14:paraId="A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подтверждается документами ___________________________________</w:t>
      </w:r>
    </w:p>
    <w:p w14:paraId="A8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>(документы, подтверждающие обстоятельства, на основании</w:t>
      </w:r>
    </w:p>
    <w:p w14:paraId="A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</w:t>
      </w:r>
    </w:p>
    <w:p w14:paraId="AA000000">
      <w:pPr>
        <w:spacing w:after="0" w:line="240" w:lineRule="auto"/>
        <w:ind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которых задолженность признана безнадежной к взысканию)</w:t>
      </w:r>
    </w:p>
    <w:p w14:paraId="A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</w:t>
      </w:r>
    </w:p>
    <w:p w14:paraId="AC000000">
      <w:pPr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(меры, принятые администратором доходов по погашению задолженности должником)</w:t>
      </w:r>
    </w:p>
    <w:p w14:paraId="A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Задолженность подлежит списанию с баланса и отражению (без дальнейшего отражения) на забалансовом счете в течение пяти лет.</w:t>
      </w:r>
    </w:p>
    <w:p w14:paraId="A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Подписи комиссии:</w:t>
      </w:r>
    </w:p>
    <w:p w14:paraId="A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комиссии______________________________________</w:t>
      </w:r>
    </w:p>
    <w:p w14:paraId="B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комиссии:____________________________________________</w:t>
      </w:r>
      <w:r>
        <w:rPr>
          <w:rFonts w:ascii="Times New Roman" w:hAnsi="Times New Roman"/>
          <w:sz w:val="28"/>
        </w:rPr>
        <w:t>».</w:t>
      </w:r>
    </w:p>
    <w:sectPr>
      <w:headerReference r:id="rId1" w:type="default"/>
      <w:footerReference r:id="rId2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center"/>
    </w:pPr>
  </w:p>
  <w:p w14:paraId="04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1" w:type="paragraph">
    <w:name w:val="toc 3"/>
    <w:next w:val="Style_5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5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5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5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3" w:type="paragraph">
    <w:name w:val="ConsPlusNormal"/>
    <w:link w:val="Style_3_ch"/>
    <w:pPr>
      <w:spacing w:after="0" w:line="240" w:lineRule="auto"/>
      <w:ind/>
    </w:pPr>
    <w:rPr>
      <w:rFonts w:ascii="Times New Roman" w:hAnsi="Times New Roman"/>
      <w:sz w:val="28"/>
    </w:rPr>
  </w:style>
  <w:style w:styleId="Style_3_ch" w:type="character">
    <w:name w:val="ConsPlusNormal"/>
    <w:link w:val="Style_3"/>
    <w:rPr>
      <w:rFonts w:ascii="Times New Roman" w:hAnsi="Times New Roman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5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5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5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Subtitle"/>
    <w:next w:val="Style_5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5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5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5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Balloon Text"/>
    <w:basedOn w:val="Style_5"/>
    <w:link w:val="Style_26_ch"/>
    <w:pPr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5_ch"/>
    <w:link w:val="Style_26"/>
    <w:rPr>
      <w:rFonts w:ascii="Tahoma" w:hAnsi="Tahoma"/>
      <w:sz w:val="16"/>
    </w:rPr>
  </w:style>
  <w:style w:styleId="Style_4" w:type="table">
    <w:name w:val="Table Grid"/>
    <w:basedOn w:val="Style_27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2024-11-07T06:54:39Z</dcterms:modified>
</cp:coreProperties>
</file>