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35" w:rsidRDefault="00E36635" w:rsidP="00E3663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6635">
        <w:rPr>
          <w:rFonts w:ascii="Times New Roman" w:hAnsi="Times New Roman" w:cs="Times New Roman"/>
          <w:b/>
          <w:sz w:val="28"/>
          <w:szCs w:val="28"/>
        </w:rPr>
        <w:t xml:space="preserve"> «О ходе реализации регионального</w:t>
      </w:r>
    </w:p>
    <w:p w:rsidR="00E36635" w:rsidRDefault="00E36635" w:rsidP="0039072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36635">
        <w:rPr>
          <w:rFonts w:ascii="Times New Roman" w:hAnsi="Times New Roman" w:cs="Times New Roman"/>
          <w:b/>
          <w:sz w:val="28"/>
          <w:szCs w:val="28"/>
        </w:rPr>
        <w:t>проекта «Разработка и реализация программы системной поддержки и повышения качества жизни граждан старшего</w:t>
      </w:r>
      <w:r w:rsidR="00390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635">
        <w:rPr>
          <w:rFonts w:ascii="Times New Roman" w:hAnsi="Times New Roman" w:cs="Times New Roman"/>
          <w:b/>
          <w:sz w:val="28"/>
          <w:szCs w:val="28"/>
        </w:rPr>
        <w:t>поколения на территории Курской области» в 20</w:t>
      </w:r>
      <w:r w:rsidR="00B533F7">
        <w:rPr>
          <w:rFonts w:ascii="Times New Roman" w:hAnsi="Times New Roman" w:cs="Times New Roman"/>
          <w:b/>
          <w:sz w:val="28"/>
          <w:szCs w:val="28"/>
        </w:rPr>
        <w:t>20</w:t>
      </w:r>
      <w:r w:rsidRPr="00E3663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90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635">
        <w:rPr>
          <w:rFonts w:ascii="Times New Roman" w:hAnsi="Times New Roman" w:cs="Times New Roman"/>
          <w:b/>
          <w:sz w:val="28"/>
          <w:szCs w:val="28"/>
        </w:rPr>
        <w:t>и первом полугодии 202</w:t>
      </w:r>
      <w:r w:rsidR="00B533F7">
        <w:rPr>
          <w:rFonts w:ascii="Times New Roman" w:hAnsi="Times New Roman" w:cs="Times New Roman"/>
          <w:b/>
          <w:sz w:val="28"/>
          <w:szCs w:val="28"/>
        </w:rPr>
        <w:t>1</w:t>
      </w:r>
      <w:r w:rsidRPr="00E36635"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p w:rsidR="00E36635" w:rsidRDefault="00E36635" w:rsidP="008A3A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3AB9" w:rsidRPr="005166B9" w:rsidRDefault="008A3AB9" w:rsidP="00390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В рамках выполнения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комитет социального обеспечения, материнства и детства Курской области участвует в реализации регионального проекта «Разработка и реализация программы системной поддержки и повышения качества жизни граждан старшего поколения на территории Курской области» национального проекта «Демография».</w:t>
      </w:r>
    </w:p>
    <w:p w:rsidR="008A3AB9" w:rsidRPr="005166B9" w:rsidRDefault="008A3AB9" w:rsidP="00390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Данный проект носит межведомственный характер и направлен на создание к 2024 году условий для активного долголетия, качественной жизни граждан пожилого возраста, их мотивации к ведению гражданами здорового образа жизни.</w:t>
      </w:r>
    </w:p>
    <w:p w:rsidR="005166B9" w:rsidRPr="005166B9" w:rsidRDefault="00E36635" w:rsidP="00390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Совместно с комитетом социального обеспечения, материнства и детства Курской области в</w:t>
      </w:r>
      <w:r w:rsidR="00B533F7" w:rsidRPr="005166B9">
        <w:rPr>
          <w:rFonts w:ascii="Times New Roman" w:hAnsi="Times New Roman" w:cs="Times New Roman"/>
          <w:sz w:val="28"/>
          <w:szCs w:val="28"/>
        </w:rPr>
        <w:t xml:space="preserve"> 2020 году в</w:t>
      </w:r>
      <w:r w:rsidR="008A3AB9" w:rsidRPr="005166B9">
        <w:rPr>
          <w:rFonts w:ascii="Times New Roman" w:hAnsi="Times New Roman" w:cs="Times New Roman"/>
          <w:sz w:val="28"/>
          <w:szCs w:val="28"/>
        </w:rPr>
        <w:t xml:space="preserve"> реализации мероприятий регионального проекта «Старшее поколение» </w:t>
      </w:r>
      <w:r w:rsidR="00360870" w:rsidRPr="005166B9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8A3AB9" w:rsidRPr="005166B9">
        <w:rPr>
          <w:rFonts w:ascii="Times New Roman" w:hAnsi="Times New Roman" w:cs="Times New Roman"/>
          <w:sz w:val="28"/>
          <w:szCs w:val="28"/>
        </w:rPr>
        <w:t>участ</w:t>
      </w:r>
      <w:r w:rsidR="00B533F7" w:rsidRPr="005166B9">
        <w:rPr>
          <w:rFonts w:ascii="Times New Roman" w:hAnsi="Times New Roman" w:cs="Times New Roman"/>
          <w:sz w:val="28"/>
          <w:szCs w:val="28"/>
        </w:rPr>
        <w:t xml:space="preserve">ие </w:t>
      </w:r>
      <w:r w:rsidR="008A3AB9" w:rsidRPr="005166B9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5166B9">
        <w:rPr>
          <w:rFonts w:ascii="Times New Roman" w:hAnsi="Times New Roman" w:cs="Times New Roman"/>
          <w:sz w:val="28"/>
          <w:szCs w:val="28"/>
        </w:rPr>
        <w:t>здравоохранения Курской области и</w:t>
      </w:r>
      <w:r w:rsidR="008A3AB9" w:rsidRPr="005166B9">
        <w:rPr>
          <w:rFonts w:ascii="Times New Roman" w:hAnsi="Times New Roman" w:cs="Times New Roman"/>
          <w:sz w:val="28"/>
          <w:szCs w:val="28"/>
        </w:rPr>
        <w:t xml:space="preserve"> комитет по труду и заня</w:t>
      </w:r>
      <w:r w:rsidR="005166B9">
        <w:rPr>
          <w:rFonts w:ascii="Times New Roman" w:hAnsi="Times New Roman" w:cs="Times New Roman"/>
          <w:sz w:val="28"/>
          <w:szCs w:val="28"/>
        </w:rPr>
        <w:t xml:space="preserve">тости населения Курской области, в 2021 году только </w:t>
      </w:r>
      <w:r w:rsidR="005166B9" w:rsidRPr="005166B9">
        <w:rPr>
          <w:rFonts w:ascii="Times New Roman" w:hAnsi="Times New Roman" w:cs="Times New Roman"/>
          <w:sz w:val="28"/>
          <w:szCs w:val="28"/>
        </w:rPr>
        <w:t>комитет здравоохранения Курской области</w:t>
      </w:r>
      <w:r w:rsidR="005166B9">
        <w:rPr>
          <w:rFonts w:ascii="Times New Roman" w:hAnsi="Times New Roman" w:cs="Times New Roman"/>
          <w:sz w:val="28"/>
          <w:szCs w:val="28"/>
        </w:rPr>
        <w:t>.</w:t>
      </w:r>
    </w:p>
    <w:p w:rsidR="00B533F7" w:rsidRPr="005166B9" w:rsidRDefault="00B533F7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На реализацию регионального проекта «Старшее поколение» 2020 году предусмотрено 100,7 млн. руб., освоено  86,1 млн. руб. (85,4 %), в том числе:</w:t>
      </w:r>
    </w:p>
    <w:p w:rsidR="00B533F7" w:rsidRPr="005166B9" w:rsidRDefault="00B533F7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субсидии из федерального бюджета – 23,2 млн. руб., освоено 23,1 млн. руб.,   (99,9 %),</w:t>
      </w:r>
      <w:r w:rsidR="005166B9"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средства областного бюджета – 51,7 млн.руб., о</w:t>
      </w:r>
      <w:r w:rsidR="005166B9">
        <w:rPr>
          <w:rFonts w:ascii="Times New Roman" w:hAnsi="Times New Roman" w:cs="Times New Roman"/>
          <w:sz w:val="28"/>
          <w:szCs w:val="28"/>
        </w:rPr>
        <w:t xml:space="preserve">своено 50,8 млн. руб., (98,3 %)., </w:t>
      </w:r>
      <w:r w:rsidRPr="005166B9">
        <w:rPr>
          <w:rFonts w:ascii="Times New Roman" w:hAnsi="Times New Roman" w:cs="Times New Roman"/>
          <w:sz w:val="28"/>
          <w:szCs w:val="28"/>
        </w:rPr>
        <w:t>внебюджетные источники - 3,0 млн. руб., освоено 3,0 м</w:t>
      </w:r>
      <w:r w:rsidR="005166B9">
        <w:rPr>
          <w:rFonts w:ascii="Times New Roman" w:hAnsi="Times New Roman" w:cs="Times New Roman"/>
          <w:sz w:val="28"/>
          <w:szCs w:val="28"/>
        </w:rPr>
        <w:t xml:space="preserve">лн. руб. (100%)., </w:t>
      </w:r>
      <w:r w:rsidRPr="005166B9">
        <w:rPr>
          <w:rFonts w:ascii="Times New Roman" w:hAnsi="Times New Roman" w:cs="Times New Roman"/>
          <w:sz w:val="28"/>
          <w:szCs w:val="28"/>
        </w:rPr>
        <w:t>бюджеты государственных внебюджетных фондов Российской Федерации и их территориальных фондов (на обеспечение деятельности гериатрического отделения)  - 22,9 млн.руб., освоено 9,10 млн. руб., (39,7%).</w:t>
      </w:r>
    </w:p>
    <w:p w:rsidR="00B533F7" w:rsidRPr="005166B9" w:rsidRDefault="005166B9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н</w:t>
      </w:r>
      <w:r w:rsidR="00B533F7" w:rsidRPr="005166B9">
        <w:rPr>
          <w:rFonts w:ascii="Times New Roman" w:hAnsi="Times New Roman" w:cs="Times New Roman"/>
          <w:sz w:val="28"/>
          <w:szCs w:val="28"/>
        </w:rPr>
        <w:t xml:space="preserve">а реализацию регионального проекта «Старшее поколение» в предусмотрено 109,2 млн. руб., из них: </w:t>
      </w:r>
    </w:p>
    <w:p w:rsidR="00B533F7" w:rsidRPr="005166B9" w:rsidRDefault="00B533F7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средства федерального бюджета (на строительство дома-интерната нового типа)  - 16 млн. руб., средства областного бюджета – 67,1 млн.руб., внебюджетные источники - 3 млн.руб., средства государственных внебюджетных фондов Российской Федерации и их территориальных фондов (на обеспечение деятельности гериатрического отделения)  - 22,9 млн. руб.</w:t>
      </w:r>
    </w:p>
    <w:p w:rsidR="005166B9" w:rsidRPr="005166B9" w:rsidRDefault="00151504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кассовое исполнение </w:t>
      </w:r>
      <w:r w:rsidR="005166B9" w:rsidRPr="005166B9">
        <w:rPr>
          <w:rFonts w:ascii="Times New Roman" w:hAnsi="Times New Roman"/>
          <w:sz w:val="28"/>
          <w:szCs w:val="28"/>
        </w:rPr>
        <w:t xml:space="preserve">составляет 40,8 млн. руб. (37,4 %), в том числе: </w:t>
      </w:r>
    </w:p>
    <w:p w:rsidR="005166B9" w:rsidRPr="005166B9" w:rsidRDefault="005166B9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6B9">
        <w:rPr>
          <w:rFonts w:ascii="Times New Roman" w:hAnsi="Times New Roman"/>
          <w:sz w:val="28"/>
          <w:szCs w:val="28"/>
        </w:rPr>
        <w:t>за счет средств федерального бюджета освоено 0,5 млн.руб. (3,6%), за счет средств областного бюджета освоено 17,1 млн.руб. (25,5%), за счет внебюджетных средств освоено 0,9 млн.руб. (28,8%); за счет средств государственных внебюджетных фондов Российской Федерации и их территориальных фондов – 22,3 млн. руб., (97,5 %).</w:t>
      </w:r>
    </w:p>
    <w:p w:rsidR="00B533F7" w:rsidRPr="005166B9" w:rsidRDefault="00B533F7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6B9" w:rsidRDefault="00B533F7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  <w:u w:color="000000"/>
        </w:rPr>
        <w:lastRenderedPageBreak/>
        <w:t xml:space="preserve">По направлению </w:t>
      </w:r>
      <w:r w:rsidR="005166B9" w:rsidRPr="005166B9">
        <w:rPr>
          <w:rFonts w:ascii="Times New Roman" w:hAnsi="Times New Roman" w:cs="Times New Roman"/>
          <w:b/>
          <w:sz w:val="28"/>
          <w:szCs w:val="28"/>
          <w:u w:color="000000"/>
        </w:rPr>
        <w:t>увеличения</w:t>
      </w:r>
      <w:r w:rsidRPr="005166B9">
        <w:rPr>
          <w:rFonts w:ascii="Times New Roman" w:hAnsi="Times New Roman" w:cs="Times New Roman"/>
          <w:b/>
          <w:sz w:val="28"/>
          <w:szCs w:val="28"/>
          <w:u w:color="000000"/>
        </w:rPr>
        <w:t xml:space="preserve"> периода активного долголетия и продолжительности здоровой жизни</w:t>
      </w:r>
      <w:r w:rsidRPr="005166B9">
        <w:rPr>
          <w:rFonts w:ascii="Times New Roman" w:hAnsi="Times New Roman" w:cs="Times New Roman"/>
          <w:sz w:val="28"/>
          <w:szCs w:val="28"/>
          <w:u w:color="000000"/>
        </w:rPr>
        <w:t xml:space="preserve"> в 2020</w:t>
      </w:r>
      <w:r w:rsidR="005166B9" w:rsidRPr="005166B9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  <w:u w:color="000000"/>
        </w:rPr>
        <w:t>году</w:t>
      </w:r>
      <w:r w:rsidR="005616EE">
        <w:rPr>
          <w:rFonts w:ascii="Times New Roman" w:hAnsi="Times New Roman" w:cs="Times New Roman"/>
          <w:sz w:val="28"/>
          <w:szCs w:val="28"/>
          <w:u w:color="000000"/>
        </w:rPr>
        <w:t xml:space="preserve"> было</w:t>
      </w:r>
      <w:r w:rsidRPr="005166B9">
        <w:rPr>
          <w:rFonts w:ascii="Times New Roman" w:hAnsi="Times New Roman" w:cs="Times New Roman"/>
          <w:i/>
          <w:sz w:val="28"/>
          <w:szCs w:val="28"/>
          <w:u w:color="000000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  <w:u w:color="000000"/>
        </w:rPr>
        <w:t>п</w:t>
      </w:r>
      <w:r w:rsidRPr="005166B9">
        <w:rPr>
          <w:rFonts w:ascii="Times New Roman" w:hAnsi="Times New Roman" w:cs="Times New Roman"/>
          <w:sz w:val="28"/>
          <w:szCs w:val="28"/>
        </w:rPr>
        <w:t>редусмотрено 23,1 млн.</w:t>
      </w:r>
      <w:r w:rsidR="00360870"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руб., освоено 9,3 млн.руб. (40,3 %).</w:t>
      </w:r>
      <w:r w:rsidR="00182854" w:rsidRPr="00516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3F7" w:rsidRPr="005166B9" w:rsidRDefault="00182854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комитет здравоохранения Курской области.</w:t>
      </w:r>
    </w:p>
    <w:p w:rsidR="00360870" w:rsidRPr="005166B9" w:rsidRDefault="00360870" w:rsidP="00360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В 2020 году основные целевые показатели: «уровень госпитализации на геронтологические койки лиц старше 60 лет», «охват граждан старше трудоспособного возраста профилактическими осмотрами, включая диспансеризацию» подвергались высокому риску не достижения </w:t>
      </w:r>
      <w:r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Pr="005166B9">
        <w:rPr>
          <w:rFonts w:ascii="Times New Roman" w:hAnsi="Times New Roman" w:cs="Times New Roman"/>
          <w:sz w:val="28"/>
          <w:szCs w:val="28"/>
        </w:rPr>
        <w:t>ограничительны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1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</w:t>
      </w:r>
      <w:r w:rsidRPr="0051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фоне </w:t>
      </w:r>
      <w:r w:rsidRPr="005166B9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66B9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 </w:t>
      </w:r>
      <w:r w:rsidRPr="005166B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166B9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66B9">
        <w:rPr>
          <w:rFonts w:ascii="Times New Roman" w:hAnsi="Times New Roman" w:cs="Times New Roman"/>
          <w:sz w:val="28"/>
          <w:szCs w:val="28"/>
        </w:rPr>
        <w:t>приняты</w:t>
      </w:r>
      <w:r>
        <w:rPr>
          <w:rFonts w:ascii="Times New Roman" w:hAnsi="Times New Roman" w:cs="Times New Roman"/>
          <w:sz w:val="28"/>
          <w:szCs w:val="28"/>
        </w:rPr>
        <w:t>х на Федеральном и региональном уровнях</w:t>
      </w:r>
      <w:r w:rsidRPr="005166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870" w:rsidRPr="005166B9" w:rsidRDefault="00360870" w:rsidP="00360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</w:t>
      </w:r>
      <w:r w:rsidRPr="0051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5166B9">
        <w:rPr>
          <w:rFonts w:ascii="Times New Roman" w:hAnsi="Times New Roman" w:cs="Times New Roman"/>
          <w:sz w:val="28"/>
          <w:szCs w:val="28"/>
        </w:rPr>
        <w:t xml:space="preserve">заключено дополнительное соглашение к Соглашению о реализации регионального проекта «Старшее поколение» от 08.12.2020 № </w:t>
      </w:r>
      <w:r>
        <w:rPr>
          <w:rFonts w:ascii="Times New Roman" w:hAnsi="Times New Roman" w:cs="Times New Roman"/>
          <w:sz w:val="28"/>
          <w:szCs w:val="28"/>
        </w:rPr>
        <w:t>149-2019-Р30046-1/3, позволившее</w:t>
      </w:r>
      <w:r w:rsidRPr="005166B9">
        <w:rPr>
          <w:rFonts w:ascii="Times New Roman" w:hAnsi="Times New Roman" w:cs="Times New Roman"/>
          <w:sz w:val="28"/>
          <w:szCs w:val="28"/>
        </w:rPr>
        <w:t xml:space="preserve"> снизить показатели «уровень госпитализации на геронтологические койки лиц старше 60 лет» с 38 % на 18,7 % и «охват граждан старше трудоспособного возраста профилактическими осмотрами, включая диспансеризацию» с 25,4 % на 15,4 %. </w:t>
      </w:r>
    </w:p>
    <w:p w:rsidR="00B533F7" w:rsidRPr="005166B9" w:rsidRDefault="00B533F7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Бюджеты государственных внебюджетных фондов РФ и их территориальных фондов в размере 22,9 млн.руб. направлены на обеспечение деятельности гериатрического отделения на базе ОБУЗ «Госпиталь для ветеранов войн». В связи со сложившейся эпидемической ситуацией региональный гериатрический центр перепрофилирован в специализированный инфекционный госпиталь. Гериатрические отделения, действующие в медицинских организациях Курской области, оказывают медицинскую помощь в уменьшенных объемах. В связи с чем, освоено </w:t>
      </w:r>
      <w:r w:rsidR="00360870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5166B9">
        <w:rPr>
          <w:rFonts w:ascii="Times New Roman" w:hAnsi="Times New Roman" w:cs="Times New Roman"/>
          <w:sz w:val="28"/>
          <w:szCs w:val="28"/>
        </w:rPr>
        <w:t>9,1 млн.</w:t>
      </w:r>
      <w:r w:rsidR="00360870"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руб.</w:t>
      </w:r>
    </w:p>
    <w:p w:rsidR="00360870" w:rsidRPr="005166B9" w:rsidRDefault="00360870" w:rsidP="00360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За счет средств федерального бюджета в размере 0,2 млн.руб. предусмотрено приобретение вакцины на проведение иммунизации против пневмококковой инфекции граждан старше трудоспособного возраста из групп риска, проживающих в организациях социального обслуживания. В 2020 году вакцина проведена 136 гражданам, указанной категории (освоено 0,2 млн.руб. 99,6%).</w:t>
      </w:r>
    </w:p>
    <w:p w:rsidR="00B533F7" w:rsidRPr="005166B9" w:rsidRDefault="00B533F7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Все запланированные показатели выполнены в полном объеме.</w:t>
      </w:r>
    </w:p>
    <w:p w:rsidR="00CD3D5B" w:rsidRPr="005166B9" w:rsidRDefault="00360870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9A1DD5" w:rsidRPr="005166B9">
        <w:rPr>
          <w:rFonts w:ascii="Times New Roman" w:hAnsi="Times New Roman" w:cs="Times New Roman"/>
          <w:sz w:val="28"/>
          <w:szCs w:val="28"/>
        </w:rPr>
        <w:t xml:space="preserve"> 202</w:t>
      </w:r>
      <w:r w:rsidR="00B533F7" w:rsidRPr="005166B9">
        <w:rPr>
          <w:rFonts w:ascii="Times New Roman" w:hAnsi="Times New Roman" w:cs="Times New Roman"/>
          <w:sz w:val="28"/>
          <w:szCs w:val="28"/>
        </w:rPr>
        <w:t>1</w:t>
      </w:r>
      <w:r w:rsidR="009A1DD5" w:rsidRPr="005166B9">
        <w:rPr>
          <w:rFonts w:ascii="Times New Roman" w:hAnsi="Times New Roman" w:cs="Times New Roman"/>
          <w:sz w:val="28"/>
          <w:szCs w:val="28"/>
        </w:rPr>
        <w:t xml:space="preserve"> год</w:t>
      </w:r>
      <w:r w:rsidR="00CD3D5B" w:rsidRPr="005166B9">
        <w:rPr>
          <w:rFonts w:ascii="Times New Roman" w:hAnsi="Times New Roman" w:cs="Times New Roman"/>
          <w:sz w:val="28"/>
          <w:szCs w:val="28"/>
        </w:rPr>
        <w:t xml:space="preserve"> рамках данного направления предусмотрено </w:t>
      </w:r>
      <w:r w:rsidR="00B533F7" w:rsidRPr="005166B9">
        <w:rPr>
          <w:rFonts w:ascii="Times New Roman" w:hAnsi="Times New Roman" w:cs="Times New Roman"/>
          <w:sz w:val="28"/>
          <w:szCs w:val="28"/>
        </w:rPr>
        <w:t>23,1</w:t>
      </w:r>
      <w:r w:rsidR="00CD3D5B" w:rsidRPr="005166B9">
        <w:rPr>
          <w:rFonts w:ascii="Times New Roman" w:hAnsi="Times New Roman" w:cs="Times New Roman"/>
          <w:sz w:val="28"/>
          <w:szCs w:val="28"/>
        </w:rPr>
        <w:t xml:space="preserve"> млн.руб., освоено </w:t>
      </w:r>
      <w:r w:rsidR="00B533F7" w:rsidRPr="005166B9">
        <w:rPr>
          <w:rFonts w:ascii="Times New Roman" w:hAnsi="Times New Roman" w:cs="Times New Roman"/>
          <w:sz w:val="28"/>
          <w:szCs w:val="28"/>
        </w:rPr>
        <w:t>22,5</w:t>
      </w:r>
      <w:r w:rsidR="00CD3D5B" w:rsidRPr="005166B9">
        <w:rPr>
          <w:rFonts w:ascii="Times New Roman" w:hAnsi="Times New Roman" w:cs="Times New Roman"/>
          <w:sz w:val="28"/>
          <w:szCs w:val="28"/>
        </w:rPr>
        <w:t xml:space="preserve"> млн.руб. (</w:t>
      </w:r>
      <w:r w:rsidR="00B533F7" w:rsidRPr="005166B9">
        <w:rPr>
          <w:rFonts w:ascii="Times New Roman" w:hAnsi="Times New Roman" w:cs="Times New Roman"/>
          <w:sz w:val="28"/>
          <w:szCs w:val="28"/>
        </w:rPr>
        <w:t>97,5</w:t>
      </w:r>
      <w:r w:rsidR="00CD3D5B" w:rsidRPr="005166B9">
        <w:rPr>
          <w:rFonts w:ascii="Times New Roman" w:hAnsi="Times New Roman" w:cs="Times New Roman"/>
          <w:sz w:val="28"/>
          <w:szCs w:val="28"/>
        </w:rPr>
        <w:t xml:space="preserve"> %)</w:t>
      </w:r>
      <w:r w:rsidR="00CB4BCC" w:rsidRPr="005166B9">
        <w:rPr>
          <w:rFonts w:ascii="Times New Roman" w:hAnsi="Times New Roman" w:cs="Times New Roman"/>
          <w:sz w:val="28"/>
          <w:szCs w:val="28"/>
        </w:rPr>
        <w:t>.</w:t>
      </w:r>
    </w:p>
    <w:p w:rsidR="00DE1535" w:rsidRPr="005166B9" w:rsidRDefault="00DE1535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Данные средства направлены на приобретение вакцины на проведение иммунизации против пневмококковой инфекции граждан старше трудоспособного возраста из групп риска, проживающих в организациях социального обслуживания и на обеспечение деятельности ОБУЗ «Госпиталь для ветеранов войн».</w:t>
      </w:r>
    </w:p>
    <w:p w:rsidR="00DE1535" w:rsidRPr="005166B9" w:rsidRDefault="00DE1535" w:rsidP="00390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6B9" w:rsidRDefault="004768AC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В рамках направления </w:t>
      </w:r>
      <w:r w:rsidRPr="005166B9">
        <w:rPr>
          <w:rFonts w:ascii="Times New Roman" w:hAnsi="Times New Roman" w:cs="Times New Roman"/>
          <w:b/>
          <w:sz w:val="28"/>
          <w:szCs w:val="28"/>
        </w:rPr>
        <w:t>по созданию системы долговременного ухода</w:t>
      </w:r>
      <w:r w:rsidRPr="005166B9">
        <w:rPr>
          <w:rFonts w:ascii="Times New Roman" w:hAnsi="Times New Roman" w:cs="Times New Roman"/>
          <w:sz w:val="28"/>
          <w:szCs w:val="28"/>
        </w:rPr>
        <w:t xml:space="preserve"> в 2020 году осуществлялось развитие приемных семей для граждан пожилого возраста и инвалидов на территории Курской области.</w:t>
      </w:r>
    </w:p>
    <w:p w:rsidR="005166B9" w:rsidRDefault="004768AC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lastRenderedPageBreak/>
        <w:t xml:space="preserve">На данные цели </w:t>
      </w:r>
      <w:r w:rsidR="00232715" w:rsidRPr="005166B9">
        <w:rPr>
          <w:rFonts w:ascii="Times New Roman" w:hAnsi="Times New Roman" w:cs="Times New Roman"/>
          <w:sz w:val="28"/>
          <w:szCs w:val="28"/>
        </w:rPr>
        <w:t>из средств</w:t>
      </w:r>
      <w:r w:rsidRPr="005166B9">
        <w:rPr>
          <w:rFonts w:ascii="Times New Roman" w:hAnsi="Times New Roman" w:cs="Times New Roman"/>
          <w:sz w:val="28"/>
          <w:szCs w:val="28"/>
        </w:rPr>
        <w:t xml:space="preserve"> областного бюджета выделено 11,</w:t>
      </w:r>
      <w:r w:rsidR="00232715" w:rsidRPr="005166B9">
        <w:rPr>
          <w:rFonts w:ascii="Times New Roman" w:hAnsi="Times New Roman" w:cs="Times New Roman"/>
          <w:sz w:val="28"/>
          <w:szCs w:val="28"/>
        </w:rPr>
        <w:t>7 млн.</w:t>
      </w:r>
      <w:r w:rsidR="00232715">
        <w:rPr>
          <w:rFonts w:ascii="Times New Roman" w:hAnsi="Times New Roman" w:cs="Times New Roman"/>
          <w:sz w:val="28"/>
          <w:szCs w:val="28"/>
        </w:rPr>
        <w:t xml:space="preserve"> </w:t>
      </w:r>
      <w:r w:rsidR="00232715" w:rsidRPr="005166B9">
        <w:rPr>
          <w:rFonts w:ascii="Times New Roman" w:hAnsi="Times New Roman" w:cs="Times New Roman"/>
          <w:sz w:val="28"/>
          <w:szCs w:val="28"/>
        </w:rPr>
        <w:t>руб.</w:t>
      </w:r>
      <w:r w:rsidRPr="005166B9">
        <w:rPr>
          <w:rFonts w:ascii="Times New Roman" w:hAnsi="Times New Roman" w:cs="Times New Roman"/>
          <w:sz w:val="28"/>
          <w:szCs w:val="28"/>
        </w:rPr>
        <w:t xml:space="preserve">, освоено 11,2 млн.руб. (95,6 %). </w:t>
      </w:r>
    </w:p>
    <w:p w:rsidR="004768AC" w:rsidRPr="005166B9" w:rsidRDefault="004E57A8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комитет социального обеспечения, материнства и детства Курской области.</w:t>
      </w:r>
    </w:p>
    <w:p w:rsidR="004768AC" w:rsidRDefault="004768AC" w:rsidP="0039072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166B9">
        <w:rPr>
          <w:rFonts w:ascii="Times New Roman" w:eastAsia="Calibri" w:hAnsi="Times New Roman" w:cs="Times New Roman"/>
          <w:color w:val="000000"/>
          <w:sz w:val="28"/>
          <w:szCs w:val="28"/>
        </w:rPr>
        <w:t>По итогам  года в области действовало 135 приемных семей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t xml:space="preserve"> для граждан указанной категории, что составляет </w:t>
      </w:r>
      <w:r w:rsidRPr="005166B9">
        <w:rPr>
          <w:rFonts w:ascii="Times New Roman" w:hAnsi="Times New Roman" w:cs="Times New Roman"/>
          <w:sz w:val="28"/>
          <w:szCs w:val="28"/>
        </w:rPr>
        <w:t xml:space="preserve">105 % от доведенного региону показателя. </w:t>
      </w:r>
      <w:r w:rsidRPr="005166B9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360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целом, в</w:t>
      </w:r>
      <w:r w:rsidRPr="005166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течение 2020 года в области функционировало 174 приемные семьи. </w:t>
      </w:r>
    </w:p>
    <w:p w:rsidR="00232715" w:rsidRPr="005166B9" w:rsidRDefault="00232715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В 2021 году на </w:t>
      </w:r>
      <w:r>
        <w:rPr>
          <w:rFonts w:ascii="Times New Roman" w:hAnsi="Times New Roman" w:cs="Times New Roman"/>
          <w:sz w:val="28"/>
          <w:szCs w:val="28"/>
        </w:rPr>
        <w:t>развитие приемных семей для граждан пожилого возраста</w:t>
      </w:r>
      <w:r w:rsidRPr="005166B9">
        <w:rPr>
          <w:rFonts w:ascii="Times New Roman" w:hAnsi="Times New Roman" w:cs="Times New Roman"/>
          <w:sz w:val="28"/>
          <w:szCs w:val="28"/>
        </w:rPr>
        <w:t xml:space="preserve"> выделено 11,7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руб., освоено 6 млн.</w:t>
      </w:r>
      <w:r w:rsidR="00360870"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 xml:space="preserve">руб. (52,1%). </w:t>
      </w:r>
    </w:p>
    <w:p w:rsidR="00232715" w:rsidRDefault="00232715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6B9">
        <w:rPr>
          <w:rFonts w:ascii="Times New Roman" w:eastAsia="Calibri" w:hAnsi="Times New Roman" w:cs="Times New Roman"/>
          <w:color w:val="000000"/>
          <w:sz w:val="28"/>
          <w:szCs w:val="28"/>
        </w:rPr>
        <w:t>В настоящее время в области действует 132 приемных семьи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t xml:space="preserve"> для 138 граждан указанной категории.</w:t>
      </w:r>
    </w:p>
    <w:p w:rsidR="008455A2" w:rsidRPr="008455A2" w:rsidRDefault="008455A2" w:rsidP="008455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5A2">
        <w:rPr>
          <w:rFonts w:ascii="Times New Roman" w:hAnsi="Times New Roman" w:cs="Times New Roman"/>
          <w:color w:val="000000"/>
          <w:sz w:val="28"/>
          <w:szCs w:val="28"/>
        </w:rPr>
        <w:t>Согласно Плану мероприятий по реализации регионального проекта «Старшее поколение» в 2022 году Курская область войдет в пилотный проект по созданию системы долговременного ухода за гражданами пожилого возраста и инвалидами.</w:t>
      </w:r>
    </w:p>
    <w:p w:rsidR="008455A2" w:rsidRDefault="008455A2" w:rsidP="008455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5A2">
        <w:rPr>
          <w:rFonts w:ascii="Times New Roman" w:hAnsi="Times New Roman" w:cs="Times New Roman"/>
          <w:color w:val="000000"/>
          <w:sz w:val="28"/>
          <w:szCs w:val="28"/>
        </w:rPr>
        <w:t>В настоящее время уже 20 учреждений социального обслуживания участвуют в создании системы долговременного ухода (плановое значение на конец года – 24 учреждения, 100%), долговременным уходом охвачены 895 человек.</w:t>
      </w:r>
    </w:p>
    <w:p w:rsidR="008455A2" w:rsidRPr="005166B9" w:rsidRDefault="008455A2" w:rsidP="008455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68AC" w:rsidRPr="005166B9" w:rsidRDefault="004768AC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Одним из основных  направлений реализации регионального проекта «Старшее поколение»  является  </w:t>
      </w:r>
      <w:r w:rsidRPr="00FE0824">
        <w:rPr>
          <w:rFonts w:ascii="Times New Roman" w:hAnsi="Times New Roman" w:cs="Times New Roman"/>
          <w:b/>
          <w:sz w:val="28"/>
          <w:szCs w:val="28"/>
        </w:rPr>
        <w:t>приведение организаций стационарного социального обслуживания в надлежащее состояние, а также ликвидации очередности в них</w:t>
      </w:r>
      <w:r w:rsidRPr="005166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7A5" w:rsidRPr="005166B9" w:rsidRDefault="004768AC" w:rsidP="0068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В 2020 году на данные цели </w:t>
      </w:r>
      <w:r w:rsidR="009641DD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5166B9">
        <w:rPr>
          <w:rFonts w:ascii="Times New Roman" w:hAnsi="Times New Roman" w:cs="Times New Roman"/>
          <w:sz w:val="28"/>
          <w:szCs w:val="28"/>
        </w:rPr>
        <w:t xml:space="preserve">предусмотрено финансирование в размере 42,5 млн.руб., освоено 42,1 </w:t>
      </w:r>
      <w:r w:rsidR="006807A5">
        <w:rPr>
          <w:rFonts w:ascii="Times New Roman" w:hAnsi="Times New Roman" w:cs="Times New Roman"/>
          <w:sz w:val="28"/>
          <w:szCs w:val="28"/>
        </w:rPr>
        <w:t xml:space="preserve">млн.руб. (99,2 %), в 2021 г. - </w:t>
      </w:r>
      <w:r w:rsidR="006807A5" w:rsidRPr="005166B9">
        <w:rPr>
          <w:rFonts w:ascii="Times New Roman" w:hAnsi="Times New Roman" w:cs="Times New Roman"/>
          <w:sz w:val="28"/>
          <w:szCs w:val="28"/>
        </w:rPr>
        <w:t>45,7 млн.</w:t>
      </w:r>
      <w:r w:rsidR="006807A5">
        <w:rPr>
          <w:rFonts w:ascii="Times New Roman" w:hAnsi="Times New Roman" w:cs="Times New Roman"/>
          <w:sz w:val="28"/>
          <w:szCs w:val="28"/>
        </w:rPr>
        <w:t xml:space="preserve"> </w:t>
      </w:r>
      <w:r w:rsidR="006807A5" w:rsidRPr="005166B9">
        <w:rPr>
          <w:rFonts w:ascii="Times New Roman" w:hAnsi="Times New Roman" w:cs="Times New Roman"/>
          <w:sz w:val="28"/>
          <w:szCs w:val="28"/>
        </w:rPr>
        <w:t>руб., освоено 11,9 млн.руб. (26 %).</w:t>
      </w:r>
    </w:p>
    <w:p w:rsidR="004768AC" w:rsidRPr="005166B9" w:rsidRDefault="004E57A8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комитет социального обеспечения, материнства и детства Курской области.</w:t>
      </w:r>
    </w:p>
    <w:p w:rsidR="004768AC" w:rsidRDefault="004768AC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 В целях повышения комфортности проживания граждан в учреждениях стационарного социального обслуживания в 2020 году осуществлен капитальный ремонт в двух стационарных организациях социального обслуживания (областное бюджетное учреждение стационарного социального обслуживания Курской области «Курский дом-интернат ветеранов войны и труда» и областное бюджетное учреждение стационарного социального обслуживания Курской области «Обоянский </w:t>
      </w:r>
      <w:r w:rsidR="00FC7CFF" w:rsidRPr="005166B9">
        <w:rPr>
          <w:rFonts w:ascii="Times New Roman" w:hAnsi="Times New Roman" w:cs="Times New Roman"/>
          <w:sz w:val="28"/>
          <w:szCs w:val="28"/>
        </w:rPr>
        <w:t>интернат) на</w:t>
      </w:r>
      <w:r w:rsidRPr="005166B9">
        <w:rPr>
          <w:rFonts w:ascii="Times New Roman" w:hAnsi="Times New Roman" w:cs="Times New Roman"/>
          <w:sz w:val="28"/>
          <w:szCs w:val="28"/>
        </w:rPr>
        <w:t xml:space="preserve"> общую сумму 26,3 млн.</w:t>
      </w:r>
      <w:r w:rsidR="006807A5"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руб.</w:t>
      </w:r>
    </w:p>
    <w:p w:rsidR="006807A5" w:rsidRPr="005166B9" w:rsidRDefault="006807A5" w:rsidP="0068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г. з</w:t>
      </w:r>
      <w:r w:rsidRPr="005166B9">
        <w:rPr>
          <w:rFonts w:ascii="Times New Roman" w:hAnsi="Times New Roman" w:cs="Times New Roman"/>
          <w:sz w:val="28"/>
          <w:szCs w:val="28"/>
        </w:rPr>
        <w:t>апланирова</w:t>
      </w:r>
      <w:r>
        <w:rPr>
          <w:rFonts w:ascii="Times New Roman" w:hAnsi="Times New Roman" w:cs="Times New Roman"/>
          <w:sz w:val="28"/>
          <w:szCs w:val="28"/>
        </w:rPr>
        <w:t>н капитальный ремонт в трех домах-интернатах</w:t>
      </w:r>
      <w:r w:rsidRPr="005166B9">
        <w:rPr>
          <w:rFonts w:ascii="Times New Roman" w:hAnsi="Times New Roman" w:cs="Times New Roman"/>
          <w:sz w:val="28"/>
          <w:szCs w:val="28"/>
        </w:rPr>
        <w:t xml:space="preserve"> Курской области на общую сумму 18,2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руб.</w:t>
      </w:r>
    </w:p>
    <w:p w:rsidR="006807A5" w:rsidRPr="005166B9" w:rsidRDefault="006807A5" w:rsidP="0068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На капитальный ремонт ОБУССО «Железногорский дом-интернат» выделено 8 млн. руб., из них 1 млн. руб. – внебюджетные источники.</w:t>
      </w:r>
    </w:p>
    <w:p w:rsidR="006807A5" w:rsidRDefault="006807A5" w:rsidP="00680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Уже завершены ремонтные работы 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t>4 этажа жилого корпуса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(г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t xml:space="preserve">осударственный контракт с ИП «Конорев Н.И» на сумму 2,29 млн. руб.) </w:t>
      </w:r>
    </w:p>
    <w:p w:rsidR="006807A5" w:rsidRPr="005166B9" w:rsidRDefault="006807A5" w:rsidP="00680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66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сегодняшний день ведутся ремонтные работы 5 этажа здания (государственный контракт с ИП «Бабин» на сумму  3 млн. руб.).  Срок окончания  - 31.07.2021. </w:t>
      </w:r>
    </w:p>
    <w:p w:rsidR="006807A5" w:rsidRPr="005166B9" w:rsidRDefault="006807A5" w:rsidP="00680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66B9">
        <w:rPr>
          <w:rFonts w:ascii="Times New Roman" w:hAnsi="Times New Roman" w:cs="Times New Roman"/>
          <w:color w:val="000000"/>
          <w:sz w:val="28"/>
          <w:szCs w:val="28"/>
        </w:rPr>
        <w:t xml:space="preserve">Остаток средств, образовавшийся в результате сложившейся при проведении аукционов экономии, в сумме 1,68 млн. руб., будет направлен на ремонт водопровода. </w:t>
      </w:r>
    </w:p>
    <w:p w:rsidR="006807A5" w:rsidRPr="005166B9" w:rsidRDefault="006807A5" w:rsidP="00680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Экспертиза проектно-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t>сметной документации проведена (от 31.05.2021), сметная стоимость капремонта участка питьевого и противопожарного водопровода составила 2 млн.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t>руб. Недостающие средства в сумме 407,0 тыс. руб. будут оплачены за счет  внебюджетных средств.</w:t>
      </w:r>
    </w:p>
    <w:p w:rsidR="006807A5" w:rsidRPr="005166B9" w:rsidRDefault="006807A5" w:rsidP="00680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66B9">
        <w:rPr>
          <w:rFonts w:ascii="Times New Roman" w:hAnsi="Times New Roman" w:cs="Times New Roman"/>
          <w:color w:val="000000"/>
          <w:sz w:val="28"/>
          <w:szCs w:val="28"/>
        </w:rPr>
        <w:t>Аукционная документация направлена 28.06.2021 в ОКУ «Центр закупок Курской области». Примерный срок окончания торгов – 16.07.2021.</w:t>
      </w:r>
    </w:p>
    <w:p w:rsidR="006807A5" w:rsidRPr="005166B9" w:rsidRDefault="006807A5" w:rsidP="00680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66B9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в настоящее время выделены дополнительные денежные средства областного бюджета на сумму 7,5 млн. руб., которые будут направлены на капитальный ремонт ограждения (забора), ПСД разработана, 07.07.2021 направлена на экспертизу в АУ КО «Государственная экспертиза проектов Курской области».  </w:t>
      </w:r>
    </w:p>
    <w:p w:rsidR="006807A5" w:rsidRPr="005166B9" w:rsidRDefault="006807A5" w:rsidP="00680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66B9">
        <w:rPr>
          <w:rFonts w:ascii="Times New Roman" w:hAnsi="Times New Roman" w:cs="Times New Roman"/>
          <w:color w:val="000000"/>
          <w:sz w:val="28"/>
          <w:szCs w:val="28"/>
        </w:rPr>
        <w:t>За счет внебюджетных средств проведен капитальный ремонт водоотведения на сумму 863,8 тыс. руб. (подрядчик ООО «ЦММ»). Ремонтные работы завершены, оплата произведена полностью.</w:t>
      </w:r>
    </w:p>
    <w:p w:rsidR="006807A5" w:rsidRPr="005166B9" w:rsidRDefault="006807A5" w:rsidP="0068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28.06.2021 приступили к началу ремонтных работ 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t>3-го этажа и кровли здания</w:t>
      </w:r>
      <w:r w:rsidRPr="005166B9">
        <w:rPr>
          <w:rFonts w:ascii="Times New Roman" w:hAnsi="Times New Roman" w:cs="Times New Roman"/>
          <w:sz w:val="28"/>
          <w:szCs w:val="28"/>
        </w:rPr>
        <w:t xml:space="preserve"> ОБУССОКО «Пансионат «Сосновый бор»</w:t>
      </w:r>
      <w:r>
        <w:rPr>
          <w:rFonts w:ascii="Times New Roman" w:hAnsi="Times New Roman" w:cs="Times New Roman"/>
          <w:sz w:val="28"/>
          <w:szCs w:val="28"/>
        </w:rPr>
        <w:t>. На ремонт</w:t>
      </w:r>
      <w:r w:rsidRPr="005166B9">
        <w:rPr>
          <w:rFonts w:ascii="Times New Roman" w:hAnsi="Times New Roman" w:cs="Times New Roman"/>
          <w:sz w:val="28"/>
          <w:szCs w:val="28"/>
        </w:rPr>
        <w:t xml:space="preserve"> выделено 7 млн. руб., из них 2 млн. руб. – внебюджетные источники. </w:t>
      </w:r>
    </w:p>
    <w:p w:rsidR="006807A5" w:rsidRPr="005166B9" w:rsidRDefault="006807A5" w:rsidP="0068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На капитальный ремонт ОБУССОКО «Курский дом-интернат ветеранов войны и труда» выделено 3,2 млн. руб. </w:t>
      </w:r>
    </w:p>
    <w:p w:rsidR="006807A5" w:rsidRDefault="006807A5" w:rsidP="0068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color w:val="000000"/>
          <w:sz w:val="28"/>
          <w:szCs w:val="28"/>
        </w:rPr>
        <w:t>С 12.05.2021</w:t>
      </w:r>
      <w:r w:rsidRPr="005166B9">
        <w:rPr>
          <w:rFonts w:ascii="Times New Roman" w:hAnsi="Times New Roman" w:cs="Times New Roman"/>
          <w:sz w:val="28"/>
          <w:szCs w:val="28"/>
        </w:rPr>
        <w:t xml:space="preserve"> проектно-сметная документация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на проверке</w:t>
      </w:r>
      <w:r w:rsidRPr="005166B9">
        <w:rPr>
          <w:rFonts w:ascii="Times New Roman" w:hAnsi="Times New Roman" w:cs="Times New Roman"/>
          <w:sz w:val="28"/>
          <w:szCs w:val="28"/>
        </w:rPr>
        <w:t xml:space="preserve"> в АУ КО «Государственная экспертиза проектов Курской области»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t>, экспертное заключение получено 30 июня текущего года.</w:t>
      </w:r>
      <w:r w:rsidRPr="005166B9">
        <w:rPr>
          <w:rFonts w:ascii="Times New Roman" w:hAnsi="Times New Roman" w:cs="Times New Roman"/>
          <w:sz w:val="28"/>
          <w:szCs w:val="28"/>
        </w:rPr>
        <w:t xml:space="preserve"> 07.07.2021 аукционная документация направлена в ОКУ «Центр закупок Курской области».</w:t>
      </w:r>
    </w:p>
    <w:p w:rsidR="004768AC" w:rsidRDefault="006807A5" w:rsidP="003907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4768AC" w:rsidRPr="005166B9">
        <w:rPr>
          <w:rFonts w:ascii="Times New Roman" w:hAnsi="Times New Roman" w:cs="Times New Roman"/>
          <w:sz w:val="28"/>
          <w:szCs w:val="28"/>
        </w:rPr>
        <w:t xml:space="preserve">Администрацией Курской области заключено соглашение </w:t>
      </w:r>
      <w:r>
        <w:rPr>
          <w:rFonts w:ascii="Times New Roman" w:hAnsi="Times New Roman" w:cs="Times New Roman"/>
          <w:sz w:val="28"/>
          <w:szCs w:val="28"/>
        </w:rPr>
        <w:t xml:space="preserve">с Минтрудом России </w:t>
      </w:r>
      <w:r w:rsidR="004768AC" w:rsidRPr="005166B9">
        <w:rPr>
          <w:rFonts w:ascii="Times New Roman" w:hAnsi="Times New Roman" w:cs="Times New Roman"/>
          <w:sz w:val="28"/>
          <w:szCs w:val="28"/>
        </w:rPr>
        <w:t xml:space="preserve">на предоставление субсидии за счет средств федерального </w:t>
      </w:r>
      <w:r w:rsidR="00FC7CFF" w:rsidRPr="005166B9">
        <w:rPr>
          <w:rFonts w:ascii="Times New Roman" w:hAnsi="Times New Roman" w:cs="Times New Roman"/>
          <w:sz w:val="28"/>
          <w:szCs w:val="28"/>
        </w:rPr>
        <w:t>бюджета на</w:t>
      </w:r>
      <w:r w:rsidR="004768AC" w:rsidRPr="005166B9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 w:rsidR="004768AC" w:rsidRPr="005166B9">
        <w:rPr>
          <w:rFonts w:ascii="Times New Roman" w:eastAsia="Calibri" w:hAnsi="Times New Roman" w:cs="Times New Roman"/>
          <w:sz w:val="28"/>
          <w:szCs w:val="28"/>
        </w:rPr>
        <w:t>дома-интерната для престарелых и инвалидов в с. Черкасская Конопе</w:t>
      </w:r>
      <w:r>
        <w:rPr>
          <w:rFonts w:ascii="Times New Roman" w:eastAsia="Calibri" w:hAnsi="Times New Roman" w:cs="Times New Roman"/>
          <w:sz w:val="28"/>
          <w:szCs w:val="28"/>
        </w:rPr>
        <w:t>лька, Махновский сельский совет</w:t>
      </w:r>
      <w:r w:rsidR="004768AC" w:rsidRPr="005166B9">
        <w:rPr>
          <w:rFonts w:ascii="Times New Roman" w:eastAsia="Calibri" w:hAnsi="Times New Roman" w:cs="Times New Roman"/>
          <w:sz w:val="28"/>
          <w:szCs w:val="28"/>
        </w:rPr>
        <w:t xml:space="preserve"> Суджанск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4768AC" w:rsidRPr="005166B9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768AC" w:rsidRPr="005166B9">
        <w:rPr>
          <w:rFonts w:ascii="Times New Roman" w:eastAsia="Calibri" w:hAnsi="Times New Roman" w:cs="Times New Roman"/>
          <w:sz w:val="28"/>
          <w:szCs w:val="28"/>
        </w:rPr>
        <w:t>, мощностью 100 койко-мест и вводом в эксплуатацию в 2023 году. Сметная стоимость строительства составляет свыше 365 млн. рублей. Уровень софинансирования средств федерального бюджета - 98%.</w:t>
      </w:r>
    </w:p>
    <w:p w:rsidR="008455A2" w:rsidRPr="005166B9" w:rsidRDefault="008455A2" w:rsidP="0084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166B9">
        <w:rPr>
          <w:rFonts w:ascii="Times New Roman" w:hAnsi="Times New Roman" w:cs="Times New Roman"/>
          <w:sz w:val="28"/>
          <w:szCs w:val="28"/>
        </w:rPr>
        <w:t xml:space="preserve"> 2021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начато строительство дома-интерната. </w:t>
      </w:r>
      <w:r w:rsidRPr="005166B9">
        <w:rPr>
          <w:rFonts w:ascii="Times New Roman" w:hAnsi="Times New Roman" w:cs="Times New Roman"/>
          <w:sz w:val="28"/>
          <w:szCs w:val="28"/>
        </w:rPr>
        <w:t>На данные цели выделено 28,6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руб., из них: 16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руб. - средства федерального бюджета, 12,6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руб. - средства областного бюджета, освоено 0,3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руб. (1,8 %).</w:t>
      </w:r>
    </w:p>
    <w:p w:rsidR="008455A2" w:rsidRPr="005166B9" w:rsidRDefault="008455A2" w:rsidP="0084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Определен подрядчик строительных работ - ООО «ФСК», 16 марта подписан государственный контракт на сумму 336,1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8455A2" w:rsidRPr="005166B9" w:rsidRDefault="008455A2" w:rsidP="00845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6B9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графику выполнения строительно-монтажных работ, представленного ООО «ФСК», в 2021 году проводятся подготовительные работы, 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также начальный этап строительно-монтажных работ. Срок завершения строительства - до 31.08.2023.</w:t>
      </w:r>
    </w:p>
    <w:p w:rsidR="008455A2" w:rsidRPr="00FE0824" w:rsidRDefault="008455A2" w:rsidP="00845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6B9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25.02.2021 заключен контракт с ООО «Межрегиональный центр археологических исследований» на проведение археологических раскопок на участке строительства объекта. Сумма контракта составляет 7 646,163 тыс. рублей. Работы завершены. </w:t>
      </w:r>
    </w:p>
    <w:p w:rsidR="008455A2" w:rsidRDefault="00360870" w:rsidP="00360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807A5">
        <w:rPr>
          <w:rFonts w:ascii="Times New Roman" w:hAnsi="Times New Roman" w:cs="Times New Roman"/>
          <w:sz w:val="28"/>
          <w:szCs w:val="28"/>
        </w:rPr>
        <w:t xml:space="preserve">в рамках направления </w:t>
      </w:r>
      <w:r w:rsidR="006807A5" w:rsidRPr="006807A5">
        <w:rPr>
          <w:rFonts w:ascii="Times New Roman" w:hAnsi="Times New Roman" w:cs="Times New Roman"/>
          <w:b/>
          <w:sz w:val="28"/>
          <w:szCs w:val="28"/>
        </w:rPr>
        <w:t>«П</w:t>
      </w:r>
      <w:r w:rsidR="006807A5" w:rsidRPr="00FE0824">
        <w:rPr>
          <w:rFonts w:ascii="Times New Roman" w:hAnsi="Times New Roman" w:cs="Times New Roman"/>
          <w:b/>
          <w:sz w:val="28"/>
          <w:szCs w:val="28"/>
        </w:rPr>
        <w:t>риведение организаций стационарного социального обслуживания в надлежащее состояние, а также ликвидации очередности в них</w:t>
      </w:r>
      <w:r w:rsidR="006807A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807A5">
        <w:rPr>
          <w:rFonts w:ascii="Times New Roman" w:hAnsi="Times New Roman" w:cs="Times New Roman"/>
          <w:sz w:val="28"/>
          <w:szCs w:val="28"/>
        </w:rPr>
        <w:t>регионального проекта «Старшее поколение»</w:t>
      </w:r>
      <w:r w:rsidR="006807A5" w:rsidRPr="005166B9"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предоставл</w:t>
      </w:r>
      <w:r w:rsidR="008455A2">
        <w:rPr>
          <w:rFonts w:ascii="Times New Roman" w:hAnsi="Times New Roman" w:cs="Times New Roman"/>
          <w:sz w:val="28"/>
          <w:szCs w:val="28"/>
        </w:rPr>
        <w:t>яется</w:t>
      </w:r>
      <w:r w:rsidRPr="005166B9">
        <w:rPr>
          <w:rFonts w:ascii="Times New Roman" w:hAnsi="Times New Roman" w:cs="Times New Roman"/>
          <w:sz w:val="28"/>
          <w:szCs w:val="28"/>
        </w:rPr>
        <w:t xml:space="preserve"> субсидия учреждениям социального обслуживания, основанным на иных формах собственности, осуществляющим деятельность по предоставлению социальных услуг гражданам, признанным нуждающимися в предоставлении социальных услуг</w:t>
      </w:r>
      <w:r w:rsidR="008455A2">
        <w:rPr>
          <w:rFonts w:ascii="Times New Roman" w:hAnsi="Times New Roman" w:cs="Times New Roman"/>
          <w:sz w:val="28"/>
          <w:szCs w:val="28"/>
        </w:rPr>
        <w:t xml:space="preserve">. Так, в 2020 году субсидию в размере </w:t>
      </w:r>
      <w:r w:rsidRPr="005166B9">
        <w:rPr>
          <w:rFonts w:ascii="Times New Roman" w:hAnsi="Times New Roman" w:cs="Times New Roman"/>
          <w:sz w:val="28"/>
          <w:szCs w:val="28"/>
        </w:rPr>
        <w:t>16,2 млн.</w:t>
      </w:r>
      <w:r w:rsidR="008455A2">
        <w:rPr>
          <w:rFonts w:ascii="Times New Roman" w:hAnsi="Times New Roman" w:cs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 xml:space="preserve">руб. </w:t>
      </w:r>
      <w:r w:rsidR="008455A2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Pr="005166B9">
        <w:rPr>
          <w:rFonts w:ascii="Times New Roman" w:hAnsi="Times New Roman" w:cs="Times New Roman"/>
          <w:sz w:val="28"/>
          <w:szCs w:val="28"/>
        </w:rPr>
        <w:t>Курский филиал некоммерческого фонда «Здоровая страна»</w:t>
      </w:r>
      <w:r w:rsidR="008455A2">
        <w:rPr>
          <w:rFonts w:ascii="Times New Roman" w:hAnsi="Times New Roman" w:cs="Times New Roman"/>
          <w:sz w:val="28"/>
          <w:szCs w:val="28"/>
        </w:rPr>
        <w:t xml:space="preserve"> и</w:t>
      </w:r>
      <w:r w:rsidRPr="005166B9">
        <w:rPr>
          <w:rFonts w:ascii="Times New Roman" w:hAnsi="Times New Roman" w:cs="Times New Roman"/>
          <w:sz w:val="28"/>
          <w:szCs w:val="28"/>
        </w:rPr>
        <w:t xml:space="preserve"> </w:t>
      </w:r>
      <w:r w:rsidR="008455A2">
        <w:rPr>
          <w:rFonts w:ascii="Times New Roman" w:hAnsi="Times New Roman" w:cs="Times New Roman"/>
          <w:sz w:val="28"/>
          <w:szCs w:val="28"/>
        </w:rPr>
        <w:t>ЧУССОКО «Пансионат «Милосердие» (ежегодно</w:t>
      </w:r>
      <w:r w:rsidRPr="005166B9">
        <w:rPr>
          <w:rFonts w:ascii="Times New Roman" w:hAnsi="Times New Roman" w:cs="Times New Roman"/>
          <w:sz w:val="28"/>
          <w:szCs w:val="28"/>
        </w:rPr>
        <w:t xml:space="preserve"> </w:t>
      </w:r>
      <w:r w:rsidR="008455A2">
        <w:rPr>
          <w:rFonts w:ascii="Times New Roman" w:hAnsi="Times New Roman" w:cs="Times New Roman"/>
          <w:sz w:val="28"/>
          <w:szCs w:val="28"/>
        </w:rPr>
        <w:t>в указанных учреждениях получают</w:t>
      </w:r>
      <w:r w:rsidRPr="005166B9">
        <w:rPr>
          <w:rFonts w:ascii="Times New Roman" w:hAnsi="Times New Roman" w:cs="Times New Roman"/>
          <w:sz w:val="28"/>
          <w:szCs w:val="28"/>
        </w:rPr>
        <w:t xml:space="preserve"> социальные услуги свыше 130 человек</w:t>
      </w:r>
      <w:r w:rsidR="008455A2">
        <w:rPr>
          <w:rFonts w:ascii="Times New Roman" w:hAnsi="Times New Roman" w:cs="Times New Roman"/>
          <w:sz w:val="28"/>
          <w:szCs w:val="28"/>
        </w:rPr>
        <w:t>)</w:t>
      </w:r>
      <w:r w:rsidRPr="005166B9">
        <w:rPr>
          <w:rFonts w:ascii="Times New Roman" w:hAnsi="Times New Roman" w:cs="Times New Roman"/>
          <w:sz w:val="28"/>
          <w:szCs w:val="28"/>
        </w:rPr>
        <w:t>.</w:t>
      </w:r>
      <w:r w:rsidR="008455A2" w:rsidRPr="00845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870" w:rsidRDefault="008455A2" w:rsidP="00360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н</w:t>
      </w:r>
      <w:r w:rsidRPr="005166B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Pr="005166B9">
        <w:rPr>
          <w:rFonts w:ascii="Times New Roman" w:hAnsi="Times New Roman" w:cs="Times New Roman"/>
          <w:sz w:val="28"/>
          <w:szCs w:val="28"/>
        </w:rPr>
        <w:t xml:space="preserve"> цели за счет средств областного бю</w:t>
      </w:r>
      <w:r>
        <w:rPr>
          <w:rFonts w:ascii="Times New Roman" w:hAnsi="Times New Roman" w:cs="Times New Roman"/>
          <w:sz w:val="28"/>
          <w:szCs w:val="28"/>
        </w:rPr>
        <w:t xml:space="preserve">джета предусмотрено 27,5 млн. руб., </w:t>
      </w:r>
      <w:r w:rsidRPr="005166B9">
        <w:rPr>
          <w:rFonts w:ascii="Times New Roman" w:hAnsi="Times New Roman" w:cs="Times New Roman"/>
          <w:sz w:val="28"/>
          <w:szCs w:val="28"/>
        </w:rPr>
        <w:t xml:space="preserve">освоено </w:t>
      </w:r>
      <w:r>
        <w:rPr>
          <w:rFonts w:ascii="Times New Roman" w:hAnsi="Times New Roman" w:cs="Times New Roman"/>
          <w:sz w:val="28"/>
          <w:szCs w:val="28"/>
        </w:rPr>
        <w:t xml:space="preserve">- 11 млн. руб. </w:t>
      </w:r>
    </w:p>
    <w:p w:rsidR="00360870" w:rsidRPr="005166B9" w:rsidRDefault="00360870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824" w:rsidRDefault="00182854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824">
        <w:rPr>
          <w:rFonts w:ascii="Times New Roman" w:hAnsi="Times New Roman" w:cs="Times New Roman"/>
          <w:sz w:val="28"/>
          <w:szCs w:val="28"/>
        </w:rPr>
        <w:t>В 2020 году осуществлялась о</w:t>
      </w:r>
      <w:r w:rsidR="00E36635" w:rsidRPr="00FE0824">
        <w:rPr>
          <w:rFonts w:ascii="Times New Roman" w:hAnsi="Times New Roman" w:cs="Times New Roman"/>
          <w:bCs/>
          <w:sz w:val="28"/>
          <w:szCs w:val="28"/>
        </w:rPr>
        <w:t xml:space="preserve">рганизация мероприятий по профессиональному обучению и дополнительному профессиональному образованию   граждан предпенсионного возраста. </w:t>
      </w:r>
    </w:p>
    <w:p w:rsidR="00E36635" w:rsidRPr="00FE0824" w:rsidRDefault="00182854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824">
        <w:rPr>
          <w:rFonts w:ascii="Times New Roman" w:hAnsi="Times New Roman" w:cs="Times New Roman"/>
          <w:bCs/>
          <w:sz w:val="28"/>
          <w:szCs w:val="28"/>
        </w:rPr>
        <w:t xml:space="preserve">На данные цели было выделено </w:t>
      </w:r>
      <w:r w:rsidRPr="00FE0824">
        <w:rPr>
          <w:rFonts w:ascii="Times New Roman" w:hAnsi="Times New Roman" w:cs="Times New Roman"/>
          <w:sz w:val="28"/>
          <w:szCs w:val="28"/>
        </w:rPr>
        <w:t>23,4 млн.руб., освоено 23,4 млн.руб. (100 %).</w:t>
      </w:r>
    </w:p>
    <w:p w:rsidR="00A573CE" w:rsidRPr="005166B9" w:rsidRDefault="00A573CE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комитет по труду и занятости населения Курской области.</w:t>
      </w:r>
    </w:p>
    <w:p w:rsidR="00182854" w:rsidRPr="005166B9" w:rsidRDefault="00182854" w:rsidP="003907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По итогам 2020 года обучено 611 человек, что составляет 152 % от доведенного региону показателя.</w:t>
      </w:r>
    </w:p>
    <w:p w:rsidR="00182854" w:rsidRPr="005166B9" w:rsidRDefault="00182854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В рамках заключенного дополнительного соглашения к Соглашению о реализации регионального проекта «Старшее поколение» от 08.12.2020 № 149-2019-Р30046-1/3 в 2021 году мероприятия по </w:t>
      </w:r>
      <w:r w:rsidRPr="005166B9">
        <w:rPr>
          <w:rFonts w:ascii="Times New Roman" w:hAnsi="Times New Roman" w:cs="Times New Roman"/>
          <w:sz w:val="28"/>
          <w:szCs w:val="28"/>
          <w:u w:color="000000"/>
        </w:rPr>
        <w:t>профессиональному обучению и дополнительному профессиональному образованию лиц в возрасте 50-ти лет и старше, а также лиц предпенсионного возраста, в паспорте регионального проекта «Старшее поколение» не предусмотрены.</w:t>
      </w:r>
    </w:p>
    <w:p w:rsidR="00E36635" w:rsidRPr="005166B9" w:rsidRDefault="00E36635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0FF" w:rsidRPr="005166B9" w:rsidRDefault="00EC40FF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BCC" w:rsidRPr="005166B9" w:rsidRDefault="00CB4BCC" w:rsidP="005166B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12E0" w:rsidRPr="005166B9" w:rsidRDefault="002712E0" w:rsidP="005166B9">
      <w:pPr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5166B9">
        <w:rPr>
          <w:rFonts w:ascii="Times New Roman" w:hAnsi="Times New Roman" w:cs="Times New Roman"/>
          <w:sz w:val="28"/>
          <w:szCs w:val="28"/>
        </w:rPr>
        <w:br w:type="page"/>
      </w:r>
    </w:p>
    <w:p w:rsidR="008A3AB9" w:rsidRDefault="008A3AB9"/>
    <w:sectPr w:rsidR="008A3AB9" w:rsidSect="00E936F1">
      <w:foot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89" w:rsidRDefault="00617989" w:rsidP="00E936F1">
      <w:pPr>
        <w:spacing w:after="0" w:line="240" w:lineRule="auto"/>
      </w:pPr>
      <w:r>
        <w:separator/>
      </w:r>
    </w:p>
  </w:endnote>
  <w:endnote w:type="continuationSeparator" w:id="0">
    <w:p w:rsidR="00617989" w:rsidRDefault="00617989" w:rsidP="00E9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4424976"/>
      <w:docPartObj>
        <w:docPartGallery w:val="Page Numbers (Bottom of Page)"/>
        <w:docPartUnique/>
      </w:docPartObj>
    </w:sdtPr>
    <w:sdtContent>
      <w:p w:rsidR="00E936F1" w:rsidRDefault="00E936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36F1" w:rsidRDefault="00E936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89" w:rsidRDefault="00617989" w:rsidP="00E936F1">
      <w:pPr>
        <w:spacing w:after="0" w:line="240" w:lineRule="auto"/>
      </w:pPr>
      <w:r>
        <w:separator/>
      </w:r>
    </w:p>
  </w:footnote>
  <w:footnote w:type="continuationSeparator" w:id="0">
    <w:p w:rsidR="00617989" w:rsidRDefault="00617989" w:rsidP="00E93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89E"/>
    <w:multiLevelType w:val="hybridMultilevel"/>
    <w:tmpl w:val="D02263E2"/>
    <w:lvl w:ilvl="0" w:tplc="93B2B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AB9"/>
    <w:rsid w:val="000E0519"/>
    <w:rsid w:val="00151504"/>
    <w:rsid w:val="00164C44"/>
    <w:rsid w:val="00182854"/>
    <w:rsid w:val="001F7011"/>
    <w:rsid w:val="00232715"/>
    <w:rsid w:val="002712E0"/>
    <w:rsid w:val="00360870"/>
    <w:rsid w:val="003779E4"/>
    <w:rsid w:val="0039072B"/>
    <w:rsid w:val="004768AC"/>
    <w:rsid w:val="004E57A8"/>
    <w:rsid w:val="004F1446"/>
    <w:rsid w:val="005166B9"/>
    <w:rsid w:val="005616EE"/>
    <w:rsid w:val="005D5283"/>
    <w:rsid w:val="00617989"/>
    <w:rsid w:val="006807A5"/>
    <w:rsid w:val="0075054C"/>
    <w:rsid w:val="007B17CC"/>
    <w:rsid w:val="00810C63"/>
    <w:rsid w:val="008455A2"/>
    <w:rsid w:val="0085673A"/>
    <w:rsid w:val="008A3AB9"/>
    <w:rsid w:val="0095575F"/>
    <w:rsid w:val="009641DD"/>
    <w:rsid w:val="009A0E83"/>
    <w:rsid w:val="009A1DD5"/>
    <w:rsid w:val="009A6C20"/>
    <w:rsid w:val="00A23FBD"/>
    <w:rsid w:val="00A573CE"/>
    <w:rsid w:val="00AD2C46"/>
    <w:rsid w:val="00B22596"/>
    <w:rsid w:val="00B533F7"/>
    <w:rsid w:val="00BC3126"/>
    <w:rsid w:val="00CA46F9"/>
    <w:rsid w:val="00CB4BCC"/>
    <w:rsid w:val="00CD3D5B"/>
    <w:rsid w:val="00CE7D08"/>
    <w:rsid w:val="00D3335F"/>
    <w:rsid w:val="00D67BD4"/>
    <w:rsid w:val="00D707E6"/>
    <w:rsid w:val="00DE1535"/>
    <w:rsid w:val="00E36635"/>
    <w:rsid w:val="00E936F1"/>
    <w:rsid w:val="00EC10E2"/>
    <w:rsid w:val="00EC40FF"/>
    <w:rsid w:val="00FC7CFF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433CA-04E2-46E9-9748-6DB9E269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3AB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8A3AB9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3">
    <w:name w:val="Абзац списка Знак"/>
    <w:link w:val="a4"/>
    <w:uiPriority w:val="34"/>
    <w:locked/>
    <w:rsid w:val="008A3AB9"/>
    <w:rPr>
      <w:rFonts w:ascii="Calibri" w:eastAsia="Calibri" w:hAnsi="Calibri"/>
      <w:color w:val="00000A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8A3AB9"/>
    <w:pPr>
      <w:ind w:left="720"/>
      <w:contextualSpacing/>
    </w:pPr>
    <w:rPr>
      <w:rFonts w:ascii="Calibri" w:eastAsia="Calibri" w:hAnsi="Calibri"/>
      <w:color w:val="00000A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CD3D5B"/>
    <w:rPr>
      <w:i/>
      <w:iCs/>
    </w:rPr>
  </w:style>
  <w:style w:type="paragraph" w:customStyle="1" w:styleId="2">
    <w:name w:val="Абзац списка2"/>
    <w:basedOn w:val="a"/>
    <w:rsid w:val="00DE153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E93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36F1"/>
  </w:style>
  <w:style w:type="paragraph" w:styleId="a8">
    <w:name w:val="footer"/>
    <w:basedOn w:val="a"/>
    <w:link w:val="a9"/>
    <w:uiPriority w:val="99"/>
    <w:unhideWhenUsed/>
    <w:rsid w:val="00E93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36F1"/>
  </w:style>
  <w:style w:type="paragraph" w:styleId="aa">
    <w:name w:val="Balloon Text"/>
    <w:basedOn w:val="a"/>
    <w:link w:val="ab"/>
    <w:uiPriority w:val="99"/>
    <w:semiHidden/>
    <w:unhideWhenUsed/>
    <w:rsid w:val="00E9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vorobeva_du</dc:creator>
  <cp:lastModifiedBy>Раиса В. Моисеева</cp:lastModifiedBy>
  <cp:revision>19</cp:revision>
  <cp:lastPrinted>2021-07-21T06:22:00Z</cp:lastPrinted>
  <dcterms:created xsi:type="dcterms:W3CDTF">2020-07-07T12:09:00Z</dcterms:created>
  <dcterms:modified xsi:type="dcterms:W3CDTF">2021-07-21T06:25:00Z</dcterms:modified>
</cp:coreProperties>
</file>