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Default="00C13745" w:rsidP="00C13745">
      <w:pPr>
        <w:pStyle w:val="a3"/>
        <w:ind w:right="-86" w:firstLine="709"/>
        <w:jc w:val="both"/>
        <w:rPr>
          <w:sz w:val="28"/>
          <w:szCs w:val="28"/>
        </w:rPr>
      </w:pPr>
      <w:r>
        <w:rPr>
          <w:sz w:val="28"/>
          <w:szCs w:val="28"/>
        </w:rPr>
        <w:t xml:space="preserve">Решения, принятые на заседании </w:t>
      </w:r>
      <w:r w:rsidR="00FD1FDD" w:rsidRPr="00FD1FDD">
        <w:rPr>
          <w:sz w:val="28"/>
          <w:szCs w:val="28"/>
        </w:rPr>
        <w:t>Правительства</w:t>
      </w:r>
      <w:r w:rsidR="00FD1FDD">
        <w:t xml:space="preserve"> </w:t>
      </w:r>
      <w:r>
        <w:rPr>
          <w:sz w:val="28"/>
          <w:szCs w:val="28"/>
        </w:rPr>
        <w:t xml:space="preserve">Курской области </w:t>
      </w:r>
      <w:r>
        <w:rPr>
          <w:sz w:val="28"/>
          <w:szCs w:val="28"/>
        </w:rPr>
        <w:br/>
      </w:r>
      <w:r w:rsidR="009849A6">
        <w:rPr>
          <w:sz w:val="28"/>
          <w:szCs w:val="28"/>
        </w:rPr>
        <w:t>1</w:t>
      </w:r>
      <w:r w:rsidR="00DE46FD">
        <w:rPr>
          <w:sz w:val="28"/>
          <w:szCs w:val="28"/>
        </w:rPr>
        <w:t>4</w:t>
      </w:r>
      <w:r w:rsidR="008D23BB">
        <w:rPr>
          <w:sz w:val="28"/>
          <w:szCs w:val="28"/>
        </w:rPr>
        <w:t xml:space="preserve"> ию</w:t>
      </w:r>
      <w:r w:rsidR="00DE46FD">
        <w:rPr>
          <w:sz w:val="28"/>
          <w:szCs w:val="28"/>
        </w:rPr>
        <w:t>л</w:t>
      </w:r>
      <w:r w:rsidR="008D23BB">
        <w:rPr>
          <w:sz w:val="28"/>
          <w:szCs w:val="28"/>
        </w:rPr>
        <w:t>я</w:t>
      </w:r>
      <w:r w:rsidR="00C71E7F">
        <w:rPr>
          <w:sz w:val="28"/>
          <w:szCs w:val="28"/>
        </w:rPr>
        <w:t xml:space="preserve"> </w:t>
      </w:r>
      <w:r>
        <w:rPr>
          <w:sz w:val="28"/>
          <w:szCs w:val="28"/>
        </w:rPr>
        <w:t>20</w:t>
      </w:r>
      <w:r w:rsidR="00235160">
        <w:rPr>
          <w:sz w:val="28"/>
          <w:szCs w:val="28"/>
        </w:rPr>
        <w:t>2</w:t>
      </w:r>
      <w:r w:rsidR="00055EAE">
        <w:rPr>
          <w:sz w:val="28"/>
          <w:szCs w:val="28"/>
        </w:rPr>
        <w:t>5</w:t>
      </w:r>
      <w:r>
        <w:rPr>
          <w:sz w:val="28"/>
          <w:szCs w:val="28"/>
        </w:rPr>
        <w:t xml:space="preserve"> года</w:t>
      </w:r>
    </w:p>
    <w:p w:rsidR="00C13745" w:rsidRDefault="00EC7DF2" w:rsidP="00C13745">
      <w:pPr>
        <w:ind w:right="-86" w:firstLine="709"/>
        <w:rPr>
          <w:b/>
        </w:rPr>
      </w:pPr>
      <w:r w:rsidRPr="006D56EC">
        <w:rPr>
          <w:rFonts w:cs="Times New Roman"/>
          <w:b/>
          <w:szCs w:val="28"/>
        </w:rPr>
        <w:t xml:space="preserve">О </w:t>
      </w:r>
      <w:r w:rsidR="002B7139">
        <w:rPr>
          <w:rFonts w:cs="Times New Roman"/>
          <w:b/>
          <w:szCs w:val="28"/>
        </w:rPr>
        <w:t xml:space="preserve">текущей деятельности Правительства </w:t>
      </w:r>
      <w:r w:rsidR="002B7139" w:rsidRPr="002B7139">
        <w:rPr>
          <w:rFonts w:cs="Times New Roman"/>
          <w:b/>
          <w:szCs w:val="28"/>
        </w:rPr>
        <w:t>Курской области</w:t>
      </w:r>
    </w:p>
    <w:p w:rsidR="00C13745" w:rsidRDefault="00C13745" w:rsidP="00C13745">
      <w:pPr>
        <w:ind w:right="-86" w:firstLine="709"/>
        <w:rPr>
          <w:b/>
          <w:szCs w:val="28"/>
        </w:rPr>
      </w:pPr>
      <w:r>
        <w:rPr>
          <w:b/>
          <w:szCs w:val="28"/>
        </w:rPr>
        <w:t xml:space="preserve">Решения </w:t>
      </w:r>
      <w:r w:rsidR="00FD1FDD" w:rsidRPr="00FD1FDD">
        <w:rPr>
          <w:b/>
        </w:rPr>
        <w:t>Правительства</w:t>
      </w:r>
      <w:r w:rsidR="00FD1FDD">
        <w:t xml:space="preserve"> </w:t>
      </w:r>
      <w:r>
        <w:rPr>
          <w:b/>
          <w:szCs w:val="28"/>
        </w:rPr>
        <w:t>Курской области:</w:t>
      </w:r>
    </w:p>
    <w:p w:rsidR="001244FA" w:rsidRDefault="009849A6" w:rsidP="001244FA">
      <w:pPr>
        <w:ind w:firstLine="709"/>
        <w:rPr>
          <w:szCs w:val="28"/>
        </w:rPr>
      </w:pPr>
      <w:r>
        <w:rPr>
          <w:szCs w:val="28"/>
        </w:rPr>
        <w:t xml:space="preserve">1. </w:t>
      </w:r>
      <w:r w:rsidR="001244FA">
        <w:rPr>
          <w:szCs w:val="28"/>
        </w:rPr>
        <w:t xml:space="preserve">Министерству имущества Курской области (Д.А. Савин), Администрации Курской области (А.С. Крылов) проработать вопрос передачи в оперативное управление Администрации Курской области административного здания, расположенного на ул. Луначарского, д. 8             в городе Курске, а также рассчитать стоимость его ежемесячного содержания, в том числе обслуживание инженерами жилищно-коммунального хозяйства и охраны. О проделанной работе проинформировать </w:t>
      </w:r>
      <w:r w:rsidR="001244FA" w:rsidRPr="00074A73">
        <w:rPr>
          <w:szCs w:val="28"/>
        </w:rPr>
        <w:t>време</w:t>
      </w:r>
      <w:r w:rsidR="001244FA">
        <w:rPr>
          <w:szCs w:val="28"/>
        </w:rPr>
        <w:t>нно исполняющего</w:t>
      </w:r>
      <w:r w:rsidR="001244FA" w:rsidRPr="00074A73">
        <w:rPr>
          <w:szCs w:val="28"/>
        </w:rPr>
        <w:t xml:space="preserve"> обязанности </w:t>
      </w:r>
      <w:r w:rsidR="001244FA">
        <w:rPr>
          <w:szCs w:val="28"/>
        </w:rPr>
        <w:t>п</w:t>
      </w:r>
      <w:r w:rsidR="001244FA" w:rsidRPr="00074A73">
        <w:rPr>
          <w:szCs w:val="28"/>
        </w:rPr>
        <w:t xml:space="preserve">ервого заместителя Губернатора </w:t>
      </w:r>
      <w:r w:rsidR="001244FA" w:rsidRPr="009C69F6">
        <w:rPr>
          <w:szCs w:val="28"/>
        </w:rPr>
        <w:t>Курской области</w:t>
      </w:r>
      <w:r w:rsidR="001244FA">
        <w:rPr>
          <w:szCs w:val="28"/>
        </w:rPr>
        <w:t xml:space="preserve"> –</w:t>
      </w:r>
      <w:r w:rsidR="001244FA" w:rsidRPr="00074A73">
        <w:rPr>
          <w:szCs w:val="28"/>
        </w:rPr>
        <w:t xml:space="preserve"> Председателя Правитель</w:t>
      </w:r>
      <w:r w:rsidR="001244FA">
        <w:rPr>
          <w:szCs w:val="28"/>
        </w:rPr>
        <w:t xml:space="preserve">ства Курской области А.Е. </w:t>
      </w:r>
      <w:proofErr w:type="spellStart"/>
      <w:r w:rsidR="001244FA">
        <w:rPr>
          <w:szCs w:val="28"/>
        </w:rPr>
        <w:t>Чепика</w:t>
      </w:r>
      <w:proofErr w:type="spellEnd"/>
      <w:r w:rsidR="001244FA">
        <w:rPr>
          <w:szCs w:val="28"/>
        </w:rPr>
        <w:t xml:space="preserve"> в установленном порядке.</w:t>
      </w:r>
    </w:p>
    <w:p w:rsidR="001244FA" w:rsidRDefault="001244FA" w:rsidP="001244FA">
      <w:pPr>
        <w:ind w:firstLine="709"/>
        <w:rPr>
          <w:szCs w:val="28"/>
        </w:rPr>
      </w:pPr>
      <w:r w:rsidRPr="00074A73">
        <w:rPr>
          <w:b/>
          <w:szCs w:val="28"/>
        </w:rPr>
        <w:t xml:space="preserve">Срок: до </w:t>
      </w:r>
      <w:r>
        <w:rPr>
          <w:b/>
          <w:szCs w:val="28"/>
        </w:rPr>
        <w:t>1 августа</w:t>
      </w:r>
      <w:r w:rsidRPr="00074A73">
        <w:rPr>
          <w:b/>
          <w:szCs w:val="28"/>
        </w:rPr>
        <w:t xml:space="preserve"> 2025 г.</w:t>
      </w:r>
    </w:p>
    <w:p w:rsidR="001244FA" w:rsidRPr="002B2DD0" w:rsidRDefault="001244FA" w:rsidP="001244FA">
      <w:pPr>
        <w:ind w:firstLine="709"/>
        <w:rPr>
          <w:szCs w:val="28"/>
        </w:rPr>
      </w:pPr>
      <w:r>
        <w:rPr>
          <w:szCs w:val="28"/>
        </w:rPr>
        <w:t>2</w:t>
      </w:r>
      <w:r w:rsidRPr="00626301">
        <w:rPr>
          <w:szCs w:val="28"/>
        </w:rPr>
        <w:t xml:space="preserve">. </w:t>
      </w:r>
      <w:r>
        <w:rPr>
          <w:szCs w:val="28"/>
        </w:rPr>
        <w:t>Руководителям исполнительных органов Курской области:</w:t>
      </w:r>
    </w:p>
    <w:p w:rsidR="001244FA" w:rsidRPr="006214C7" w:rsidRDefault="001244FA" w:rsidP="001244FA">
      <w:pPr>
        <w:pStyle w:val="ab"/>
        <w:ind w:firstLine="708"/>
        <w:jc w:val="both"/>
        <w:rPr>
          <w:rFonts w:ascii="Times New Roman" w:hAnsi="Times New Roman" w:cs="Times New Roman"/>
          <w:sz w:val="28"/>
          <w:szCs w:val="28"/>
        </w:rPr>
      </w:pPr>
      <w:r w:rsidRPr="006214C7">
        <w:rPr>
          <w:rFonts w:ascii="Times New Roman" w:hAnsi="Times New Roman" w:cs="Times New Roman"/>
          <w:sz w:val="28"/>
          <w:szCs w:val="28"/>
        </w:rPr>
        <w:t>а)</w:t>
      </w:r>
      <w:r>
        <w:rPr>
          <w:sz w:val="28"/>
          <w:szCs w:val="28"/>
        </w:rPr>
        <w:t xml:space="preserve"> </w:t>
      </w:r>
      <w:r w:rsidRPr="006214C7">
        <w:rPr>
          <w:rFonts w:ascii="Times New Roman" w:hAnsi="Times New Roman" w:cs="Times New Roman"/>
          <w:sz w:val="28"/>
          <w:szCs w:val="28"/>
        </w:rPr>
        <w:t xml:space="preserve">согласно закрепленной сфере деятельности проанализировать </w:t>
      </w:r>
      <w:r>
        <w:rPr>
          <w:rFonts w:ascii="Times New Roman" w:hAnsi="Times New Roman" w:cs="Times New Roman"/>
          <w:sz w:val="28"/>
          <w:szCs w:val="28"/>
        </w:rPr>
        <w:t xml:space="preserve">перечень </w:t>
      </w:r>
      <w:r w:rsidRPr="006214C7">
        <w:rPr>
          <w:rFonts w:ascii="Times New Roman" w:hAnsi="Times New Roman" w:cs="Times New Roman"/>
          <w:sz w:val="28"/>
          <w:szCs w:val="28"/>
        </w:rPr>
        <w:t>все</w:t>
      </w:r>
      <w:r>
        <w:rPr>
          <w:rFonts w:ascii="Times New Roman" w:hAnsi="Times New Roman" w:cs="Times New Roman"/>
          <w:sz w:val="28"/>
          <w:szCs w:val="28"/>
        </w:rPr>
        <w:t>х организации, ранее подававших</w:t>
      </w:r>
      <w:r w:rsidRPr="006214C7">
        <w:rPr>
          <w:rFonts w:ascii="Times New Roman" w:hAnsi="Times New Roman" w:cs="Times New Roman"/>
          <w:sz w:val="28"/>
          <w:szCs w:val="28"/>
        </w:rPr>
        <w:t xml:space="preserve"> заявки на технологическое присоединение (увеличение мощности) к объектам электроснабжения и газоснабжен</w:t>
      </w:r>
      <w:r>
        <w:rPr>
          <w:rFonts w:ascii="Times New Roman" w:hAnsi="Times New Roman" w:cs="Times New Roman"/>
          <w:sz w:val="28"/>
          <w:szCs w:val="28"/>
        </w:rPr>
        <w:t xml:space="preserve">ия, но не заключивших договоры </w:t>
      </w:r>
      <w:proofErr w:type="spellStart"/>
      <w:r>
        <w:rPr>
          <w:rFonts w:ascii="Times New Roman" w:hAnsi="Times New Roman" w:cs="Times New Roman"/>
          <w:sz w:val="28"/>
          <w:szCs w:val="28"/>
        </w:rPr>
        <w:t>техприсоединения</w:t>
      </w:r>
      <w:proofErr w:type="spellEnd"/>
      <w:r>
        <w:rPr>
          <w:rFonts w:ascii="Times New Roman" w:hAnsi="Times New Roman" w:cs="Times New Roman"/>
          <w:sz w:val="28"/>
          <w:szCs w:val="28"/>
        </w:rPr>
        <w:t xml:space="preserve"> по причине их</w:t>
      </w:r>
      <w:r w:rsidRPr="006214C7">
        <w:rPr>
          <w:rFonts w:ascii="Times New Roman" w:hAnsi="Times New Roman" w:cs="Times New Roman"/>
          <w:sz w:val="28"/>
          <w:szCs w:val="28"/>
        </w:rPr>
        <w:t xml:space="preserve"> высокой</w:t>
      </w:r>
      <w:r>
        <w:rPr>
          <w:rFonts w:ascii="Times New Roman" w:hAnsi="Times New Roman" w:cs="Times New Roman"/>
          <w:sz w:val="28"/>
          <w:szCs w:val="28"/>
        </w:rPr>
        <w:t xml:space="preserve"> стоимости</w:t>
      </w:r>
      <w:r w:rsidRPr="006214C7">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6214C7">
        <w:rPr>
          <w:rFonts w:ascii="Times New Roman" w:hAnsi="Times New Roman" w:cs="Times New Roman"/>
          <w:sz w:val="28"/>
          <w:szCs w:val="28"/>
        </w:rPr>
        <w:t xml:space="preserve">представить предложения временно исполняющему обязанности первого заместителя Губернатора Курской области </w:t>
      </w:r>
      <w:r>
        <w:rPr>
          <w:sz w:val="28"/>
          <w:szCs w:val="28"/>
        </w:rPr>
        <w:t>–</w:t>
      </w:r>
      <w:r w:rsidRPr="006214C7">
        <w:rPr>
          <w:rFonts w:ascii="Times New Roman" w:hAnsi="Times New Roman" w:cs="Times New Roman"/>
          <w:sz w:val="28"/>
          <w:szCs w:val="28"/>
        </w:rPr>
        <w:t xml:space="preserve"> Председателя Правительства Курской области А.Е. </w:t>
      </w:r>
      <w:proofErr w:type="spellStart"/>
      <w:r w:rsidRPr="006214C7">
        <w:rPr>
          <w:rFonts w:ascii="Times New Roman" w:hAnsi="Times New Roman" w:cs="Times New Roman"/>
          <w:sz w:val="28"/>
          <w:szCs w:val="28"/>
        </w:rPr>
        <w:t>Чепику</w:t>
      </w:r>
      <w:proofErr w:type="spellEnd"/>
      <w:r w:rsidRPr="006214C7">
        <w:rPr>
          <w:rFonts w:ascii="Times New Roman" w:hAnsi="Times New Roman" w:cs="Times New Roman"/>
          <w:sz w:val="28"/>
          <w:szCs w:val="28"/>
        </w:rPr>
        <w:t xml:space="preserve"> по включению этих меропри</w:t>
      </w:r>
      <w:r>
        <w:rPr>
          <w:rFonts w:ascii="Times New Roman" w:hAnsi="Times New Roman" w:cs="Times New Roman"/>
          <w:sz w:val="28"/>
          <w:szCs w:val="28"/>
        </w:rPr>
        <w:t>ятий в инвестиционную программу</w:t>
      </w:r>
      <w:r w:rsidRPr="006214C7">
        <w:rPr>
          <w:rFonts w:ascii="Times New Roman" w:hAnsi="Times New Roman" w:cs="Times New Roman"/>
          <w:sz w:val="28"/>
          <w:szCs w:val="28"/>
        </w:rPr>
        <w:t xml:space="preserve"> по финансированию в дальнейшем из областного бюджета соответствующих</w:t>
      </w:r>
      <w:r>
        <w:rPr>
          <w:rFonts w:ascii="Times New Roman" w:hAnsi="Times New Roman" w:cs="Times New Roman"/>
          <w:sz w:val="28"/>
          <w:szCs w:val="28"/>
        </w:rPr>
        <w:t xml:space="preserve"> мер поддержки данных компаний, а также провести анализ налоговой нагрузки</w:t>
      </w:r>
      <w:r w:rsidRPr="006214C7">
        <w:rPr>
          <w:rFonts w:ascii="Times New Roman" w:hAnsi="Times New Roman" w:cs="Times New Roman"/>
          <w:sz w:val="28"/>
          <w:szCs w:val="28"/>
        </w:rPr>
        <w:t xml:space="preserve"> на предприяти</w:t>
      </w:r>
      <w:r>
        <w:rPr>
          <w:rFonts w:ascii="Times New Roman" w:hAnsi="Times New Roman" w:cs="Times New Roman"/>
          <w:sz w:val="28"/>
          <w:szCs w:val="28"/>
        </w:rPr>
        <w:t>я на территории Курской области.</w:t>
      </w:r>
    </w:p>
    <w:p w:rsidR="001244FA" w:rsidRPr="002F11CE" w:rsidRDefault="001244FA" w:rsidP="001244FA">
      <w:pPr>
        <w:ind w:firstLine="709"/>
        <w:rPr>
          <w:b/>
          <w:szCs w:val="28"/>
        </w:rPr>
      </w:pPr>
      <w:r w:rsidRPr="00074A73">
        <w:rPr>
          <w:b/>
          <w:szCs w:val="28"/>
        </w:rPr>
        <w:t xml:space="preserve">Срок: до </w:t>
      </w:r>
      <w:r>
        <w:rPr>
          <w:b/>
          <w:szCs w:val="28"/>
        </w:rPr>
        <w:t>1 августа</w:t>
      </w:r>
      <w:r w:rsidRPr="00074A73">
        <w:rPr>
          <w:b/>
          <w:szCs w:val="28"/>
        </w:rPr>
        <w:t xml:space="preserve"> 2025 г.</w:t>
      </w:r>
      <w:r>
        <w:rPr>
          <w:b/>
          <w:szCs w:val="28"/>
        </w:rPr>
        <w:t>;</w:t>
      </w:r>
    </w:p>
    <w:p w:rsidR="001244FA" w:rsidRDefault="001244FA" w:rsidP="001244FA">
      <w:pPr>
        <w:ind w:firstLine="709"/>
        <w:rPr>
          <w:szCs w:val="28"/>
        </w:rPr>
      </w:pPr>
      <w:r w:rsidRPr="00171FB0">
        <w:rPr>
          <w:szCs w:val="28"/>
        </w:rPr>
        <w:t xml:space="preserve">б) </w:t>
      </w:r>
      <w:r>
        <w:rPr>
          <w:szCs w:val="28"/>
        </w:rPr>
        <w:t>осуществлять выезд в закрепленные районы Курской области одновременно с посещением их временно исполняющим обязанности Губернатора Курской области и временно исполняющим обязанности первого заместителя Губернатора Курской области – Председателя Правительства Курской области.</w:t>
      </w:r>
    </w:p>
    <w:p w:rsidR="001244FA" w:rsidRDefault="001244FA" w:rsidP="001244FA">
      <w:pPr>
        <w:ind w:firstLine="709"/>
        <w:rPr>
          <w:b/>
          <w:szCs w:val="28"/>
        </w:rPr>
      </w:pPr>
      <w:r>
        <w:rPr>
          <w:b/>
          <w:szCs w:val="28"/>
        </w:rPr>
        <w:t>Срок: постоянно;</w:t>
      </w:r>
    </w:p>
    <w:p w:rsidR="001244FA" w:rsidRDefault="001244FA" w:rsidP="001244FA">
      <w:pPr>
        <w:ind w:firstLine="709"/>
        <w:rPr>
          <w:szCs w:val="28"/>
        </w:rPr>
      </w:pPr>
      <w:r w:rsidRPr="00F96E1F">
        <w:rPr>
          <w:szCs w:val="28"/>
        </w:rPr>
        <w:t xml:space="preserve">в) </w:t>
      </w:r>
      <w:r>
        <w:rPr>
          <w:szCs w:val="28"/>
        </w:rPr>
        <w:t xml:space="preserve">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предложения по награждению, поощрению соответствующих инвесторов, осуществляющих деятельность в регионе.</w:t>
      </w:r>
    </w:p>
    <w:p w:rsidR="001244FA" w:rsidRPr="00F96E1F" w:rsidRDefault="001244FA" w:rsidP="001244FA">
      <w:pPr>
        <w:ind w:firstLine="709"/>
        <w:rPr>
          <w:szCs w:val="28"/>
        </w:rPr>
      </w:pPr>
      <w:r w:rsidRPr="00074A73">
        <w:rPr>
          <w:b/>
          <w:szCs w:val="28"/>
        </w:rPr>
        <w:t xml:space="preserve">Срок: до </w:t>
      </w:r>
      <w:r>
        <w:rPr>
          <w:b/>
          <w:szCs w:val="28"/>
        </w:rPr>
        <w:t>25 июля</w:t>
      </w:r>
      <w:r w:rsidRPr="00074A73">
        <w:rPr>
          <w:b/>
          <w:szCs w:val="28"/>
        </w:rPr>
        <w:t xml:space="preserve"> 2025 г.</w:t>
      </w:r>
    </w:p>
    <w:p w:rsidR="001244FA" w:rsidRDefault="001244FA" w:rsidP="001244FA">
      <w:pPr>
        <w:ind w:firstLine="709"/>
        <w:rPr>
          <w:szCs w:val="28"/>
        </w:rPr>
      </w:pPr>
      <w:r>
        <w:rPr>
          <w:szCs w:val="28"/>
        </w:rPr>
        <w:t xml:space="preserve">3. Министерству транспорта и автомобильных дорог Курской области </w:t>
      </w:r>
      <w:r>
        <w:rPr>
          <w:szCs w:val="28"/>
        </w:rPr>
        <w:br/>
        <w:t xml:space="preserve">(А.А. Замараев) во взаимодействии с главами муниципальных районов и городских округов Курской области проработать вопросы функционирования транспортной системы на территории Курской области в части организации контроля за оплатой проезда пассажирами в </w:t>
      </w:r>
      <w:r>
        <w:rPr>
          <w:szCs w:val="28"/>
        </w:rPr>
        <w:lastRenderedPageBreak/>
        <w:t xml:space="preserve">муниципальном общественном транспорте и выплаты заработной платы контролерам.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1244FA" w:rsidRDefault="001244FA" w:rsidP="001244FA">
      <w:pPr>
        <w:ind w:firstLine="709"/>
        <w:rPr>
          <w:szCs w:val="28"/>
        </w:rPr>
      </w:pPr>
      <w:r w:rsidRPr="00074A73">
        <w:rPr>
          <w:b/>
          <w:szCs w:val="28"/>
        </w:rPr>
        <w:t xml:space="preserve">Срок: до </w:t>
      </w:r>
      <w:r>
        <w:rPr>
          <w:b/>
          <w:szCs w:val="28"/>
        </w:rPr>
        <w:t>25 июля</w:t>
      </w:r>
      <w:r w:rsidRPr="00074A73">
        <w:rPr>
          <w:b/>
          <w:szCs w:val="28"/>
        </w:rPr>
        <w:t xml:space="preserve"> 2025 г.</w:t>
      </w:r>
    </w:p>
    <w:p w:rsidR="001244FA" w:rsidRDefault="001244FA" w:rsidP="001244FA">
      <w:pPr>
        <w:ind w:firstLine="709"/>
        <w:rPr>
          <w:szCs w:val="28"/>
        </w:rPr>
      </w:pPr>
      <w:r>
        <w:rPr>
          <w:szCs w:val="28"/>
        </w:rPr>
        <w:t xml:space="preserve">4. </w:t>
      </w:r>
      <w:proofErr w:type="spellStart"/>
      <w:r>
        <w:rPr>
          <w:szCs w:val="28"/>
        </w:rPr>
        <w:t>И.о</w:t>
      </w:r>
      <w:proofErr w:type="spellEnd"/>
      <w:r>
        <w:rPr>
          <w:szCs w:val="28"/>
        </w:rPr>
        <w:t xml:space="preserve">. заместителя Губернатора Курской области О.А. Крутько, временно исполняющему обязанности заместителя Председателя Правительства Курской области Е.В. Лобову проработать варианты памятных подарков для поздравления семейных пар, отмечающих юбилеи совместной жизни (более 50 лет), и представить предложения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установленном порядке.</w:t>
      </w:r>
    </w:p>
    <w:p w:rsidR="001244FA" w:rsidRDefault="001244FA" w:rsidP="001244FA">
      <w:pPr>
        <w:ind w:firstLine="709"/>
        <w:rPr>
          <w:szCs w:val="28"/>
        </w:rPr>
      </w:pPr>
      <w:r>
        <w:rPr>
          <w:b/>
          <w:szCs w:val="28"/>
        </w:rPr>
        <w:t>Срок: до 23 июля 2025 г.</w:t>
      </w:r>
    </w:p>
    <w:p w:rsidR="001244FA" w:rsidRDefault="001244FA" w:rsidP="001244FA">
      <w:pPr>
        <w:ind w:firstLine="709"/>
        <w:rPr>
          <w:szCs w:val="28"/>
        </w:rPr>
      </w:pPr>
      <w:r>
        <w:rPr>
          <w:szCs w:val="28"/>
        </w:rPr>
        <w:t xml:space="preserve">5. </w:t>
      </w:r>
      <w:r w:rsidRPr="00074A73">
        <w:rPr>
          <w:szCs w:val="28"/>
        </w:rPr>
        <w:t>Министерству жилищно-коммунального хозяйства</w:t>
      </w:r>
      <w:r>
        <w:rPr>
          <w:szCs w:val="28"/>
        </w:rPr>
        <w:t xml:space="preserve"> и ТЭК</w:t>
      </w:r>
      <w:r w:rsidRPr="00074A73">
        <w:rPr>
          <w:szCs w:val="28"/>
        </w:rPr>
        <w:t xml:space="preserve"> Курской области</w:t>
      </w:r>
      <w:r>
        <w:rPr>
          <w:szCs w:val="28"/>
        </w:rPr>
        <w:t xml:space="preserve"> (А.В. </w:t>
      </w:r>
      <w:proofErr w:type="spellStart"/>
      <w:r>
        <w:rPr>
          <w:szCs w:val="28"/>
        </w:rPr>
        <w:t>Мулёвин</w:t>
      </w:r>
      <w:proofErr w:type="spellEnd"/>
      <w:r>
        <w:rPr>
          <w:szCs w:val="28"/>
        </w:rPr>
        <w:t xml:space="preserve">) в связи с обращениями жителей города Курска проработать с ООО «Газпром </w:t>
      </w:r>
      <w:proofErr w:type="spellStart"/>
      <w:r>
        <w:rPr>
          <w:szCs w:val="28"/>
        </w:rPr>
        <w:t>межрегионгаз</w:t>
      </w:r>
      <w:proofErr w:type="spellEnd"/>
      <w:r>
        <w:rPr>
          <w:szCs w:val="28"/>
        </w:rPr>
        <w:t xml:space="preserve"> Курск» возможность ускорения подачи газа после аварийного отключения в дом 97 по ул. Димитрова и дом 147а по ул. 50 лет Октября. О проделанной работе проинформировать временно исполняющего</w:t>
      </w:r>
      <w:r w:rsidRPr="00074A73">
        <w:rPr>
          <w:szCs w:val="28"/>
        </w:rPr>
        <w:t xml:space="preserve"> обязанности </w:t>
      </w:r>
      <w:r>
        <w:rPr>
          <w:szCs w:val="28"/>
        </w:rPr>
        <w:t>п</w:t>
      </w:r>
      <w:r w:rsidRPr="00074A73">
        <w:rPr>
          <w:szCs w:val="28"/>
        </w:rPr>
        <w:t xml:space="preserve">ервого заместителя Губернатора </w:t>
      </w:r>
      <w:r w:rsidRPr="009C69F6">
        <w:rPr>
          <w:szCs w:val="28"/>
        </w:rPr>
        <w:t>Курской области</w:t>
      </w:r>
      <w:r>
        <w:rPr>
          <w:szCs w:val="28"/>
        </w:rPr>
        <w:t xml:space="preserve"> –</w:t>
      </w:r>
      <w:r w:rsidRPr="00074A73">
        <w:rPr>
          <w:szCs w:val="28"/>
        </w:rPr>
        <w:t xml:space="preserve"> Председателя Правитель</w:t>
      </w:r>
      <w:r>
        <w:rPr>
          <w:szCs w:val="28"/>
        </w:rPr>
        <w:t xml:space="preserve">ства Курской области               А.Е. </w:t>
      </w:r>
      <w:proofErr w:type="spellStart"/>
      <w:r>
        <w:rPr>
          <w:szCs w:val="28"/>
        </w:rPr>
        <w:t>Чепика</w:t>
      </w:r>
      <w:proofErr w:type="spellEnd"/>
      <w:r>
        <w:rPr>
          <w:szCs w:val="28"/>
        </w:rPr>
        <w:t xml:space="preserve"> в установленном порядке.</w:t>
      </w:r>
    </w:p>
    <w:p w:rsidR="001244FA" w:rsidRDefault="001244FA" w:rsidP="001244FA">
      <w:pPr>
        <w:ind w:firstLine="709"/>
        <w:rPr>
          <w:szCs w:val="28"/>
        </w:rPr>
      </w:pPr>
      <w:r w:rsidRPr="00074A73">
        <w:rPr>
          <w:b/>
          <w:szCs w:val="28"/>
        </w:rPr>
        <w:t xml:space="preserve">Срок: до </w:t>
      </w:r>
      <w:r>
        <w:rPr>
          <w:b/>
          <w:szCs w:val="28"/>
        </w:rPr>
        <w:t>15 июля</w:t>
      </w:r>
      <w:r w:rsidRPr="00074A73">
        <w:rPr>
          <w:b/>
          <w:szCs w:val="28"/>
        </w:rPr>
        <w:t xml:space="preserve"> 2025 г.</w:t>
      </w:r>
    </w:p>
    <w:p w:rsidR="001244FA" w:rsidRDefault="001244FA" w:rsidP="001244FA">
      <w:pPr>
        <w:ind w:firstLine="709"/>
        <w:rPr>
          <w:szCs w:val="28"/>
        </w:rPr>
      </w:pPr>
      <w:r>
        <w:rPr>
          <w:szCs w:val="28"/>
        </w:rPr>
        <w:t>6. Временно исполняющему обязанности заместителя Губернатора Курской области В.В. Базарову, временно исполняющему обязанности заместителя Председателя Правительства Курской области О.А. Крутько:</w:t>
      </w:r>
    </w:p>
    <w:p w:rsidR="001244FA" w:rsidRDefault="001244FA" w:rsidP="001244FA">
      <w:pPr>
        <w:ind w:firstLine="709"/>
        <w:rPr>
          <w:szCs w:val="28"/>
        </w:rPr>
      </w:pPr>
      <w:r>
        <w:rPr>
          <w:szCs w:val="28"/>
        </w:rPr>
        <w:t xml:space="preserve">а) проработать возможность возложения на администрацию муниципального образования функций заказчика на строительство или ремонт школ.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1244FA" w:rsidRDefault="001244FA" w:rsidP="001244FA">
      <w:pPr>
        <w:ind w:firstLine="709"/>
        <w:rPr>
          <w:szCs w:val="28"/>
        </w:rPr>
      </w:pPr>
      <w:r>
        <w:rPr>
          <w:b/>
          <w:szCs w:val="28"/>
        </w:rPr>
        <w:t>Срок: до 15 августа 2025 г.;</w:t>
      </w:r>
    </w:p>
    <w:p w:rsidR="001244FA" w:rsidRDefault="001244FA" w:rsidP="001244FA">
      <w:pPr>
        <w:ind w:firstLine="709"/>
        <w:rPr>
          <w:szCs w:val="28"/>
        </w:rPr>
      </w:pPr>
      <w:r>
        <w:rPr>
          <w:szCs w:val="28"/>
        </w:rPr>
        <w:t xml:space="preserve">б)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предложения о завершении строительства МБОУ «СОШ № 12 им. С.Н. </w:t>
      </w:r>
      <w:proofErr w:type="spellStart"/>
      <w:r>
        <w:rPr>
          <w:szCs w:val="28"/>
        </w:rPr>
        <w:t>Перекальского</w:t>
      </w:r>
      <w:proofErr w:type="spellEnd"/>
      <w:r>
        <w:rPr>
          <w:szCs w:val="28"/>
        </w:rPr>
        <w:t>» на ул. Полевой в городе Курске.</w:t>
      </w:r>
    </w:p>
    <w:p w:rsidR="001244FA" w:rsidRDefault="001244FA" w:rsidP="001244FA">
      <w:pPr>
        <w:ind w:firstLine="709"/>
        <w:rPr>
          <w:szCs w:val="28"/>
        </w:rPr>
      </w:pPr>
      <w:r w:rsidRPr="00074A73">
        <w:rPr>
          <w:b/>
          <w:szCs w:val="28"/>
        </w:rPr>
        <w:t xml:space="preserve">Срок: до </w:t>
      </w:r>
      <w:r>
        <w:rPr>
          <w:b/>
          <w:szCs w:val="28"/>
        </w:rPr>
        <w:t>25 июля</w:t>
      </w:r>
      <w:r w:rsidRPr="00074A73">
        <w:rPr>
          <w:b/>
          <w:szCs w:val="28"/>
        </w:rPr>
        <w:t xml:space="preserve"> 2025 г.</w:t>
      </w:r>
    </w:p>
    <w:p w:rsidR="001244FA" w:rsidRDefault="001244FA" w:rsidP="001244FA">
      <w:pPr>
        <w:ind w:firstLine="709"/>
        <w:rPr>
          <w:szCs w:val="28"/>
        </w:rPr>
      </w:pPr>
      <w:r>
        <w:rPr>
          <w:szCs w:val="28"/>
        </w:rPr>
        <w:t xml:space="preserve">7. Рекомендовать главам муниципальных районов и городских округов </w:t>
      </w:r>
      <w:r w:rsidRPr="00285610">
        <w:rPr>
          <w:szCs w:val="28"/>
        </w:rPr>
        <w:t>Курской области</w:t>
      </w:r>
      <w:r>
        <w:rPr>
          <w:szCs w:val="28"/>
        </w:rPr>
        <w:t>:</w:t>
      </w:r>
    </w:p>
    <w:p w:rsidR="001244FA" w:rsidRDefault="001244FA" w:rsidP="001244FA">
      <w:pPr>
        <w:ind w:firstLine="709"/>
        <w:rPr>
          <w:szCs w:val="28"/>
        </w:rPr>
      </w:pPr>
      <w:r>
        <w:rPr>
          <w:szCs w:val="28"/>
        </w:rPr>
        <w:t xml:space="preserve">а) организовать перепроверку разработанной до 2023 года проектно-сметной документации на капитальный ремонт школ и дошкольных учреждений и о результатах проинформировать Министерство образования и науки Курской области в установленном порядке. </w:t>
      </w:r>
    </w:p>
    <w:p w:rsidR="001244FA" w:rsidRDefault="001244FA" w:rsidP="001244FA">
      <w:pPr>
        <w:ind w:firstLine="709"/>
        <w:rPr>
          <w:b/>
          <w:szCs w:val="28"/>
        </w:rPr>
      </w:pPr>
      <w:r w:rsidRPr="00074A73">
        <w:rPr>
          <w:b/>
          <w:szCs w:val="28"/>
        </w:rPr>
        <w:t xml:space="preserve">Срок: до </w:t>
      </w:r>
      <w:r>
        <w:rPr>
          <w:b/>
          <w:szCs w:val="28"/>
        </w:rPr>
        <w:t>1 августа</w:t>
      </w:r>
      <w:r w:rsidRPr="00074A73">
        <w:rPr>
          <w:b/>
          <w:szCs w:val="28"/>
        </w:rPr>
        <w:t xml:space="preserve"> 2025 г.</w:t>
      </w:r>
    </w:p>
    <w:p w:rsidR="001244FA" w:rsidRDefault="001244FA" w:rsidP="001244FA">
      <w:pPr>
        <w:ind w:firstLine="709"/>
        <w:rPr>
          <w:szCs w:val="28"/>
        </w:rPr>
      </w:pPr>
      <w:r w:rsidRPr="00E17079">
        <w:rPr>
          <w:szCs w:val="28"/>
        </w:rPr>
        <w:t xml:space="preserve">б) </w:t>
      </w:r>
      <w:r>
        <w:rPr>
          <w:szCs w:val="28"/>
        </w:rPr>
        <w:t xml:space="preserve">довести до сведения некоммерческих организаций Курской области, в том числе государственных муниципальных учреждений, имеющих опыт реализации проекта по повышению эффективности деятельности на основе применения принципов и инструментов бережливого производства, информацию о подаче заявок для участия в </w:t>
      </w:r>
      <w:proofErr w:type="spellStart"/>
      <w:r>
        <w:rPr>
          <w:szCs w:val="28"/>
        </w:rPr>
        <w:t>грантовом</w:t>
      </w:r>
      <w:proofErr w:type="spellEnd"/>
      <w:r>
        <w:rPr>
          <w:szCs w:val="28"/>
        </w:rPr>
        <w:t xml:space="preserve"> конкурсе «Бережливая инициатива», проводимом Фондом «</w:t>
      </w:r>
      <w:proofErr w:type="spellStart"/>
      <w:r>
        <w:rPr>
          <w:szCs w:val="28"/>
        </w:rPr>
        <w:t>Соработничество</w:t>
      </w:r>
      <w:proofErr w:type="spellEnd"/>
      <w:r>
        <w:rPr>
          <w:szCs w:val="28"/>
        </w:rPr>
        <w:t>» при финансовой поддержке Государственной корпорации по атомной энергии «</w:t>
      </w:r>
      <w:proofErr w:type="spellStart"/>
      <w:r>
        <w:rPr>
          <w:szCs w:val="28"/>
        </w:rPr>
        <w:t>Росатом</w:t>
      </w:r>
      <w:proofErr w:type="spellEnd"/>
      <w:r>
        <w:rPr>
          <w:szCs w:val="28"/>
        </w:rPr>
        <w:t xml:space="preserve">». Условия конкурса размещены на сайте </w:t>
      </w:r>
      <w:proofErr w:type="spellStart"/>
      <w:r>
        <w:rPr>
          <w:szCs w:val="28"/>
        </w:rPr>
        <w:t>бережливость.рф</w:t>
      </w:r>
      <w:proofErr w:type="spellEnd"/>
      <w:r>
        <w:rPr>
          <w:szCs w:val="28"/>
        </w:rPr>
        <w:t xml:space="preserve"> и на сайте Губернатора и Правительства Курской области.</w:t>
      </w:r>
      <w:r w:rsidRPr="0031076D">
        <w:rPr>
          <w:szCs w:val="28"/>
        </w:rPr>
        <w:t xml:space="preserve"> </w:t>
      </w:r>
      <w:r>
        <w:rPr>
          <w:szCs w:val="28"/>
        </w:rPr>
        <w:t>О проделанной работе проинформировать Министерство экономического развития Курской области в установленном порядке.</w:t>
      </w:r>
    </w:p>
    <w:p w:rsidR="001244FA" w:rsidRDefault="001244FA" w:rsidP="001244FA">
      <w:pPr>
        <w:ind w:firstLine="709"/>
        <w:rPr>
          <w:szCs w:val="28"/>
        </w:rPr>
      </w:pPr>
      <w:r w:rsidRPr="00074A73">
        <w:rPr>
          <w:b/>
          <w:szCs w:val="28"/>
        </w:rPr>
        <w:t xml:space="preserve">Срок: до </w:t>
      </w:r>
      <w:r>
        <w:rPr>
          <w:b/>
          <w:szCs w:val="28"/>
        </w:rPr>
        <w:t>31 июля</w:t>
      </w:r>
      <w:r w:rsidRPr="00074A73">
        <w:rPr>
          <w:b/>
          <w:szCs w:val="28"/>
        </w:rPr>
        <w:t xml:space="preserve"> 2025 г.</w:t>
      </w:r>
    </w:p>
    <w:p w:rsidR="001244FA" w:rsidRDefault="001244FA" w:rsidP="001244FA">
      <w:pPr>
        <w:ind w:firstLine="709"/>
        <w:rPr>
          <w:szCs w:val="28"/>
        </w:rPr>
      </w:pPr>
      <w:r>
        <w:rPr>
          <w:szCs w:val="28"/>
        </w:rPr>
        <w:t xml:space="preserve">8. Министерству экономического развития Курской области            (Л.Г. Осипов) провести анализ выполнения всех ранее заключенных между регионом и инвесторами инвестиционных соглашений и представить информацию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установленном порядке.</w:t>
      </w:r>
    </w:p>
    <w:p w:rsidR="001244FA" w:rsidRPr="00E17079" w:rsidRDefault="001244FA" w:rsidP="001244FA">
      <w:pPr>
        <w:ind w:firstLine="709"/>
        <w:rPr>
          <w:szCs w:val="28"/>
        </w:rPr>
      </w:pPr>
      <w:r w:rsidRPr="00074A73">
        <w:rPr>
          <w:b/>
          <w:szCs w:val="28"/>
        </w:rPr>
        <w:t xml:space="preserve">Срок: до </w:t>
      </w:r>
      <w:r>
        <w:rPr>
          <w:b/>
          <w:szCs w:val="28"/>
        </w:rPr>
        <w:t>25 июля</w:t>
      </w:r>
      <w:r w:rsidRPr="00074A73">
        <w:rPr>
          <w:b/>
          <w:szCs w:val="28"/>
        </w:rPr>
        <w:t xml:space="preserve"> 2025 г.</w:t>
      </w:r>
    </w:p>
    <w:p w:rsidR="001244FA" w:rsidRDefault="001244FA" w:rsidP="001244FA">
      <w:pPr>
        <w:ind w:firstLine="709"/>
        <w:rPr>
          <w:szCs w:val="28"/>
        </w:rPr>
      </w:pPr>
      <w:r>
        <w:rPr>
          <w:szCs w:val="28"/>
        </w:rPr>
        <w:t xml:space="preserve">9. Временно исполняющему обязанности заместителя Губернатора Курской области Г.В. </w:t>
      </w:r>
      <w:proofErr w:type="spellStart"/>
      <w:r>
        <w:rPr>
          <w:szCs w:val="28"/>
        </w:rPr>
        <w:t>Бабаскину</w:t>
      </w:r>
      <w:proofErr w:type="spellEnd"/>
      <w:r>
        <w:rPr>
          <w:szCs w:val="28"/>
        </w:rPr>
        <w:t xml:space="preserve"> совместно с Администрацией города Курска (С.А. Котляров) синхронизировать работы по расчистке реки </w:t>
      </w:r>
      <w:proofErr w:type="spellStart"/>
      <w:r>
        <w:rPr>
          <w:szCs w:val="28"/>
        </w:rPr>
        <w:t>Тускарь</w:t>
      </w:r>
      <w:proofErr w:type="spellEnd"/>
      <w:r>
        <w:rPr>
          <w:szCs w:val="28"/>
        </w:rPr>
        <w:t xml:space="preserve"> с проектированием ее набережной.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1244FA" w:rsidRDefault="001244FA" w:rsidP="001244FA">
      <w:pPr>
        <w:ind w:firstLine="709"/>
        <w:rPr>
          <w:szCs w:val="28"/>
        </w:rPr>
      </w:pPr>
      <w:r>
        <w:rPr>
          <w:b/>
          <w:szCs w:val="28"/>
        </w:rPr>
        <w:t>Срок: до 18 июля 2025 г.</w:t>
      </w:r>
    </w:p>
    <w:p w:rsidR="001244FA" w:rsidRDefault="001244FA" w:rsidP="001244FA">
      <w:pPr>
        <w:ind w:firstLine="709"/>
        <w:rPr>
          <w:szCs w:val="28"/>
        </w:rPr>
      </w:pPr>
      <w:r>
        <w:rPr>
          <w:szCs w:val="28"/>
        </w:rPr>
        <w:t>10. Рекомендовать Администрации города Курска (С.А. Котляров):</w:t>
      </w:r>
    </w:p>
    <w:p w:rsidR="001244FA" w:rsidRDefault="001244FA" w:rsidP="001244FA">
      <w:pPr>
        <w:ind w:firstLine="709"/>
        <w:rPr>
          <w:szCs w:val="28"/>
        </w:rPr>
      </w:pPr>
      <w:r>
        <w:rPr>
          <w:szCs w:val="28"/>
        </w:rPr>
        <w:t xml:space="preserve">а) проанализировать заключенные ранее контракты на покос травы вдоль дорог и тротуаров города Курска и предусмотреть указанные мероприятия в контрактах на 2026 год.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1244FA" w:rsidRDefault="001244FA" w:rsidP="001244FA">
      <w:pPr>
        <w:ind w:firstLine="709"/>
        <w:rPr>
          <w:b/>
          <w:szCs w:val="28"/>
        </w:rPr>
      </w:pPr>
      <w:r w:rsidRPr="00074A73">
        <w:rPr>
          <w:b/>
          <w:szCs w:val="28"/>
        </w:rPr>
        <w:t xml:space="preserve">Срок: до </w:t>
      </w:r>
      <w:r>
        <w:rPr>
          <w:b/>
          <w:szCs w:val="28"/>
        </w:rPr>
        <w:t>25 июля</w:t>
      </w:r>
      <w:r w:rsidRPr="00074A73">
        <w:rPr>
          <w:b/>
          <w:szCs w:val="28"/>
        </w:rPr>
        <w:t xml:space="preserve"> 2025 г.</w:t>
      </w:r>
    </w:p>
    <w:p w:rsidR="001244FA" w:rsidRDefault="001244FA" w:rsidP="001244FA">
      <w:pPr>
        <w:ind w:firstLine="709"/>
        <w:rPr>
          <w:szCs w:val="28"/>
        </w:rPr>
      </w:pPr>
      <w:r w:rsidRPr="00741DAF">
        <w:rPr>
          <w:szCs w:val="28"/>
        </w:rPr>
        <w:t xml:space="preserve">б) </w:t>
      </w:r>
      <w:r>
        <w:rPr>
          <w:szCs w:val="28"/>
        </w:rPr>
        <w:t xml:space="preserve">проработать варианты организации доступа маломобильных групп населения на площадку «Полугора» на ул. Дзержинского в городе Курске и внести предложения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установленном порядке.</w:t>
      </w:r>
    </w:p>
    <w:p w:rsidR="001244FA" w:rsidRDefault="001244FA" w:rsidP="001244FA">
      <w:pPr>
        <w:ind w:firstLine="709"/>
        <w:rPr>
          <w:b/>
          <w:szCs w:val="28"/>
        </w:rPr>
      </w:pPr>
      <w:r w:rsidRPr="00074A73">
        <w:rPr>
          <w:b/>
          <w:szCs w:val="28"/>
        </w:rPr>
        <w:t xml:space="preserve">Срок: до </w:t>
      </w:r>
      <w:r>
        <w:rPr>
          <w:b/>
          <w:szCs w:val="28"/>
        </w:rPr>
        <w:t>25 июля</w:t>
      </w:r>
      <w:r w:rsidRPr="00074A73">
        <w:rPr>
          <w:b/>
          <w:szCs w:val="28"/>
        </w:rPr>
        <w:t xml:space="preserve"> 2025 г.</w:t>
      </w:r>
    </w:p>
    <w:p w:rsidR="001244FA" w:rsidRDefault="001244FA" w:rsidP="001244FA">
      <w:pPr>
        <w:ind w:firstLine="709"/>
        <w:rPr>
          <w:szCs w:val="28"/>
        </w:rPr>
      </w:pPr>
      <w:r w:rsidRPr="001546B9">
        <w:rPr>
          <w:szCs w:val="28"/>
        </w:rPr>
        <w:t xml:space="preserve">в) </w:t>
      </w:r>
      <w:r>
        <w:rPr>
          <w:szCs w:val="28"/>
        </w:rPr>
        <w:t xml:space="preserve">принять меры по организации проезда по ул. Хуторской в городе Курске, а также рассмотреть возможность строительства альтернативной дороги.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1244FA" w:rsidRPr="001546B9" w:rsidRDefault="001244FA" w:rsidP="001244FA">
      <w:pPr>
        <w:ind w:firstLine="709"/>
        <w:rPr>
          <w:szCs w:val="28"/>
        </w:rPr>
      </w:pPr>
      <w:r w:rsidRPr="00074A73">
        <w:rPr>
          <w:b/>
          <w:szCs w:val="28"/>
        </w:rPr>
        <w:t xml:space="preserve">Срок: до </w:t>
      </w:r>
      <w:r>
        <w:rPr>
          <w:b/>
          <w:szCs w:val="28"/>
        </w:rPr>
        <w:t>18 июля</w:t>
      </w:r>
      <w:r w:rsidRPr="00074A73">
        <w:rPr>
          <w:b/>
          <w:szCs w:val="28"/>
        </w:rPr>
        <w:t xml:space="preserve"> 2025 г.</w:t>
      </w:r>
    </w:p>
    <w:p w:rsidR="001244FA" w:rsidRDefault="001244FA" w:rsidP="001244FA">
      <w:pPr>
        <w:ind w:firstLine="709"/>
        <w:rPr>
          <w:szCs w:val="28"/>
        </w:rPr>
      </w:pPr>
      <w:r>
        <w:rPr>
          <w:szCs w:val="28"/>
        </w:rPr>
        <w:t xml:space="preserve">11. Рекомендовать Администрации Пристенского района Курской области (В.В. Петров) разобраться с ситуацией, связанной с запашкой фермером дороги в с. </w:t>
      </w:r>
      <w:proofErr w:type="spellStart"/>
      <w:r>
        <w:rPr>
          <w:szCs w:val="28"/>
        </w:rPr>
        <w:t>Сазановка</w:t>
      </w:r>
      <w:proofErr w:type="spellEnd"/>
      <w:r>
        <w:rPr>
          <w:szCs w:val="28"/>
        </w:rPr>
        <w:t xml:space="preserve">. О результатах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1244FA" w:rsidRDefault="001244FA" w:rsidP="001244FA">
      <w:pPr>
        <w:ind w:firstLine="709"/>
        <w:rPr>
          <w:szCs w:val="28"/>
        </w:rPr>
      </w:pPr>
      <w:r w:rsidRPr="00074A73">
        <w:rPr>
          <w:b/>
          <w:szCs w:val="28"/>
        </w:rPr>
        <w:t xml:space="preserve">Срок: до </w:t>
      </w:r>
      <w:r>
        <w:rPr>
          <w:b/>
          <w:szCs w:val="28"/>
        </w:rPr>
        <w:t>25 июля</w:t>
      </w:r>
      <w:r w:rsidRPr="00074A73">
        <w:rPr>
          <w:b/>
          <w:szCs w:val="28"/>
        </w:rPr>
        <w:t xml:space="preserve"> 2025 г.</w:t>
      </w:r>
    </w:p>
    <w:p w:rsidR="001244FA" w:rsidRPr="00952657" w:rsidRDefault="001244FA" w:rsidP="001244FA">
      <w:pPr>
        <w:ind w:firstLine="709"/>
        <w:rPr>
          <w:szCs w:val="28"/>
        </w:rPr>
      </w:pPr>
      <w:r>
        <w:rPr>
          <w:szCs w:val="28"/>
        </w:rPr>
        <w:t xml:space="preserve">12. Министерству экономического развития Курской области           (Л.Г. Осипов), Администрации города Курска (С.А. Котляров) проработать вопрос подписания соглашения об установлении побратимских связей между городом Курском и городом Москвой. О результатах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1244FA" w:rsidRDefault="001244FA" w:rsidP="001244FA">
      <w:pPr>
        <w:ind w:firstLine="709"/>
        <w:rPr>
          <w:szCs w:val="28"/>
        </w:rPr>
      </w:pPr>
      <w:r>
        <w:rPr>
          <w:b/>
          <w:szCs w:val="28"/>
        </w:rPr>
        <w:t>Срок: до 20 августа 2025 г.</w:t>
      </w:r>
    </w:p>
    <w:p w:rsidR="001244FA" w:rsidRDefault="001244FA" w:rsidP="001244FA">
      <w:pPr>
        <w:ind w:firstLine="709"/>
        <w:rPr>
          <w:szCs w:val="28"/>
        </w:rPr>
      </w:pPr>
      <w:r>
        <w:rPr>
          <w:szCs w:val="28"/>
        </w:rPr>
        <w:t xml:space="preserve">13. Временно исполняющему обязанности руководителя Администрации Курской области А.С. Крылову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предложения о представлении к региональным наградам людей, погибших в результате удара </w:t>
      </w:r>
      <w:proofErr w:type="spellStart"/>
      <w:r>
        <w:rPr>
          <w:szCs w:val="28"/>
        </w:rPr>
        <w:t>дрона</w:t>
      </w:r>
      <w:proofErr w:type="spellEnd"/>
      <w:r>
        <w:rPr>
          <w:szCs w:val="28"/>
        </w:rPr>
        <w:t xml:space="preserve"> по пляжу в городе Курске, а также о награждении граждан, принимающих участие в спасении пострадавших.</w:t>
      </w:r>
    </w:p>
    <w:p w:rsidR="001244FA" w:rsidRPr="00E17079" w:rsidRDefault="001244FA" w:rsidP="001244FA">
      <w:pPr>
        <w:ind w:firstLine="709"/>
        <w:rPr>
          <w:szCs w:val="28"/>
        </w:rPr>
      </w:pPr>
      <w:r w:rsidRPr="00074A73">
        <w:rPr>
          <w:b/>
          <w:szCs w:val="28"/>
        </w:rPr>
        <w:t xml:space="preserve">Срок: до </w:t>
      </w:r>
      <w:r>
        <w:rPr>
          <w:b/>
          <w:szCs w:val="28"/>
        </w:rPr>
        <w:t>18 июля</w:t>
      </w:r>
      <w:r w:rsidRPr="00074A73">
        <w:rPr>
          <w:b/>
          <w:szCs w:val="28"/>
        </w:rPr>
        <w:t xml:space="preserve"> 2025 г.</w:t>
      </w:r>
    </w:p>
    <w:p w:rsidR="00EC40B5" w:rsidRPr="009849A6" w:rsidRDefault="00EC40B5" w:rsidP="001244FA">
      <w:pPr>
        <w:ind w:firstLine="709"/>
        <w:rPr>
          <w:b/>
          <w:szCs w:val="28"/>
        </w:rPr>
      </w:pPr>
      <w:bookmarkStart w:id="0" w:name="_GoBack"/>
      <w:bookmarkEnd w:id="0"/>
    </w:p>
    <w:sectPr w:rsidR="00EC40B5" w:rsidRPr="009849A6" w:rsidSect="0015076A">
      <w:pgSz w:w="11906" w:h="16838" w:code="9"/>
      <w:pgMar w:top="1134" w:right="1247" w:bottom="1134" w:left="153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4B07"/>
    <w:multiLevelType w:val="hybridMultilevel"/>
    <w:tmpl w:val="26A25C86"/>
    <w:lvl w:ilvl="0" w:tplc="7DA484F4">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114C6"/>
    <w:multiLevelType w:val="hybridMultilevel"/>
    <w:tmpl w:val="9410B2FE"/>
    <w:lvl w:ilvl="0" w:tplc="49E2E6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E975544"/>
    <w:multiLevelType w:val="hybridMultilevel"/>
    <w:tmpl w:val="CD188F0E"/>
    <w:lvl w:ilvl="0" w:tplc="AE5236C6">
      <w:start w:val="1"/>
      <w:numFmt w:val="decimal"/>
      <w:lvlText w:val="%1."/>
      <w:lvlJc w:val="left"/>
      <w:pPr>
        <w:ind w:left="1080" w:hanging="360"/>
      </w:pPr>
    </w:lvl>
    <w:lvl w:ilvl="1" w:tplc="A380E41C">
      <w:start w:val="1"/>
      <w:numFmt w:val="lowerLetter"/>
      <w:lvlText w:val="%2."/>
      <w:lvlJc w:val="left"/>
      <w:pPr>
        <w:ind w:left="1785" w:hanging="360"/>
      </w:pPr>
    </w:lvl>
    <w:lvl w:ilvl="2" w:tplc="8626C4F6">
      <w:start w:val="1"/>
      <w:numFmt w:val="lowerRoman"/>
      <w:lvlText w:val="%3."/>
      <w:lvlJc w:val="right"/>
      <w:pPr>
        <w:ind w:left="2505" w:hanging="180"/>
      </w:pPr>
    </w:lvl>
    <w:lvl w:ilvl="3" w:tplc="AAA62234">
      <w:start w:val="1"/>
      <w:numFmt w:val="decimal"/>
      <w:lvlText w:val="%4."/>
      <w:lvlJc w:val="left"/>
      <w:pPr>
        <w:ind w:left="3225" w:hanging="360"/>
      </w:pPr>
    </w:lvl>
    <w:lvl w:ilvl="4" w:tplc="7352ABAC">
      <w:start w:val="1"/>
      <w:numFmt w:val="lowerLetter"/>
      <w:lvlText w:val="%5."/>
      <w:lvlJc w:val="left"/>
      <w:pPr>
        <w:ind w:left="3945" w:hanging="360"/>
      </w:pPr>
    </w:lvl>
    <w:lvl w:ilvl="5" w:tplc="7946EEC6">
      <w:start w:val="1"/>
      <w:numFmt w:val="lowerRoman"/>
      <w:lvlText w:val="%6."/>
      <w:lvlJc w:val="right"/>
      <w:pPr>
        <w:ind w:left="4665" w:hanging="180"/>
      </w:pPr>
    </w:lvl>
    <w:lvl w:ilvl="6" w:tplc="B998A4F2">
      <w:start w:val="1"/>
      <w:numFmt w:val="decimal"/>
      <w:lvlText w:val="%7."/>
      <w:lvlJc w:val="left"/>
      <w:pPr>
        <w:ind w:left="5385" w:hanging="360"/>
      </w:pPr>
    </w:lvl>
    <w:lvl w:ilvl="7" w:tplc="55622314">
      <w:start w:val="1"/>
      <w:numFmt w:val="lowerLetter"/>
      <w:lvlText w:val="%8."/>
      <w:lvlJc w:val="left"/>
      <w:pPr>
        <w:ind w:left="6105" w:hanging="360"/>
      </w:pPr>
    </w:lvl>
    <w:lvl w:ilvl="8" w:tplc="FB220C4C">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055EAE"/>
    <w:rsid w:val="00090498"/>
    <w:rsid w:val="000E613F"/>
    <w:rsid w:val="00100175"/>
    <w:rsid w:val="001244FA"/>
    <w:rsid w:val="0015076A"/>
    <w:rsid w:val="00151B87"/>
    <w:rsid w:val="00190956"/>
    <w:rsid w:val="001E6AE2"/>
    <w:rsid w:val="00235160"/>
    <w:rsid w:val="00242772"/>
    <w:rsid w:val="00266DDA"/>
    <w:rsid w:val="002B7139"/>
    <w:rsid w:val="00333538"/>
    <w:rsid w:val="003710CC"/>
    <w:rsid w:val="004E752D"/>
    <w:rsid w:val="00556714"/>
    <w:rsid w:val="005C24B0"/>
    <w:rsid w:val="006025F2"/>
    <w:rsid w:val="00704A5C"/>
    <w:rsid w:val="0078365B"/>
    <w:rsid w:val="007C4518"/>
    <w:rsid w:val="0081700E"/>
    <w:rsid w:val="008B11DF"/>
    <w:rsid w:val="008D23BB"/>
    <w:rsid w:val="0090349E"/>
    <w:rsid w:val="009849A6"/>
    <w:rsid w:val="009C5C5C"/>
    <w:rsid w:val="00A811F3"/>
    <w:rsid w:val="00AF4D92"/>
    <w:rsid w:val="00B277CA"/>
    <w:rsid w:val="00BD47F0"/>
    <w:rsid w:val="00BE3E5D"/>
    <w:rsid w:val="00C13745"/>
    <w:rsid w:val="00C71E7F"/>
    <w:rsid w:val="00CC0B6F"/>
    <w:rsid w:val="00DE46FD"/>
    <w:rsid w:val="00E030DC"/>
    <w:rsid w:val="00E21E2E"/>
    <w:rsid w:val="00E4269B"/>
    <w:rsid w:val="00E91D55"/>
    <w:rsid w:val="00EC40B5"/>
    <w:rsid w:val="00EC7DF2"/>
    <w:rsid w:val="00EE553F"/>
    <w:rsid w:val="00F820CF"/>
    <w:rsid w:val="00F9462E"/>
    <w:rsid w:val="00FD1FDD"/>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paragraph" w:styleId="1">
    <w:name w:val="heading 1"/>
    <w:basedOn w:val="a"/>
    <w:link w:val="10"/>
    <w:uiPriority w:val="9"/>
    <w:qFormat/>
    <w:rsid w:val="00242772"/>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3745"/>
    <w:pPr>
      <w:jc w:val="left"/>
    </w:pPr>
    <w:rPr>
      <w:rFonts w:eastAsia="Times New Roman" w:cs="Times New Roman"/>
      <w:sz w:val="24"/>
      <w:szCs w:val="24"/>
      <w:lang w:eastAsia="ru-RU"/>
    </w:rPr>
  </w:style>
  <w:style w:type="paragraph" w:styleId="a5">
    <w:name w:val="List Paragraph"/>
    <w:aliases w:val="Абзац списка - заголовок 3,Заголовок мой1,СписокСТПр"/>
    <w:basedOn w:val="a"/>
    <w:link w:val="a6"/>
    <w:uiPriority w:val="34"/>
    <w:qFormat/>
    <w:rsid w:val="0090349E"/>
    <w:pPr>
      <w:ind w:left="720"/>
      <w:contextualSpacing/>
      <w:jc w:val="left"/>
    </w:pPr>
    <w:rPr>
      <w:rFonts w:eastAsia="Times New Roman" w:cs="Times New Roman"/>
      <w:sz w:val="24"/>
      <w:szCs w:val="24"/>
      <w:lang w:eastAsia="ru-RU"/>
    </w:rPr>
  </w:style>
  <w:style w:type="character" w:customStyle="1" w:styleId="a6">
    <w:name w:val="Абзац списка Знак"/>
    <w:aliases w:val="Абзац списка - заголовок 3 Знак,Заголовок мой1 Знак,СписокСТПр Знак"/>
    <w:basedOn w:val="a0"/>
    <w:link w:val="a5"/>
    <w:uiPriority w:val="34"/>
    <w:qFormat/>
    <w:locked/>
    <w:rsid w:val="0090349E"/>
    <w:rPr>
      <w:rFonts w:eastAsia="Times New Roman" w:cs="Times New Roman"/>
      <w:sz w:val="24"/>
      <w:szCs w:val="24"/>
      <w:lang w:eastAsia="ru-RU"/>
    </w:rPr>
  </w:style>
  <w:style w:type="paragraph" w:styleId="a7">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8">
    <w:name w:val="Body Text"/>
    <w:basedOn w:val="a"/>
    <w:link w:val="a9"/>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9">
    <w:name w:val="Основной текст Знак"/>
    <w:basedOn w:val="a0"/>
    <w:link w:val="a8"/>
    <w:uiPriority w:val="99"/>
    <w:rsid w:val="00BD47F0"/>
    <w:rPr>
      <w:rFonts w:eastAsia="Times New Roman" w:cs="Times New Roman"/>
      <w:sz w:val="27"/>
      <w:szCs w:val="27"/>
      <w:shd w:val="clear" w:color="auto" w:fill="FFFFFF"/>
      <w:lang w:eastAsia="ru-RU"/>
    </w:rPr>
  </w:style>
  <w:style w:type="paragraph" w:customStyle="1" w:styleId="ConsPlusNonformat">
    <w:name w:val="ConsPlusNonformat"/>
    <w:qFormat/>
    <w:rsid w:val="00242772"/>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42772"/>
    <w:rPr>
      <w:rFonts w:eastAsia="Times New Roman" w:cs="Times New Roman"/>
      <w:b/>
      <w:bCs/>
      <w:kern w:val="36"/>
      <w:sz w:val="48"/>
      <w:szCs w:val="48"/>
      <w:lang w:eastAsia="ru-RU"/>
    </w:rPr>
  </w:style>
  <w:style w:type="character" w:customStyle="1" w:styleId="a4">
    <w:name w:val="Без интервала Знак"/>
    <w:link w:val="a3"/>
    <w:uiPriority w:val="1"/>
    <w:locked/>
    <w:rsid w:val="00C71E7F"/>
    <w:rPr>
      <w:rFonts w:eastAsia="Times New Roman" w:cs="Times New Roman"/>
      <w:sz w:val="24"/>
      <w:szCs w:val="24"/>
      <w:lang w:eastAsia="ru-RU"/>
    </w:rPr>
  </w:style>
  <w:style w:type="character" w:customStyle="1" w:styleId="fontstyle01">
    <w:name w:val="fontstyle01"/>
    <w:basedOn w:val="a0"/>
    <w:rsid w:val="00F820CF"/>
    <w:rPr>
      <w:rFonts w:ascii="Times New Roman" w:hAnsi="Times New Roman" w:cs="Times New Roman" w:hint="default"/>
      <w:b w:val="0"/>
      <w:bCs w:val="0"/>
      <w:i w:val="0"/>
      <w:iCs w:val="0"/>
      <w:color w:val="000000"/>
      <w:sz w:val="28"/>
      <w:szCs w:val="28"/>
    </w:rPr>
  </w:style>
  <w:style w:type="table" w:styleId="aa">
    <w:name w:val="Table Grid"/>
    <w:basedOn w:val="a1"/>
    <w:uiPriority w:val="39"/>
    <w:rsid w:val="00F820CF"/>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basedOn w:val="a"/>
    <w:next w:val="a"/>
    <w:uiPriority w:val="39"/>
    <w:unhideWhenUsed/>
    <w:rsid w:val="00F820CF"/>
    <w:pPr>
      <w:pBdr>
        <w:top w:val="none" w:sz="4" w:space="0" w:color="000000"/>
        <w:left w:val="none" w:sz="4" w:space="0" w:color="000000"/>
        <w:bottom w:val="none" w:sz="4" w:space="0" w:color="000000"/>
        <w:right w:val="none" w:sz="4" w:space="0" w:color="000000"/>
        <w:between w:val="none" w:sz="4" w:space="0" w:color="000000"/>
      </w:pBdr>
      <w:spacing w:after="57"/>
      <w:ind w:left="1134"/>
      <w:jc w:val="left"/>
    </w:pPr>
    <w:rPr>
      <w:rFonts w:eastAsia="Times New Roman" w:cs="Times New Roman"/>
      <w:sz w:val="24"/>
      <w:szCs w:val="24"/>
      <w:lang w:eastAsia="ru-RU"/>
    </w:rPr>
  </w:style>
  <w:style w:type="paragraph" w:styleId="ab">
    <w:name w:val="Plain Text"/>
    <w:basedOn w:val="a"/>
    <w:link w:val="ac"/>
    <w:uiPriority w:val="99"/>
    <w:unhideWhenUsed/>
    <w:rsid w:val="00E030DC"/>
    <w:pPr>
      <w:jc w:val="left"/>
    </w:pPr>
    <w:rPr>
      <w:rFonts w:ascii="Calibri" w:hAnsi="Calibri"/>
      <w:sz w:val="22"/>
      <w:szCs w:val="21"/>
    </w:rPr>
  </w:style>
  <w:style w:type="character" w:customStyle="1" w:styleId="ac">
    <w:name w:val="Текст Знак"/>
    <w:basedOn w:val="a0"/>
    <w:link w:val="ab"/>
    <w:uiPriority w:val="99"/>
    <w:rsid w:val="00E030DC"/>
    <w:rPr>
      <w:rFonts w:ascii="Calibri" w:hAnsi="Calibri"/>
      <w:sz w:val="22"/>
      <w:szCs w:val="21"/>
    </w:rPr>
  </w:style>
  <w:style w:type="character" w:styleId="ad">
    <w:name w:val="Hyperlink"/>
    <w:basedOn w:val="a0"/>
    <w:uiPriority w:val="99"/>
    <w:semiHidden/>
    <w:unhideWhenUsed/>
    <w:rsid w:val="00090498"/>
    <w:rPr>
      <w:color w:val="0000FF" w:themeColor="hyperlink"/>
      <w:u w:val="single"/>
    </w:rPr>
  </w:style>
  <w:style w:type="character" w:styleId="ae">
    <w:name w:val="Strong"/>
    <w:basedOn w:val="a0"/>
    <w:uiPriority w:val="22"/>
    <w:qFormat/>
    <w:rsid w:val="00266DDA"/>
    <w:rPr>
      <w:b/>
      <w:bCs/>
    </w:rPr>
  </w:style>
  <w:style w:type="paragraph" w:customStyle="1" w:styleId="af">
    <w:name w:val="подпись"/>
    <w:basedOn w:val="a"/>
    <w:rsid w:val="00266DDA"/>
    <w:pPr>
      <w:tabs>
        <w:tab w:val="left" w:pos="6804"/>
      </w:tabs>
      <w:spacing w:line="240" w:lineRule="atLeast"/>
      <w:ind w:right="4820"/>
      <w:jc w:val="left"/>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70520">
      <w:bodyDiv w:val="1"/>
      <w:marLeft w:val="0"/>
      <w:marRight w:val="0"/>
      <w:marTop w:val="0"/>
      <w:marBottom w:val="0"/>
      <w:divBdr>
        <w:top w:val="none" w:sz="0" w:space="0" w:color="auto"/>
        <w:left w:val="none" w:sz="0" w:space="0" w:color="auto"/>
        <w:bottom w:val="none" w:sz="0" w:space="0" w:color="auto"/>
        <w:right w:val="none" w:sz="0" w:space="0" w:color="auto"/>
      </w:divBdr>
    </w:div>
    <w:div w:id="1040546662">
      <w:bodyDiv w:val="1"/>
      <w:marLeft w:val="0"/>
      <w:marRight w:val="0"/>
      <w:marTop w:val="0"/>
      <w:marBottom w:val="0"/>
      <w:divBdr>
        <w:top w:val="none" w:sz="0" w:space="0" w:color="auto"/>
        <w:left w:val="none" w:sz="0" w:space="0" w:color="auto"/>
        <w:bottom w:val="none" w:sz="0" w:space="0" w:color="auto"/>
        <w:right w:val="none" w:sz="0" w:space="0" w:color="auto"/>
      </w:divBdr>
    </w:div>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 w:id="17959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2017-04-03T14:45:00Z</dcterms:created>
  <dcterms:modified xsi:type="dcterms:W3CDTF">2025-07-16T07:13:00Z</dcterms:modified>
</cp:coreProperties>
</file>