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135C21">
        <w:rPr>
          <w:sz w:val="26"/>
          <w:szCs w:val="26"/>
        </w:rPr>
        <w:t>20</w:t>
      </w:r>
      <w:r w:rsidR="00CB68BB">
        <w:rPr>
          <w:sz w:val="26"/>
          <w:szCs w:val="26"/>
        </w:rPr>
        <w:t>.0</w:t>
      </w:r>
      <w:r w:rsidR="00135C21">
        <w:rPr>
          <w:sz w:val="26"/>
          <w:szCs w:val="26"/>
        </w:rPr>
        <w:t>3</w:t>
      </w:r>
      <w:r w:rsidR="00CB68BB">
        <w:rPr>
          <w:sz w:val="26"/>
          <w:szCs w:val="26"/>
        </w:rPr>
        <w:t>.2023</w:t>
      </w:r>
      <w:r w:rsidRPr="00C05552">
        <w:rPr>
          <w:sz w:val="26"/>
          <w:szCs w:val="26"/>
        </w:rPr>
        <w:t xml:space="preserve"> № </w:t>
      </w:r>
      <w:r w:rsidR="00135C21">
        <w:rPr>
          <w:sz w:val="26"/>
          <w:szCs w:val="26"/>
        </w:rPr>
        <w:t>2</w:t>
      </w:r>
      <w:r w:rsidR="00F45AE7">
        <w:rPr>
          <w:sz w:val="26"/>
          <w:szCs w:val="26"/>
        </w:rPr>
        <w:t>7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F45AE7" w:rsidRDefault="00F45AE7" w:rsidP="00F45AE7">
      <w:pPr>
        <w:pStyle w:val="ConsPlusNormal"/>
        <w:widowControl/>
        <w:tabs>
          <w:tab w:val="left" w:pos="1049"/>
        </w:tabs>
        <w:jc w:val="center"/>
        <w:rPr>
          <w:i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130207">
        <w:rPr>
          <w:b/>
          <w:sz w:val="28"/>
          <w:szCs w:val="28"/>
        </w:rPr>
        <w:t>Министерстве приоритетных проектов развития территорий и туризма</w:t>
      </w:r>
      <w:r>
        <w:rPr>
          <w:b/>
          <w:sz w:val="28"/>
          <w:szCs w:val="28"/>
        </w:rPr>
        <w:t xml:space="preserve"> Курской области, о получении подарка в связи с </w:t>
      </w:r>
      <w:r w:rsidR="005E16CF">
        <w:rPr>
          <w:b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>
        <w:rPr>
          <w:b/>
          <w:sz w:val="28"/>
          <w:szCs w:val="28"/>
        </w:rPr>
        <w:t>должностных) обязанностей, сдачи и оценки подарка, реализации (выкупа) и зачисления средств, вырученных от</w:t>
      </w:r>
      <w:proofErr w:type="gramEnd"/>
      <w:r>
        <w:rPr>
          <w:b/>
          <w:sz w:val="28"/>
          <w:szCs w:val="28"/>
        </w:rPr>
        <w:t xml:space="preserve"> его реализации</w:t>
      </w:r>
    </w:p>
    <w:p w:rsidR="00F45AE7" w:rsidRDefault="00F45AE7" w:rsidP="00F45AE7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F45AE7" w:rsidRDefault="00F45AE7" w:rsidP="00F45AE7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F45AE7" w:rsidRPr="00130207" w:rsidRDefault="00F45AE7" w:rsidP="00F45AE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130207">
        <w:rPr>
          <w:sz w:val="28"/>
          <w:szCs w:val="28"/>
        </w:rPr>
        <w:t xml:space="preserve">соответствии с </w:t>
      </w:r>
      <w:hyperlink r:id="rId9" w:tooltip="&quot;Гражданский кодекс Российской Федерации (часть вторая)&quot; от 26.01.1996 N 14-ФЗ (ред. от 28.12.2013){КонсультантПлюс}" w:history="1">
        <w:r w:rsidRPr="00130207">
          <w:rPr>
            <w:rStyle w:val="af"/>
            <w:color w:val="auto"/>
            <w:sz w:val="28"/>
            <w:szCs w:val="28"/>
            <w:u w:val="none"/>
          </w:rPr>
          <w:t>пунктом 2 статьи 575</w:t>
        </w:r>
      </w:hyperlink>
      <w:r w:rsidRPr="00130207">
        <w:rPr>
          <w:sz w:val="28"/>
          <w:szCs w:val="28"/>
        </w:rPr>
        <w:t xml:space="preserve"> Гражданского кодекса Российской Федерации, </w:t>
      </w:r>
      <w:hyperlink r:id="rId10" w:tooltip="Федеральный закон от 27.07.2004 N 79-ФЗ (ред. от 02.04.2014) &quot;О государственной гражданской службе Российской Федерации&quot;{КонсультантПлюс}" w:history="1">
        <w:r w:rsidRPr="00130207">
          <w:rPr>
            <w:rStyle w:val="af"/>
            <w:color w:val="auto"/>
            <w:sz w:val="28"/>
            <w:szCs w:val="28"/>
            <w:u w:val="none"/>
          </w:rPr>
          <w:t>пунктом 6 части 1 статьи 17</w:t>
        </w:r>
      </w:hyperlink>
      <w:r w:rsidRPr="00130207">
        <w:rPr>
          <w:sz w:val="28"/>
          <w:szCs w:val="28"/>
        </w:rPr>
        <w:t xml:space="preserve"> Федерального закона </w:t>
      </w:r>
      <w:r w:rsidRPr="00130207">
        <w:rPr>
          <w:sz w:val="28"/>
          <w:szCs w:val="28"/>
        </w:rPr>
        <w:br/>
        <w:t xml:space="preserve">от 27 июля 2004 года № 79-ФЗ «О государственной гражданской службе Российской Федерации», </w:t>
      </w:r>
      <w:hyperlink r:id="rId11" w:tooltip="Федеральный закон от 25.12.2008 N 273-ФЗ (ред. от 28.12.2013) &quot;О противодействии коррупции&quot;{КонсультантПлюс}" w:history="1">
        <w:r w:rsidRPr="00130207">
          <w:rPr>
            <w:rStyle w:val="af"/>
            <w:color w:val="auto"/>
            <w:sz w:val="28"/>
            <w:szCs w:val="28"/>
            <w:u w:val="none"/>
          </w:rPr>
          <w:t>пунктом 7 части 3 статьи 12.1</w:t>
        </w:r>
      </w:hyperlink>
      <w:r w:rsidRPr="00130207">
        <w:rPr>
          <w:sz w:val="28"/>
          <w:szCs w:val="28"/>
        </w:rPr>
        <w:t xml:space="preserve"> Федерального закона от 25 декабря 2008 года № 273-ФЗ «О противодействии коррупции», </w:t>
      </w:r>
      <w:hyperlink r:id="rId12" w:tooltip="Постановление Правительства РФ от 09.01.2014 N 10 &quot;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" w:history="1">
        <w:r w:rsidRPr="00130207">
          <w:rPr>
            <w:rStyle w:val="af"/>
            <w:color w:val="auto"/>
            <w:sz w:val="28"/>
            <w:szCs w:val="28"/>
            <w:u w:val="none"/>
          </w:rPr>
          <w:t>Постановлением</w:t>
        </w:r>
      </w:hyperlink>
      <w:r w:rsidRPr="00130207">
        <w:rPr>
          <w:sz w:val="28"/>
          <w:szCs w:val="28"/>
        </w:rPr>
        <w:t xml:space="preserve"> Правительства Российской Ф</w:t>
      </w:r>
      <w:r w:rsidR="004A068A">
        <w:rPr>
          <w:sz w:val="28"/>
          <w:szCs w:val="28"/>
        </w:rPr>
        <w:t xml:space="preserve">едерации от 9 января 2014 года </w:t>
      </w:r>
      <w:r w:rsidRPr="00130207">
        <w:rPr>
          <w:sz w:val="28"/>
          <w:szCs w:val="28"/>
        </w:rPr>
        <w:t>№ 10 «О порядке</w:t>
      </w:r>
      <w:proofErr w:type="gramEnd"/>
      <w:r w:rsidRPr="00130207">
        <w:rPr>
          <w:sz w:val="28"/>
          <w:szCs w:val="28"/>
        </w:rPr>
        <w:t xml:space="preserve"> </w:t>
      </w:r>
      <w:proofErr w:type="gramStart"/>
      <w:r w:rsidRPr="00130207">
        <w:rPr>
          <w:sz w:val="28"/>
          <w:szCs w:val="28"/>
        </w:rPr>
        <w:t>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во исполнение постановления Губернатора</w:t>
      </w:r>
      <w:r w:rsidR="004A068A">
        <w:rPr>
          <w:sz w:val="28"/>
          <w:szCs w:val="28"/>
        </w:rPr>
        <w:t xml:space="preserve"> Курской области от 30.04.2014 </w:t>
      </w:r>
      <w:r w:rsidRPr="00130207">
        <w:rPr>
          <w:sz w:val="28"/>
          <w:szCs w:val="28"/>
        </w:rPr>
        <w:t>№ 204-пг «О порядке сообщения отдельными категориями лиц о получении подарка в связи с их должностным положением или исполнением ими служебных</w:t>
      </w:r>
      <w:proofErr w:type="gramEnd"/>
      <w:r w:rsidRPr="00130207">
        <w:rPr>
          <w:sz w:val="28"/>
          <w:szCs w:val="28"/>
        </w:rPr>
        <w:t xml:space="preserve"> (должностных) обязанностей, сдачи и оценки подарка, реализации (выкупа) и зачисления средств, вырученных от его реализации»  ПРИКАЗЫВАЮ:</w:t>
      </w:r>
    </w:p>
    <w:p w:rsidR="00F45AE7" w:rsidRPr="005E16CF" w:rsidRDefault="00F45AE7" w:rsidP="00F45AE7">
      <w:pPr>
        <w:pStyle w:val="ConsPlusNormal"/>
        <w:ind w:firstLine="709"/>
        <w:jc w:val="both"/>
        <w:rPr>
          <w:sz w:val="28"/>
          <w:szCs w:val="28"/>
        </w:rPr>
      </w:pPr>
      <w:r w:rsidRPr="005E16CF">
        <w:rPr>
          <w:sz w:val="28"/>
          <w:szCs w:val="28"/>
        </w:rPr>
        <w:t xml:space="preserve">1. </w:t>
      </w:r>
      <w:proofErr w:type="gramStart"/>
      <w:r w:rsidRPr="005E16CF">
        <w:rPr>
          <w:sz w:val="28"/>
          <w:szCs w:val="28"/>
        </w:rPr>
        <w:t xml:space="preserve">Утвердить прилагаемый </w:t>
      </w:r>
      <w:hyperlink r:id="rId13" w:anchor="Par34" w:tooltip="Ссылка на текущий документ" w:history="1">
        <w:r w:rsidRPr="005E16CF">
          <w:rPr>
            <w:rStyle w:val="af"/>
            <w:color w:val="auto"/>
            <w:sz w:val="28"/>
            <w:szCs w:val="28"/>
            <w:u w:val="none"/>
          </w:rPr>
          <w:t>Порядок</w:t>
        </w:r>
      </w:hyperlink>
      <w:r w:rsidRPr="005E16CF">
        <w:rPr>
          <w:sz w:val="28"/>
          <w:szCs w:val="28"/>
        </w:rPr>
        <w:t xml:space="preserve"> </w:t>
      </w:r>
      <w:r w:rsidR="005E16CF" w:rsidRPr="005E16CF">
        <w:rPr>
          <w:sz w:val="28"/>
          <w:szCs w:val="28"/>
        </w:rPr>
        <w:t xml:space="preserve">сообщения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</w:t>
      </w:r>
      <w:r w:rsidR="005E16CF" w:rsidRPr="005E16CF">
        <w:rPr>
          <w:sz w:val="28"/>
          <w:szCs w:val="28"/>
        </w:rPr>
        <w:lastRenderedPageBreak/>
        <w:t>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="005E16CF" w:rsidRPr="005E16CF">
        <w:rPr>
          <w:sz w:val="28"/>
          <w:szCs w:val="28"/>
        </w:rPr>
        <w:t xml:space="preserve"> от его реализации</w:t>
      </w:r>
      <w:r w:rsidRPr="005E16CF">
        <w:rPr>
          <w:sz w:val="28"/>
          <w:szCs w:val="28"/>
        </w:rPr>
        <w:t>.</w:t>
      </w:r>
    </w:p>
    <w:p w:rsidR="00F45AE7" w:rsidRPr="00130207" w:rsidRDefault="00F45AE7" w:rsidP="00F45AE7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6D56CA">
        <w:rPr>
          <w:sz w:val="28"/>
          <w:szCs w:val="28"/>
        </w:rPr>
        <w:t xml:space="preserve">2. Создать комиссию по оценке целесообразности использования подарка для обеспечения </w:t>
      </w:r>
      <w:proofErr w:type="gramStart"/>
      <w:r w:rsidRPr="006D56CA">
        <w:rPr>
          <w:sz w:val="28"/>
          <w:szCs w:val="28"/>
        </w:rPr>
        <w:t xml:space="preserve">деятельности </w:t>
      </w:r>
      <w:r w:rsidR="006D56CA">
        <w:rPr>
          <w:sz w:val="28"/>
          <w:szCs w:val="28"/>
        </w:rPr>
        <w:t xml:space="preserve">Министерства приоритетных проектов развития </w:t>
      </w:r>
      <w:r w:rsidRPr="006D56CA">
        <w:rPr>
          <w:sz w:val="28"/>
          <w:szCs w:val="28"/>
        </w:rPr>
        <w:t xml:space="preserve"> </w:t>
      </w:r>
      <w:r w:rsidR="006D56CA">
        <w:rPr>
          <w:sz w:val="28"/>
          <w:szCs w:val="28"/>
        </w:rPr>
        <w:t>территорий</w:t>
      </w:r>
      <w:proofErr w:type="gramEnd"/>
      <w:r w:rsidR="006D56CA">
        <w:rPr>
          <w:sz w:val="28"/>
          <w:szCs w:val="28"/>
        </w:rPr>
        <w:t xml:space="preserve"> и туризма </w:t>
      </w:r>
      <w:r w:rsidRPr="006D56CA">
        <w:rPr>
          <w:sz w:val="28"/>
          <w:szCs w:val="28"/>
        </w:rPr>
        <w:t>Курской области и утвердить ее состав.</w:t>
      </w:r>
    </w:p>
    <w:p w:rsidR="00F45AE7" w:rsidRDefault="00F45AE7" w:rsidP="00F45AE7">
      <w:pPr>
        <w:ind w:firstLine="709"/>
        <w:jc w:val="both"/>
        <w:rPr>
          <w:sz w:val="28"/>
          <w:szCs w:val="28"/>
        </w:rPr>
      </w:pPr>
      <w:bookmarkStart w:id="0" w:name="Par15"/>
      <w:bookmarkEnd w:id="0"/>
      <w:r>
        <w:rPr>
          <w:sz w:val="28"/>
          <w:szCs w:val="28"/>
        </w:rPr>
        <w:t xml:space="preserve">3. Заместителю начальника </w:t>
      </w:r>
      <w:r w:rsidR="006D56CA">
        <w:rPr>
          <w:sz w:val="28"/>
          <w:szCs w:val="28"/>
        </w:rPr>
        <w:t>управления экономической, организационной и правовой работы</w:t>
      </w:r>
      <w:r>
        <w:rPr>
          <w:sz w:val="28"/>
          <w:szCs w:val="28"/>
        </w:rPr>
        <w:t xml:space="preserve"> </w:t>
      </w:r>
      <w:r w:rsidR="006D56CA">
        <w:rPr>
          <w:sz w:val="28"/>
          <w:szCs w:val="28"/>
        </w:rPr>
        <w:t xml:space="preserve">Ю.В. </w:t>
      </w:r>
      <w:r>
        <w:rPr>
          <w:sz w:val="28"/>
          <w:szCs w:val="28"/>
        </w:rPr>
        <w:t xml:space="preserve">Сергеевой ознакомить государственных гражданских служащих </w:t>
      </w:r>
      <w:r w:rsidR="006E3F39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="006E3F39">
        <w:rPr>
          <w:sz w:val="28"/>
          <w:szCs w:val="28"/>
        </w:rPr>
        <w:t xml:space="preserve">приоритетных проектов развития </w:t>
      </w:r>
      <w:r w:rsidR="006E3F39" w:rsidRPr="006D56CA">
        <w:rPr>
          <w:sz w:val="28"/>
          <w:szCs w:val="28"/>
        </w:rPr>
        <w:t xml:space="preserve"> </w:t>
      </w:r>
      <w:r w:rsidR="006E3F39">
        <w:rPr>
          <w:sz w:val="28"/>
          <w:szCs w:val="28"/>
        </w:rPr>
        <w:t xml:space="preserve">территорий и туризма </w:t>
      </w:r>
      <w:r>
        <w:rPr>
          <w:sz w:val="28"/>
          <w:szCs w:val="28"/>
        </w:rPr>
        <w:t>Курской области с настоящим приказом.</w:t>
      </w:r>
    </w:p>
    <w:p w:rsidR="00F45AE7" w:rsidRDefault="006E3F39" w:rsidP="00F45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5AE7">
        <w:rPr>
          <w:sz w:val="28"/>
          <w:szCs w:val="28"/>
        </w:rPr>
        <w:t xml:space="preserve">. </w:t>
      </w:r>
      <w:proofErr w:type="gramStart"/>
      <w:r w:rsidR="00F45AE7">
        <w:rPr>
          <w:sz w:val="28"/>
          <w:szCs w:val="28"/>
        </w:rPr>
        <w:t>Контроль за</w:t>
      </w:r>
      <w:proofErr w:type="gramEnd"/>
      <w:r w:rsidR="00F45AE7">
        <w:rPr>
          <w:sz w:val="28"/>
          <w:szCs w:val="28"/>
        </w:rPr>
        <w:t xml:space="preserve"> исполнением настоящего приказа оставляю за собой.</w:t>
      </w:r>
    </w:p>
    <w:p w:rsidR="00F45AE7" w:rsidRDefault="00F45AE7" w:rsidP="00F45AE7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</w:p>
    <w:p w:rsidR="00F45AE7" w:rsidRDefault="00F45AE7" w:rsidP="00F45AE7">
      <w:pPr>
        <w:jc w:val="both"/>
        <w:rPr>
          <w:sz w:val="28"/>
          <w:szCs w:val="28"/>
        </w:rPr>
      </w:pPr>
    </w:p>
    <w:p w:rsidR="00F45AE7" w:rsidRDefault="00F45AE7" w:rsidP="00F45AE7">
      <w:pPr>
        <w:jc w:val="both"/>
        <w:rPr>
          <w:sz w:val="28"/>
          <w:szCs w:val="28"/>
        </w:rPr>
      </w:pPr>
    </w:p>
    <w:p w:rsidR="00B80EA2" w:rsidRPr="006E3F39" w:rsidRDefault="00B80EA2" w:rsidP="00B80EA2">
      <w:pPr>
        <w:jc w:val="both"/>
        <w:rPr>
          <w:sz w:val="28"/>
          <w:szCs w:val="28"/>
        </w:rPr>
      </w:pPr>
      <w:r w:rsidRPr="006E3F39">
        <w:rPr>
          <w:sz w:val="28"/>
          <w:szCs w:val="28"/>
        </w:rPr>
        <w:t>Министр</w:t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</w:r>
      <w:r w:rsidRPr="006E3F39">
        <w:rPr>
          <w:sz w:val="28"/>
          <w:szCs w:val="28"/>
        </w:rPr>
        <w:tab/>
        <w:t xml:space="preserve">               </w:t>
      </w:r>
      <w:r w:rsidR="006E3F39">
        <w:rPr>
          <w:sz w:val="28"/>
          <w:szCs w:val="28"/>
        </w:rPr>
        <w:t xml:space="preserve">           </w:t>
      </w:r>
      <w:r w:rsidRPr="006E3F39">
        <w:rPr>
          <w:sz w:val="28"/>
          <w:szCs w:val="28"/>
        </w:rPr>
        <w:t>А.С. Коновалова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0EA2" w:rsidRDefault="00B80EA2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0EA2" w:rsidRDefault="00B80EA2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0EA2" w:rsidRDefault="00B80EA2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387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45AE7" w:rsidTr="00F45AE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AE7" w:rsidRDefault="00F4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B80EA2" w:rsidRDefault="00F4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B80EA2">
              <w:rPr>
                <w:sz w:val="28"/>
                <w:szCs w:val="28"/>
              </w:rPr>
              <w:t xml:space="preserve">Министерства </w:t>
            </w:r>
          </w:p>
          <w:p w:rsidR="00B80EA2" w:rsidRDefault="00B80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приоритетных</w:t>
            </w:r>
            <w:r w:rsidR="00F45A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проектов </w:t>
            </w:r>
          </w:p>
          <w:p w:rsidR="00B80EA2" w:rsidRDefault="00B80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развития территорий и </w:t>
            </w:r>
          </w:p>
          <w:p w:rsidR="00F45AE7" w:rsidRDefault="00B80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туризма </w:t>
            </w:r>
            <w:r w:rsidR="00F45AE7">
              <w:rPr>
                <w:sz w:val="28"/>
                <w:szCs w:val="28"/>
              </w:rPr>
              <w:t>Курской области</w:t>
            </w:r>
          </w:p>
          <w:p w:rsidR="00F45AE7" w:rsidRDefault="00F45AE7" w:rsidP="00B80E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 2</w:t>
            </w:r>
            <w:r w:rsidR="00B80EA2">
              <w:rPr>
                <w:sz w:val="28"/>
                <w:szCs w:val="28"/>
              </w:rPr>
              <w:t>0.03.2023</w:t>
            </w:r>
            <w:r>
              <w:rPr>
                <w:sz w:val="28"/>
                <w:szCs w:val="28"/>
              </w:rPr>
              <w:t xml:space="preserve"> года № </w:t>
            </w:r>
            <w:r w:rsidR="00B80EA2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-ОД</w:t>
            </w:r>
          </w:p>
        </w:tc>
      </w:tr>
    </w:tbl>
    <w:p w:rsidR="00F45AE7" w:rsidRDefault="00F45AE7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F45AE7" w:rsidRDefault="005E16CF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сообщения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Pr="005E16CF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</w:t>
      </w:r>
      <w:r w:rsidRPr="005E16CF">
        <w:rPr>
          <w:sz w:val="28"/>
          <w:szCs w:val="28"/>
        </w:rPr>
        <w:t xml:space="preserve">определяет правила </w:t>
      </w:r>
      <w:r w:rsidR="005E16CF" w:rsidRPr="005E16CF">
        <w:rPr>
          <w:sz w:val="28"/>
          <w:szCs w:val="28"/>
        </w:rPr>
        <w:t>сообщения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</w:t>
      </w:r>
      <w:r w:rsidR="005E16CF">
        <w:rPr>
          <w:sz w:val="28"/>
          <w:szCs w:val="28"/>
        </w:rPr>
        <w:t xml:space="preserve"> (далее – лица, замещающие должности государственной гражданской службы</w:t>
      </w:r>
      <w:r w:rsidR="004431EA">
        <w:rPr>
          <w:sz w:val="28"/>
          <w:szCs w:val="28"/>
        </w:rPr>
        <w:t>, Министерство</w:t>
      </w:r>
      <w:r w:rsidR="005E16CF">
        <w:rPr>
          <w:sz w:val="28"/>
          <w:szCs w:val="28"/>
        </w:rPr>
        <w:t>)</w:t>
      </w:r>
      <w:r w:rsidR="005E16CF" w:rsidRPr="005E16CF">
        <w:rPr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D34157">
        <w:rPr>
          <w:sz w:val="28"/>
          <w:szCs w:val="28"/>
        </w:rPr>
        <w:t xml:space="preserve">их должностным положением или </w:t>
      </w:r>
      <w:r w:rsidR="005E16CF" w:rsidRPr="005E16CF">
        <w:rPr>
          <w:sz w:val="28"/>
          <w:szCs w:val="28"/>
        </w:rPr>
        <w:t>исполнением ими</w:t>
      </w:r>
      <w:proofErr w:type="gramEnd"/>
      <w:r w:rsidR="005E16CF" w:rsidRPr="005E16CF">
        <w:rPr>
          <w:sz w:val="28"/>
          <w:szCs w:val="28"/>
        </w:rPr>
        <w:t xml:space="preserve"> </w:t>
      </w:r>
      <w:proofErr w:type="gramStart"/>
      <w:r w:rsidR="005E16CF" w:rsidRPr="005E16CF">
        <w:rPr>
          <w:sz w:val="28"/>
          <w:szCs w:val="28"/>
        </w:rPr>
        <w:t xml:space="preserve">служебных (должностных) обязанностей, </w:t>
      </w:r>
      <w:r w:rsidR="00D34157">
        <w:rPr>
          <w:sz w:val="28"/>
          <w:szCs w:val="28"/>
        </w:rPr>
        <w:t xml:space="preserve">его </w:t>
      </w:r>
      <w:r w:rsidR="005E16CF" w:rsidRPr="005E16CF">
        <w:rPr>
          <w:sz w:val="28"/>
          <w:szCs w:val="28"/>
        </w:rPr>
        <w:t>сдачи</w:t>
      </w:r>
      <w:r w:rsidR="00D34157">
        <w:rPr>
          <w:sz w:val="28"/>
          <w:szCs w:val="28"/>
        </w:rPr>
        <w:t>,</w:t>
      </w:r>
      <w:r w:rsidR="005E16CF" w:rsidRPr="005E16CF">
        <w:rPr>
          <w:sz w:val="28"/>
          <w:szCs w:val="28"/>
        </w:rPr>
        <w:t xml:space="preserve"> оценки подарка, реализации (выкупа) и зачисления средств, вырученных от его реализации</w:t>
      </w:r>
      <w:r w:rsidRPr="005E16CF">
        <w:rPr>
          <w:sz w:val="28"/>
          <w:szCs w:val="28"/>
        </w:rPr>
        <w:t>.</w:t>
      </w:r>
      <w:proofErr w:type="gramEnd"/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16CF">
        <w:rPr>
          <w:sz w:val="28"/>
          <w:szCs w:val="28"/>
        </w:rPr>
        <w:t>2. Понятия, используемые в настоящем Порядке, применяются</w:t>
      </w:r>
      <w:r>
        <w:rPr>
          <w:sz w:val="28"/>
          <w:szCs w:val="28"/>
        </w:rPr>
        <w:t xml:space="preserve"> в значениях, определенных законодательством Российской Федерации о противодействии коррупции.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E16CF">
        <w:rPr>
          <w:sz w:val="28"/>
          <w:szCs w:val="28"/>
        </w:rPr>
        <w:t>Л</w:t>
      </w:r>
      <w:r w:rsidR="005E16CF">
        <w:rPr>
          <w:sz w:val="28"/>
          <w:szCs w:val="28"/>
        </w:rPr>
        <w:t>ица, замещающие должности государственной гражданской службы</w:t>
      </w:r>
      <w:r>
        <w:rPr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4157">
        <w:rPr>
          <w:sz w:val="28"/>
          <w:szCs w:val="28"/>
        </w:rPr>
        <w:t xml:space="preserve">Лица, замещающие должности государственной гражданской службы </w:t>
      </w:r>
      <w:r>
        <w:rPr>
          <w:sz w:val="28"/>
          <w:szCs w:val="28"/>
        </w:rPr>
        <w:t>обязаны в соответствии с настоящим Порядком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D34157">
        <w:rPr>
          <w:sz w:val="28"/>
          <w:szCs w:val="28"/>
        </w:rPr>
        <w:t xml:space="preserve"> (далее – уведомление)</w:t>
      </w:r>
      <w:r>
        <w:rPr>
          <w:sz w:val="28"/>
          <w:szCs w:val="28"/>
        </w:rPr>
        <w:t xml:space="preserve">, представляется в </w:t>
      </w:r>
      <w:r w:rsidR="00D34157">
        <w:rPr>
          <w:sz w:val="28"/>
          <w:szCs w:val="28"/>
        </w:rPr>
        <w:t xml:space="preserve">управление экономической, организационной и правовой работы Министерства </w:t>
      </w:r>
      <w:r>
        <w:rPr>
          <w:sz w:val="28"/>
          <w:szCs w:val="28"/>
        </w:rPr>
        <w:t xml:space="preserve">(далее - уполномоченный орган </w:t>
      </w:r>
      <w:r w:rsidR="00D34157">
        <w:rPr>
          <w:sz w:val="28"/>
          <w:szCs w:val="28"/>
        </w:rPr>
        <w:t>Министерства</w:t>
      </w:r>
      <w:r>
        <w:rPr>
          <w:sz w:val="28"/>
          <w:szCs w:val="28"/>
        </w:rPr>
        <w:t>) в 2 экземплярах, один из которых возвращается лицу, представившему Уведомление, с отметкой о регистрации, другой экземпляр вместе с подарком и сопроводительной</w:t>
      </w:r>
      <w:proofErr w:type="gramEnd"/>
      <w:r>
        <w:rPr>
          <w:sz w:val="28"/>
          <w:szCs w:val="28"/>
        </w:rPr>
        <w:t xml:space="preserve"> документацией передается материально ответственному лицу уполномоченного органа </w:t>
      </w:r>
      <w:r w:rsidR="00D34157">
        <w:rPr>
          <w:sz w:val="28"/>
          <w:szCs w:val="28"/>
        </w:rPr>
        <w:t>Министерства</w:t>
      </w:r>
      <w:r>
        <w:rPr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45AE7" w:rsidRPr="0086337A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Pr="0086337A">
          <w:rPr>
            <w:rStyle w:val="af"/>
            <w:color w:val="auto"/>
            <w:sz w:val="28"/>
            <w:szCs w:val="28"/>
            <w:u w:val="none"/>
          </w:rPr>
          <w:t>Уведомление</w:t>
        </w:r>
      </w:hyperlink>
      <w:r w:rsidRPr="0086337A">
        <w:rPr>
          <w:sz w:val="28"/>
          <w:szCs w:val="28"/>
        </w:rPr>
        <w:t xml:space="preserve"> составляется по форме согласно приложению </w:t>
      </w:r>
      <w:r w:rsidR="00D34157" w:rsidRPr="0086337A">
        <w:rPr>
          <w:sz w:val="28"/>
          <w:szCs w:val="28"/>
        </w:rPr>
        <w:t>№</w:t>
      </w:r>
      <w:r w:rsidRPr="0086337A">
        <w:rPr>
          <w:sz w:val="28"/>
          <w:szCs w:val="28"/>
        </w:rPr>
        <w:t xml:space="preserve">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</w:t>
      </w:r>
      <w:r w:rsidR="00D34157" w:rsidRPr="0086337A">
        <w:rPr>
          <w:sz w:val="28"/>
          <w:szCs w:val="28"/>
        </w:rPr>
        <w:t>л</w:t>
      </w:r>
      <w:r w:rsidR="00D34157" w:rsidRPr="0086337A">
        <w:rPr>
          <w:sz w:val="28"/>
          <w:szCs w:val="28"/>
        </w:rPr>
        <w:t>иц, замещающи</w:t>
      </w:r>
      <w:r w:rsidR="00D34157" w:rsidRPr="0086337A">
        <w:rPr>
          <w:sz w:val="28"/>
          <w:szCs w:val="28"/>
        </w:rPr>
        <w:t>х</w:t>
      </w:r>
      <w:r w:rsidR="00D34157" w:rsidRPr="0086337A">
        <w:rPr>
          <w:sz w:val="28"/>
          <w:szCs w:val="28"/>
        </w:rPr>
        <w:t xml:space="preserve"> должности государственной гражданской службы</w:t>
      </w:r>
      <w:r w:rsidRPr="0086337A">
        <w:rPr>
          <w:sz w:val="28"/>
          <w:szCs w:val="28"/>
        </w:rPr>
        <w:t>).</w:t>
      </w:r>
    </w:p>
    <w:p w:rsidR="00F45AE7" w:rsidRPr="0086337A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37A">
        <w:rPr>
          <w:sz w:val="28"/>
          <w:szCs w:val="28"/>
        </w:rPr>
        <w:t xml:space="preserve">При невозможности подачи Уведомления в вышеуказанный срок по причине, не зависящей от </w:t>
      </w:r>
      <w:r w:rsidR="0086337A" w:rsidRPr="0086337A">
        <w:rPr>
          <w:sz w:val="28"/>
          <w:szCs w:val="28"/>
        </w:rPr>
        <w:t>лица, замещающего</w:t>
      </w:r>
      <w:r w:rsidR="0086337A" w:rsidRPr="0086337A">
        <w:rPr>
          <w:sz w:val="28"/>
          <w:szCs w:val="28"/>
        </w:rPr>
        <w:t xml:space="preserve"> должности государственной гражданской службы</w:t>
      </w:r>
      <w:r w:rsidRPr="0086337A">
        <w:rPr>
          <w:sz w:val="28"/>
          <w:szCs w:val="28"/>
        </w:rPr>
        <w:t>, оно представляется не позднее следующего дня после ее устранения.</w:t>
      </w:r>
    </w:p>
    <w:p w:rsidR="00F45AE7" w:rsidRPr="0086337A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37A">
        <w:rPr>
          <w:sz w:val="28"/>
          <w:szCs w:val="28"/>
        </w:rPr>
        <w:t xml:space="preserve">6. Уполномоченный орган </w:t>
      </w:r>
      <w:r w:rsidR="0086337A" w:rsidRPr="0086337A">
        <w:rPr>
          <w:sz w:val="28"/>
          <w:szCs w:val="28"/>
        </w:rPr>
        <w:t>Министерства</w:t>
      </w:r>
      <w:r w:rsidRPr="0086337A">
        <w:rPr>
          <w:sz w:val="28"/>
          <w:szCs w:val="28"/>
        </w:rPr>
        <w:t xml:space="preserve"> ведет учет Уведомлений в </w:t>
      </w:r>
      <w:hyperlink r:id="rId15" w:history="1">
        <w:r w:rsidRPr="0086337A">
          <w:rPr>
            <w:rStyle w:val="af"/>
            <w:color w:val="auto"/>
            <w:sz w:val="28"/>
            <w:szCs w:val="28"/>
            <w:u w:val="none"/>
          </w:rPr>
          <w:t>журнале</w:t>
        </w:r>
      </w:hyperlink>
      <w:r w:rsidRPr="0086337A">
        <w:rPr>
          <w:sz w:val="28"/>
          <w:szCs w:val="28"/>
        </w:rPr>
        <w:t xml:space="preserve"> регистрации уведомлений о получении подарков (по форме согласно приложению </w:t>
      </w:r>
      <w:r w:rsidR="0086337A" w:rsidRPr="0086337A">
        <w:rPr>
          <w:sz w:val="28"/>
          <w:szCs w:val="28"/>
        </w:rPr>
        <w:t>№</w:t>
      </w:r>
      <w:r w:rsidRPr="0086337A">
        <w:rPr>
          <w:sz w:val="28"/>
          <w:szCs w:val="28"/>
        </w:rPr>
        <w:t xml:space="preserve"> 2 к настоящему Порядку), который должен быть прошит и пронумерован, скреплен соответствующей печатью.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4"/>
      <w:bookmarkEnd w:id="1"/>
      <w:r w:rsidRPr="0086337A">
        <w:rPr>
          <w:sz w:val="28"/>
          <w:szCs w:val="28"/>
        </w:rPr>
        <w:t xml:space="preserve">7. </w:t>
      </w:r>
      <w:proofErr w:type="gramStart"/>
      <w:r w:rsidRPr="0086337A">
        <w:rPr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="0086337A">
        <w:rPr>
          <w:sz w:val="28"/>
          <w:szCs w:val="28"/>
        </w:rPr>
        <w:t>л</w:t>
      </w:r>
      <w:r w:rsidR="0086337A">
        <w:rPr>
          <w:sz w:val="28"/>
          <w:szCs w:val="28"/>
        </w:rPr>
        <w:t>иц</w:t>
      </w:r>
      <w:r w:rsidR="0086337A">
        <w:rPr>
          <w:sz w:val="28"/>
          <w:szCs w:val="28"/>
        </w:rPr>
        <w:t>ом</w:t>
      </w:r>
      <w:r w:rsidR="0086337A">
        <w:rPr>
          <w:sz w:val="28"/>
          <w:szCs w:val="28"/>
        </w:rPr>
        <w:t>, замещающи</w:t>
      </w:r>
      <w:r w:rsidR="0086337A">
        <w:rPr>
          <w:sz w:val="28"/>
          <w:szCs w:val="28"/>
        </w:rPr>
        <w:t>м</w:t>
      </w:r>
      <w:r w:rsidR="0086337A">
        <w:rPr>
          <w:sz w:val="28"/>
          <w:szCs w:val="28"/>
        </w:rPr>
        <w:t xml:space="preserve"> должности государственной гражданской службы</w:t>
      </w:r>
      <w:r w:rsidR="0086337A">
        <w:rPr>
          <w:sz w:val="28"/>
          <w:szCs w:val="28"/>
        </w:rPr>
        <w:t>,</w:t>
      </w:r>
      <w:r w:rsidR="0086337A">
        <w:rPr>
          <w:sz w:val="28"/>
          <w:szCs w:val="28"/>
        </w:rPr>
        <w:t xml:space="preserve"> </w:t>
      </w:r>
      <w:r w:rsidRPr="0086337A">
        <w:rPr>
          <w:sz w:val="28"/>
          <w:szCs w:val="28"/>
        </w:rPr>
        <w:t xml:space="preserve">неизвестна, сдается материально ответственному лицу уполномоченного органа </w:t>
      </w:r>
      <w:r w:rsidR="0086337A">
        <w:rPr>
          <w:sz w:val="28"/>
          <w:szCs w:val="28"/>
        </w:rPr>
        <w:t>Министерства</w:t>
      </w:r>
      <w:r w:rsidRPr="0086337A">
        <w:rPr>
          <w:sz w:val="28"/>
          <w:szCs w:val="28"/>
        </w:rPr>
        <w:t xml:space="preserve">, которое принимает его на хранение по </w:t>
      </w:r>
      <w:hyperlink r:id="rId16" w:history="1">
        <w:r w:rsidRPr="0086337A">
          <w:rPr>
            <w:rStyle w:val="af"/>
            <w:color w:val="auto"/>
            <w:sz w:val="28"/>
            <w:szCs w:val="28"/>
            <w:u w:val="none"/>
          </w:rPr>
          <w:t>акту</w:t>
        </w:r>
      </w:hyperlink>
      <w:r w:rsidRPr="0086337A">
        <w:rPr>
          <w:sz w:val="28"/>
          <w:szCs w:val="28"/>
        </w:rPr>
        <w:t xml:space="preserve"> приема-передачи (приложение </w:t>
      </w:r>
      <w:r w:rsidR="0086337A">
        <w:rPr>
          <w:sz w:val="28"/>
          <w:szCs w:val="28"/>
        </w:rPr>
        <w:t>№</w:t>
      </w:r>
      <w:r w:rsidRPr="0086337A">
        <w:rPr>
          <w:sz w:val="28"/>
          <w:szCs w:val="28"/>
        </w:rPr>
        <w:t xml:space="preserve"> 3 к настоящему Порядку) не позднее 5 рабочих дней со дня регистрации Уведомления в соответствующем журнале реги</w:t>
      </w:r>
      <w:r>
        <w:rPr>
          <w:sz w:val="28"/>
          <w:szCs w:val="28"/>
        </w:rPr>
        <w:t>страции.</w:t>
      </w:r>
      <w:proofErr w:type="gramEnd"/>
      <w:r>
        <w:rPr>
          <w:sz w:val="28"/>
          <w:szCs w:val="28"/>
        </w:rPr>
        <w:t xml:space="preserve">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F45AE7" w:rsidRPr="00186C85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6C85">
        <w:rPr>
          <w:sz w:val="28"/>
          <w:szCs w:val="28"/>
        </w:rPr>
        <w:t xml:space="preserve">Принятый на хранение подарок должен иметь инвентаризационную </w:t>
      </w:r>
      <w:hyperlink r:id="rId17" w:history="1">
        <w:r w:rsidRPr="00186C85">
          <w:rPr>
            <w:rStyle w:val="af"/>
            <w:color w:val="auto"/>
            <w:sz w:val="28"/>
            <w:szCs w:val="28"/>
            <w:u w:val="none"/>
          </w:rPr>
          <w:t>карточку</w:t>
        </w:r>
      </w:hyperlink>
      <w:r w:rsidRPr="00186C85">
        <w:rPr>
          <w:sz w:val="28"/>
          <w:szCs w:val="28"/>
        </w:rPr>
        <w:t xml:space="preserve"> подарка (приложение </w:t>
      </w:r>
      <w:r w:rsidR="0086337A" w:rsidRPr="00186C85">
        <w:rPr>
          <w:sz w:val="28"/>
          <w:szCs w:val="28"/>
        </w:rPr>
        <w:t>№</w:t>
      </w:r>
      <w:r w:rsidRPr="00186C85">
        <w:rPr>
          <w:sz w:val="28"/>
          <w:szCs w:val="28"/>
        </w:rPr>
        <w:t xml:space="preserve"> 4 к настоящему Порядку), а также ярлык с указанием наименования подарка и номера акта приема-передачи подарков.</w:t>
      </w:r>
    </w:p>
    <w:p w:rsidR="00F45AE7" w:rsidRPr="00186C85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6C85">
        <w:rPr>
          <w:sz w:val="28"/>
          <w:szCs w:val="28"/>
        </w:rPr>
        <w:t xml:space="preserve">8. Подарок, полученный </w:t>
      </w:r>
      <w:r w:rsidR="0086337A" w:rsidRPr="00186C85">
        <w:rPr>
          <w:sz w:val="28"/>
          <w:szCs w:val="28"/>
        </w:rPr>
        <w:t>л</w:t>
      </w:r>
      <w:r w:rsidR="0086337A" w:rsidRPr="00186C85">
        <w:rPr>
          <w:sz w:val="28"/>
          <w:szCs w:val="28"/>
        </w:rPr>
        <w:t>иц</w:t>
      </w:r>
      <w:r w:rsidR="0086337A" w:rsidRPr="00186C85">
        <w:rPr>
          <w:sz w:val="28"/>
          <w:szCs w:val="28"/>
        </w:rPr>
        <w:t>ом</w:t>
      </w:r>
      <w:r w:rsidR="0086337A" w:rsidRPr="00186C85">
        <w:rPr>
          <w:sz w:val="28"/>
          <w:szCs w:val="28"/>
        </w:rPr>
        <w:t>, замещающи</w:t>
      </w:r>
      <w:r w:rsidR="0086337A" w:rsidRPr="00186C85">
        <w:rPr>
          <w:sz w:val="28"/>
          <w:szCs w:val="28"/>
        </w:rPr>
        <w:t>м</w:t>
      </w:r>
      <w:r w:rsidR="0086337A" w:rsidRPr="00186C85">
        <w:rPr>
          <w:sz w:val="28"/>
          <w:szCs w:val="28"/>
        </w:rPr>
        <w:t xml:space="preserve"> должности государственной гражданской службы</w:t>
      </w:r>
      <w:r w:rsidRPr="00186C85">
        <w:rPr>
          <w:sz w:val="28"/>
          <w:szCs w:val="28"/>
        </w:rPr>
        <w:t xml:space="preserve">, независимо от его стоимости подлежит передаче на хранение в порядке, установленном </w:t>
      </w:r>
      <w:hyperlink r:id="rId18" w:anchor="Par54" w:history="1">
        <w:r w:rsidRPr="00186C85">
          <w:rPr>
            <w:rStyle w:val="af"/>
            <w:color w:val="auto"/>
            <w:sz w:val="28"/>
            <w:szCs w:val="28"/>
            <w:u w:val="none"/>
          </w:rPr>
          <w:t>пунктом 7</w:t>
        </w:r>
      </w:hyperlink>
      <w:r w:rsidRPr="00186C85">
        <w:rPr>
          <w:sz w:val="28"/>
          <w:szCs w:val="28"/>
        </w:rPr>
        <w:t xml:space="preserve"> настоящего Порядка.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>
        <w:rPr>
          <w:sz w:val="28"/>
          <w:szCs w:val="28"/>
        </w:rPr>
        <w:t xml:space="preserve"> Российской Федерации за утрату или его повреждение несет лицо, получившее подарок.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Подарок, стоимость которого подтверждается прилагаемыми к нему документами и не превышает 3 тыс. рублей, передаче на хранение в уполномоченный орган </w:t>
      </w:r>
      <w:r w:rsidR="00186C85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не подлежит, за исключением случаев отказа лица, получившего подарок, от пользования подарком.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F45AE7" w:rsidRPr="000C1D9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1D97">
        <w:rPr>
          <w:sz w:val="28"/>
          <w:szCs w:val="28"/>
        </w:rPr>
        <w:t xml:space="preserve">Уполномоченный орган </w:t>
      </w:r>
      <w:r w:rsidR="00186C85" w:rsidRPr="000C1D97">
        <w:rPr>
          <w:sz w:val="28"/>
          <w:szCs w:val="28"/>
        </w:rPr>
        <w:t>Министерства</w:t>
      </w:r>
      <w:r w:rsidRPr="000C1D97">
        <w:rPr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1D97">
        <w:rPr>
          <w:sz w:val="28"/>
          <w:szCs w:val="28"/>
        </w:rPr>
        <w:t>13.1. В случае</w:t>
      </w:r>
      <w:proofErr w:type="gramStart"/>
      <w:r w:rsidRPr="000C1D97">
        <w:rPr>
          <w:sz w:val="28"/>
          <w:szCs w:val="28"/>
        </w:rPr>
        <w:t>,</w:t>
      </w:r>
      <w:proofErr w:type="gramEnd"/>
      <w:r w:rsidRPr="000C1D97">
        <w:rPr>
          <w:sz w:val="28"/>
          <w:szCs w:val="28"/>
        </w:rPr>
        <w:t xml:space="preserve"> если в отношении подарка, изготовленного из драгоценных металлов и (или) драгоценных камней, не поступило от </w:t>
      </w:r>
      <w:r w:rsidR="00186C85" w:rsidRPr="000C1D97">
        <w:rPr>
          <w:sz w:val="28"/>
          <w:szCs w:val="28"/>
        </w:rPr>
        <w:t>л</w:t>
      </w:r>
      <w:r w:rsidR="00186C85" w:rsidRPr="000C1D97">
        <w:rPr>
          <w:sz w:val="28"/>
          <w:szCs w:val="28"/>
        </w:rPr>
        <w:t>иц, замещающи</w:t>
      </w:r>
      <w:r w:rsidR="00186C85" w:rsidRPr="000C1D97">
        <w:rPr>
          <w:sz w:val="28"/>
          <w:szCs w:val="28"/>
        </w:rPr>
        <w:t>х</w:t>
      </w:r>
      <w:r w:rsidR="00186C85" w:rsidRPr="000C1D97">
        <w:rPr>
          <w:sz w:val="28"/>
          <w:szCs w:val="28"/>
        </w:rPr>
        <w:t xml:space="preserve"> должности государственной гражданской службы </w:t>
      </w:r>
      <w:r w:rsidRPr="000C1D97">
        <w:rPr>
          <w:sz w:val="28"/>
          <w:szCs w:val="28"/>
        </w:rPr>
        <w:t xml:space="preserve">заявление, указанное в </w:t>
      </w:r>
      <w:hyperlink r:id="rId19" w:anchor="Par65" w:history="1">
        <w:r w:rsidRPr="000C1D97">
          <w:rPr>
            <w:rStyle w:val="af"/>
            <w:color w:val="auto"/>
            <w:sz w:val="28"/>
            <w:szCs w:val="28"/>
            <w:u w:val="none"/>
          </w:rPr>
          <w:t>пункте 14</w:t>
        </w:r>
      </w:hyperlink>
      <w:r w:rsidRPr="000C1D97">
        <w:rPr>
          <w:sz w:val="28"/>
          <w:szCs w:val="28"/>
        </w:rP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</w:t>
      </w:r>
      <w:r w:rsidR="00186C85" w:rsidRPr="000C1D97">
        <w:rPr>
          <w:sz w:val="28"/>
          <w:szCs w:val="28"/>
        </w:rPr>
        <w:t>Министерства</w:t>
      </w:r>
      <w:r w:rsidRPr="000C1D97">
        <w:rPr>
          <w:sz w:val="28"/>
          <w:szCs w:val="28"/>
        </w:rPr>
        <w:t xml:space="preserve"> в федеральное </w:t>
      </w:r>
      <w:r>
        <w:rPr>
          <w:sz w:val="28"/>
          <w:szCs w:val="28"/>
        </w:rPr>
        <w:t xml:space="preserve">казенное учреждение </w:t>
      </w:r>
      <w:r w:rsidR="00186C85">
        <w:rPr>
          <w:sz w:val="28"/>
          <w:szCs w:val="28"/>
        </w:rPr>
        <w:t>«</w:t>
      </w:r>
      <w:r>
        <w:rPr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186C85">
        <w:rPr>
          <w:sz w:val="28"/>
          <w:szCs w:val="28"/>
        </w:rPr>
        <w:t>»</w:t>
      </w:r>
      <w:r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65"/>
      <w:bookmarkEnd w:id="2"/>
      <w:r>
        <w:rPr>
          <w:sz w:val="28"/>
          <w:szCs w:val="28"/>
        </w:rPr>
        <w:t>14. Лица, сдавшие подарок, могут его выкупить, направив на имя представителя нанимателя соответствующее заявление не позднее 2 месяцев со дня сдачи подарка.</w:t>
      </w:r>
    </w:p>
    <w:p w:rsidR="00F45AE7" w:rsidRPr="00186C85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 w:rsidRPr="00186C85">
        <w:rPr>
          <w:sz w:val="28"/>
          <w:szCs w:val="28"/>
        </w:rPr>
        <w:t xml:space="preserve">Уполномоченный орган </w:t>
      </w:r>
      <w:r w:rsidR="00186C85" w:rsidRPr="00186C85">
        <w:rPr>
          <w:sz w:val="28"/>
          <w:szCs w:val="28"/>
        </w:rPr>
        <w:t>Министерства</w:t>
      </w:r>
      <w:r w:rsidRPr="00186C85">
        <w:rPr>
          <w:sz w:val="28"/>
          <w:szCs w:val="28"/>
        </w:rPr>
        <w:t xml:space="preserve"> в течение 3 месяцев со дня поступления заявления, указанного в </w:t>
      </w:r>
      <w:hyperlink r:id="rId20" w:anchor="Par65" w:history="1">
        <w:r w:rsidRPr="00186C85">
          <w:rPr>
            <w:rStyle w:val="af"/>
            <w:color w:val="auto"/>
            <w:sz w:val="28"/>
            <w:szCs w:val="28"/>
            <w:u w:val="none"/>
          </w:rPr>
          <w:t>пункте 14</w:t>
        </w:r>
      </w:hyperlink>
      <w:r w:rsidRPr="00186C85">
        <w:rPr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45AE7" w:rsidRPr="00186C85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9"/>
      <w:bookmarkEnd w:id="3"/>
      <w:r w:rsidRPr="00186C85">
        <w:rPr>
          <w:sz w:val="28"/>
          <w:szCs w:val="28"/>
        </w:rPr>
        <w:t xml:space="preserve">16. Подарок, в отношении которого не поступило заявление, указанное в </w:t>
      </w:r>
      <w:hyperlink r:id="rId21" w:anchor="Par65" w:history="1">
        <w:r w:rsidRPr="00186C85">
          <w:rPr>
            <w:rStyle w:val="af"/>
            <w:color w:val="auto"/>
            <w:sz w:val="28"/>
            <w:szCs w:val="28"/>
            <w:u w:val="none"/>
          </w:rPr>
          <w:t>пункте 14</w:t>
        </w:r>
      </w:hyperlink>
      <w:r w:rsidRPr="00186C85">
        <w:rPr>
          <w:sz w:val="28"/>
          <w:szCs w:val="28"/>
        </w:rPr>
        <w:t xml:space="preserve"> настоящего Порядка, может использоваться </w:t>
      </w:r>
      <w:r w:rsidR="00186C85" w:rsidRPr="00186C85">
        <w:rPr>
          <w:sz w:val="28"/>
          <w:szCs w:val="28"/>
        </w:rPr>
        <w:t>Министерством</w:t>
      </w:r>
      <w:r w:rsidRPr="00186C85">
        <w:rPr>
          <w:sz w:val="28"/>
          <w:szCs w:val="28"/>
        </w:rPr>
        <w:t xml:space="preserve"> с учетом заключения комиссии, созданной </w:t>
      </w:r>
      <w:r w:rsidR="00186C85" w:rsidRPr="00186C85">
        <w:rPr>
          <w:sz w:val="28"/>
          <w:szCs w:val="28"/>
        </w:rPr>
        <w:t>Министерством</w:t>
      </w:r>
      <w:r w:rsidRPr="00186C85">
        <w:rPr>
          <w:sz w:val="28"/>
          <w:szCs w:val="28"/>
        </w:rPr>
        <w:t xml:space="preserve">, о целесообразности использования подарка для обеспечения деятельности </w:t>
      </w:r>
      <w:r w:rsidR="00186C85" w:rsidRPr="00186C85">
        <w:rPr>
          <w:sz w:val="28"/>
          <w:szCs w:val="28"/>
        </w:rPr>
        <w:t>Министерства</w:t>
      </w:r>
      <w:r w:rsidRPr="00186C85">
        <w:rPr>
          <w:sz w:val="28"/>
          <w:szCs w:val="28"/>
        </w:rPr>
        <w:t xml:space="preserve">, которое должно быть дано не позднее </w:t>
      </w:r>
      <w:r w:rsidRPr="00186C85">
        <w:rPr>
          <w:sz w:val="28"/>
          <w:szCs w:val="28"/>
        </w:rPr>
        <w:lastRenderedPageBreak/>
        <w:t xml:space="preserve">15 рабочих дней со дня истечения срока, указанного в </w:t>
      </w:r>
      <w:hyperlink r:id="rId22" w:anchor="Par65" w:history="1">
        <w:r w:rsidRPr="00186C85">
          <w:rPr>
            <w:rStyle w:val="af"/>
            <w:color w:val="auto"/>
            <w:sz w:val="28"/>
            <w:szCs w:val="28"/>
            <w:u w:val="none"/>
          </w:rPr>
          <w:t>пункте 14</w:t>
        </w:r>
      </w:hyperlink>
      <w:r w:rsidRPr="00186C85">
        <w:rPr>
          <w:sz w:val="28"/>
          <w:szCs w:val="28"/>
        </w:rPr>
        <w:t xml:space="preserve"> настоящего Порядка.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70"/>
      <w:bookmarkEnd w:id="4"/>
      <w:r w:rsidRPr="00186C85">
        <w:rPr>
          <w:sz w:val="28"/>
          <w:szCs w:val="28"/>
        </w:rPr>
        <w:t xml:space="preserve">17. В случае нецелесообразности использования подарка </w:t>
      </w:r>
      <w:r w:rsidR="00186C85">
        <w:rPr>
          <w:sz w:val="28"/>
          <w:szCs w:val="28"/>
        </w:rPr>
        <w:t>Министерством</w:t>
      </w:r>
      <w:r w:rsidRPr="00186C85">
        <w:rPr>
          <w:sz w:val="28"/>
          <w:szCs w:val="28"/>
        </w:rPr>
        <w:t xml:space="preserve"> в течение 20 рабочих дней со дня дачи заключения, указанного в </w:t>
      </w:r>
      <w:hyperlink r:id="rId23" w:anchor="Par69" w:history="1">
        <w:r w:rsidRPr="00186C85">
          <w:rPr>
            <w:rStyle w:val="af"/>
            <w:color w:val="auto"/>
            <w:sz w:val="28"/>
            <w:szCs w:val="28"/>
            <w:u w:val="none"/>
          </w:rPr>
          <w:t>пункте 16</w:t>
        </w:r>
      </w:hyperlink>
      <w:r w:rsidRPr="00186C85">
        <w:rPr>
          <w:sz w:val="28"/>
          <w:szCs w:val="28"/>
        </w:rPr>
        <w:t xml:space="preserve"> настоящего Порядка, принимается решение о реализации подарка </w:t>
      </w:r>
      <w:r>
        <w:rPr>
          <w:sz w:val="28"/>
          <w:szCs w:val="28"/>
        </w:rPr>
        <w:t>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>
        <w:rPr>
          <w:sz w:val="28"/>
          <w:szCs w:val="28"/>
        </w:rPr>
        <w:t xml:space="preserve">В случае если подарок не выкуплен или не реализован, </w:t>
      </w:r>
      <w:r w:rsidR="00186C85">
        <w:rPr>
          <w:sz w:val="28"/>
          <w:szCs w:val="28"/>
        </w:rPr>
        <w:t xml:space="preserve">Министром приоритетных проектов развития территорий и туризма Курской </w:t>
      </w:r>
      <w:r w:rsidR="00186C85" w:rsidRPr="000C1D97">
        <w:rPr>
          <w:sz w:val="28"/>
          <w:szCs w:val="28"/>
        </w:rPr>
        <w:t>области</w:t>
      </w:r>
      <w:r w:rsidRPr="000C1D97">
        <w:rPr>
          <w:sz w:val="28"/>
          <w:szCs w:val="28"/>
        </w:rPr>
        <w:t xml:space="preserve"> в течение 20 рабочих дней со дня окончания торгов, указанных в </w:t>
      </w:r>
      <w:hyperlink r:id="rId24" w:anchor="Par70" w:history="1">
        <w:r w:rsidRPr="000C1D97">
          <w:rPr>
            <w:rStyle w:val="af"/>
            <w:color w:val="auto"/>
            <w:sz w:val="28"/>
            <w:szCs w:val="28"/>
            <w:u w:val="none"/>
          </w:rPr>
          <w:t>пункте 17</w:t>
        </w:r>
      </w:hyperlink>
      <w:r>
        <w:rPr>
          <w:sz w:val="28"/>
          <w:szCs w:val="28"/>
        </w:rPr>
        <w:t xml:space="preserve">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45AE7" w:rsidTr="00F45AE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4A068A" w:rsidRDefault="004A068A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F45AE7" w:rsidRDefault="00F45AE7">
            <w:pPr>
              <w:jc w:val="center"/>
              <w:rPr>
                <w:sz w:val="28"/>
                <w:szCs w:val="28"/>
              </w:rPr>
            </w:pPr>
          </w:p>
          <w:p w:rsidR="009F4AE4" w:rsidRDefault="009F4AE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AE4" w:rsidRDefault="009F4AE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AE4" w:rsidRDefault="009F4AE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F4AE4" w:rsidRDefault="009F4AE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5AE7" w:rsidRPr="009F4AE4" w:rsidRDefault="00F45AE7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lastRenderedPageBreak/>
              <w:t>Утверждено</w:t>
            </w:r>
          </w:p>
          <w:p w:rsidR="009F4AE4" w:rsidRPr="009F4AE4" w:rsidRDefault="00F45AE7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приказом </w:t>
            </w:r>
            <w:r w:rsidR="009F4AE4" w:rsidRPr="009F4AE4">
              <w:rPr>
                <w:sz w:val="28"/>
                <w:szCs w:val="28"/>
              </w:rPr>
              <w:t xml:space="preserve">Министерства </w:t>
            </w:r>
          </w:p>
          <w:p w:rsidR="009F4AE4" w:rsidRPr="009F4AE4" w:rsidRDefault="009F4AE4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приоритетных проектов </w:t>
            </w:r>
          </w:p>
          <w:p w:rsidR="009F4AE4" w:rsidRPr="009F4AE4" w:rsidRDefault="009F4AE4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развития территорий и </w:t>
            </w:r>
          </w:p>
          <w:p w:rsidR="00F45AE7" w:rsidRPr="009F4AE4" w:rsidRDefault="009F4AE4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>туризма</w:t>
            </w:r>
            <w:r w:rsidR="00F45AE7" w:rsidRPr="009F4AE4">
              <w:rPr>
                <w:sz w:val="28"/>
                <w:szCs w:val="28"/>
              </w:rPr>
              <w:t xml:space="preserve"> Курской области</w:t>
            </w:r>
          </w:p>
          <w:p w:rsidR="00F45AE7" w:rsidRDefault="00F45AE7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>от 2</w:t>
            </w:r>
            <w:r w:rsidR="009F4AE4" w:rsidRPr="009F4AE4">
              <w:rPr>
                <w:sz w:val="28"/>
                <w:szCs w:val="28"/>
              </w:rPr>
              <w:t>0.03.</w:t>
            </w:r>
            <w:r w:rsidRPr="009F4AE4">
              <w:rPr>
                <w:sz w:val="28"/>
                <w:szCs w:val="28"/>
              </w:rPr>
              <w:t>20</w:t>
            </w:r>
            <w:r w:rsidR="009F4AE4" w:rsidRPr="009F4AE4">
              <w:rPr>
                <w:sz w:val="28"/>
                <w:szCs w:val="28"/>
              </w:rPr>
              <w:t>23</w:t>
            </w:r>
            <w:r w:rsidRPr="009F4AE4">
              <w:rPr>
                <w:sz w:val="28"/>
                <w:szCs w:val="28"/>
              </w:rPr>
              <w:t xml:space="preserve"> года № </w:t>
            </w:r>
            <w:r w:rsidR="009F4AE4" w:rsidRPr="009F4AE4">
              <w:rPr>
                <w:sz w:val="28"/>
                <w:szCs w:val="28"/>
              </w:rPr>
              <w:t>27</w:t>
            </w:r>
            <w:r w:rsidRPr="009F4AE4">
              <w:rPr>
                <w:sz w:val="28"/>
                <w:szCs w:val="28"/>
              </w:rPr>
              <w:t>-ОД</w:t>
            </w:r>
          </w:p>
        </w:tc>
      </w:tr>
    </w:tbl>
    <w:p w:rsidR="00F45AE7" w:rsidRDefault="00F45AE7" w:rsidP="00F45AE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5" w:name="Par34"/>
      <w:bookmarkEnd w:id="5"/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9F4AE4" w:rsidRDefault="00F45AE7" w:rsidP="00F45AE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по оценке целесообразности использования подарка </w:t>
      </w:r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обеспечения </w:t>
      </w:r>
      <w:proofErr w:type="gramStart"/>
      <w:r>
        <w:rPr>
          <w:b/>
          <w:sz w:val="28"/>
          <w:szCs w:val="28"/>
        </w:rPr>
        <w:t xml:space="preserve">деятельности </w:t>
      </w:r>
      <w:r w:rsidR="000564FD">
        <w:rPr>
          <w:b/>
          <w:sz w:val="28"/>
          <w:szCs w:val="28"/>
        </w:rPr>
        <w:t>Министерства приоритетных проектов развития территорий</w:t>
      </w:r>
      <w:proofErr w:type="gramEnd"/>
      <w:r w:rsidR="000564FD">
        <w:rPr>
          <w:b/>
          <w:sz w:val="28"/>
          <w:szCs w:val="28"/>
        </w:rPr>
        <w:t xml:space="preserve"> и туризма</w:t>
      </w:r>
      <w:r>
        <w:rPr>
          <w:b/>
          <w:sz w:val="28"/>
          <w:szCs w:val="28"/>
        </w:rPr>
        <w:t xml:space="preserve"> Курской области</w:t>
      </w:r>
    </w:p>
    <w:p w:rsidR="00F45AE7" w:rsidRDefault="00F45AE7" w:rsidP="00F45AE7">
      <w:pPr>
        <w:pStyle w:val="a9"/>
        <w:spacing w:after="0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300"/>
      </w:tblGrid>
      <w:tr w:rsidR="00F45AE7" w:rsidTr="00A075A0">
        <w:tc>
          <w:tcPr>
            <w:tcW w:w="3168" w:type="dxa"/>
            <w:hideMark/>
          </w:tcPr>
          <w:p w:rsidR="00F45AE7" w:rsidRDefault="00F45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300" w:type="dxa"/>
            <w:hideMark/>
          </w:tcPr>
          <w:p w:rsidR="00F45AE7" w:rsidRDefault="000564FD" w:rsidP="00056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Рюмин Андрей Викторович</w:t>
            </w:r>
            <w:r w:rsidR="00F45AE7">
              <w:rPr>
                <w:sz w:val="28"/>
                <w:szCs w:val="28"/>
              </w:rPr>
              <w:t xml:space="preserve">, первый заместитель </w:t>
            </w:r>
            <w:r>
              <w:rPr>
                <w:sz w:val="28"/>
                <w:szCs w:val="28"/>
              </w:rPr>
              <w:t>Министра приоритетных проектов развития территорий и туризма</w:t>
            </w:r>
            <w:r w:rsidR="00F45AE7">
              <w:rPr>
                <w:sz w:val="28"/>
                <w:szCs w:val="28"/>
              </w:rPr>
              <w:t xml:space="preserve"> Курской области</w:t>
            </w:r>
          </w:p>
        </w:tc>
      </w:tr>
      <w:tr w:rsidR="00A075A0" w:rsidTr="00A075A0">
        <w:tc>
          <w:tcPr>
            <w:tcW w:w="3168" w:type="dxa"/>
            <w:vMerge w:val="restart"/>
            <w:hideMark/>
          </w:tcPr>
          <w:p w:rsidR="00A075A0" w:rsidRDefault="00A07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00" w:type="dxa"/>
            <w:hideMark/>
          </w:tcPr>
          <w:p w:rsidR="00A075A0" w:rsidRPr="00446316" w:rsidRDefault="00A075A0" w:rsidP="006B4C86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 xml:space="preserve">Белова Екатерина Васильевна, начальник управления </w:t>
            </w:r>
            <w:proofErr w:type="gramStart"/>
            <w:r w:rsidRPr="00446316">
              <w:rPr>
                <w:sz w:val="28"/>
                <w:szCs w:val="28"/>
              </w:rPr>
              <w:t>экономической</w:t>
            </w:r>
            <w:proofErr w:type="gramEnd"/>
            <w:r w:rsidRPr="00446316">
              <w:rPr>
                <w:sz w:val="28"/>
                <w:szCs w:val="28"/>
              </w:rPr>
              <w:t>, организационной и правовой работы</w:t>
            </w:r>
          </w:p>
        </w:tc>
      </w:tr>
      <w:tr w:rsidR="00A075A0" w:rsidTr="00A075A0">
        <w:tc>
          <w:tcPr>
            <w:tcW w:w="3168" w:type="dxa"/>
            <w:vMerge/>
          </w:tcPr>
          <w:p w:rsidR="00A075A0" w:rsidRDefault="00A07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075A0" w:rsidRPr="00446316" w:rsidRDefault="00A075A0" w:rsidP="006B4C86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Криволапов Максим Константинович, начальник управления по продвижению туристского продукта и развитию индустрии туризма</w:t>
            </w:r>
          </w:p>
        </w:tc>
      </w:tr>
      <w:tr w:rsidR="00A075A0" w:rsidTr="00A075A0">
        <w:tc>
          <w:tcPr>
            <w:tcW w:w="3168" w:type="dxa"/>
            <w:vMerge/>
          </w:tcPr>
          <w:p w:rsidR="00A075A0" w:rsidRDefault="00A07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075A0" w:rsidRPr="00446316" w:rsidRDefault="00A075A0" w:rsidP="006B4C86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Ивушкина Яна Андреевна, начальник управления государственных программ и политики в области туризма</w:t>
            </w:r>
          </w:p>
        </w:tc>
      </w:tr>
    </w:tbl>
    <w:p w:rsidR="00F45AE7" w:rsidRDefault="00F45AE7" w:rsidP="00F45AE7">
      <w:pPr>
        <w:pStyle w:val="ConsPlusNormal"/>
        <w:tabs>
          <w:tab w:val="left" w:pos="360"/>
        </w:tabs>
        <w:jc w:val="both"/>
        <w:rPr>
          <w:sz w:val="28"/>
          <w:szCs w:val="28"/>
        </w:rPr>
      </w:pPr>
    </w:p>
    <w:p w:rsidR="004761C6" w:rsidRDefault="004761C6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9F4AE4" w:rsidRDefault="009F4AE4" w:rsidP="00F45AE7">
      <w:pPr>
        <w:jc w:val="center"/>
        <w:rPr>
          <w:color w:val="000000"/>
          <w:sz w:val="28"/>
          <w:szCs w:val="28"/>
        </w:rPr>
      </w:pPr>
    </w:p>
    <w:p w:rsidR="009F4AE4" w:rsidRDefault="009F4AE4" w:rsidP="00F45AE7">
      <w:pPr>
        <w:jc w:val="center"/>
        <w:rPr>
          <w:color w:val="000000"/>
          <w:sz w:val="28"/>
          <w:szCs w:val="28"/>
        </w:rPr>
      </w:pPr>
    </w:p>
    <w:p w:rsidR="009F4AE4" w:rsidRDefault="009F4AE4" w:rsidP="00F45AE7">
      <w:pPr>
        <w:jc w:val="center"/>
        <w:rPr>
          <w:color w:val="000000"/>
          <w:sz w:val="28"/>
          <w:szCs w:val="28"/>
        </w:rPr>
      </w:pPr>
    </w:p>
    <w:p w:rsidR="009F4AE4" w:rsidRDefault="009F4AE4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9F4AE4">
      <w:pPr>
        <w:widowControl w:val="0"/>
        <w:autoSpaceDE w:val="0"/>
        <w:autoSpaceDN w:val="0"/>
        <w:adjustRightInd w:val="0"/>
        <w:ind w:left="4962"/>
        <w:jc w:val="right"/>
        <w:outlineLvl w:val="1"/>
      </w:pPr>
      <w:r>
        <w:lastRenderedPageBreak/>
        <w:t>Приложение № 1</w:t>
      </w:r>
    </w:p>
    <w:p w:rsidR="00497A47" w:rsidRPr="009F4AE4" w:rsidRDefault="00497A47" w:rsidP="009F4AE4">
      <w:pPr>
        <w:widowControl w:val="0"/>
        <w:autoSpaceDE w:val="0"/>
        <w:autoSpaceDN w:val="0"/>
        <w:adjustRightInd w:val="0"/>
        <w:ind w:left="4962"/>
        <w:jc w:val="right"/>
      </w:pPr>
      <w:proofErr w:type="gramStart"/>
      <w:r w:rsidRPr="009F4AE4">
        <w:t xml:space="preserve">к Порядку </w:t>
      </w:r>
      <w:r w:rsidR="00AB5AA6">
        <w:t xml:space="preserve">сообщения </w:t>
      </w:r>
      <w:r w:rsidR="009F4AE4" w:rsidRPr="009F4AE4">
        <w:t>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="009F4AE4" w:rsidRPr="009F4AE4">
        <w:t xml:space="preserve"> его реализации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</w:t>
      </w:r>
    </w:p>
    <w:p w:rsidR="00497A47" w:rsidRDefault="00497A47" w:rsidP="009F4AE4">
      <w:pPr>
        <w:pStyle w:val="ConsPlusNonformat"/>
        <w:ind w:left="567" w:righ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уполномоченного </w:t>
      </w:r>
      <w:proofErr w:type="gramStart"/>
      <w:r>
        <w:rPr>
          <w:rFonts w:ascii="Times New Roman" w:hAnsi="Times New Roman" w:cs="Times New Roman"/>
        </w:rPr>
        <w:t xml:space="preserve">органа </w:t>
      </w:r>
      <w:r w:rsidR="009F4AE4">
        <w:rPr>
          <w:rFonts w:ascii="Times New Roman" w:hAnsi="Times New Roman" w:cs="Times New Roman"/>
        </w:rPr>
        <w:t>Министерства приоритетных проектов развития территорий</w:t>
      </w:r>
      <w:proofErr w:type="gramEnd"/>
      <w:r w:rsidR="009F4AE4">
        <w:rPr>
          <w:rFonts w:ascii="Times New Roman" w:hAnsi="Times New Roman" w:cs="Times New Roman"/>
        </w:rPr>
        <w:t xml:space="preserve"> и туризма</w:t>
      </w:r>
      <w:r>
        <w:rPr>
          <w:rFonts w:ascii="Times New Roman" w:hAnsi="Times New Roman" w:cs="Times New Roman"/>
        </w:rPr>
        <w:t xml:space="preserve"> Курской области)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__________________________________________________</w:t>
      </w:r>
    </w:p>
    <w:p w:rsidR="00497A47" w:rsidRDefault="00FE681C" w:rsidP="00FE681C">
      <w:pPr>
        <w:pStyle w:val="ConsPlusNonformat"/>
        <w:tabs>
          <w:tab w:val="left" w:pos="89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от ________________________________________________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(Ф.И.О., занимаемая должность)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bookmarkStart w:id="6" w:name="Par88"/>
      <w:bookmarkEnd w:id="6"/>
      <w:r>
        <w:rPr>
          <w:rFonts w:ascii="Times New Roman" w:hAnsi="Times New Roman" w:cs="Times New Roman"/>
        </w:rPr>
        <w:t xml:space="preserve">           Уведомление о получении подарка от "__" ________ 20__ г.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Извещаю о получении ___________________________________________________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(дата получения)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на ____________________________________________________________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командировки, </w:t>
      </w:r>
      <w:proofErr w:type="gramStart"/>
      <w:r>
        <w:rPr>
          <w:rFonts w:ascii="Times New Roman" w:hAnsi="Times New Roman" w:cs="Times New Roman"/>
        </w:rPr>
        <w:t>другого</w:t>
      </w:r>
      <w:proofErr w:type="gramEnd"/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официального мероприятия, место и дата проведения, указание дарителя)</w:t>
      </w:r>
    </w:p>
    <w:p w:rsidR="00497A47" w:rsidRDefault="00497A47" w:rsidP="00497A4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3715"/>
        <w:gridCol w:w="1834"/>
        <w:gridCol w:w="2899"/>
      </w:tblGrid>
      <w:tr w:rsidR="00497A47" w:rsidTr="006B4C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hyperlink r:id="rId25" w:anchor="Par124" w:history="1">
              <w:r>
                <w:rPr>
                  <w:rStyle w:val="af"/>
                </w:rPr>
                <w:t>&lt;*&gt;</w:t>
              </w:r>
            </w:hyperlink>
          </w:p>
        </w:tc>
      </w:tr>
      <w:tr w:rsidR="00497A47" w:rsidTr="006B4C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7A47" w:rsidTr="006B4C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47" w:rsidRDefault="00497A47" w:rsidP="006B4C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97A47" w:rsidRDefault="00497A47" w:rsidP="00497A47">
      <w:pPr>
        <w:widowControl w:val="0"/>
        <w:autoSpaceDE w:val="0"/>
        <w:autoSpaceDN w:val="0"/>
        <w:adjustRightInd w:val="0"/>
        <w:ind w:firstLine="540"/>
        <w:jc w:val="both"/>
      </w:pP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_____________________________________на _______________ листах.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(наименование документа)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__________________________________ "____" ____________ 20___ г.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__________________________________ "____" ____________ 20___ г.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497A47" w:rsidRDefault="00497A47" w:rsidP="00497A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____________ 20___ г.</w:t>
      </w:r>
    </w:p>
    <w:p w:rsidR="00497A47" w:rsidRDefault="00497A47" w:rsidP="00497A47">
      <w:pPr>
        <w:widowControl w:val="0"/>
        <w:autoSpaceDE w:val="0"/>
        <w:autoSpaceDN w:val="0"/>
        <w:adjustRightInd w:val="0"/>
        <w:ind w:firstLine="540"/>
        <w:jc w:val="both"/>
      </w:pPr>
    </w:p>
    <w:p w:rsidR="00497A47" w:rsidRDefault="00497A47" w:rsidP="00497A47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97A47" w:rsidRDefault="00497A47" w:rsidP="00497A47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24"/>
      <w:bookmarkEnd w:id="7"/>
      <w:r>
        <w:t>&lt;*&gt; Заполняется при наличии документов, подтверждающих стоимость подарка.</w:t>
      </w:r>
      <w:bookmarkStart w:id="8" w:name="Par130"/>
      <w:bookmarkEnd w:id="8"/>
    </w:p>
    <w:p w:rsidR="00497A47" w:rsidRDefault="00497A47" w:rsidP="00497A47"/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F45AE7">
      <w:pPr>
        <w:jc w:val="center"/>
        <w:rPr>
          <w:color w:val="000000"/>
          <w:sz w:val="28"/>
          <w:szCs w:val="28"/>
        </w:rPr>
      </w:pPr>
    </w:p>
    <w:p w:rsidR="00C36869" w:rsidRDefault="00C36869" w:rsidP="00C36869">
      <w:pPr>
        <w:pStyle w:val="ConsPlusNormal"/>
        <w:jc w:val="right"/>
        <w:outlineLvl w:val="1"/>
      </w:pPr>
      <w:r>
        <w:t>Приложение N 2</w:t>
      </w:r>
    </w:p>
    <w:p w:rsidR="009F4AE4" w:rsidRPr="009F4AE4" w:rsidRDefault="009F4AE4" w:rsidP="009F4AE4">
      <w:pPr>
        <w:widowControl w:val="0"/>
        <w:autoSpaceDE w:val="0"/>
        <w:autoSpaceDN w:val="0"/>
        <w:adjustRightInd w:val="0"/>
        <w:ind w:left="4962"/>
        <w:jc w:val="right"/>
      </w:pPr>
      <w:proofErr w:type="gramStart"/>
      <w:r w:rsidRPr="009F4AE4">
        <w:t xml:space="preserve">к Порядку </w:t>
      </w:r>
      <w:r w:rsidR="00AB5AA6">
        <w:t>сообщения</w:t>
      </w:r>
      <w:r w:rsidR="00AB5AA6" w:rsidRPr="009F4AE4">
        <w:t xml:space="preserve"> </w:t>
      </w:r>
      <w:r w:rsidRPr="009F4AE4">
        <w:t>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t xml:space="preserve"> его реализации</w:t>
      </w:r>
    </w:p>
    <w:p w:rsidR="00C36869" w:rsidRDefault="00C36869" w:rsidP="00C36869">
      <w:pPr>
        <w:pStyle w:val="ConsPlusNormal"/>
        <w:jc w:val="right"/>
      </w:pPr>
    </w:p>
    <w:p w:rsidR="00C36869" w:rsidRDefault="00C36869" w:rsidP="00C36869">
      <w:pPr>
        <w:pStyle w:val="ConsPlusNormal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jc w:val="center"/>
      </w:pPr>
      <w:bookmarkStart w:id="9" w:name="Par175"/>
      <w:bookmarkEnd w:id="9"/>
      <w:r>
        <w:t>ЖУРНАЛ</w:t>
      </w:r>
    </w:p>
    <w:p w:rsidR="00C36869" w:rsidRDefault="00C36869" w:rsidP="00C36869">
      <w:pPr>
        <w:pStyle w:val="ConsPlusNormal"/>
        <w:jc w:val="center"/>
      </w:pPr>
      <w:r>
        <w:t>регистрации уведомлений о получении подарка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nformat"/>
        <w:jc w:val="both"/>
      </w:pPr>
      <w:r>
        <w:t>Государственный орган ______________________________________________________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sectPr w:rsidR="00C36869">
          <w:headerReference w:type="default" r:id="rId2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0"/>
        <w:gridCol w:w="737"/>
        <w:gridCol w:w="1755"/>
        <w:gridCol w:w="2160"/>
        <w:gridCol w:w="2041"/>
        <w:gridCol w:w="1417"/>
        <w:gridCol w:w="1644"/>
        <w:gridCol w:w="1531"/>
        <w:gridCol w:w="1417"/>
      </w:tblGrid>
      <w:tr w:rsidR="00C36869" w:rsidTr="006B4C86"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lastRenderedPageBreak/>
              <w:t>Заявление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Фамилия, имя, отчество, замещаемая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Место хранения</w:t>
            </w:r>
          </w:p>
          <w:p w:rsidR="00C36869" w:rsidRDefault="00C36869" w:rsidP="006B4C86">
            <w:pPr>
              <w:pStyle w:val="ConsPlusNormal"/>
              <w:jc w:val="center"/>
            </w:pPr>
            <w:hyperlink w:anchor="Par231" w:tooltip="&lt;**&gt; Графа 9 заполняется при принятии подарка на ответственное хранение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36869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стоимость</w:t>
            </w:r>
          </w:p>
          <w:p w:rsidR="00C36869" w:rsidRDefault="00C36869" w:rsidP="006B4C86">
            <w:pPr>
              <w:pStyle w:val="ConsPlusNormal"/>
              <w:jc w:val="center"/>
            </w:pPr>
            <w:hyperlink w:anchor="Par230" w:tooltip="&lt;*&gt; Графа 8 заполняется при наличии документов, подтверждающих стоимость подарк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</w:p>
        </w:tc>
      </w:tr>
      <w:tr w:rsidR="00C36869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9</w:t>
            </w:r>
          </w:p>
        </w:tc>
      </w:tr>
      <w:tr w:rsidR="00C36869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</w:tr>
      <w:tr w:rsidR="00C36869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</w:tr>
    </w:tbl>
    <w:p w:rsidR="00C36869" w:rsidRDefault="00C36869" w:rsidP="00C36869">
      <w:pPr>
        <w:pStyle w:val="ConsPlusNormal"/>
        <w:sectPr w:rsidR="00C36869">
          <w:headerReference w:type="default" r:id="rId27"/>
          <w:footerReference w:type="default" r:id="rId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nformat"/>
        <w:jc w:val="both"/>
      </w:pPr>
      <w:r>
        <w:t>В этом журнале пронумеровано и прошнуровано</w:t>
      </w:r>
    </w:p>
    <w:p w:rsidR="00C36869" w:rsidRDefault="00C36869" w:rsidP="00C36869">
      <w:pPr>
        <w:pStyle w:val="ConsPlusNonformat"/>
        <w:jc w:val="both"/>
      </w:pPr>
      <w:r>
        <w:t>(_______________) ___________________________ страниц.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Должностное лицо _________________ _____________ 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          (должность)       (подпись)    (расшифровка подписи)</w:t>
      </w:r>
    </w:p>
    <w:p w:rsidR="00C36869" w:rsidRDefault="00C36869" w:rsidP="00C36869">
      <w:pPr>
        <w:pStyle w:val="ConsPlusNonformat"/>
        <w:jc w:val="both"/>
      </w:pPr>
      <w:r>
        <w:t xml:space="preserve">    М.П.</w:t>
      </w:r>
    </w:p>
    <w:p w:rsidR="00C36869" w:rsidRDefault="00C36869" w:rsidP="00C36869">
      <w:pPr>
        <w:pStyle w:val="ConsPlusNonformat"/>
        <w:jc w:val="both"/>
      </w:pPr>
      <w:r>
        <w:t>"___" _________________ 20___ г.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  <w:r>
        <w:t>--------------------------------</w:t>
      </w:r>
    </w:p>
    <w:p w:rsidR="00C36869" w:rsidRDefault="00C36869" w:rsidP="00C36869">
      <w:pPr>
        <w:pStyle w:val="ConsPlusNormal"/>
        <w:spacing w:before="240"/>
        <w:ind w:firstLine="540"/>
        <w:jc w:val="both"/>
      </w:pPr>
      <w:bookmarkStart w:id="10" w:name="Par230"/>
      <w:bookmarkEnd w:id="10"/>
      <w:r>
        <w:t>&lt;*&gt; Графа 8 заполняется при наличии документов, подтверждающих стоимость подарка.</w:t>
      </w:r>
    </w:p>
    <w:p w:rsidR="00C36869" w:rsidRDefault="00C36869" w:rsidP="00C36869">
      <w:pPr>
        <w:pStyle w:val="ConsPlusNormal"/>
        <w:spacing w:before="240"/>
        <w:ind w:firstLine="540"/>
        <w:jc w:val="both"/>
      </w:pPr>
      <w:bookmarkStart w:id="11" w:name="Par231"/>
      <w:bookmarkEnd w:id="11"/>
      <w:r>
        <w:t>&lt;**&gt; Графа 9 заполняется при принятии подарка на ответственное хранение.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9F4AE4" w:rsidRDefault="009F4AE4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jc w:val="right"/>
        <w:outlineLvl w:val="1"/>
      </w:pPr>
      <w:r>
        <w:lastRenderedPageBreak/>
        <w:t>Приложение N 3</w:t>
      </w:r>
    </w:p>
    <w:p w:rsidR="009F4AE4" w:rsidRPr="009F4AE4" w:rsidRDefault="009F4AE4" w:rsidP="009F4AE4">
      <w:pPr>
        <w:widowControl w:val="0"/>
        <w:autoSpaceDE w:val="0"/>
        <w:autoSpaceDN w:val="0"/>
        <w:adjustRightInd w:val="0"/>
        <w:ind w:left="4962"/>
        <w:jc w:val="right"/>
      </w:pPr>
      <w:proofErr w:type="gramStart"/>
      <w:r w:rsidRPr="009F4AE4">
        <w:t xml:space="preserve">к Порядку </w:t>
      </w:r>
      <w:r w:rsidR="00AB5AA6">
        <w:t>сообщения</w:t>
      </w:r>
      <w:r w:rsidR="00AB5AA6" w:rsidRPr="009F4AE4">
        <w:t xml:space="preserve"> </w:t>
      </w:r>
      <w:r w:rsidRPr="009F4AE4">
        <w:t>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t xml:space="preserve"> его реализации</w:t>
      </w:r>
    </w:p>
    <w:p w:rsidR="00C36869" w:rsidRDefault="00C36869" w:rsidP="00C3686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6869" w:rsidTr="006B4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869" w:rsidRDefault="00C36869" w:rsidP="006B4C86">
            <w:pPr>
              <w:pStyle w:val="ConsPlusNormal"/>
              <w:jc w:val="center"/>
              <w:rPr>
                <w:color w:val="392C69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869" w:rsidRDefault="00C36869" w:rsidP="006B4C8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jc w:val="center"/>
      </w:pPr>
      <w:bookmarkStart w:id="12" w:name="Par251"/>
      <w:bookmarkEnd w:id="12"/>
      <w:r>
        <w:t>Акт приема-передачи подарков N ________</w:t>
      </w:r>
    </w:p>
    <w:p w:rsidR="00C36869" w:rsidRDefault="00C36869" w:rsidP="00C36869">
      <w:pPr>
        <w:pStyle w:val="ConsPlusNormal"/>
        <w:jc w:val="center"/>
      </w:pPr>
    </w:p>
    <w:p w:rsidR="00C36869" w:rsidRDefault="00C36869" w:rsidP="00C36869">
      <w:pPr>
        <w:pStyle w:val="ConsPlusNormal"/>
        <w:jc w:val="center"/>
      </w:pPr>
      <w:r>
        <w:t>"____" ___________ 20___ г.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nformat"/>
        <w:jc w:val="both"/>
      </w:pPr>
      <w:r>
        <w:t>___________________________________________________________________________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(наименование государственного органа, материально ответственное лицо)</w:t>
      </w:r>
    </w:p>
    <w:p w:rsidR="00C36869" w:rsidRDefault="00C36869" w:rsidP="00C36869">
      <w:pPr>
        <w:pStyle w:val="ConsPlusNonformat"/>
        <w:jc w:val="both"/>
      </w:pPr>
      <w:r>
        <w:t>___________________________________________________________________________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C36869" w:rsidRDefault="00C36869" w:rsidP="00C36869">
      <w:pPr>
        <w:pStyle w:val="ConsPlusNonformat"/>
        <w:jc w:val="both"/>
      </w:pPr>
      <w:r>
        <w:t>___________________________________________________________________________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                      (</w:t>
      </w:r>
      <w:proofErr w:type="spellStart"/>
      <w:r>
        <w:t>ф.и.о.</w:t>
      </w:r>
      <w:proofErr w:type="spellEnd"/>
      <w:r>
        <w:t>)</w:t>
      </w:r>
    </w:p>
    <w:p w:rsidR="00C36869" w:rsidRDefault="00C36869" w:rsidP="00C36869">
      <w:pPr>
        <w:pStyle w:val="ConsPlusNonformat"/>
        <w:jc w:val="both"/>
      </w:pPr>
      <w:r>
        <w:t>___________________________________________________________________________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              (замещаемая должность)</w:t>
      </w:r>
    </w:p>
    <w:p w:rsidR="00C36869" w:rsidRDefault="00C36869" w:rsidP="00C36869">
      <w:pPr>
        <w:pStyle w:val="ConsPlusNonformat"/>
        <w:jc w:val="both"/>
      </w:pPr>
      <w:r>
        <w:t>сдал (принял) 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 xml:space="preserve"> ответственного лица)</w:t>
      </w:r>
      <w:proofErr w:type="gramEnd"/>
    </w:p>
    <w:p w:rsidR="00C36869" w:rsidRDefault="00C36869" w:rsidP="00C36869">
      <w:pPr>
        <w:pStyle w:val="ConsPlusNonformat"/>
        <w:jc w:val="both"/>
      </w:pPr>
      <w:r>
        <w:t>___________________________________________________________________________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              (замещаемая должность)</w:t>
      </w:r>
    </w:p>
    <w:p w:rsidR="00C36869" w:rsidRDefault="00C36869" w:rsidP="00C36869">
      <w:pPr>
        <w:pStyle w:val="ConsPlusNonformat"/>
        <w:jc w:val="both"/>
      </w:pPr>
      <w:r>
        <w:t>принял (передал) подарок (подарки):</w:t>
      </w:r>
    </w:p>
    <w:p w:rsidR="00C36869" w:rsidRDefault="00C36869" w:rsidP="00C3686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224"/>
        <w:gridCol w:w="2179"/>
        <w:gridCol w:w="2006"/>
      </w:tblGrid>
      <w:tr w:rsidR="00C36869" w:rsidTr="006B4C8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ar288" w:tooltip="&lt;*&gt; Заполняется при наличии документов, подтверждающих стоимость предметов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36869" w:rsidTr="006B4C8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69" w:rsidRDefault="00C36869" w:rsidP="006B4C86">
            <w:pPr>
              <w:pStyle w:val="ConsPlusNormal"/>
            </w:pPr>
          </w:p>
        </w:tc>
      </w:tr>
    </w:tbl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nformat"/>
        <w:jc w:val="both"/>
      </w:pPr>
      <w:r>
        <w:t>Принял (передал)                                  Сдал (принял)</w:t>
      </w:r>
    </w:p>
    <w:p w:rsidR="00C36869" w:rsidRDefault="00C36869" w:rsidP="00C36869">
      <w:pPr>
        <w:pStyle w:val="ConsPlusNonformat"/>
        <w:jc w:val="both"/>
      </w:pPr>
      <w:r>
        <w:t>____________ ______________________      ____________ _____________________</w:t>
      </w:r>
    </w:p>
    <w:p w:rsidR="00C36869" w:rsidRDefault="00C36869" w:rsidP="00C36869">
      <w:pPr>
        <w:pStyle w:val="ConsPlusNonformat"/>
        <w:jc w:val="both"/>
      </w:pPr>
      <w:r>
        <w:t xml:space="preserve">  (подпись)  (расшифровка подписи)         (подпись)  (расшифровка подписи)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Принято к учету 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структурного подразделения государственного</w:t>
      </w:r>
      <w:proofErr w:type="gramEnd"/>
    </w:p>
    <w:p w:rsidR="00C36869" w:rsidRDefault="00C36869" w:rsidP="00C36869">
      <w:pPr>
        <w:pStyle w:val="ConsPlusNonformat"/>
        <w:jc w:val="both"/>
      </w:pPr>
      <w:r>
        <w:t xml:space="preserve">                                               органа)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  <w:r>
        <w:t>--------------------------------</w:t>
      </w:r>
    </w:p>
    <w:p w:rsidR="00C36869" w:rsidRDefault="00C36869" w:rsidP="00C36869">
      <w:pPr>
        <w:pStyle w:val="ConsPlusNormal"/>
        <w:spacing w:before="240"/>
        <w:ind w:firstLine="540"/>
        <w:jc w:val="both"/>
      </w:pPr>
      <w:bookmarkStart w:id="13" w:name="Par288"/>
      <w:bookmarkEnd w:id="13"/>
      <w:r>
        <w:t>&lt;*&gt; Заполняется при наличии документов, подтверждающих стоимость предметов.</w:t>
      </w: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jc w:val="right"/>
        <w:outlineLvl w:val="1"/>
      </w:pPr>
      <w:bookmarkStart w:id="14" w:name="_GoBack"/>
      <w:r>
        <w:lastRenderedPageBreak/>
        <w:t>Приложение N 4</w:t>
      </w:r>
    </w:p>
    <w:p w:rsidR="009F4AE4" w:rsidRPr="009F4AE4" w:rsidRDefault="009F4AE4" w:rsidP="009F4AE4">
      <w:pPr>
        <w:widowControl w:val="0"/>
        <w:autoSpaceDE w:val="0"/>
        <w:autoSpaceDN w:val="0"/>
        <w:adjustRightInd w:val="0"/>
        <w:ind w:left="4962"/>
        <w:jc w:val="right"/>
      </w:pPr>
      <w:proofErr w:type="gramStart"/>
      <w:r w:rsidRPr="009F4AE4">
        <w:t>к Порядку</w:t>
      </w:r>
      <w:r w:rsidR="00AB5AA6">
        <w:t xml:space="preserve"> </w:t>
      </w:r>
      <w:r w:rsidR="00AB5AA6">
        <w:t>сообщения</w:t>
      </w:r>
      <w:r w:rsidRPr="009F4AE4">
        <w:t xml:space="preserve">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t xml:space="preserve"> его реализации</w:t>
      </w:r>
    </w:p>
    <w:p w:rsidR="00C36869" w:rsidRDefault="00C36869" w:rsidP="00C36869">
      <w:pPr>
        <w:pStyle w:val="ConsPlusNormal"/>
        <w:jc w:val="right"/>
      </w:pPr>
    </w:p>
    <w:p w:rsidR="00C36869" w:rsidRDefault="00C36869" w:rsidP="00C36869">
      <w:pPr>
        <w:pStyle w:val="ConsPlusNormal"/>
      </w:pPr>
    </w:p>
    <w:p w:rsidR="00C36869" w:rsidRDefault="00C36869" w:rsidP="00C36869">
      <w:pPr>
        <w:pStyle w:val="ConsPlusNormal"/>
        <w:ind w:firstLine="540"/>
        <w:jc w:val="both"/>
      </w:pPr>
    </w:p>
    <w:p w:rsidR="00C36869" w:rsidRDefault="00C36869" w:rsidP="00C36869">
      <w:pPr>
        <w:pStyle w:val="ConsPlusNormal"/>
        <w:jc w:val="center"/>
      </w:pPr>
      <w:bookmarkStart w:id="15" w:name="Par308"/>
      <w:bookmarkEnd w:id="15"/>
      <w:r>
        <w:t>Инвентаризационная карточка подарка N ______</w:t>
      </w:r>
    </w:p>
    <w:p w:rsidR="00C36869" w:rsidRDefault="00C36869" w:rsidP="00C36869">
      <w:pPr>
        <w:pStyle w:val="ConsPlusNormal"/>
        <w:jc w:val="both"/>
      </w:pPr>
    </w:p>
    <w:p w:rsidR="00C36869" w:rsidRDefault="00C36869" w:rsidP="00C36869">
      <w:pPr>
        <w:pStyle w:val="ConsPlusNonformat"/>
        <w:jc w:val="both"/>
      </w:pPr>
      <w:r>
        <w:t>Наименование подарка ______________________________________________________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Вид подарка _______________________________________________________________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Стоимость _________________________________________________________________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Дата и номер акта приема-передачи подарков 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Сдал (</w:t>
      </w:r>
      <w:proofErr w:type="spellStart"/>
      <w:r>
        <w:t>ф.и.о.</w:t>
      </w:r>
      <w:proofErr w:type="spellEnd"/>
      <w:r>
        <w:t>, должность) __________________________________________________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Принял (</w:t>
      </w:r>
      <w:proofErr w:type="spellStart"/>
      <w:r>
        <w:t>ф.и.о.</w:t>
      </w:r>
      <w:proofErr w:type="spellEnd"/>
      <w:r>
        <w:t>, должность) 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Место хранения ____________________________________________________________</w:t>
      </w:r>
    </w:p>
    <w:p w:rsidR="00C36869" w:rsidRDefault="00C36869" w:rsidP="00C36869">
      <w:pPr>
        <w:pStyle w:val="ConsPlusNonformat"/>
        <w:jc w:val="both"/>
      </w:pPr>
    </w:p>
    <w:p w:rsidR="00C36869" w:rsidRDefault="00C36869" w:rsidP="00C36869">
      <w:pPr>
        <w:pStyle w:val="ConsPlusNonformat"/>
        <w:jc w:val="both"/>
      </w:pPr>
      <w:r>
        <w:t>Прилагаемые документы: 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1. ______________________________________________________________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2. ______________________________________________________________</w:t>
      </w:r>
    </w:p>
    <w:p w:rsidR="00C36869" w:rsidRDefault="00C36869" w:rsidP="00C36869">
      <w:pPr>
        <w:pStyle w:val="ConsPlusNonformat"/>
        <w:jc w:val="both"/>
      </w:pPr>
      <w:r>
        <w:t xml:space="preserve">          3. ______________________________________________________________</w:t>
      </w:r>
    </w:p>
    <w:bookmarkEnd w:id="14"/>
    <w:p w:rsidR="00C36869" w:rsidRDefault="00C36869" w:rsidP="00C36869">
      <w:pPr>
        <w:pStyle w:val="ConsPlusNormal"/>
        <w:ind w:firstLine="540"/>
        <w:jc w:val="both"/>
      </w:pPr>
    </w:p>
    <w:sectPr w:rsidR="00C36869" w:rsidSect="0059482A"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35" w:rsidRDefault="007B5B35" w:rsidP="00DA28D3">
      <w:r>
        <w:separator/>
      </w:r>
    </w:p>
  </w:endnote>
  <w:endnote w:type="continuationSeparator" w:id="0">
    <w:p w:rsidR="007B5B35" w:rsidRDefault="007B5B35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35" w:rsidRDefault="007B5B35" w:rsidP="00DA28D3">
      <w:r>
        <w:separator/>
      </w:r>
    </w:p>
  </w:footnote>
  <w:footnote w:type="continuationSeparator" w:id="0">
    <w:p w:rsidR="007B5B35" w:rsidRDefault="007B5B35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4647E"/>
    <w:rsid w:val="000564FD"/>
    <w:rsid w:val="00071206"/>
    <w:rsid w:val="0008524B"/>
    <w:rsid w:val="0008557F"/>
    <w:rsid w:val="0009118A"/>
    <w:rsid w:val="000A36BD"/>
    <w:rsid w:val="000A5AC1"/>
    <w:rsid w:val="000B69B9"/>
    <w:rsid w:val="000C1D97"/>
    <w:rsid w:val="000E282B"/>
    <w:rsid w:val="000F081F"/>
    <w:rsid w:val="00112B37"/>
    <w:rsid w:val="001165B9"/>
    <w:rsid w:val="00130207"/>
    <w:rsid w:val="00135C21"/>
    <w:rsid w:val="001407ED"/>
    <w:rsid w:val="001562A3"/>
    <w:rsid w:val="00170843"/>
    <w:rsid w:val="001770E3"/>
    <w:rsid w:val="00186C85"/>
    <w:rsid w:val="00187384"/>
    <w:rsid w:val="00192EDC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778E"/>
    <w:rsid w:val="004149DA"/>
    <w:rsid w:val="00430586"/>
    <w:rsid w:val="004431EA"/>
    <w:rsid w:val="0044573E"/>
    <w:rsid w:val="00447B5F"/>
    <w:rsid w:val="0045586C"/>
    <w:rsid w:val="0046218A"/>
    <w:rsid w:val="0046378F"/>
    <w:rsid w:val="004761C6"/>
    <w:rsid w:val="0048422C"/>
    <w:rsid w:val="0049022C"/>
    <w:rsid w:val="00497A47"/>
    <w:rsid w:val="004A068A"/>
    <w:rsid w:val="004C2634"/>
    <w:rsid w:val="004E532A"/>
    <w:rsid w:val="004E662C"/>
    <w:rsid w:val="004F305C"/>
    <w:rsid w:val="004F3079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B2B64"/>
    <w:rsid w:val="005D31CF"/>
    <w:rsid w:val="005E16CF"/>
    <w:rsid w:val="006012D9"/>
    <w:rsid w:val="006179D6"/>
    <w:rsid w:val="006735B9"/>
    <w:rsid w:val="006B06CD"/>
    <w:rsid w:val="006B16B7"/>
    <w:rsid w:val="006B3AA3"/>
    <w:rsid w:val="006C6B9D"/>
    <w:rsid w:val="006D56CA"/>
    <w:rsid w:val="006D58DB"/>
    <w:rsid w:val="006E3F39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B5B35"/>
    <w:rsid w:val="007C015A"/>
    <w:rsid w:val="007D34EA"/>
    <w:rsid w:val="007D487D"/>
    <w:rsid w:val="007D4EF5"/>
    <w:rsid w:val="007E1DDB"/>
    <w:rsid w:val="007E495F"/>
    <w:rsid w:val="007E636B"/>
    <w:rsid w:val="007F6719"/>
    <w:rsid w:val="008075B2"/>
    <w:rsid w:val="00822ABC"/>
    <w:rsid w:val="00823457"/>
    <w:rsid w:val="00837B98"/>
    <w:rsid w:val="0085732C"/>
    <w:rsid w:val="0086337A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8F57D0"/>
    <w:rsid w:val="00926129"/>
    <w:rsid w:val="00973BF7"/>
    <w:rsid w:val="0098388E"/>
    <w:rsid w:val="009844E8"/>
    <w:rsid w:val="009A468A"/>
    <w:rsid w:val="009B39C4"/>
    <w:rsid w:val="009C7DCD"/>
    <w:rsid w:val="009D25BA"/>
    <w:rsid w:val="009D4F8B"/>
    <w:rsid w:val="009E3ACD"/>
    <w:rsid w:val="009F4AE4"/>
    <w:rsid w:val="00A075A0"/>
    <w:rsid w:val="00A55854"/>
    <w:rsid w:val="00A71FB5"/>
    <w:rsid w:val="00A724AB"/>
    <w:rsid w:val="00A73C95"/>
    <w:rsid w:val="00A77ECD"/>
    <w:rsid w:val="00A82A92"/>
    <w:rsid w:val="00AA4B26"/>
    <w:rsid w:val="00AB5AA6"/>
    <w:rsid w:val="00AD5756"/>
    <w:rsid w:val="00AE318A"/>
    <w:rsid w:val="00B1396F"/>
    <w:rsid w:val="00B53264"/>
    <w:rsid w:val="00B55D39"/>
    <w:rsid w:val="00B56CE9"/>
    <w:rsid w:val="00B617C4"/>
    <w:rsid w:val="00B62F54"/>
    <w:rsid w:val="00B67613"/>
    <w:rsid w:val="00B80EA2"/>
    <w:rsid w:val="00B81B15"/>
    <w:rsid w:val="00B9344D"/>
    <w:rsid w:val="00B94E4F"/>
    <w:rsid w:val="00BA7C79"/>
    <w:rsid w:val="00C0164B"/>
    <w:rsid w:val="00C36869"/>
    <w:rsid w:val="00C47069"/>
    <w:rsid w:val="00C62CDE"/>
    <w:rsid w:val="00C7444B"/>
    <w:rsid w:val="00C81D2C"/>
    <w:rsid w:val="00CB0FE7"/>
    <w:rsid w:val="00CB68BB"/>
    <w:rsid w:val="00CC7DE5"/>
    <w:rsid w:val="00CC7DFC"/>
    <w:rsid w:val="00D106CF"/>
    <w:rsid w:val="00D26B2D"/>
    <w:rsid w:val="00D34157"/>
    <w:rsid w:val="00D35D2E"/>
    <w:rsid w:val="00D35E7E"/>
    <w:rsid w:val="00D50BFA"/>
    <w:rsid w:val="00D5249A"/>
    <w:rsid w:val="00DA28D3"/>
    <w:rsid w:val="00DA5D50"/>
    <w:rsid w:val="00DB036F"/>
    <w:rsid w:val="00DB6D75"/>
    <w:rsid w:val="00DC75C2"/>
    <w:rsid w:val="00DE4ED7"/>
    <w:rsid w:val="00DF57D2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B0E8E"/>
    <w:rsid w:val="00EC43CE"/>
    <w:rsid w:val="00F05C0C"/>
    <w:rsid w:val="00F11038"/>
    <w:rsid w:val="00F16B8D"/>
    <w:rsid w:val="00F45AE7"/>
    <w:rsid w:val="00F618E2"/>
    <w:rsid w:val="00F80850"/>
    <w:rsid w:val="00F91451"/>
    <w:rsid w:val="00F92DB8"/>
    <w:rsid w:val="00FA7831"/>
    <w:rsid w:val="00FD1CB8"/>
    <w:rsid w:val="00FE10DB"/>
    <w:rsid w:val="00FE681C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18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870DC6F35E700012A82203CEDE2FDD6C8B41143A60DD2C2885F4F40BFESFG" TargetMode="External"/><Relationship Id="rId17" Type="http://schemas.openxmlformats.org/officeDocument/2006/relationships/hyperlink" Target="consultantplus://offline/ref=C20CCDE48E39000044BCACD4697F89045095791FF585C3DC8182F5E66C65AD103D83D8AFD343E4DE25D2D8C595E09F7147A037F9BF1EA63416A7DE54R9P" TargetMode="External"/><Relationship Id="rId25" Type="http://schemas.openxmlformats.org/officeDocument/2006/relationships/hyperlink" Target="file:///C:\Users\SergeevaYV\Desktop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47-&#1054;&#1044;%20&#1087;&#1086;&#1088;&#1103;&#1076;&#1086;&#1082;%20&#1086;%20&#1087;&#1086;&#1076;&#1072;&#1088;&#1082;&#1072;&#1093;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0CCDE48E39000044BCACD4697F89045095791FF585C3DC8182F5E66C65AD103D83D8AFD343E4DE25D2DBC695E09F7147A037F9BF1EA63416A7DE54R9P" TargetMode="External"/><Relationship Id="rId20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14E68847AD10A5A9DD590B4ADD94C05314BA06A2A0B864427D7C6C817F97104AF6B779ECS7G" TargetMode="External"/><Relationship Id="rId24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0CCDE48E39000044BCACD4697F89045095791FF585C3DC8182F5E66C65AD103D83D8AFD343E4DE25D2DAC395E09F7147A037F9BF1EA63416A7DE54R9P" TargetMode="External"/><Relationship Id="rId23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3A14E68847AD10A5A9DD590B4ADD94C05317BD0DA5AAB864427D7C6C817F97104AF6B77CC2C34A6CEES0G" TargetMode="External"/><Relationship Id="rId19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14E68847AD10A5A9DD590B4ADD94C05314BA09A0ABB864427D7C6C817F97104AF6B77CC2C14B6DEESCG" TargetMode="External"/><Relationship Id="rId14" Type="http://schemas.openxmlformats.org/officeDocument/2006/relationships/hyperlink" Target="consultantplus://offline/ref=C20CCDE48E39000044BCACD4697F89045095791FF585C3DC8182F5E66C65AD103D83D8AFD343E4DE25D2DAC495E09F7147A037F9BF1EA63416A7DE54R9P" TargetMode="External"/><Relationship Id="rId22" Type="http://schemas.openxmlformats.org/officeDocument/2006/relationships/hyperlink" Target="file:///D:\&#1088;&#1072;&#1073;&#1086;&#1095;&#1080;&#1081;%20&#1089;&#1090;&#1086;&#1083;\&#1044;&#1045;&#1055;&#1040;&#1056;&#1058;&#1040;&#1052;&#1045;&#1053;&#1058;%20&#1060;&#1041;&#1050;%20&#1050;&#1054;\&#1055;&#1086;&#1076;&#1088;&#1072;&#1079;&#1076;&#1077;&#1083;&#1099;%20&#1087;&#1086;%20&#1087;&#1088;&#1086;&#1090;&#1080;&#1074;&#1086;&#1076;&#1077;&#1081;&#1089;&#1090;&#1074;&#1080;&#1102;%20&#1082;&#1086;&#1088;&#1088;&#1091;&#1087;&#1094;&#1080;&#1080;\&#1053;&#1086;&#1088;&#1084;&#1072;&#1090;&#1080;&#1074;&#1085;&#1099;&#1077;%20&#1087;&#1088;&#1072;&#1074;&#1086;&#1074;&#1099;&#1077;%20&#1072;&#1082;&#1090;&#1099;\90-&#1054;&#1044;%20&#1055;&#1086;&#1088;&#1103;&#1076;&#1086;&#1082;%20&#1087;&#1086;&#1083;&#1091;&#1095;.&#1087;&#1086;&#1076;&#1072;&#1088;&#1082;&#1072;.doc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SergeevaYV</cp:lastModifiedBy>
  <cp:revision>4</cp:revision>
  <cp:lastPrinted>2023-03-20T13:03:00Z</cp:lastPrinted>
  <dcterms:created xsi:type="dcterms:W3CDTF">2023-03-20T13:04:00Z</dcterms:created>
  <dcterms:modified xsi:type="dcterms:W3CDTF">2023-03-20T13:11:00Z</dcterms:modified>
</cp:coreProperties>
</file>