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28.01.2025 </w:t>
                            </w:r>
                            <w:r>
                              <w:t xml:space="preserve"> № 9н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8"/>
        </w:rPr>
      </w:pP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В п</w:t>
      </w:r>
      <w:r>
        <w:rPr>
          <w:sz w:val="28"/>
        </w:rPr>
        <w:t>одпункт</w:t>
      </w:r>
      <w:r>
        <w:rPr>
          <w:sz w:val="28"/>
        </w:rPr>
        <w:t>е</w:t>
      </w:r>
      <w:r>
        <w:rPr>
          <w:sz w:val="28"/>
        </w:rPr>
        <w:t xml:space="preserve"> 2.2 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>дополнить подпункт</w:t>
      </w:r>
      <w:r>
        <w:rPr>
          <w:sz w:val="28"/>
        </w:rPr>
        <w:t>ом</w:t>
      </w:r>
      <w:r>
        <w:rPr>
          <w:sz w:val="28"/>
        </w:rPr>
        <w:t xml:space="preserve"> </w:t>
      </w:r>
      <w:r>
        <w:rPr>
          <w:sz w:val="28"/>
        </w:rPr>
        <w:t>2.2.</w:t>
      </w:r>
      <w:r>
        <w:rPr>
          <w:sz w:val="28"/>
        </w:rPr>
        <w:t>119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</w:t>
      </w:r>
      <w:r>
        <w:rPr>
          <w:sz w:val="28"/>
        </w:rPr>
        <w:t>119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>По направлению расходов «</w:t>
      </w:r>
      <w:r>
        <w:rPr>
          <w:sz w:val="28"/>
        </w:rPr>
        <w:t>12746</w:t>
      </w:r>
      <w:r>
        <w:rPr>
          <w:sz w:val="28"/>
        </w:rPr>
        <w:t xml:space="preserve"> Возмещение затрат </w:t>
      </w:r>
      <w:r>
        <w:rPr>
          <w:sz w:val="28"/>
        </w:rPr>
        <w:br/>
      </w:r>
      <w:r>
        <w:rPr>
          <w:sz w:val="28"/>
        </w:rPr>
        <w:t>по оплате коммунальных услуг и за негативное воздействие на работу централизованной системы водоотведения» отража</w:t>
      </w:r>
      <w:r>
        <w:rPr>
          <w:sz w:val="28"/>
        </w:rPr>
        <w:t xml:space="preserve">ются расходы областного бюджета </w:t>
      </w:r>
      <w:r>
        <w:rPr>
          <w:sz w:val="28"/>
        </w:rPr>
        <w:t xml:space="preserve">на </w:t>
      </w:r>
      <w:r>
        <w:rPr>
          <w:sz w:val="28"/>
        </w:rPr>
        <w:t xml:space="preserve">предоставление государственному </w:t>
      </w:r>
      <w:r>
        <w:rPr>
          <w:sz w:val="28"/>
        </w:rPr>
        <w:t xml:space="preserve">унитарному предприятию Курской области субсидий на возмещение затрат по оплате коммунальных услуг и за негативное воздействие на работу централизованной системы водоотведения по нежилым помещениям </w:t>
      </w:r>
      <w:r>
        <w:rPr>
          <w:sz w:val="28"/>
        </w:rPr>
        <w:br/>
      </w:r>
      <w:r>
        <w:rPr>
          <w:sz w:val="28"/>
        </w:rPr>
        <w:t xml:space="preserve">и зданиям, находящимся в собственности Курской области, переданным </w:t>
      </w:r>
      <w:r>
        <w:rPr>
          <w:sz w:val="28"/>
        </w:rPr>
        <w:br/>
      </w:r>
      <w:r>
        <w:rPr>
          <w:sz w:val="28"/>
        </w:rPr>
        <w:t>в пользование</w:t>
      </w:r>
      <w:r>
        <w:rPr>
          <w:sz w:val="28"/>
        </w:rPr>
        <w:t xml:space="preserve"> органам государст</w:t>
      </w:r>
      <w:r>
        <w:rPr>
          <w:sz w:val="28"/>
        </w:rPr>
        <w:t>венной власти Курской области</w:t>
      </w:r>
      <w:r>
        <w:rPr>
          <w:sz w:val="28"/>
        </w:rPr>
        <w:t>.»;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>дополнить подпункт</w:t>
      </w:r>
      <w:r>
        <w:rPr>
          <w:sz w:val="28"/>
        </w:rPr>
        <w:t>ом</w:t>
      </w:r>
      <w:r>
        <w:rPr>
          <w:sz w:val="28"/>
        </w:rPr>
        <w:t xml:space="preserve"> </w:t>
      </w:r>
      <w:r>
        <w:rPr>
          <w:sz w:val="28"/>
        </w:rPr>
        <w:t>2.2.262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2.2.262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 xml:space="preserve">По направлению расходов «А1390 Создание </w:t>
      </w:r>
      <w:r>
        <w:rPr>
          <w:sz w:val="28"/>
        </w:rPr>
        <w:br/>
      </w:r>
      <w:r>
        <w:rPr>
          <w:sz w:val="28"/>
        </w:rPr>
        <w:t>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за счет средств областного бюджета» отражаются расходы областного бюджета в рамках регионального проекта «</w:t>
      </w:r>
      <w:r>
        <w:rPr>
          <w:sz w:val="28"/>
        </w:rPr>
        <w:t>Развитие физической культуры и массового спорта</w:t>
      </w:r>
      <w:r>
        <w:rPr>
          <w:sz w:val="28"/>
        </w:rPr>
        <w:t>» государственной программы Курской области «Развитие физической культуры и спорта в Курской области» на мероприятия по созданию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 за с</w:t>
      </w:r>
      <w:r>
        <w:rPr>
          <w:sz w:val="28"/>
        </w:rPr>
        <w:t>чет средств областного бюджета.»;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) </w:t>
      </w:r>
      <w:r>
        <w:rPr>
          <w:sz w:val="28"/>
        </w:rPr>
        <w:t>дополнить подпункт</w:t>
      </w:r>
      <w:r>
        <w:rPr>
          <w:sz w:val="28"/>
        </w:rPr>
        <w:t>ом</w:t>
      </w:r>
      <w:r>
        <w:rPr>
          <w:sz w:val="28"/>
        </w:rPr>
        <w:t xml:space="preserve"> </w:t>
      </w:r>
      <w:r>
        <w:rPr>
          <w:sz w:val="28"/>
        </w:rPr>
        <w:t>2.2.270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2.2.270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 xml:space="preserve">По направлению расходов «А4550 Реновация учреждений отрасли культуры за счет средств областного бюджета» отражаются расходы областного бюджета в рамках регионального проекта «Развитие инфраструктуры в сфере культуры» государственной программы Курской области «Развитие культуры в Курской области» на мероприятия </w:t>
      </w:r>
      <w:r>
        <w:rPr>
          <w:sz w:val="28"/>
        </w:rPr>
        <w:br/>
      </w:r>
      <w:r>
        <w:rPr>
          <w:sz w:val="28"/>
        </w:rPr>
        <w:t>по реновации учреждений отрасли культуры, направленной на улучшение качества культурной среды</w:t>
      </w:r>
      <w:r>
        <w:rPr>
          <w:sz w:val="28"/>
        </w:rPr>
        <w:t>.</w:t>
      </w:r>
      <w:r>
        <w:rPr>
          <w:sz w:val="28"/>
        </w:rPr>
        <w:t>»;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4) </w:t>
      </w:r>
      <w:r>
        <w:rPr>
          <w:sz w:val="28"/>
        </w:rPr>
        <w:t>дополнить подпункт</w:t>
      </w:r>
      <w:r>
        <w:rPr>
          <w:sz w:val="28"/>
        </w:rPr>
        <w:t>ом</w:t>
      </w:r>
      <w:r>
        <w:rPr>
          <w:sz w:val="28"/>
        </w:rPr>
        <w:t xml:space="preserve"> </w:t>
      </w:r>
      <w:r>
        <w:rPr>
          <w:sz w:val="28"/>
        </w:rPr>
        <w:t>2.2.272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2.2.272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 xml:space="preserve">По направлению расходов «А5130 Развитие сети учреждений культурно-досугового типа за счет средств областного бюджета» отражаются расходы областного бюджета в рамках регионального проекта «Развитие инфраструктуры в сфере культуры» государственной программы Курской области «Развитие культуры </w:t>
      </w:r>
      <w:r>
        <w:rPr>
          <w:sz w:val="28"/>
        </w:rPr>
        <w:br/>
      </w:r>
      <w:r>
        <w:rPr>
          <w:sz w:val="28"/>
        </w:rPr>
        <w:t>в Курской области» на мероприятия по развитию сети учреждений культурно-досугового типа</w:t>
      </w:r>
      <w:r>
        <w:rPr>
          <w:sz w:val="28"/>
        </w:rPr>
        <w:t>.».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 xml:space="preserve">В приложении </w:t>
      </w:r>
      <w:r>
        <w:rPr>
          <w:sz w:val="28"/>
        </w:rPr>
        <w:t>1 к указанному Порядку:</w:t>
      </w:r>
    </w:p>
    <w:p w14:paraId="1C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) строку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r>
              <w:t xml:space="preserve"> «</w:t>
            </w:r>
            <w:r>
              <w:t>00000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ind/>
              <w:jc w:val="both"/>
            </w:pPr>
            <w:r>
              <w:t>Региональный проект «Развитие инфраструктуры в сфере культуры</w:t>
            </w:r>
            <w:r>
              <w:t>»</w:t>
            </w:r>
          </w:p>
        </w:tc>
      </w:tr>
    </w:tbl>
    <w:p w14:paraId="1F00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r>
              <w:t>«10 2 03 00000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ind/>
              <w:jc w:val="both"/>
            </w:pPr>
            <w:r>
              <w:t>Региональный проект «Развитие инфраструктуры в сфере культуры</w:t>
            </w:r>
            <w:r>
              <w:t>»;</w:t>
            </w:r>
          </w:p>
        </w:tc>
      </w:tr>
    </w:tbl>
    <w:p w14:paraId="22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) 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r>
              <w:t xml:space="preserve"> «</w:t>
            </w:r>
            <w:r>
              <w:t xml:space="preserve">10 2 03 </w:t>
            </w:r>
            <w:r>
              <w:t>12470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ind/>
              <w:jc w:val="both"/>
            </w:pPr>
            <w:r>
              <w:t>Бюджетные инвестиции в объекты государственной собственности Курской области</w:t>
            </w:r>
            <w:r>
              <w:t>»</w:t>
            </w:r>
          </w:p>
        </w:tc>
      </w:tr>
    </w:tbl>
    <w:p w14:paraId="25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строками следующего содержания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532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r>
              <w:t>«</w:t>
            </w:r>
            <w:r>
              <w:t xml:space="preserve">10 </w:t>
            </w:r>
            <w:r>
              <w:t>2</w:t>
            </w:r>
            <w:r>
              <w:t xml:space="preserve"> </w:t>
            </w:r>
            <w:r>
              <w:t>0</w:t>
            </w:r>
            <w:r>
              <w:t>3 А4550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ind/>
              <w:jc w:val="both"/>
            </w:pPr>
            <w:r>
              <w:t>Реновация учреждений отрасли культуры за счет средств областного бюджета</w:t>
            </w:r>
          </w:p>
        </w:tc>
      </w:tr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r>
              <w:t xml:space="preserve">  </w:t>
            </w:r>
            <w:r>
              <w:t xml:space="preserve">10 </w:t>
            </w:r>
            <w:r>
              <w:t>2</w:t>
            </w:r>
            <w:r>
              <w:t xml:space="preserve"> </w:t>
            </w:r>
            <w:r>
              <w:t>0</w:t>
            </w:r>
            <w:r>
              <w:t>3 А5130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ind/>
              <w:jc w:val="both"/>
            </w:pPr>
            <w:r>
              <w:t>Развитие сети учреждений культурно-досугового типа за счет средств областного бюджета</w:t>
            </w:r>
            <w:r>
              <w:t>»;</w:t>
            </w:r>
          </w:p>
        </w:tc>
      </w:tr>
    </w:tbl>
    <w:p w14:paraId="2A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) 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r>
              <w:t>«</w:t>
            </w:r>
            <w:r>
              <w:t>11 2 03 00000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ind/>
              <w:jc w:val="both"/>
            </w:pPr>
            <w:r>
              <w:t xml:space="preserve">Региональный проект «Развитие физической культуры </w:t>
            </w:r>
            <w:r>
              <w:br/>
            </w:r>
            <w:r>
              <w:t>и массового спорта»</w:t>
            </w:r>
          </w:p>
        </w:tc>
      </w:tr>
    </w:tbl>
    <w:p w14:paraId="2D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r>
              <w:t>«</w:t>
            </w:r>
            <w:r>
              <w:t xml:space="preserve">11 </w:t>
            </w:r>
            <w:r>
              <w:t>2</w:t>
            </w:r>
            <w:r>
              <w:t xml:space="preserve"> </w:t>
            </w:r>
            <w:r>
              <w:t>0</w:t>
            </w:r>
            <w:r>
              <w:t>3</w:t>
            </w:r>
            <w:r>
              <w:t xml:space="preserve"> А1390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pPr>
              <w:ind/>
              <w:jc w:val="both"/>
            </w:pPr>
            <w:r>
              <w:t xml:space="preserve">Создание и модернизация объектов спортивной инфраструктуры региональной собственности (муниципальной собственности) </w:t>
            </w:r>
            <w:r>
              <w:br/>
            </w:r>
            <w:r>
              <w:t>для занятий физической культурой и спортом за счет средств областного бюджета</w:t>
            </w:r>
            <w:r>
              <w:t>»;</w:t>
            </w:r>
          </w:p>
        </w:tc>
      </w:tr>
    </w:tbl>
    <w:p w14:paraId="30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) </w:t>
      </w: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25 4 01 12714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Программные продукты по автоматизации проведения процедур государственных закупок</w:t>
            </w:r>
            <w:r>
              <w:rPr>
                <w:sz w:val="24"/>
              </w:rPr>
              <w:t>»</w:t>
            </w:r>
          </w:p>
        </w:tc>
      </w:tr>
    </w:tbl>
    <w:p w14:paraId="33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r>
              <w:t>«</w:t>
            </w:r>
            <w:r>
              <w:t xml:space="preserve">25 4 01 </w:t>
            </w:r>
            <w:r>
              <w:t>12746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ind/>
              <w:jc w:val="both"/>
            </w:pPr>
            <w:r>
              <w:t xml:space="preserve">Возмещение затрат по оплате коммунальных услуг </w:t>
            </w:r>
            <w:r>
              <w:br/>
            </w:r>
            <w:r>
              <w:t>и за негативное воздействие на работу централизованной системы водоотведения</w:t>
            </w:r>
            <w:r>
              <w:t>».</w:t>
            </w:r>
          </w:p>
        </w:tc>
      </w:tr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00000">
            <w:pPr>
              <w:spacing w:after="200" w:line="276" w:lineRule="auto"/>
              <w:ind/>
            </w:pP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ind/>
              <w:jc w:val="both"/>
              <w:rPr>
                <w:sz w:val="23"/>
              </w:rPr>
            </w:pPr>
          </w:p>
        </w:tc>
      </w:tr>
    </w:tbl>
    <w:p w14:paraId="38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s_16"/>
    <w:basedOn w:val="Style_4"/>
    <w:link w:val="Style_8_ch"/>
    <w:pPr>
      <w:spacing w:afterAutospacing="on" w:beforeAutospacing="on"/>
      <w:ind/>
    </w:pPr>
  </w:style>
  <w:style w:styleId="Style_8_ch" w:type="character">
    <w:name w:val="s_16"/>
    <w:basedOn w:val="Style_4_ch"/>
    <w:link w:val="Style_8"/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s_1"/>
    <w:basedOn w:val="Style_4"/>
    <w:link w:val="Style_10_ch"/>
    <w:pPr>
      <w:spacing w:afterAutospacing="on" w:beforeAutospacing="on"/>
      <w:ind/>
    </w:pPr>
  </w:style>
  <w:style w:styleId="Style_10_ch" w:type="character">
    <w:name w:val="s_1"/>
    <w:basedOn w:val="Style_4_ch"/>
    <w:link w:val="Style_10"/>
  </w:style>
  <w:style w:styleId="Style_11" w:type="paragraph">
    <w:name w:val="footer"/>
    <w:basedOn w:val="Style_4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4_ch"/>
    <w:link w:val="Style_11"/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msonormal_mr_css_attr"/>
    <w:basedOn w:val="Style_4"/>
    <w:link w:val="Style_13_ch"/>
    <w:pPr>
      <w:spacing w:afterAutospacing="on" w:beforeAutospacing="on"/>
      <w:ind/>
    </w:pPr>
  </w:style>
  <w:style w:styleId="Style_13_ch" w:type="character">
    <w:name w:val="msonormal_mr_css_attr"/>
    <w:basedOn w:val="Style_4_ch"/>
    <w:link w:val="Style_13"/>
  </w:style>
  <w:style w:styleId="Style_14" w:type="paragraph">
    <w:name w:val="ConsPlusTitle"/>
    <w:link w:val="Style_14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4_ch" w:type="character">
    <w:name w:val="ConsPlusTitle"/>
    <w:link w:val="Style_14"/>
    <w:rPr>
      <w:rFonts w:ascii="Calibri" w:hAnsi="Calibri"/>
      <w:b w:val="1"/>
    </w:rPr>
  </w:style>
  <w:style w:styleId="Style_15" w:type="paragraph">
    <w:name w:val="Font Style12"/>
    <w:link w:val="Style_15_ch"/>
    <w:rPr>
      <w:rFonts w:ascii="Times New Roman" w:hAnsi="Times New Roman"/>
      <w:sz w:val="30"/>
    </w:rPr>
  </w:style>
  <w:style w:styleId="Style_15_ch" w:type="character">
    <w:name w:val="Font Style12"/>
    <w:link w:val="Style_15"/>
    <w:rPr>
      <w:rFonts w:ascii="Times New Roman" w:hAnsi="Times New Roman"/>
      <w:sz w:val="30"/>
    </w:rPr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ConsPlusNonformat"/>
    <w:link w:val="Style_18_ch"/>
    <w:pPr>
      <w:spacing w:after="0" w:line="240" w:lineRule="auto"/>
      <w:ind/>
    </w:pPr>
    <w:rPr>
      <w:rFonts w:ascii="Courier New" w:hAnsi="Courier New"/>
      <w:sz w:val="20"/>
    </w:rPr>
  </w:style>
  <w:style w:styleId="Style_18_ch" w:type="character">
    <w:name w:val="ConsPlusNonformat"/>
    <w:link w:val="Style_18"/>
    <w:rPr>
      <w:rFonts w:ascii="Courier New" w:hAnsi="Courier New"/>
      <w:sz w:val="20"/>
    </w:rPr>
  </w:style>
  <w:style w:styleId="Style_19" w:type="paragraph">
    <w:name w:val="heading 1"/>
    <w:next w:val="Style_4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basedOn w:val="Style_21"/>
    <w:link w:val="Style_20_ch"/>
    <w:rPr>
      <w:color w:val="0000FF"/>
      <w:u w:val="single"/>
    </w:rPr>
  </w:style>
  <w:style w:styleId="Style_20_ch" w:type="character">
    <w:name w:val="Hyperlink"/>
    <w:basedOn w:val="Style_21_ch"/>
    <w:link w:val="Style_20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4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ighlightsearch"/>
    <w:basedOn w:val="Style_21"/>
    <w:link w:val="Style_24_ch"/>
  </w:style>
  <w:style w:styleId="Style_24_ch" w:type="character">
    <w:name w:val="highlightsearch"/>
    <w:basedOn w:val="Style_21_ch"/>
    <w:link w:val="Style_24"/>
  </w:style>
  <w:style w:styleId="Style_25" w:type="paragraph">
    <w:name w:val="List Paragraph"/>
    <w:basedOn w:val="Style_4"/>
    <w:link w:val="Style_25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5_ch" w:type="character">
    <w:name w:val="List Paragraph"/>
    <w:basedOn w:val="Style_4_ch"/>
    <w:link w:val="Style_25"/>
    <w:rPr>
      <w:rFonts w:ascii="Calibri" w:hAnsi="Calibri"/>
      <w:sz w:val="22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7" w:type="paragraph">
    <w:name w:val="ConsPlusTitlePage"/>
    <w:link w:val="Style_27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7_ch" w:type="character">
    <w:name w:val="ConsPlusTitlePage"/>
    <w:link w:val="Style_27"/>
    <w:rPr>
      <w:rFonts w:ascii="Tahoma" w:hAnsi="Tahoma"/>
      <w:sz w:val="20"/>
    </w:rPr>
  </w:style>
  <w:style w:styleId="Style_28" w:type="paragraph">
    <w:name w:val="toc 9"/>
    <w:next w:val="Style_4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No Spacing"/>
    <w:link w:val="Style_29_ch"/>
    <w:pPr>
      <w:spacing w:after="0" w:line="240" w:lineRule="auto"/>
      <w:ind/>
    </w:pPr>
    <w:rPr>
      <w:rFonts w:ascii="Times New Roman" w:hAnsi="Times New Roman"/>
      <w:sz w:val="28"/>
    </w:rPr>
  </w:style>
  <w:style w:styleId="Style_29_ch" w:type="character">
    <w:name w:val="No Spacing"/>
    <w:link w:val="Style_29"/>
    <w:rPr>
      <w:rFonts w:ascii="Times New Roman" w:hAnsi="Times New Roman"/>
      <w:sz w:val="28"/>
    </w:rPr>
  </w:style>
  <w:style w:styleId="Style_30" w:type="paragraph">
    <w:name w:val="Normal (Web)"/>
    <w:basedOn w:val="Style_4"/>
    <w:link w:val="Style_30_ch"/>
  </w:style>
  <w:style w:styleId="Style_30_ch" w:type="character">
    <w:name w:val="Normal (Web)"/>
    <w:basedOn w:val="Style_4_ch"/>
    <w:link w:val="Style_30"/>
  </w:style>
  <w:style w:styleId="Style_31" w:type="paragraph">
    <w:name w:val="Style4"/>
    <w:basedOn w:val="Style_4"/>
    <w:link w:val="Style_31_ch"/>
    <w:pPr>
      <w:widowControl w:val="0"/>
      <w:spacing w:line="546" w:lineRule="exact"/>
      <w:ind w:firstLine="552" w:left="0"/>
      <w:jc w:val="both"/>
    </w:pPr>
  </w:style>
  <w:style w:styleId="Style_31_ch" w:type="character">
    <w:name w:val="Style4"/>
    <w:basedOn w:val="Style_4_ch"/>
    <w:link w:val="Style_31"/>
  </w:style>
  <w:style w:styleId="Style_32" w:type="paragraph">
    <w:name w:val="toc 8"/>
    <w:next w:val="Style_4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toc 5"/>
    <w:next w:val="Style_4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Subtitle"/>
    <w:next w:val="Style_4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5" w:type="paragraph">
    <w:name w:val="Title"/>
    <w:basedOn w:val="Style_4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4_ch"/>
    <w:link w:val="Style_35"/>
    <w:rPr>
      <w:b w:val="1"/>
      <w:sz w:val="28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37" w:type="paragraph">
    <w:name w:val="Balloon Text"/>
    <w:basedOn w:val="Style_4"/>
    <w:link w:val="Style_37_ch"/>
    <w:rPr>
      <w:rFonts w:ascii="Tahoma" w:hAnsi="Tahoma"/>
      <w:sz w:val="16"/>
    </w:rPr>
  </w:style>
  <w:style w:styleId="Style_37_ch" w:type="character">
    <w:name w:val="Balloon Text"/>
    <w:basedOn w:val="Style_4_ch"/>
    <w:link w:val="Style_37"/>
    <w:rPr>
      <w:rFonts w:ascii="Tahoma" w:hAnsi="Tahoma"/>
      <w:sz w:val="16"/>
    </w:rPr>
  </w:style>
  <w:style w:styleId="Style_38" w:type="paragraph">
    <w:name w:val="heading 2"/>
    <w:next w:val="Style_4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2025-01-28T07:07:58Z</dcterms:modified>
</cp:coreProperties>
</file>