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3"/>
      </w:tblGrid>
      <w:tr w:rsidR="00284703">
        <w:trPr>
          <w:trHeight w:val="12"/>
        </w:trPr>
        <w:tc>
          <w:tcPr>
            <w:tcW w:w="15663" w:type="dxa"/>
          </w:tcPr>
          <w:p w:rsidR="00284703" w:rsidRDefault="00284703">
            <w:pPr>
              <w:pStyle w:val="EmptyCellLayoutStyle"/>
              <w:spacing w:after="0" w:line="240" w:lineRule="auto"/>
            </w:pPr>
          </w:p>
        </w:tc>
      </w:tr>
      <w:tr w:rsidR="00284703">
        <w:tc>
          <w:tcPr>
            <w:tcW w:w="156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66"/>
              <w:gridCol w:w="3368"/>
              <w:gridCol w:w="5862"/>
              <w:gridCol w:w="1460"/>
              <w:gridCol w:w="1507"/>
            </w:tblGrid>
            <w:tr w:rsidR="00E55061" w:rsidTr="00E55061">
              <w:trPr>
                <w:trHeight w:val="1014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284703">
                    <w:trPr>
                      <w:trHeight w:hRule="exact" w:val="1012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ОБ ИСПОЛНЕНИИ БЮДЖЕТА ГЛАВНОГО РАСПОРЯДИТЕЛЯ, РАСПОРЯДИТЕЛЯ, ПОЛУЧАТЕЛЯ БЮДЖЕТНЫХ СРЕДСТВ, ГЛАВНОГО АДМИНИСТРАТОРА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89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284703">
                    <w:trPr>
                      <w:trHeight w:hRule="exact" w:val="288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на 01 января 2021 г.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8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0503127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20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284703">
                    <w:trPr>
                      <w:trHeight w:hRule="exact" w:val="218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Главный распорядитель, распорядитель,</w:t>
                        </w:r>
                        <w:r w:rsidR="003C0CC4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получатель бюджетных средств,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1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1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01.01.2021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96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284703">
                    <w:trPr>
                      <w:trHeight w:hRule="exact" w:val="294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администратор, администратор доходов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бюджета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,г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лавный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администратор,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94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64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284703">
                    <w:trPr>
                      <w:trHeight w:hRule="exact" w:val="262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62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62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50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284703">
                    <w:trPr>
                      <w:trHeight w:hRule="exact" w:val="248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4703" w:rsidRDefault="00CE61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4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4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32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284703">
                    <w:trPr>
                      <w:trHeight w:hRule="exact" w:val="230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30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30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268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284703">
                    <w:trPr>
                      <w:trHeight w:hRule="exact" w:val="266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50"/>
                  </w:tblGrid>
                  <w:tr w:rsidR="00284703">
                    <w:trPr>
                      <w:trHeight w:hRule="exact" w:val="266"/>
                    </w:trPr>
                    <w:tc>
                      <w:tcPr>
                        <w:tcW w:w="9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месячная, квартальная, годовая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301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284703">
                    <w:trPr>
                      <w:trHeight w:hRule="exact" w:val="299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284703">
                    <w:trPr>
                      <w:trHeight w:hRule="exact" w:val="299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284703">
                    <w:trPr>
                      <w:trHeight w:hRule="exact" w:val="299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84703" w:rsidRDefault="00CE619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11294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"/>
                    <w:gridCol w:w="6638"/>
                    <w:gridCol w:w="2513"/>
                    <w:gridCol w:w="6480"/>
                  </w:tblGrid>
                  <w:tr w:rsidR="00284703">
                    <w:trPr>
                      <w:trHeight w:val="482"/>
                    </w:trPr>
                    <w:tc>
                      <w:tcPr>
                        <w:tcW w:w="32" w:type="dxa"/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lastRenderedPageBreak/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6638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4703">
                    <w:trPr>
                      <w:trHeight w:val="239"/>
                    </w:trPr>
                    <w:tc>
                      <w:tcPr>
                        <w:tcW w:w="3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13"/>
                        </w:tblGrid>
                        <w:tr w:rsidR="00284703">
                          <w:trPr>
                            <w:trHeight w:hRule="exact" w:val="239"/>
                          </w:trPr>
                          <w:tc>
                            <w:tcPr>
                              <w:tcW w:w="25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1.Доходы бюджета</w:t>
                              </w: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4703">
                    <w:trPr>
                      <w:trHeight w:val="125"/>
                    </w:trPr>
                    <w:tc>
                      <w:tcPr>
                        <w:tcW w:w="3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061" w:rsidTr="00E55061">
                    <w:tc>
                      <w:tcPr>
                        <w:tcW w:w="3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34"/>
                          <w:gridCol w:w="786"/>
                          <w:gridCol w:w="2331"/>
                          <w:gridCol w:w="1394"/>
                          <w:gridCol w:w="1394"/>
                          <w:gridCol w:w="1393"/>
                          <w:gridCol w:w="1393"/>
                          <w:gridCol w:w="1394"/>
                          <w:gridCol w:w="1394"/>
                        </w:tblGrid>
                        <w:tr w:rsidR="00E55061" w:rsidTr="00E55061">
                          <w:trPr>
                            <w:trHeight w:val="37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35"/>
                              </w:tblGrid>
                              <w:tr w:rsidR="00284703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663"/>
                          </w:trPr>
                          <w:tc>
                            <w:tcPr>
                              <w:tcW w:w="41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7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дохода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362"/>
                          </w:trPr>
                          <w:tc>
                            <w:tcPr>
                              <w:tcW w:w="41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95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4102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7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284703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19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бюджета - всего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8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70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3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22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1 166 910 587,80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1 167 337 912,70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284703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1 167 337 912,70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2 456 864,66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2 456 864,66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ОКАЗАНИЯ ПЛАТНЫХ УСЛУГ И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109 686,36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824 1 13 02000 00 0000 130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109 686,36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Прочие доходы от компенсации затрат государства 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109 686,36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доходы от компенсации затрат 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824 1 13 02992 02 0000 130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890 313,64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109 686,36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824 1 17 01000 00 0000 180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поступления, зачисляемые в бюджеты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824 1 17 01020 02 0000 180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1 566 551,02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1 165 910 587,80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1 164 881 048,04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1 164 881 048,04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1 029 539,76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1 166 460 300,00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1 165 430 760,24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1 165 430 760,24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1 029 539,76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36 085 600,00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36 081 575,69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36 081 575,69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4 024,31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824 2 02 25086 00 0000 150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824 2 02 25086 02 0000 150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3 654 000,00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Субсидии бюджетам на организацию профессионального обучения и дополнительного профессионального образования лиц в возрасте 50-ти лет и старше, а также лиц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предпенсионного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возраста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824 2 02 25294 00 0000 150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22 958 100,00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22 957 585,92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22 957 585,92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514,08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 xml:space="preserve">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50-ти лет и старше, а также лиц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предпенсионного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возраста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824 2 02 25294 02 0000 150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22 958 100,00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22 957 585,92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22 957 585,92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514,08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Субсидии бюджетам на переобучение и повышение квалификации женщин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период отпуска по уходу за ребенком в возрасте до трех лет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, а также женщин, имеющих детей дошкольного возраста, не состоящих в трудовых отношениях и обратившихся в органы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824 2 02 25461 00 0000 150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8 431 500,00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8 428 090,12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8 428 090,12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3 409,88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Субсидии бюджетам субъектов Российской Федерации на переобучение и повышение квалификации женщин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период отпуска по уходу за ребенком в возрасте до трех лет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, а также женщин, имеющих детей дошкольного возраста, не состоящих в трудовых отношениях и обратившихся в органы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824 2 02 25461 02 0000 150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8 431 500,00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8 428 090,12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8 428 090,12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3 409,88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переобучение, повышение квалификации работников предприятий в целях поддержки занятости и повышения эффективности рынка труда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824 2 02 25569 00 0000 150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1 042 000,00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1 041 899,65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1 041 899,65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100,35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переобучение, повышение квалификации работников предприятий в целях поддержки занятости и повышения эффективности рынка труда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824 2 02 25569 02 0000 150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1 042 000,00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1 041 899,65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1 041 899,65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100,35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1 107 125 000,00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1 106 437 610,04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1 106 437 610,04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687 389,96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1 107 125 000,00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1 106 437 610,04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1 106 437 610,04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687 389,96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23 249 700,00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338 125,49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бюджетам, за счет средств резервного фонда Правительства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824 2 02 49001 00 0000 150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23 249 700,00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338 125,49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824 2 02 49001 02 0000 150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23 249 700,00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22 911 574,51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338 125,49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135 622,67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№ 1032-1                          "О занятости населения в Российской Федерации" из бюджета Пенсионного фонда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824 2 18 52900 02 0000 150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19 153,29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19 153,29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19 153,29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824 2 18 60010 02 0000 150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116 469,38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116 469,38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116 469,38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685 334,87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субвенций на социальные выплаты безработным гражданам в соответствии с Законом Российской Федерации от 19 апреля 1991 года № 1032-I             "О занятости населения в Российской Федерации"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257 752,73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257 752,73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257 752,73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824 2 19 90000 02 0000 150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427 582,14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427 582,14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427 582,14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</w:tbl>
          <w:p w:rsidR="00284703" w:rsidRDefault="00284703">
            <w:pPr>
              <w:spacing w:after="0" w:line="240" w:lineRule="auto"/>
            </w:pPr>
          </w:p>
        </w:tc>
      </w:tr>
    </w:tbl>
    <w:p w:rsidR="00284703" w:rsidRDefault="00CE619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9"/>
      </w:tblGrid>
      <w:tr w:rsidR="00284703">
        <w:tc>
          <w:tcPr>
            <w:tcW w:w="156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92"/>
            </w:tblGrid>
            <w:tr w:rsidR="00E55061" w:rsidTr="00E55061">
              <w:trPr>
                <w:trHeight w:val="18267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92"/>
                  </w:tblGrid>
                  <w:tr w:rsidR="00284703">
                    <w:trPr>
                      <w:trHeight w:val="18267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70"/>
                          <w:gridCol w:w="469"/>
                          <w:gridCol w:w="1048"/>
                          <w:gridCol w:w="1207"/>
                          <w:gridCol w:w="1207"/>
                          <w:gridCol w:w="1207"/>
                          <w:gridCol w:w="776"/>
                          <w:gridCol w:w="805"/>
                          <w:gridCol w:w="1207"/>
                          <w:gridCol w:w="1022"/>
                          <w:gridCol w:w="974"/>
                        </w:tblGrid>
                        <w:tr w:rsidR="00E55061" w:rsidTr="00E55061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gridSpan w:val="11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53"/>
                              </w:tblGrid>
                              <w:tr w:rsidR="00284703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1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lastRenderedPageBreak/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"02"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"Доходы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"Расходы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2. Расходы бюджета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55061" w:rsidTr="00E55061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284703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расхода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56"/>
                              </w:tblGrid>
                              <w:tr w:rsidR="00284703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517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2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57"/>
                              </w:tblGrid>
                              <w:tr w:rsidR="00284703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46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725"/>
                          </w:trPr>
                          <w:tc>
                            <w:tcPr>
                              <w:tcW w:w="2381" w:type="dxa"/>
                              <w:tcBorders>
                                <w:top w:val="nil"/>
                                <w:left w:val="single" w:sz="15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1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Наименование показателя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Лимиты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 финансовые  органы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6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ассигнованиям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5"/>
                              </w:tblGrid>
                              <w:tr w:rsidR="00284703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лимитам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292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1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6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5"/>
                              </w:tblGrid>
                              <w:tr w:rsidR="00284703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234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Расходы бюджета - всего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1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4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0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229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1 360 720 342,00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1 360 720 342,00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1 359 597 204,81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8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27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1 359 597 204,81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4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1 123 137,19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6"/>
                              </w:tblGrid>
                              <w:tr w:rsidR="00284703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1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1 123 137,19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"0113"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"2630411600"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824 0113 2630411600 811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4 600,00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4 600,00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4 327,00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4 327,00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273,00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"0113"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"2630411600"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273,00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0311 19001R0860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906 000,00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906 000,00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04312R5140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65 844 176,00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65 844 176,00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65 844 176,00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65 844 176,00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19 559 971,00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19 559 971,00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19 527 684,00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19 527 684,00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32 287,00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32 287,00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8 210 389,00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8 210 389,00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8 200 775,58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8 200 775,58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9 613,42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9 613,42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14 405 657,00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14 405 657,00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14 397 312,47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14 397 312,47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8 344,53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8 344,53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Уплата налога на имущество 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285 996,00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285 996,00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285 996,00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285 996,00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146 692,00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146 692,00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143 701,55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143 701,55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2 990,45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2 990,45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11 779 506,00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11 779 506,00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11 768 624,22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11 768 624,22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10 881,78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10 881,78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8 412 668,00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8 412 668,00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8 401 579,91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8 401 579,91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11 088,09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11 088,09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660 890,00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660 890,00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653 604,88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653 604,88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7 285,12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7 285,12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1 152 074,00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1 152 074,00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1 152 074,00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1 152 074,00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347 926,00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347 926,00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347 926,00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347 926,00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842 560,00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842 560,00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842 560,00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842 560,00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3 870 240,00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3 870 240,00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3 870 240,00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3 870 240,00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Фонд оплаты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824 0401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061015290F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  4 301 080,00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4 301 080,00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4 301 080,00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4 301 080,00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061015290F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1 298 920,00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1 298 920,00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1 298 920,00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1 298 920,00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061015290F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373 400,00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373 400,00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373 400,00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373 400,00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061015290F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2 553 800,00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2 553 800,00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2 553 800,00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2 553 800,00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"0610158520"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824 0401 0610158520 811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23 484 558,00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23 484 558,00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23 143 004,60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23 143 004,60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341 553,40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"0610158520"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341 553,40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"061L355690"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061L355690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1 063 300,00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1 063 300,00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1 063 197,60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1 063 197,60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102,40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"061L355690"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102,40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"061P254610"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061P254610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6 880 930,00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6 880 930,00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6 877 450,00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6 877 450,00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3 480,00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"061P254610"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3 480,00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"061P352940"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061P352940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21 046 572,00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21 046 572,00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21 046 572,00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21 046 572,00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"061P352940"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 xml:space="preserve">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061P352940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1 827 385,00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1 827 385,00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1 827 384,84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1 827 384,84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0,16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824 0401 0620111610 244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526 859,00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526 859,00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526 858,30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526 858,30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0,70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0,70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Субвенции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824 0401 0620113310 530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10 703 000,00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10 703 000,00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10 703 000,00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10 703 000,00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34 331 543,00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34 331 543,00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34 331 543,00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34 331 543,00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19 962,00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19 962,00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19 961,90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19 961,90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9 975 452,00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9 975 452,00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9 975 452,00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9 975 452,00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1 669 614,00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1 669 614,00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1 669 613,98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1 669 613,98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0,02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0,02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Уплата налога на имущество 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824 0401 0630110020 851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260 581,00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260 581,00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260 581,00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260 581,00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824 0401 0630152900 242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700 000,00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Прочая закупка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824 0401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0640111580 244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   257 506,00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257 506,00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256 896,41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256 896,41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609,59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609,59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395 000,00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395 000,00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394 921,89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394 921,89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78,11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78,11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310 848,00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310 848,00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309 891,67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309 891,67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956,33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956,33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741005549F 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2 783 830,00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2 783 830,00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2 783 814,78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2 783 814,78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15,22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15,22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741005549F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771 590,00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771 590,00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771 589,49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771 589,49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0,51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824 0410 1610312744 242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1 411 000,00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1 411 000,00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1 411 000,00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1 411 000,00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Межбюджетные трансферты бюджету Пенсионного фонда Российской Федерации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824 1001 0610152900 570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10 500 000,00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10 500 000,00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10 294 912,94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10 294 912,94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205 087,06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205 087,06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824 1003 0610111580 313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534 600,00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534 600,00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496 614,88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496 614,88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37 985,12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37 985,12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353 698 419,42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353 698 419,42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353 596 046,61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353 596 046,61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102 372,81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102 372,81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8 608 880,58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8 608 880,58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8 578 796,69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8 578 796,69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30 083,89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30 083,89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061015290F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686 359,00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686 359,00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668 165,14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668 165,14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18 193,86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"061015290F"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18 193,86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061015290F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715 561 548,00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715 561 548,00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715 400 593,56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715 400 593,56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160 954,44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160 954,44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061015290F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1 494 893,00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1 494 893,00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1 468 448,91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1 468 448,91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26 444,09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26 444,09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"061P254610"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061P254610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1 722 641,00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1 722 641,00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1 722 640,54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1 722 640,54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0,46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"061P254610"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0,46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"061P352940"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061P352940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552 676,00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552 676,00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552 151,59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552 151,59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524,41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"061P352940"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524,41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824 1003 0640152900 244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300,00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300,00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141,29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141,29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158,71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158,71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Стипендии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824 1003 0640152900 340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300 000,00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193 648,08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193 648,08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106 351,92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"340"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106 351,92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19001R0860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3 294 000,00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3 294 000,00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3 294 000,00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3 294 000,00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19001R0861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4 000,00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"19001R0861"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4 000,00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Иные выплаты персоналу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учреждений,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824 1004 0610110010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112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   2 520,00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2 520,00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1 100,00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1 100,00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1 420,00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1 420,00</w:t>
                              </w:r>
                            </w:p>
                          </w:tc>
                        </w:tr>
                        <w:tr w:rsidR="00284703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824 1004 0630110020 122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3 007,00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3 007,00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3 006,51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3 006,51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0,49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0,49</w:t>
                              </w: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E55061" w:rsidTr="00E55061">
              <w:trPr>
                <w:trHeight w:val="516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92"/>
                  </w:tblGrid>
                  <w:tr w:rsidR="00284703">
                    <w:trPr>
                      <w:trHeight w:val="516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9"/>
                          <w:gridCol w:w="429"/>
                          <w:gridCol w:w="1492"/>
                          <w:gridCol w:w="837"/>
                          <w:gridCol w:w="846"/>
                          <w:gridCol w:w="1215"/>
                          <w:gridCol w:w="824"/>
                          <w:gridCol w:w="825"/>
                          <w:gridCol w:w="1200"/>
                          <w:gridCol w:w="843"/>
                          <w:gridCol w:w="774"/>
                        </w:tblGrid>
                        <w:tr w:rsidR="00284703">
                          <w:trPr>
                            <w:trHeight w:val="516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72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lastRenderedPageBreak/>
                                      <w:t>Результат исполнения бюджета (дефицит/профицит)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2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54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75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7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0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9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5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98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192 259 292,11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7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8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83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192 259 292,11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26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57"/>
                              </w:tblGrid>
                              <w:tr w:rsidR="00284703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1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</w:p>
              </w:tc>
            </w:tr>
          </w:tbl>
          <w:p w:rsidR="00284703" w:rsidRDefault="00284703">
            <w:pPr>
              <w:spacing w:after="0" w:line="240" w:lineRule="auto"/>
            </w:pPr>
          </w:p>
        </w:tc>
      </w:tr>
    </w:tbl>
    <w:p w:rsidR="00284703" w:rsidRDefault="00CE619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284703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20"/>
            </w:tblGrid>
            <w:tr w:rsidR="00E55061" w:rsidTr="00E55061">
              <w:trPr>
                <w:trHeight w:val="4802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3093"/>
                    <w:gridCol w:w="5003"/>
                    <w:gridCol w:w="1712"/>
                    <w:gridCol w:w="6"/>
                  </w:tblGrid>
                  <w:tr w:rsidR="00284703">
                    <w:trPr>
                      <w:trHeight w:val="436"/>
                    </w:trPr>
                    <w:tc>
                      <w:tcPr>
                        <w:tcW w:w="64" w:type="dxa"/>
                      </w:tcPr>
                      <w:p w:rsidR="00284703" w:rsidRDefault="00CE6196">
                        <w:pPr>
                          <w:spacing w:after="0" w:line="240" w:lineRule="auto"/>
                        </w:pPr>
                        <w:r>
                          <w:lastRenderedPageBreak/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"Расходы бюджета"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"Источники финансирования дефицита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92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4703">
                    <w:trPr>
                      <w:trHeight w:val="345"/>
                    </w:trPr>
                    <w:tc>
                      <w:tcPr>
                        <w:tcW w:w="6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03"/>
                        </w:tblGrid>
                        <w:tr w:rsidR="00284703">
                          <w:trPr>
                            <w:trHeight w:hRule="exact" w:val="345"/>
                          </w:trPr>
                          <w:tc>
                            <w:tcPr>
                              <w:tcW w:w="5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 Источники финансирования дефицита бюджета</w:t>
                              </w: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84703">
                    <w:trPr>
                      <w:trHeight w:val="128"/>
                    </w:trPr>
                    <w:tc>
                      <w:tcPr>
                        <w:tcW w:w="6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5061" w:rsidTr="00E55061">
                    <w:tc>
                      <w:tcPr>
                        <w:tcW w:w="64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52"/>
                          <w:gridCol w:w="530"/>
                          <w:gridCol w:w="1312"/>
                          <w:gridCol w:w="1147"/>
                          <w:gridCol w:w="1207"/>
                          <w:gridCol w:w="881"/>
                          <w:gridCol w:w="914"/>
                          <w:gridCol w:w="1207"/>
                          <w:gridCol w:w="1240"/>
                        </w:tblGrid>
                        <w:tr w:rsidR="00E55061" w:rsidTr="00E55061">
                          <w:trPr>
                            <w:trHeight w:val="370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70"/>
                              </w:tblGrid>
                              <w:tr w:rsidR="00284703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78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источника финансирования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284703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334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3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41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8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284703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220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финансирования дефицита бюджета - всего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2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4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22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69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192 259 292,11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3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36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9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192 259 292,11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2"/>
                              </w:tblGrid>
                              <w:tr w:rsidR="00284703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284703" w:rsidRDefault="00CE619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внутреннего финансирования дефицитов бюджетов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внешнего финансирования дефицитов бюджетов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(стр. 810+820)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192 259 292,11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192 259 292,11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с органами, организующими исполнение бюджета (стр. 811+812)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192 259 292,11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192 259 292,11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Увеличение счетов расчетов (дебетовый остаток счета 121002000)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- 1 167 337 912,70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- 1 167 337 912,70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284703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счетов расчетов (кредитовый остаток счета 130405000)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812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1 359 597 204,81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1 359 597 204,81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284703" w:rsidRDefault="00CE619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284703">
                          <w:trPr>
                            <w:trHeight w:val="10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284703" w:rsidRDefault="002847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84703" w:rsidRDefault="002847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284703" w:rsidRDefault="002847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84703" w:rsidRDefault="00284703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  <w:tr w:rsidR="00E55061" w:rsidTr="00E55061">
              <w:trPr>
                <w:trHeight w:val="2054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</w:tbl>
          <w:p w:rsidR="00284703" w:rsidRDefault="00284703">
            <w:pPr>
              <w:spacing w:after="0" w:line="240" w:lineRule="auto"/>
            </w:pPr>
          </w:p>
        </w:tc>
      </w:tr>
    </w:tbl>
    <w:p w:rsidR="00284703" w:rsidRDefault="00CE6196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284703">
        <w:trPr>
          <w:trHeight w:val="324"/>
        </w:trPr>
        <w:tc>
          <w:tcPr>
            <w:tcW w:w="15614" w:type="dxa"/>
          </w:tcPr>
          <w:p w:rsidR="00284703" w:rsidRDefault="00284703">
            <w:pPr>
              <w:pStyle w:val="EmptyCellLayoutStyle"/>
              <w:spacing w:after="0" w:line="240" w:lineRule="auto"/>
            </w:pPr>
          </w:p>
        </w:tc>
      </w:tr>
      <w:tr w:rsidR="00284703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89"/>
              <w:gridCol w:w="2916"/>
            </w:tblGrid>
            <w:tr w:rsidR="00284703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CE61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3D8B029AF7DF92D5A2A79231D8CDD6763CD74C14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2C690BF985EA232E046F750718A84C1E7A5B1E83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15:55:14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CE61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14:58:11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CE61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РукФЭС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Должность: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null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A2544D5073072E5D2B59E2266FA13B4E44FAC0AD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2DAD1B9FAD702EBA0A17A25BFD429A32DE2AC3D4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подписания:18.02.2021 14:58:11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  <w:tr w:rsidR="00284703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284703" w:rsidRDefault="00284703">
                  <w:pPr>
                    <w:spacing w:after="0" w:line="240" w:lineRule="auto"/>
                  </w:pPr>
                </w:p>
              </w:tc>
            </w:tr>
          </w:tbl>
          <w:p w:rsidR="00284703" w:rsidRDefault="00284703">
            <w:pPr>
              <w:spacing w:after="0" w:line="240" w:lineRule="auto"/>
            </w:pPr>
          </w:p>
        </w:tc>
      </w:tr>
    </w:tbl>
    <w:p w:rsidR="00284703" w:rsidRDefault="00284703">
      <w:pPr>
        <w:spacing w:after="0" w:line="240" w:lineRule="auto"/>
      </w:pPr>
    </w:p>
    <w:sectPr w:rsidR="00284703">
      <w:pgSz w:w="16832" w:h="11911" w:orient="landscape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03"/>
    <w:rsid w:val="00284703"/>
    <w:rsid w:val="003C0CC4"/>
    <w:rsid w:val="00CE6196"/>
    <w:rsid w:val="00E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4100</Words>
  <Characters>23372</Characters>
  <Application>Microsoft Office Word</Application>
  <DocSecurity>0</DocSecurity>
  <Lines>194</Lines>
  <Paragraphs>54</Paragraphs>
  <ScaleCrop>false</ScaleCrop>
  <Company/>
  <LinksUpToDate>false</LinksUpToDate>
  <CharactersWithSpaces>27418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SKIFSRV_Год_2017__Мес_2018__Основной_бланк_формы_127__без_КОСГУ___форма_127__ДМС_052_Комитет_по_труду_и_занятости_населения_Курской_области_e5cc5f9097204c2aa95b4334d9b6caab</dc:title>
  <dc:creator>Семизарова Светлана Николаевна Финтех ©</dc:creator>
  <cp:lastModifiedBy>Яковенко Н.В.</cp:lastModifiedBy>
  <cp:revision>4</cp:revision>
  <dcterms:created xsi:type="dcterms:W3CDTF">2021-02-25T09:19:00Z</dcterms:created>
  <dcterms:modified xsi:type="dcterms:W3CDTF">2021-02-25T09:42:00Z</dcterms:modified>
</cp:coreProperties>
</file>