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4508F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4508F7" w:rsidRDefault="001218C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ВНИМАНИЕ, АУКЦИОН!</w:t>
            </w:r>
          </w:p>
          <w:p w:rsidR="004508F7" w:rsidRDefault="004508F7">
            <w:pPr>
              <w:ind w:firstLine="567"/>
              <w:jc w:val="both"/>
              <w:rPr>
                <w:szCs w:val="24"/>
              </w:rPr>
            </w:pP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Министерство имущества Курской области объявляет о проведен</w:t>
            </w:r>
            <w:proofErr w:type="gramStart"/>
            <w:r>
              <w:rPr>
                <w:szCs w:val="24"/>
              </w:rPr>
              <w:t>ии ау</w:t>
            </w:r>
            <w:proofErr w:type="gramEnd"/>
            <w:r>
              <w:rPr>
                <w:szCs w:val="24"/>
              </w:rPr>
              <w:t>кциона на право заключения договоров аренды земельных участков в электронной форме.</w:t>
            </w:r>
          </w:p>
          <w:p w:rsidR="004508F7" w:rsidRDefault="001218C6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Аукцион назначается на </w:t>
            </w:r>
            <w:r w:rsidR="00DE4F57">
              <w:rPr>
                <w:b/>
                <w:bCs/>
                <w:szCs w:val="24"/>
              </w:rPr>
              <w:t xml:space="preserve">11 часов 00 минут 27 июля </w:t>
            </w:r>
            <w:r w:rsidR="00DE4F57">
              <w:rPr>
                <w:b/>
                <w:bCs/>
                <w:color w:val="auto"/>
                <w:szCs w:val="24"/>
              </w:rPr>
              <w:t>2023 года</w:t>
            </w:r>
            <w:r w:rsidR="00DE4F57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(время начала приема предложений о цене предмета аукциона в электронной форме от участников электронного аукциона).</w:t>
            </w:r>
            <w:r w:rsidR="009E7652">
              <w:rPr>
                <w:color w:val="auto"/>
                <w:szCs w:val="24"/>
              </w:rPr>
              <w:t xml:space="preserve"> 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Организатор аукциона – Министерство имущества Курской области.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4508F7" w:rsidRDefault="001218C6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С победителя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оператором электронной площадки взимается плата за участие в электронном аукционе в размере – 1% от начальной цены предмета аукциона и не более </w:t>
            </w:r>
            <w:r>
              <w:rPr>
                <w:szCs w:val="24"/>
              </w:rPr>
              <w:br/>
              <w:t>5 000 рублей (без учета НДС).</w:t>
            </w:r>
            <w:proofErr w:type="gramEnd"/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Консультации по вопросу участия в электронном аукционе осуществляются по телефонам Организатора аукциона: +7(4712) </w:t>
            </w:r>
            <w:r w:rsidR="00576080">
              <w:rPr>
                <w:szCs w:val="24"/>
              </w:rPr>
              <w:t>51-23-55</w:t>
            </w:r>
            <w:r>
              <w:rPr>
                <w:szCs w:val="24"/>
              </w:rPr>
              <w:t>, в течение срока приема заявок, с понедельника по пятницу с 10-00 до 12-00 часов по московскому времени.</w:t>
            </w:r>
          </w:p>
          <w:p w:rsidR="000C7F09" w:rsidRDefault="001218C6" w:rsidP="000C7F09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1. </w:t>
            </w:r>
            <w:r w:rsidR="000C7F09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46:19:120901:121, площадью 138 347 кв.м., из категории земель сельскохозяйственного назначения, государственная собственность на </w:t>
            </w:r>
            <w:proofErr w:type="gramStart"/>
            <w:r w:rsidR="000C7F09">
              <w:rPr>
                <w:szCs w:val="24"/>
              </w:rPr>
              <w:t>который</w:t>
            </w:r>
            <w:proofErr w:type="gramEnd"/>
            <w:r w:rsidR="000C7F09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0C7F09">
              <w:rPr>
                <w:szCs w:val="24"/>
              </w:rPr>
              <w:t>Курская</w:t>
            </w:r>
            <w:proofErr w:type="gramEnd"/>
            <w:r w:rsidR="000C7F09">
              <w:rPr>
                <w:szCs w:val="24"/>
              </w:rPr>
              <w:t xml:space="preserve"> обл., </w:t>
            </w:r>
            <w:proofErr w:type="spellStart"/>
            <w:r w:rsidR="000C7F09">
              <w:rPr>
                <w:szCs w:val="24"/>
              </w:rPr>
              <w:t>Пристенский</w:t>
            </w:r>
            <w:proofErr w:type="spellEnd"/>
            <w:r w:rsidR="000C7F09">
              <w:rPr>
                <w:szCs w:val="24"/>
              </w:rPr>
              <w:t xml:space="preserve"> район, </w:t>
            </w:r>
            <w:proofErr w:type="spellStart"/>
            <w:r w:rsidR="000C7F09">
              <w:rPr>
                <w:szCs w:val="24"/>
              </w:rPr>
              <w:t>Черновецкий</w:t>
            </w:r>
            <w:proofErr w:type="spellEnd"/>
            <w:r w:rsidR="000C7F09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0C7F09" w:rsidRPr="000C7F09" w:rsidRDefault="000C7F09" w:rsidP="000C7F09">
            <w:pPr>
              <w:ind w:firstLine="567"/>
              <w:jc w:val="both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Аукцион проводится в соответствии со статьями 39.11, 39.12, 39.18 Земельного кодекса Российской Федерации и на основании решения Министерства имущества</w:t>
            </w:r>
            <w:r>
              <w:rPr>
                <w:color w:val="FFFFFF" w:themeColor="background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Курской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области</w:t>
            </w:r>
            <w:proofErr w:type="spellEnd"/>
            <w:proofErr w:type="gramEnd"/>
            <w:r>
              <w:rPr>
                <w:szCs w:val="24"/>
              </w:rPr>
              <w:t xml:space="preserve"> № 01.01-17/385 от 21.06.2023</w:t>
            </w:r>
            <w:r w:rsidR="005655AA">
              <w:rPr>
                <w:szCs w:val="24"/>
              </w:rPr>
              <w:t>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0C7F09" w:rsidRDefault="000C7F09" w:rsidP="000C7F09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0C7F09" w:rsidRPr="005655AA" w:rsidRDefault="000C7F09" w:rsidP="000C7F09">
            <w:pPr>
              <w:ind w:firstLine="567"/>
              <w:jc w:val="both"/>
              <w:rPr>
                <w:szCs w:val="24"/>
                <w:shd w:val="clear" w:color="auto" w:fill="F8F9FA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участка:</w:t>
            </w:r>
            <w:r w:rsidR="005655AA">
              <w:rPr>
                <w:b/>
                <w:szCs w:val="24"/>
              </w:rPr>
              <w:t xml:space="preserve"> </w:t>
            </w:r>
            <w:r w:rsidR="005655AA" w:rsidRPr="005655AA">
              <w:rPr>
                <w:szCs w:val="24"/>
              </w:rPr>
              <w:t>не установлены</w:t>
            </w:r>
            <w:r w:rsidR="005655AA">
              <w:rPr>
                <w:szCs w:val="24"/>
              </w:rPr>
              <w:t>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60 000 (шестьдесят тысяч рублей 00 копеек).</w:t>
            </w:r>
          </w:p>
          <w:p w:rsidR="000C7F09" w:rsidRDefault="000C7F09" w:rsidP="000C7F0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  <w:t>1 800,00 (одна тысяча восемьсот рублей 00 копеек).</w:t>
            </w:r>
          </w:p>
          <w:p w:rsidR="000C7F09" w:rsidRDefault="000C7F09" w:rsidP="000C7F09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60 000 (шестьдесят тысяч рублей 00 копеек).</w:t>
            </w:r>
          </w:p>
          <w:p w:rsidR="004508F7" w:rsidRDefault="004508F7">
            <w:pPr>
              <w:ind w:firstLine="567"/>
              <w:jc w:val="both"/>
              <w:rPr>
                <w:b/>
                <w:szCs w:val="24"/>
              </w:rPr>
            </w:pPr>
          </w:p>
          <w:p w:rsidR="005655AA" w:rsidRDefault="001218C6" w:rsidP="005655A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№2. </w:t>
            </w:r>
            <w:r w:rsidR="005655AA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46:19:110301:142, площадью 83 917 кв.м., из категории земель сельскохозяйственного назначения, государственная собственность на </w:t>
            </w:r>
            <w:proofErr w:type="gramStart"/>
            <w:r w:rsidR="005655AA">
              <w:rPr>
                <w:szCs w:val="24"/>
              </w:rPr>
              <w:t>который</w:t>
            </w:r>
            <w:proofErr w:type="gramEnd"/>
            <w:r w:rsidR="005655AA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5655AA">
              <w:rPr>
                <w:szCs w:val="24"/>
              </w:rPr>
              <w:t>Курская</w:t>
            </w:r>
            <w:proofErr w:type="gramEnd"/>
            <w:r w:rsidR="005655AA">
              <w:rPr>
                <w:szCs w:val="24"/>
              </w:rPr>
              <w:t xml:space="preserve"> обл., </w:t>
            </w:r>
            <w:proofErr w:type="spellStart"/>
            <w:r w:rsidR="005655AA">
              <w:rPr>
                <w:szCs w:val="24"/>
              </w:rPr>
              <w:t>Пристенский</w:t>
            </w:r>
            <w:proofErr w:type="spellEnd"/>
            <w:r w:rsidR="005655AA">
              <w:rPr>
                <w:szCs w:val="24"/>
              </w:rPr>
              <w:t xml:space="preserve"> район, </w:t>
            </w:r>
            <w:proofErr w:type="spellStart"/>
            <w:r w:rsidR="005655AA">
              <w:rPr>
                <w:szCs w:val="24"/>
              </w:rPr>
              <w:t>Пристенский</w:t>
            </w:r>
            <w:proofErr w:type="spellEnd"/>
            <w:r w:rsidR="005655AA">
              <w:rPr>
                <w:szCs w:val="24"/>
              </w:rPr>
              <w:t xml:space="preserve"> сельсовет, с видом разрешенного использования земельного участка – </w:t>
            </w:r>
            <w:r w:rsidR="002734FC">
              <w:rPr>
                <w:szCs w:val="24"/>
              </w:rPr>
              <w:lastRenderedPageBreak/>
              <w:t>«животноводство», для целей, не связанных со строительством.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№ 01.01-17/386 от 21.06.2023. 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Срок аренды земельного участка – 5 (пять) лет. 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животноводство.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DF23C6" w:rsidRDefault="005655AA" w:rsidP="005655A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DF23C6" w:rsidRPr="00DF23C6" w:rsidRDefault="00DF23C6" w:rsidP="005655AA">
            <w:pPr>
              <w:ind w:firstLine="567"/>
              <w:jc w:val="both"/>
              <w:rPr>
                <w:szCs w:val="26"/>
                <w:shd w:val="clear" w:color="auto" w:fill="FFFF00"/>
              </w:rPr>
            </w:pPr>
            <w:r w:rsidRPr="00DF23C6">
              <w:rPr>
                <w:szCs w:val="26"/>
              </w:rPr>
              <w:t>1.</w:t>
            </w:r>
            <w:r w:rsidRPr="00DF23C6">
              <w:rPr>
                <w:b/>
                <w:szCs w:val="26"/>
              </w:rPr>
              <w:t xml:space="preserve"> </w:t>
            </w:r>
            <w:r w:rsidRPr="00DF23C6">
              <w:rPr>
                <w:szCs w:val="26"/>
                <w:shd w:val="clear" w:color="auto" w:fill="FFFFFF"/>
              </w:rPr>
              <w:t xml:space="preserve">Охранная зона газопровода "газопровод высокого давления 2 категории </w:t>
            </w:r>
            <w:proofErr w:type="gramStart"/>
            <w:r w:rsidRPr="00DF23C6">
              <w:rPr>
                <w:szCs w:val="26"/>
                <w:shd w:val="clear" w:color="auto" w:fill="FFFFFF"/>
              </w:rPr>
              <w:t>к</w:t>
            </w:r>
            <w:proofErr w:type="gramEnd"/>
            <w:r w:rsidRPr="00DF23C6">
              <w:rPr>
                <w:szCs w:val="26"/>
                <w:shd w:val="clear" w:color="auto" w:fill="FFFFFF"/>
              </w:rPr>
              <w:t xml:space="preserve"> с. </w:t>
            </w:r>
            <w:proofErr w:type="spellStart"/>
            <w:r w:rsidRPr="00DF23C6">
              <w:rPr>
                <w:szCs w:val="26"/>
                <w:shd w:val="clear" w:color="auto" w:fill="FFFFFF"/>
              </w:rPr>
              <w:t>Пристенное</w:t>
            </w:r>
            <w:proofErr w:type="spellEnd"/>
            <w:r w:rsidRPr="00DF23C6">
              <w:rPr>
                <w:szCs w:val="26"/>
                <w:shd w:val="clear" w:color="auto" w:fill="FFFFFF"/>
              </w:rPr>
              <w:t xml:space="preserve">, </w:t>
            </w:r>
            <w:proofErr w:type="gramStart"/>
            <w:r w:rsidRPr="00DF23C6">
              <w:rPr>
                <w:szCs w:val="26"/>
                <w:shd w:val="clear" w:color="auto" w:fill="FFFFFF"/>
              </w:rPr>
              <w:t>с</w:t>
            </w:r>
            <w:proofErr w:type="gramEnd"/>
            <w:r w:rsidRPr="00DF23C6">
              <w:rPr>
                <w:szCs w:val="26"/>
                <w:shd w:val="clear" w:color="auto" w:fill="FFFFFF"/>
              </w:rPr>
              <w:t xml:space="preserve">. Большие Сети </w:t>
            </w:r>
            <w:proofErr w:type="spellStart"/>
            <w:r w:rsidRPr="00DF23C6">
              <w:rPr>
                <w:szCs w:val="26"/>
                <w:shd w:val="clear" w:color="auto" w:fill="FFFFFF"/>
              </w:rPr>
              <w:t>Пристенского</w:t>
            </w:r>
            <w:proofErr w:type="spellEnd"/>
            <w:r w:rsidRPr="00DF23C6">
              <w:rPr>
                <w:szCs w:val="26"/>
                <w:shd w:val="clear" w:color="auto" w:fill="FFFFFF"/>
              </w:rPr>
              <w:t xml:space="preserve"> района Курской области протяженностью 8906 м."</w:t>
            </w:r>
            <w:r>
              <w:rPr>
                <w:szCs w:val="26"/>
                <w:shd w:val="clear" w:color="auto" w:fill="FFFFFF"/>
              </w:rPr>
              <w:t xml:space="preserve"> (реестровый номер </w:t>
            </w:r>
            <w:r w:rsidRPr="00445619">
              <w:rPr>
                <w:color w:val="auto"/>
                <w:szCs w:val="24"/>
              </w:rPr>
              <w:t>46:19-6.22)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50 000 (пятьдесят тысяч рублей 00 копеек).</w:t>
            </w:r>
          </w:p>
          <w:p w:rsidR="005655AA" w:rsidRDefault="005655AA" w:rsidP="005655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 аукциона – в пределах 3% начального ежегодного размера арендной платы – 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1 500,00 (одна тысяча пятьсот рублей 00 копеек).</w:t>
            </w:r>
          </w:p>
          <w:p w:rsidR="005655AA" w:rsidRDefault="005655AA" w:rsidP="005655A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50 000 (пятьдесят тысяч рублей 00 копеек).</w:t>
            </w:r>
          </w:p>
          <w:p w:rsidR="004508F7" w:rsidRDefault="004508F7">
            <w:pPr>
              <w:jc w:val="both"/>
              <w:rPr>
                <w:b/>
                <w:szCs w:val="24"/>
              </w:rPr>
            </w:pPr>
          </w:p>
          <w:p w:rsidR="0030727A" w:rsidRDefault="001218C6" w:rsidP="0030727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 3.</w:t>
            </w:r>
            <w:r>
              <w:rPr>
                <w:szCs w:val="24"/>
              </w:rPr>
              <w:t xml:space="preserve"> </w:t>
            </w:r>
            <w:r w:rsidR="0030727A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 46:25:210001:138, площадью 370 000 кв.м., из категории земель сельскохозяйственного назначения, государственная собственность на </w:t>
            </w:r>
            <w:proofErr w:type="gramStart"/>
            <w:r w:rsidR="0030727A">
              <w:rPr>
                <w:szCs w:val="24"/>
              </w:rPr>
              <w:t>который</w:t>
            </w:r>
            <w:proofErr w:type="gramEnd"/>
            <w:r w:rsidR="0030727A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30727A">
              <w:rPr>
                <w:szCs w:val="24"/>
              </w:rPr>
              <w:t>Курская</w:t>
            </w:r>
            <w:proofErr w:type="gramEnd"/>
            <w:r w:rsidR="0030727A">
              <w:rPr>
                <w:szCs w:val="24"/>
              </w:rPr>
              <w:t xml:space="preserve"> обл., </w:t>
            </w:r>
            <w:proofErr w:type="spellStart"/>
            <w:r w:rsidR="0030727A">
              <w:rPr>
                <w:szCs w:val="24"/>
              </w:rPr>
              <w:t>Фатежский</w:t>
            </w:r>
            <w:proofErr w:type="spellEnd"/>
            <w:r w:rsidR="0030727A">
              <w:rPr>
                <w:szCs w:val="24"/>
              </w:rPr>
              <w:t xml:space="preserve"> район, Солдатский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30727A" w:rsidRDefault="0030727A" w:rsidP="0030727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№ 01.01-17/387 от 21.06.2023. 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Участниками аукциона могут являться граждане и крестьянские (фермерские) хозяйства.                       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0727A" w:rsidRDefault="0030727A" w:rsidP="0030727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05B5E" w:rsidRPr="00A05B5E" w:rsidRDefault="0030727A" w:rsidP="00A05B5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 w:rsidR="00A05B5E">
              <w:rPr>
                <w:szCs w:val="24"/>
              </w:rPr>
              <w:t>не установлены.</w:t>
            </w:r>
          </w:p>
          <w:p w:rsidR="0030727A" w:rsidRPr="00A05B5E" w:rsidRDefault="0030727A" w:rsidP="00A05B5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szCs w:val="24"/>
              </w:rPr>
              <w:t>70 000 (триста семьдесят тысяч рублей 00 копеек).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  <w:t xml:space="preserve">11 </w:t>
            </w:r>
            <w:r w:rsidR="00582094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00,00 (одиннадцать тысяч рублей 00 копеек).</w:t>
            </w:r>
          </w:p>
          <w:p w:rsidR="0030727A" w:rsidRDefault="0030727A" w:rsidP="0030727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bCs/>
                <w:szCs w:val="24"/>
              </w:rPr>
              <w:t>1 110</w:t>
            </w:r>
            <w:r>
              <w:rPr>
                <w:b/>
                <w:szCs w:val="24"/>
              </w:rPr>
              <w:t xml:space="preserve"> 000,00 (один миллион сто десять тысяч рублей 00 копеек).</w:t>
            </w:r>
          </w:p>
          <w:p w:rsidR="004508F7" w:rsidRDefault="004508F7">
            <w:pPr>
              <w:ind w:firstLine="567"/>
              <w:jc w:val="both"/>
              <w:rPr>
                <w:b/>
                <w:szCs w:val="24"/>
              </w:rPr>
            </w:pPr>
          </w:p>
          <w:p w:rsidR="00A949A8" w:rsidRDefault="001218C6" w:rsidP="00A949A8">
            <w:pPr>
              <w:ind w:firstLine="567"/>
              <w:jc w:val="both"/>
              <w:rPr>
                <w:b/>
                <w:szCs w:val="24"/>
              </w:rPr>
            </w:pPr>
            <w:r w:rsidRPr="004C3215">
              <w:rPr>
                <w:b/>
                <w:szCs w:val="24"/>
              </w:rPr>
              <w:t>Лот №4.</w:t>
            </w:r>
            <w:r>
              <w:rPr>
                <w:b/>
                <w:szCs w:val="24"/>
              </w:rPr>
              <w:t xml:space="preserve"> </w:t>
            </w:r>
            <w:r w:rsidR="00A949A8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46:25:050005:222, площадью 319 207 кв.м., из категории земель сельскохозяйственного назначения, государственная собственность на </w:t>
            </w:r>
            <w:proofErr w:type="gramStart"/>
            <w:r w:rsidR="00A949A8">
              <w:rPr>
                <w:szCs w:val="24"/>
              </w:rPr>
              <w:t>который</w:t>
            </w:r>
            <w:proofErr w:type="gramEnd"/>
            <w:r w:rsidR="00A949A8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A949A8">
              <w:rPr>
                <w:szCs w:val="24"/>
              </w:rPr>
              <w:t>Курская</w:t>
            </w:r>
            <w:proofErr w:type="gramEnd"/>
            <w:r w:rsidR="00A949A8">
              <w:rPr>
                <w:szCs w:val="24"/>
              </w:rPr>
              <w:t xml:space="preserve"> обл., </w:t>
            </w:r>
            <w:proofErr w:type="spellStart"/>
            <w:r w:rsidR="00A949A8">
              <w:rPr>
                <w:szCs w:val="24"/>
              </w:rPr>
              <w:t>Фатежский</w:t>
            </w:r>
            <w:proofErr w:type="spellEnd"/>
            <w:r w:rsidR="00A949A8">
              <w:rPr>
                <w:szCs w:val="24"/>
              </w:rPr>
              <w:t xml:space="preserve"> район, </w:t>
            </w:r>
            <w:proofErr w:type="spellStart"/>
            <w:r w:rsidR="00A949A8">
              <w:rPr>
                <w:szCs w:val="24"/>
              </w:rPr>
              <w:lastRenderedPageBreak/>
              <w:t>Верхнелюбажский</w:t>
            </w:r>
            <w:proofErr w:type="spellEnd"/>
            <w:r w:rsidR="00A949A8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A97B86" w:rsidRPr="004C3215" w:rsidRDefault="00A949A8" w:rsidP="004C321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 Земельного кодекса Российской Федерации, пунктом 8 статьи 10 Федерального закона от 24.07.2022 № 101 ФЗ «Об обороте земель сельскохозяйственного назначения» и на основании решения Министерства имущества Курской области № 01.01-17/388 от 21.06.2023. </w:t>
            </w:r>
          </w:p>
          <w:p w:rsidR="00A97B86" w:rsidRPr="009A1046" w:rsidRDefault="009A1046" w:rsidP="009A1046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auto"/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4C3215">
              <w:rPr>
                <w:szCs w:val="24"/>
              </w:rPr>
              <w:t xml:space="preserve">Участниками аукциона могут являться </w:t>
            </w:r>
            <w:r>
              <w:rPr>
                <w:rFonts w:eastAsia="SimSun"/>
                <w:color w:val="auto"/>
                <w:szCs w:val="24"/>
              </w:rPr>
              <w:t>сельскохозяйственные организации, получающие государственную поддержку в сфере развития сельского хозяйства</w:t>
            </w:r>
            <w:r w:rsidR="001721AA">
              <w:rPr>
                <w:rFonts w:eastAsia="SimSun"/>
                <w:color w:val="auto"/>
                <w:szCs w:val="24"/>
              </w:rPr>
              <w:t>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участка: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</w:rPr>
              <w:t>1.</w:t>
            </w:r>
            <w:r w:rsidR="00450F1F" w:rsidRPr="00450F1F">
              <w:rPr>
                <w:rFonts w:ascii="Calibri" w:hAnsi="Calibri" w:cs="Calibri"/>
                <w:sz w:val="20"/>
                <w:shd w:val="clear" w:color="auto" w:fill="FFFFFF" w:themeFill="background1"/>
              </w:rPr>
              <w:t xml:space="preserve"> </w:t>
            </w:r>
            <w:r w:rsidR="00450F1F" w:rsidRPr="00450F1F">
              <w:rPr>
                <w:szCs w:val="24"/>
                <w:shd w:val="clear" w:color="auto" w:fill="FFFFFF" w:themeFill="background1"/>
              </w:rPr>
              <w:t>Охранная зона объекта: "Кабельная линия технологической связи к ГРС Дмитриев"</w:t>
            </w:r>
            <w:r w:rsidR="00450F1F">
              <w:rPr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(реестровый номер 46:0</w:t>
            </w:r>
            <w:r w:rsidR="00450F1F">
              <w:rPr>
                <w:szCs w:val="24"/>
                <w:lang w:eastAsia="zh-CN"/>
              </w:rPr>
              <w:t>0</w:t>
            </w:r>
            <w:r>
              <w:rPr>
                <w:szCs w:val="24"/>
                <w:lang w:eastAsia="zh-CN"/>
              </w:rPr>
              <w:t>-6.</w:t>
            </w:r>
            <w:r w:rsidR="00450F1F">
              <w:rPr>
                <w:szCs w:val="24"/>
                <w:lang w:eastAsia="zh-CN"/>
              </w:rPr>
              <w:t>427</w:t>
            </w:r>
            <w:r>
              <w:rPr>
                <w:szCs w:val="24"/>
                <w:lang w:eastAsia="zh-CN"/>
              </w:rPr>
              <w:t xml:space="preserve">); 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</w:rPr>
              <w:t>2.</w:t>
            </w:r>
            <w:r w:rsidR="00450F1F">
              <w:rPr>
                <w:b/>
                <w:bCs/>
                <w:szCs w:val="24"/>
              </w:rPr>
              <w:t xml:space="preserve"> </w:t>
            </w:r>
            <w:r w:rsidR="00450F1F" w:rsidRPr="00450F1F">
              <w:rPr>
                <w:shd w:val="clear" w:color="auto" w:fill="FFFFFF" w:themeFill="background1"/>
              </w:rPr>
              <w:t>Зона минимальных расстояний объекта: "Газопровод-отвод к ГРС Дмитриев"</w:t>
            </w:r>
            <w:r w:rsidR="00450F1F" w:rsidRPr="00450F1F">
              <w:rPr>
                <w:sz w:val="32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(реестровый номер 46:0</w:t>
            </w:r>
            <w:r w:rsidR="00450F1F">
              <w:rPr>
                <w:szCs w:val="24"/>
                <w:lang w:eastAsia="zh-CN"/>
              </w:rPr>
              <w:t>0</w:t>
            </w:r>
            <w:r>
              <w:rPr>
                <w:szCs w:val="24"/>
                <w:lang w:eastAsia="zh-CN"/>
              </w:rPr>
              <w:t>-6.</w:t>
            </w:r>
            <w:r w:rsidR="00450F1F">
              <w:rPr>
                <w:szCs w:val="24"/>
                <w:lang w:eastAsia="zh-CN"/>
              </w:rPr>
              <w:t>573</w:t>
            </w:r>
            <w:r>
              <w:rPr>
                <w:szCs w:val="24"/>
                <w:lang w:eastAsia="zh-CN"/>
              </w:rPr>
              <w:t>)</w:t>
            </w:r>
            <w:r w:rsidR="00450F1F">
              <w:rPr>
                <w:szCs w:val="24"/>
                <w:lang w:eastAsia="zh-CN"/>
              </w:rPr>
              <w:t>;</w:t>
            </w:r>
          </w:p>
          <w:p w:rsidR="00450F1F" w:rsidRPr="00450F1F" w:rsidRDefault="00450F1F" w:rsidP="00A949A8">
            <w:pPr>
              <w:ind w:firstLine="567"/>
              <w:jc w:val="both"/>
              <w:rPr>
                <w:b/>
                <w:szCs w:val="24"/>
              </w:rPr>
            </w:pPr>
            <w:r w:rsidRPr="00450F1F">
              <w:rPr>
                <w:b/>
                <w:szCs w:val="24"/>
                <w:lang w:eastAsia="zh-CN"/>
              </w:rPr>
              <w:t>3.</w:t>
            </w:r>
            <w:r>
              <w:rPr>
                <w:b/>
                <w:szCs w:val="24"/>
                <w:lang w:eastAsia="zh-CN"/>
              </w:rPr>
              <w:t xml:space="preserve"> </w:t>
            </w:r>
            <w:r w:rsidRPr="00450F1F">
              <w:rPr>
                <w:szCs w:val="24"/>
                <w:shd w:val="clear" w:color="auto" w:fill="FFFFFF"/>
              </w:rPr>
              <w:t>Газопровод-отвод к ГРС Дмитриев, назначение: Подземный газопровод высокого давления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 xml:space="preserve"> </w:t>
            </w:r>
            <w:r>
              <w:rPr>
                <w:szCs w:val="24"/>
                <w:lang w:eastAsia="zh-CN"/>
              </w:rPr>
              <w:t>(реестровый номер 46:00-6.</w:t>
            </w:r>
            <w:r w:rsidR="00C5488E">
              <w:rPr>
                <w:szCs w:val="24"/>
                <w:lang w:eastAsia="zh-CN"/>
              </w:rPr>
              <w:t>293</w:t>
            </w:r>
            <w:r>
              <w:rPr>
                <w:szCs w:val="24"/>
                <w:lang w:eastAsia="zh-CN"/>
              </w:rPr>
              <w:t>).</w:t>
            </w:r>
          </w:p>
          <w:p w:rsidR="00A949A8" w:rsidRDefault="00A949A8" w:rsidP="00A949A8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 w:rsidR="00450F1F">
              <w:rPr>
                <w:b/>
                <w:szCs w:val="24"/>
              </w:rPr>
              <w:t>320</w:t>
            </w:r>
            <w:r>
              <w:rPr>
                <w:b/>
                <w:szCs w:val="24"/>
              </w:rPr>
              <w:t> 000 (</w:t>
            </w:r>
            <w:r w:rsidR="00450F1F">
              <w:rPr>
                <w:b/>
                <w:szCs w:val="24"/>
              </w:rPr>
              <w:t>триста двадцать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C5488E" w:rsidRDefault="00A949A8" w:rsidP="00C5488E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 w:rsidR="00C5488E">
              <w:rPr>
                <w:szCs w:val="24"/>
              </w:rPr>
              <w:t xml:space="preserve"> </w:t>
            </w:r>
          </w:p>
          <w:p w:rsidR="00A949A8" w:rsidRDefault="00C5488E" w:rsidP="00C5488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9 000</w:t>
            </w:r>
            <w:r w:rsidR="00A949A8"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>девять тысяч</w:t>
            </w:r>
            <w:r w:rsidR="00A949A8">
              <w:rPr>
                <w:b/>
                <w:szCs w:val="24"/>
              </w:rPr>
              <w:t xml:space="preserve"> рублей 00 копеек).</w:t>
            </w:r>
          </w:p>
          <w:p w:rsidR="004508F7" w:rsidRDefault="00A949A8" w:rsidP="004C321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 w:rsidR="00C5488E">
              <w:rPr>
                <w:b/>
                <w:szCs w:val="24"/>
              </w:rPr>
              <w:t>960</w:t>
            </w:r>
            <w:r>
              <w:rPr>
                <w:b/>
                <w:szCs w:val="24"/>
              </w:rPr>
              <w:t xml:space="preserve"> 000,00 (</w:t>
            </w:r>
            <w:r w:rsidR="00C5488E">
              <w:rPr>
                <w:b/>
                <w:szCs w:val="24"/>
              </w:rPr>
              <w:t>девятьсот шестьдесят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4508F7" w:rsidRDefault="004508F7">
            <w:pPr>
              <w:ind w:firstLine="567"/>
              <w:jc w:val="both"/>
              <w:rPr>
                <w:szCs w:val="24"/>
              </w:rPr>
            </w:pPr>
          </w:p>
          <w:p w:rsidR="004C3215" w:rsidRDefault="001218C6" w:rsidP="004C321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№5. </w:t>
            </w:r>
            <w:r w:rsidR="004C3215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46:25:210001:139, площадью 530 000 кв.м., из категории земель сельскохозяйственного назначения, государственная собственность на </w:t>
            </w:r>
            <w:proofErr w:type="gramStart"/>
            <w:r w:rsidR="004C3215">
              <w:rPr>
                <w:szCs w:val="24"/>
              </w:rPr>
              <w:t>который</w:t>
            </w:r>
            <w:proofErr w:type="gramEnd"/>
            <w:r w:rsidR="004C3215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4C3215">
              <w:rPr>
                <w:szCs w:val="24"/>
              </w:rPr>
              <w:t>Курская</w:t>
            </w:r>
            <w:proofErr w:type="gramEnd"/>
            <w:r w:rsidR="004C3215">
              <w:rPr>
                <w:szCs w:val="24"/>
              </w:rPr>
              <w:t xml:space="preserve"> обл., </w:t>
            </w:r>
            <w:proofErr w:type="spellStart"/>
            <w:r w:rsidR="004C3215">
              <w:rPr>
                <w:szCs w:val="24"/>
              </w:rPr>
              <w:t>Фатежский</w:t>
            </w:r>
            <w:proofErr w:type="spellEnd"/>
            <w:r w:rsidR="00AF5C63">
              <w:rPr>
                <w:szCs w:val="24"/>
              </w:rPr>
              <w:t xml:space="preserve"> </w:t>
            </w:r>
            <w:r w:rsidR="004C3215">
              <w:rPr>
                <w:szCs w:val="24"/>
              </w:rPr>
              <w:t>район, Солдатский сельсовет, с видом разрешенного использования земельного участка – «растениеводство», для выращивания моркови столовой.</w:t>
            </w:r>
            <w:r w:rsidR="00123BB5">
              <w:rPr>
                <w:szCs w:val="24"/>
              </w:rPr>
              <w:t xml:space="preserve"> 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Аукцион проводится в соответствии со статьями 39.11, 39.12 Земельного кодекса Российской Федерации, Постановлением Правительства РФ от 09.04.2022 №629 «Об особенностях регулирования земельных отношений в Российской Федерации в 2022</w:t>
            </w:r>
            <w:r w:rsidR="00123BB5">
              <w:rPr>
                <w:szCs w:val="24"/>
              </w:rPr>
              <w:t xml:space="preserve"> и 2023 годах</w:t>
            </w:r>
            <w:r>
              <w:rPr>
                <w:szCs w:val="24"/>
              </w:rPr>
              <w:t xml:space="preserve">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</w:t>
            </w:r>
            <w:proofErr w:type="gramEnd"/>
            <w:r>
              <w:rPr>
                <w:szCs w:val="24"/>
              </w:rPr>
              <w:t xml:space="preserve"> и международных организаций» и на основании решения Министерства имущества Курской области № 01.01-17/38</w:t>
            </w:r>
            <w:r w:rsidR="00AF5C63">
              <w:rPr>
                <w:szCs w:val="24"/>
              </w:rPr>
              <w:t>9</w:t>
            </w:r>
            <w:r>
              <w:rPr>
                <w:szCs w:val="24"/>
              </w:rPr>
              <w:t xml:space="preserve"> от 21.06.2023. </w:t>
            </w:r>
            <w:r w:rsidR="00AF5C63">
              <w:rPr>
                <w:szCs w:val="24"/>
              </w:rPr>
              <w:t xml:space="preserve"> </w:t>
            </w:r>
          </w:p>
          <w:p w:rsidR="00E04C22" w:rsidRPr="00E04C22" w:rsidRDefault="00E04C22" w:rsidP="00E04C22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–5 (пять) лет.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растениеводство, для выращивания моркови столовой.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F5C63" w:rsidRPr="00AF5C63" w:rsidRDefault="004C3215" w:rsidP="00AF5C6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</w:t>
            </w:r>
            <w:r w:rsidR="00AF5C63">
              <w:rPr>
                <w:b/>
                <w:szCs w:val="24"/>
              </w:rPr>
              <w:t xml:space="preserve">: </w:t>
            </w:r>
            <w:r w:rsidR="00AF5C63" w:rsidRPr="00AF5C63">
              <w:rPr>
                <w:szCs w:val="24"/>
              </w:rPr>
              <w:t xml:space="preserve">не </w:t>
            </w:r>
            <w:r w:rsidR="00AF5C63" w:rsidRPr="00AF5C63">
              <w:rPr>
                <w:szCs w:val="24"/>
              </w:rPr>
              <w:lastRenderedPageBreak/>
              <w:t>установлены</w:t>
            </w:r>
            <w:r w:rsidR="00AF5C63">
              <w:rPr>
                <w:szCs w:val="24"/>
              </w:rPr>
              <w:t>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530 000 (пятьсот тридцать тысяч рублей 00 копеек).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15 900,00 (пятнадцать тысяч девятьсот рублей 00 копеек).</w:t>
            </w:r>
          </w:p>
          <w:p w:rsidR="004C3215" w:rsidRDefault="004C3215" w:rsidP="004C321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1 590 000,00 (один миллион пятьсот девяносто тысяч рублей 00 копеек).</w:t>
            </w:r>
          </w:p>
          <w:p w:rsidR="004508F7" w:rsidRDefault="004508F7" w:rsidP="00B03670">
            <w:pPr>
              <w:jc w:val="both"/>
              <w:rPr>
                <w:b/>
                <w:szCs w:val="24"/>
              </w:rPr>
            </w:pPr>
          </w:p>
          <w:p w:rsidR="001721AA" w:rsidRDefault="001218C6" w:rsidP="001721A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№6. </w:t>
            </w:r>
            <w:r w:rsidR="001721AA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46:08:210401:192, площадью 62 748 кв.м., из категории земель сельскохозяйственного назначения, государственная собственность на </w:t>
            </w:r>
            <w:proofErr w:type="gramStart"/>
            <w:r w:rsidR="001721AA">
              <w:rPr>
                <w:szCs w:val="24"/>
              </w:rPr>
              <w:t>который</w:t>
            </w:r>
            <w:proofErr w:type="gramEnd"/>
            <w:r w:rsidR="001721AA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1721AA">
              <w:rPr>
                <w:szCs w:val="24"/>
              </w:rPr>
              <w:t>Курская</w:t>
            </w:r>
            <w:proofErr w:type="gramEnd"/>
            <w:r w:rsidR="001721AA">
              <w:rPr>
                <w:szCs w:val="24"/>
              </w:rPr>
              <w:t xml:space="preserve"> обл., </w:t>
            </w:r>
            <w:proofErr w:type="spellStart"/>
            <w:r w:rsidR="001721AA">
              <w:rPr>
                <w:szCs w:val="24"/>
              </w:rPr>
              <w:t>Касторенский</w:t>
            </w:r>
            <w:proofErr w:type="spellEnd"/>
            <w:r w:rsidR="001721AA">
              <w:rPr>
                <w:szCs w:val="24"/>
              </w:rPr>
              <w:t xml:space="preserve"> район, Алексеевский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№ 01.01-17/390 от 21.06.2023.  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721AA" w:rsidRDefault="001721AA" w:rsidP="001721A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участка:</w:t>
            </w:r>
          </w:p>
          <w:p w:rsidR="001721AA" w:rsidRPr="001721AA" w:rsidRDefault="001721AA" w:rsidP="001721AA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1721AA">
              <w:rPr>
                <w:color w:val="auto"/>
                <w:szCs w:val="24"/>
                <w:shd w:val="clear" w:color="auto" w:fill="FFFFFF"/>
              </w:rPr>
              <w:t xml:space="preserve">Охранная зона ВЛ-10кВ </w:t>
            </w:r>
            <w:proofErr w:type="spellStart"/>
            <w:r w:rsidRPr="001721AA">
              <w:rPr>
                <w:color w:val="auto"/>
                <w:szCs w:val="24"/>
                <w:shd w:val="clear" w:color="auto" w:fill="FFFFFF"/>
              </w:rPr>
              <w:t>ф</w:t>
            </w:r>
            <w:proofErr w:type="spellEnd"/>
            <w:r w:rsidRPr="001721AA">
              <w:rPr>
                <w:color w:val="auto"/>
                <w:szCs w:val="24"/>
                <w:shd w:val="clear" w:color="auto" w:fill="FFFFFF"/>
              </w:rPr>
              <w:t xml:space="preserve"> 281 </w:t>
            </w:r>
            <w:proofErr w:type="spellStart"/>
            <w:r w:rsidRPr="001721AA">
              <w:rPr>
                <w:color w:val="auto"/>
                <w:szCs w:val="24"/>
                <w:shd w:val="clear" w:color="auto" w:fill="FFFFFF"/>
              </w:rPr>
              <w:t>пс</w:t>
            </w:r>
            <w:proofErr w:type="spellEnd"/>
            <w:r w:rsidRPr="001721AA">
              <w:rPr>
                <w:color w:val="auto"/>
                <w:szCs w:val="24"/>
                <w:shd w:val="clear" w:color="auto" w:fill="FFFFFF"/>
              </w:rPr>
              <w:t xml:space="preserve"> 12 ГКЗ расположенная на территории </w:t>
            </w:r>
            <w:proofErr w:type="spellStart"/>
            <w:r w:rsidRPr="001721AA">
              <w:rPr>
                <w:color w:val="auto"/>
                <w:szCs w:val="24"/>
                <w:shd w:val="clear" w:color="auto" w:fill="FFFFFF"/>
              </w:rPr>
              <w:t>Касторенского</w:t>
            </w:r>
            <w:proofErr w:type="spellEnd"/>
            <w:r w:rsidRPr="001721AA">
              <w:rPr>
                <w:color w:val="auto"/>
                <w:szCs w:val="24"/>
                <w:shd w:val="clear" w:color="auto" w:fill="FFFFFF"/>
              </w:rPr>
              <w:t xml:space="preserve"> района Курской области (реестровый номер: </w:t>
            </w:r>
            <w:r w:rsidRPr="00EC62D7">
              <w:rPr>
                <w:color w:val="auto"/>
                <w:szCs w:val="24"/>
              </w:rPr>
              <w:t>46:08-6.210)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63 000,00 (шестьдесят три тысячи рублей 00 копеек).</w:t>
            </w:r>
          </w:p>
          <w:p w:rsidR="001721AA" w:rsidRDefault="001721AA" w:rsidP="001721A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 аукциона – в пределах 3% начального ежегодного размера арендной </w:t>
            </w:r>
            <w:r>
              <w:rPr>
                <w:szCs w:val="24"/>
              </w:rPr>
              <w:br/>
              <w:t>платы –</w:t>
            </w:r>
            <w:r>
              <w:rPr>
                <w:b/>
                <w:szCs w:val="24"/>
              </w:rPr>
              <w:t>1 800,00 (одна тысяча восемьсот рублей 00 копеек).</w:t>
            </w:r>
          </w:p>
          <w:p w:rsidR="001721AA" w:rsidRDefault="001721AA" w:rsidP="001721A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189 000,00 (сто восемьдесят девять тысяч рублей 00 копеек).</w:t>
            </w:r>
          </w:p>
          <w:p w:rsidR="004508F7" w:rsidRDefault="004508F7">
            <w:pPr>
              <w:jc w:val="both"/>
              <w:rPr>
                <w:b/>
                <w:szCs w:val="24"/>
              </w:rPr>
            </w:pPr>
          </w:p>
          <w:p w:rsidR="00EC62D7" w:rsidRDefault="001218C6" w:rsidP="00EC62D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7. </w:t>
            </w:r>
            <w:r w:rsidR="00EC62D7"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</w:t>
            </w:r>
            <w:r w:rsidR="00D601E7">
              <w:rPr>
                <w:szCs w:val="24"/>
              </w:rPr>
              <w:t xml:space="preserve"> </w:t>
            </w:r>
            <w:r w:rsidR="00EC62D7">
              <w:rPr>
                <w:szCs w:val="24"/>
              </w:rPr>
              <w:t xml:space="preserve">46:16:170703:121, площадью 41 619 кв.м., из категории земель сельскохозяйственного назначения, государственная собственность на </w:t>
            </w:r>
            <w:proofErr w:type="gramStart"/>
            <w:r w:rsidR="00EC62D7">
              <w:rPr>
                <w:szCs w:val="24"/>
              </w:rPr>
              <w:t>который</w:t>
            </w:r>
            <w:proofErr w:type="gramEnd"/>
            <w:r w:rsidR="00EC62D7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EC62D7">
              <w:rPr>
                <w:szCs w:val="24"/>
              </w:rPr>
              <w:t>Курская</w:t>
            </w:r>
            <w:proofErr w:type="gramEnd"/>
            <w:r w:rsidR="00EC62D7">
              <w:rPr>
                <w:szCs w:val="24"/>
              </w:rPr>
              <w:t xml:space="preserve"> обл., </w:t>
            </w:r>
            <w:proofErr w:type="spellStart"/>
            <w:r w:rsidR="00EC62D7">
              <w:rPr>
                <w:szCs w:val="24"/>
              </w:rPr>
              <w:t>Обоянский</w:t>
            </w:r>
            <w:proofErr w:type="spellEnd"/>
            <w:r w:rsidR="00EC62D7">
              <w:rPr>
                <w:szCs w:val="24"/>
              </w:rPr>
              <w:t xml:space="preserve"> район, </w:t>
            </w:r>
            <w:proofErr w:type="spellStart"/>
            <w:r w:rsidR="00EC62D7">
              <w:rPr>
                <w:szCs w:val="24"/>
              </w:rPr>
              <w:t>Рудавский</w:t>
            </w:r>
            <w:proofErr w:type="spellEnd"/>
            <w:r w:rsidR="00EC62D7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№ 01.01-17/391 от 21.06.2023.  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является открытым по составу участников.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D601E7" w:rsidRDefault="00D601E7" w:rsidP="00EC62D7">
            <w:pPr>
              <w:ind w:firstLine="567"/>
              <w:jc w:val="both"/>
              <w:rPr>
                <w:b/>
                <w:szCs w:val="24"/>
              </w:rPr>
            </w:pPr>
          </w:p>
          <w:p w:rsidR="00EC62D7" w:rsidRPr="00EC62D7" w:rsidRDefault="00EC62D7" w:rsidP="00EC62D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Существующие ограничения и обременения земельного участка: </w:t>
            </w:r>
            <w:r w:rsidRPr="00EC62D7">
              <w:rPr>
                <w:szCs w:val="24"/>
              </w:rPr>
              <w:t>не установлены.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bCs/>
                <w:szCs w:val="24"/>
              </w:rPr>
              <w:t>42</w:t>
            </w:r>
            <w:r>
              <w:rPr>
                <w:b/>
                <w:szCs w:val="24"/>
              </w:rPr>
              <w:t xml:space="preserve"> 000,00 (сорок две тысячи рублей 00 копеек).</w:t>
            </w:r>
          </w:p>
          <w:p w:rsidR="00EC62D7" w:rsidRDefault="00EC62D7" w:rsidP="00EC62D7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 аукциона – в пределах 3% начального ежегодного размера </w:t>
            </w:r>
            <w:proofErr w:type="gramStart"/>
            <w:r>
              <w:rPr>
                <w:szCs w:val="24"/>
              </w:rPr>
              <w:t>арендной</w:t>
            </w:r>
            <w:proofErr w:type="gramEnd"/>
            <w:r>
              <w:rPr>
                <w:szCs w:val="24"/>
              </w:rPr>
              <w:t xml:space="preserve"> </w:t>
            </w:r>
          </w:p>
          <w:p w:rsidR="00EC62D7" w:rsidRDefault="00EC62D7" w:rsidP="00EC62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платы –</w:t>
            </w:r>
            <w:r>
              <w:rPr>
                <w:b/>
                <w:bCs/>
                <w:szCs w:val="24"/>
              </w:rPr>
              <w:t xml:space="preserve"> 1 20</w:t>
            </w:r>
            <w:r>
              <w:rPr>
                <w:b/>
                <w:szCs w:val="24"/>
              </w:rPr>
              <w:t>0,00 (одна тысяча двести рублей 00 копеек).</w:t>
            </w:r>
          </w:p>
          <w:p w:rsidR="00EC62D7" w:rsidRDefault="00EC62D7" w:rsidP="00EC62D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126 000,00 </w:t>
            </w:r>
            <w:r w:rsidR="009B2CF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сто двадцать шесть тысяч рублей 00 копеек).</w:t>
            </w:r>
          </w:p>
          <w:p w:rsidR="004508F7" w:rsidRDefault="004508F7">
            <w:pPr>
              <w:ind w:firstLine="567"/>
              <w:jc w:val="both"/>
              <w:rPr>
                <w:b/>
                <w:szCs w:val="24"/>
              </w:rPr>
            </w:pPr>
          </w:p>
          <w:p w:rsidR="00D601E7" w:rsidRPr="00D601E7" w:rsidRDefault="001218C6" w:rsidP="00D601E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b/>
                <w:szCs w:val="24"/>
              </w:rPr>
              <w:t xml:space="preserve">Лот № 8. </w:t>
            </w:r>
            <w:r w:rsidR="00D601E7" w:rsidRPr="00D601E7">
              <w:rPr>
                <w:rFonts w:asciiTheme="minorHAnsi" w:hAnsiTheme="minorHAnsi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46:10:110301:2, площадью 84 000 кв.м., из категории земель сельскохозяйственного назначения, находящегося в собственности Курской области, расположенного по адресу: </w:t>
            </w:r>
            <w:proofErr w:type="gramStart"/>
            <w:r w:rsidR="00D601E7" w:rsidRPr="00D601E7">
              <w:rPr>
                <w:rFonts w:asciiTheme="minorHAnsi" w:hAnsiTheme="minorHAnsi"/>
                <w:szCs w:val="24"/>
              </w:rPr>
              <w:t>Курская</w:t>
            </w:r>
            <w:proofErr w:type="gramEnd"/>
            <w:r w:rsidR="00D601E7" w:rsidRPr="00D601E7">
              <w:rPr>
                <w:rFonts w:asciiTheme="minorHAnsi" w:hAnsiTheme="minorHAnsi"/>
                <w:szCs w:val="24"/>
              </w:rPr>
              <w:t xml:space="preserve"> обл., </w:t>
            </w:r>
            <w:proofErr w:type="spellStart"/>
            <w:r w:rsidR="00D601E7" w:rsidRPr="00D601E7">
              <w:rPr>
                <w:rFonts w:asciiTheme="minorHAnsi" w:hAnsiTheme="minorHAnsi"/>
                <w:szCs w:val="24"/>
              </w:rPr>
              <w:t>Кореневский</w:t>
            </w:r>
            <w:proofErr w:type="spellEnd"/>
            <w:r w:rsidR="00D601E7" w:rsidRPr="00D601E7">
              <w:rPr>
                <w:rFonts w:asciiTheme="minorHAnsi" w:hAnsiTheme="minorHAnsi"/>
                <w:szCs w:val="24"/>
              </w:rPr>
              <w:t xml:space="preserve"> район, </w:t>
            </w:r>
            <w:proofErr w:type="spellStart"/>
            <w:r w:rsidR="00D601E7" w:rsidRPr="00D601E7">
              <w:rPr>
                <w:rFonts w:asciiTheme="minorHAnsi" w:hAnsiTheme="minorHAnsi"/>
                <w:szCs w:val="24"/>
              </w:rPr>
              <w:t>Снагостский</w:t>
            </w:r>
            <w:proofErr w:type="spellEnd"/>
            <w:r w:rsidR="00D601E7" w:rsidRPr="00D601E7">
              <w:rPr>
                <w:rFonts w:asciiTheme="minorHAnsi" w:hAnsiTheme="minorHAnsi"/>
                <w:szCs w:val="24"/>
              </w:rPr>
              <w:t xml:space="preserve"> сельсовет, с видом разрешенного использования земельного участка – "для сельскохозяйственного производства", для целей, не связанных со строительством.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 w:rsidRPr="00D601E7">
              <w:rPr>
                <w:rFonts w:asciiTheme="minorHAnsi" w:hAnsiTheme="minorHAnsi"/>
                <w:szCs w:val="24"/>
              </w:rPr>
              <w:t>Аукцион проводится в соответствии со статьями 39.11, 39.12 Земельного кодекса Российской Федерации и на основании решения Министер</w:t>
            </w:r>
            <w:r>
              <w:rPr>
                <w:rFonts w:asciiTheme="minorHAnsi" w:hAnsiTheme="minorHAnsi"/>
                <w:szCs w:val="24"/>
              </w:rPr>
              <w:t xml:space="preserve">ства имущества Курской области </w:t>
            </w:r>
            <w:r w:rsidRPr="00D601E7">
              <w:rPr>
                <w:rFonts w:asciiTheme="minorHAnsi" w:hAnsiTheme="minorHAnsi"/>
                <w:szCs w:val="24"/>
              </w:rPr>
              <w:t>№ 01.01-17/</w:t>
            </w:r>
            <w:r w:rsidR="00B378CD">
              <w:rPr>
                <w:rFonts w:asciiTheme="minorHAnsi" w:hAnsiTheme="minorHAnsi"/>
                <w:szCs w:val="24"/>
              </w:rPr>
              <w:t>392</w:t>
            </w:r>
            <w:r w:rsidRPr="00D601E7">
              <w:rPr>
                <w:rFonts w:asciiTheme="minorHAnsi" w:hAnsiTheme="minorHAnsi"/>
                <w:szCs w:val="24"/>
              </w:rPr>
              <w:t xml:space="preserve"> от 2</w:t>
            </w:r>
            <w:r w:rsidR="00B378CD">
              <w:rPr>
                <w:rFonts w:asciiTheme="minorHAnsi" w:hAnsiTheme="minorHAnsi"/>
                <w:szCs w:val="24"/>
              </w:rPr>
              <w:t>1</w:t>
            </w:r>
            <w:r w:rsidRPr="00D601E7">
              <w:rPr>
                <w:rFonts w:asciiTheme="minorHAnsi" w:hAnsiTheme="minorHAnsi"/>
                <w:szCs w:val="24"/>
              </w:rPr>
              <w:t>.0</w:t>
            </w:r>
            <w:r w:rsidR="00B378CD">
              <w:rPr>
                <w:rFonts w:asciiTheme="minorHAnsi" w:hAnsiTheme="minorHAnsi"/>
                <w:szCs w:val="24"/>
              </w:rPr>
              <w:t>6</w:t>
            </w:r>
            <w:r w:rsidRPr="00D601E7">
              <w:rPr>
                <w:rFonts w:asciiTheme="minorHAnsi" w:hAnsiTheme="minorHAnsi"/>
                <w:szCs w:val="24"/>
              </w:rPr>
              <w:t>.2023 г.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D601E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                     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szCs w:val="24"/>
              </w:rPr>
              <w:t>Срок аренды земельного участка – 5 (пять) лет.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b/>
                <w:szCs w:val="24"/>
              </w:rPr>
              <w:t>Условия использования земельного участка: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b/>
                <w:szCs w:val="24"/>
              </w:rPr>
              <w:t>1.</w:t>
            </w:r>
            <w:r w:rsidRPr="00D601E7">
              <w:rPr>
                <w:rFonts w:ascii="XO Thames" w:hAnsi="XO Thames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 w:rsidRPr="00D601E7">
              <w:rPr>
                <w:rFonts w:asciiTheme="minorHAnsi" w:hAnsiTheme="minorHAnsi"/>
                <w:szCs w:val="24"/>
              </w:rPr>
              <w:t>для сельскохозяйственного производства</w:t>
            </w:r>
            <w:r w:rsidRPr="00D601E7">
              <w:rPr>
                <w:rFonts w:ascii="XO Thames" w:hAnsi="XO Thames"/>
                <w:szCs w:val="24"/>
              </w:rPr>
              <w:t>.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b/>
                <w:szCs w:val="24"/>
              </w:rPr>
              <w:t xml:space="preserve">2. </w:t>
            </w:r>
            <w:r w:rsidRPr="00D601E7">
              <w:rPr>
                <w:rFonts w:ascii="XO Thames" w:hAnsi="XO Thames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b/>
                <w:szCs w:val="24"/>
              </w:rPr>
              <w:t>3.</w:t>
            </w:r>
            <w:r w:rsidRPr="00D601E7">
              <w:rPr>
                <w:rFonts w:ascii="XO Thames" w:hAnsi="XO Thames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 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b/>
                <w:szCs w:val="24"/>
              </w:rPr>
              <w:t>4.</w:t>
            </w:r>
            <w:r w:rsidRPr="00D601E7">
              <w:rPr>
                <w:rFonts w:ascii="XO Thames" w:hAnsi="XO Thames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D601E7">
              <w:rPr>
                <w:rFonts w:ascii="XO Thames" w:hAnsi="XO Thames"/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Theme="minorHAnsi" w:hAnsiTheme="minorHAnsi" w:cs="Calibri"/>
                <w:szCs w:val="24"/>
                <w:shd w:val="clear" w:color="auto" w:fill="FFFFFF"/>
              </w:rPr>
            </w:pPr>
            <w:r w:rsidRPr="00D601E7">
              <w:rPr>
                <w:szCs w:val="24"/>
                <w:shd w:val="clear" w:color="auto" w:fill="FFFFFF"/>
              </w:rPr>
              <w:t xml:space="preserve">1. </w:t>
            </w:r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Охранная зона газопровода "Газоснабжение с. </w:t>
            </w:r>
            <w:proofErr w:type="spellStart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Краснооктябрьское</w:t>
            </w:r>
            <w:proofErr w:type="spellEnd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Снаготского</w:t>
            </w:r>
            <w:proofErr w:type="spellEnd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сельсовета </w:t>
            </w:r>
            <w:proofErr w:type="spellStart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Кореневского</w:t>
            </w:r>
            <w:proofErr w:type="spellEnd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района Курской области"</w:t>
            </w:r>
            <w:r w:rsidR="000F2700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</w:t>
            </w:r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(реестровый номер 46:10-6.7);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szCs w:val="24"/>
              </w:rPr>
            </w:pPr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2. Охранная зона ВЛ-10 кВ №675 от ЦРП "</w:t>
            </w:r>
            <w:proofErr w:type="spellStart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Снагость</w:t>
            </w:r>
            <w:proofErr w:type="spellEnd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" расположенная на территории </w:t>
            </w:r>
            <w:proofErr w:type="spellStart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>Кореневского</w:t>
            </w:r>
            <w:proofErr w:type="spellEnd"/>
            <w:r w:rsidRPr="00D601E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района Курской области (реестровый номер 46:10-6.157). 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D601E7">
              <w:rPr>
                <w:rFonts w:asciiTheme="minorHAnsi" w:hAnsiTheme="minorHAnsi"/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Cs w:val="24"/>
              </w:rPr>
              <w:t>48 000</w:t>
            </w:r>
            <w:r w:rsidRPr="00D601E7">
              <w:rPr>
                <w:rFonts w:asciiTheme="minorHAnsi" w:hAnsiTheme="minorHAnsi"/>
                <w:b/>
                <w:szCs w:val="24"/>
              </w:rPr>
              <w:t>,00 (</w:t>
            </w:r>
            <w:r>
              <w:rPr>
                <w:rFonts w:asciiTheme="minorHAnsi" w:hAnsiTheme="minorHAnsi"/>
                <w:b/>
                <w:szCs w:val="24"/>
              </w:rPr>
              <w:t>сорок восемь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 тысяч рублей 00 копеек).</w:t>
            </w:r>
          </w:p>
          <w:p w:rsidR="00D132B0" w:rsidRDefault="00D601E7" w:rsidP="00D132B0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 w:rsidRPr="00D601E7">
              <w:rPr>
                <w:rFonts w:asciiTheme="minorHAnsi" w:hAnsiTheme="minorHAnsi"/>
                <w:szCs w:val="24"/>
              </w:rPr>
              <w:t>Шаг аукциона – в пределах 3% начального ежегодного размера арендной платы –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D601E7" w:rsidRPr="00D601E7" w:rsidRDefault="00D601E7" w:rsidP="00D132B0">
            <w:pPr>
              <w:jc w:val="both"/>
              <w:rPr>
                <w:rFonts w:asciiTheme="minorHAnsi" w:hAnsiTheme="minorHAnsi"/>
                <w:szCs w:val="24"/>
              </w:rPr>
            </w:pPr>
            <w:r w:rsidRPr="00D601E7">
              <w:rPr>
                <w:rFonts w:asciiTheme="minorHAnsi" w:hAnsiTheme="minorHAnsi"/>
                <w:b/>
                <w:szCs w:val="24"/>
              </w:rPr>
              <w:t xml:space="preserve">1 </w:t>
            </w:r>
            <w:r>
              <w:rPr>
                <w:rFonts w:asciiTheme="minorHAnsi" w:hAnsiTheme="minorHAnsi"/>
                <w:b/>
                <w:szCs w:val="24"/>
              </w:rPr>
              <w:t>400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,00 (одна тысяча </w:t>
            </w:r>
            <w:r>
              <w:rPr>
                <w:rFonts w:asciiTheme="minorHAnsi" w:hAnsiTheme="minorHAnsi"/>
                <w:b/>
                <w:szCs w:val="24"/>
              </w:rPr>
              <w:t>четыреста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 рублей 00 копеек).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D601E7" w:rsidRPr="00D601E7" w:rsidRDefault="00D601E7" w:rsidP="00D601E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 w:rsidRPr="00D601E7">
              <w:rPr>
                <w:rFonts w:asciiTheme="minorHAnsi" w:hAnsiTheme="minorHAnsi"/>
                <w:szCs w:val="24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Cs w:val="24"/>
              </w:rPr>
              <w:t>48 000</w:t>
            </w:r>
            <w:r w:rsidRPr="00D601E7">
              <w:rPr>
                <w:rFonts w:asciiTheme="minorHAnsi" w:hAnsiTheme="minorHAnsi"/>
                <w:b/>
                <w:szCs w:val="24"/>
              </w:rPr>
              <w:t>,00 (</w:t>
            </w:r>
            <w:r>
              <w:rPr>
                <w:rFonts w:asciiTheme="minorHAnsi" w:hAnsiTheme="minorHAnsi"/>
                <w:b/>
                <w:szCs w:val="24"/>
              </w:rPr>
              <w:t>сорок восемь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 тысяч рублей 00 копеек).</w:t>
            </w:r>
          </w:p>
          <w:p w:rsidR="004508F7" w:rsidRDefault="004508F7">
            <w:pPr>
              <w:jc w:val="both"/>
              <w:rPr>
                <w:b/>
                <w:szCs w:val="24"/>
              </w:rPr>
            </w:pPr>
          </w:p>
          <w:p w:rsidR="00C14579" w:rsidRPr="00C14579" w:rsidRDefault="001218C6" w:rsidP="00C14579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b/>
                <w:szCs w:val="24"/>
              </w:rPr>
              <w:t xml:space="preserve">Лот № 9. </w:t>
            </w:r>
            <w:r w:rsidR="00C14579" w:rsidRPr="00C14579">
              <w:rPr>
                <w:rFonts w:asciiTheme="minorHAnsi" w:hAnsiTheme="minorHAnsi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46:28:000000:885, площадью 121 813 кв.м., из категории земель сельскохозяйственного назначения, право государственной </w:t>
            </w:r>
            <w:proofErr w:type="gramStart"/>
            <w:r w:rsidR="00C14579" w:rsidRPr="00C14579">
              <w:rPr>
                <w:rFonts w:asciiTheme="minorHAnsi" w:hAnsiTheme="minorHAnsi"/>
                <w:szCs w:val="24"/>
              </w:rPr>
              <w:t>собственности</w:t>
            </w:r>
            <w:proofErr w:type="gramEnd"/>
            <w:r w:rsidR="00C14579" w:rsidRPr="00C14579">
              <w:rPr>
                <w:rFonts w:asciiTheme="minorHAnsi" w:hAnsiTheme="minorHAnsi"/>
                <w:szCs w:val="24"/>
              </w:rPr>
              <w:t xml:space="preserve"> на который не разграничено, расположенного по адресу: </w:t>
            </w:r>
            <w:proofErr w:type="gramStart"/>
            <w:r w:rsidR="00C14579" w:rsidRPr="00C14579">
              <w:rPr>
                <w:rFonts w:asciiTheme="minorHAnsi" w:hAnsiTheme="minorHAnsi"/>
                <w:szCs w:val="24"/>
              </w:rPr>
              <w:t>Курская</w:t>
            </w:r>
            <w:proofErr w:type="gramEnd"/>
            <w:r w:rsidR="00C14579" w:rsidRPr="00C14579">
              <w:rPr>
                <w:rFonts w:asciiTheme="minorHAnsi" w:hAnsiTheme="minorHAnsi"/>
                <w:szCs w:val="24"/>
              </w:rPr>
              <w:t xml:space="preserve"> обл., </w:t>
            </w:r>
            <w:proofErr w:type="spellStart"/>
            <w:r w:rsidR="00C14579" w:rsidRPr="00C14579">
              <w:rPr>
                <w:rFonts w:asciiTheme="minorHAnsi" w:hAnsiTheme="minorHAnsi"/>
                <w:szCs w:val="24"/>
              </w:rPr>
              <w:t>Щигровский</w:t>
            </w:r>
            <w:proofErr w:type="spellEnd"/>
            <w:r w:rsidR="00C14579" w:rsidRPr="00C14579">
              <w:rPr>
                <w:rFonts w:asciiTheme="minorHAnsi" w:hAnsiTheme="minorHAnsi"/>
                <w:szCs w:val="24"/>
              </w:rPr>
              <w:t xml:space="preserve"> район, </w:t>
            </w:r>
            <w:proofErr w:type="spellStart"/>
            <w:r w:rsidR="00C14579" w:rsidRPr="00C14579">
              <w:rPr>
                <w:rFonts w:asciiTheme="minorHAnsi" w:hAnsiTheme="minorHAnsi"/>
                <w:szCs w:val="24"/>
              </w:rPr>
              <w:t>Охочевский</w:t>
            </w:r>
            <w:proofErr w:type="spellEnd"/>
            <w:r w:rsidR="00C14579" w:rsidRPr="00C14579">
              <w:rPr>
                <w:rFonts w:asciiTheme="minorHAnsi" w:hAnsiTheme="minorHAnsi"/>
                <w:szCs w:val="24"/>
              </w:rPr>
              <w:t xml:space="preserve"> сельсовет, с видом разрешенного использования земельного участка – "растениеводство", для целей, не связанных со строительством.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C14579">
              <w:rPr>
                <w:rFonts w:asciiTheme="minorHAnsi" w:hAnsiTheme="minorHAnsi"/>
                <w:szCs w:val="24"/>
              </w:rPr>
              <w:t>Аукцион проводится в соответствии со статьями 39.11, 39.12 Земельного кодекса Российской Федерации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C14579">
              <w:rPr>
                <w:rFonts w:asciiTheme="minorHAnsi" w:hAnsiTheme="minorHAnsi"/>
                <w:szCs w:val="24"/>
              </w:rPr>
              <w:t>и на основании решения Министерства имущества Курской области № 01.01-17/</w:t>
            </w:r>
            <w:r>
              <w:rPr>
                <w:rFonts w:asciiTheme="minorHAnsi" w:hAnsiTheme="minorHAnsi"/>
                <w:szCs w:val="24"/>
              </w:rPr>
              <w:t>393</w:t>
            </w:r>
            <w:r w:rsidRPr="00C14579">
              <w:rPr>
                <w:rFonts w:asciiTheme="minorHAnsi" w:hAnsiTheme="minorHAnsi"/>
                <w:szCs w:val="24"/>
              </w:rPr>
              <w:t xml:space="preserve"> от 2</w:t>
            </w:r>
            <w:r>
              <w:rPr>
                <w:rFonts w:asciiTheme="minorHAnsi" w:hAnsiTheme="minorHAnsi"/>
                <w:szCs w:val="24"/>
              </w:rPr>
              <w:t>1</w:t>
            </w:r>
            <w:r w:rsidRPr="00C14579">
              <w:rPr>
                <w:rFonts w:asciiTheme="minorHAnsi" w:hAnsiTheme="minorHAnsi"/>
                <w:szCs w:val="24"/>
              </w:rPr>
              <w:t>.0</w:t>
            </w:r>
            <w:r>
              <w:rPr>
                <w:rFonts w:asciiTheme="minorHAnsi" w:hAnsiTheme="minorHAnsi"/>
                <w:szCs w:val="24"/>
              </w:rPr>
              <w:t>6</w:t>
            </w:r>
            <w:r w:rsidRPr="00C14579">
              <w:rPr>
                <w:rFonts w:asciiTheme="minorHAnsi" w:hAnsiTheme="minorHAnsi"/>
                <w:szCs w:val="24"/>
              </w:rPr>
              <w:t xml:space="preserve">.2023 г.  </w:t>
            </w:r>
          </w:p>
          <w:p w:rsidR="00C14579" w:rsidRPr="00D601E7" w:rsidRDefault="00C14579" w:rsidP="00C14579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D601E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</w:t>
            </w:r>
            <w:r>
              <w:rPr>
                <w:rFonts w:ascii="XO Thames" w:hAnsi="XO Thames"/>
                <w:szCs w:val="24"/>
              </w:rPr>
              <w:t xml:space="preserve"> </w:t>
            </w:r>
            <w:r w:rsidRPr="00D601E7">
              <w:rPr>
                <w:rFonts w:ascii="XO Thames" w:hAnsi="XO Thames"/>
                <w:szCs w:val="24"/>
              </w:rPr>
              <w:t xml:space="preserve">                     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PT Astra Serif" w:hAnsi="PT Astra Serif"/>
                <w:szCs w:val="24"/>
              </w:rPr>
              <w:t>Срок аренды земельного участка – 5 (пять) лет.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XO Thames" w:hAnsi="XO Thames"/>
                <w:b/>
                <w:szCs w:val="24"/>
              </w:rPr>
              <w:t>Условия использования земельного участка: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XO Thames" w:hAnsi="XO Thames"/>
                <w:b/>
                <w:szCs w:val="24"/>
              </w:rPr>
              <w:t xml:space="preserve">1. </w:t>
            </w:r>
            <w:r w:rsidRPr="00C14579">
              <w:rPr>
                <w:rFonts w:ascii="XO Thames" w:hAnsi="XO Thames"/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</w:t>
            </w:r>
            <w:r w:rsidRPr="00C14579">
              <w:rPr>
                <w:rFonts w:asciiTheme="minorHAnsi" w:hAnsiTheme="minorHAnsi"/>
                <w:szCs w:val="24"/>
              </w:rPr>
              <w:t>.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XO Thames" w:hAnsi="XO Thames"/>
                <w:b/>
                <w:szCs w:val="24"/>
              </w:rPr>
              <w:t xml:space="preserve">2. </w:t>
            </w:r>
            <w:r w:rsidRPr="00C14579">
              <w:rPr>
                <w:rFonts w:ascii="XO Thames" w:hAnsi="XO Thames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XO Thames" w:hAnsi="XO Thames"/>
                <w:b/>
                <w:szCs w:val="24"/>
              </w:rPr>
              <w:t>3.</w:t>
            </w:r>
            <w:r w:rsidRPr="00C14579">
              <w:rPr>
                <w:rFonts w:ascii="XO Thames" w:hAnsi="XO Thames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XO Thames" w:hAnsi="XO Thames"/>
                <w:b/>
                <w:szCs w:val="24"/>
              </w:rPr>
              <w:t>4.</w:t>
            </w:r>
            <w:r w:rsidRPr="00C14579">
              <w:rPr>
                <w:rFonts w:ascii="XO Thames" w:hAnsi="XO Thames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C14579">
              <w:rPr>
                <w:rFonts w:ascii="XO Thames" w:hAnsi="XO Thames"/>
                <w:b/>
                <w:szCs w:val="24"/>
              </w:rPr>
              <w:lastRenderedPageBreak/>
              <w:t xml:space="preserve">Существующие ограничения и обременения земельного участка: 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Theme="minorHAnsi" w:hAnsiTheme="minorHAnsi" w:cs="Calibri"/>
                <w:szCs w:val="24"/>
                <w:shd w:val="clear" w:color="auto" w:fill="FFFFFF"/>
              </w:rPr>
            </w:pPr>
            <w:r w:rsidRPr="00C14579">
              <w:rPr>
                <w:rFonts w:ascii="XO Thames" w:hAnsi="XO Thames"/>
                <w:szCs w:val="24"/>
              </w:rPr>
              <w:t xml:space="preserve">1. </w:t>
            </w:r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Охранная зона ВЛ-10кВ Ф7.4.24 ПС </w:t>
            </w:r>
            <w:proofErr w:type="spellStart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Охочевка</w:t>
            </w:r>
            <w:proofErr w:type="spellEnd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Щигровского</w:t>
            </w:r>
            <w:proofErr w:type="spellEnd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района Курской област</w:t>
            </w:r>
            <w:proofErr w:type="gramStart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и(</w:t>
            </w:r>
            <w:proofErr w:type="gramEnd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реестровый номер 46:28-6.237) 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="XO Thames" w:hAnsi="XO Thames"/>
                <w:b/>
                <w:szCs w:val="24"/>
              </w:rPr>
            </w:pPr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2. Охранная зона ВЛ-10кВ Ф7.4.23 ПС </w:t>
            </w:r>
            <w:proofErr w:type="spellStart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Охочевка</w:t>
            </w:r>
            <w:proofErr w:type="spellEnd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Щигровского</w:t>
            </w:r>
            <w:proofErr w:type="spellEnd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района Курской област</w:t>
            </w:r>
            <w:proofErr w:type="gramStart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и(</w:t>
            </w:r>
            <w:proofErr w:type="gramEnd"/>
            <w:r w:rsidRPr="00C14579">
              <w:rPr>
                <w:rFonts w:asciiTheme="minorHAnsi" w:hAnsiTheme="minorHAnsi" w:cs="Calibri"/>
                <w:szCs w:val="24"/>
                <w:shd w:val="clear" w:color="auto" w:fill="FFFFFF"/>
              </w:rPr>
              <w:t>реестровый номер 46:28-6.313)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C14579">
              <w:rPr>
                <w:rFonts w:asciiTheme="minorHAnsi" w:hAnsiTheme="minorHAnsi"/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Cs w:val="24"/>
              </w:rPr>
              <w:t>49</w:t>
            </w:r>
            <w:r w:rsidRPr="00C14579">
              <w:rPr>
                <w:rFonts w:asciiTheme="minorHAnsi" w:hAnsiTheme="minorHAnsi"/>
                <w:b/>
                <w:szCs w:val="24"/>
              </w:rPr>
              <w:t xml:space="preserve"> 000,00 (</w:t>
            </w:r>
            <w:r>
              <w:rPr>
                <w:rFonts w:asciiTheme="minorHAnsi" w:hAnsiTheme="minorHAnsi"/>
                <w:b/>
                <w:szCs w:val="24"/>
              </w:rPr>
              <w:t>сорок девять</w:t>
            </w:r>
            <w:r w:rsidRPr="00C14579">
              <w:rPr>
                <w:rFonts w:asciiTheme="minorHAnsi" w:hAnsiTheme="minorHAnsi"/>
                <w:b/>
                <w:szCs w:val="24"/>
              </w:rPr>
              <w:t xml:space="preserve"> тысяч рублей 00 копеек)</w:t>
            </w:r>
            <w:r>
              <w:rPr>
                <w:rFonts w:asciiTheme="minorHAnsi" w:hAnsiTheme="minorHAnsi"/>
                <w:b/>
                <w:szCs w:val="24"/>
              </w:rPr>
              <w:t>.</w:t>
            </w:r>
          </w:p>
          <w:p w:rsidR="00C14579" w:rsidRDefault="00C14579" w:rsidP="00C14579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</w:t>
            </w:r>
            <w:r w:rsidRPr="00C14579">
              <w:rPr>
                <w:rFonts w:asciiTheme="minorHAnsi" w:hAnsiTheme="minorHAnsi"/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C14579" w:rsidRPr="00C14579" w:rsidRDefault="00C14579" w:rsidP="00C14579">
            <w:pPr>
              <w:jc w:val="both"/>
              <w:rPr>
                <w:rFonts w:asciiTheme="minorHAnsi" w:hAnsiTheme="minorHAnsi"/>
                <w:szCs w:val="24"/>
              </w:rPr>
            </w:pPr>
            <w:r w:rsidRPr="00D601E7">
              <w:rPr>
                <w:rFonts w:asciiTheme="minorHAnsi" w:hAnsiTheme="minorHAnsi"/>
                <w:b/>
                <w:szCs w:val="24"/>
              </w:rPr>
              <w:t xml:space="preserve">1 </w:t>
            </w:r>
            <w:r>
              <w:rPr>
                <w:rFonts w:asciiTheme="minorHAnsi" w:hAnsiTheme="minorHAnsi"/>
                <w:b/>
                <w:szCs w:val="24"/>
              </w:rPr>
              <w:t>400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,00 (одна тысяча </w:t>
            </w:r>
            <w:r>
              <w:rPr>
                <w:rFonts w:asciiTheme="minorHAnsi" w:hAnsiTheme="minorHAnsi"/>
                <w:b/>
                <w:szCs w:val="24"/>
              </w:rPr>
              <w:t>четыреста</w:t>
            </w:r>
            <w:r w:rsidRPr="00D601E7">
              <w:rPr>
                <w:rFonts w:asciiTheme="minorHAnsi" w:hAnsiTheme="minorHAnsi"/>
                <w:b/>
                <w:szCs w:val="24"/>
              </w:rPr>
              <w:t xml:space="preserve"> рублей 00 копеек).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C14579" w:rsidRPr="00C14579" w:rsidRDefault="00C14579" w:rsidP="00C14579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C14579">
              <w:rPr>
                <w:rFonts w:asciiTheme="minorHAnsi" w:hAnsiTheme="minorHAnsi"/>
                <w:szCs w:val="24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Cs w:val="24"/>
              </w:rPr>
              <w:t>49</w:t>
            </w:r>
            <w:r w:rsidRPr="00C14579">
              <w:rPr>
                <w:rFonts w:asciiTheme="minorHAnsi" w:hAnsiTheme="minorHAnsi"/>
                <w:b/>
                <w:szCs w:val="24"/>
              </w:rPr>
              <w:t xml:space="preserve"> 000,00 (</w:t>
            </w:r>
            <w:r>
              <w:rPr>
                <w:rFonts w:asciiTheme="minorHAnsi" w:hAnsiTheme="minorHAnsi"/>
                <w:b/>
                <w:szCs w:val="24"/>
              </w:rPr>
              <w:t>сорок девять</w:t>
            </w:r>
            <w:r w:rsidRPr="00C14579">
              <w:rPr>
                <w:rFonts w:asciiTheme="minorHAnsi" w:hAnsiTheme="minorHAnsi"/>
                <w:b/>
                <w:szCs w:val="24"/>
              </w:rPr>
              <w:t xml:space="preserve"> тысяч рублей 00 копеек)</w:t>
            </w:r>
            <w:r>
              <w:rPr>
                <w:rFonts w:asciiTheme="minorHAnsi" w:hAnsiTheme="minorHAnsi"/>
                <w:b/>
                <w:szCs w:val="24"/>
              </w:rPr>
              <w:t>.</w:t>
            </w:r>
          </w:p>
          <w:p w:rsidR="004508F7" w:rsidRDefault="004508F7">
            <w:pPr>
              <w:ind w:firstLine="567"/>
              <w:jc w:val="both"/>
              <w:rPr>
                <w:b/>
                <w:szCs w:val="24"/>
              </w:rPr>
            </w:pPr>
          </w:p>
          <w:p w:rsidR="00FF3897" w:rsidRPr="00FF3897" w:rsidRDefault="001218C6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10. </w:t>
            </w:r>
            <w:r w:rsidR="00FF3897" w:rsidRPr="00FF3897">
              <w:rPr>
                <w:rFonts w:asciiTheme="minorHAnsi" w:hAnsiTheme="minorHAnsi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46:28:070604:177, площадью 176 640 кв.м., из категории земель сельскохозяйственного назначения, государственная собственность на </w:t>
            </w:r>
            <w:proofErr w:type="gramStart"/>
            <w:r w:rsidR="00FF3897" w:rsidRPr="00FF3897">
              <w:rPr>
                <w:rFonts w:asciiTheme="minorHAnsi" w:hAnsiTheme="minorHAnsi"/>
                <w:szCs w:val="24"/>
              </w:rPr>
              <w:t>который</w:t>
            </w:r>
            <w:proofErr w:type="gramEnd"/>
            <w:r w:rsidR="00FF3897" w:rsidRPr="00FF3897">
              <w:rPr>
                <w:rFonts w:asciiTheme="minorHAnsi" w:hAnsiTheme="minorHAnsi"/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FF3897" w:rsidRPr="00FF3897">
              <w:rPr>
                <w:rFonts w:asciiTheme="minorHAnsi" w:hAnsiTheme="minorHAnsi"/>
                <w:szCs w:val="24"/>
              </w:rPr>
              <w:t>Курская</w:t>
            </w:r>
            <w:proofErr w:type="gramEnd"/>
            <w:r w:rsidR="00FF3897" w:rsidRPr="00FF3897">
              <w:rPr>
                <w:rFonts w:asciiTheme="minorHAnsi" w:hAnsiTheme="minorHAnsi"/>
                <w:szCs w:val="24"/>
              </w:rPr>
              <w:t xml:space="preserve"> обл., </w:t>
            </w:r>
            <w:proofErr w:type="spellStart"/>
            <w:r w:rsidR="00FF3897" w:rsidRPr="00FF3897">
              <w:rPr>
                <w:rFonts w:asciiTheme="minorHAnsi" w:hAnsiTheme="minorHAnsi"/>
                <w:szCs w:val="24"/>
              </w:rPr>
              <w:t>Щигровский</w:t>
            </w:r>
            <w:proofErr w:type="spellEnd"/>
            <w:r w:rsidR="00FF3897" w:rsidRPr="00FF3897">
              <w:rPr>
                <w:rFonts w:asciiTheme="minorHAnsi" w:hAnsiTheme="minorHAnsi"/>
                <w:szCs w:val="24"/>
              </w:rPr>
              <w:t xml:space="preserve"> район, </w:t>
            </w:r>
            <w:proofErr w:type="spellStart"/>
            <w:r w:rsidR="00FF3897" w:rsidRPr="00FF3897">
              <w:rPr>
                <w:rFonts w:asciiTheme="minorHAnsi" w:hAnsiTheme="minorHAnsi"/>
                <w:szCs w:val="24"/>
              </w:rPr>
              <w:t>Касиновский</w:t>
            </w:r>
            <w:proofErr w:type="spellEnd"/>
            <w:r w:rsidR="00FF3897" w:rsidRPr="00FF3897">
              <w:rPr>
                <w:rFonts w:asciiTheme="minorHAnsi" w:hAnsiTheme="minorHAnsi"/>
                <w:szCs w:val="24"/>
              </w:rPr>
              <w:t xml:space="preserve"> сельсовет, с видом разрешенного использования земельного участка - «сельскохозяйственное использование», для целей, не связанных со строительством.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>Аукцион проводится в соответствии со статьями 39.11, 39.12 Земельного кодекса Российской Федерации и на основании решения Министер</w:t>
            </w:r>
            <w:r>
              <w:rPr>
                <w:rFonts w:asciiTheme="minorHAnsi" w:hAnsiTheme="minorHAnsi"/>
                <w:szCs w:val="24"/>
              </w:rPr>
              <w:t xml:space="preserve">ства имущества Курской области </w:t>
            </w:r>
            <w:r w:rsidRPr="00FF3897">
              <w:rPr>
                <w:rFonts w:asciiTheme="minorHAnsi" w:hAnsiTheme="minorHAnsi"/>
                <w:szCs w:val="24"/>
              </w:rPr>
              <w:t>№ 01.01-17/</w:t>
            </w:r>
            <w:r>
              <w:rPr>
                <w:rFonts w:asciiTheme="minorHAnsi" w:hAnsiTheme="minorHAnsi"/>
                <w:szCs w:val="24"/>
              </w:rPr>
              <w:t>394</w:t>
            </w:r>
            <w:r w:rsidRPr="00FF3897">
              <w:rPr>
                <w:rFonts w:asciiTheme="minorHAnsi" w:hAnsiTheme="minorHAnsi"/>
                <w:szCs w:val="24"/>
              </w:rPr>
              <w:t xml:space="preserve"> от 2</w:t>
            </w:r>
            <w:r>
              <w:rPr>
                <w:rFonts w:asciiTheme="minorHAnsi" w:hAnsiTheme="minorHAnsi"/>
                <w:szCs w:val="24"/>
              </w:rPr>
              <w:t>1</w:t>
            </w:r>
            <w:r w:rsidRPr="00FF3897">
              <w:rPr>
                <w:rFonts w:asciiTheme="minorHAnsi" w:hAnsiTheme="minorHAnsi"/>
                <w:szCs w:val="24"/>
              </w:rPr>
              <w:t>.0</w:t>
            </w:r>
            <w:r>
              <w:rPr>
                <w:rFonts w:asciiTheme="minorHAnsi" w:hAnsiTheme="minorHAnsi"/>
                <w:szCs w:val="24"/>
              </w:rPr>
              <w:t>6</w:t>
            </w:r>
            <w:r w:rsidRPr="00FF3897">
              <w:rPr>
                <w:rFonts w:asciiTheme="minorHAnsi" w:hAnsiTheme="minorHAnsi"/>
                <w:szCs w:val="24"/>
              </w:rPr>
              <w:t xml:space="preserve">.2023 г.  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szCs w:val="24"/>
              </w:rPr>
              <w:t>Аукцион является открытым по составу участников.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PT Astra Serif" w:hAnsi="PT Astra Serif"/>
                <w:szCs w:val="24"/>
              </w:rPr>
              <w:t xml:space="preserve">Срок аренды земельного участка – 5 (пять) лет. 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>Условия использования земельного участка: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 xml:space="preserve">1. </w:t>
            </w:r>
            <w:r w:rsidRPr="00FF3897">
              <w:rPr>
                <w:rFonts w:ascii="XO Thames" w:hAnsi="XO Thames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 w:rsidRPr="00FF3897">
              <w:rPr>
                <w:rFonts w:asciiTheme="minorHAnsi" w:hAnsiTheme="minorHAnsi"/>
                <w:szCs w:val="24"/>
              </w:rPr>
              <w:t>сельскохозяйственное использование.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 xml:space="preserve">2. </w:t>
            </w:r>
            <w:r w:rsidRPr="00FF3897">
              <w:rPr>
                <w:rFonts w:ascii="XO Thames" w:hAnsi="XO Thames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>3.</w:t>
            </w:r>
            <w:r w:rsidRPr="00FF3897">
              <w:rPr>
                <w:rFonts w:ascii="XO Thames" w:hAnsi="XO Thames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>4.</w:t>
            </w:r>
            <w:r w:rsidRPr="00FF3897">
              <w:rPr>
                <w:rFonts w:ascii="XO Thames" w:hAnsi="XO Thames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b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szCs w:val="24"/>
              </w:rPr>
            </w:pPr>
            <w:r w:rsidRPr="00FF3897">
              <w:rPr>
                <w:szCs w:val="24"/>
              </w:rPr>
              <w:t xml:space="preserve">1. </w:t>
            </w:r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Охранная зона объекта линии электропередач ВЛ-10кВ Ф</w:t>
            </w:r>
            <w:proofErr w:type="gramStart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7</w:t>
            </w:r>
            <w:proofErr w:type="gramEnd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.7.4 ПС Алексеевка </w:t>
            </w:r>
            <w:proofErr w:type="spellStart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Щигровского</w:t>
            </w:r>
            <w:proofErr w:type="spellEnd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района Курской области (реестровый номер </w:t>
            </w:r>
            <w:r w:rsidRPr="00FF3897">
              <w:rPr>
                <w:color w:val="auto"/>
                <w:szCs w:val="24"/>
              </w:rPr>
              <w:t>46:28-6.26</w:t>
            </w:r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)</w:t>
            </w:r>
            <w:r w:rsidRPr="00FF3897">
              <w:rPr>
                <w:szCs w:val="24"/>
              </w:rPr>
              <w:t>;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szCs w:val="24"/>
                <w:highlight w:val="green"/>
              </w:rPr>
            </w:pPr>
            <w:r w:rsidRPr="00FF3897">
              <w:rPr>
                <w:szCs w:val="24"/>
              </w:rPr>
              <w:t xml:space="preserve">2. </w:t>
            </w:r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Охранная зона ВЛ-10кВ Ф</w:t>
            </w:r>
            <w:proofErr w:type="gramStart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7</w:t>
            </w:r>
            <w:proofErr w:type="gramEnd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.7.5 ПС Алексеевка расположенная на территории </w:t>
            </w:r>
            <w:proofErr w:type="spellStart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Щигровского</w:t>
            </w:r>
            <w:proofErr w:type="spellEnd"/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района Курской области</w:t>
            </w:r>
            <w:r w:rsidR="000A15B6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 </w:t>
            </w:r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 xml:space="preserve">(реестровый номер </w:t>
            </w:r>
            <w:r w:rsidRPr="00FF3897">
              <w:rPr>
                <w:color w:val="auto"/>
                <w:szCs w:val="24"/>
              </w:rPr>
              <w:t>46:28-6.238</w:t>
            </w:r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)</w:t>
            </w:r>
            <w:r w:rsidRPr="00FF3897">
              <w:rPr>
                <w:szCs w:val="24"/>
              </w:rPr>
              <w:t>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 xml:space="preserve">Начальный ежегодный размер арендной платы за земельный участок – </w:t>
            </w:r>
            <w:r w:rsidRPr="00FF3897">
              <w:rPr>
                <w:rFonts w:asciiTheme="minorHAnsi" w:hAnsiTheme="minorHAnsi"/>
                <w:b/>
                <w:szCs w:val="24"/>
              </w:rPr>
              <w:t>3</w:t>
            </w:r>
            <w:r>
              <w:rPr>
                <w:rFonts w:asciiTheme="minorHAnsi" w:hAnsiTheme="minorHAnsi"/>
                <w:b/>
                <w:szCs w:val="24"/>
              </w:rPr>
              <w:t>3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000,00 (тридцать </w:t>
            </w:r>
            <w:r>
              <w:rPr>
                <w:rFonts w:asciiTheme="minorHAnsi" w:hAnsiTheme="minorHAnsi"/>
                <w:b/>
                <w:szCs w:val="24"/>
              </w:rPr>
              <w:t>три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тысяч</w:t>
            </w:r>
            <w:r>
              <w:rPr>
                <w:rFonts w:asciiTheme="minorHAnsi" w:hAnsiTheme="minorHAnsi"/>
                <w:b/>
                <w:szCs w:val="24"/>
              </w:rPr>
              <w:t>и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рублей 00 копеек).</w:t>
            </w:r>
          </w:p>
          <w:p w:rsid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 xml:space="preserve">Шаг аукциона – в пределах 3% начального ежегодного размера арендной платы – </w:t>
            </w:r>
          </w:p>
          <w:p w:rsidR="00FF3897" w:rsidRPr="00FF3897" w:rsidRDefault="00FF3897" w:rsidP="00FF3897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900</w:t>
            </w:r>
            <w:r w:rsidRPr="00FF3897">
              <w:rPr>
                <w:rFonts w:asciiTheme="minorHAnsi" w:hAnsiTheme="minorHAnsi"/>
                <w:b/>
                <w:szCs w:val="24"/>
              </w:rPr>
              <w:t>,00 (</w:t>
            </w:r>
            <w:r>
              <w:rPr>
                <w:rFonts w:asciiTheme="minorHAnsi" w:hAnsiTheme="minorHAnsi"/>
                <w:b/>
                <w:szCs w:val="24"/>
              </w:rPr>
              <w:t>девятьсот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рублей 00 копеек).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 xml:space="preserve">Задаток установлен в размере </w:t>
            </w:r>
            <w:r w:rsidRPr="00FF3897">
              <w:rPr>
                <w:rFonts w:asciiTheme="minorHAnsi" w:hAnsiTheme="minorHAnsi"/>
                <w:b/>
                <w:szCs w:val="24"/>
              </w:rPr>
              <w:t>3</w:t>
            </w:r>
            <w:r>
              <w:rPr>
                <w:rFonts w:asciiTheme="minorHAnsi" w:hAnsiTheme="minorHAnsi"/>
                <w:b/>
                <w:szCs w:val="24"/>
              </w:rPr>
              <w:t>3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000,00 (тридцать </w:t>
            </w:r>
            <w:r>
              <w:rPr>
                <w:rFonts w:asciiTheme="minorHAnsi" w:hAnsiTheme="minorHAnsi"/>
                <w:b/>
                <w:szCs w:val="24"/>
              </w:rPr>
              <w:t>три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тысяч</w:t>
            </w:r>
            <w:r>
              <w:rPr>
                <w:rFonts w:asciiTheme="minorHAnsi" w:hAnsiTheme="minorHAnsi"/>
                <w:b/>
                <w:szCs w:val="24"/>
              </w:rPr>
              <w:t>и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рублей 00 копеек).</w:t>
            </w:r>
          </w:p>
          <w:p w:rsidR="004508F7" w:rsidRDefault="004508F7">
            <w:pPr>
              <w:ind w:firstLine="567"/>
              <w:jc w:val="both"/>
              <w:rPr>
                <w:b/>
                <w:szCs w:val="24"/>
              </w:rPr>
            </w:pPr>
          </w:p>
          <w:p w:rsidR="00FF3897" w:rsidRPr="00FF3897" w:rsidRDefault="001218C6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11. </w:t>
            </w:r>
            <w:r w:rsidR="00FF3897" w:rsidRPr="00FF3897">
              <w:rPr>
                <w:rFonts w:asciiTheme="minorHAnsi" w:hAnsiTheme="minorHAnsi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46:27:131203:4, площадью 20 000 кв.м., из категории земель сельскохозяйственного назначения, государственная собственность на </w:t>
            </w:r>
            <w:proofErr w:type="gramStart"/>
            <w:r w:rsidR="00FF3897" w:rsidRPr="00FF3897">
              <w:rPr>
                <w:rFonts w:asciiTheme="minorHAnsi" w:hAnsiTheme="minorHAnsi"/>
                <w:szCs w:val="24"/>
              </w:rPr>
              <w:t>который</w:t>
            </w:r>
            <w:proofErr w:type="gramEnd"/>
            <w:r w:rsidR="00FF3897" w:rsidRPr="00FF3897">
              <w:rPr>
                <w:rFonts w:asciiTheme="minorHAnsi" w:hAnsiTheme="minorHAnsi"/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FF3897" w:rsidRPr="00FF3897">
              <w:rPr>
                <w:rFonts w:asciiTheme="minorHAnsi" w:hAnsiTheme="minorHAnsi"/>
                <w:szCs w:val="24"/>
              </w:rPr>
              <w:t>Курская</w:t>
            </w:r>
            <w:proofErr w:type="gramEnd"/>
            <w:r w:rsidR="00FF3897" w:rsidRPr="00FF3897">
              <w:rPr>
                <w:rFonts w:asciiTheme="minorHAnsi" w:hAnsiTheme="minorHAnsi"/>
                <w:szCs w:val="24"/>
              </w:rPr>
              <w:t xml:space="preserve"> обл., </w:t>
            </w:r>
            <w:proofErr w:type="spellStart"/>
            <w:r w:rsidR="00FF3897" w:rsidRPr="00FF3897">
              <w:rPr>
                <w:rFonts w:asciiTheme="minorHAnsi" w:hAnsiTheme="minorHAnsi"/>
                <w:szCs w:val="24"/>
              </w:rPr>
              <w:t>Черемисиновский</w:t>
            </w:r>
            <w:proofErr w:type="spellEnd"/>
            <w:r w:rsidR="00FF3897" w:rsidRPr="00FF3897">
              <w:rPr>
                <w:rFonts w:asciiTheme="minorHAnsi" w:hAnsiTheme="minorHAnsi"/>
                <w:szCs w:val="24"/>
              </w:rPr>
              <w:t xml:space="preserve"> район, </w:t>
            </w:r>
            <w:proofErr w:type="spellStart"/>
            <w:r w:rsidR="00FF3897" w:rsidRPr="00FF3897">
              <w:rPr>
                <w:rFonts w:asciiTheme="minorHAnsi" w:hAnsiTheme="minorHAnsi"/>
                <w:szCs w:val="24"/>
              </w:rPr>
              <w:t>Стакановский</w:t>
            </w:r>
            <w:proofErr w:type="spellEnd"/>
            <w:r w:rsidR="00FF3897" w:rsidRPr="00FF3897">
              <w:rPr>
                <w:rFonts w:asciiTheme="minorHAnsi" w:hAnsiTheme="minorHAnsi"/>
                <w:szCs w:val="24"/>
              </w:rPr>
      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</w:t>
            </w:r>
            <w:r>
              <w:rPr>
                <w:rFonts w:asciiTheme="minorHAnsi" w:hAnsiTheme="minorHAnsi"/>
                <w:szCs w:val="24"/>
              </w:rPr>
              <w:t xml:space="preserve">ти </w:t>
            </w:r>
            <w:r w:rsidRPr="00FF3897">
              <w:rPr>
                <w:rFonts w:asciiTheme="minorHAnsi" w:hAnsiTheme="minorHAnsi"/>
                <w:szCs w:val="24"/>
              </w:rPr>
              <w:t>№ 01.01-17/</w:t>
            </w:r>
            <w:r>
              <w:rPr>
                <w:rFonts w:asciiTheme="minorHAnsi" w:hAnsiTheme="minorHAnsi"/>
                <w:szCs w:val="24"/>
              </w:rPr>
              <w:t>395</w:t>
            </w:r>
            <w:r w:rsidRPr="00FF3897">
              <w:rPr>
                <w:rFonts w:asciiTheme="minorHAnsi" w:hAnsiTheme="minorHAnsi"/>
                <w:szCs w:val="24"/>
              </w:rPr>
              <w:t xml:space="preserve"> от 2</w:t>
            </w:r>
            <w:r>
              <w:rPr>
                <w:rFonts w:asciiTheme="minorHAnsi" w:hAnsiTheme="minorHAnsi"/>
                <w:szCs w:val="24"/>
              </w:rPr>
              <w:t>1</w:t>
            </w:r>
            <w:r w:rsidRPr="00FF3897">
              <w:rPr>
                <w:rFonts w:asciiTheme="minorHAnsi" w:hAnsiTheme="minorHAnsi"/>
                <w:szCs w:val="24"/>
              </w:rPr>
              <w:t>.0</w:t>
            </w:r>
            <w:r>
              <w:rPr>
                <w:rFonts w:asciiTheme="minorHAnsi" w:hAnsiTheme="minorHAnsi"/>
                <w:szCs w:val="24"/>
              </w:rPr>
              <w:t>6</w:t>
            </w:r>
            <w:r w:rsidRPr="00FF3897">
              <w:rPr>
                <w:rFonts w:asciiTheme="minorHAnsi" w:hAnsiTheme="minorHAnsi"/>
                <w:szCs w:val="24"/>
              </w:rPr>
              <w:t>.2023 г.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                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PT Astra Serif" w:hAnsi="PT Astra Serif"/>
                <w:szCs w:val="24"/>
              </w:rPr>
              <w:t>Срок аренды земельного участка – 5 (пять) лет.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>Условия использования земельного участка: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 xml:space="preserve">1. </w:t>
            </w:r>
            <w:r w:rsidRPr="00FF3897">
              <w:rPr>
                <w:rFonts w:ascii="XO Thames" w:hAnsi="XO Thames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Pr="00FF3897">
              <w:rPr>
                <w:rFonts w:asciiTheme="minorHAnsi" w:hAnsiTheme="minorHAnsi"/>
                <w:szCs w:val="24"/>
              </w:rPr>
              <w:t>животноводство</w:t>
            </w:r>
            <w:r w:rsidRPr="00FF3897">
              <w:rPr>
                <w:rFonts w:ascii="XO Thames" w:hAnsi="XO Thames"/>
                <w:szCs w:val="24"/>
              </w:rPr>
              <w:t xml:space="preserve">. 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 xml:space="preserve">2. </w:t>
            </w:r>
            <w:r w:rsidRPr="00FF3897">
              <w:rPr>
                <w:rFonts w:ascii="XO Thames" w:hAnsi="XO Thames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>3.</w:t>
            </w:r>
            <w:r w:rsidRPr="00FF3897">
              <w:rPr>
                <w:rFonts w:ascii="XO Thames" w:hAnsi="XO Thames"/>
                <w:szCs w:val="24"/>
              </w:rPr>
              <w:t xml:space="preserve"> Передача прав и обязанностей по договору аренды земельного участка третьему </w:t>
            </w:r>
            <w:r w:rsidRPr="00FF3897">
              <w:rPr>
                <w:rFonts w:ascii="XO Thames" w:hAnsi="XO Thames"/>
                <w:szCs w:val="24"/>
              </w:rPr>
              <w:lastRenderedPageBreak/>
              <w:t>лицу не допускается.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>4.</w:t>
            </w:r>
            <w:r w:rsidRPr="00FF3897">
              <w:rPr>
                <w:rFonts w:ascii="XO Thames" w:hAnsi="XO Thames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="XO Thames" w:hAnsi="XO Thames"/>
                <w:b/>
                <w:szCs w:val="24"/>
              </w:rPr>
              <w:t xml:space="preserve">Существующие ограничения и обременения земельного участка: </w:t>
            </w:r>
            <w:r w:rsidRPr="00FF3897">
              <w:rPr>
                <w:rFonts w:asciiTheme="minorHAnsi" w:hAnsiTheme="minorHAnsi" w:cs="Calibri"/>
                <w:szCs w:val="24"/>
                <w:shd w:val="clear" w:color="auto" w:fill="FFFFFF"/>
              </w:rPr>
              <w:t>не установлены.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Cs w:val="24"/>
              </w:rPr>
              <w:t>5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000,00 (</w:t>
            </w:r>
            <w:r>
              <w:rPr>
                <w:rFonts w:asciiTheme="minorHAnsi" w:hAnsiTheme="minorHAnsi"/>
                <w:b/>
                <w:szCs w:val="24"/>
              </w:rPr>
              <w:t>пять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тысяч рублей 00 копеек).</w:t>
            </w:r>
          </w:p>
          <w:p w:rsidR="00FF3897" w:rsidRPr="00FF3897" w:rsidRDefault="00FF3897" w:rsidP="00FF3897">
            <w:pPr>
              <w:ind w:firstLine="567"/>
              <w:jc w:val="both"/>
              <w:rPr>
                <w:rFonts w:asciiTheme="minorHAnsi" w:hAnsiTheme="minorHAnsi"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>Шаг аукциона – в пределах 3% начально</w:t>
            </w:r>
            <w:r w:rsidR="007B4F1C">
              <w:rPr>
                <w:rFonts w:asciiTheme="minorHAnsi" w:hAnsiTheme="minorHAnsi"/>
                <w:szCs w:val="24"/>
              </w:rPr>
              <w:t xml:space="preserve">го ежегодного размера арендной </w:t>
            </w:r>
            <w:r w:rsidRPr="00FF3897">
              <w:rPr>
                <w:rFonts w:asciiTheme="minorHAnsi" w:hAnsiTheme="minorHAnsi"/>
                <w:szCs w:val="24"/>
              </w:rPr>
              <w:t>платы –</w:t>
            </w:r>
            <w:r w:rsidRPr="00FF3897">
              <w:rPr>
                <w:rFonts w:asciiTheme="minorHAnsi" w:hAnsiTheme="minorHAnsi"/>
                <w:b/>
                <w:szCs w:val="24"/>
              </w:rPr>
              <w:t>1</w:t>
            </w:r>
            <w:r>
              <w:rPr>
                <w:rFonts w:asciiTheme="minorHAnsi" w:hAnsiTheme="minorHAnsi"/>
                <w:b/>
                <w:szCs w:val="24"/>
              </w:rPr>
              <w:t>5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0,00 (сто </w:t>
            </w:r>
            <w:r>
              <w:rPr>
                <w:rFonts w:asciiTheme="minorHAnsi" w:hAnsiTheme="minorHAnsi"/>
                <w:b/>
                <w:szCs w:val="24"/>
              </w:rPr>
              <w:t>пять</w:t>
            </w:r>
            <w:r w:rsidRPr="00FF3897">
              <w:rPr>
                <w:rFonts w:asciiTheme="minorHAnsi" w:hAnsiTheme="minorHAnsi"/>
                <w:b/>
                <w:szCs w:val="24"/>
              </w:rPr>
              <w:t>десят рублей 00 копеек).</w:t>
            </w:r>
          </w:p>
          <w:p w:rsidR="00FF3897" w:rsidRDefault="00FF3897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  <w:r w:rsidRPr="00FF3897">
              <w:rPr>
                <w:rFonts w:asciiTheme="minorHAnsi" w:hAnsiTheme="minorHAnsi"/>
                <w:szCs w:val="24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Cs w:val="24"/>
              </w:rPr>
              <w:t>5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000,00 (</w:t>
            </w:r>
            <w:r>
              <w:rPr>
                <w:rFonts w:asciiTheme="minorHAnsi" w:hAnsiTheme="minorHAnsi"/>
                <w:b/>
                <w:szCs w:val="24"/>
              </w:rPr>
              <w:t>пять</w:t>
            </w:r>
            <w:r w:rsidRPr="00FF3897">
              <w:rPr>
                <w:rFonts w:asciiTheme="minorHAnsi" w:hAnsiTheme="minorHAnsi"/>
                <w:b/>
                <w:szCs w:val="24"/>
              </w:rPr>
              <w:t xml:space="preserve"> тысяч рублей 00 копеек).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E069A3" w:rsidRDefault="00E069A3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  <w:b/>
              </w:rPr>
            </w:pPr>
            <w:r w:rsidRPr="00E069A3">
              <w:rPr>
                <w:rFonts w:asciiTheme="minorHAnsi" w:hAnsiTheme="minorHAnsi"/>
                <w:b/>
              </w:rPr>
              <w:t>Лот № 1</w:t>
            </w:r>
            <w:r>
              <w:rPr>
                <w:rFonts w:asciiTheme="minorHAnsi" w:hAnsiTheme="minorHAnsi"/>
                <w:b/>
              </w:rPr>
              <w:t>2.</w:t>
            </w:r>
            <w:r w:rsidRPr="00E069A3">
              <w:rPr>
                <w:rFonts w:asciiTheme="minorHAnsi" w:hAnsiTheme="minorHAnsi"/>
                <w:b/>
              </w:rPr>
              <w:t xml:space="preserve"> </w:t>
            </w:r>
            <w:r w:rsidRPr="00E069A3">
              <w:rPr>
                <w:rFonts w:asciiTheme="minorHAnsi" w:hAnsiTheme="minorHAnsi"/>
              </w:rPr>
              <w:t xml:space="preserve">Предметом аукциона является право на заключение договора аренды земельного участка с кадастровым номером 46:27:131302:149, площадью 57 770 кв.м., из категории земель сельскохозяйственного назначения, государственная собственность на </w:t>
            </w:r>
            <w:proofErr w:type="gramStart"/>
            <w:r w:rsidRPr="00E069A3">
              <w:rPr>
                <w:rFonts w:asciiTheme="minorHAnsi" w:hAnsiTheme="minorHAnsi"/>
              </w:rPr>
              <w:t>который</w:t>
            </w:r>
            <w:proofErr w:type="gramEnd"/>
            <w:r w:rsidRPr="00E069A3">
              <w:rPr>
                <w:rFonts w:asciiTheme="minorHAnsi" w:hAnsiTheme="minorHAnsi"/>
              </w:rPr>
              <w:t xml:space="preserve"> не разграничена, расположенного по адресу: </w:t>
            </w:r>
            <w:proofErr w:type="gramStart"/>
            <w:r w:rsidRPr="00E069A3">
              <w:rPr>
                <w:rFonts w:asciiTheme="minorHAnsi" w:hAnsiTheme="minorHAnsi"/>
              </w:rPr>
              <w:t>Курская</w:t>
            </w:r>
            <w:proofErr w:type="gramEnd"/>
            <w:r w:rsidRPr="00E069A3">
              <w:rPr>
                <w:rFonts w:asciiTheme="minorHAnsi" w:hAnsiTheme="minorHAnsi"/>
              </w:rPr>
              <w:t xml:space="preserve"> обл., </w:t>
            </w:r>
            <w:proofErr w:type="spellStart"/>
            <w:r w:rsidRPr="00E069A3">
              <w:rPr>
                <w:rFonts w:asciiTheme="minorHAnsi" w:hAnsiTheme="minorHAnsi"/>
              </w:rPr>
              <w:t>Черемисиновский</w:t>
            </w:r>
            <w:proofErr w:type="spellEnd"/>
            <w:r w:rsidRPr="00E069A3">
              <w:rPr>
                <w:rFonts w:asciiTheme="minorHAnsi" w:hAnsiTheme="minorHAnsi"/>
              </w:rPr>
              <w:t xml:space="preserve"> район, </w:t>
            </w:r>
            <w:proofErr w:type="spellStart"/>
            <w:r w:rsidRPr="00E069A3">
              <w:rPr>
                <w:rFonts w:asciiTheme="minorHAnsi" w:hAnsiTheme="minorHAnsi"/>
              </w:rPr>
              <w:t>Стакановский</w:t>
            </w:r>
            <w:proofErr w:type="spellEnd"/>
            <w:r w:rsidRPr="00E069A3">
              <w:rPr>
                <w:rFonts w:asciiTheme="minorHAnsi" w:hAnsiTheme="minorHAnsi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>Аукцион проводится в соответствии со статьями 39.</w:t>
            </w:r>
            <w:r>
              <w:rPr>
                <w:rFonts w:asciiTheme="minorHAnsi" w:hAnsiTheme="minorHAnsi"/>
              </w:rPr>
              <w:t xml:space="preserve">11, 39.12 </w:t>
            </w:r>
            <w:r w:rsidRPr="00E069A3">
              <w:rPr>
                <w:rFonts w:asciiTheme="minorHAnsi" w:hAnsiTheme="minorHAnsi"/>
              </w:rPr>
              <w:t>Земельного кодекса Российской Федерации и на основании решения Министер</w:t>
            </w:r>
            <w:r>
              <w:rPr>
                <w:rFonts w:asciiTheme="minorHAnsi" w:hAnsiTheme="minorHAnsi"/>
              </w:rPr>
              <w:t xml:space="preserve">ства имущества Курской области </w:t>
            </w:r>
            <w:r w:rsidRPr="00E069A3">
              <w:rPr>
                <w:rFonts w:asciiTheme="minorHAnsi" w:hAnsiTheme="minorHAnsi"/>
              </w:rPr>
              <w:t>№ 01.01-17/</w:t>
            </w:r>
            <w:r>
              <w:rPr>
                <w:rFonts w:asciiTheme="minorHAnsi" w:hAnsiTheme="minorHAnsi"/>
              </w:rPr>
              <w:t>402</w:t>
            </w:r>
            <w:r w:rsidRPr="00E069A3">
              <w:rPr>
                <w:rFonts w:asciiTheme="minorHAnsi" w:hAnsiTheme="minorHAnsi"/>
              </w:rPr>
              <w:t xml:space="preserve"> от 2</w:t>
            </w:r>
            <w:r>
              <w:rPr>
                <w:rFonts w:asciiTheme="minorHAnsi" w:hAnsiTheme="minorHAnsi"/>
              </w:rPr>
              <w:t>3</w:t>
            </w:r>
            <w:r w:rsidRPr="00E069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E069A3">
              <w:rPr>
                <w:rFonts w:asciiTheme="minorHAnsi" w:hAnsiTheme="minorHAnsi"/>
              </w:rPr>
              <w:t xml:space="preserve">.2023 г. </w:t>
            </w:r>
          </w:p>
          <w:p w:rsidR="00E069A3" w:rsidRPr="00FF3897" w:rsidRDefault="00E069A3" w:rsidP="00E069A3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                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PT Astra Serif" w:hAnsi="PT Astra Serif"/>
              </w:rPr>
              <w:t>Срок аренды земельного участка – 5 (пять) лет.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>Условия использования земельного участка: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 xml:space="preserve">1. </w:t>
            </w:r>
            <w:r w:rsidRPr="00E069A3">
              <w:rPr>
                <w:rFonts w:ascii="XO Thames" w:hAnsi="XO Thames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Pr="00E069A3">
              <w:rPr>
                <w:rFonts w:asciiTheme="minorHAnsi" w:hAnsiTheme="minorHAnsi"/>
              </w:rPr>
              <w:t>растениеводство</w:t>
            </w:r>
            <w:r w:rsidRPr="00E069A3">
              <w:rPr>
                <w:rFonts w:ascii="XO Thames" w:hAnsi="XO Thames"/>
              </w:rPr>
              <w:t xml:space="preserve">.  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 xml:space="preserve">2. </w:t>
            </w:r>
            <w:r w:rsidRPr="00E069A3">
              <w:rPr>
                <w:rFonts w:ascii="XO Thames" w:hAnsi="XO Thames"/>
              </w:rPr>
              <w:t>Изменение вида разрешенного использования земельного участка не допускается.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>3.</w:t>
            </w:r>
            <w:r w:rsidRPr="00E069A3">
              <w:rPr>
                <w:rFonts w:ascii="XO Thames" w:hAnsi="XO Thames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>4.</w:t>
            </w:r>
            <w:r w:rsidRPr="00E069A3">
              <w:rPr>
                <w:rFonts w:ascii="XO Thames" w:hAnsi="XO Thames"/>
              </w:rPr>
              <w:t xml:space="preserve"> Передача арендованного земельного участка в субаренду не допускается.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 w:cs="Calibri"/>
                <w:szCs w:val="22"/>
                <w:shd w:val="clear" w:color="auto" w:fill="FFFFFF"/>
              </w:rPr>
            </w:pPr>
            <w:r w:rsidRPr="00E069A3">
              <w:rPr>
                <w:rFonts w:ascii="XO Thames" w:hAnsi="XO Thames"/>
                <w:b/>
              </w:rPr>
              <w:t xml:space="preserve">Существующие ограничения и обременения земельного участка: 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  <w:szCs w:val="22"/>
              </w:rPr>
            </w:pPr>
            <w:r w:rsidRPr="00E069A3">
              <w:rPr>
                <w:rFonts w:asciiTheme="minorHAnsi" w:hAnsiTheme="minorHAnsi" w:cs="Calibri"/>
                <w:szCs w:val="22"/>
                <w:shd w:val="clear" w:color="auto" w:fill="FFFFFF"/>
              </w:rPr>
              <w:t xml:space="preserve">1. </w:t>
            </w:r>
            <w:r w:rsidRPr="00E069A3">
              <w:rPr>
                <w:rFonts w:asciiTheme="minorHAnsi" w:hAnsiTheme="minorHAnsi" w:cs="Calibri"/>
              </w:rPr>
              <w:t xml:space="preserve">Охранная зона газораспределительной сети по населенным пунктам </w:t>
            </w:r>
            <w:proofErr w:type="spellStart"/>
            <w:r w:rsidRPr="00E069A3">
              <w:rPr>
                <w:rFonts w:asciiTheme="minorHAnsi" w:hAnsiTheme="minorHAnsi" w:cs="Calibri"/>
              </w:rPr>
              <w:t>Стакановского</w:t>
            </w:r>
            <w:proofErr w:type="spellEnd"/>
            <w:r w:rsidRPr="00E069A3">
              <w:rPr>
                <w:rFonts w:asciiTheme="minorHAnsi" w:hAnsiTheme="minorHAnsi" w:cs="Calibri"/>
              </w:rPr>
              <w:t xml:space="preserve"> сельсовета </w:t>
            </w:r>
            <w:proofErr w:type="spellStart"/>
            <w:r w:rsidRPr="00E069A3">
              <w:rPr>
                <w:rFonts w:asciiTheme="minorHAnsi" w:hAnsiTheme="minorHAnsi" w:cs="Calibri"/>
              </w:rPr>
              <w:t>Черемисиновского</w:t>
            </w:r>
            <w:proofErr w:type="spellEnd"/>
            <w:r w:rsidRPr="00E069A3">
              <w:rPr>
                <w:rFonts w:asciiTheme="minorHAnsi" w:hAnsiTheme="minorHAnsi" w:cs="Calibri"/>
              </w:rPr>
              <w:t xml:space="preserve"> района Курской области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E069A3">
              <w:rPr>
                <w:rFonts w:asciiTheme="minorHAnsi" w:hAnsiTheme="minorHAnsi" w:cs="Calibri"/>
                <w:szCs w:val="22"/>
                <w:shd w:val="clear" w:color="auto" w:fill="FFFFFF"/>
              </w:rPr>
              <w:t xml:space="preserve">(реестровый номер </w:t>
            </w:r>
            <w:r w:rsidRPr="00E069A3">
              <w:rPr>
                <w:rFonts w:asciiTheme="minorHAnsi" w:hAnsiTheme="minorHAnsi"/>
                <w:color w:val="auto"/>
                <w:szCs w:val="22"/>
              </w:rPr>
              <w:t>46:27-6.292</w:t>
            </w:r>
            <w:r w:rsidRPr="00E069A3">
              <w:rPr>
                <w:rFonts w:asciiTheme="minorHAnsi" w:hAnsiTheme="minorHAnsi" w:cs="Calibri"/>
                <w:szCs w:val="22"/>
                <w:shd w:val="clear" w:color="auto" w:fill="FFFFFF"/>
              </w:rPr>
              <w:t>).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</w:rPr>
              <w:t>28</w:t>
            </w:r>
            <w:r w:rsidRPr="00E069A3">
              <w:rPr>
                <w:rFonts w:asciiTheme="minorHAnsi" w:hAnsiTheme="minorHAnsi"/>
                <w:b/>
              </w:rPr>
              <w:t xml:space="preserve"> 000,00 (</w:t>
            </w:r>
            <w:r>
              <w:rPr>
                <w:rFonts w:asciiTheme="minorHAnsi" w:hAnsiTheme="minorHAnsi"/>
                <w:b/>
              </w:rPr>
              <w:t>двадцать восемь</w:t>
            </w:r>
            <w:r w:rsidRPr="00E069A3">
              <w:rPr>
                <w:rFonts w:asciiTheme="minorHAnsi" w:hAnsiTheme="minorHAnsi"/>
                <w:b/>
              </w:rPr>
              <w:t xml:space="preserve"> тысяч рублей 00 копеек).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 xml:space="preserve">Шаг аукциона – в пределах 3% начального ежегодного размера арендной </w:t>
            </w:r>
            <w:r w:rsidRPr="00E069A3">
              <w:rPr>
                <w:rFonts w:asciiTheme="minorHAnsi" w:hAnsiTheme="minorHAnsi"/>
              </w:rPr>
              <w:br/>
              <w:t>платы –</w:t>
            </w:r>
            <w:r>
              <w:rPr>
                <w:rFonts w:asciiTheme="minorHAnsi" w:hAnsiTheme="minorHAnsi"/>
                <w:b/>
              </w:rPr>
              <w:t>800</w:t>
            </w:r>
            <w:r w:rsidRPr="00E069A3">
              <w:rPr>
                <w:rFonts w:asciiTheme="minorHAnsi" w:hAnsiTheme="minorHAnsi"/>
                <w:b/>
              </w:rPr>
              <w:t>,00 (</w:t>
            </w:r>
            <w:r>
              <w:rPr>
                <w:rFonts w:asciiTheme="minorHAnsi" w:hAnsiTheme="minorHAnsi"/>
                <w:b/>
              </w:rPr>
              <w:t>восемьсот</w:t>
            </w:r>
            <w:r w:rsidRPr="00E069A3">
              <w:rPr>
                <w:rFonts w:asciiTheme="minorHAnsi" w:hAnsiTheme="minorHAnsi"/>
                <w:b/>
              </w:rPr>
              <w:t xml:space="preserve"> рублей 00 копеек).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  <w:b/>
              </w:rPr>
            </w:pPr>
            <w:r w:rsidRPr="00E069A3">
              <w:rPr>
                <w:rFonts w:asciiTheme="minorHAnsi" w:hAnsiTheme="minorHAnsi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</w:rPr>
              <w:t>28</w:t>
            </w:r>
            <w:r w:rsidRPr="00E069A3">
              <w:rPr>
                <w:rFonts w:asciiTheme="minorHAnsi" w:hAnsiTheme="minorHAnsi"/>
                <w:b/>
              </w:rPr>
              <w:t xml:space="preserve"> 000,00 (</w:t>
            </w:r>
            <w:r>
              <w:rPr>
                <w:rFonts w:asciiTheme="minorHAnsi" w:hAnsiTheme="minorHAnsi"/>
                <w:b/>
              </w:rPr>
              <w:t>двадцать восемь</w:t>
            </w:r>
            <w:r w:rsidRPr="00E069A3">
              <w:rPr>
                <w:rFonts w:asciiTheme="minorHAnsi" w:hAnsiTheme="minorHAnsi"/>
                <w:b/>
              </w:rPr>
              <w:t xml:space="preserve"> тысяч рублей 00 копеек).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  <w:b/>
              </w:rPr>
            </w:pP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  <w:b/>
              </w:rPr>
            </w:pPr>
            <w:r w:rsidRPr="00E069A3">
              <w:rPr>
                <w:rFonts w:asciiTheme="minorHAnsi" w:hAnsiTheme="minorHAnsi"/>
                <w:b/>
              </w:rPr>
              <w:t>Лот № 1</w:t>
            </w:r>
            <w:r>
              <w:rPr>
                <w:rFonts w:asciiTheme="minorHAnsi" w:hAnsiTheme="minorHAnsi"/>
                <w:b/>
              </w:rPr>
              <w:t>3.</w:t>
            </w:r>
            <w:r w:rsidRPr="00E069A3">
              <w:rPr>
                <w:rFonts w:asciiTheme="minorHAnsi" w:hAnsiTheme="minorHAnsi"/>
                <w:b/>
              </w:rPr>
              <w:t xml:space="preserve"> </w:t>
            </w:r>
            <w:r w:rsidRPr="00E069A3">
              <w:rPr>
                <w:rFonts w:asciiTheme="minorHAnsi" w:hAnsiTheme="minorHAnsi"/>
              </w:rPr>
              <w:t xml:space="preserve">Предметом аукциона является право на заключение договора аренды земельного участка с кадастровым номером 46:27:131302:148, площадью 33 450 кв.м., из категории земель сельскохозяйственного назначения, государственная собственность на </w:t>
            </w:r>
            <w:proofErr w:type="gramStart"/>
            <w:r w:rsidRPr="00E069A3">
              <w:rPr>
                <w:rFonts w:asciiTheme="minorHAnsi" w:hAnsiTheme="minorHAnsi"/>
              </w:rPr>
              <w:t>который</w:t>
            </w:r>
            <w:proofErr w:type="gramEnd"/>
            <w:r w:rsidRPr="00E069A3">
              <w:rPr>
                <w:rFonts w:asciiTheme="minorHAnsi" w:hAnsiTheme="minorHAnsi"/>
              </w:rPr>
              <w:t xml:space="preserve"> не разграничена, расположенного по адресу: </w:t>
            </w:r>
            <w:proofErr w:type="gramStart"/>
            <w:r w:rsidRPr="00E069A3">
              <w:rPr>
                <w:rFonts w:asciiTheme="minorHAnsi" w:hAnsiTheme="minorHAnsi"/>
              </w:rPr>
              <w:t>Курская</w:t>
            </w:r>
            <w:proofErr w:type="gramEnd"/>
            <w:r w:rsidRPr="00E069A3">
              <w:rPr>
                <w:rFonts w:asciiTheme="minorHAnsi" w:hAnsiTheme="minorHAnsi"/>
              </w:rPr>
              <w:t xml:space="preserve"> обл., </w:t>
            </w:r>
            <w:proofErr w:type="spellStart"/>
            <w:r w:rsidRPr="00E069A3">
              <w:rPr>
                <w:rFonts w:asciiTheme="minorHAnsi" w:hAnsiTheme="minorHAnsi"/>
              </w:rPr>
              <w:t>Черемисиновский</w:t>
            </w:r>
            <w:proofErr w:type="spellEnd"/>
            <w:r w:rsidRPr="00E069A3">
              <w:rPr>
                <w:rFonts w:asciiTheme="minorHAnsi" w:hAnsiTheme="minorHAnsi"/>
              </w:rPr>
              <w:t xml:space="preserve"> район, </w:t>
            </w:r>
            <w:proofErr w:type="spellStart"/>
            <w:r w:rsidRPr="00E069A3">
              <w:rPr>
                <w:rFonts w:asciiTheme="minorHAnsi" w:hAnsiTheme="minorHAnsi"/>
              </w:rPr>
              <w:t>Стакановский</w:t>
            </w:r>
            <w:proofErr w:type="spellEnd"/>
            <w:r w:rsidRPr="00E069A3">
              <w:rPr>
                <w:rFonts w:asciiTheme="minorHAnsi" w:hAnsiTheme="minorHAnsi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>Аукцион проводится в соответствии со статьями 39.11, 39.12</w:t>
            </w:r>
            <w:r>
              <w:rPr>
                <w:rFonts w:asciiTheme="minorHAnsi" w:hAnsiTheme="minorHAnsi"/>
              </w:rPr>
              <w:t xml:space="preserve"> </w:t>
            </w:r>
            <w:r w:rsidRPr="00E069A3">
              <w:rPr>
                <w:rFonts w:asciiTheme="minorHAnsi" w:hAnsiTheme="minorHAnsi"/>
              </w:rPr>
              <w:t>Земельного кодекса Российской Федерации и на основании решения Министер</w:t>
            </w:r>
            <w:bookmarkStart w:id="0" w:name="_GoBack"/>
            <w:r>
              <w:rPr>
                <w:rFonts w:asciiTheme="minorHAnsi" w:hAnsiTheme="minorHAnsi"/>
              </w:rPr>
              <w:t xml:space="preserve">ства имущества Курской области </w:t>
            </w:r>
            <w:r w:rsidRPr="00E069A3">
              <w:rPr>
                <w:rFonts w:asciiTheme="minorHAnsi" w:hAnsiTheme="minorHAnsi"/>
              </w:rPr>
              <w:t>№ 01.01-17/</w:t>
            </w:r>
            <w:r>
              <w:rPr>
                <w:rFonts w:asciiTheme="minorHAnsi" w:hAnsiTheme="minorHAnsi"/>
              </w:rPr>
              <w:t>403</w:t>
            </w:r>
            <w:r w:rsidRPr="00E069A3">
              <w:rPr>
                <w:rFonts w:asciiTheme="minorHAnsi" w:hAnsiTheme="minorHAnsi"/>
              </w:rPr>
              <w:t xml:space="preserve"> от 2</w:t>
            </w:r>
            <w:r>
              <w:rPr>
                <w:rFonts w:asciiTheme="minorHAnsi" w:hAnsiTheme="minorHAnsi"/>
              </w:rPr>
              <w:t>3</w:t>
            </w:r>
            <w:r w:rsidRPr="00E069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E069A3">
              <w:rPr>
                <w:rFonts w:asciiTheme="minorHAnsi" w:hAnsiTheme="minorHAnsi"/>
              </w:rPr>
              <w:t>.2023 г.</w:t>
            </w:r>
            <w:bookmarkEnd w:id="0"/>
          </w:p>
          <w:p w:rsidR="00E069A3" w:rsidRPr="00FF3897" w:rsidRDefault="00E069A3" w:rsidP="00E069A3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                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PT Astra Serif" w:hAnsi="PT Astra Serif"/>
              </w:rPr>
              <w:t>Срок аренды земельного участка – 5 (пять) лет.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>Условия использования земельного участка: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 xml:space="preserve">1. </w:t>
            </w:r>
            <w:r w:rsidRPr="00E069A3">
              <w:rPr>
                <w:rFonts w:ascii="XO Thames" w:hAnsi="XO Thames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Pr="00E069A3">
              <w:rPr>
                <w:rFonts w:asciiTheme="minorHAnsi" w:hAnsiTheme="minorHAnsi"/>
              </w:rPr>
              <w:t>растениеводство</w:t>
            </w:r>
            <w:r w:rsidRPr="00E069A3">
              <w:rPr>
                <w:rFonts w:ascii="XO Thames" w:hAnsi="XO Thames"/>
              </w:rPr>
              <w:t xml:space="preserve">.  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 xml:space="preserve">2. </w:t>
            </w:r>
            <w:r w:rsidRPr="00E069A3">
              <w:rPr>
                <w:rFonts w:ascii="XO Thames" w:hAnsi="XO Thames"/>
              </w:rPr>
              <w:t>Изменение вида разрешенного использования земельного участка не допускается.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t>3.</w:t>
            </w:r>
            <w:r w:rsidRPr="00E069A3">
              <w:rPr>
                <w:rFonts w:ascii="XO Thames" w:hAnsi="XO Thames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="XO Thames" w:hAnsi="XO Thames"/>
              </w:rPr>
            </w:pPr>
            <w:r w:rsidRPr="00E069A3">
              <w:rPr>
                <w:rFonts w:ascii="XO Thames" w:hAnsi="XO Thames"/>
                <w:b/>
              </w:rPr>
              <w:lastRenderedPageBreak/>
              <w:t>4.</w:t>
            </w:r>
            <w:r w:rsidRPr="00E069A3">
              <w:rPr>
                <w:rFonts w:ascii="XO Thames" w:hAnsi="XO Thames"/>
              </w:rPr>
              <w:t xml:space="preserve"> Передача арендованного земельного участка в субаренду не допускается.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  <w:szCs w:val="22"/>
              </w:rPr>
            </w:pPr>
            <w:r w:rsidRPr="00E069A3">
              <w:rPr>
                <w:rFonts w:ascii="XO Thames" w:hAnsi="XO Thames"/>
                <w:b/>
              </w:rPr>
              <w:t xml:space="preserve">Существующие ограничения и обременения земельного участка: </w:t>
            </w:r>
            <w:r w:rsidRPr="00E069A3">
              <w:rPr>
                <w:rFonts w:asciiTheme="minorHAnsi" w:hAnsiTheme="minorHAnsi" w:cs="Calibri"/>
                <w:szCs w:val="22"/>
                <w:shd w:val="clear" w:color="auto" w:fill="FFFFFF"/>
              </w:rPr>
              <w:t>не установлены.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</w:rPr>
              <w:t>19</w:t>
            </w:r>
            <w:r w:rsidRPr="00E069A3">
              <w:rPr>
                <w:rFonts w:asciiTheme="minorHAnsi" w:hAnsiTheme="minorHAnsi"/>
                <w:b/>
              </w:rPr>
              <w:t xml:space="preserve"> 000,00 (</w:t>
            </w:r>
            <w:r>
              <w:rPr>
                <w:rFonts w:asciiTheme="minorHAnsi" w:hAnsiTheme="minorHAnsi"/>
                <w:b/>
              </w:rPr>
              <w:t>девятнадцать</w:t>
            </w:r>
            <w:r w:rsidRPr="00E069A3">
              <w:rPr>
                <w:rFonts w:asciiTheme="minorHAnsi" w:hAnsiTheme="minorHAnsi"/>
                <w:b/>
              </w:rPr>
              <w:t xml:space="preserve"> тысяч рублей 00 копеек).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 xml:space="preserve">Шаг аукциона – в пределах 3% начального ежегодного размера арендной </w:t>
            </w:r>
            <w:r w:rsidRPr="00E069A3">
              <w:rPr>
                <w:rFonts w:asciiTheme="minorHAnsi" w:hAnsiTheme="minorHAnsi"/>
              </w:rPr>
              <w:br/>
              <w:t>платы –</w:t>
            </w:r>
            <w:r w:rsidR="00D83ED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500</w:t>
            </w:r>
            <w:r w:rsidRPr="00E069A3">
              <w:rPr>
                <w:rFonts w:asciiTheme="minorHAnsi" w:hAnsiTheme="minorHAnsi"/>
                <w:b/>
              </w:rPr>
              <w:t>,00 (</w:t>
            </w:r>
            <w:r>
              <w:rPr>
                <w:rFonts w:asciiTheme="minorHAnsi" w:hAnsiTheme="minorHAnsi"/>
                <w:b/>
              </w:rPr>
              <w:t>пять</w:t>
            </w:r>
            <w:r w:rsidRPr="00E069A3">
              <w:rPr>
                <w:rFonts w:asciiTheme="minorHAnsi" w:hAnsiTheme="minorHAnsi"/>
                <w:b/>
              </w:rPr>
              <w:t>сот рублей 00 копеек).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rFonts w:asciiTheme="minorHAnsi" w:hAnsiTheme="minorHAnsi"/>
              </w:rPr>
            </w:pPr>
            <w:r w:rsidRPr="00E069A3">
              <w:rPr>
                <w:rFonts w:asciiTheme="minorHAnsi" w:hAnsiTheme="minorHAnsi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</w:rPr>
              <w:t>19</w:t>
            </w:r>
            <w:r w:rsidRPr="00E069A3">
              <w:rPr>
                <w:rFonts w:asciiTheme="minorHAnsi" w:hAnsiTheme="minorHAnsi"/>
                <w:b/>
              </w:rPr>
              <w:t xml:space="preserve"> 000,00 (</w:t>
            </w:r>
            <w:r>
              <w:rPr>
                <w:rFonts w:asciiTheme="minorHAnsi" w:hAnsiTheme="minorHAnsi"/>
                <w:b/>
              </w:rPr>
              <w:t>девятнадцать</w:t>
            </w:r>
            <w:r w:rsidRPr="00E069A3">
              <w:rPr>
                <w:rFonts w:asciiTheme="minorHAnsi" w:hAnsiTheme="minorHAnsi"/>
                <w:b/>
              </w:rPr>
              <w:t xml:space="preserve"> тысяч рублей 00 копеек).</w:t>
            </w:r>
          </w:p>
          <w:p w:rsidR="00E069A3" w:rsidRPr="00FF3897" w:rsidRDefault="00E069A3" w:rsidP="00FF3897">
            <w:pPr>
              <w:ind w:firstLine="567"/>
              <w:jc w:val="both"/>
              <w:rPr>
                <w:rFonts w:asciiTheme="minorHAnsi" w:hAnsiTheme="minorHAnsi"/>
                <w:b/>
                <w:szCs w:val="24"/>
              </w:rPr>
            </w:pPr>
          </w:p>
          <w:p w:rsidR="00E069A3" w:rsidRDefault="00E069A3" w:rsidP="00E069A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14.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46:07:140806:617, площадью 40 000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Свободинский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«сенокошение».</w:t>
            </w:r>
          </w:p>
          <w:p w:rsidR="00E069A3" w:rsidRDefault="00E069A3" w:rsidP="00E069A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Аукцион проводится в соответ</w:t>
            </w:r>
            <w:r w:rsidR="00D83ED8">
              <w:rPr>
                <w:szCs w:val="24"/>
              </w:rPr>
              <w:t xml:space="preserve">ствии со статьями 39.11, 39.12 </w:t>
            </w:r>
            <w:r>
              <w:rPr>
                <w:szCs w:val="24"/>
              </w:rPr>
              <w:t>Земельного кодекса Российской Федерации и на основании решения Министерства имущества Курской области № 01.01-17/404 от 23.06.2023 г.</w:t>
            </w:r>
          </w:p>
          <w:p w:rsidR="00E069A3" w:rsidRPr="00FF3897" w:rsidRDefault="00E069A3" w:rsidP="00E069A3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                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3 (три) года.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сенокошение.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участка: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</w:rPr>
              <w:t>1.</w:t>
            </w:r>
            <w:r>
              <w:rPr>
                <w:szCs w:val="24"/>
                <w:lang w:eastAsia="zh-CN"/>
              </w:rPr>
              <w:t xml:space="preserve">Охранная зона "ВЛ-10 кВ 332.9" (реестровый номер 46:07-6.19); 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  <w:r>
              <w:rPr>
                <w:szCs w:val="24"/>
                <w:lang w:eastAsia="zh-CN"/>
              </w:rPr>
              <w:t xml:space="preserve">Охранная зона "ВЛ-10 кВ 332.16 ПС </w:t>
            </w:r>
            <w:proofErr w:type="spellStart"/>
            <w:proofErr w:type="gramStart"/>
            <w:r>
              <w:rPr>
                <w:szCs w:val="24"/>
                <w:lang w:eastAsia="zh-CN"/>
              </w:rPr>
              <w:t>Свобода-сельская</w:t>
            </w:r>
            <w:proofErr w:type="spellEnd"/>
            <w:proofErr w:type="gramEnd"/>
            <w:r>
              <w:rPr>
                <w:szCs w:val="24"/>
                <w:lang w:eastAsia="zh-CN"/>
              </w:rPr>
              <w:t>" (реестровый номер 46:07-6.62).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13 000 (тринадцать тысяч рублей 00 копеек).</w:t>
            </w:r>
          </w:p>
          <w:p w:rsid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t>300,00 (триста рублей 00 копеек).</w:t>
            </w:r>
          </w:p>
          <w:p w:rsidR="00E069A3" w:rsidRPr="00E069A3" w:rsidRDefault="00E069A3" w:rsidP="00E069A3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13 000 (тринадцать тысяч рублей 00 копеек).</w:t>
            </w:r>
          </w:p>
          <w:p w:rsidR="00E069A3" w:rsidRDefault="00E069A3" w:rsidP="00E069A3">
            <w:pPr>
              <w:jc w:val="both"/>
              <w:rPr>
                <w:b/>
                <w:szCs w:val="24"/>
              </w:rPr>
            </w:pPr>
          </w:p>
          <w:p w:rsidR="00733CF9" w:rsidRDefault="001218C6" w:rsidP="00733CF9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 1</w:t>
            </w:r>
            <w:r w:rsidR="00E069A3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. </w:t>
            </w:r>
            <w:r w:rsidR="00733CF9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46:19:150401:6, площадью 118 612 кв.м., из категории земель сельскохозяйственного назначения, государственная собственность на </w:t>
            </w:r>
            <w:proofErr w:type="gramStart"/>
            <w:r w:rsidR="00733CF9">
              <w:rPr>
                <w:szCs w:val="24"/>
              </w:rPr>
              <w:t>который</w:t>
            </w:r>
            <w:proofErr w:type="gramEnd"/>
            <w:r w:rsidR="00733CF9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733CF9">
              <w:rPr>
                <w:szCs w:val="24"/>
              </w:rPr>
              <w:t>Курская</w:t>
            </w:r>
            <w:proofErr w:type="gramEnd"/>
            <w:r w:rsidR="00733CF9">
              <w:rPr>
                <w:szCs w:val="24"/>
              </w:rPr>
              <w:t xml:space="preserve"> обл., </w:t>
            </w:r>
            <w:proofErr w:type="spellStart"/>
            <w:r w:rsidR="00733CF9">
              <w:rPr>
                <w:szCs w:val="24"/>
              </w:rPr>
              <w:t>Пристенский</w:t>
            </w:r>
            <w:proofErr w:type="spellEnd"/>
            <w:r w:rsidR="00733CF9">
              <w:rPr>
                <w:szCs w:val="24"/>
              </w:rPr>
              <w:t xml:space="preserve"> район, </w:t>
            </w:r>
            <w:proofErr w:type="spellStart"/>
            <w:r w:rsidR="00733CF9">
              <w:rPr>
                <w:szCs w:val="24"/>
              </w:rPr>
              <w:t>Нагольненский</w:t>
            </w:r>
            <w:proofErr w:type="spellEnd"/>
            <w:r w:rsidR="00733CF9">
              <w:rPr>
                <w:szCs w:val="24"/>
              </w:rPr>
      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      </w:r>
          </w:p>
          <w:p w:rsidR="00733CF9" w:rsidRDefault="00733CF9" w:rsidP="00733CF9">
            <w:pPr>
              <w:ind w:firstLine="567"/>
              <w:jc w:val="both"/>
              <w:rPr>
                <w:b/>
                <w:szCs w:val="24"/>
                <w:highlight w:val="green"/>
              </w:rPr>
            </w:pPr>
            <w:r>
              <w:rPr>
                <w:szCs w:val="24"/>
              </w:rPr>
              <w:t>Аукцион проводится в соответствии со статьями 39.11, 39.12</w:t>
            </w:r>
            <w:r w:rsidR="00203ACF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Земельного кодекса Российской Федерации и на основании решения Министерства имущества Курской области № 01.01-17/396 от 21.06.2023 г.</w:t>
            </w:r>
          </w:p>
          <w:p w:rsidR="00203ACF" w:rsidRPr="00FF3897" w:rsidRDefault="00203ACF" w:rsidP="00203ACF">
            <w:pPr>
              <w:ind w:firstLine="567"/>
              <w:jc w:val="both"/>
              <w:rPr>
                <w:rFonts w:ascii="XO Thames" w:hAnsi="XO Thames"/>
                <w:szCs w:val="24"/>
              </w:rPr>
            </w:pPr>
            <w:r w:rsidRPr="00FF3897">
              <w:rPr>
                <w:rFonts w:ascii="XO Thames" w:hAnsi="XO Thames"/>
                <w:szCs w:val="24"/>
              </w:rPr>
              <w:t xml:space="preserve">Аукцион является открытым по составу участников.                  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животноводство.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установлены.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66 000 (шестьдесят шесть тысяч рублей 00 копеек).</w:t>
            </w:r>
          </w:p>
          <w:p w:rsidR="00733CF9" w:rsidRDefault="00733CF9" w:rsidP="00733CF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  <w:t>1 900,00 (одна тысяча девятьсот рублей 00 копеек).</w:t>
            </w:r>
          </w:p>
          <w:p w:rsidR="00733CF9" w:rsidRDefault="00733CF9" w:rsidP="00733CF9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66 000 (шестьдесят шесть тысяч рублей 00 копеек). </w:t>
            </w:r>
          </w:p>
          <w:p w:rsidR="004508F7" w:rsidRDefault="004508F7">
            <w:pPr>
              <w:ind w:firstLine="567"/>
              <w:jc w:val="both"/>
              <w:rPr>
                <w:b/>
                <w:szCs w:val="24"/>
              </w:rPr>
            </w:pPr>
          </w:p>
          <w:p w:rsidR="0099489F" w:rsidRDefault="001218C6" w:rsidP="0099489F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 1</w:t>
            </w:r>
            <w:r w:rsidR="00E069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 xml:space="preserve">. </w:t>
            </w:r>
            <w:r w:rsidR="0099489F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46:05:051503:125, площадью 123 640 кв.м., из категории земель сельскохозяйственного назначения, государственная собственность на </w:t>
            </w:r>
            <w:proofErr w:type="gramStart"/>
            <w:r w:rsidR="0099489F">
              <w:rPr>
                <w:szCs w:val="24"/>
              </w:rPr>
              <w:t>который</w:t>
            </w:r>
            <w:proofErr w:type="gramEnd"/>
            <w:r w:rsidR="0099489F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99489F">
              <w:rPr>
                <w:szCs w:val="24"/>
              </w:rPr>
              <w:t>Курская</w:t>
            </w:r>
            <w:proofErr w:type="gramEnd"/>
            <w:r w:rsidR="0099489F">
              <w:rPr>
                <w:szCs w:val="24"/>
              </w:rPr>
              <w:t xml:space="preserve"> обл., Дмитриевский район, </w:t>
            </w:r>
            <w:proofErr w:type="spellStart"/>
            <w:r w:rsidR="0099489F">
              <w:rPr>
                <w:szCs w:val="24"/>
              </w:rPr>
              <w:t>Поповкинский</w:t>
            </w:r>
            <w:proofErr w:type="spellEnd"/>
            <w:r w:rsidR="0099489F">
              <w:rPr>
                <w:szCs w:val="24"/>
              </w:rPr>
      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      </w:r>
          </w:p>
          <w:p w:rsidR="0099489F" w:rsidRDefault="0099489F" w:rsidP="0099489F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№ 01.01-17/397 от 21.06.2023 г.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Аукцион является открытым по составу участников.                       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99489F" w:rsidRDefault="0099489F" w:rsidP="0099489F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животноводство.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31 000 (тридцать одна тысяча рублей 00 копеек).</w:t>
            </w:r>
          </w:p>
          <w:p w:rsidR="0099489F" w:rsidRDefault="0099489F" w:rsidP="0099489F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  <w:t>900,00 (девятьсот рублей 00 копеек).</w:t>
            </w:r>
          </w:p>
          <w:p w:rsidR="004508F7" w:rsidRPr="00DE4F57" w:rsidRDefault="0099489F" w:rsidP="00DE4F57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31 000 (тридцать одна тысяча рублей 00 копеек).</w:t>
            </w:r>
          </w:p>
          <w:p w:rsidR="00D83ED8" w:rsidRDefault="00D83ED8" w:rsidP="001218C6">
            <w:pPr>
              <w:ind w:firstLineChars="236" w:firstLine="569"/>
              <w:jc w:val="both"/>
              <w:rPr>
                <w:b/>
                <w:szCs w:val="24"/>
              </w:rPr>
            </w:pPr>
          </w:p>
          <w:p w:rsidR="004508F7" w:rsidRDefault="001218C6" w:rsidP="001218C6">
            <w:pPr>
              <w:ind w:firstLineChars="236" w:firstLine="56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Порядок регистрации на электронной торговой площадке.</w:t>
            </w:r>
          </w:p>
          <w:p w:rsidR="004508F7" w:rsidRDefault="001218C6">
            <w:pPr>
              <w:ind w:firstLineChars="236" w:firstLine="566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4" w:history="1">
              <w:r>
                <w:rPr>
                  <w:bCs/>
                  <w:szCs w:val="24"/>
                </w:rPr>
                <w:t>https://lot-online.ru/</w:t>
              </w:r>
            </w:hyperlink>
            <w:r>
              <w:rPr>
                <w:bCs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</w:t>
            </w:r>
            <w:proofErr w:type="gramEnd"/>
            <w:r>
              <w:rPr>
                <w:bCs/>
                <w:szCs w:val="24"/>
              </w:rPr>
              <w:t xml:space="preserve"> подпись».</w:t>
            </w:r>
          </w:p>
          <w:p w:rsidR="004508F7" w:rsidRPr="00DE4F57" w:rsidRDefault="001218C6" w:rsidP="00DE4F57">
            <w:pPr>
              <w:ind w:leftChars="236" w:left="566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4508F7" w:rsidRDefault="001218C6">
            <w:pPr>
              <w:ind w:firstLine="567"/>
              <w:rPr>
                <w:szCs w:val="24"/>
              </w:rPr>
            </w:pPr>
            <w:r>
              <w:rPr>
                <w:b/>
                <w:szCs w:val="24"/>
              </w:rPr>
              <w:t>Порядок внесения задатка.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Реквизиты счета для перечисления задатка: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АО «Российский аукционный дом»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ИНН 7838430413     КПП 783801001</w:t>
            </w:r>
          </w:p>
          <w:p w:rsidR="004508F7" w:rsidRDefault="001218C6">
            <w:pPr>
              <w:ind w:left="6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расчетного счета: 40702810055040010531</w:t>
            </w:r>
          </w:p>
          <w:p w:rsidR="004508F7" w:rsidRDefault="001218C6">
            <w:pPr>
              <w:ind w:left="4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банка:  СЕВЕРО-ЗАПАДНЫЙ БАНК ПАО СБЕРБАНК</w:t>
            </w:r>
          </w:p>
          <w:p w:rsidR="004508F7" w:rsidRDefault="001218C6">
            <w:pPr>
              <w:ind w:left="4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БИК банка:  044030653</w:t>
            </w:r>
          </w:p>
          <w:p w:rsidR="004508F7" w:rsidRDefault="001218C6">
            <w:pPr>
              <w:ind w:left="40"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>/с банка:  30101810500000000653</w:t>
            </w:r>
          </w:p>
          <w:p w:rsidR="00582094" w:rsidRPr="00582094" w:rsidRDefault="00582094" w:rsidP="005F31A6">
            <w:pPr>
              <w:shd w:val="clear" w:color="auto" w:fill="FFFFFF" w:themeFill="background1"/>
              <w:autoSpaceDE w:val="0"/>
              <w:autoSpaceDN w:val="0"/>
              <w:adjustRightInd w:val="0"/>
              <w:ind w:firstLine="567"/>
              <w:jc w:val="both"/>
              <w:rPr>
                <w:color w:val="020C22"/>
                <w:szCs w:val="22"/>
                <w:shd w:val="clear" w:color="auto" w:fill="F8F8F8"/>
              </w:rPr>
            </w:pPr>
            <w:r w:rsidRPr="00582094">
              <w:rPr>
                <w:color w:val="020C22"/>
                <w:szCs w:val="22"/>
                <w:shd w:val="clear" w:color="auto" w:fill="F8F8F8"/>
              </w:rPr>
              <w:t>Назначение платежа – «№ л/</w:t>
            </w:r>
            <w:proofErr w:type="gramStart"/>
            <w:r w:rsidRPr="00582094">
              <w:rPr>
                <w:color w:val="020C22"/>
                <w:szCs w:val="22"/>
                <w:shd w:val="clear" w:color="auto" w:fill="F8F8F8"/>
              </w:rPr>
              <w:t>с</w:t>
            </w:r>
            <w:proofErr w:type="gramEnd"/>
            <w:r w:rsidRPr="00582094">
              <w:rPr>
                <w:color w:val="020C22"/>
                <w:szCs w:val="22"/>
                <w:shd w:val="clear" w:color="auto" w:fill="F8F8F8"/>
              </w:rPr>
              <w:t>_______ Средства для проведения операций по обеспечению участия в электронных процедурах. НДС не облагается». 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567"/>
              <w:jc w:val="both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</w:t>
            </w:r>
            <w:r>
              <w:rPr>
                <w:color w:val="auto"/>
                <w:szCs w:val="24"/>
              </w:rPr>
              <w:lastRenderedPageBreak/>
              <w:t xml:space="preserve">заключается в соответствии с </w:t>
            </w:r>
            <w:hyperlink r:id="rId5" w:history="1">
              <w:r>
                <w:rPr>
                  <w:color w:val="auto"/>
                  <w:szCs w:val="24"/>
                </w:rPr>
                <w:t>пунктом 13</w:t>
              </w:r>
            </w:hyperlink>
            <w:r>
              <w:rPr>
                <w:color w:val="auto"/>
                <w:szCs w:val="24"/>
              </w:rPr>
              <w:t xml:space="preserve">, </w:t>
            </w:r>
            <w:hyperlink r:id="rId6" w:history="1">
              <w:r>
                <w:rPr>
                  <w:color w:val="auto"/>
                  <w:szCs w:val="24"/>
                </w:rPr>
                <w:t>14</w:t>
              </w:r>
            </w:hyperlink>
            <w:r>
              <w:rPr>
                <w:color w:val="auto"/>
                <w:szCs w:val="24"/>
              </w:rPr>
              <w:t xml:space="preserve"> или </w:t>
            </w:r>
            <w:hyperlink r:id="rId7" w:history="1">
              <w:r>
                <w:rPr>
                  <w:color w:val="auto"/>
                  <w:szCs w:val="24"/>
                </w:rPr>
                <w:t>20</w:t>
              </w:r>
            </w:hyperlink>
            <w:r>
              <w:rPr>
                <w:color w:val="auto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color w:val="auto"/>
                <w:szCs w:val="24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4508F7" w:rsidRDefault="001218C6">
            <w:pPr>
              <w:ind w:left="40"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4508F7" w:rsidRDefault="001218C6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4508F7" w:rsidRDefault="001218C6">
            <w:pPr>
              <w:tabs>
                <w:tab w:val="left" w:pos="360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4508F7" w:rsidRDefault="001218C6">
            <w:pPr>
              <w:tabs>
                <w:tab w:val="left" w:pos="0"/>
              </w:tabs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4508F7" w:rsidRDefault="001218C6">
            <w:pPr>
              <w:tabs>
                <w:tab w:val="left" w:pos="0"/>
              </w:tabs>
              <w:ind w:firstLine="62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4508F7" w:rsidRDefault="001218C6">
            <w:pPr>
              <w:tabs>
                <w:tab w:val="left" w:pos="0"/>
              </w:tabs>
              <w:ind w:firstLine="67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</w:t>
            </w:r>
            <w:proofErr w:type="gramStart"/>
            <w:r>
              <w:rPr>
                <w:bCs/>
                <w:szCs w:val="24"/>
              </w:rPr>
              <w:t>возникновения рисков невозможности блокирования необходимой суммы задатка</w:t>
            </w:r>
            <w:proofErr w:type="gramEnd"/>
            <w:r>
              <w:rPr>
                <w:bCs/>
                <w:szCs w:val="24"/>
              </w:rPr>
              <w:t xml:space="preserve"> на лицевом счете претендента. </w:t>
            </w:r>
          </w:p>
          <w:p w:rsidR="00EA194A" w:rsidRPr="00EA194A" w:rsidRDefault="001218C6" w:rsidP="00EA194A">
            <w:pPr>
              <w:tabs>
                <w:tab w:val="left" w:pos="0"/>
              </w:tabs>
              <w:ind w:firstLine="67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  <w:proofErr w:type="gramEnd"/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надлежащим образом заверенный перевод </w:t>
            </w:r>
            <w:proofErr w:type="gramStart"/>
            <w:r>
              <w:rPr>
                <w:bCs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bCs/>
                <w:szCs w:val="24"/>
              </w:rPr>
              <w:t>, если заявителем является иностранное юридическое лицо;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 документы, подтверждающие внесение задатка.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 xml:space="preserve"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аукционе: </w:t>
            </w:r>
            <w:r w:rsidR="00EA194A" w:rsidRPr="00EA194A">
              <w:rPr>
                <w:b/>
                <w:szCs w:val="24"/>
              </w:rPr>
              <w:t xml:space="preserve">с 09 ч. 00 мин </w:t>
            </w:r>
            <w:r w:rsidR="00EA194A">
              <w:rPr>
                <w:b/>
                <w:szCs w:val="24"/>
              </w:rPr>
              <w:t>17</w:t>
            </w:r>
            <w:r w:rsidR="00EA194A" w:rsidRPr="00EA194A">
              <w:rPr>
                <w:b/>
                <w:szCs w:val="24"/>
              </w:rPr>
              <w:t xml:space="preserve"> </w:t>
            </w:r>
            <w:r w:rsidR="00EA194A">
              <w:rPr>
                <w:b/>
                <w:szCs w:val="24"/>
              </w:rPr>
              <w:t>июля</w:t>
            </w:r>
            <w:r w:rsidR="00EA194A" w:rsidRPr="00EA194A">
              <w:rPr>
                <w:b/>
                <w:szCs w:val="24"/>
              </w:rPr>
              <w:t xml:space="preserve"> 2023 года до 17 ч 00 мин. </w:t>
            </w:r>
            <w:r w:rsidR="00EA194A">
              <w:rPr>
                <w:b/>
                <w:szCs w:val="24"/>
              </w:rPr>
              <w:t>24</w:t>
            </w:r>
            <w:r w:rsidR="00EA194A" w:rsidRPr="00EA194A">
              <w:rPr>
                <w:b/>
                <w:szCs w:val="24"/>
              </w:rPr>
              <w:t xml:space="preserve"> ию</w:t>
            </w:r>
            <w:r w:rsidR="00EA194A">
              <w:rPr>
                <w:b/>
                <w:szCs w:val="24"/>
              </w:rPr>
              <w:t>л</w:t>
            </w:r>
            <w:r w:rsidR="00EA194A" w:rsidRPr="00EA194A">
              <w:rPr>
                <w:b/>
                <w:szCs w:val="24"/>
              </w:rPr>
              <w:t xml:space="preserve">я 2023 года </w:t>
            </w:r>
            <w:r w:rsidR="00EA194A" w:rsidRPr="00EA194A">
              <w:rPr>
                <w:b/>
                <w:color w:val="auto"/>
                <w:szCs w:val="24"/>
              </w:rPr>
              <w:t>(по московскому времени</w:t>
            </w:r>
            <w:r w:rsidR="00EA194A">
              <w:rPr>
                <w:b/>
                <w:color w:val="auto"/>
                <w:szCs w:val="24"/>
              </w:rPr>
              <w:t>)</w:t>
            </w:r>
            <w:r w:rsidR="00EA194A"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посредством электронной торговой площадкой АО «Российский аукционный дом», размещенной на</w:t>
            </w:r>
            <w:proofErr w:type="gramEnd"/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сайте</w:t>
            </w:r>
            <w:proofErr w:type="gramEnd"/>
            <w:r>
              <w:rPr>
                <w:bCs/>
                <w:szCs w:val="24"/>
              </w:rPr>
              <w:t xml:space="preserve"> в информационно-телекоммуникационной сети «Интернет» по адресу: </w:t>
            </w:r>
            <w:hyperlink r:id="rId8" w:history="1">
              <w:r>
                <w:rPr>
                  <w:bCs/>
                  <w:szCs w:val="24"/>
                </w:rPr>
                <w:t>https://lot-online.ru/</w:t>
              </w:r>
            </w:hyperlink>
            <w:r w:rsidR="00EA194A">
              <w:t>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</w:t>
            </w:r>
            <w:r>
              <w:rPr>
                <w:bCs/>
                <w:szCs w:val="24"/>
              </w:rPr>
              <w:lastRenderedPageBreak/>
              <w:t xml:space="preserve">регистрируются программными средствами. 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proofErr w:type="spellStart"/>
            <w:r>
              <w:rPr>
                <w:bCs/>
                <w:szCs w:val="24"/>
              </w:rPr>
              <w:t>www.torgi.gov.ru</w:t>
            </w:r>
            <w:proofErr w:type="spellEnd"/>
            <w:r>
              <w:rPr>
                <w:bCs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proofErr w:type="spellStart"/>
            <w:r>
              <w:rPr>
                <w:bCs/>
                <w:szCs w:val="24"/>
              </w:rPr>
              <w:t>www.imkursk.ru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  <w:proofErr w:type="gramEnd"/>
          </w:p>
          <w:p w:rsidR="004508F7" w:rsidRPr="00EA194A" w:rsidRDefault="001218C6" w:rsidP="00EA194A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>
              <w:rPr>
                <w:bCs/>
                <w:szCs w:val="24"/>
              </w:rPr>
              <w:t xml:space="preserve">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определения участников аукциона.</w:t>
            </w:r>
            <w:r w:rsidR="00EA194A">
              <w:rPr>
                <w:b/>
                <w:szCs w:val="24"/>
              </w:rPr>
              <w:t xml:space="preserve"> 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Рассмотрение заявок на участие в электронном аукционе и определение участников электронного аукциона проводится организатором аукцион</w:t>
            </w:r>
            <w:r w:rsidR="00EA194A">
              <w:rPr>
                <w:szCs w:val="24"/>
              </w:rPr>
              <w:t xml:space="preserve">а </w:t>
            </w:r>
            <w:r w:rsidR="00EA194A">
              <w:rPr>
                <w:b/>
                <w:szCs w:val="24"/>
              </w:rPr>
              <w:t>26 июля 2023 года.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>
              <w:rPr>
                <w:szCs w:val="24"/>
              </w:rPr>
              <w:t>с даты подписания</w:t>
            </w:r>
            <w:proofErr w:type="gramEnd"/>
            <w:r>
              <w:rPr>
                <w:szCs w:val="24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      </w:r>
            <w:proofErr w:type="gramStart"/>
            <w:r>
              <w:rPr>
                <w:szCs w:val="24"/>
              </w:rPr>
              <w:t>позднее</w:t>
            </w:r>
            <w:proofErr w:type="gramEnd"/>
            <w:r>
              <w:rPr>
                <w:szCs w:val="24"/>
              </w:rPr>
              <w:t xml:space="preserve"> чем на следующий рабочий день после дня подписания протокола.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proofErr w:type="spellStart"/>
            <w:r>
              <w:rPr>
                <w:szCs w:val="24"/>
              </w:rPr>
              <w:t>непоступление</w:t>
            </w:r>
            <w:proofErr w:type="spellEnd"/>
            <w:r>
              <w:rPr>
                <w:szCs w:val="24"/>
              </w:rPr>
              <w:t xml:space="preserve"> задатка на дату рассмотрения заявок на участие в электронном аукционе;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4508F7" w:rsidRPr="00FC1935" w:rsidRDefault="001218C6" w:rsidP="00FC193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подведения итогов электронного аукциона.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случае</w:t>
            </w:r>
            <w:proofErr w:type="gramStart"/>
            <w:r>
              <w:rPr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</w:t>
            </w:r>
            <w:r>
              <w:rPr>
                <w:szCs w:val="24"/>
              </w:rPr>
              <w:lastRenderedPageBreak/>
              <w:t>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="00D20FC1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Российской Федерации в информационно-телекоммуникационной сети Интернет </w:t>
            </w:r>
            <w:proofErr w:type="spellStart"/>
            <w:r>
              <w:rPr>
                <w:szCs w:val="24"/>
              </w:rPr>
              <w:t>www.torgi.gov.ru</w:t>
            </w:r>
            <w:proofErr w:type="spellEnd"/>
            <w:r>
              <w:rPr>
                <w:szCs w:val="24"/>
              </w:rPr>
              <w:t>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9" w:history="1">
              <w:r>
                <w:rPr>
                  <w:szCs w:val="24"/>
                </w:rPr>
                <w:t>пунктами 13</w:t>
              </w:r>
            </w:hyperlink>
            <w:r>
              <w:rPr>
                <w:szCs w:val="24"/>
              </w:rPr>
              <w:t xml:space="preserve">, </w:t>
            </w:r>
            <w:hyperlink r:id="rId10" w:history="1">
              <w:r>
                <w:rPr>
                  <w:szCs w:val="24"/>
                </w:rPr>
                <w:t>14</w:t>
              </w:r>
            </w:hyperlink>
            <w:r>
              <w:rPr>
                <w:szCs w:val="24"/>
              </w:rPr>
              <w:t xml:space="preserve">, </w:t>
            </w:r>
            <w:hyperlink r:id="rId11" w:history="1">
              <w:r>
                <w:rPr>
                  <w:szCs w:val="24"/>
                </w:rPr>
                <w:t>20</w:t>
              </w:r>
            </w:hyperlink>
            <w:r>
              <w:rPr>
                <w:szCs w:val="24"/>
              </w:rPr>
              <w:t xml:space="preserve"> и </w:t>
            </w:r>
            <w:hyperlink r:id="rId12" w:history="1">
              <w:r>
                <w:rPr>
                  <w:szCs w:val="24"/>
                </w:rPr>
                <w:t>25 статьи 39.12</w:t>
              </w:r>
            </w:hyperlink>
            <w:r>
              <w:rPr>
                <w:color w:val="auto"/>
                <w:szCs w:val="24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возврата задатков.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szCs w:val="24"/>
              </w:rPr>
              <w:t xml:space="preserve"> Задаток, внесенный этими лицами, не заключившими договор аренды земельного участка </w:t>
            </w:r>
            <w:r>
              <w:rPr>
                <w:szCs w:val="24"/>
              </w:rPr>
              <w:lastRenderedPageBreak/>
              <w:t>вследствие уклонения от заключения указанного договора, не возвращается.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>
              <w:rPr>
                <w:szCs w:val="24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>
              <w:rPr>
                <w:szCs w:val="24"/>
              </w:rPr>
              <w:t xml:space="preserve"> заявителя по реквизитам, указанным в заявке на участие в электронном аукционе.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4508F7" w:rsidRDefault="004508F7">
      <w:pPr>
        <w:rPr>
          <w:sz w:val="22"/>
        </w:rPr>
      </w:pPr>
    </w:p>
    <w:sectPr w:rsidR="004508F7" w:rsidSect="004508F7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BC0D09"/>
    <w:rsid w:val="AFF83F01"/>
    <w:rsid w:val="B6FCF1A9"/>
    <w:rsid w:val="BA7F9DA4"/>
    <w:rsid w:val="BFF8A27A"/>
    <w:rsid w:val="D732F87B"/>
    <w:rsid w:val="EFBFE5D5"/>
    <w:rsid w:val="F68D1C89"/>
    <w:rsid w:val="FD3BF213"/>
    <w:rsid w:val="FD7FB805"/>
    <w:rsid w:val="FF21A952"/>
    <w:rsid w:val="FF3F91EF"/>
    <w:rsid w:val="FF9FE149"/>
    <w:rsid w:val="FFFC0FD2"/>
    <w:rsid w:val="00000D96"/>
    <w:rsid w:val="00001647"/>
    <w:rsid w:val="00002F7B"/>
    <w:rsid w:val="00011F16"/>
    <w:rsid w:val="000A15B6"/>
    <w:rsid w:val="000B0737"/>
    <w:rsid w:val="000C7E51"/>
    <w:rsid w:val="000C7F09"/>
    <w:rsid w:val="000D34AC"/>
    <w:rsid w:val="000E1545"/>
    <w:rsid w:val="000F2700"/>
    <w:rsid w:val="001218C6"/>
    <w:rsid w:val="00123BB5"/>
    <w:rsid w:val="001721AA"/>
    <w:rsid w:val="00192934"/>
    <w:rsid w:val="001D3545"/>
    <w:rsid w:val="00203ACF"/>
    <w:rsid w:val="00250DDF"/>
    <w:rsid w:val="00253E3D"/>
    <w:rsid w:val="002734FC"/>
    <w:rsid w:val="002E1BB3"/>
    <w:rsid w:val="0030727A"/>
    <w:rsid w:val="00372523"/>
    <w:rsid w:val="003758A3"/>
    <w:rsid w:val="00380D84"/>
    <w:rsid w:val="00396518"/>
    <w:rsid w:val="003C08E3"/>
    <w:rsid w:val="003C0D9E"/>
    <w:rsid w:val="003E0718"/>
    <w:rsid w:val="00445619"/>
    <w:rsid w:val="00446654"/>
    <w:rsid w:val="004508F7"/>
    <w:rsid w:val="00450F1F"/>
    <w:rsid w:val="00460677"/>
    <w:rsid w:val="00474522"/>
    <w:rsid w:val="004930D6"/>
    <w:rsid w:val="004B216D"/>
    <w:rsid w:val="004C04CA"/>
    <w:rsid w:val="004C3215"/>
    <w:rsid w:val="005114A5"/>
    <w:rsid w:val="00514599"/>
    <w:rsid w:val="0053494D"/>
    <w:rsid w:val="0055794F"/>
    <w:rsid w:val="005655AA"/>
    <w:rsid w:val="005728A9"/>
    <w:rsid w:val="00576080"/>
    <w:rsid w:val="00582094"/>
    <w:rsid w:val="00587C98"/>
    <w:rsid w:val="005D145F"/>
    <w:rsid w:val="005F31A6"/>
    <w:rsid w:val="00643034"/>
    <w:rsid w:val="0066167F"/>
    <w:rsid w:val="00665830"/>
    <w:rsid w:val="006716D0"/>
    <w:rsid w:val="00681895"/>
    <w:rsid w:val="00693AD5"/>
    <w:rsid w:val="006A2E4B"/>
    <w:rsid w:val="006B0B0A"/>
    <w:rsid w:val="006B313C"/>
    <w:rsid w:val="006B5A15"/>
    <w:rsid w:val="006B6E60"/>
    <w:rsid w:val="006D07F3"/>
    <w:rsid w:val="006D68AE"/>
    <w:rsid w:val="006F3E14"/>
    <w:rsid w:val="007156FB"/>
    <w:rsid w:val="00730D48"/>
    <w:rsid w:val="00733CF9"/>
    <w:rsid w:val="007512D3"/>
    <w:rsid w:val="007722FD"/>
    <w:rsid w:val="007976FA"/>
    <w:rsid w:val="007B4F1C"/>
    <w:rsid w:val="007B5FA1"/>
    <w:rsid w:val="007B7999"/>
    <w:rsid w:val="007C1B10"/>
    <w:rsid w:val="007D02D1"/>
    <w:rsid w:val="007E4A50"/>
    <w:rsid w:val="008355DB"/>
    <w:rsid w:val="00835DE4"/>
    <w:rsid w:val="00857CA2"/>
    <w:rsid w:val="00880479"/>
    <w:rsid w:val="008D5F78"/>
    <w:rsid w:val="008E70F4"/>
    <w:rsid w:val="00911819"/>
    <w:rsid w:val="009131BC"/>
    <w:rsid w:val="009205F6"/>
    <w:rsid w:val="0092273F"/>
    <w:rsid w:val="0093368A"/>
    <w:rsid w:val="00935CB4"/>
    <w:rsid w:val="00962EE4"/>
    <w:rsid w:val="00970937"/>
    <w:rsid w:val="0099489F"/>
    <w:rsid w:val="009A1046"/>
    <w:rsid w:val="009B0BD1"/>
    <w:rsid w:val="009B1A60"/>
    <w:rsid w:val="009B2CF5"/>
    <w:rsid w:val="009B66B5"/>
    <w:rsid w:val="009E7652"/>
    <w:rsid w:val="00A05B5E"/>
    <w:rsid w:val="00A05E06"/>
    <w:rsid w:val="00A175D8"/>
    <w:rsid w:val="00A7198C"/>
    <w:rsid w:val="00A949A8"/>
    <w:rsid w:val="00A97B86"/>
    <w:rsid w:val="00AC27A3"/>
    <w:rsid w:val="00AF5C63"/>
    <w:rsid w:val="00B03670"/>
    <w:rsid w:val="00B138BB"/>
    <w:rsid w:val="00B378CD"/>
    <w:rsid w:val="00B84CC9"/>
    <w:rsid w:val="00B874F1"/>
    <w:rsid w:val="00BA1AA9"/>
    <w:rsid w:val="00BA5AE1"/>
    <w:rsid w:val="00BC0D09"/>
    <w:rsid w:val="00BC3485"/>
    <w:rsid w:val="00BC6436"/>
    <w:rsid w:val="00BF051E"/>
    <w:rsid w:val="00BF464F"/>
    <w:rsid w:val="00C014C8"/>
    <w:rsid w:val="00C14579"/>
    <w:rsid w:val="00C32477"/>
    <w:rsid w:val="00C5488E"/>
    <w:rsid w:val="00C60A1C"/>
    <w:rsid w:val="00C62A47"/>
    <w:rsid w:val="00C85D82"/>
    <w:rsid w:val="00C86472"/>
    <w:rsid w:val="00C96F1F"/>
    <w:rsid w:val="00CF74B9"/>
    <w:rsid w:val="00D10696"/>
    <w:rsid w:val="00D132B0"/>
    <w:rsid w:val="00D20FC1"/>
    <w:rsid w:val="00D251A6"/>
    <w:rsid w:val="00D276D7"/>
    <w:rsid w:val="00D44BA9"/>
    <w:rsid w:val="00D601E7"/>
    <w:rsid w:val="00D644EE"/>
    <w:rsid w:val="00D83ED8"/>
    <w:rsid w:val="00D9595C"/>
    <w:rsid w:val="00DC4B8E"/>
    <w:rsid w:val="00DC52B9"/>
    <w:rsid w:val="00DD18B6"/>
    <w:rsid w:val="00DD4A8A"/>
    <w:rsid w:val="00DE4F57"/>
    <w:rsid w:val="00DF23C6"/>
    <w:rsid w:val="00E04C22"/>
    <w:rsid w:val="00E069A3"/>
    <w:rsid w:val="00E72830"/>
    <w:rsid w:val="00E76D7A"/>
    <w:rsid w:val="00EA194A"/>
    <w:rsid w:val="00EC3130"/>
    <w:rsid w:val="00EC62D7"/>
    <w:rsid w:val="00ED60DE"/>
    <w:rsid w:val="00EE0EC0"/>
    <w:rsid w:val="00EE4ABD"/>
    <w:rsid w:val="00EF7CA9"/>
    <w:rsid w:val="00F45570"/>
    <w:rsid w:val="00F476FF"/>
    <w:rsid w:val="00F64B8C"/>
    <w:rsid w:val="00F64E7A"/>
    <w:rsid w:val="00F666CE"/>
    <w:rsid w:val="00F7472A"/>
    <w:rsid w:val="00F823D9"/>
    <w:rsid w:val="00FC1935"/>
    <w:rsid w:val="00FF0972"/>
    <w:rsid w:val="00FF3897"/>
    <w:rsid w:val="33D5DB66"/>
    <w:rsid w:val="5A57B6A3"/>
    <w:rsid w:val="6B77FAA9"/>
    <w:rsid w:val="6FDB2A9F"/>
    <w:rsid w:val="72FFAF10"/>
    <w:rsid w:val="75875B78"/>
    <w:rsid w:val="77D44713"/>
    <w:rsid w:val="7BFCDBD6"/>
    <w:rsid w:val="7D77311B"/>
    <w:rsid w:val="7EF7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F7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508F7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4508F7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4508F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508F7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4508F7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4508F7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4508F7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4508F7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4508F7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4508F7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4508F7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4508F7"/>
    <w:pPr>
      <w:ind w:left="1200"/>
    </w:pPr>
  </w:style>
  <w:style w:type="paragraph" w:styleId="a8">
    <w:name w:val="Body Text"/>
    <w:basedOn w:val="a"/>
    <w:link w:val="a9"/>
    <w:qFormat/>
    <w:rsid w:val="004508F7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4508F7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4508F7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4508F7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4508F7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4508F7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4508F7"/>
    <w:pPr>
      <w:ind w:left="800"/>
    </w:pPr>
  </w:style>
  <w:style w:type="paragraph" w:styleId="aa">
    <w:name w:val="Title"/>
    <w:basedOn w:val="Standard0"/>
    <w:link w:val="ab"/>
    <w:uiPriority w:val="10"/>
    <w:qFormat/>
    <w:rsid w:val="004508F7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4508F7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4508F7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4508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link w:val="a3"/>
    <w:qFormat/>
    <w:rsid w:val="004508F7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4508F7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4508F7"/>
  </w:style>
  <w:style w:type="paragraph" w:customStyle="1" w:styleId="15">
    <w:name w:val="Основной шрифт абзаца1"/>
    <w:qFormat/>
    <w:rsid w:val="004508F7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4508F7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4508F7"/>
  </w:style>
  <w:style w:type="paragraph" w:customStyle="1" w:styleId="DefaultParagraphFont1">
    <w:name w:val="Default Paragraph Font1"/>
    <w:link w:val="DefaultParagraphFont1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4508F7"/>
    <w:rPr>
      <w:sz w:val="24"/>
    </w:rPr>
  </w:style>
  <w:style w:type="character" w:customStyle="1" w:styleId="60">
    <w:name w:val="Оглавление 6 Знак"/>
    <w:basedOn w:val="14"/>
    <w:link w:val="6"/>
    <w:qFormat/>
    <w:rsid w:val="004508F7"/>
  </w:style>
  <w:style w:type="paragraph" w:customStyle="1" w:styleId="Contents5">
    <w:name w:val="Contents 5"/>
    <w:basedOn w:val="Standard"/>
    <w:link w:val="Contents51"/>
    <w:qFormat/>
    <w:rsid w:val="004508F7"/>
  </w:style>
  <w:style w:type="paragraph" w:customStyle="1" w:styleId="Standard">
    <w:name w:val="Standard"/>
    <w:link w:val="Standard1"/>
    <w:qFormat/>
    <w:rsid w:val="004508F7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4508F7"/>
  </w:style>
  <w:style w:type="character" w:customStyle="1" w:styleId="Standard1">
    <w:name w:val="Standard1"/>
    <w:link w:val="Standard"/>
    <w:qFormat/>
    <w:rsid w:val="004508F7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4508F7"/>
  </w:style>
  <w:style w:type="paragraph" w:customStyle="1" w:styleId="Footnote0">
    <w:name w:val="Footnote_0"/>
    <w:link w:val="Footnote01"/>
    <w:qFormat/>
    <w:rsid w:val="004508F7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4508F7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4508F7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4508F7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4508F7"/>
    <w:rPr>
      <w:sz w:val="24"/>
    </w:rPr>
  </w:style>
  <w:style w:type="paragraph" w:customStyle="1" w:styleId="-">
    <w:name w:val="Интернет-ссылка"/>
    <w:link w:val="-1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4508F7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4508F7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4508F7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4508F7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4508F7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4508F7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4508F7"/>
  </w:style>
  <w:style w:type="character" w:customStyle="1" w:styleId="30">
    <w:name w:val="Заголовок 3 Знак"/>
    <w:basedOn w:val="14"/>
    <w:link w:val="3"/>
    <w:qFormat/>
    <w:rsid w:val="004508F7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4508F7"/>
    <w:rPr>
      <w:sz w:val="24"/>
    </w:rPr>
  </w:style>
  <w:style w:type="paragraph" w:customStyle="1" w:styleId="160">
    <w:name w:val="Обычный16"/>
    <w:link w:val="151"/>
    <w:qFormat/>
    <w:rsid w:val="004508F7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4508F7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4508F7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4508F7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4508F7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4508F7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4508F7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4508F7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4508F7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4508F7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4508F7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4508F7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4508F7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4508F7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4508F7"/>
  </w:style>
  <w:style w:type="character" w:customStyle="1" w:styleId="a7">
    <w:name w:val="Название объекта Знак"/>
    <w:link w:val="a6"/>
    <w:qFormat/>
    <w:rsid w:val="004508F7"/>
    <w:rPr>
      <w:i/>
      <w:sz w:val="24"/>
    </w:rPr>
  </w:style>
  <w:style w:type="paragraph" w:customStyle="1" w:styleId="Heading31">
    <w:name w:val="Heading 31"/>
    <w:link w:val="Heading311"/>
    <w:qFormat/>
    <w:rsid w:val="004508F7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4508F7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4508F7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4508F7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4508F7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4508F7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4508F7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4508F7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4508F7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4508F7"/>
    <w:rPr>
      <w:sz w:val="24"/>
    </w:rPr>
  </w:style>
  <w:style w:type="paragraph" w:customStyle="1" w:styleId="ListLabel10">
    <w:name w:val="ListLabel 1_0"/>
    <w:link w:val="ListLabel10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4508F7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4508F7"/>
  </w:style>
  <w:style w:type="paragraph" w:customStyle="1" w:styleId="ConsPlusNormal0">
    <w:name w:val="ConsPlusNormal_0"/>
    <w:link w:val="ConsPlusNormal01"/>
    <w:qFormat/>
    <w:rsid w:val="004508F7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4508F7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4508F7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4508F7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4508F7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4508F7"/>
    <w:rPr>
      <w:rFonts w:ascii="Calibri" w:hAnsi="Calibri"/>
    </w:rPr>
  </w:style>
  <w:style w:type="paragraph" w:customStyle="1" w:styleId="220">
    <w:name w:val="Гиперссылка22"/>
    <w:link w:val="212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4508F7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4508F7"/>
  </w:style>
  <w:style w:type="character" w:customStyle="1" w:styleId="Contents21">
    <w:name w:val="Contents 21"/>
    <w:basedOn w:val="Standard1"/>
    <w:link w:val="Contents2"/>
    <w:qFormat/>
    <w:rsid w:val="004508F7"/>
  </w:style>
  <w:style w:type="paragraph" w:customStyle="1" w:styleId="toc100">
    <w:name w:val="toc 10_0"/>
    <w:link w:val="toc100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4508F7"/>
    <w:rPr>
      <w:sz w:val="24"/>
    </w:rPr>
  </w:style>
  <w:style w:type="paragraph" w:customStyle="1" w:styleId="Contents4">
    <w:name w:val="Contents 4"/>
    <w:basedOn w:val="Standard"/>
    <w:link w:val="Contents41"/>
    <w:qFormat/>
    <w:rsid w:val="004508F7"/>
  </w:style>
  <w:style w:type="character" w:customStyle="1" w:styleId="Contents41">
    <w:name w:val="Contents 41"/>
    <w:basedOn w:val="Standard1"/>
    <w:link w:val="Contents4"/>
    <w:qFormat/>
    <w:rsid w:val="004508F7"/>
  </w:style>
  <w:style w:type="character" w:customStyle="1" w:styleId="Standard01">
    <w:name w:val="Standard_01"/>
    <w:link w:val="Standard0"/>
    <w:qFormat/>
    <w:rsid w:val="004508F7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4508F7"/>
  </w:style>
  <w:style w:type="character" w:customStyle="1" w:styleId="Contents91">
    <w:name w:val="Contents 91"/>
    <w:basedOn w:val="Standard1"/>
    <w:link w:val="Contents9"/>
    <w:qFormat/>
    <w:rsid w:val="004508F7"/>
  </w:style>
  <w:style w:type="paragraph" w:customStyle="1" w:styleId="Heading11">
    <w:name w:val="Heading 11"/>
    <w:link w:val="Heading111"/>
    <w:qFormat/>
    <w:rsid w:val="004508F7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4508F7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4508F7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4508F7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4508F7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4508F7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4508F7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4508F7"/>
    <w:rPr>
      <w:sz w:val="24"/>
    </w:rPr>
  </w:style>
  <w:style w:type="paragraph" w:customStyle="1" w:styleId="Contents10">
    <w:name w:val="Contents 1_0"/>
    <w:link w:val="Contents101"/>
    <w:qFormat/>
    <w:rsid w:val="004508F7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4508F7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4508F7"/>
    <w:rPr>
      <w:sz w:val="24"/>
    </w:rPr>
  </w:style>
  <w:style w:type="paragraph" w:customStyle="1" w:styleId="Footnote">
    <w:name w:val="Footnote"/>
    <w:link w:val="Footnote1"/>
    <w:qFormat/>
    <w:rsid w:val="004508F7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4508F7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4508F7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4508F7"/>
  </w:style>
  <w:style w:type="paragraph" w:customStyle="1" w:styleId="ConsNormal">
    <w:name w:val="ConsNormal"/>
    <w:link w:val="ConsNormal1"/>
    <w:qFormat/>
    <w:rsid w:val="004508F7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4508F7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4508F7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4508F7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4508F7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4508F7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4508F7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4508F7"/>
    <w:rPr>
      <w:sz w:val="24"/>
    </w:rPr>
  </w:style>
  <w:style w:type="paragraph" w:customStyle="1" w:styleId="HeaderandFooter">
    <w:name w:val="Header and Footer"/>
    <w:link w:val="HeaderandFooter1"/>
    <w:qFormat/>
    <w:rsid w:val="004508F7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4508F7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4508F7"/>
  </w:style>
  <w:style w:type="paragraph" w:customStyle="1" w:styleId="Textbody">
    <w:name w:val="Text body"/>
    <w:basedOn w:val="Standard"/>
    <w:link w:val="Textbody1"/>
    <w:qFormat/>
    <w:rsid w:val="004508F7"/>
  </w:style>
  <w:style w:type="character" w:customStyle="1" w:styleId="List11">
    <w:name w:val="List11"/>
    <w:basedOn w:val="Textbody1"/>
    <w:link w:val="List1"/>
    <w:qFormat/>
    <w:rsid w:val="004508F7"/>
  </w:style>
  <w:style w:type="character" w:customStyle="1" w:styleId="Textbody1">
    <w:name w:val="Text body1"/>
    <w:basedOn w:val="Standard1"/>
    <w:link w:val="Textbody"/>
    <w:qFormat/>
    <w:rsid w:val="004508F7"/>
  </w:style>
  <w:style w:type="paragraph" w:customStyle="1" w:styleId="142">
    <w:name w:val="Гиперссылка14"/>
    <w:link w:val="132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4508F7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4508F7"/>
  </w:style>
  <w:style w:type="character" w:customStyle="1" w:styleId="Contents401">
    <w:name w:val="Contents 4_01"/>
    <w:basedOn w:val="Standard01"/>
    <w:link w:val="Contents40"/>
    <w:qFormat/>
    <w:rsid w:val="004508F7"/>
  </w:style>
  <w:style w:type="paragraph" w:customStyle="1" w:styleId="Contents7">
    <w:name w:val="Contents 7"/>
    <w:link w:val="Contents7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4508F7"/>
    <w:rPr>
      <w:sz w:val="24"/>
    </w:rPr>
  </w:style>
  <w:style w:type="character" w:customStyle="1" w:styleId="90">
    <w:name w:val="Оглавление 9 Знак"/>
    <w:basedOn w:val="14"/>
    <w:link w:val="9"/>
    <w:qFormat/>
    <w:rsid w:val="004508F7"/>
  </w:style>
  <w:style w:type="paragraph" w:customStyle="1" w:styleId="Contents30">
    <w:name w:val="Contents 3_0"/>
    <w:link w:val="Contents30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4508F7"/>
    <w:rPr>
      <w:sz w:val="24"/>
    </w:rPr>
  </w:style>
  <w:style w:type="paragraph" w:customStyle="1" w:styleId="27">
    <w:name w:val="Основной текст (2)_"/>
    <w:link w:val="214"/>
    <w:qFormat/>
    <w:rsid w:val="004508F7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4508F7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4508F7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4508F7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4508F7"/>
  </w:style>
  <w:style w:type="character" w:customStyle="1" w:styleId="a5">
    <w:name w:val="Текст выноски Знак"/>
    <w:link w:val="a4"/>
    <w:qFormat/>
    <w:rsid w:val="004508F7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4508F7"/>
  </w:style>
  <w:style w:type="character" w:customStyle="1" w:styleId="Textbody01">
    <w:name w:val="Text body_01"/>
    <w:basedOn w:val="Standard01"/>
    <w:link w:val="Textbody0"/>
    <w:qFormat/>
    <w:rsid w:val="004508F7"/>
  </w:style>
  <w:style w:type="paragraph" w:customStyle="1" w:styleId="af1">
    <w:name w:val="Заголовок"/>
    <w:link w:val="1a"/>
    <w:qFormat/>
    <w:rsid w:val="004508F7"/>
    <w:rPr>
      <w:rFonts w:ascii="Liberation Sans" w:eastAsia="Times New Roman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4508F7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4508F7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4508F7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4508F7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4508F7"/>
  </w:style>
  <w:style w:type="paragraph" w:customStyle="1" w:styleId="Title1">
    <w:name w:val="Title1"/>
    <w:link w:val="Title11"/>
    <w:qFormat/>
    <w:rsid w:val="004508F7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4508F7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4508F7"/>
  </w:style>
  <w:style w:type="character" w:customStyle="1" w:styleId="Contents81">
    <w:name w:val="Contents 81"/>
    <w:basedOn w:val="Standard1"/>
    <w:link w:val="Contents8"/>
    <w:qFormat/>
    <w:rsid w:val="004508F7"/>
  </w:style>
  <w:style w:type="character" w:customStyle="1" w:styleId="52">
    <w:name w:val="Оглавление 5 Знак"/>
    <w:basedOn w:val="14"/>
    <w:link w:val="51"/>
    <w:qFormat/>
    <w:rsid w:val="004508F7"/>
  </w:style>
  <w:style w:type="character" w:customStyle="1" w:styleId="a9">
    <w:name w:val="Основной текст Знак"/>
    <w:basedOn w:val="14"/>
    <w:link w:val="a8"/>
    <w:qFormat/>
    <w:rsid w:val="004508F7"/>
  </w:style>
  <w:style w:type="paragraph" w:customStyle="1" w:styleId="Heading21">
    <w:name w:val="Heading 21"/>
    <w:link w:val="Heading211"/>
    <w:qFormat/>
    <w:rsid w:val="004508F7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4508F7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4508F7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4508F7"/>
    <w:rPr>
      <w:rFonts w:ascii="Calibri" w:hAnsi="Calibri"/>
    </w:rPr>
  </w:style>
  <w:style w:type="paragraph" w:customStyle="1" w:styleId="121">
    <w:name w:val="Обычный12"/>
    <w:link w:val="112"/>
    <w:qFormat/>
    <w:rsid w:val="004508F7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4508F7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4508F7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4508F7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4508F7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4508F7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4508F7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4508F7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4508F7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4508F7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4508F7"/>
    <w:rPr>
      <w:sz w:val="24"/>
    </w:rPr>
  </w:style>
  <w:style w:type="character" w:customStyle="1" w:styleId="ab">
    <w:name w:val="Название Знак"/>
    <w:basedOn w:val="Standard01"/>
    <w:link w:val="aa"/>
    <w:qFormat/>
    <w:rsid w:val="004508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4508F7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4508F7"/>
  </w:style>
  <w:style w:type="character" w:customStyle="1" w:styleId="Contents201">
    <w:name w:val="Contents 2_01"/>
    <w:basedOn w:val="Standard01"/>
    <w:link w:val="Contents20"/>
    <w:qFormat/>
    <w:rsid w:val="004508F7"/>
  </w:style>
  <w:style w:type="paragraph" w:customStyle="1" w:styleId="Contents3">
    <w:name w:val="Contents 3"/>
    <w:link w:val="Contents3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4508F7"/>
    <w:rPr>
      <w:sz w:val="24"/>
    </w:rPr>
  </w:style>
  <w:style w:type="character" w:customStyle="1" w:styleId="20">
    <w:name w:val="Заголовок 2 Знак"/>
    <w:link w:val="2"/>
    <w:qFormat/>
    <w:rsid w:val="004508F7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4508F7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4508F7"/>
    <w:rPr>
      <w:rFonts w:ascii="Times New Roman" w:hAnsi="Times New Roman"/>
      <w:spacing w:val="30"/>
      <w:sz w:val="24"/>
      <w:u w:val="single"/>
    </w:rPr>
  </w:style>
  <w:style w:type="paragraph" w:styleId="af2">
    <w:name w:val="List Paragraph"/>
    <w:basedOn w:val="a"/>
    <w:uiPriority w:val="1"/>
    <w:qFormat/>
    <w:rsid w:val="004508F7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2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1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5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0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4" Type="http://schemas.openxmlformats.org/officeDocument/2006/relationships/hyperlink" Target="https://lot-online.ru/" TargetMode="External"/><Relationship Id="rId9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</Pages>
  <Words>6719</Words>
  <Characters>38303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187</cp:revision>
  <cp:lastPrinted>2023-04-28T21:48:00Z</cp:lastPrinted>
  <dcterms:created xsi:type="dcterms:W3CDTF">2022-11-23T17:24:00Z</dcterms:created>
  <dcterms:modified xsi:type="dcterms:W3CDTF">2023-06-26T14:42:00Z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