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81700E" w:rsidRPr="0081700E">
        <w:rPr>
          <w:sz w:val="28"/>
          <w:szCs w:val="28"/>
        </w:rPr>
        <w:t xml:space="preserve">5 </w:t>
      </w:r>
      <w:r w:rsidR="0081700E">
        <w:rPr>
          <w:sz w:val="28"/>
          <w:szCs w:val="28"/>
        </w:rPr>
        <w:t>мая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81700E" w:rsidRDefault="00333538" w:rsidP="0081700E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81700E">
        <w:rPr>
          <w:szCs w:val="28"/>
        </w:rPr>
        <w:t xml:space="preserve">Временно исполняющему обязанности руководителя Администрации Курской области А.С. Крылову совместно с Министерством финансов и бюджетного контроля Курской области         (Л.В. Гапонова), Министерством имущества Курской области (Д.А. Савин) провести анализ приобретения за счет бюджетных средств и использования автомобильного транспорта, находящегося на балансе подведомственных исполнительным органам Курской области областных учреждений, и представить информацию по данному вопросу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="0081700E">
        <w:rPr>
          <w:szCs w:val="28"/>
        </w:rPr>
        <w:t>Чепику</w:t>
      </w:r>
      <w:proofErr w:type="spellEnd"/>
      <w:r w:rsidR="0081700E">
        <w:rPr>
          <w:szCs w:val="28"/>
        </w:rPr>
        <w:t xml:space="preserve"> в установленном порядке.</w:t>
      </w:r>
    </w:p>
    <w:p w:rsidR="0081700E" w:rsidRDefault="0081700E" w:rsidP="0081700E">
      <w:pPr>
        <w:ind w:firstLine="709"/>
        <w:rPr>
          <w:b/>
          <w:szCs w:val="28"/>
        </w:rPr>
      </w:pPr>
      <w:r>
        <w:rPr>
          <w:b/>
          <w:szCs w:val="28"/>
        </w:rPr>
        <w:t>Срок: до 19 мая 2025 г.</w:t>
      </w:r>
    </w:p>
    <w:p w:rsidR="0081700E" w:rsidRDefault="0081700E" w:rsidP="0081700E">
      <w:pPr>
        <w:ind w:firstLine="709"/>
        <w:rPr>
          <w:szCs w:val="28"/>
        </w:rPr>
      </w:pPr>
      <w:r>
        <w:rPr>
          <w:szCs w:val="28"/>
        </w:rPr>
        <w:t xml:space="preserve">2. Министерству информации и общественных коммуникаций Курской области (М.А. Шумаков) совместно с заинтересованными исполнительными органами Курской области разработать медиаплан, касающийся строительства объектов на территории Курской области, и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81700E" w:rsidRDefault="0081700E" w:rsidP="0081700E">
      <w:pPr>
        <w:ind w:firstLine="709"/>
        <w:rPr>
          <w:szCs w:val="28"/>
        </w:rPr>
      </w:pPr>
      <w:r>
        <w:rPr>
          <w:b/>
          <w:szCs w:val="28"/>
        </w:rPr>
        <w:t>Срок: до 30 мая 2025 г.</w:t>
      </w:r>
    </w:p>
    <w:p w:rsidR="0081700E" w:rsidRDefault="0081700E" w:rsidP="0081700E">
      <w:pPr>
        <w:ind w:firstLine="709"/>
        <w:rPr>
          <w:szCs w:val="28"/>
        </w:rPr>
      </w:pPr>
      <w:r>
        <w:rPr>
          <w:szCs w:val="28"/>
        </w:rPr>
        <w:t xml:space="preserve">3. Временно исполняющему обязанности заместителя Председателя Правительства Курской области О.А. Крутько совместно с Администрацией города Курска (С.А. Котляров), ФГБОУ ВО «Курский государственный университет» (А.Н. </w:t>
      </w:r>
      <w:proofErr w:type="spellStart"/>
      <w:r>
        <w:rPr>
          <w:szCs w:val="28"/>
        </w:rPr>
        <w:t>Худин</w:t>
      </w:r>
      <w:proofErr w:type="spellEnd"/>
      <w:r>
        <w:rPr>
          <w:szCs w:val="28"/>
        </w:rPr>
        <w:t>) проработать вопрос передачи в собственность Министерству науки и высшего образования Российской Федерации земельного участка с кадастровым номером 46:29:102153:1534 на площади Героев Курской битвы в городе Курске. 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81700E" w:rsidRPr="00535786" w:rsidRDefault="0081700E" w:rsidP="0081700E">
      <w:pPr>
        <w:ind w:firstLine="709"/>
        <w:rPr>
          <w:b/>
          <w:szCs w:val="28"/>
        </w:rPr>
      </w:pPr>
      <w:r>
        <w:rPr>
          <w:b/>
          <w:szCs w:val="28"/>
        </w:rPr>
        <w:t>Срок: до 15 июля 2025 г.</w:t>
      </w:r>
    </w:p>
    <w:p w:rsidR="0081700E" w:rsidRDefault="0081700E" w:rsidP="0081700E">
      <w:pPr>
        <w:ind w:firstLine="709"/>
        <w:rPr>
          <w:szCs w:val="28"/>
        </w:rPr>
      </w:pPr>
      <w:r>
        <w:rPr>
          <w:szCs w:val="28"/>
        </w:rPr>
        <w:t xml:space="preserve">4.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>, исполняющему обязанности заместителя Губернатора Курской области О.А. Крутько проработать вопрос финансирования профессиональных спортивных клубов Курской области и внести предложения временно исполняющему обязанности Губернатора Курской области в установленном порядке.</w:t>
      </w:r>
    </w:p>
    <w:p w:rsidR="0081700E" w:rsidRDefault="0081700E" w:rsidP="0081700E">
      <w:pPr>
        <w:ind w:firstLine="709"/>
        <w:rPr>
          <w:b/>
          <w:szCs w:val="28"/>
        </w:rPr>
      </w:pPr>
      <w:r>
        <w:rPr>
          <w:b/>
          <w:szCs w:val="28"/>
        </w:rPr>
        <w:t>Срок: до 16 июня 2025 г.</w:t>
      </w:r>
    </w:p>
    <w:p w:rsidR="0081700E" w:rsidRDefault="0081700E" w:rsidP="0081700E">
      <w:pPr>
        <w:ind w:firstLine="709"/>
        <w:rPr>
          <w:szCs w:val="28"/>
        </w:rPr>
      </w:pPr>
      <w:r>
        <w:rPr>
          <w:szCs w:val="28"/>
        </w:rPr>
        <w:t xml:space="preserve">5. Министерству природных ресурсов Курской области                       (А.В. Володько), Министерству строительства Курской области                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), Министерству жилищно-коммунального хозяйства и ТЭК </w:t>
      </w:r>
      <w:r>
        <w:rPr>
          <w:szCs w:val="28"/>
        </w:rPr>
        <w:lastRenderedPageBreak/>
        <w:t xml:space="preserve">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>), провести работу по озеленению парка «Патриот» на проспекте Победы города Курска, а также разобраться с деятельностью ООО ИСК «Добрый дом» в отношении реконструкции данного объекта и включить указанную организацию в реестр недобросовестных компаний. 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81700E" w:rsidRDefault="0081700E" w:rsidP="0081700E">
      <w:pPr>
        <w:ind w:firstLine="709"/>
        <w:rPr>
          <w:szCs w:val="28"/>
        </w:rPr>
      </w:pPr>
      <w:r>
        <w:rPr>
          <w:b/>
          <w:szCs w:val="28"/>
        </w:rPr>
        <w:t>Срок: до 19 мая 2025 г.</w:t>
      </w:r>
    </w:p>
    <w:p w:rsidR="0081700E" w:rsidRDefault="0081700E" w:rsidP="0081700E">
      <w:pPr>
        <w:ind w:firstLine="709"/>
        <w:rPr>
          <w:szCs w:val="28"/>
        </w:rPr>
      </w:pPr>
      <w:r>
        <w:rPr>
          <w:szCs w:val="28"/>
        </w:rPr>
        <w:t>6. Временно исполняющему обязанности заместителя Председателя Правительства Курской области Е.В. Лобову дополнительно проработать вопрос направления детей из приграничных районов Курской области на отдых в другие регионы Российской Федерации и представить информацию по данному вопросу временно исполняющему обязанности Губернатора Курской области в установленном порядке.</w:t>
      </w:r>
    </w:p>
    <w:p w:rsidR="0081700E" w:rsidRDefault="0081700E" w:rsidP="0081700E">
      <w:pPr>
        <w:ind w:firstLine="709"/>
        <w:rPr>
          <w:b/>
          <w:szCs w:val="28"/>
        </w:rPr>
      </w:pPr>
      <w:r>
        <w:rPr>
          <w:b/>
          <w:szCs w:val="28"/>
        </w:rPr>
        <w:t>Срок: до 14 мая 2025 г.</w:t>
      </w:r>
    </w:p>
    <w:p w:rsidR="0081700E" w:rsidRDefault="0081700E" w:rsidP="0081700E">
      <w:pPr>
        <w:ind w:firstLine="709"/>
        <w:rPr>
          <w:color w:val="000000"/>
          <w:szCs w:val="28"/>
          <w:shd w:val="clear" w:color="auto" w:fill="FFFFFF"/>
        </w:rPr>
      </w:pPr>
      <w:r w:rsidRPr="00593BC3">
        <w:rPr>
          <w:szCs w:val="28"/>
        </w:rPr>
        <w:t xml:space="preserve"> </w:t>
      </w:r>
      <w:r w:rsidRPr="00593BC3">
        <w:rPr>
          <w:color w:val="000000"/>
          <w:szCs w:val="28"/>
          <w:shd w:val="clear" w:color="auto" w:fill="FFFFFF"/>
        </w:rPr>
        <w:t>7. Министер</w:t>
      </w:r>
      <w:r>
        <w:rPr>
          <w:color w:val="000000"/>
          <w:szCs w:val="28"/>
          <w:shd w:val="clear" w:color="auto" w:fill="FFFFFF"/>
        </w:rPr>
        <w:t xml:space="preserve">ству промышленности, торговли и </w:t>
      </w:r>
      <w:r w:rsidRPr="00593BC3">
        <w:rPr>
          <w:color w:val="000000"/>
          <w:szCs w:val="28"/>
          <w:shd w:val="clear" w:color="auto" w:fill="FFFFFF"/>
        </w:rPr>
        <w:t>предпринимательства Курской области (А.В. Ветров), Министерству сельского хозяйства Курской области (Н.А. Гончарова) провести работу с представителями бизнеса региона: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81700E" w:rsidRDefault="0081700E" w:rsidP="0081700E">
      <w:pPr>
        <w:ind w:firstLine="709"/>
        <w:rPr>
          <w:color w:val="000000"/>
          <w:szCs w:val="28"/>
          <w:shd w:val="clear" w:color="auto" w:fill="FFFFFF"/>
        </w:rPr>
      </w:pPr>
      <w:r w:rsidRPr="00593BC3">
        <w:rPr>
          <w:color w:val="000000"/>
          <w:szCs w:val="28"/>
          <w:shd w:val="clear" w:color="auto" w:fill="FFFFFF"/>
        </w:rPr>
        <w:t>а) обеспечить направление бизнесом заявок на платформу «</w:t>
      </w:r>
      <w:proofErr w:type="spellStart"/>
      <w:r w:rsidRPr="00593BC3">
        <w:rPr>
          <w:color w:val="000000" w:themeColor="text1"/>
          <w:szCs w:val="28"/>
          <w:shd w:val="clear" w:color="auto" w:fill="FFFFFF" w:themeFill="background1"/>
        </w:rPr>
        <w:fldChar w:fldCharType="begin"/>
      </w:r>
      <w:r w:rsidRPr="00593BC3">
        <w:rPr>
          <w:color w:val="000000" w:themeColor="text1"/>
          <w:szCs w:val="28"/>
          <w:shd w:val="clear" w:color="auto" w:fill="FFFFFF" w:themeFill="background1"/>
        </w:rPr>
        <w:instrText xml:space="preserve"> HYPERLINK "https://xn--d1ach8g.xn--c1aenmdblfega.xn--p1ai/" \o "https://идея.росконгресс.рф/" \t "_blank" </w:instrText>
      </w:r>
      <w:r w:rsidRPr="00593BC3">
        <w:rPr>
          <w:color w:val="000000" w:themeColor="text1"/>
          <w:szCs w:val="28"/>
          <w:shd w:val="clear" w:color="auto" w:fill="FFFFFF" w:themeFill="background1"/>
        </w:rPr>
        <w:fldChar w:fldCharType="separate"/>
      </w:r>
      <w:r w:rsidRPr="00593BC3">
        <w:rPr>
          <w:rStyle w:val="ad"/>
          <w:color w:val="000000" w:themeColor="text1"/>
          <w:szCs w:val="28"/>
          <w:shd w:val="clear" w:color="auto" w:fill="FFFFFF" w:themeFill="background1"/>
        </w:rPr>
        <w:t>Идея.Росконгресс.РФ</w:t>
      </w:r>
      <w:proofErr w:type="spellEnd"/>
      <w:r w:rsidRPr="00593BC3">
        <w:rPr>
          <w:color w:val="000000" w:themeColor="text1"/>
          <w:szCs w:val="28"/>
          <w:shd w:val="clear" w:color="auto" w:fill="FFFFFF" w:themeFill="background1"/>
        </w:rPr>
        <w:fldChar w:fldCharType="end"/>
      </w:r>
      <w:r>
        <w:rPr>
          <w:color w:val="000000"/>
          <w:szCs w:val="28"/>
          <w:shd w:val="clear" w:color="auto" w:fill="FFFFFF"/>
        </w:rPr>
        <w:t>» для участия в конкурсе р</w:t>
      </w:r>
      <w:r w:rsidRPr="00593BC3">
        <w:rPr>
          <w:color w:val="000000"/>
          <w:szCs w:val="28"/>
          <w:shd w:val="clear" w:color="auto" w:fill="FFFFFF"/>
        </w:rPr>
        <w:t>оссийских брендов «Знай наших». О результатах проделанной работы проинформировать Министерство экономического развития Курской области в установленном порядке.</w:t>
      </w:r>
    </w:p>
    <w:p w:rsidR="0081700E" w:rsidRPr="00593BC3" w:rsidRDefault="0081700E" w:rsidP="0081700E">
      <w:pPr>
        <w:ind w:firstLine="709"/>
        <w:rPr>
          <w:b/>
          <w:color w:val="000000"/>
          <w:szCs w:val="28"/>
        </w:rPr>
      </w:pPr>
      <w:r w:rsidRPr="00593BC3">
        <w:rPr>
          <w:b/>
          <w:color w:val="000000"/>
          <w:szCs w:val="28"/>
          <w:shd w:val="clear" w:color="auto" w:fill="FFFFFF"/>
        </w:rPr>
        <w:t>Срок: до 15 мая 2025 г.;</w:t>
      </w:r>
    </w:p>
    <w:p w:rsidR="0081700E" w:rsidRDefault="0081700E" w:rsidP="0081700E">
      <w:pPr>
        <w:ind w:firstLine="709"/>
        <w:rPr>
          <w:color w:val="000000"/>
          <w:szCs w:val="28"/>
          <w:shd w:val="clear" w:color="auto" w:fill="FFFFFF"/>
        </w:rPr>
      </w:pPr>
      <w:r w:rsidRPr="00593BC3">
        <w:rPr>
          <w:color w:val="000000"/>
          <w:szCs w:val="28"/>
          <w:shd w:val="clear" w:color="auto" w:fill="FFFFFF"/>
        </w:rPr>
        <w:t xml:space="preserve"> б) обеспечить участие не менее 40 организаций и индивидуальных предпринимателей в проекте «Платформа роста» (совместный проект </w:t>
      </w:r>
      <w:proofErr w:type="spellStart"/>
      <w:r w:rsidRPr="00593BC3">
        <w:rPr>
          <w:color w:val="000000"/>
          <w:szCs w:val="28"/>
          <w:shd w:val="clear" w:color="auto" w:fill="FFFFFF"/>
        </w:rPr>
        <w:t>Wildberries</w:t>
      </w:r>
      <w:proofErr w:type="spellEnd"/>
      <w:r w:rsidRPr="00593BC3">
        <w:rPr>
          <w:color w:val="000000"/>
          <w:szCs w:val="28"/>
          <w:shd w:val="clear" w:color="auto" w:fill="FFFFFF"/>
        </w:rPr>
        <w:t xml:space="preserve"> &amp; </w:t>
      </w:r>
      <w:proofErr w:type="spellStart"/>
      <w:r w:rsidRPr="00593BC3">
        <w:rPr>
          <w:color w:val="000000"/>
          <w:szCs w:val="28"/>
          <w:shd w:val="clear" w:color="auto" w:fill="FFFFFF"/>
        </w:rPr>
        <w:t>Russ</w:t>
      </w:r>
      <w:proofErr w:type="spellEnd"/>
      <w:r w:rsidRPr="00593BC3">
        <w:rPr>
          <w:color w:val="000000"/>
          <w:szCs w:val="28"/>
          <w:shd w:val="clear" w:color="auto" w:fill="FFFFFF"/>
        </w:rPr>
        <w:t xml:space="preserve"> («РВ</w:t>
      </w:r>
      <w:r>
        <w:rPr>
          <w:color w:val="000000"/>
          <w:szCs w:val="28"/>
          <w:shd w:val="clear" w:color="auto" w:fill="FFFFFF"/>
        </w:rPr>
        <w:t>Б») и Агентства</w:t>
      </w:r>
      <w:r w:rsidRPr="00593BC3">
        <w:rPr>
          <w:color w:val="000000"/>
          <w:szCs w:val="28"/>
          <w:shd w:val="clear" w:color="auto" w:fill="FFFFFF"/>
        </w:rPr>
        <w:t xml:space="preserve"> стратегических инициат</w:t>
      </w:r>
      <w:r>
        <w:rPr>
          <w:color w:val="000000"/>
          <w:szCs w:val="28"/>
          <w:shd w:val="clear" w:color="auto" w:fill="FFFFFF"/>
        </w:rPr>
        <w:t>ив («АСИ»)). В рамках</w:t>
      </w:r>
      <w:r w:rsidRPr="00593BC3">
        <w:rPr>
          <w:color w:val="000000"/>
          <w:szCs w:val="28"/>
          <w:shd w:val="clear" w:color="auto" w:fill="FFFFFF"/>
        </w:rPr>
        <w:t xml:space="preserve"> визита в Курскую область команды </w:t>
      </w:r>
      <w:r>
        <w:rPr>
          <w:color w:val="000000"/>
          <w:szCs w:val="28"/>
          <w:shd w:val="clear" w:color="auto" w:fill="FFFFFF"/>
        </w:rPr>
        <w:t xml:space="preserve">данного </w:t>
      </w:r>
      <w:r w:rsidRPr="00593BC3">
        <w:rPr>
          <w:color w:val="000000"/>
          <w:szCs w:val="28"/>
          <w:shd w:val="clear" w:color="auto" w:fill="FFFFFF"/>
        </w:rPr>
        <w:t>проекта подготовить предложения по организации выставочной экспозиции региональных брендов. О результатах проделанной работы проинформировать Министерство экономич</w:t>
      </w:r>
      <w:r>
        <w:rPr>
          <w:color w:val="000000"/>
          <w:szCs w:val="28"/>
          <w:shd w:val="clear" w:color="auto" w:fill="FFFFFF"/>
        </w:rPr>
        <w:t>еского развития Курской области в установленном порядке.</w:t>
      </w:r>
    </w:p>
    <w:p w:rsidR="0081700E" w:rsidRPr="00593BC3" w:rsidRDefault="0081700E" w:rsidP="0081700E">
      <w:pPr>
        <w:ind w:firstLine="709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Срок: до 30 мая 2025 г.</w:t>
      </w:r>
    </w:p>
    <w:p w:rsidR="0081700E" w:rsidRDefault="0081700E" w:rsidP="0081700E">
      <w:pPr>
        <w:ind w:firstLine="709"/>
        <w:rPr>
          <w:szCs w:val="28"/>
        </w:rPr>
      </w:pPr>
      <w:r>
        <w:rPr>
          <w:szCs w:val="28"/>
        </w:rPr>
        <w:t>8. Рекомендовать Администрации города Курска (С.А. Котляров) привлечь к работе по устройству детских дворовых площадок на территории города Курска Народный Фронт для организации мониторинга безопасности этих площадок. 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81700E" w:rsidRDefault="0081700E" w:rsidP="0081700E">
      <w:pPr>
        <w:ind w:firstLine="709"/>
        <w:rPr>
          <w:szCs w:val="28"/>
        </w:rPr>
      </w:pPr>
      <w:r>
        <w:rPr>
          <w:b/>
          <w:szCs w:val="28"/>
        </w:rPr>
        <w:t>Срок: до 16 мая 2025 г.</w:t>
      </w:r>
    </w:p>
    <w:p w:rsidR="0081700E" w:rsidRDefault="0081700E" w:rsidP="008170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>
        <w:rPr>
          <w:rFonts w:eastAsia="Courier New"/>
          <w:color w:val="000000"/>
          <w:sz w:val="28"/>
          <w:szCs w:val="28"/>
        </w:rPr>
        <w:t xml:space="preserve"> </w:t>
      </w:r>
      <w:r w:rsidRPr="00E74AC9">
        <w:rPr>
          <w:rFonts w:ascii="Times New Roman" w:hAnsi="Times New Roman" w:cs="Times New Roman"/>
          <w:sz w:val="28"/>
          <w:szCs w:val="28"/>
        </w:rPr>
        <w:t>Рекомендовать глава</w:t>
      </w:r>
      <w:r>
        <w:rPr>
          <w:rFonts w:ascii="Times New Roman" w:hAnsi="Times New Roman" w:cs="Times New Roman"/>
          <w:sz w:val="28"/>
          <w:szCs w:val="28"/>
        </w:rPr>
        <w:t>м муниципальных</w:t>
      </w:r>
      <w:r w:rsidRPr="00E74AC9">
        <w:rPr>
          <w:rFonts w:ascii="Times New Roman" w:hAnsi="Times New Roman" w:cs="Times New Roman"/>
          <w:sz w:val="28"/>
          <w:szCs w:val="28"/>
        </w:rPr>
        <w:t xml:space="preserve"> районов </w:t>
      </w:r>
      <w:r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Pr="00E74AC9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>провести обследование детских площадок по адресам, предоставленным ЦУР, а также выполнить работы по обеспечению безопасности на данных объектах и приведению их в надлежащее состояние. О проделанной работе проинформировать временно исполняющего обязанности Губернатора Курской области с предоставлением копий ответа ЦУР Курской области</w:t>
      </w:r>
      <w:r w:rsidRPr="00E74AC9">
        <w:rPr>
          <w:rFonts w:ascii="Times New Roman" w:hAnsi="Times New Roman" w:cs="Times New Roman"/>
          <w:sz w:val="28"/>
          <w:szCs w:val="28"/>
        </w:rPr>
        <w:t>.</w:t>
      </w:r>
    </w:p>
    <w:p w:rsidR="0081700E" w:rsidRDefault="0081700E" w:rsidP="008170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6BC">
        <w:rPr>
          <w:rFonts w:ascii="Times New Roman" w:hAnsi="Times New Roman" w:cs="Times New Roman"/>
          <w:b/>
          <w:sz w:val="28"/>
          <w:szCs w:val="28"/>
        </w:rPr>
        <w:t>Срок: до 30 мая 2025 г.</w:t>
      </w:r>
    </w:p>
    <w:p w:rsidR="00E030DC" w:rsidRPr="00190956" w:rsidRDefault="00E030DC" w:rsidP="0081700E">
      <w:pPr>
        <w:ind w:firstLine="709"/>
        <w:rPr>
          <w:szCs w:val="28"/>
        </w:rPr>
      </w:pPr>
      <w:bookmarkStart w:id="0" w:name="_GoBack"/>
      <w:bookmarkEnd w:id="0"/>
    </w:p>
    <w:sectPr w:rsidR="00E030DC" w:rsidRPr="0019095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B7139"/>
    <w:rsid w:val="00333538"/>
    <w:rsid w:val="003710CC"/>
    <w:rsid w:val="00556714"/>
    <w:rsid w:val="005C24B0"/>
    <w:rsid w:val="006025F2"/>
    <w:rsid w:val="00704A5C"/>
    <w:rsid w:val="0078365B"/>
    <w:rsid w:val="007C4518"/>
    <w:rsid w:val="0081700E"/>
    <w:rsid w:val="008B11DF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2017-04-03T14:45:00Z</dcterms:created>
  <dcterms:modified xsi:type="dcterms:W3CDTF">2025-05-07T06:59:00Z</dcterms:modified>
</cp:coreProperties>
</file>