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01.04.2025</w:t>
                            </w:r>
                            <w:r>
                              <w:t xml:space="preserve"> № 34н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</w:t>
      </w:r>
      <w:r>
        <w:rPr>
          <w:sz w:val="28"/>
        </w:rPr>
        <w:t>2</w:t>
      </w:r>
      <w:r>
        <w:rPr>
          <w:sz w:val="28"/>
        </w:rPr>
        <w:t xml:space="preserve">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подпункт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.2.</w:t>
      </w:r>
      <w:r>
        <w:rPr>
          <w:sz w:val="28"/>
        </w:rPr>
        <w:t>36 изложить в</w:t>
      </w:r>
      <w:r>
        <w:rPr>
          <w:sz w:val="28"/>
        </w:rPr>
        <w:t xml:space="preserve"> </w:t>
      </w:r>
      <w:r>
        <w:rPr>
          <w:sz w:val="28"/>
        </w:rPr>
        <w:t>следующей редакции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2.2.36. По направлению расходов «11580 Развитие рынка труда Курской области, повышение эффективности занятости населения» отражаются расходы областного бюджета на реализацию следующих </w:t>
      </w:r>
      <w:r>
        <w:rPr>
          <w:sz w:val="28"/>
        </w:rPr>
        <w:t>мероприятий</w:t>
      </w:r>
      <w:r>
        <w:rPr>
          <w:sz w:val="28"/>
        </w:rPr>
        <w:t>:</w:t>
      </w:r>
    </w:p>
    <w:p w14:paraId="14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>информирование о положении на рынке труда Курской области, социально-трудовых правах граждан, развитии форм занятости;</w:t>
      </w:r>
    </w:p>
    <w:p w14:paraId="15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ярмарок вакансий и учебных рабочих мест; </w:t>
      </w:r>
    </w:p>
    <w:p w14:paraId="16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проведения оплачиваемых общественных работ; </w:t>
      </w:r>
    </w:p>
    <w:p w14:paraId="17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время; </w:t>
      </w:r>
    </w:p>
    <w:p w14:paraId="18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временного трудоустройства 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</w:r>
      <w:r>
        <w:rPr>
          <w:sz w:val="28"/>
        </w:rPr>
        <w:t>с даты выдачи</w:t>
      </w:r>
      <w:r>
        <w:rPr>
          <w:sz w:val="28"/>
        </w:rPr>
        <w:t xml:space="preserve"> им документа об образовании и о квалификации; </w:t>
      </w:r>
    </w:p>
    <w:p w14:paraId="19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временного трудоустройства безработных граждан, испытывающих трудности в поиске работы; </w:t>
      </w:r>
    </w:p>
    <w:p w14:paraId="1A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 </w:t>
      </w:r>
    </w:p>
    <w:p w14:paraId="1B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социальная адаптация граждан, ищущих работу, безработных граждан, психологическая поддержка безработных граждан; </w:t>
      </w:r>
    </w:p>
    <w:p w14:paraId="1C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профессиональное обучение и дополнительное профессиональное образование безработных граждан и иных категорий граждан, включая обучение в другой местности; </w:t>
      </w:r>
    </w:p>
    <w:p w14:paraId="1D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содействие началу осуществления безработными гражданами предпринимательской и иной приносящей доход деятельности, включая оказание безработным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 </w:t>
      </w:r>
    </w:p>
    <w:p w14:paraId="1E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>оказание помощи в прохождении профессионального обучения, получении дополнительного профессионального образования инвалидам молодого возраста;</w:t>
      </w:r>
    </w:p>
    <w:p w14:paraId="1F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временного трудоустройства инвалидов молодого возраста, испытывающих трудности в поиске работы; </w:t>
      </w:r>
    </w:p>
    <w:p w14:paraId="20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психологической поддержки инвалидов молодого возраста; </w:t>
      </w:r>
    </w:p>
    <w:p w14:paraId="21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>содействие началу осуществления предпринимательской деятельности инвалидам молодого возраста, оказание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 w14:paraId="22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>обеспечение деятельности подведомственного Министерству по труду и занятости населения Курской области областного казенного учреждения в целях предоставления им государственных услуг, в том числе путем заключения соглашений (государственных контрактов, договоров) с организациями, оказывающими услуги по поиску работы, подбору работников с использованием сети «Интернет» и предоставляющими расширенный доступ к закрытой части баз данных собственных информационных систем с целью расширения возможностей безработным и</w:t>
      </w:r>
      <w:r>
        <w:rPr>
          <w:sz w:val="28"/>
        </w:rPr>
        <w:t xml:space="preserve"> ищущим работу гражданам в поиске необходимых вариантов работы, а работодателям - в подборе необходимых работников; </w:t>
      </w:r>
    </w:p>
    <w:p w14:paraId="23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ежегодное проведение регионального этапа Всероссийского конкурса профессионального мастерства в сфере занятости населения (приобретение расходных материалов, ценных подарков и прочее). </w:t>
      </w:r>
    </w:p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>Также по данному направлению расходов отражаются расходы по выплате единовременного пособия безработным гражданам и членам их семей при переселении в другую м</w:t>
      </w:r>
      <w:bookmarkStart w:id="1" w:name="_GoBack"/>
      <w:bookmarkEnd w:id="1"/>
      <w:r>
        <w:rPr>
          <w:sz w:val="28"/>
        </w:rPr>
        <w:t>естность для трудоустройства по направлению органов служ</w:t>
      </w:r>
      <w:r>
        <w:rPr>
          <w:sz w:val="28"/>
        </w:rPr>
        <w:t>бы занятости</w:t>
      </w:r>
      <w:r>
        <w:rPr>
          <w:sz w:val="28"/>
        </w:rPr>
        <w:t>.»;</w:t>
      </w:r>
    </w:p>
    <w:p w14:paraId="25000000">
      <w:pPr>
        <w:ind w:firstLine="709" w:left="0"/>
        <w:jc w:val="both"/>
        <w:rPr>
          <w:sz w:val="28"/>
        </w:rPr>
      </w:pPr>
    </w:p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> </w:t>
      </w:r>
      <w:r>
        <w:rPr>
          <w:sz w:val="28"/>
        </w:rPr>
        <w:t xml:space="preserve">дополнить подпунктом </w:t>
      </w:r>
      <w:r>
        <w:rPr>
          <w:sz w:val="28"/>
        </w:rPr>
        <w:t>2.2.194</w:t>
      </w:r>
      <w:r>
        <w:rPr>
          <w:sz w:val="28"/>
          <w:vertAlign w:val="superscript"/>
        </w:rPr>
        <w:t>10</w:t>
      </w:r>
      <w:r>
        <w:rPr>
          <w:sz w:val="28"/>
        </w:rPr>
        <w:t> </w:t>
      </w:r>
      <w:r>
        <w:rPr>
          <w:sz w:val="28"/>
        </w:rPr>
        <w:t xml:space="preserve">следующего содержания: </w:t>
      </w:r>
    </w:p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10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12899</w:t>
      </w:r>
      <w:r>
        <w:rPr>
          <w:sz w:val="28"/>
        </w:rPr>
        <w:t xml:space="preserve"> Проведение праздничных </w:t>
      </w:r>
      <w:r>
        <w:rPr>
          <w:sz w:val="28"/>
        </w:rPr>
        <w:t>ме</w:t>
      </w:r>
      <w:r>
        <w:rPr>
          <w:sz w:val="28"/>
        </w:rPr>
        <w:t>роприятий, посвященных 80-й годовщин</w:t>
      </w:r>
      <w:r>
        <w:rPr>
          <w:sz w:val="28"/>
        </w:rPr>
        <w:t>е</w:t>
      </w:r>
      <w:r>
        <w:rPr>
          <w:sz w:val="28"/>
        </w:rPr>
        <w:t xml:space="preserve"> Победы в Великой Отечественной войне 1941-1945 годов</w:t>
      </w:r>
      <w:r>
        <w:rPr>
          <w:sz w:val="28"/>
        </w:rPr>
        <w:t>» отражаются расходы по подготовке и проведению празднования 80-й годовщины Победы в Великой Отечественной войне 1941-1945 годов</w:t>
      </w:r>
      <w:r>
        <w:rPr>
          <w:sz w:val="28"/>
        </w:rPr>
        <w:t>.».</w:t>
      </w:r>
    </w:p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86 1 00 12898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Фонду социальной поддержки населения Курской области, находящегося в трудной жизненной ситуации, на финансовое обеспечение затрат на реализацию мероприятий в сфере поддержки детей и семей с детьми, находящихся в трудной жизненной ситуации</w:t>
            </w:r>
            <w:r>
              <w:rPr>
                <w:sz w:val="28"/>
              </w:rPr>
              <w:t>»</w:t>
            </w:r>
          </w:p>
        </w:tc>
      </w:tr>
    </w:tbl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</w:t>
      </w:r>
      <w:r>
        <w:rPr>
          <w:sz w:val="28"/>
        </w:rPr>
        <w:t>кой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126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12899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праздничных </w:t>
            </w:r>
            <w:r>
              <w:rPr>
                <w:sz w:val="28"/>
              </w:rPr>
              <w:t>ме</w:t>
            </w:r>
            <w:r>
              <w:rPr>
                <w:sz w:val="28"/>
              </w:rPr>
              <w:t xml:space="preserve">роприятий, посвященных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80-й годовщин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Победы в Великой Отечественной войне 1941-1945 годов</w:t>
            </w:r>
            <w:r>
              <w:rPr>
                <w:sz w:val="28"/>
              </w:rPr>
              <w:t>».</w:t>
            </w:r>
          </w:p>
        </w:tc>
      </w:tr>
    </w:tbl>
    <w:p w14:paraId="2E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Style4"/>
    <w:basedOn w:val="Style_5"/>
    <w:link w:val="Style_6_ch"/>
    <w:pPr>
      <w:widowControl w:val="0"/>
      <w:spacing w:line="546" w:lineRule="exact"/>
      <w:ind w:firstLine="552" w:left="0"/>
      <w:jc w:val="both"/>
    </w:pPr>
  </w:style>
  <w:style w:styleId="Style_6_ch" w:type="character">
    <w:name w:val="Style4"/>
    <w:basedOn w:val="Style_5_ch"/>
    <w:link w:val="Style_6"/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footer"/>
    <w:basedOn w:val="Style_5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msonormal_mr_css_attr"/>
    <w:basedOn w:val="Style_5"/>
    <w:link w:val="Style_12_ch"/>
    <w:pPr>
      <w:spacing w:afterAutospacing="on" w:beforeAutospacing="on"/>
      <w:ind/>
    </w:pPr>
  </w:style>
  <w:style w:styleId="Style_12_ch" w:type="character">
    <w:name w:val="msonormal_mr_css_attr"/>
    <w:basedOn w:val="Style_5_ch"/>
    <w:link w:val="Style_1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s_1"/>
    <w:basedOn w:val="Style_5"/>
    <w:link w:val="Style_15_ch"/>
    <w:pPr>
      <w:spacing w:afterAutospacing="on" w:beforeAutospacing="on"/>
      <w:ind/>
    </w:pPr>
  </w:style>
  <w:style w:styleId="Style_15_ch" w:type="character">
    <w:name w:val="s_1"/>
    <w:basedOn w:val="Style_5_ch"/>
    <w:link w:val="Style_15"/>
  </w:style>
  <w:style w:styleId="Style_16" w:type="paragraph">
    <w:name w:val="heading 3"/>
    <w:next w:val="Style_5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highlightsearch"/>
    <w:basedOn w:val="Style_11"/>
    <w:link w:val="Style_17_ch"/>
  </w:style>
  <w:style w:styleId="Style_17_ch" w:type="character">
    <w:name w:val="highlightsearch"/>
    <w:basedOn w:val="Style_11_ch"/>
    <w:link w:val="Style_17"/>
  </w:style>
  <w:style w:styleId="Style_18" w:type="paragraph">
    <w:name w:val="ConsPlusTitlePage"/>
    <w:link w:val="Style_1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8_ch" w:type="character">
    <w:name w:val="ConsPlusTitlePage"/>
    <w:link w:val="Style_18"/>
    <w:rPr>
      <w:rFonts w:ascii="Tahoma" w:hAnsi="Tahoma"/>
      <w:sz w:val="20"/>
    </w:rPr>
  </w:style>
  <w:style w:styleId="Style_19" w:type="paragraph">
    <w:name w:val="No Spacing"/>
    <w:link w:val="Style_19_ch"/>
    <w:pPr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No Spacing"/>
    <w:link w:val="Style_19"/>
    <w:rPr>
      <w:rFonts w:ascii="Times New Roman" w:hAnsi="Times New Roman"/>
      <w:sz w:val="28"/>
    </w:rPr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1" w:type="paragraph">
    <w:name w:val="Body Text Indent"/>
    <w:basedOn w:val="Style_5"/>
    <w:link w:val="Style_21_ch"/>
    <w:pPr>
      <w:ind w:firstLine="851" w:left="0"/>
      <w:jc w:val="both"/>
    </w:pPr>
    <w:rPr>
      <w:sz w:val="28"/>
    </w:rPr>
  </w:style>
  <w:style w:styleId="Style_21_ch" w:type="character">
    <w:name w:val="Body Text Indent"/>
    <w:basedOn w:val="Style_5_ch"/>
    <w:link w:val="Style_21"/>
    <w:rPr>
      <w:sz w:val="28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List Paragraph"/>
    <w:basedOn w:val="Style_5"/>
    <w:link w:val="Style_2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3_ch" w:type="character">
    <w:name w:val="List Paragraph"/>
    <w:basedOn w:val="Style_5_ch"/>
    <w:link w:val="Style_23"/>
    <w:rPr>
      <w:rFonts w:ascii="Calibri" w:hAnsi="Calibri"/>
      <w:sz w:val="22"/>
    </w:rPr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basedOn w:val="Style_11"/>
    <w:link w:val="Style_25_ch"/>
    <w:rPr>
      <w:color w:val="0000FF"/>
      <w:u w:val="single"/>
    </w:rPr>
  </w:style>
  <w:style w:styleId="Style_25_ch" w:type="character">
    <w:name w:val="Hyperlink"/>
    <w:basedOn w:val="Style_11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Font Style12"/>
    <w:link w:val="Style_32_ch"/>
    <w:rPr>
      <w:rFonts w:ascii="Times New Roman" w:hAnsi="Times New Roman"/>
      <w:sz w:val="30"/>
    </w:rPr>
  </w:style>
  <w:style w:styleId="Style_32_ch" w:type="character">
    <w:name w:val="Font Style12"/>
    <w:link w:val="Style_32"/>
    <w:rPr>
      <w:rFonts w:ascii="Times New Roman" w:hAnsi="Times New Roman"/>
      <w:sz w:val="30"/>
    </w:rPr>
  </w:style>
  <w:style w:styleId="Style_3" w:type="paragraph">
    <w:name w:val="Normal (Web)"/>
    <w:basedOn w:val="Style_5"/>
    <w:link w:val="Style_3_ch"/>
  </w:style>
  <w:style w:styleId="Style_3_ch" w:type="character">
    <w:name w:val="Normal (Web)"/>
    <w:basedOn w:val="Style_5_ch"/>
    <w:link w:val="Style_3"/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s_16"/>
    <w:basedOn w:val="Style_5"/>
    <w:link w:val="Style_34_ch"/>
    <w:pPr>
      <w:spacing w:afterAutospacing="on" w:beforeAutospacing="on"/>
      <w:ind/>
    </w:pPr>
  </w:style>
  <w:style w:styleId="Style_34_ch" w:type="character">
    <w:name w:val="s_16"/>
    <w:basedOn w:val="Style_5_ch"/>
    <w:link w:val="Style_34"/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ConsPlusTitle"/>
    <w:link w:val="Style_3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7_ch" w:type="character">
    <w:name w:val="ConsPlusTitle"/>
    <w:link w:val="Style_37"/>
    <w:rPr>
      <w:rFonts w:ascii="Calibri" w:hAnsi="Calibri"/>
      <w:b w:val="1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ConsPlusNonformat"/>
    <w:link w:val="Style_39_ch"/>
    <w:pPr>
      <w:spacing w:after="0" w:line="240" w:lineRule="auto"/>
      <w:ind/>
    </w:pPr>
    <w:rPr>
      <w:rFonts w:ascii="Courier New" w:hAnsi="Courier New"/>
      <w:sz w:val="20"/>
    </w:rPr>
  </w:style>
  <w:style w:styleId="Style_39_ch" w:type="character">
    <w:name w:val="ConsPlusNonformat"/>
    <w:link w:val="Style_39"/>
    <w:rPr>
      <w:rFonts w:ascii="Courier New" w:hAnsi="Courier New"/>
      <w:sz w:val="20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2025-04-01T07:51:24Z</dcterms:modified>
</cp:coreProperties>
</file>