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C5" w:rsidRPr="00111B12" w:rsidRDefault="00B034C5" w:rsidP="00B034C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16"/>
          <w:szCs w:val="16"/>
        </w:rPr>
      </w:pPr>
    </w:p>
    <w:p w:rsidR="00B034C5" w:rsidRPr="00111B12" w:rsidRDefault="00B034C5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111B12">
        <w:rPr>
          <w:rFonts w:ascii="Times New Roman" w:hAnsi="Times New Roman" w:cs="Times New Roman"/>
          <w:sz w:val="24"/>
          <w:szCs w:val="24"/>
        </w:rPr>
        <w:t>УТВЕРЖДЕН</w:t>
      </w:r>
    </w:p>
    <w:p w:rsidR="00C87501" w:rsidRPr="00B15E3A" w:rsidRDefault="00C87501" w:rsidP="00C87501">
      <w:pPr>
        <w:spacing w:after="0" w:line="191" w:lineRule="atLeast"/>
        <w:ind w:left="93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ом</w:t>
      </w:r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 по стратегическому развитию и проектам (программам)</w:t>
      </w:r>
    </w:p>
    <w:p w:rsidR="00B034C5" w:rsidRPr="00C87501" w:rsidRDefault="00B034C5" w:rsidP="003B6B46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C87501"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C8750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87501">
        <w:rPr>
          <w:rFonts w:ascii="Times New Roman" w:hAnsi="Times New Roman" w:cs="Times New Roman"/>
          <w:sz w:val="28"/>
          <w:szCs w:val="28"/>
        </w:rPr>
        <w:t xml:space="preserve"> </w:t>
      </w:r>
      <w:r w:rsidR="003F6A94" w:rsidRPr="00C87501">
        <w:rPr>
          <w:rFonts w:ascii="Times New Roman" w:hAnsi="Times New Roman" w:cs="Times New Roman"/>
          <w:sz w:val="28"/>
          <w:szCs w:val="28"/>
        </w:rPr>
        <w:t>______</w:t>
      </w:r>
      <w:r w:rsidRPr="00C87501">
        <w:rPr>
          <w:rFonts w:ascii="Times New Roman" w:hAnsi="Times New Roman" w:cs="Times New Roman"/>
          <w:sz w:val="28"/>
          <w:szCs w:val="28"/>
        </w:rPr>
        <w:t>____ № ____)</w:t>
      </w:r>
    </w:p>
    <w:p w:rsidR="00C87501" w:rsidRDefault="00C87501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995F3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5F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95F30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  <w:r w:rsidR="00DE7BE9" w:rsidRPr="00995F30">
        <w:rPr>
          <w:rStyle w:val="a6"/>
          <w:b/>
          <w:sz w:val="28"/>
          <w:szCs w:val="28"/>
        </w:rPr>
        <w:footnoteReference w:id="1"/>
      </w:r>
    </w:p>
    <w:p w:rsidR="00B034C5" w:rsidRPr="00995F3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CE4536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5F30">
        <w:rPr>
          <w:rFonts w:ascii="Times New Roman" w:hAnsi="Times New Roman" w:cs="Times New Roman"/>
          <w:i/>
          <w:sz w:val="28"/>
          <w:szCs w:val="28"/>
        </w:rPr>
        <w:t>«</w:t>
      </w:r>
      <w:r w:rsidR="00402DD5">
        <w:rPr>
          <w:rFonts w:ascii="Times New Roman" w:hAnsi="Times New Roman" w:cs="Times New Roman"/>
          <w:i/>
          <w:sz w:val="28"/>
          <w:szCs w:val="28"/>
        </w:rPr>
        <w:t>Развитие лесного хозяйства в Курской области</w:t>
      </w:r>
      <w:r w:rsidRPr="00995F30">
        <w:rPr>
          <w:rFonts w:ascii="Times New Roman" w:hAnsi="Times New Roman" w:cs="Times New Roman"/>
          <w:i/>
          <w:sz w:val="28"/>
          <w:szCs w:val="28"/>
        </w:rPr>
        <w:t>»</w:t>
      </w:r>
      <w:r w:rsidRPr="00111B12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995F30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111B12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B034C5" w:rsidRPr="00111B12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402DD5" w:rsidRDefault="00402DD5" w:rsidP="003E71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2D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Поляков Константин Олегович - </w:t>
            </w:r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B034C5" w:rsidRPr="00111B12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402DD5" w:rsidP="0034668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2DD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Поляков Константин Олегович - </w:t>
            </w:r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566462" w:rsidRPr="00111B12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111B12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F5634F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111B1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  <w:r w:rsidR="008E30CB" w:rsidRPr="00111B12"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402DD5">
              <w:rPr>
                <w:rFonts w:ascii="Times New Roman" w:hAnsi="Times New Roman" w:cs="Times New Roman"/>
                <w:sz w:val="24"/>
                <w:szCs w:val="24"/>
              </w:rPr>
              <w:t>2014 – 2023 г.</w:t>
            </w:r>
          </w:p>
          <w:p w:rsidR="00AF2E6C" w:rsidRPr="00111B12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402DD5">
              <w:rPr>
                <w:rFonts w:ascii="Times New Roman" w:hAnsi="Times New Roman" w:cs="Times New Roman"/>
                <w:sz w:val="24"/>
                <w:szCs w:val="24"/>
              </w:rPr>
              <w:t>2024 – 2030 г.</w:t>
            </w:r>
          </w:p>
        </w:tc>
      </w:tr>
      <w:tr w:rsidR="00B034C5" w:rsidRPr="00111B12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>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0B4F08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>Цель 1</w:t>
            </w:r>
            <w:r w:rsidR="00565B07"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>: Обеспечение воспроизводства лесов на уровне не менее 100 % к объему вырубленных и погибших лесов</w:t>
            </w:r>
          </w:p>
          <w:p w:rsidR="00B034C5" w:rsidRPr="00565B07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Цель </w:t>
            </w:r>
            <w:r w:rsidR="00565B07"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 </w:t>
            </w:r>
            <w:r w:rsidR="00EC455D"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565B07"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овышение </w:t>
            </w:r>
            <w:r w:rsidR="00AD4BAF"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>эффективности охраны, защиты и воспроизводства лесов</w:t>
            </w:r>
            <w:r w:rsidR="006B7B54" w:rsidRPr="000B4F08">
              <w:rPr>
                <w:rFonts w:ascii="Times New Roman" w:eastAsia="Arial Unicode MS" w:hAnsi="Times New Roman" w:cs="Times New Roman"/>
                <w:sz w:val="24"/>
                <w:szCs w:val="24"/>
              </w:rPr>
              <w:t>, а также обеспечение комфортной и безопасной среды для жителей Курской области</w:t>
            </w:r>
          </w:p>
        </w:tc>
      </w:tr>
      <w:tr w:rsidR="00B034C5" w:rsidRPr="00111B12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4E" w:rsidRPr="009627E3" w:rsidRDefault="007A7210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8C62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8C6266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8C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8C62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8C62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9F6723" w:rsidRPr="008C6266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  <w:r w:rsidR="00AC2227" w:rsidRPr="008C6266"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Default="008C6266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1: Лесовосстановления и лесоразведение</w:t>
            </w:r>
          </w:p>
          <w:p w:rsidR="008C6266" w:rsidRPr="00A608D0" w:rsidRDefault="008C6266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2: Охрана, защита лесов и мероприятия по уходу за лесами</w:t>
            </w:r>
          </w:p>
        </w:tc>
      </w:tr>
      <w:tr w:rsidR="007B6981" w:rsidRPr="00111B12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A608D0" w:rsidRDefault="007B6981" w:rsidP="00AC2227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8D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A608D0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  <w:r w:rsidR="00B51C2E" w:rsidRPr="00A608D0">
              <w:rPr>
                <w:rStyle w:val="a6"/>
                <w:rFonts w:eastAsia="Arial Unicode MS"/>
                <w:sz w:val="24"/>
                <w:szCs w:val="24"/>
              </w:rPr>
              <w:footnoteReference w:id="5"/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E95D0D" w:rsidRDefault="00BB0E18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2 826 677,614</w:t>
            </w:r>
            <w:r w:rsidR="00CD2624"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тыс. руб., в том числе:</w:t>
            </w:r>
          </w:p>
          <w:p w:rsidR="00CD2624" w:rsidRPr="00E95D0D" w:rsidRDefault="00CD2624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2014-2023 г</w:t>
            </w:r>
            <w:r w:rsidR="00983603"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.</w:t>
            </w:r>
            <w:r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– 1 402 811,265 тыс.</w:t>
            </w:r>
            <w:r w:rsidR="00983603"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</w:t>
            </w:r>
            <w:r w:rsidRPr="00E95D0D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руб.,</w:t>
            </w:r>
          </w:p>
          <w:p w:rsidR="00CD2624" w:rsidRPr="00D3466F" w:rsidRDefault="00CD2624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2024-2030 г.</w:t>
            </w:r>
            <w:r w:rsidR="00983603" w:rsidRPr="001E02B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- </w:t>
            </w:r>
            <w:r w:rsidR="00BB0E18" w:rsidRPr="001E02B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1 423 866,349</w:t>
            </w:r>
            <w:r w:rsidR="00983603" w:rsidRPr="001E02B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тыс. руб.</w:t>
            </w:r>
            <w:r w:rsidR="00D3466F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,</w:t>
            </w:r>
          </w:p>
          <w:p w:rsidR="00D3466F" w:rsidRPr="00D3466F" w:rsidRDefault="00D3466F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 том числе:</w:t>
            </w:r>
          </w:p>
          <w:p w:rsidR="005A7F4D" w:rsidRPr="001E02B9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2024 г.  – </w:t>
            </w:r>
            <w:r w:rsidRPr="001E02B9">
              <w:rPr>
                <w:rFonts w:ascii="Times New Roman" w:hAnsi="Times New Roman" w:cs="Times New Roman"/>
                <w:sz w:val="24"/>
                <w:szCs w:val="24"/>
              </w:rPr>
              <w:t xml:space="preserve">97 235,940 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руб.,</w:t>
            </w:r>
          </w:p>
          <w:p w:rsidR="005A7F4D" w:rsidRPr="001E02B9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2025 г. – </w:t>
            </w:r>
            <w:r w:rsidRPr="001E02B9">
              <w:rPr>
                <w:rFonts w:ascii="Times New Roman" w:hAnsi="Times New Roman" w:cs="Times New Roman"/>
                <w:sz w:val="24"/>
                <w:szCs w:val="24"/>
              </w:rPr>
              <w:t xml:space="preserve">107 798,146 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руб.,</w:t>
            </w:r>
          </w:p>
          <w:p w:rsidR="005A7F4D" w:rsidRPr="001E02B9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2026 г. – </w:t>
            </w:r>
            <w:r w:rsidRPr="001E02B9">
              <w:rPr>
                <w:rFonts w:ascii="Times New Roman" w:hAnsi="Times New Roman" w:cs="Times New Roman"/>
                <w:sz w:val="24"/>
                <w:szCs w:val="24"/>
              </w:rPr>
              <w:t xml:space="preserve">108 191,689 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руб.,</w:t>
            </w:r>
          </w:p>
          <w:p w:rsidR="005A7F4D" w:rsidRPr="001E02B9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2027 г. –</w:t>
            </w:r>
            <w:r w:rsidR="00ED5FB2"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D5FB2" w:rsidRPr="001E02B9">
              <w:rPr>
                <w:rFonts w:ascii="Times New Roman" w:hAnsi="Times New Roman" w:cs="Times New Roman"/>
                <w:sz w:val="24"/>
                <w:szCs w:val="24"/>
              </w:rPr>
              <w:t>261 544,799</w:t>
            </w:r>
            <w:r w:rsidR="0055666E" w:rsidRPr="0055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руб.,</w:t>
            </w:r>
          </w:p>
          <w:p w:rsidR="005A7F4D" w:rsidRPr="001E02B9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2028 г.</w:t>
            </w:r>
            <w:r w:rsidR="00ED5FB2"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</w:t>
            </w:r>
            <w:r w:rsidR="00ED5FB2" w:rsidRPr="001E02B9">
              <w:rPr>
                <w:rFonts w:ascii="Times New Roman" w:hAnsi="Times New Roman" w:cs="Times New Roman"/>
                <w:sz w:val="24"/>
                <w:szCs w:val="24"/>
              </w:rPr>
              <w:t xml:space="preserve"> 272 006,591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руб.,</w:t>
            </w:r>
          </w:p>
          <w:p w:rsidR="005A7F4D" w:rsidRPr="001E02B9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2029 г. – </w:t>
            </w:r>
            <w:r w:rsidR="00E95D0D" w:rsidRPr="001E02B9">
              <w:rPr>
                <w:rFonts w:ascii="Times New Roman" w:hAnsi="Times New Roman" w:cs="Times New Roman"/>
                <w:sz w:val="24"/>
                <w:szCs w:val="24"/>
              </w:rPr>
              <w:t>282 886,855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руб.,</w:t>
            </w:r>
          </w:p>
          <w:p w:rsidR="005A7F4D" w:rsidRPr="00E95D0D" w:rsidRDefault="005A7F4D" w:rsidP="005A7F4D">
            <w:pPr>
              <w:spacing w:after="0" w:line="256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2030 г. – </w:t>
            </w:r>
            <w:r w:rsidR="00E95D0D" w:rsidRPr="001E02B9">
              <w:rPr>
                <w:rFonts w:ascii="Times New Roman" w:hAnsi="Times New Roman" w:cs="Times New Roman"/>
                <w:sz w:val="24"/>
                <w:szCs w:val="24"/>
              </w:rPr>
              <w:t>294 202,329</w:t>
            </w:r>
            <w:r w:rsidRPr="001E02B9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руб.</w:t>
            </w:r>
          </w:p>
        </w:tc>
      </w:tr>
      <w:tr w:rsidR="00330C52" w:rsidRPr="00111B12" w:rsidTr="004801F0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2" w:rsidRPr="00111B12" w:rsidRDefault="00AC2227" w:rsidP="0034668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  <w:r w:rsidR="00330C52" w:rsidRPr="00111B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52" w:rsidRDefault="00AD4BAF" w:rsidP="0034668B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B7B54">
              <w:rPr>
                <w:rFonts w:ascii="Times New Roman" w:eastAsia="Arial Unicode MS" w:hAnsi="Times New Roman" w:cs="Times New Roman"/>
                <w:sz w:val="24"/>
                <w:szCs w:val="24"/>
              </w:rPr>
              <w:t>Комфортная и безопасная среда для жизни</w:t>
            </w:r>
            <w:r w:rsidR="00B3384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30C52" w:rsidRPr="006B7B5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/ </w:t>
            </w:r>
            <w:r w:rsidRPr="006B7B54">
              <w:rPr>
                <w:rFonts w:ascii="Times New Roman" w:eastAsia="Arial Unicode MS" w:hAnsi="Times New Roman" w:cs="Times New Roman"/>
                <w:sz w:val="24"/>
                <w:szCs w:val="24"/>
              </w:rPr>
              <w:t>Г</w:t>
            </w:r>
            <w:r w:rsidR="000361B0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осударственн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ая</w:t>
            </w:r>
            <w:r w:rsidR="000361B0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="000361B0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«Развитие лесного хозяйства»</w:t>
            </w:r>
            <w:r w:rsidR="0075270C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</w:p>
          <w:p w:rsidR="0075270C" w:rsidRPr="00111B12" w:rsidRDefault="0075270C" w:rsidP="0034668B">
            <w:pPr>
              <w:spacing w:after="0" w:line="256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bookmarkStart w:id="0" w:name="_Hlk146895744"/>
            <w:r w:rsidRPr="0075270C">
              <w:rPr>
                <w:rFonts w:ascii="Times New Roman" w:eastAsia="Arial Unicode MS" w:hAnsi="Times New Roman" w:cs="Times New Roman"/>
                <w:sz w:val="24"/>
                <w:szCs w:val="24"/>
              </w:rPr>
              <w:t>ликвидация наиболее опасных объектов накопленного вреда окружающей среде и экологического оздоровление водных объектов, включая реку Волгу, озера Байкал и Телецкое</w:t>
            </w:r>
            <w:bookmarkEnd w:id="0"/>
          </w:p>
        </w:tc>
      </w:tr>
    </w:tbl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E03F6" w:rsidRDefault="005E03F6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E03F6" w:rsidRDefault="005E03F6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E03F6" w:rsidRDefault="005E03F6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C455D" w:rsidRPr="00111B12" w:rsidRDefault="00EC455D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034C5" w:rsidRPr="00995F30" w:rsidRDefault="00B034C5" w:rsidP="00977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BCA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</w:t>
      </w:r>
      <w:r w:rsidR="009F6723" w:rsidRPr="00DA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BCA" w:rsidRPr="00DA7BCA">
        <w:rPr>
          <w:rFonts w:ascii="Times New Roman" w:hAnsi="Times New Roman" w:cs="Times New Roman"/>
          <w:b/>
          <w:sz w:val="28"/>
          <w:szCs w:val="28"/>
        </w:rPr>
        <w:t>Курской области «Развитие лесного хозяйства в Курск</w:t>
      </w:r>
      <w:r w:rsidR="00DA7BCA">
        <w:rPr>
          <w:rFonts w:ascii="Times New Roman" w:hAnsi="Times New Roman" w:cs="Times New Roman"/>
          <w:b/>
          <w:sz w:val="28"/>
          <w:szCs w:val="28"/>
        </w:rPr>
        <w:t>ой области»</w:t>
      </w:r>
    </w:p>
    <w:tbl>
      <w:tblPr>
        <w:tblW w:w="527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3"/>
        <w:gridCol w:w="1827"/>
        <w:gridCol w:w="1018"/>
        <w:gridCol w:w="1015"/>
        <w:gridCol w:w="709"/>
        <w:gridCol w:w="708"/>
        <w:gridCol w:w="575"/>
        <w:gridCol w:w="708"/>
        <w:gridCol w:w="708"/>
        <w:gridCol w:w="708"/>
        <w:gridCol w:w="708"/>
        <w:gridCol w:w="708"/>
        <w:gridCol w:w="708"/>
        <w:gridCol w:w="715"/>
        <w:gridCol w:w="851"/>
        <w:gridCol w:w="1131"/>
        <w:gridCol w:w="991"/>
        <w:gridCol w:w="1076"/>
        <w:gridCol w:w="1082"/>
      </w:tblGrid>
      <w:tr w:rsidR="00DC5860" w:rsidRPr="00111B12" w:rsidTr="00313E4C">
        <w:trPr>
          <w:trHeight w:val="440"/>
          <w:tblHeader/>
          <w:jc w:val="center"/>
        </w:trPr>
        <w:tc>
          <w:tcPr>
            <w:tcW w:w="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№ </w:t>
            </w:r>
            <w:proofErr w:type="gramStart"/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</w:t>
            </w:r>
            <w:proofErr w:type="gramEnd"/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Наименование показателя</w:t>
            </w: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491679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Базовое значение</w:t>
            </w: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5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</w:t>
            </w:r>
            <w:r w:rsidRPr="0049167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57191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57191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7191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за достижение показателя</w:t>
            </w:r>
            <w:r w:rsidRPr="0057191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</w:rPr>
              <w:footnoteReference w:id="10"/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2C31" w:rsidRPr="00A85FB7" w:rsidRDefault="00522C31" w:rsidP="0078002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5F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Связь с показателями национальных целей</w:t>
            </w:r>
            <w:r w:rsidRPr="00A85FB7">
              <w:rPr>
                <w:rStyle w:val="a6"/>
                <w:rFonts w:eastAsia="Times New Roman"/>
                <w:spacing w:val="-2"/>
                <w:sz w:val="18"/>
                <w:szCs w:val="18"/>
              </w:rPr>
              <w:footnoteReference w:id="11"/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2C31" w:rsidRPr="00A85FB7" w:rsidRDefault="00522C31" w:rsidP="00FE1B7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5F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Признак реализуется муниципальным образованием</w:t>
            </w:r>
            <w:r w:rsidRPr="00A85FB7">
              <w:rPr>
                <w:rStyle w:val="a6"/>
                <w:rFonts w:eastAsia="Times New Roman"/>
                <w:spacing w:val="-2"/>
                <w:sz w:val="18"/>
                <w:szCs w:val="18"/>
              </w:rPr>
              <w:footnoteReference w:id="12"/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2C31" w:rsidRPr="00A85FB7" w:rsidRDefault="00522C31" w:rsidP="00FE1B7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A85FB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Информационная система</w:t>
            </w:r>
            <w:r w:rsidRPr="00A85FB7">
              <w:rPr>
                <w:rStyle w:val="a6"/>
                <w:rFonts w:eastAsia="Times New Roman"/>
                <w:spacing w:val="-2"/>
                <w:sz w:val="18"/>
                <w:szCs w:val="18"/>
              </w:rPr>
              <w:footnoteReference w:id="13"/>
            </w:r>
          </w:p>
        </w:tc>
      </w:tr>
      <w:tr w:rsidR="00410843" w:rsidRPr="00111B12" w:rsidTr="00313E4C">
        <w:trPr>
          <w:trHeight w:val="450"/>
          <w:jc w:val="center"/>
        </w:trPr>
        <w:tc>
          <w:tcPr>
            <w:tcW w:w="9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522C3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26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491679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6" w:space="0" w:color="000000"/>
              <w:right w:val="single" w:sz="6" w:space="0" w:color="000000"/>
            </w:tcBorders>
          </w:tcPr>
          <w:p w:rsidR="00522C31" w:rsidRPr="00A85FB7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6" w:space="0" w:color="000000"/>
              <w:right w:val="single" w:sz="6" w:space="0" w:color="000000"/>
            </w:tcBorders>
          </w:tcPr>
          <w:p w:rsidR="00522C31" w:rsidRPr="00A85FB7" w:rsidRDefault="00522C31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sz="6" w:space="0" w:color="000000"/>
              <w:right w:val="single" w:sz="6" w:space="0" w:color="000000"/>
            </w:tcBorders>
          </w:tcPr>
          <w:p w:rsidR="00522C31" w:rsidRPr="00A85FB7" w:rsidRDefault="00522C31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410843" w:rsidRPr="00111B12" w:rsidTr="00313E4C">
        <w:trPr>
          <w:trHeight w:val="585"/>
          <w:jc w:val="center"/>
        </w:trPr>
        <w:tc>
          <w:tcPr>
            <w:tcW w:w="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56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336BA4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336BA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336BA4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336BA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522C31" w:rsidRDefault="00522C31" w:rsidP="00522C3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4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0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CD47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410843" w:rsidRPr="00111B12" w:rsidTr="00313E4C">
        <w:trPr>
          <w:trHeight w:val="244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111B12" w:rsidRDefault="00522C31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111B12" w:rsidRDefault="00522C31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11B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6</w:t>
            </w:r>
          </w:p>
        </w:tc>
        <w:tc>
          <w:tcPr>
            <w:tcW w:w="1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C31" w:rsidRPr="00111B12" w:rsidRDefault="00522C3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8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10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</w:rPr>
              <w:t>11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C31" w:rsidRPr="00111B12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E5536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A85F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A85F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B034C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A85FB7">
              <w:rPr>
                <w:rFonts w:ascii="Times New Roman" w:hAnsi="Times New Roman" w:cs="Times New Roman"/>
              </w:rPr>
              <w:t>19</w:t>
            </w:r>
          </w:p>
        </w:tc>
      </w:tr>
      <w:tr w:rsidR="00522C31" w:rsidRPr="00111B12" w:rsidTr="00410843">
        <w:trPr>
          <w:trHeight w:val="362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C31" w:rsidRPr="00A85FB7" w:rsidRDefault="00522C31" w:rsidP="0034668B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85FB7">
              <w:rPr>
                <w:rFonts w:ascii="Times New Roman" w:hAnsi="Times New Roman" w:cs="Times New Roman"/>
                <w:i/>
              </w:rPr>
              <w:t xml:space="preserve"> «</w:t>
            </w:r>
            <w:r w:rsidRPr="00A85FB7">
              <w:rPr>
                <w:rFonts w:ascii="Times New Roman" w:eastAsia="Arial Unicode MS" w:hAnsi="Times New Roman" w:cs="Times New Roman"/>
                <w:sz w:val="24"/>
                <w:szCs w:val="24"/>
              </w:rPr>
              <w:t>Обеспечение воспроизводства лесов на уровне не менее 100 % к объему вырубленных и погибших лесов</w:t>
            </w:r>
            <w:r w:rsidRPr="00A85FB7">
              <w:rPr>
                <w:rFonts w:ascii="Times New Roman" w:hAnsi="Times New Roman" w:cs="Times New Roman"/>
                <w:i/>
              </w:rPr>
              <w:t xml:space="preserve">» </w:t>
            </w:r>
          </w:p>
        </w:tc>
      </w:tr>
      <w:tr w:rsidR="00410843" w:rsidRPr="00111B12" w:rsidTr="00313E4C">
        <w:trPr>
          <w:trHeight w:val="957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1.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491679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</w:t>
            </w:r>
            <w:r w:rsidR="005D2E59"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</w:p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Style w:val="a6"/>
                <w:rFonts w:eastAsia="Times New Roman"/>
                <w:spacing w:val="-2"/>
                <w:sz w:val="20"/>
                <w:szCs w:val="20"/>
              </w:rPr>
              <w:footnoteReference w:id="14"/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953D1E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  <w:p w:rsidR="00E0581F" w:rsidRPr="008837C1" w:rsidRDefault="00E0581F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556,2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100,0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957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hAnsi="Times New Roman"/>
                <w:sz w:val="18"/>
                <w:szCs w:val="18"/>
              </w:rPr>
              <w:t>Ущерб лесным насаждениям от лесных пожаров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491679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«РП»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убывание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тысяча рублей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BB0E18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hAnsi="Times New Roman"/>
                <w:sz w:val="18"/>
                <w:szCs w:val="18"/>
              </w:rPr>
              <w:t>1390,290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</w:t>
            </w:r>
            <w:r w:rsidR="00BB0E18"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A2648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1251,261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1251,261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1700,0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1700,0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1700,0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1700,0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1700,0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Региональный проект «Сохранение лесов </w:t>
            </w:r>
            <w:r w:rsidR="00005DF5"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в 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Курск</w:t>
            </w:r>
            <w:r w:rsidR="00005DF5"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ой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област</w:t>
            </w:r>
            <w:r w:rsidR="00005DF5"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957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hAnsi="Times New Roman"/>
                <w:sz w:val="18"/>
                <w:szCs w:val="18"/>
              </w:rPr>
              <w:t xml:space="preserve">Площадь  лесовосстановления и лесоразведения               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491679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«РП»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953D1E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тысяча гектар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0,31649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1,88729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2,08729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2,35239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2,57439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2,79639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3,01839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3,24039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005DF5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Региональный проект «Сохранение лесов в Курской области»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957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hAnsi="Times New Roman"/>
                <w:sz w:val="18"/>
                <w:szCs w:val="18"/>
              </w:rPr>
              <w:t>Площадь погибших лесных насаждений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491679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«РП»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убывание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тысяча гектар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0,0182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0,08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0,08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0,09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005DF5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Региональный проект «Сохранение лесов в Курской области»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957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hAnsi="Times New Roman"/>
                <w:sz w:val="18"/>
                <w:szCs w:val="18"/>
              </w:rPr>
              <w:t>Количество выращенного              посадочного   материала лесных растений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491679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«РП»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953D1E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миллион штук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2,893055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11,717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13,317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14,917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16,517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18,117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19,717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21,317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4547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Региональный проект «Сохранение лесов в Курской области»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957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6.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B034C5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hAnsi="Times New Roman"/>
                <w:sz w:val="18"/>
                <w:szCs w:val="18"/>
              </w:rPr>
              <w:t xml:space="preserve">Запас семян  лесных растений для                           лесовосстановления и лесоразведения            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491679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«РП»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5719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тонна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16,0162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60,292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65,29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70,29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75,29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80,79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85,29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A129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90,29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45478E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Региональный проект «Сохранен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ие лесов в Курской области»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-</w:t>
            </w:r>
          </w:p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97A11" w:rsidRPr="00111B12" w:rsidTr="00410843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97A11" w:rsidRPr="008837C1" w:rsidRDefault="00E97A11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0B4F08" w:rsidRPr="008837C1">
              <w:rPr>
                <w:rFonts w:ascii="Times New Roman" w:hAnsi="Times New Roman" w:cs="Times New Roman"/>
                <w:sz w:val="18"/>
                <w:szCs w:val="18"/>
              </w:rPr>
              <w:t>«П</w:t>
            </w: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>овышение эффективности охраны, защиты и воспроизводства лесов, а также обеспечение комфортной и безопасной среды для жителей Курской области</w:t>
            </w:r>
            <w:r w:rsidR="000B4F08"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>»</w:t>
            </w:r>
          </w:p>
        </w:tc>
      </w:tr>
      <w:tr w:rsidR="00410843" w:rsidRPr="00111B12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Лесистость территории Курской области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336BA4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РФ»</w:t>
            </w:r>
          </w:p>
          <w:p w:rsidR="00E0581F" w:rsidRPr="008837C1" w:rsidRDefault="00E0581F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953D1E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озрастание</w:t>
            </w:r>
          </w:p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8,2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982A35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РФ»</w:t>
            </w:r>
          </w:p>
          <w:p w:rsidR="00E0581F" w:rsidRPr="008837C1" w:rsidRDefault="00E0581F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56AD3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39,6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56AD3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39,7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40,3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40,3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40,3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B034C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3E31C5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Объем платежей в бюджетную систему Российской Федерации от использования </w:t>
            </w: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лесов, расположенных на землях лесного фонда, в расчете на 1 гектар земель лесного фонда 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«ГП РФ»</w:t>
            </w:r>
          </w:p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рубль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198,5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189,6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197,2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155,83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156,34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156,85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157,35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157,86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Правительства Курской области - министр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4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D34B3A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РФ»</w:t>
            </w:r>
          </w:p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47,2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56AD3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56AD3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31,1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49,9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50,3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Площадь лесных пожаров на землях лесного фонда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C308BE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РФ»</w:t>
            </w:r>
          </w:p>
          <w:p w:rsidR="00E0581F" w:rsidRPr="008837C1" w:rsidRDefault="00E0581F" w:rsidP="00D34B3A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убывание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гектар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0,76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0,67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0,59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0,46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0,42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E0581F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81F" w:rsidRPr="008837C1" w:rsidRDefault="00313E4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6362C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362CC" w:rsidRPr="008837C1" w:rsidRDefault="006362CC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Доля семян с улучшенными наследственными свойствами в общем объеме заготовленных семян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6362CC" w:rsidP="006362CC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РФ»</w:t>
            </w:r>
          </w:p>
          <w:p w:rsidR="006362CC" w:rsidRPr="008837C1" w:rsidRDefault="006362CC" w:rsidP="00C308BE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6362CC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6362C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6362C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0,2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6362C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E56AD3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E56AD3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Правительства Курской области - министр природных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313E4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10843" w:rsidRPr="00111B12" w:rsidTr="00313E4C">
        <w:trPr>
          <w:trHeight w:val="20"/>
          <w:jc w:val="center"/>
        </w:trPr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6362C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7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86643" w:rsidRPr="008837C1" w:rsidRDefault="00586643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6362CC" w:rsidRPr="008837C1" w:rsidRDefault="006362CC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6362CC" w:rsidP="006362CC">
            <w:pPr>
              <w:spacing w:after="0" w:line="256" w:lineRule="auto"/>
              <w:rPr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«ГП РФ»</w:t>
            </w:r>
          </w:p>
          <w:p w:rsidR="006362CC" w:rsidRPr="008837C1" w:rsidRDefault="006362CC" w:rsidP="00C308BE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953D1E" w:rsidP="00F954A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возрастание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6362C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0,1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0,6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 «Развитие лесного хозяйства»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8837C1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Поляков К.О. - </w:t>
            </w:r>
            <w:r w:rsidRPr="008837C1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253F4D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837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2CC" w:rsidRPr="008837C1" w:rsidRDefault="00313E4C" w:rsidP="00F954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82389" w:rsidRPr="00111B12" w:rsidRDefault="00282389">
      <w:pPr>
        <w:rPr>
          <w:rFonts w:ascii="Times New Roman" w:hAnsi="Times New Roman" w:cs="Times New Roman"/>
          <w:b/>
          <w:sz w:val="28"/>
          <w:szCs w:val="28"/>
        </w:rPr>
      </w:pPr>
    </w:p>
    <w:p w:rsidR="00622F38" w:rsidRPr="00995F30" w:rsidRDefault="00622F38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BCA">
        <w:rPr>
          <w:rFonts w:ascii="Times New Roman" w:hAnsi="Times New Roman" w:cs="Times New Roman"/>
          <w:b/>
          <w:sz w:val="28"/>
          <w:szCs w:val="28"/>
        </w:rPr>
        <w:t xml:space="preserve">2.1. Прокси-показатели государственной программы </w:t>
      </w:r>
      <w:r w:rsidR="00DA7BCA" w:rsidRPr="00DA7BCA">
        <w:rPr>
          <w:rFonts w:ascii="Times New Roman" w:hAnsi="Times New Roman" w:cs="Times New Roman"/>
          <w:b/>
          <w:sz w:val="28"/>
          <w:szCs w:val="28"/>
        </w:rPr>
        <w:t>Курской области «Развитие лесного хозяйства в Курской области»</w:t>
      </w:r>
      <w:r w:rsidR="00391224" w:rsidRPr="00DA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BC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08BE" w:rsidRPr="00DA7BCA">
        <w:rPr>
          <w:rFonts w:ascii="Times New Roman" w:hAnsi="Times New Roman" w:cs="Times New Roman"/>
          <w:b/>
          <w:sz w:val="28"/>
          <w:szCs w:val="28"/>
        </w:rPr>
        <w:t>2024</w:t>
      </w:r>
      <w:r w:rsidRPr="00DA7BC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A1781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B12" w:rsidRPr="00111B12" w:rsidRDefault="00111B12" w:rsidP="00B03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426"/>
        <w:gridCol w:w="1134"/>
        <w:gridCol w:w="567"/>
        <w:gridCol w:w="709"/>
        <w:gridCol w:w="1134"/>
        <w:gridCol w:w="567"/>
        <w:gridCol w:w="850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  <w:gridCol w:w="850"/>
        <w:gridCol w:w="851"/>
        <w:gridCol w:w="1134"/>
      </w:tblGrid>
      <w:tr w:rsidR="00AF717B" w:rsidRPr="0035548E" w:rsidTr="0012587A">
        <w:tc>
          <w:tcPr>
            <w:tcW w:w="426" w:type="dxa"/>
            <w:vMerge w:val="restart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</w:tcPr>
          <w:p w:rsidR="00AF717B" w:rsidRPr="0035548E" w:rsidRDefault="00AF717B" w:rsidP="00621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Наименование показателя</w:t>
            </w:r>
            <w:r w:rsidRPr="0035548E">
              <w:rPr>
                <w:rStyle w:val="a6"/>
                <w:rFonts w:eastAsia="Times New Roman"/>
                <w:spacing w:val="-2"/>
                <w:sz w:val="16"/>
                <w:szCs w:val="16"/>
              </w:rPr>
              <w:footnoteReference w:id="15"/>
            </w:r>
          </w:p>
        </w:tc>
        <w:tc>
          <w:tcPr>
            <w:tcW w:w="567" w:type="dxa"/>
            <w:vMerge w:val="restart"/>
          </w:tcPr>
          <w:p w:rsidR="00AF717B" w:rsidRPr="000B4F08" w:rsidRDefault="00AF717B" w:rsidP="00BA7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F08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</w:t>
            </w:r>
          </w:p>
          <w:p w:rsidR="00AF717B" w:rsidRPr="0035548E" w:rsidRDefault="00AF717B" w:rsidP="00BA7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F08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709" w:type="dxa"/>
            <w:vMerge w:val="restart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701" w:type="dxa"/>
            <w:gridSpan w:val="2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Базовое значение</w:t>
            </w:r>
            <w:r w:rsidRPr="0035548E">
              <w:rPr>
                <w:rStyle w:val="a6"/>
                <w:rFonts w:eastAsia="Times New Roman"/>
                <w:spacing w:val="-2"/>
                <w:sz w:val="16"/>
                <w:szCs w:val="16"/>
              </w:rPr>
              <w:footnoteReference w:id="16"/>
            </w:r>
          </w:p>
        </w:tc>
        <w:tc>
          <w:tcPr>
            <w:tcW w:w="10348" w:type="dxa"/>
            <w:gridSpan w:val="12"/>
          </w:tcPr>
          <w:p w:rsidR="00AF717B" w:rsidRPr="0035548E" w:rsidRDefault="00AF717B" w:rsidP="00BA7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Значения показателей по кварталам/месяцам</w:t>
            </w:r>
          </w:p>
        </w:tc>
        <w:tc>
          <w:tcPr>
            <w:tcW w:w="1134" w:type="dxa"/>
          </w:tcPr>
          <w:p w:rsidR="00AF717B" w:rsidRPr="0035548E" w:rsidRDefault="00AF717B" w:rsidP="00621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br/>
              <w:t>за достижение показателя</w:t>
            </w:r>
            <w:r w:rsidRPr="0035548E">
              <w:rPr>
                <w:rStyle w:val="a6"/>
                <w:rFonts w:eastAsia="Times New Roman"/>
                <w:spacing w:val="-2"/>
                <w:sz w:val="16"/>
                <w:szCs w:val="16"/>
              </w:rPr>
              <w:footnoteReference w:id="17"/>
            </w:r>
          </w:p>
        </w:tc>
      </w:tr>
      <w:tr w:rsidR="00253563" w:rsidRPr="0035548E" w:rsidTr="0012587A">
        <w:tc>
          <w:tcPr>
            <w:tcW w:w="426" w:type="dxa"/>
            <w:vMerge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905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янв.</w:t>
            </w: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фев.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мар.</w:t>
            </w: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апр.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июнь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993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авг.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сен.</w:t>
            </w: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окт.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нояб</w:t>
            </w:r>
            <w:proofErr w:type="spellEnd"/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дек.</w:t>
            </w:r>
          </w:p>
        </w:tc>
        <w:tc>
          <w:tcPr>
            <w:tcW w:w="1134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563" w:rsidRPr="0035548E" w:rsidTr="0012587A">
        <w:tc>
          <w:tcPr>
            <w:tcW w:w="426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93" w:type="dxa"/>
          </w:tcPr>
          <w:p w:rsidR="00AF717B" w:rsidRPr="0094186D" w:rsidRDefault="0094186D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AF717B" w:rsidRPr="0094186D" w:rsidRDefault="0094186D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AF717B" w:rsidRPr="0094186D" w:rsidRDefault="0094186D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AF717B" w:rsidRPr="0094186D" w:rsidRDefault="0094186D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AF717B" w:rsidRPr="0094186D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9418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AF717B" w:rsidRPr="0094186D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9418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F717B" w:rsidRPr="0035548E" w:rsidTr="0012587A">
        <w:tc>
          <w:tcPr>
            <w:tcW w:w="426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3" w:type="dxa"/>
            <w:gridSpan w:val="18"/>
          </w:tcPr>
          <w:p w:rsidR="00AF717B" w:rsidRPr="0035548E" w:rsidRDefault="00AF717B" w:rsidP="007506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Показатель государственной программы (комплексной программы) «</w:t>
            </w:r>
            <w:r w:rsidR="009418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Отношение площади лесовосстановления и лесоразведения к площади вырубленных и погибших лесных насаждений</w:t>
            </w: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», процент</w:t>
            </w:r>
          </w:p>
        </w:tc>
      </w:tr>
      <w:tr w:rsidR="00253563" w:rsidRPr="0035548E" w:rsidTr="0012587A">
        <w:tc>
          <w:tcPr>
            <w:tcW w:w="426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1.1</w:t>
            </w:r>
          </w:p>
        </w:tc>
        <w:tc>
          <w:tcPr>
            <w:tcW w:w="1134" w:type="dxa"/>
          </w:tcPr>
          <w:p w:rsidR="00AF717B" w:rsidRPr="0035548E" w:rsidRDefault="00AF717B" w:rsidP="00AC7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1C2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84905" w:rsidRPr="000D1C2C">
              <w:rPr>
                <w:rFonts w:ascii="Times New Roman" w:hAnsi="Times New Roman" w:cs="Times New Roman"/>
                <w:sz w:val="16"/>
                <w:szCs w:val="16"/>
              </w:rPr>
              <w:t>Площадь лесовосстановления и лесоразведения</w:t>
            </w:r>
            <w:r w:rsidRPr="000D1C2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</w:tcPr>
          <w:p w:rsidR="00AF717B" w:rsidRPr="0035548E" w:rsidRDefault="00A129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 w:rsidR="00D8490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 xml:space="preserve"> гектар</w:t>
            </w:r>
            <w:r w:rsidR="00D84905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</w:p>
        </w:tc>
        <w:tc>
          <w:tcPr>
            <w:tcW w:w="1134" w:type="dxa"/>
          </w:tcPr>
          <w:p w:rsidR="00AF717B" w:rsidRPr="0035548E" w:rsidRDefault="0063533D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0,31649</w:t>
            </w:r>
          </w:p>
        </w:tc>
        <w:tc>
          <w:tcPr>
            <w:tcW w:w="567" w:type="dxa"/>
          </w:tcPr>
          <w:p w:rsidR="00AF717B" w:rsidRPr="0035548E" w:rsidRDefault="00AF717B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717B" w:rsidRPr="0035548E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717B" w:rsidRPr="005E03F6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3F6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50" w:type="dxa"/>
          </w:tcPr>
          <w:p w:rsidR="00AF717B" w:rsidRPr="005E03F6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3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717B" w:rsidRPr="0035548E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51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717B" w:rsidRPr="0035548E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AF717B" w:rsidRPr="0035548E" w:rsidRDefault="0035548E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548E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Поляков К.О. - </w:t>
            </w:r>
            <w:r w:rsidRPr="0035548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Председателя </w:t>
            </w:r>
            <w:r w:rsidRPr="003554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Правительства Курской области - министр природных ресурсов Курской области</w:t>
            </w:r>
          </w:p>
        </w:tc>
      </w:tr>
      <w:tr w:rsidR="00D84905" w:rsidRPr="0035548E" w:rsidTr="0012587A">
        <w:tc>
          <w:tcPr>
            <w:tcW w:w="426" w:type="dxa"/>
          </w:tcPr>
          <w:p w:rsidR="00D84905" w:rsidRDefault="000B4F0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5593" w:type="dxa"/>
            <w:gridSpan w:val="18"/>
          </w:tcPr>
          <w:p w:rsidR="00D84905" w:rsidRPr="009A3640" w:rsidRDefault="009A3640" w:rsidP="00B034C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9A3640">
              <w:rPr>
                <w:rFonts w:ascii="Times New Roman" w:hAnsi="Times New Roman" w:cs="Times New Roman"/>
                <w:sz w:val="16"/>
                <w:szCs w:val="16"/>
              </w:rPr>
              <w:t>Показатель государственной программы (комплексной программы</w:t>
            </w:r>
            <w:r w:rsidRPr="00C72522">
              <w:rPr>
                <w:rFonts w:ascii="Times New Roman" w:hAnsi="Times New Roman" w:cs="Times New Roman"/>
                <w:sz w:val="16"/>
                <w:szCs w:val="16"/>
              </w:rPr>
              <w:t>) «</w:t>
            </w:r>
            <w:r w:rsidRPr="00C7252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</w:t>
            </w:r>
            <w:r w:rsidR="00571D3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, рубль</w:t>
            </w:r>
          </w:p>
        </w:tc>
      </w:tr>
      <w:tr w:rsidR="00253563" w:rsidRPr="00253563" w:rsidTr="0012587A">
        <w:tc>
          <w:tcPr>
            <w:tcW w:w="426" w:type="dxa"/>
          </w:tcPr>
          <w:p w:rsidR="00D84905" w:rsidRPr="00253563" w:rsidRDefault="000B4F0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A3640" w:rsidRPr="00253563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134" w:type="dxa"/>
          </w:tcPr>
          <w:p w:rsidR="00D84905" w:rsidRPr="00253563" w:rsidRDefault="009A3640" w:rsidP="00AC7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«Объем платежей в бюджетную систему Российской Федерации от использования лесов</w:t>
            </w:r>
            <w:r w:rsidR="00C72522" w:rsidRPr="00253563">
              <w:rPr>
                <w:rFonts w:ascii="Times New Roman" w:hAnsi="Times New Roman" w:cs="Times New Roman"/>
                <w:sz w:val="16"/>
                <w:szCs w:val="16"/>
              </w:rPr>
              <w:t xml:space="preserve"> на землях лесного фонда на территории субъекта Российской Федерации</w:t>
            </w: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</w:tcPr>
          <w:p w:rsidR="00D84905" w:rsidRPr="00253563" w:rsidRDefault="009A364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</w:tcPr>
          <w:p w:rsidR="00D84905" w:rsidRPr="00253563" w:rsidRDefault="009A364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тысяча рублей</w:t>
            </w:r>
          </w:p>
        </w:tc>
        <w:tc>
          <w:tcPr>
            <w:tcW w:w="1134" w:type="dxa"/>
          </w:tcPr>
          <w:p w:rsidR="00D84905" w:rsidRPr="00253563" w:rsidRDefault="00C72522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47010,38583</w:t>
            </w:r>
          </w:p>
        </w:tc>
        <w:tc>
          <w:tcPr>
            <w:tcW w:w="567" w:type="dxa"/>
          </w:tcPr>
          <w:p w:rsidR="00D84905" w:rsidRPr="00253563" w:rsidRDefault="00C72522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</w:tcPr>
          <w:p w:rsidR="00D84905" w:rsidRPr="00253563" w:rsidRDefault="00CA0C37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851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4947,19</w:t>
            </w:r>
          </w:p>
        </w:tc>
        <w:tc>
          <w:tcPr>
            <w:tcW w:w="850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9799,19</w:t>
            </w:r>
          </w:p>
        </w:tc>
        <w:tc>
          <w:tcPr>
            <w:tcW w:w="851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12828,36</w:t>
            </w:r>
          </w:p>
        </w:tc>
        <w:tc>
          <w:tcPr>
            <w:tcW w:w="850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16139,79</w:t>
            </w:r>
          </w:p>
        </w:tc>
        <w:tc>
          <w:tcPr>
            <w:tcW w:w="851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21548,23</w:t>
            </w:r>
          </w:p>
        </w:tc>
        <w:tc>
          <w:tcPr>
            <w:tcW w:w="850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24674,61</w:t>
            </w:r>
          </w:p>
        </w:tc>
        <w:tc>
          <w:tcPr>
            <w:tcW w:w="993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28348,17</w:t>
            </w:r>
          </w:p>
        </w:tc>
        <w:tc>
          <w:tcPr>
            <w:tcW w:w="850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34069,00</w:t>
            </w:r>
          </w:p>
        </w:tc>
        <w:tc>
          <w:tcPr>
            <w:tcW w:w="851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37554,40</w:t>
            </w:r>
          </w:p>
        </w:tc>
        <w:tc>
          <w:tcPr>
            <w:tcW w:w="850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41376,10</w:t>
            </w:r>
          </w:p>
        </w:tc>
        <w:tc>
          <w:tcPr>
            <w:tcW w:w="851" w:type="dxa"/>
          </w:tcPr>
          <w:p w:rsidR="00D84905" w:rsidRPr="00253563" w:rsidRDefault="0025356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44908,49</w:t>
            </w:r>
          </w:p>
        </w:tc>
        <w:tc>
          <w:tcPr>
            <w:tcW w:w="1134" w:type="dxa"/>
          </w:tcPr>
          <w:p w:rsidR="00D84905" w:rsidRPr="00253563" w:rsidRDefault="00C72522" w:rsidP="00B034C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253563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Поляков К.О. - </w:t>
            </w:r>
            <w:r w:rsidRPr="00253563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C72522" w:rsidRPr="0035548E" w:rsidTr="0012587A">
        <w:tc>
          <w:tcPr>
            <w:tcW w:w="426" w:type="dxa"/>
          </w:tcPr>
          <w:p w:rsidR="00C72522" w:rsidRPr="00C72522" w:rsidRDefault="000B4F0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3" w:type="dxa"/>
            <w:gridSpan w:val="18"/>
          </w:tcPr>
          <w:p w:rsidR="00C72522" w:rsidRPr="005F3FBC" w:rsidRDefault="00C72522" w:rsidP="00B034C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Показатель государственной программы (комплексной программы) «</w:t>
            </w:r>
            <w:r w:rsidRPr="005F3FB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Отношение фактического объема заготовки древесины к установленному допустимому объему изъятия древесины»</w:t>
            </w:r>
          </w:p>
          <w:p w:rsidR="000B4F08" w:rsidRPr="005F3FBC" w:rsidRDefault="000B4F08" w:rsidP="00B034C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</w:tr>
      <w:tr w:rsidR="00253563" w:rsidRPr="0035548E" w:rsidTr="005F3FBC">
        <w:tc>
          <w:tcPr>
            <w:tcW w:w="426" w:type="dxa"/>
            <w:shd w:val="clear" w:color="auto" w:fill="auto"/>
          </w:tcPr>
          <w:p w:rsidR="00C72522" w:rsidRPr="005F3FBC" w:rsidRDefault="000B4F0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72522" w:rsidRPr="005F3FBC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C72522" w:rsidRPr="005F3FBC" w:rsidRDefault="00C72522" w:rsidP="00AC7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«Общий объем заготовленной древесины»</w:t>
            </w:r>
          </w:p>
        </w:tc>
        <w:tc>
          <w:tcPr>
            <w:tcW w:w="567" w:type="dxa"/>
            <w:shd w:val="clear" w:color="auto" w:fill="auto"/>
          </w:tcPr>
          <w:p w:rsidR="00C72522" w:rsidRPr="005F3FBC" w:rsidRDefault="00CD6809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  <w:shd w:val="clear" w:color="auto" w:fill="auto"/>
          </w:tcPr>
          <w:p w:rsidR="00C72522" w:rsidRPr="005F3FBC" w:rsidRDefault="00C72522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тысяча кубометров</w:t>
            </w:r>
          </w:p>
        </w:tc>
        <w:tc>
          <w:tcPr>
            <w:tcW w:w="1134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114,36</w:t>
            </w:r>
          </w:p>
        </w:tc>
        <w:tc>
          <w:tcPr>
            <w:tcW w:w="567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2522" w:rsidRPr="005F3FBC" w:rsidRDefault="005F3FB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3,</w:t>
            </w:r>
            <w:r w:rsidR="00CD6809" w:rsidRPr="005F3F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72522" w:rsidRPr="005F3FBC" w:rsidRDefault="005F3FB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2522" w:rsidRPr="005F3FBC" w:rsidRDefault="005F3FB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2522" w:rsidRPr="005F3FBC" w:rsidRDefault="00571D30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72522" w:rsidRPr="005F3FBC" w:rsidRDefault="005F3FB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C72522" w:rsidRPr="005F3FBC" w:rsidRDefault="00571D30" w:rsidP="00B034C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F3FBC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Поляков К.О. - </w:t>
            </w:r>
            <w:r w:rsidRPr="005F3FBC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571D30" w:rsidRPr="0035548E" w:rsidTr="0012587A">
        <w:tc>
          <w:tcPr>
            <w:tcW w:w="426" w:type="dxa"/>
          </w:tcPr>
          <w:p w:rsidR="00571D30" w:rsidRPr="00586643" w:rsidRDefault="000B4F0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3" w:type="dxa"/>
            <w:gridSpan w:val="18"/>
          </w:tcPr>
          <w:p w:rsidR="00571D30" w:rsidRPr="00586643" w:rsidRDefault="00571D30" w:rsidP="00B034C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Показатель государственной программы (комплексной программы) «</w:t>
            </w:r>
            <w:r w:rsidRPr="0058664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Площадь лесных пожаров на землях лесного фонда», гектар</w:t>
            </w:r>
          </w:p>
        </w:tc>
      </w:tr>
      <w:tr w:rsidR="00253563" w:rsidRPr="0035548E" w:rsidTr="0012587A">
        <w:tc>
          <w:tcPr>
            <w:tcW w:w="426" w:type="dxa"/>
          </w:tcPr>
          <w:p w:rsidR="00571D30" w:rsidRPr="00586643" w:rsidRDefault="000B4F0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71D30" w:rsidRPr="00586643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134" w:type="dxa"/>
          </w:tcPr>
          <w:p w:rsidR="00571D30" w:rsidRPr="00586643" w:rsidRDefault="00CA574A" w:rsidP="00AC7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«Площадь, на которой возникли лесные пожары»</w:t>
            </w:r>
          </w:p>
        </w:tc>
        <w:tc>
          <w:tcPr>
            <w:tcW w:w="567" w:type="dxa"/>
          </w:tcPr>
          <w:p w:rsidR="00571D30" w:rsidRPr="00586643" w:rsidRDefault="00756283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убывание</w:t>
            </w:r>
          </w:p>
        </w:tc>
        <w:tc>
          <w:tcPr>
            <w:tcW w:w="709" w:type="dxa"/>
          </w:tcPr>
          <w:p w:rsidR="00571D30" w:rsidRPr="00586643" w:rsidRDefault="00CA0C37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гектар</w:t>
            </w:r>
          </w:p>
        </w:tc>
        <w:tc>
          <w:tcPr>
            <w:tcW w:w="1134" w:type="dxa"/>
          </w:tcPr>
          <w:p w:rsidR="00571D30" w:rsidRPr="00586643" w:rsidRDefault="00BB0E18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567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B0E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1D30" w:rsidRPr="00586643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1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71D30" w:rsidRPr="00586643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1D30" w:rsidRPr="00586643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851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1D30" w:rsidRPr="00586643" w:rsidRDefault="00CA574A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71D30" w:rsidRPr="00586643" w:rsidRDefault="000D1C2C" w:rsidP="00B034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571D30" w:rsidRPr="00586643" w:rsidRDefault="00CA574A" w:rsidP="00B034C5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86643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Поляков К.О. - </w:t>
            </w:r>
            <w:r w:rsidRPr="0058664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Председателя Правительства Курской области - министр природных ресурсов </w:t>
            </w:r>
            <w:r w:rsidRPr="005866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</w:tc>
      </w:tr>
    </w:tbl>
    <w:p w:rsidR="00D07EE5" w:rsidRPr="0035548E" w:rsidRDefault="00D07EE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336E" w:rsidRPr="00111B12" w:rsidRDefault="00B5336E" w:rsidP="000B4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3. Структура государственной</w:t>
      </w:r>
      <w:r w:rsidR="00D07EE5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BCA">
        <w:rPr>
          <w:rFonts w:ascii="Times New Roman" w:hAnsi="Times New Roman" w:cs="Times New Roman"/>
          <w:b/>
          <w:sz w:val="28"/>
          <w:szCs w:val="28"/>
        </w:rPr>
        <w:t>Курской области «Развитие лесного хозяйства в Курской области»</w:t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8" w:type="pct"/>
        <w:jc w:val="center"/>
        <w:tblLook w:val="04A0"/>
      </w:tblPr>
      <w:tblGrid>
        <w:gridCol w:w="972"/>
        <w:gridCol w:w="7335"/>
        <w:gridCol w:w="3666"/>
        <w:gridCol w:w="66"/>
        <w:gridCol w:w="3600"/>
      </w:tblGrid>
      <w:tr w:rsidR="00B034C5" w:rsidRPr="00111B12" w:rsidTr="00FE70DB">
        <w:trPr>
          <w:trHeight w:val="492"/>
          <w:jc w:val="center"/>
        </w:trPr>
        <w:tc>
          <w:tcPr>
            <w:tcW w:w="311" w:type="pct"/>
            <w:vAlign w:val="center"/>
            <w:hideMark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№</w:t>
            </w: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br/>
            </w:r>
            <w:proofErr w:type="gramStart"/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345" w:type="pct"/>
            <w:vAlign w:val="center"/>
            <w:hideMark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Задачи структурного элемента</w:t>
            </w:r>
            <w:r w:rsidRPr="00111B12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footnoteReference w:id="18"/>
            </w:r>
          </w:p>
        </w:tc>
        <w:tc>
          <w:tcPr>
            <w:tcW w:w="1193" w:type="pct"/>
            <w:gridSpan w:val="2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Краткое описание ожидаемых эффектов от реализации задачи структурного элемента</w:t>
            </w:r>
            <w:r w:rsidRPr="00111B12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footnoteReference w:id="19"/>
            </w:r>
          </w:p>
        </w:tc>
        <w:tc>
          <w:tcPr>
            <w:tcW w:w="1151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11B12">
              <w:rPr>
                <w:rFonts w:eastAsia="Times New Roman" w:cs="Times New Roman"/>
                <w:sz w:val="23"/>
                <w:szCs w:val="23"/>
                <w:lang w:eastAsia="ru-RU"/>
              </w:rPr>
              <w:t>Связь с показателями</w:t>
            </w:r>
            <w:r w:rsidRPr="00111B12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footnoteReference w:id="20"/>
            </w:r>
            <w:r w:rsidRPr="00111B12">
              <w:rPr>
                <w:rFonts w:eastAsia="Times New Roman" w:cs="Times New Roman"/>
                <w:sz w:val="23"/>
                <w:szCs w:val="23"/>
                <w:vertAlign w:val="superscript"/>
                <w:lang w:eastAsia="ru-RU"/>
              </w:rPr>
              <w:t xml:space="preserve"> </w:t>
            </w:r>
          </w:p>
        </w:tc>
      </w:tr>
      <w:tr w:rsidR="00B034C5" w:rsidRPr="00111B12" w:rsidTr="00FE70DB">
        <w:trPr>
          <w:trHeight w:val="170"/>
          <w:jc w:val="center"/>
        </w:trPr>
        <w:tc>
          <w:tcPr>
            <w:tcW w:w="311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45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193" w:type="pct"/>
            <w:gridSpan w:val="2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151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B034C5" w:rsidRPr="00111B12" w:rsidTr="00FE70DB">
        <w:trPr>
          <w:trHeight w:val="291"/>
          <w:jc w:val="center"/>
        </w:trPr>
        <w:tc>
          <w:tcPr>
            <w:tcW w:w="311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9" w:type="pct"/>
            <w:gridSpan w:val="4"/>
            <w:vAlign w:val="center"/>
          </w:tcPr>
          <w:p w:rsidR="00B034C5" w:rsidRPr="008C6266" w:rsidRDefault="0075270C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Направление «</w:t>
            </w:r>
            <w:r w:rsidR="008C6266" w:rsidRPr="008C626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Лесовосстановление и лесоразведение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8C6266" w:rsidRPr="008C626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139C0" w:rsidRPr="008C6266">
              <w:rPr>
                <w:rStyle w:val="a6"/>
                <w:rFonts w:eastAsia="Times New Roman"/>
                <w:i/>
                <w:sz w:val="24"/>
                <w:szCs w:val="24"/>
                <w:lang w:eastAsia="ru-RU"/>
              </w:rPr>
              <w:footnoteReference w:id="21"/>
            </w:r>
          </w:p>
        </w:tc>
      </w:tr>
      <w:tr w:rsidR="00B034C5" w:rsidRPr="00111B12" w:rsidTr="00FE70DB">
        <w:trPr>
          <w:trHeight w:val="448"/>
          <w:jc w:val="center"/>
        </w:trPr>
        <w:tc>
          <w:tcPr>
            <w:tcW w:w="311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89" w:type="pct"/>
            <w:gridSpan w:val="4"/>
            <w:vAlign w:val="center"/>
          </w:tcPr>
          <w:p w:rsidR="00B034C5" w:rsidRPr="0045478E" w:rsidRDefault="000719CC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Региональны</w:t>
            </w:r>
            <w:r w:rsidR="00B034C5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й</w:t>
            </w:r>
            <w:r w:rsidR="00D07EE5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034C5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проект</w:t>
            </w:r>
            <w:r w:rsidR="00D07EE5" w:rsidRPr="0045478E">
              <w:rPr>
                <w:rStyle w:val="a6"/>
                <w:rFonts w:eastAsia="Times New Roman"/>
                <w:i/>
                <w:sz w:val="24"/>
                <w:szCs w:val="24"/>
                <w:lang w:eastAsia="ru-RU"/>
              </w:rPr>
              <w:footnoteReference w:id="22"/>
            </w:r>
            <w:r w:rsidR="00B034C5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="00A0155B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Сохранение лесов </w:t>
            </w:r>
            <w:r w:rsidR="0045478E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r w:rsidR="00A0155B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Курск</w:t>
            </w:r>
            <w:r w:rsidR="0045478E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="00A0155B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област</w:t>
            </w:r>
            <w:r w:rsidR="0045478E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A0155B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B034C5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BB4EF0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(РП НП)</w:t>
            </w:r>
            <w:proofErr w:type="gramEnd"/>
          </w:p>
          <w:p w:rsidR="00E13265" w:rsidRPr="0045478E" w:rsidRDefault="00BF24C7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A0155B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Поляков Константин Олегови</w:t>
            </w:r>
            <w:proofErr w:type="gramStart"/>
            <w:r w:rsidR="00A0155B"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ч-</w:t>
            </w:r>
            <w:proofErr w:type="gramEnd"/>
            <w:r w:rsidRPr="0045478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куратор)</w:t>
            </w:r>
            <w:r w:rsidRPr="0045478E">
              <w:rPr>
                <w:rStyle w:val="a6"/>
                <w:rFonts w:eastAsia="Times New Roman"/>
                <w:i/>
                <w:sz w:val="24"/>
                <w:szCs w:val="24"/>
                <w:lang w:eastAsia="ru-RU"/>
              </w:rPr>
              <w:footnoteReference w:id="23"/>
            </w:r>
          </w:p>
        </w:tc>
      </w:tr>
      <w:tr w:rsidR="00B034C5" w:rsidRPr="00111B12" w:rsidTr="00FE70DB">
        <w:trPr>
          <w:trHeight w:val="448"/>
          <w:jc w:val="center"/>
        </w:trPr>
        <w:tc>
          <w:tcPr>
            <w:tcW w:w="311" w:type="pct"/>
            <w:vAlign w:val="center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pct"/>
            <w:vAlign w:val="center"/>
          </w:tcPr>
          <w:p w:rsidR="00B034C5" w:rsidRPr="00586643" w:rsidRDefault="00A0155B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44" w:type="pct"/>
            <w:gridSpan w:val="3"/>
            <w:vAlign w:val="center"/>
          </w:tcPr>
          <w:p w:rsidR="00B034C5" w:rsidRPr="00586643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Срок реализации (</w:t>
            </w:r>
            <w:r w:rsidR="00A0155B"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2019-20</w:t>
            </w:r>
            <w:r w:rsidR="003E49D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24</w:t>
            </w:r>
            <w:r w:rsidR="00A0155B"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FE70DB">
        <w:trPr>
          <w:trHeight w:val="302"/>
          <w:jc w:val="center"/>
        </w:trPr>
        <w:tc>
          <w:tcPr>
            <w:tcW w:w="311" w:type="pct"/>
          </w:tcPr>
          <w:p w:rsidR="00B034C5" w:rsidRPr="00111B12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11B12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45" w:type="pct"/>
          </w:tcPr>
          <w:p w:rsidR="00B034C5" w:rsidRPr="003E49D9" w:rsidRDefault="00B034C5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3E49D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 1</w:t>
            </w:r>
            <w:r w:rsidR="00901348" w:rsidRPr="003E49D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 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  <w:tc>
          <w:tcPr>
            <w:tcW w:w="1193" w:type="pct"/>
            <w:gridSpan w:val="2"/>
          </w:tcPr>
          <w:p w:rsidR="00B034C5" w:rsidRPr="003E49D9" w:rsidRDefault="003C67EC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3E49D9">
              <w:rPr>
                <w:iCs/>
                <w:sz w:val="24"/>
                <w:szCs w:val="24"/>
              </w:rPr>
              <w:t xml:space="preserve">Увеличение площади                лесовосстановления, а также оснащение учреждений,       выполняющих                 мероприятия по                   воспроизводству лесов, специализированной             лесохозяйственной                техникой и оборудованием для проведения комплекса мероприятий по                   лесовосстановлению и                  лесоразведению и оснащение                             специализированных            </w:t>
            </w:r>
            <w:r w:rsidRPr="003E49D9">
              <w:rPr>
                <w:iCs/>
                <w:sz w:val="24"/>
                <w:szCs w:val="24"/>
              </w:rPr>
              <w:lastRenderedPageBreak/>
              <w:t xml:space="preserve">учреждений органов               государственной власти субъектов Российской Федерации                      </w:t>
            </w:r>
            <w:proofErr w:type="spellStart"/>
            <w:r w:rsidRPr="003E49D9">
              <w:rPr>
                <w:iCs/>
                <w:sz w:val="24"/>
                <w:szCs w:val="24"/>
              </w:rPr>
              <w:t>лесопожарной</w:t>
            </w:r>
            <w:proofErr w:type="spellEnd"/>
            <w:r w:rsidRPr="003E49D9">
              <w:rPr>
                <w:iCs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пожаров, формирование запаса лесных семян для лесовосстановления</w:t>
            </w:r>
            <w:proofErr w:type="gramEnd"/>
          </w:p>
        </w:tc>
        <w:tc>
          <w:tcPr>
            <w:tcW w:w="1151" w:type="pct"/>
          </w:tcPr>
          <w:p w:rsidR="00B034C5" w:rsidRPr="003E49D9" w:rsidRDefault="00901348" w:rsidP="001D2C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lastRenderedPageBreak/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</w:tr>
      <w:tr w:rsidR="00E45403" w:rsidRPr="00111B12" w:rsidTr="00E45403">
        <w:trPr>
          <w:trHeight w:val="302"/>
          <w:jc w:val="center"/>
        </w:trPr>
        <w:tc>
          <w:tcPr>
            <w:tcW w:w="311" w:type="pct"/>
          </w:tcPr>
          <w:p w:rsidR="00E45403" w:rsidRPr="00111B12" w:rsidRDefault="00E45403" w:rsidP="001D2CC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1 1.2</w:t>
            </w:r>
          </w:p>
        </w:tc>
        <w:tc>
          <w:tcPr>
            <w:tcW w:w="4689" w:type="pct"/>
            <w:gridSpan w:val="4"/>
          </w:tcPr>
          <w:p w:rsidR="00E45403" w:rsidRPr="00E45403" w:rsidRDefault="00E45403" w:rsidP="00E45403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eastAsia="ru-RU"/>
              </w:rPr>
            </w:pPr>
            <w:r w:rsidRPr="00E45403">
              <w:rPr>
                <w:rFonts w:eastAsiaTheme="minorEastAsia" w:cs="Times New Roman"/>
                <w:i/>
                <w:iCs/>
                <w:sz w:val="24"/>
                <w:szCs w:val="24"/>
                <w:lang w:eastAsia="ru-RU"/>
              </w:rPr>
              <w:t>Региональный проект «Стимулирование спроса на отечественные беспилотные авиационные системы»</w:t>
            </w:r>
            <w:r w:rsidR="00BB4EF0">
              <w:rPr>
                <w:rFonts w:eastAsiaTheme="minorEastAsia" w:cs="Times New Roman"/>
                <w:i/>
                <w:iCs/>
                <w:sz w:val="24"/>
                <w:szCs w:val="24"/>
                <w:lang w:eastAsia="ru-RU"/>
              </w:rPr>
              <w:t xml:space="preserve"> (РП НП)</w:t>
            </w:r>
          </w:p>
          <w:p w:rsidR="00E45403" w:rsidRPr="003C67EC" w:rsidRDefault="00E45403" w:rsidP="00E45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 w:rsidRPr="00E45403">
              <w:rPr>
                <w:rFonts w:eastAsiaTheme="minorEastAsia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E4540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Поляков Константин Олегови</w:t>
            </w:r>
            <w:proofErr w:type="gramStart"/>
            <w:r w:rsidRPr="00E4540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ч-</w:t>
            </w:r>
            <w:proofErr w:type="gramEnd"/>
            <w:r w:rsidRPr="00E45403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куратор</w:t>
            </w:r>
            <w:r w:rsidRPr="00E45403">
              <w:rPr>
                <w:rFonts w:eastAsiaTheme="minorEastAsia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E45403" w:rsidRPr="00111B12" w:rsidTr="00E45403">
        <w:trPr>
          <w:trHeight w:val="302"/>
          <w:jc w:val="center"/>
        </w:trPr>
        <w:tc>
          <w:tcPr>
            <w:tcW w:w="311" w:type="pct"/>
          </w:tcPr>
          <w:p w:rsidR="00E45403" w:rsidRPr="00111B12" w:rsidRDefault="00E45403" w:rsidP="001D2CC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5" w:type="pct"/>
          </w:tcPr>
          <w:p w:rsidR="00E45403" w:rsidRPr="00586643" w:rsidRDefault="00E45403" w:rsidP="001D2CC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44" w:type="pct"/>
            <w:gridSpan w:val="3"/>
          </w:tcPr>
          <w:p w:rsidR="00E45403" w:rsidRPr="003C67EC" w:rsidRDefault="00E45403" w:rsidP="00E45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Срок реализации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(2025)</w:t>
            </w:r>
          </w:p>
        </w:tc>
      </w:tr>
      <w:tr w:rsidR="00B75BB7" w:rsidRPr="00111B12" w:rsidTr="00B75BB7">
        <w:trPr>
          <w:trHeight w:val="302"/>
          <w:jc w:val="center"/>
        </w:trPr>
        <w:tc>
          <w:tcPr>
            <w:tcW w:w="311" w:type="pct"/>
          </w:tcPr>
          <w:p w:rsidR="00B75BB7" w:rsidRPr="00111B12" w:rsidRDefault="00B75BB7" w:rsidP="001D2CC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.1.2.1</w:t>
            </w:r>
          </w:p>
        </w:tc>
        <w:tc>
          <w:tcPr>
            <w:tcW w:w="2345" w:type="pct"/>
          </w:tcPr>
          <w:p w:rsidR="00B75BB7" w:rsidRPr="00B75BB7" w:rsidRDefault="00B75BB7" w:rsidP="001D2CC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75BB7">
              <w:rPr>
                <w:sz w:val="24"/>
                <w:szCs w:val="24"/>
              </w:rPr>
              <w:t xml:space="preserve">Задача 1. Повышение уровня </w:t>
            </w:r>
            <w:proofErr w:type="spellStart"/>
            <w:r w:rsidRPr="00B75BB7">
              <w:rPr>
                <w:sz w:val="24"/>
                <w:szCs w:val="24"/>
              </w:rPr>
              <w:t>выявляемости</w:t>
            </w:r>
            <w:proofErr w:type="spellEnd"/>
            <w:r w:rsidRPr="00B75BB7">
              <w:rPr>
                <w:sz w:val="24"/>
                <w:szCs w:val="24"/>
              </w:rPr>
              <w:t xml:space="preserve"> </w:t>
            </w:r>
            <w:proofErr w:type="spellStart"/>
            <w:r w:rsidRPr="00B75BB7">
              <w:rPr>
                <w:sz w:val="24"/>
                <w:szCs w:val="24"/>
              </w:rPr>
              <w:t>лесонарушений</w:t>
            </w:r>
            <w:proofErr w:type="spellEnd"/>
            <w:r w:rsidRPr="00B75BB7">
              <w:rPr>
                <w:sz w:val="24"/>
                <w:szCs w:val="24"/>
              </w:rPr>
              <w:t xml:space="preserve"> с использованием беспилотных авиационных систем</w:t>
            </w:r>
          </w:p>
        </w:tc>
        <w:tc>
          <w:tcPr>
            <w:tcW w:w="1172" w:type="pct"/>
          </w:tcPr>
          <w:p w:rsidR="00B75BB7" w:rsidRPr="00B75BB7" w:rsidRDefault="00B75BB7" w:rsidP="00B75BB7">
            <w:pPr>
              <w:widowControl w:val="0"/>
              <w:autoSpaceDE w:val="0"/>
              <w:autoSpaceDN w:val="0"/>
              <w:adjustRightInd w:val="0"/>
              <w:ind w:hanging="72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75BB7">
              <w:rPr>
                <w:sz w:val="24"/>
                <w:szCs w:val="24"/>
              </w:rPr>
              <w:t xml:space="preserve">Выявление </w:t>
            </w:r>
            <w:proofErr w:type="spellStart"/>
            <w:r w:rsidRPr="00B75BB7">
              <w:rPr>
                <w:sz w:val="24"/>
                <w:szCs w:val="24"/>
              </w:rPr>
              <w:t>лесонарушений</w:t>
            </w:r>
            <w:proofErr w:type="spellEnd"/>
            <w:r w:rsidRPr="00B75BB7">
              <w:rPr>
                <w:sz w:val="24"/>
                <w:szCs w:val="24"/>
              </w:rPr>
              <w:t xml:space="preserve"> с использованием беспилотных авиационных систем</w:t>
            </w:r>
          </w:p>
        </w:tc>
        <w:tc>
          <w:tcPr>
            <w:tcW w:w="1172" w:type="pct"/>
            <w:gridSpan w:val="2"/>
          </w:tcPr>
          <w:p w:rsidR="00B75BB7" w:rsidRPr="00B75BB7" w:rsidRDefault="00B75BB7" w:rsidP="00E45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75BB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56283" w:rsidRPr="00111B12" w:rsidTr="00FE70DB">
        <w:trPr>
          <w:trHeight w:val="172"/>
          <w:jc w:val="center"/>
        </w:trPr>
        <w:tc>
          <w:tcPr>
            <w:tcW w:w="311" w:type="pct"/>
          </w:tcPr>
          <w:p w:rsidR="00756283" w:rsidRPr="00111B12" w:rsidRDefault="00756283" w:rsidP="00FE70D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9" w:type="pct"/>
            <w:gridSpan w:val="4"/>
          </w:tcPr>
          <w:p w:rsidR="00756283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756283" w:rsidRPr="00153680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Направление «Охрана, защита лесов и мероприятия по уходу за лесами»</w:t>
            </w:r>
          </w:p>
        </w:tc>
      </w:tr>
      <w:tr w:rsidR="00756283" w:rsidRPr="00111B12" w:rsidTr="00FE70DB">
        <w:trPr>
          <w:trHeight w:val="448"/>
          <w:jc w:val="center"/>
        </w:trPr>
        <w:tc>
          <w:tcPr>
            <w:tcW w:w="311" w:type="pct"/>
            <w:vAlign w:val="center"/>
          </w:tcPr>
          <w:p w:rsidR="00756283" w:rsidRPr="00A14D47" w:rsidRDefault="00A14D47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56283" w:rsidRPr="00111B1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9" w:type="pct"/>
            <w:gridSpan w:val="4"/>
            <w:vAlign w:val="center"/>
          </w:tcPr>
          <w:p w:rsidR="00756283" w:rsidRPr="00586643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«Обеспечение охраны, защиты, использования и воспроизводства лесов»</w:t>
            </w:r>
          </w:p>
        </w:tc>
      </w:tr>
      <w:tr w:rsidR="00756283" w:rsidRPr="00111B12" w:rsidTr="00FE70DB">
        <w:trPr>
          <w:trHeight w:val="448"/>
          <w:jc w:val="center"/>
        </w:trPr>
        <w:tc>
          <w:tcPr>
            <w:tcW w:w="311" w:type="pct"/>
            <w:vAlign w:val="center"/>
          </w:tcPr>
          <w:p w:rsidR="00756283" w:rsidRPr="00111B12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pct"/>
            <w:vAlign w:val="center"/>
          </w:tcPr>
          <w:p w:rsidR="00756283" w:rsidRPr="00586643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8664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44" w:type="pct"/>
            <w:gridSpan w:val="3"/>
            <w:vAlign w:val="center"/>
          </w:tcPr>
          <w:p w:rsidR="00756283" w:rsidRPr="00111B12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 2024</w:t>
            </w:r>
          </w:p>
        </w:tc>
      </w:tr>
      <w:tr w:rsidR="00756283" w:rsidRPr="00111B12" w:rsidTr="00FE70DB">
        <w:trPr>
          <w:trHeight w:val="279"/>
          <w:jc w:val="center"/>
        </w:trPr>
        <w:tc>
          <w:tcPr>
            <w:tcW w:w="311" w:type="pct"/>
          </w:tcPr>
          <w:p w:rsidR="00756283" w:rsidRPr="00A14D47" w:rsidRDefault="00A14D47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45" w:type="pct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727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E49D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 1.</w:t>
            </w:r>
            <w:r w:rsidRPr="003E49D9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Повышение уровня предупреждения и эффективности тушения лесных пожаров</w:t>
            </w:r>
          </w:p>
        </w:tc>
        <w:tc>
          <w:tcPr>
            <w:tcW w:w="1193" w:type="pct"/>
            <w:gridSpan w:val="2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3E49D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Осуществлены меры пожарной безопасности в 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1151" w:type="pct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Площадь лесных пожаров на землях лесного фонда</w:t>
            </w:r>
          </w:p>
        </w:tc>
      </w:tr>
      <w:tr w:rsidR="00756283" w:rsidRPr="00111B12" w:rsidTr="00FE70DB">
        <w:trPr>
          <w:trHeight w:val="6643"/>
          <w:jc w:val="center"/>
        </w:trPr>
        <w:tc>
          <w:tcPr>
            <w:tcW w:w="311" w:type="pct"/>
          </w:tcPr>
          <w:p w:rsidR="00756283" w:rsidRPr="00A14D47" w:rsidRDefault="00A14D47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22.1.2</w:t>
            </w:r>
          </w:p>
          <w:p w:rsidR="00756283" w:rsidRPr="005620E9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56283" w:rsidRPr="005620E9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pct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3E49D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 2</w:t>
            </w:r>
            <w:r w:rsidRPr="003E49D9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Осуществление </w:t>
            </w:r>
            <w:r w:rsidR="00224386" w:rsidRPr="003E49D9">
              <w:rPr>
                <w:rFonts w:cs="Times New Roman"/>
                <w:iCs/>
                <w:color w:val="000000"/>
                <w:sz w:val="24"/>
                <w:szCs w:val="24"/>
              </w:rPr>
              <w:t>мероприятий</w:t>
            </w:r>
            <w:r w:rsidRPr="003E49D9">
              <w:rPr>
                <w:rFonts w:cs="Times New Roman"/>
                <w:iCs/>
                <w:color w:val="000000"/>
                <w:sz w:val="24"/>
                <w:szCs w:val="24"/>
              </w:rPr>
              <w:t xml:space="preserve"> по защите лесов, отводу лесосек и рубок ухода за лесами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  <w:gridSpan w:val="2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196"/>
              <w:jc w:val="center"/>
              <w:rPr>
                <w:rFonts w:eastAsia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3E49D9">
              <w:rPr>
                <w:rFonts w:cs="Times New Roman"/>
                <w:iCs/>
                <w:color w:val="000000"/>
                <w:sz w:val="24"/>
                <w:szCs w:val="24"/>
              </w:rPr>
              <w:t>Своевременное выявление, предотвращение появления, распространения и                  ликвидация возникших             очагов вредителей и                болезней, улучшение               санитарного состояния лесов Курской области,</w:t>
            </w:r>
          </w:p>
          <w:p w:rsidR="00756283" w:rsidRPr="003E49D9" w:rsidRDefault="00756283" w:rsidP="00756283">
            <w:pPr>
              <w:pStyle w:val="afa"/>
              <w:ind w:left="-2" w:firstLine="2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3E49D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отвод лесосек под выборочные, выборочные санитарные, рубки ухода в молодняках </w:t>
            </w:r>
            <w:r w:rsidRPr="003E49D9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проводятся в целях осуществления рубок лесных насаждений</w:t>
            </w:r>
            <w:r w:rsidRPr="003E49D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; повышение уровня обеспечения охраны лесов от нарушений лесного законодательства, </w:t>
            </w:r>
            <w:r w:rsidRPr="003E49D9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выполнение мероприятий по проведению рубок ухода за лесами направлены </w:t>
            </w:r>
            <w:r w:rsidRPr="003E49D9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  <w:proofErr w:type="gramEnd"/>
          </w:p>
        </w:tc>
        <w:tc>
          <w:tcPr>
            <w:tcW w:w="1151" w:type="pct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Лесистость территории Курской области;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iCs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древесины;</w:t>
            </w:r>
            <w:r w:rsidRPr="003E49D9">
              <w:rPr>
                <w:rFonts w:cs="Times New Roman"/>
                <w:iCs/>
                <w:sz w:val="24"/>
                <w:szCs w:val="24"/>
              </w:rPr>
              <w:t xml:space="preserve"> Объем платежей в бюджетную систему Российской Федерации от использования лесов на землях лесного фонда на территории субъекта Российской Федерации;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iCs/>
                <w:sz w:val="24"/>
                <w:szCs w:val="24"/>
              </w:rPr>
            </w:pPr>
            <w:r w:rsidRPr="003E49D9">
              <w:rPr>
                <w:rFonts w:cs="Times New Roman"/>
                <w:iCs/>
                <w:sz w:val="24"/>
                <w:szCs w:val="24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56283" w:rsidRPr="00111B12" w:rsidTr="00FE70DB">
        <w:trPr>
          <w:trHeight w:val="365"/>
          <w:jc w:val="center"/>
        </w:trPr>
        <w:tc>
          <w:tcPr>
            <w:tcW w:w="311" w:type="pct"/>
          </w:tcPr>
          <w:p w:rsidR="00756283" w:rsidRPr="00A14D47" w:rsidRDefault="00A14D47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4689" w:type="pct"/>
            <w:gridSpan w:val="4"/>
          </w:tcPr>
          <w:p w:rsidR="00756283" w:rsidRPr="00153680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«Обеспечение реализации государственных функций в области лесных отношений»</w:t>
            </w:r>
          </w:p>
        </w:tc>
      </w:tr>
      <w:tr w:rsidR="00756283" w:rsidRPr="00111B12" w:rsidTr="00FE70DB">
        <w:trPr>
          <w:trHeight w:val="365"/>
          <w:jc w:val="center"/>
        </w:trPr>
        <w:tc>
          <w:tcPr>
            <w:tcW w:w="311" w:type="pct"/>
          </w:tcPr>
          <w:p w:rsidR="00756283" w:rsidRPr="00153680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pct"/>
          </w:tcPr>
          <w:p w:rsidR="00756283" w:rsidRPr="00D36004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Министерство природных ресурсов Курской области</w:t>
            </w:r>
          </w:p>
        </w:tc>
        <w:tc>
          <w:tcPr>
            <w:tcW w:w="2344" w:type="pct"/>
            <w:gridSpan w:val="3"/>
          </w:tcPr>
          <w:p w:rsidR="00756283" w:rsidRPr="00153680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rFonts w:eastAsia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pacing w:val="-2"/>
                <w:sz w:val="24"/>
                <w:szCs w:val="24"/>
              </w:rPr>
              <w:t>с 2024</w:t>
            </w:r>
          </w:p>
        </w:tc>
      </w:tr>
      <w:tr w:rsidR="00756283" w:rsidRPr="00111B12" w:rsidTr="00FE70DB">
        <w:trPr>
          <w:trHeight w:val="365"/>
          <w:jc w:val="center"/>
        </w:trPr>
        <w:tc>
          <w:tcPr>
            <w:tcW w:w="311" w:type="pct"/>
          </w:tcPr>
          <w:p w:rsidR="00756283" w:rsidRPr="00A14D47" w:rsidRDefault="00A14D47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22.2.1</w:t>
            </w:r>
          </w:p>
        </w:tc>
        <w:tc>
          <w:tcPr>
            <w:tcW w:w="2345" w:type="pct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3E49D9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Задача 1 Обеспечение выполнения мероприятий и достижения ожидаемых результатов Госпрограммы</w:t>
            </w:r>
          </w:p>
        </w:tc>
        <w:tc>
          <w:tcPr>
            <w:tcW w:w="1193" w:type="pct"/>
            <w:gridSpan w:val="2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196"/>
              <w:jc w:val="center"/>
              <w:rPr>
                <w:iCs/>
                <w:color w:val="000000"/>
                <w:sz w:val="24"/>
                <w:szCs w:val="24"/>
                <w:highlight w:val="yellow"/>
              </w:rPr>
            </w:pPr>
            <w:r w:rsidRPr="003E49D9">
              <w:rPr>
                <w:iCs/>
                <w:color w:val="000000"/>
                <w:sz w:val="24"/>
                <w:szCs w:val="24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1151" w:type="pct"/>
          </w:tcPr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Лесистость территории Курской области;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 xml:space="preserve">Доля площади земель лесного </w:t>
            </w: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lastRenderedPageBreak/>
              <w:t>фонда, переданных в пользование, в общей площади земель лесного фонда;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Площадь лесных пожаров на землях лесного фонда;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4"/>
                <w:szCs w:val="24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семян;</w:t>
            </w:r>
          </w:p>
          <w:p w:rsidR="00756283" w:rsidRPr="003E49D9" w:rsidRDefault="00756283" w:rsidP="00756283">
            <w:pPr>
              <w:widowControl w:val="0"/>
              <w:autoSpaceDE w:val="0"/>
              <w:autoSpaceDN w:val="0"/>
              <w:adjustRightInd w:val="0"/>
              <w:ind w:firstLine="6"/>
              <w:rPr>
                <w:rFonts w:eastAsia="Times New Roman" w:cs="Times New Roman"/>
                <w:iCs/>
                <w:spacing w:val="-2"/>
                <w:sz w:val="22"/>
              </w:rPr>
            </w:pPr>
            <w:r w:rsidRPr="003E49D9">
              <w:rPr>
                <w:rFonts w:eastAsia="Times New Roman" w:cs="Times New Roman"/>
                <w:iCs/>
                <w:spacing w:val="-2"/>
                <w:sz w:val="24"/>
                <w:szCs w:val="24"/>
              </w:rPr>
              <w:t>Доля семян с улучшенными наследственными свойствами в общем объеме заготовленных семян</w:t>
            </w:r>
          </w:p>
        </w:tc>
      </w:tr>
    </w:tbl>
    <w:p w:rsidR="00BA1469" w:rsidRDefault="00BA1469" w:rsidP="00BA1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7BCA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BCA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</w:t>
      </w:r>
      <w:r w:rsidR="00391224" w:rsidRPr="00DA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BCA" w:rsidRPr="00DA7BCA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</w:p>
    <w:p w:rsidR="00B034C5" w:rsidRPr="00995F30" w:rsidRDefault="00DA7BCA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BCA">
        <w:rPr>
          <w:rFonts w:ascii="Times New Roman" w:hAnsi="Times New Roman" w:cs="Times New Roman"/>
          <w:b/>
          <w:sz w:val="28"/>
          <w:szCs w:val="28"/>
        </w:rPr>
        <w:t>«Развитие лесного хозяйства в Курской области»</w:t>
      </w:r>
    </w:p>
    <w:p w:rsidR="00256C9B" w:rsidRPr="00111B12" w:rsidRDefault="00256C9B" w:rsidP="00256C9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5073" w:type="pct"/>
        <w:jc w:val="center"/>
        <w:tblLayout w:type="fixed"/>
        <w:tblLook w:val="04A0"/>
      </w:tblPr>
      <w:tblGrid>
        <w:gridCol w:w="2795"/>
        <w:gridCol w:w="1423"/>
        <w:gridCol w:w="1559"/>
        <w:gridCol w:w="1562"/>
        <w:gridCol w:w="1559"/>
        <w:gridCol w:w="1559"/>
        <w:gridCol w:w="1701"/>
        <w:gridCol w:w="1701"/>
        <w:gridCol w:w="1983"/>
      </w:tblGrid>
      <w:tr w:rsidR="00444B3B" w:rsidRPr="003643A6" w:rsidTr="0009691F">
        <w:trPr>
          <w:trHeight w:val="280"/>
          <w:tblHeader/>
          <w:jc w:val="center"/>
        </w:trPr>
        <w:tc>
          <w:tcPr>
            <w:tcW w:w="882" w:type="pct"/>
            <w:vMerge w:val="restar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643A6">
              <w:rPr>
                <w:rFonts w:cs="Times New Roman"/>
                <w:sz w:val="16"/>
                <w:szCs w:val="16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  <w:r w:rsidRPr="003643A6">
              <w:rPr>
                <w:rStyle w:val="a6"/>
                <w:sz w:val="16"/>
                <w:szCs w:val="16"/>
              </w:rPr>
              <w:footnoteReference w:id="24"/>
            </w:r>
          </w:p>
        </w:tc>
        <w:tc>
          <w:tcPr>
            <w:tcW w:w="4118" w:type="pct"/>
            <w:gridSpan w:val="8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:rsidR="00444B3B" w:rsidRPr="003643A6" w:rsidTr="0009691F">
        <w:trPr>
          <w:trHeight w:val="448"/>
          <w:tblHeader/>
          <w:jc w:val="center"/>
        </w:trPr>
        <w:tc>
          <w:tcPr>
            <w:tcW w:w="882" w:type="pct"/>
            <w:vMerge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44B3B" w:rsidRPr="00444B3B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2024</w:t>
            </w:r>
          </w:p>
        </w:tc>
        <w:tc>
          <w:tcPr>
            <w:tcW w:w="492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2025</w:t>
            </w:r>
          </w:p>
        </w:tc>
        <w:tc>
          <w:tcPr>
            <w:tcW w:w="493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2026</w:t>
            </w:r>
          </w:p>
        </w:tc>
        <w:tc>
          <w:tcPr>
            <w:tcW w:w="492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2027</w:t>
            </w:r>
          </w:p>
        </w:tc>
        <w:tc>
          <w:tcPr>
            <w:tcW w:w="492" w:type="pct"/>
          </w:tcPr>
          <w:p w:rsidR="00444B3B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537" w:type="pct"/>
          </w:tcPr>
          <w:p w:rsidR="00444B3B" w:rsidRDefault="00444B3B" w:rsidP="0009691F">
            <w:pPr>
              <w:ind w:hanging="1"/>
              <w:jc w:val="center"/>
              <w:rPr>
                <w:rFonts w:cs="Times New Roman"/>
                <w:sz w:val="16"/>
                <w:szCs w:val="16"/>
              </w:rPr>
            </w:pPr>
          </w:p>
          <w:p w:rsidR="00444B3B" w:rsidRPr="003643A6" w:rsidRDefault="00444B3B" w:rsidP="0009691F">
            <w:pPr>
              <w:ind w:hang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2029</w:t>
            </w:r>
          </w:p>
        </w:tc>
        <w:tc>
          <w:tcPr>
            <w:tcW w:w="537" w:type="pct"/>
          </w:tcPr>
          <w:p w:rsidR="00444B3B" w:rsidRDefault="00444B3B" w:rsidP="0009691F">
            <w:pPr>
              <w:ind w:firstLine="6"/>
              <w:jc w:val="center"/>
              <w:rPr>
                <w:rFonts w:cs="Times New Roman"/>
                <w:sz w:val="16"/>
                <w:szCs w:val="16"/>
              </w:rPr>
            </w:pPr>
          </w:p>
          <w:p w:rsidR="00444B3B" w:rsidRPr="003643A6" w:rsidRDefault="00444B3B" w:rsidP="0009691F">
            <w:pPr>
              <w:ind w:firstLine="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2030</w:t>
            </w:r>
          </w:p>
        </w:tc>
        <w:tc>
          <w:tcPr>
            <w:tcW w:w="626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643A6">
              <w:rPr>
                <w:rFonts w:cs="Times New Roman"/>
                <w:sz w:val="16"/>
                <w:szCs w:val="16"/>
              </w:rPr>
              <w:t>Всего</w:t>
            </w:r>
          </w:p>
        </w:tc>
      </w:tr>
      <w:tr w:rsidR="00444B3B" w:rsidRPr="003643A6" w:rsidTr="0009691F">
        <w:trPr>
          <w:trHeight w:val="282"/>
          <w:tblHeader/>
          <w:jc w:val="center"/>
        </w:trPr>
        <w:tc>
          <w:tcPr>
            <w:tcW w:w="882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3643A6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449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492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493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492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37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537" w:type="pct"/>
          </w:tcPr>
          <w:p w:rsidR="00444B3B" w:rsidRPr="003643A6" w:rsidRDefault="00444B3B" w:rsidP="0009691F">
            <w:pPr>
              <w:ind w:firstLine="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26" w:type="pct"/>
            <w:vAlign w:val="center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444B3B" w:rsidRPr="003643A6" w:rsidTr="0009691F">
        <w:trPr>
          <w:trHeight w:val="433"/>
          <w:jc w:val="center"/>
        </w:trPr>
        <w:tc>
          <w:tcPr>
            <w:tcW w:w="882" w:type="pct"/>
            <w:vAlign w:val="center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cs="Times New Roman"/>
                <w:i/>
                <w:sz w:val="16"/>
                <w:szCs w:val="16"/>
              </w:rPr>
              <w:t xml:space="preserve">Государственная программа </w:t>
            </w:r>
            <w:r w:rsidR="00CE4536">
              <w:rPr>
                <w:rFonts w:cs="Times New Roman"/>
                <w:i/>
                <w:sz w:val="16"/>
                <w:szCs w:val="16"/>
              </w:rPr>
              <w:t>Курская област</w:t>
            </w:r>
            <w:r w:rsidR="00DA7BCA">
              <w:rPr>
                <w:rFonts w:cs="Times New Roman"/>
                <w:i/>
                <w:sz w:val="16"/>
                <w:szCs w:val="16"/>
              </w:rPr>
              <w:t>и</w:t>
            </w:r>
            <w:r w:rsidR="00CE4536">
              <w:rPr>
                <w:rFonts w:cs="Times New Roman"/>
                <w:i/>
                <w:sz w:val="16"/>
                <w:szCs w:val="16"/>
              </w:rPr>
              <w:t xml:space="preserve"> «Развитие лесного хозяйства в Курской области»</w:t>
            </w:r>
            <w:r w:rsidRPr="003643A6">
              <w:rPr>
                <w:rFonts w:cs="Times New Roman"/>
                <w:i/>
                <w:sz w:val="16"/>
                <w:szCs w:val="16"/>
              </w:rPr>
              <w:t xml:space="preserve"> (всего)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, в том числе:</w:t>
            </w:r>
          </w:p>
        </w:tc>
        <w:tc>
          <w:tcPr>
            <w:tcW w:w="449" w:type="pct"/>
          </w:tcPr>
          <w:p w:rsidR="00444B3B" w:rsidRPr="003643A6" w:rsidRDefault="00B75BB7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168 341,308</w:t>
            </w:r>
          </w:p>
        </w:tc>
        <w:tc>
          <w:tcPr>
            <w:tcW w:w="492" w:type="pct"/>
          </w:tcPr>
          <w:p w:rsidR="00444B3B" w:rsidRPr="003643A6" w:rsidRDefault="00B75BB7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179 452,588</w:t>
            </w:r>
          </w:p>
        </w:tc>
        <w:tc>
          <w:tcPr>
            <w:tcW w:w="493" w:type="pct"/>
          </w:tcPr>
          <w:p w:rsidR="00444B3B" w:rsidRPr="003643A6" w:rsidRDefault="00B75BB7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182 712,309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339 046,244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3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352 608,093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366 712,417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381 380,914</w:t>
            </w:r>
          </w:p>
        </w:tc>
        <w:tc>
          <w:tcPr>
            <w:tcW w:w="626" w:type="pct"/>
          </w:tcPr>
          <w:p w:rsidR="00444B3B" w:rsidRPr="003643A6" w:rsidRDefault="00AB23C6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1 970 253,873</w:t>
            </w:r>
          </w:p>
        </w:tc>
      </w:tr>
      <w:tr w:rsidR="00444B3B" w:rsidRPr="003643A6" w:rsidTr="00AB23C6">
        <w:trPr>
          <w:trHeight w:val="433"/>
          <w:jc w:val="center"/>
        </w:trPr>
        <w:tc>
          <w:tcPr>
            <w:tcW w:w="882" w:type="pct"/>
            <w:vAlign w:val="center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3643A6">
              <w:rPr>
                <w:rFonts w:cs="Times New Roman"/>
                <w:sz w:val="16"/>
                <w:szCs w:val="16"/>
              </w:rPr>
              <w:lastRenderedPageBreak/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49" w:type="pct"/>
          </w:tcPr>
          <w:p w:rsidR="00444B3B" w:rsidRPr="003643A6" w:rsidRDefault="00B75BB7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97 235,940</w:t>
            </w:r>
          </w:p>
        </w:tc>
        <w:tc>
          <w:tcPr>
            <w:tcW w:w="492" w:type="pct"/>
          </w:tcPr>
          <w:p w:rsidR="00444B3B" w:rsidRPr="003643A6" w:rsidRDefault="00B75BB7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107 798,146</w:t>
            </w:r>
          </w:p>
        </w:tc>
        <w:tc>
          <w:tcPr>
            <w:tcW w:w="493" w:type="pct"/>
          </w:tcPr>
          <w:p w:rsidR="00444B3B" w:rsidRPr="003643A6" w:rsidRDefault="00B75BB7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108 191,689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261 544,799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272 006,591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282 886,855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294 202,329</w:t>
            </w:r>
          </w:p>
        </w:tc>
        <w:tc>
          <w:tcPr>
            <w:tcW w:w="626" w:type="pct"/>
          </w:tcPr>
          <w:p w:rsidR="00444B3B" w:rsidRPr="003643A6" w:rsidRDefault="00AB23C6" w:rsidP="00AB23C6">
            <w:pPr>
              <w:ind w:firstLine="31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1 423 866,349</w:t>
            </w: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федеральный бюджет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25 383,400</w:t>
            </w:r>
          </w:p>
        </w:tc>
        <w:tc>
          <w:tcPr>
            <w:tcW w:w="492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  <w:r w:rsidR="00B738C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782,200</w:t>
            </w:r>
          </w:p>
        </w:tc>
        <w:tc>
          <w:tcPr>
            <w:tcW w:w="493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36 151,800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182 980,869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190 300,104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197 912,108</w:t>
            </w:r>
          </w:p>
        </w:tc>
        <w:tc>
          <w:tcPr>
            <w:tcW w:w="537" w:type="pct"/>
          </w:tcPr>
          <w:p w:rsidR="00444B3B" w:rsidRPr="003643A6" w:rsidRDefault="00D7684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205 828,592</w:t>
            </w:r>
          </w:p>
        </w:tc>
        <w:tc>
          <w:tcPr>
            <w:tcW w:w="626" w:type="pct"/>
          </w:tcPr>
          <w:p w:rsidR="00444B3B" w:rsidRPr="003643A6" w:rsidRDefault="00AB23C6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874 339,073</w:t>
            </w: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из них: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3643A6">
              <w:rPr>
                <w:rStyle w:val="a6"/>
                <w:rFonts w:eastAsia="Times New Roman"/>
                <w:spacing w:val="-2"/>
                <w:sz w:val="16"/>
                <w:szCs w:val="16"/>
              </w:rPr>
              <w:footnoteReference w:id="25"/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AB23C6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71 852,540</w:t>
            </w:r>
          </w:p>
        </w:tc>
        <w:tc>
          <w:tcPr>
            <w:tcW w:w="492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72 015,946</w:t>
            </w:r>
          </w:p>
        </w:tc>
        <w:tc>
          <w:tcPr>
            <w:tcW w:w="493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72 039,889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78 563,930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81 706,487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84 974,747</w:t>
            </w:r>
          </w:p>
        </w:tc>
        <w:tc>
          <w:tcPr>
            <w:tcW w:w="537" w:type="pct"/>
            <w:vAlign w:val="center"/>
          </w:tcPr>
          <w:p w:rsidR="00444B3B" w:rsidRPr="003643A6" w:rsidRDefault="00F61271" w:rsidP="00AB23C6">
            <w:pPr>
              <w:ind w:firstLine="31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88 373,737</w:t>
            </w:r>
          </w:p>
        </w:tc>
        <w:tc>
          <w:tcPr>
            <w:tcW w:w="626" w:type="pct"/>
            <w:vAlign w:val="center"/>
          </w:tcPr>
          <w:p w:rsidR="00444B3B" w:rsidRPr="003643A6" w:rsidRDefault="00AB23C6" w:rsidP="00AB23C6">
            <w:pPr>
              <w:ind w:firstLine="31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549 527,276</w:t>
            </w: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из них: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3643A6">
              <w:rPr>
                <w:rStyle w:val="a6"/>
                <w:rFonts w:eastAsia="Times New Roman"/>
                <w:spacing w:val="-2"/>
                <w:sz w:val="16"/>
                <w:szCs w:val="16"/>
              </w:rPr>
              <w:footnoteReference w:id="26"/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Консолидированные бюджеты муниципальных образований, из них: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межбюджетные трансферты бюджету Курской области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Внебюджетные источники</w:t>
            </w:r>
          </w:p>
        </w:tc>
        <w:tc>
          <w:tcPr>
            <w:tcW w:w="449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71 105,368</w:t>
            </w:r>
          </w:p>
        </w:tc>
        <w:tc>
          <w:tcPr>
            <w:tcW w:w="492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71 654,442</w:t>
            </w:r>
          </w:p>
        </w:tc>
        <w:tc>
          <w:tcPr>
            <w:tcW w:w="493" w:type="pct"/>
          </w:tcPr>
          <w:p w:rsidR="00444B3B" w:rsidRPr="003643A6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74 520,620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77 501,445</w:t>
            </w:r>
          </w:p>
        </w:tc>
        <w:tc>
          <w:tcPr>
            <w:tcW w:w="492" w:type="pct"/>
          </w:tcPr>
          <w:p w:rsidR="00444B3B" w:rsidRPr="003643A6" w:rsidRDefault="00F61271" w:rsidP="0009691F">
            <w:pPr>
              <w:ind w:firstLine="17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80 601,502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83 825,562</w:t>
            </w:r>
          </w:p>
        </w:tc>
        <w:tc>
          <w:tcPr>
            <w:tcW w:w="537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87 178,585</w:t>
            </w:r>
          </w:p>
        </w:tc>
        <w:tc>
          <w:tcPr>
            <w:tcW w:w="626" w:type="pct"/>
          </w:tcPr>
          <w:p w:rsidR="00444B3B" w:rsidRPr="003643A6" w:rsidRDefault="00F6127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546 387,524</w:t>
            </w:r>
          </w:p>
        </w:tc>
      </w:tr>
      <w:tr w:rsidR="00444B3B" w:rsidRPr="003643A6" w:rsidTr="0009691F">
        <w:trPr>
          <w:jc w:val="center"/>
        </w:trPr>
        <w:tc>
          <w:tcPr>
            <w:tcW w:w="882" w:type="pct"/>
          </w:tcPr>
          <w:p w:rsidR="00444B3B" w:rsidRPr="003643A6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Объем налоговых расходов Курской области (</w:t>
            </w:r>
            <w:proofErr w:type="spellStart"/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справочно</w:t>
            </w:r>
            <w:proofErr w:type="spellEnd"/>
            <w:r w:rsidRPr="003643A6">
              <w:rPr>
                <w:rFonts w:eastAsia="Times New Roman" w:cs="Times New Roman"/>
                <w:spacing w:val="-2"/>
                <w:sz w:val="16"/>
                <w:szCs w:val="16"/>
              </w:rPr>
              <w:t>)</w:t>
            </w:r>
            <w:r w:rsidRPr="003643A6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449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3643A6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444B3B" w:rsidRPr="003643A6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trHeight w:val="449"/>
          <w:jc w:val="center"/>
        </w:trPr>
        <w:tc>
          <w:tcPr>
            <w:tcW w:w="882" w:type="pct"/>
            <w:vAlign w:val="center"/>
          </w:tcPr>
          <w:p w:rsidR="00444B3B" w:rsidRPr="00D74291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i/>
                <w:spacing w:val="-2"/>
                <w:sz w:val="16"/>
                <w:szCs w:val="16"/>
              </w:rPr>
            </w:pPr>
            <w:r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Структурный элемент «</w:t>
            </w:r>
            <w:r w:rsidR="000012AE"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 xml:space="preserve">Региональный проект «Сохранение лесов </w:t>
            </w:r>
            <w:r w:rsidR="0045478E"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 xml:space="preserve">в </w:t>
            </w:r>
            <w:r w:rsidR="000012AE"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Курск</w:t>
            </w:r>
            <w:r w:rsidR="0045478E"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ой</w:t>
            </w:r>
            <w:r w:rsidR="000012AE"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 xml:space="preserve"> област</w:t>
            </w:r>
            <w:r w:rsidR="0045478E"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и</w:t>
            </w:r>
            <w:r w:rsidRPr="0045478E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» (всего), в том числе:</w:t>
            </w:r>
          </w:p>
        </w:tc>
        <w:tc>
          <w:tcPr>
            <w:tcW w:w="449" w:type="pct"/>
            <w:vAlign w:val="center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28 362,785</w:t>
            </w:r>
          </w:p>
        </w:tc>
        <w:tc>
          <w:tcPr>
            <w:tcW w:w="492" w:type="pct"/>
            <w:vAlign w:val="center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37 818,059</w:t>
            </w:r>
          </w:p>
        </w:tc>
        <w:tc>
          <w:tcPr>
            <w:tcW w:w="493" w:type="pct"/>
            <w:vAlign w:val="center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40 574,705</w:t>
            </w:r>
          </w:p>
        </w:tc>
        <w:tc>
          <w:tcPr>
            <w:tcW w:w="492" w:type="pct"/>
            <w:vAlign w:val="center"/>
          </w:tcPr>
          <w:p w:rsidR="00444B3B" w:rsidRPr="00D74291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54</w:t>
            </w:r>
            <w:r w:rsidR="00D74291" w:rsidRPr="00D74291">
              <w:rPr>
                <w:rFonts w:cs="Times New Roman"/>
                <w:sz w:val="16"/>
                <w:szCs w:val="16"/>
              </w:rPr>
              <w:t> 607,884</w:t>
            </w:r>
          </w:p>
        </w:tc>
        <w:tc>
          <w:tcPr>
            <w:tcW w:w="492" w:type="pct"/>
            <w:vAlign w:val="center"/>
          </w:tcPr>
          <w:p w:rsidR="00444B3B" w:rsidRPr="00D74291" w:rsidRDefault="00D74291" w:rsidP="0009691F">
            <w:pPr>
              <w:ind w:firstLine="37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56 792,198</w:t>
            </w:r>
          </w:p>
        </w:tc>
        <w:tc>
          <w:tcPr>
            <w:tcW w:w="537" w:type="pct"/>
            <w:vAlign w:val="center"/>
          </w:tcPr>
          <w:p w:rsidR="00444B3B" w:rsidRPr="00D74291" w:rsidRDefault="00D74291" w:rsidP="0009691F">
            <w:pPr>
              <w:ind w:firstLine="178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59 063,887</w:t>
            </w:r>
          </w:p>
        </w:tc>
        <w:tc>
          <w:tcPr>
            <w:tcW w:w="537" w:type="pct"/>
            <w:vAlign w:val="center"/>
          </w:tcPr>
          <w:p w:rsidR="00444B3B" w:rsidRPr="00D74291" w:rsidRDefault="00D74291" w:rsidP="0009691F">
            <w:pPr>
              <w:ind w:firstLine="169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61 426,444</w:t>
            </w:r>
          </w:p>
        </w:tc>
        <w:tc>
          <w:tcPr>
            <w:tcW w:w="626" w:type="pct"/>
            <w:vAlign w:val="center"/>
          </w:tcPr>
          <w:p w:rsidR="00444B3B" w:rsidRPr="00D74291" w:rsidRDefault="00AB23C6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338 645,962</w:t>
            </w:r>
          </w:p>
        </w:tc>
      </w:tr>
      <w:tr w:rsidR="00444B3B" w:rsidRPr="00D74291" w:rsidTr="0009691F">
        <w:trPr>
          <w:trHeight w:val="372"/>
          <w:jc w:val="center"/>
        </w:trPr>
        <w:tc>
          <w:tcPr>
            <w:tcW w:w="882" w:type="pct"/>
            <w:vAlign w:val="center"/>
          </w:tcPr>
          <w:p w:rsidR="00444B3B" w:rsidRPr="00D74291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49" w:type="pct"/>
            <w:vAlign w:val="center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5 713,200</w:t>
            </w:r>
          </w:p>
        </w:tc>
        <w:tc>
          <w:tcPr>
            <w:tcW w:w="492" w:type="pct"/>
            <w:vAlign w:val="center"/>
          </w:tcPr>
          <w:p w:rsidR="00444B3B" w:rsidRPr="00D74291" w:rsidRDefault="00AF60A0" w:rsidP="006B1665">
            <w:pPr>
              <w:ind w:firstLine="18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14 619,400</w:t>
            </w:r>
          </w:p>
        </w:tc>
        <w:tc>
          <w:tcPr>
            <w:tcW w:w="493" w:type="pct"/>
            <w:vAlign w:val="center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16 448,100</w:t>
            </w:r>
          </w:p>
        </w:tc>
        <w:tc>
          <w:tcPr>
            <w:tcW w:w="492" w:type="pct"/>
            <w:vAlign w:val="center"/>
          </w:tcPr>
          <w:p w:rsidR="00444B3B" w:rsidRPr="00D74291" w:rsidRDefault="00D74291" w:rsidP="0009691F">
            <w:pPr>
              <w:ind w:firstLine="37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29 516,215</w:t>
            </w:r>
          </w:p>
        </w:tc>
        <w:tc>
          <w:tcPr>
            <w:tcW w:w="492" w:type="pct"/>
            <w:vAlign w:val="center"/>
          </w:tcPr>
          <w:p w:rsidR="00444B3B" w:rsidRPr="00D74291" w:rsidRDefault="00D74291" w:rsidP="0009691F">
            <w:pPr>
              <w:ind w:firstLine="37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30 696,863</w:t>
            </w:r>
          </w:p>
        </w:tc>
        <w:tc>
          <w:tcPr>
            <w:tcW w:w="537" w:type="pct"/>
            <w:vAlign w:val="center"/>
          </w:tcPr>
          <w:p w:rsidR="00444B3B" w:rsidRPr="00D74291" w:rsidRDefault="00D74291" w:rsidP="0009691F">
            <w:pPr>
              <w:ind w:firstLine="36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31 924,738</w:t>
            </w:r>
          </w:p>
        </w:tc>
        <w:tc>
          <w:tcPr>
            <w:tcW w:w="537" w:type="pct"/>
            <w:vAlign w:val="center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33 201,728</w:t>
            </w:r>
          </w:p>
        </w:tc>
        <w:tc>
          <w:tcPr>
            <w:tcW w:w="626" w:type="pct"/>
            <w:vAlign w:val="center"/>
          </w:tcPr>
          <w:p w:rsidR="00444B3B" w:rsidRPr="00D74291" w:rsidRDefault="006B1665" w:rsidP="0009691F">
            <w:pPr>
              <w:ind w:hanging="10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162 120,244</w:t>
            </w: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федеральный бюджет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5 713,200</w:t>
            </w:r>
          </w:p>
        </w:tc>
        <w:tc>
          <w:tcPr>
            <w:tcW w:w="492" w:type="pct"/>
          </w:tcPr>
          <w:p w:rsidR="00444B3B" w:rsidRPr="00D74291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</w:t>
            </w:r>
            <w:r w:rsidR="00AF60A0">
              <w:rPr>
                <w:rFonts w:cs="Times New Roman"/>
                <w:sz w:val="16"/>
                <w:szCs w:val="16"/>
              </w:rPr>
              <w:t>14 619,400</w:t>
            </w:r>
          </w:p>
        </w:tc>
        <w:tc>
          <w:tcPr>
            <w:tcW w:w="493" w:type="pct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16 448,100</w:t>
            </w:r>
          </w:p>
        </w:tc>
        <w:tc>
          <w:tcPr>
            <w:tcW w:w="492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29 516,215</w:t>
            </w:r>
          </w:p>
        </w:tc>
        <w:tc>
          <w:tcPr>
            <w:tcW w:w="492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30 696,863</w:t>
            </w:r>
          </w:p>
        </w:tc>
        <w:tc>
          <w:tcPr>
            <w:tcW w:w="537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31 924,738</w:t>
            </w:r>
          </w:p>
        </w:tc>
        <w:tc>
          <w:tcPr>
            <w:tcW w:w="537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33 201,728</w:t>
            </w:r>
          </w:p>
        </w:tc>
        <w:tc>
          <w:tcPr>
            <w:tcW w:w="626" w:type="pct"/>
            <w:vAlign w:val="center"/>
          </w:tcPr>
          <w:p w:rsidR="00444B3B" w:rsidRPr="00D74291" w:rsidRDefault="006B1665" w:rsidP="006B1665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162 120,244</w:t>
            </w: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lastRenderedPageBreak/>
              <w:t xml:space="preserve">бюджету территориального фонда обязательного медицинского страхования Курской области 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lastRenderedPageBreak/>
              <w:t>областной бюджет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AF60A0" w:rsidRPr="00D74291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3" w:type="pct"/>
          </w:tcPr>
          <w:p w:rsidR="00444B3B" w:rsidRPr="00D74291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444B3B" w:rsidRPr="00D74291" w:rsidRDefault="00D74291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444B3B" w:rsidRPr="00D74291" w:rsidRDefault="00D74291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</w:tcPr>
          <w:p w:rsidR="00444B3B" w:rsidRPr="00D74291" w:rsidRDefault="00D74291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</w:tcPr>
          <w:p w:rsidR="00444B3B" w:rsidRPr="00D74291" w:rsidRDefault="00D74291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  <w:vAlign w:val="center"/>
          </w:tcPr>
          <w:p w:rsidR="00444B3B" w:rsidRPr="00D74291" w:rsidRDefault="00D74291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0,000</w:t>
            </w: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Консолидированные бюджеты муниципальных образований, из них: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межбюджетные трансферты бюджету Курской области</w:t>
            </w:r>
            <w:r w:rsidRPr="00D74291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444B3B" w:rsidRPr="00D74291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44B3B" w:rsidRPr="00D74291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444B3B" w:rsidRPr="00D74291" w:rsidRDefault="00444B3B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444B3B" w:rsidRPr="00D74291" w:rsidRDefault="00444B3B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4B3B" w:rsidRPr="00D74291" w:rsidTr="0009691F">
        <w:trPr>
          <w:jc w:val="center"/>
        </w:trPr>
        <w:tc>
          <w:tcPr>
            <w:tcW w:w="882" w:type="pct"/>
          </w:tcPr>
          <w:p w:rsidR="00444B3B" w:rsidRPr="00D74291" w:rsidRDefault="00444B3B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D74291">
              <w:rPr>
                <w:rFonts w:eastAsia="Times New Roman" w:cs="Times New Roman"/>
                <w:spacing w:val="-2"/>
                <w:sz w:val="16"/>
                <w:szCs w:val="16"/>
              </w:rPr>
              <w:t>Внебюджетные источники</w:t>
            </w:r>
          </w:p>
        </w:tc>
        <w:tc>
          <w:tcPr>
            <w:tcW w:w="449" w:type="pct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22 649,585</w:t>
            </w:r>
          </w:p>
        </w:tc>
        <w:tc>
          <w:tcPr>
            <w:tcW w:w="492" w:type="pct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23 198,659</w:t>
            </w:r>
          </w:p>
        </w:tc>
        <w:tc>
          <w:tcPr>
            <w:tcW w:w="493" w:type="pct"/>
          </w:tcPr>
          <w:p w:rsidR="00444B3B" w:rsidRPr="00D74291" w:rsidRDefault="00AF60A0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24 126,605</w:t>
            </w:r>
          </w:p>
        </w:tc>
        <w:tc>
          <w:tcPr>
            <w:tcW w:w="492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25 091,669</w:t>
            </w:r>
          </w:p>
        </w:tc>
        <w:tc>
          <w:tcPr>
            <w:tcW w:w="492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26 095,335</w:t>
            </w:r>
          </w:p>
        </w:tc>
        <w:tc>
          <w:tcPr>
            <w:tcW w:w="537" w:type="pct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27 139,149</w:t>
            </w:r>
          </w:p>
        </w:tc>
        <w:tc>
          <w:tcPr>
            <w:tcW w:w="537" w:type="pct"/>
          </w:tcPr>
          <w:p w:rsidR="00444B3B" w:rsidRPr="00D74291" w:rsidRDefault="00D74291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28 224,716</w:t>
            </w:r>
          </w:p>
        </w:tc>
        <w:tc>
          <w:tcPr>
            <w:tcW w:w="626" w:type="pct"/>
            <w:vAlign w:val="center"/>
          </w:tcPr>
          <w:p w:rsidR="00444B3B" w:rsidRPr="00D74291" w:rsidRDefault="00D74291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D74291">
              <w:rPr>
                <w:rFonts w:cs="Times New Roman"/>
                <w:sz w:val="16"/>
                <w:szCs w:val="16"/>
              </w:rPr>
              <w:t>176 525,718</w:t>
            </w: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Структурный элемент «Региональный проект «Стимулирование спроса на отечественные беспилотные авиационные системы» (всего), в том числе:</w:t>
            </w:r>
          </w:p>
        </w:tc>
        <w:tc>
          <w:tcPr>
            <w:tcW w:w="449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1 500,000</w:t>
            </w:r>
          </w:p>
        </w:tc>
        <w:tc>
          <w:tcPr>
            <w:tcW w:w="493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1 500,000</w:t>
            </w: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49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1 500,000</w:t>
            </w:r>
          </w:p>
        </w:tc>
        <w:tc>
          <w:tcPr>
            <w:tcW w:w="493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1 500,000</w:t>
            </w: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федеральный бюджет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1 500,000</w:t>
            </w:r>
          </w:p>
        </w:tc>
        <w:tc>
          <w:tcPr>
            <w:tcW w:w="493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1 500,000</w:t>
            </w: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межбюджетные трансферты местным бюджетам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142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3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142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142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межбюджетные трансферты местным бюджетам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142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49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Консолидированные бюджеты муниципальных образований, из них:</w:t>
            </w:r>
          </w:p>
        </w:tc>
        <w:tc>
          <w:tcPr>
            <w:tcW w:w="449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142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lastRenderedPageBreak/>
              <w:t>межбюджетные трансферты бюджету Курской области</w:t>
            </w:r>
            <w:r w:rsidRPr="0009691F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:rsidR="00AF60A0" w:rsidRPr="0009691F" w:rsidRDefault="00AF60A0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AF60A0" w:rsidRPr="0009691F" w:rsidRDefault="00AF60A0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F60A0" w:rsidRPr="0009691F" w:rsidTr="0009691F">
        <w:trPr>
          <w:jc w:val="center"/>
        </w:trPr>
        <w:tc>
          <w:tcPr>
            <w:tcW w:w="882" w:type="pct"/>
          </w:tcPr>
          <w:p w:rsidR="00AF60A0" w:rsidRPr="0009691F" w:rsidRDefault="00AF60A0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09691F">
              <w:rPr>
                <w:rFonts w:eastAsia="Times New Roman" w:cs="Times New Roman"/>
                <w:spacing w:val="-2"/>
                <w:sz w:val="16"/>
                <w:szCs w:val="16"/>
              </w:rPr>
              <w:t>Внебюджетные источники</w:t>
            </w:r>
          </w:p>
        </w:tc>
        <w:tc>
          <w:tcPr>
            <w:tcW w:w="449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3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  <w:vAlign w:val="center"/>
          </w:tcPr>
          <w:p w:rsidR="00AF60A0" w:rsidRPr="0009691F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9691F">
              <w:rPr>
                <w:rFonts w:cs="Times New Roman"/>
                <w:sz w:val="16"/>
                <w:szCs w:val="16"/>
              </w:rPr>
              <w:t>0,000</w:t>
            </w:r>
          </w:p>
        </w:tc>
      </w:tr>
      <w:tr w:rsidR="000012AE" w:rsidRPr="000012AE" w:rsidTr="0009691F">
        <w:trPr>
          <w:trHeight w:val="449"/>
          <w:jc w:val="center"/>
        </w:trPr>
        <w:tc>
          <w:tcPr>
            <w:tcW w:w="882" w:type="pct"/>
            <w:vAlign w:val="center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i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Структурный элемент «</w:t>
            </w:r>
            <w:r w:rsidR="000116EE" w:rsidRPr="00FE003A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Комплекс процессных мероприятий «Обеспечение охраны, защиты, использования и воспроизводства лесов»</w:t>
            </w:r>
            <w:r w:rsidRPr="00FE003A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» (всего), в том числе:</w:t>
            </w:r>
          </w:p>
        </w:tc>
        <w:tc>
          <w:tcPr>
            <w:tcW w:w="449" w:type="pct"/>
            <w:vAlign w:val="center"/>
          </w:tcPr>
          <w:p w:rsidR="000012AE" w:rsidRPr="00FE003A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81 632,8</w:t>
            </w:r>
            <w:r w:rsidR="00F46A67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492" w:type="pct"/>
            <w:vAlign w:val="center"/>
          </w:tcPr>
          <w:p w:rsidR="000012AE" w:rsidRPr="00FE003A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81 625,438</w:t>
            </w:r>
          </w:p>
        </w:tc>
        <w:tc>
          <w:tcPr>
            <w:tcW w:w="493" w:type="pct"/>
            <w:vAlign w:val="center"/>
          </w:tcPr>
          <w:p w:rsidR="000012AE" w:rsidRPr="00FE003A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83 604,570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96 445,804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hanging="105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100 303,636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104 315,781</w:t>
            </w:r>
          </w:p>
        </w:tc>
        <w:tc>
          <w:tcPr>
            <w:tcW w:w="537" w:type="pct"/>
            <w:vAlign w:val="center"/>
          </w:tcPr>
          <w:p w:rsidR="000012AE" w:rsidRPr="006F147B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6F147B">
              <w:rPr>
                <w:rFonts w:cs="Times New Roman"/>
                <w:sz w:val="16"/>
                <w:szCs w:val="16"/>
              </w:rPr>
              <w:t>108 488,411</w:t>
            </w:r>
          </w:p>
        </w:tc>
        <w:tc>
          <w:tcPr>
            <w:tcW w:w="626" w:type="pct"/>
            <w:vAlign w:val="center"/>
          </w:tcPr>
          <w:p w:rsidR="000012AE" w:rsidRPr="006F147B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656 416,478</w:t>
            </w:r>
          </w:p>
        </w:tc>
      </w:tr>
      <w:tr w:rsidR="000012AE" w:rsidRPr="000012AE" w:rsidTr="0009691F">
        <w:trPr>
          <w:trHeight w:val="372"/>
          <w:jc w:val="center"/>
        </w:trPr>
        <w:tc>
          <w:tcPr>
            <w:tcW w:w="882" w:type="pct"/>
            <w:vAlign w:val="center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49" w:type="pct"/>
            <w:vAlign w:val="center"/>
          </w:tcPr>
          <w:p w:rsidR="000012AE" w:rsidRPr="00FE003A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33 177,055</w:t>
            </w:r>
          </w:p>
        </w:tc>
        <w:tc>
          <w:tcPr>
            <w:tcW w:w="492" w:type="pct"/>
            <w:vAlign w:val="center"/>
          </w:tcPr>
          <w:p w:rsidR="000012AE" w:rsidRPr="00FE003A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33 169,655</w:t>
            </w:r>
          </w:p>
        </w:tc>
        <w:tc>
          <w:tcPr>
            <w:tcW w:w="493" w:type="pct"/>
            <w:vAlign w:val="center"/>
          </w:tcPr>
          <w:p w:rsidR="000012AE" w:rsidRPr="00FE003A" w:rsidRDefault="0009691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33 210,555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44 036,028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45 797,469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47 629,368</w:t>
            </w:r>
          </w:p>
        </w:tc>
        <w:tc>
          <w:tcPr>
            <w:tcW w:w="537" w:type="pct"/>
            <w:vAlign w:val="center"/>
          </w:tcPr>
          <w:p w:rsidR="000012AE" w:rsidRPr="006F147B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6F147B">
              <w:rPr>
                <w:rFonts w:cs="Times New Roman"/>
                <w:sz w:val="16"/>
                <w:szCs w:val="16"/>
              </w:rPr>
              <w:t>49 534,542</w:t>
            </w:r>
          </w:p>
        </w:tc>
        <w:tc>
          <w:tcPr>
            <w:tcW w:w="626" w:type="pct"/>
            <w:vAlign w:val="center"/>
          </w:tcPr>
          <w:p w:rsidR="000012AE" w:rsidRPr="006F147B" w:rsidRDefault="006B1665" w:rsidP="0009691F">
            <w:pPr>
              <w:ind w:hanging="10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286 554,672</w:t>
            </w: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федеральный бюджет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19 670,200</w:t>
            </w:r>
          </w:p>
        </w:tc>
        <w:tc>
          <w:tcPr>
            <w:tcW w:w="492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19 662,800</w:t>
            </w:r>
          </w:p>
        </w:tc>
        <w:tc>
          <w:tcPr>
            <w:tcW w:w="493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19 703,700</w:t>
            </w:r>
          </w:p>
        </w:tc>
        <w:tc>
          <w:tcPr>
            <w:tcW w:w="492" w:type="pct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24 141,670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25 107,337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26 111,630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27 156,095</w:t>
            </w:r>
          </w:p>
        </w:tc>
        <w:tc>
          <w:tcPr>
            <w:tcW w:w="626" w:type="pct"/>
            <w:vAlign w:val="center"/>
          </w:tcPr>
          <w:p w:rsidR="000012AE" w:rsidRPr="00FE003A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161 553,432</w:t>
            </w: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13 506,855</w:t>
            </w:r>
          </w:p>
        </w:tc>
        <w:tc>
          <w:tcPr>
            <w:tcW w:w="492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13 506,855</w:t>
            </w:r>
          </w:p>
        </w:tc>
        <w:tc>
          <w:tcPr>
            <w:tcW w:w="493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13 506,855</w:t>
            </w:r>
          </w:p>
        </w:tc>
        <w:tc>
          <w:tcPr>
            <w:tcW w:w="492" w:type="pct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19 894,358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20 690,132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21 517,738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22 378,447</w:t>
            </w:r>
          </w:p>
        </w:tc>
        <w:tc>
          <w:tcPr>
            <w:tcW w:w="626" w:type="pct"/>
          </w:tcPr>
          <w:p w:rsidR="000012AE" w:rsidRPr="00FE003A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125 001,240</w:t>
            </w: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Консолидированные бюджеты муниципальных образований, из них: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межбюджетные трансферты бюджету Курской области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Внебюджетные источники</w:t>
            </w:r>
          </w:p>
        </w:tc>
        <w:tc>
          <w:tcPr>
            <w:tcW w:w="449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48 455,783</w:t>
            </w:r>
          </w:p>
        </w:tc>
        <w:tc>
          <w:tcPr>
            <w:tcW w:w="492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48 455,783</w:t>
            </w:r>
          </w:p>
        </w:tc>
        <w:tc>
          <w:tcPr>
            <w:tcW w:w="493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50 394,015</w:t>
            </w:r>
          </w:p>
        </w:tc>
        <w:tc>
          <w:tcPr>
            <w:tcW w:w="492" w:type="pct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52 409,776</w:t>
            </w:r>
          </w:p>
        </w:tc>
        <w:tc>
          <w:tcPr>
            <w:tcW w:w="492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54 506,167</w:t>
            </w:r>
          </w:p>
        </w:tc>
        <w:tc>
          <w:tcPr>
            <w:tcW w:w="537" w:type="pct"/>
            <w:vAlign w:val="center"/>
          </w:tcPr>
          <w:p w:rsidR="000012AE" w:rsidRPr="00FE003A" w:rsidRDefault="000116E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56 686,413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58 953,869</w:t>
            </w:r>
          </w:p>
        </w:tc>
        <w:tc>
          <w:tcPr>
            <w:tcW w:w="626" w:type="pct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369 861,806</w:t>
            </w:r>
          </w:p>
        </w:tc>
      </w:tr>
      <w:tr w:rsidR="000012AE" w:rsidRPr="000012AE" w:rsidTr="0009691F">
        <w:trPr>
          <w:trHeight w:val="449"/>
          <w:jc w:val="center"/>
        </w:trPr>
        <w:tc>
          <w:tcPr>
            <w:tcW w:w="882" w:type="pct"/>
            <w:vAlign w:val="center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i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Структурный элемент «</w:t>
            </w:r>
            <w:r w:rsidR="000116EE" w:rsidRPr="00FE003A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>Комплекс процессных мероприятий «Обеспечение реализации государственных функций в области лесных отношений»</w:t>
            </w:r>
            <w:r w:rsidRPr="00FE003A">
              <w:rPr>
                <w:rFonts w:eastAsia="Times New Roman" w:cs="Times New Roman"/>
                <w:i/>
                <w:spacing w:val="-2"/>
                <w:sz w:val="16"/>
                <w:szCs w:val="16"/>
              </w:rPr>
              <w:t>» (всего), в том числе:</w:t>
            </w:r>
          </w:p>
        </w:tc>
        <w:tc>
          <w:tcPr>
            <w:tcW w:w="449" w:type="pct"/>
            <w:vAlign w:val="center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58 345,685</w:t>
            </w:r>
          </w:p>
        </w:tc>
        <w:tc>
          <w:tcPr>
            <w:tcW w:w="492" w:type="pct"/>
            <w:vAlign w:val="center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58 509,091</w:t>
            </w:r>
          </w:p>
        </w:tc>
        <w:tc>
          <w:tcPr>
            <w:tcW w:w="493" w:type="pct"/>
            <w:vAlign w:val="center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58 533,034</w:t>
            </w:r>
          </w:p>
        </w:tc>
        <w:tc>
          <w:tcPr>
            <w:tcW w:w="492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187 992,556</w:t>
            </w:r>
          </w:p>
        </w:tc>
        <w:tc>
          <w:tcPr>
            <w:tcW w:w="492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195 512,259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203 332,749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211 466,059</w:t>
            </w:r>
          </w:p>
        </w:tc>
        <w:tc>
          <w:tcPr>
            <w:tcW w:w="626" w:type="pct"/>
            <w:vAlign w:val="center"/>
          </w:tcPr>
          <w:p w:rsidR="000012AE" w:rsidRPr="00FE003A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973 691,433</w:t>
            </w:r>
          </w:p>
        </w:tc>
      </w:tr>
      <w:tr w:rsidR="000012AE" w:rsidRPr="000012AE" w:rsidTr="0009691F">
        <w:trPr>
          <w:trHeight w:val="372"/>
          <w:jc w:val="center"/>
        </w:trPr>
        <w:tc>
          <w:tcPr>
            <w:tcW w:w="882" w:type="pct"/>
            <w:vAlign w:val="center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49" w:type="pct"/>
            <w:vAlign w:val="center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58 345,685</w:t>
            </w:r>
          </w:p>
        </w:tc>
        <w:tc>
          <w:tcPr>
            <w:tcW w:w="492" w:type="pct"/>
            <w:vAlign w:val="center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58 509,091</w:t>
            </w:r>
          </w:p>
        </w:tc>
        <w:tc>
          <w:tcPr>
            <w:tcW w:w="493" w:type="pct"/>
            <w:vAlign w:val="center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58 533,0</w:t>
            </w:r>
            <w:r w:rsidR="00121629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492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187 992,556</w:t>
            </w:r>
          </w:p>
        </w:tc>
        <w:tc>
          <w:tcPr>
            <w:tcW w:w="492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195 512,259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203 332,749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211 466,059</w:t>
            </w:r>
          </w:p>
        </w:tc>
        <w:tc>
          <w:tcPr>
            <w:tcW w:w="626" w:type="pct"/>
            <w:vAlign w:val="center"/>
          </w:tcPr>
          <w:p w:rsidR="000012AE" w:rsidRPr="00FE003A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973 691,433</w:t>
            </w: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федеральный бюджет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3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129 322,984</w:t>
            </w:r>
          </w:p>
        </w:tc>
        <w:tc>
          <w:tcPr>
            <w:tcW w:w="492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134 495,904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139 875,740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27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145 470,769</w:t>
            </w:r>
          </w:p>
        </w:tc>
        <w:tc>
          <w:tcPr>
            <w:tcW w:w="626" w:type="pct"/>
            <w:vAlign w:val="center"/>
          </w:tcPr>
          <w:p w:rsidR="000012AE" w:rsidRPr="00FE003A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549 165,397</w:t>
            </w: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областной бюджет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58 345,685</w:t>
            </w:r>
          </w:p>
        </w:tc>
        <w:tc>
          <w:tcPr>
            <w:tcW w:w="492" w:type="pct"/>
          </w:tcPr>
          <w:p w:rsidR="009A49CF" w:rsidRPr="00FE003A" w:rsidRDefault="009A49CF" w:rsidP="009A49C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58 509,091</w:t>
            </w:r>
          </w:p>
        </w:tc>
        <w:tc>
          <w:tcPr>
            <w:tcW w:w="493" w:type="pct"/>
          </w:tcPr>
          <w:p w:rsidR="000012AE" w:rsidRPr="00FE003A" w:rsidRDefault="009A49CF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58 533,034</w:t>
            </w:r>
          </w:p>
        </w:tc>
        <w:tc>
          <w:tcPr>
            <w:tcW w:w="492" w:type="pct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58 669,572</w:t>
            </w:r>
          </w:p>
        </w:tc>
        <w:tc>
          <w:tcPr>
            <w:tcW w:w="492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61 016,355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63 457,009</w:t>
            </w:r>
          </w:p>
        </w:tc>
        <w:tc>
          <w:tcPr>
            <w:tcW w:w="537" w:type="pct"/>
            <w:vAlign w:val="center"/>
          </w:tcPr>
          <w:p w:rsidR="000012AE" w:rsidRPr="00FE003A" w:rsidRDefault="00423F2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65 995,290</w:t>
            </w:r>
          </w:p>
        </w:tc>
        <w:tc>
          <w:tcPr>
            <w:tcW w:w="626" w:type="pct"/>
            <w:vAlign w:val="center"/>
          </w:tcPr>
          <w:p w:rsidR="000012AE" w:rsidRPr="00FE003A" w:rsidRDefault="006B1665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424 526,036</w:t>
            </w: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из них: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межбюджетные трансферты местным бюджетам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Консолидированные бюджеты муниципальных образований, из них: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межбюджетные трансферты бюджету Курской области</w:t>
            </w:r>
            <w:r w:rsidRPr="00FE003A">
              <w:rPr>
                <w:rFonts w:eastAsia="Times New Roman" w:cs="Times New Roman"/>
                <w:spacing w:val="-2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449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Align w:val="center"/>
          </w:tcPr>
          <w:p w:rsidR="000012AE" w:rsidRPr="00FE003A" w:rsidRDefault="000012AE" w:rsidP="0009691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6" w:type="pct"/>
            <w:vAlign w:val="center"/>
          </w:tcPr>
          <w:p w:rsidR="000012AE" w:rsidRPr="00FE003A" w:rsidRDefault="000012AE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012AE" w:rsidRPr="000012AE" w:rsidTr="0009691F">
        <w:trPr>
          <w:jc w:val="center"/>
        </w:trPr>
        <w:tc>
          <w:tcPr>
            <w:tcW w:w="882" w:type="pct"/>
          </w:tcPr>
          <w:p w:rsidR="000012AE" w:rsidRPr="00FE003A" w:rsidRDefault="000012AE" w:rsidP="0009691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FE003A">
              <w:rPr>
                <w:rFonts w:eastAsia="Times New Roman" w:cs="Times New Roman"/>
                <w:spacing w:val="-2"/>
                <w:sz w:val="16"/>
                <w:szCs w:val="16"/>
              </w:rPr>
              <w:t>Внебюджетные источники</w:t>
            </w:r>
          </w:p>
        </w:tc>
        <w:tc>
          <w:tcPr>
            <w:tcW w:w="449" w:type="pct"/>
          </w:tcPr>
          <w:p w:rsidR="000012AE" w:rsidRPr="00FE003A" w:rsidRDefault="00FE003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0012AE" w:rsidRPr="00FE003A" w:rsidRDefault="00FE003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3" w:type="pct"/>
          </w:tcPr>
          <w:p w:rsidR="000012AE" w:rsidRPr="00FE003A" w:rsidRDefault="00FE003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0012AE" w:rsidRPr="00FE003A" w:rsidRDefault="00FE003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492" w:type="pct"/>
          </w:tcPr>
          <w:p w:rsidR="000012AE" w:rsidRPr="00FE003A" w:rsidRDefault="00FE003A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</w:tcPr>
          <w:p w:rsidR="000012AE" w:rsidRPr="00FE003A" w:rsidRDefault="00FE003A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537" w:type="pct"/>
          </w:tcPr>
          <w:p w:rsidR="000012AE" w:rsidRPr="00FE003A" w:rsidRDefault="00FE003A" w:rsidP="000969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626" w:type="pct"/>
          </w:tcPr>
          <w:p w:rsidR="000012AE" w:rsidRPr="00FE003A" w:rsidRDefault="00FE003A" w:rsidP="0009691F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FE003A">
              <w:rPr>
                <w:rFonts w:cs="Times New Roman"/>
                <w:sz w:val="16"/>
                <w:szCs w:val="16"/>
              </w:rPr>
              <w:t>0,000</w:t>
            </w:r>
          </w:p>
        </w:tc>
      </w:tr>
    </w:tbl>
    <w:p w:rsidR="00CD15CE" w:rsidRDefault="00CD15CE" w:rsidP="00F14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4C5" w:rsidRPr="00111B12" w:rsidRDefault="00B034C5" w:rsidP="00604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4.1. Финансовое обеспечение государственной</w:t>
      </w:r>
      <w:r w:rsidR="00F143E7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A7BCA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604D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bookmarkStart w:id="1" w:name="_GoBack"/>
      <w:bookmarkEnd w:id="1"/>
      <w:r w:rsidR="00DA7BCA">
        <w:rPr>
          <w:rFonts w:ascii="Times New Roman" w:hAnsi="Times New Roman" w:cs="Times New Roman"/>
          <w:b/>
          <w:sz w:val="28"/>
          <w:szCs w:val="28"/>
        </w:rPr>
        <w:t>«Развитие лесного хозяйства в Курской области»</w:t>
      </w:r>
      <w:r w:rsidRPr="00995F30">
        <w:rPr>
          <w:rFonts w:ascii="Times New Roman" w:hAnsi="Times New Roman" w:cs="Times New Roman"/>
          <w:b/>
          <w:sz w:val="28"/>
          <w:szCs w:val="28"/>
        </w:rPr>
        <w:br/>
        <w:t xml:space="preserve">за счет бюджетных ассигнований по источникам финансирования дефицита </w:t>
      </w:r>
      <w:r w:rsidR="004B7D2C" w:rsidRPr="00995F30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F143E7" w:rsidRPr="00995F30">
        <w:rPr>
          <w:rFonts w:ascii="Times New Roman" w:hAnsi="Times New Roman" w:cs="Times New Roman"/>
          <w:b/>
          <w:sz w:val="28"/>
          <w:szCs w:val="28"/>
        </w:rPr>
        <w:t>бюджета</w:t>
      </w:r>
      <w:r w:rsidRPr="00111B12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8"/>
      </w:r>
    </w:p>
    <w:tbl>
      <w:tblPr>
        <w:tblStyle w:val="11"/>
        <w:tblW w:w="5000" w:type="pct"/>
        <w:tblLook w:val="04A0"/>
      </w:tblPr>
      <w:tblGrid>
        <w:gridCol w:w="7878"/>
        <w:gridCol w:w="1546"/>
        <w:gridCol w:w="1546"/>
        <w:gridCol w:w="1546"/>
        <w:gridCol w:w="1546"/>
        <w:gridCol w:w="1552"/>
      </w:tblGrid>
      <w:tr w:rsidR="00B034C5" w:rsidRPr="00111B12" w:rsidTr="006C39DA">
        <w:trPr>
          <w:trHeight w:val="445"/>
          <w:tblHeader/>
        </w:trPr>
        <w:tc>
          <w:tcPr>
            <w:tcW w:w="2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Наименование структурного элемента / </w:t>
            </w:r>
          </w:p>
          <w:p w:rsidR="00B034C5" w:rsidRPr="00111B12" w:rsidRDefault="00B034C5" w:rsidP="00C71BB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источник </w:t>
            </w:r>
            <w:r w:rsidR="00C71BB1" w:rsidRPr="00111B12">
              <w:rPr>
                <w:rFonts w:cs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4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B034C5" w:rsidRPr="00111B12" w:rsidTr="006C39DA">
        <w:trPr>
          <w:trHeight w:val="448"/>
          <w:tblHeader/>
        </w:trPr>
        <w:tc>
          <w:tcPr>
            <w:tcW w:w="2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Всего</w:t>
            </w:r>
          </w:p>
        </w:tc>
      </w:tr>
      <w:tr w:rsidR="00B034C5" w:rsidRPr="00111B12" w:rsidTr="006C39DA">
        <w:trPr>
          <w:trHeight w:val="139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034C5" w:rsidRPr="00111B12" w:rsidTr="006C39DA">
        <w:trPr>
          <w:trHeight w:val="954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05" w:rsidRPr="00111B12" w:rsidRDefault="00B034C5" w:rsidP="00B61C0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 xml:space="preserve">Государственная программа за счет бюджетных ассигнований по источникам финансирования дефицита </w:t>
            </w:r>
            <w:r w:rsidR="001D6085" w:rsidRPr="00111B12">
              <w:rPr>
                <w:rFonts w:cs="Times New Roman"/>
                <w:sz w:val="24"/>
                <w:szCs w:val="24"/>
              </w:rPr>
              <w:t xml:space="preserve">областного </w:t>
            </w:r>
            <w:r w:rsidRPr="00111B12">
              <w:rPr>
                <w:rFonts w:cs="Times New Roman"/>
                <w:sz w:val="24"/>
                <w:szCs w:val="24"/>
              </w:rPr>
              <w:t>бюджета</w:t>
            </w:r>
            <w:r w:rsidR="00F143E7" w:rsidRPr="00111B12">
              <w:rPr>
                <w:rFonts w:cs="Times New Roman"/>
                <w:sz w:val="24"/>
                <w:szCs w:val="24"/>
              </w:rPr>
              <w:t xml:space="preserve"> всего, </w:t>
            </w:r>
          </w:p>
          <w:p w:rsidR="00B034C5" w:rsidRPr="00111B12" w:rsidRDefault="00F143E7" w:rsidP="00B61C0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cs="Times New Roman"/>
                <w:sz w:val="24"/>
                <w:szCs w:val="24"/>
              </w:rPr>
              <w:t>в</w:t>
            </w:r>
            <w:r w:rsidR="00B034C5" w:rsidRPr="00111B12">
              <w:rPr>
                <w:rFonts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34C5" w:rsidRPr="00111B12" w:rsidTr="006C39DA">
        <w:trPr>
          <w:trHeight w:val="543"/>
          <w:tblHeader/>
        </w:trPr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B61C05">
            <w:pPr>
              <w:spacing w:line="228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111B12">
              <w:rPr>
                <w:rFonts w:eastAsia="Times New Roman" w:cs="Times New Roman"/>
                <w:spacing w:val="-2"/>
                <w:sz w:val="24"/>
              </w:rPr>
              <w:t xml:space="preserve">Структурный элемент государственной </w:t>
            </w:r>
            <w:r w:rsidR="00B61C05" w:rsidRPr="00111B12">
              <w:rPr>
                <w:rFonts w:eastAsia="Times New Roman" w:cs="Times New Roman"/>
                <w:spacing w:val="-2"/>
                <w:sz w:val="24"/>
              </w:rPr>
              <w:t>п</w:t>
            </w:r>
            <w:r w:rsidRPr="00111B12">
              <w:rPr>
                <w:rFonts w:eastAsia="Times New Roman" w:cs="Times New Roman"/>
                <w:spacing w:val="-2"/>
                <w:sz w:val="24"/>
              </w:rPr>
              <w:t xml:space="preserve">рограммы «Наименование» </w:t>
            </w:r>
            <w:r w:rsidR="0018389D" w:rsidRPr="00111B12">
              <w:rPr>
                <w:rFonts w:eastAsia="Times New Roman" w:cs="Times New Roman"/>
                <w:spacing w:val="-2"/>
                <w:sz w:val="24"/>
                <w:lang w:val="en-US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C5" w:rsidRPr="00111B12" w:rsidRDefault="00B034C5" w:rsidP="002A0C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D15CE" w:rsidRDefault="00CD15CE">
      <w:pPr>
        <w:rPr>
          <w:rFonts w:ascii="Times New Roman" w:hAnsi="Times New Roman" w:cs="Times New Roman"/>
          <w:b/>
          <w:sz w:val="28"/>
          <w:szCs w:val="28"/>
        </w:rPr>
      </w:pPr>
    </w:p>
    <w:p w:rsidR="00B034C5" w:rsidRPr="00111B12" w:rsidRDefault="00B034C5" w:rsidP="00B03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5. Показатели государственной программы </w:t>
      </w:r>
      <w:r w:rsidR="00DA7BCA">
        <w:rPr>
          <w:rFonts w:ascii="Times New Roman" w:hAnsi="Times New Roman" w:cs="Times New Roman"/>
          <w:b/>
          <w:sz w:val="28"/>
          <w:szCs w:val="28"/>
        </w:rPr>
        <w:t>Курской области «Развитие лесного хозяйства в Курской области»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 xml:space="preserve">в разрезе </w:t>
      </w:r>
      <w:r w:rsidR="009C44BA" w:rsidRPr="00995F30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="00F30D4F" w:rsidRPr="00995F30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9C44BA" w:rsidRPr="00995F30">
        <w:rPr>
          <w:rFonts w:ascii="Times New Roman" w:hAnsi="Times New Roman" w:cs="Times New Roman"/>
          <w:b/>
          <w:sz w:val="28"/>
          <w:szCs w:val="28"/>
        </w:rPr>
        <w:t>или групп муниципальных образований</w:t>
      </w:r>
      <w:r w:rsidR="00F30D4F" w:rsidRPr="00995F30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Pr="00111B12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9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05"/>
        <w:gridCol w:w="1134"/>
        <w:gridCol w:w="995"/>
        <w:gridCol w:w="1140"/>
        <w:gridCol w:w="1541"/>
        <w:gridCol w:w="1294"/>
        <w:gridCol w:w="1501"/>
      </w:tblGrid>
      <w:tr w:rsidR="00B034C5" w:rsidRPr="00111B12" w:rsidTr="00CB7146">
        <w:trPr>
          <w:trHeight w:val="440"/>
          <w:tblHeader/>
        </w:trPr>
        <w:tc>
          <w:tcPr>
            <w:tcW w:w="25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C44BA" w:rsidRPr="00111B12" w:rsidRDefault="00B034C5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Наименование </w:t>
            </w:r>
            <w:r w:rsidR="009C44BA"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муниципальных образований </w:t>
            </w:r>
          </w:p>
          <w:p w:rsidR="00B034C5" w:rsidRPr="00111B12" w:rsidRDefault="009C44BA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(групп муниципальных образований)</w:t>
            </w:r>
          </w:p>
        </w:tc>
        <w:tc>
          <w:tcPr>
            <w:tcW w:w="691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B034C5" w:rsidRPr="00111B12" w:rsidRDefault="00B034C5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  <w:r w:rsidR="00CB7146"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777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34C5" w:rsidRPr="00111B12" w:rsidRDefault="00543EFD" w:rsidP="0072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CB7146" w:rsidRPr="00111B12" w:rsidTr="00CB7146">
        <w:trPr>
          <w:trHeight w:val="384"/>
        </w:trPr>
        <w:tc>
          <w:tcPr>
            <w:tcW w:w="2532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70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</w:tr>
      <w:tr w:rsidR="00CB7146" w:rsidRPr="00111B12" w:rsidTr="00CB7146">
        <w:trPr>
          <w:trHeight w:val="170"/>
        </w:trPr>
        <w:tc>
          <w:tcPr>
            <w:tcW w:w="253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B7146" w:rsidRPr="00111B12" w:rsidRDefault="00CB7146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</w:tr>
      <w:tr w:rsidR="00B034C5" w:rsidRPr="00111B12" w:rsidTr="006C39DA">
        <w:trPr>
          <w:trHeight w:val="404"/>
        </w:trPr>
        <w:tc>
          <w:tcPr>
            <w:tcW w:w="5000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034C5" w:rsidRPr="00111B12" w:rsidRDefault="00B034C5" w:rsidP="00CB7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Наименование показателя государственной программы</w:t>
            </w:r>
            <w:r w:rsidR="00391224" w:rsidRPr="00111B12">
              <w:rPr>
                <w:rFonts w:ascii="Times New Roman" w:hAnsi="Times New Roman"/>
                <w:sz w:val="24"/>
                <w:szCs w:val="24"/>
              </w:rPr>
              <w:t xml:space="preserve"> (комплексной программы)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, единица измерения по ОКЕИ</w:t>
            </w:r>
          </w:p>
        </w:tc>
      </w:tr>
      <w:tr w:rsidR="00DB2E9D" w:rsidRPr="00111B12" w:rsidTr="00DB2E9D">
        <w:trPr>
          <w:trHeight w:val="20"/>
        </w:trPr>
        <w:tc>
          <w:tcPr>
            <w:tcW w:w="2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B2E9D" w:rsidRPr="00111B12" w:rsidTr="00DB2E9D">
        <w:trPr>
          <w:trHeight w:val="20"/>
        </w:trPr>
        <w:tc>
          <w:tcPr>
            <w:tcW w:w="2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6E2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Муниципальное образование № 1 (группа муниципальных образований)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B2E9D" w:rsidRPr="00111B12" w:rsidTr="00DB2E9D">
        <w:trPr>
          <w:trHeight w:val="20"/>
        </w:trPr>
        <w:tc>
          <w:tcPr>
            <w:tcW w:w="2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CB7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№ </w:t>
            </w:r>
            <w:r w:rsidRPr="00111B1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(группа муниципальных образований)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B2E9D" w:rsidRPr="00111B12" w:rsidRDefault="00DB2E9D" w:rsidP="00D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B034C5" w:rsidRPr="00111B12" w:rsidRDefault="00B034C5" w:rsidP="00B03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7A" w:rsidRDefault="006635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87A" w:rsidRDefault="0012587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5CD4" w:rsidRDefault="00BB5CD4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21C6" w:rsidRDefault="009021C6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21C6" w:rsidRDefault="009021C6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21C6" w:rsidRDefault="009021C6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21C6" w:rsidRDefault="009021C6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BCA" w:rsidRDefault="00DA7BCA" w:rsidP="00EC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49CF" w:rsidRDefault="009A49CF" w:rsidP="00E85B10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8B19BE" w:rsidRPr="00111B12" w:rsidRDefault="008B19BE" w:rsidP="00E85B10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t>УТВЕРЖДЕН</w:t>
      </w:r>
    </w:p>
    <w:p w:rsidR="008B19BE" w:rsidRPr="00111B12" w:rsidRDefault="0066357A" w:rsidP="00E85B10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6357A" w:rsidRPr="00111B12" w:rsidRDefault="0066357A" w:rsidP="00E85B10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3F6A94" w:rsidRPr="00111B12" w:rsidRDefault="003F6A94" w:rsidP="00E85B10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t xml:space="preserve">(протокол </w:t>
      </w:r>
      <w:proofErr w:type="gramStart"/>
      <w:r w:rsidRPr="00111B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11B12">
        <w:rPr>
          <w:rFonts w:ascii="Times New Roman" w:hAnsi="Times New Roman" w:cs="Times New Roman"/>
          <w:sz w:val="28"/>
          <w:szCs w:val="28"/>
        </w:rPr>
        <w:t xml:space="preserve"> ________ №______)</w:t>
      </w:r>
    </w:p>
    <w:p w:rsidR="008B19BE" w:rsidRPr="00111B12" w:rsidRDefault="008B19BE" w:rsidP="008264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E84" w:rsidRPr="00111B12" w:rsidRDefault="00977E84" w:rsidP="00977E8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bookmarkStart w:id="2" w:name="_Hlk146898667"/>
      <w:r w:rsidRPr="00111B12">
        <w:rPr>
          <w:rFonts w:ascii="Times New Roman" w:hAnsi="Times New Roman"/>
          <w:b/>
          <w:spacing w:val="20"/>
          <w:sz w:val="28"/>
          <w:szCs w:val="28"/>
        </w:rPr>
        <w:t>ПАСПОРТ</w:t>
      </w:r>
    </w:p>
    <w:p w:rsidR="00977E84" w:rsidRPr="00111B12" w:rsidRDefault="00977E84" w:rsidP="00977E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977E84" w:rsidRPr="00111B12" w:rsidRDefault="00977E84" w:rsidP="00977E8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B7CB4">
        <w:rPr>
          <w:rFonts w:ascii="Times New Roman" w:hAnsi="Times New Roman"/>
          <w:i/>
          <w:sz w:val="28"/>
          <w:szCs w:val="28"/>
        </w:rPr>
        <w:t>«</w:t>
      </w:r>
      <w:r w:rsidR="00CB7CB4" w:rsidRPr="00CB7CB4">
        <w:rPr>
          <w:rFonts w:ascii="Times New Roman" w:hAnsi="Times New Roman"/>
          <w:i/>
          <w:sz w:val="28"/>
          <w:szCs w:val="28"/>
        </w:rPr>
        <w:t>Обеспечение охраны, защиты, использования и воспроизводства лесов</w:t>
      </w:r>
      <w:r w:rsidRPr="00CB7CB4">
        <w:rPr>
          <w:rFonts w:ascii="Times New Roman" w:hAnsi="Times New Roman"/>
          <w:i/>
          <w:sz w:val="28"/>
          <w:szCs w:val="28"/>
        </w:rPr>
        <w:t>»</w:t>
      </w:r>
      <w:r w:rsidRPr="00111B12">
        <w:rPr>
          <w:rFonts w:ascii="Times New Roman" w:hAnsi="Times New Roman"/>
          <w:i/>
          <w:sz w:val="28"/>
          <w:szCs w:val="28"/>
        </w:rPr>
        <w:t xml:space="preserve"> </w:t>
      </w:r>
    </w:p>
    <w:bookmarkEnd w:id="2"/>
    <w:p w:rsidR="00977E84" w:rsidRPr="00111B12" w:rsidRDefault="00977E84" w:rsidP="00977E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7E84" w:rsidRPr="00111B12" w:rsidRDefault="003A4169" w:rsidP="00977E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1.</w:t>
      </w:r>
      <w:r w:rsidR="00977E84" w:rsidRPr="00111B12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977E84" w:rsidRPr="00111B12" w:rsidRDefault="00977E84" w:rsidP="00977E84">
      <w:pPr>
        <w:spacing w:line="240" w:lineRule="auto"/>
      </w:pPr>
    </w:p>
    <w:tbl>
      <w:tblPr>
        <w:tblStyle w:val="11"/>
        <w:tblW w:w="5000" w:type="pct"/>
        <w:jc w:val="center"/>
        <w:tblLook w:val="04A0"/>
      </w:tblPr>
      <w:tblGrid>
        <w:gridCol w:w="7907"/>
        <w:gridCol w:w="7707"/>
      </w:tblGrid>
      <w:tr w:rsidR="00977E84" w:rsidRPr="00111B12" w:rsidTr="001B175C">
        <w:trPr>
          <w:trHeight w:val="516"/>
          <w:jc w:val="center"/>
        </w:trPr>
        <w:tc>
          <w:tcPr>
            <w:tcW w:w="2532" w:type="pct"/>
            <w:tcBorders>
              <w:bottom w:val="single" w:sz="4" w:space="0" w:color="auto"/>
            </w:tcBorders>
            <w:vAlign w:val="center"/>
          </w:tcPr>
          <w:p w:rsidR="00977E84" w:rsidRPr="00111B12" w:rsidRDefault="00977E84" w:rsidP="0066357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Ответственный исполнительн</w:t>
            </w:r>
            <w:r w:rsidR="00533321" w:rsidRPr="00111B12">
              <w:rPr>
                <w:sz w:val="24"/>
                <w:szCs w:val="24"/>
              </w:rPr>
              <w:t>ый орган Курской области (</w:t>
            </w:r>
            <w:r w:rsidR="005A0CCE" w:rsidRPr="00111B12">
              <w:rPr>
                <w:sz w:val="24"/>
                <w:szCs w:val="24"/>
              </w:rPr>
              <w:t>ино</w:t>
            </w:r>
            <w:r w:rsidR="00A16A94" w:rsidRPr="00111B12">
              <w:rPr>
                <w:sz w:val="24"/>
                <w:szCs w:val="24"/>
              </w:rPr>
              <w:t>й</w:t>
            </w:r>
            <w:r w:rsidR="005A0CCE" w:rsidRPr="00111B12">
              <w:rPr>
                <w:sz w:val="24"/>
                <w:szCs w:val="24"/>
              </w:rPr>
              <w:t xml:space="preserve"> государственн</w:t>
            </w:r>
            <w:r w:rsidR="00A16A94" w:rsidRPr="00111B12">
              <w:rPr>
                <w:sz w:val="24"/>
                <w:szCs w:val="24"/>
              </w:rPr>
              <w:t>ый</w:t>
            </w:r>
            <w:r w:rsidR="005A0CCE" w:rsidRPr="00111B12">
              <w:rPr>
                <w:sz w:val="24"/>
                <w:szCs w:val="24"/>
              </w:rPr>
              <w:t xml:space="preserve"> орган, </w:t>
            </w:r>
            <w:r w:rsidRPr="00111B12">
              <w:rPr>
                <w:sz w:val="24"/>
                <w:szCs w:val="24"/>
              </w:rPr>
              <w:t>организация)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977E84" w:rsidRPr="00D71E42" w:rsidRDefault="00D71E42" w:rsidP="0066357A">
            <w:pPr>
              <w:ind w:firstLine="0"/>
              <w:rPr>
                <w:sz w:val="24"/>
                <w:szCs w:val="24"/>
              </w:rPr>
            </w:pPr>
            <w:r w:rsidRPr="00D71E42">
              <w:rPr>
                <w:sz w:val="24"/>
                <w:szCs w:val="24"/>
              </w:rPr>
              <w:t xml:space="preserve">Министерство природных ресурсов Курской области, Поляков К.О. - </w:t>
            </w:r>
            <w:r w:rsidRPr="00D71E42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r w:rsidRPr="00D71E42">
              <w:rPr>
                <w:rFonts w:cs="Times New Roman"/>
                <w:sz w:val="24"/>
                <w:szCs w:val="24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977E84" w:rsidRPr="00111B12" w:rsidTr="001B175C">
        <w:trPr>
          <w:trHeight w:val="700"/>
          <w:jc w:val="center"/>
        </w:trPr>
        <w:tc>
          <w:tcPr>
            <w:tcW w:w="2532" w:type="pct"/>
            <w:tcBorders>
              <w:bottom w:val="single" w:sz="4" w:space="0" w:color="auto"/>
            </w:tcBorders>
            <w:vAlign w:val="center"/>
          </w:tcPr>
          <w:p w:rsidR="00977E84" w:rsidRPr="00111B12" w:rsidRDefault="00977E84" w:rsidP="0066357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Связь с государственной </w:t>
            </w:r>
            <w:r w:rsidR="001D63DA" w:rsidRPr="00111B12">
              <w:rPr>
                <w:sz w:val="24"/>
                <w:szCs w:val="24"/>
              </w:rPr>
              <w:t>программой</w:t>
            </w:r>
            <w:r w:rsidR="00AC54E9" w:rsidRPr="00111B12">
              <w:rPr>
                <w:sz w:val="24"/>
                <w:szCs w:val="24"/>
              </w:rPr>
              <w:t xml:space="preserve"> (комплексной программой)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977E84" w:rsidRPr="00111B12" w:rsidRDefault="00977E84" w:rsidP="0066357A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Государственная </w:t>
            </w:r>
            <w:r w:rsidR="00533321" w:rsidRPr="00111B12">
              <w:rPr>
                <w:sz w:val="24"/>
                <w:szCs w:val="24"/>
              </w:rPr>
              <w:t>программа</w:t>
            </w:r>
            <w:r w:rsidR="00725269" w:rsidRPr="00111B12">
              <w:rPr>
                <w:sz w:val="24"/>
                <w:szCs w:val="24"/>
              </w:rPr>
              <w:t xml:space="preserve"> </w:t>
            </w:r>
            <w:r w:rsidR="00AC54E9" w:rsidRPr="00111B12">
              <w:rPr>
                <w:sz w:val="24"/>
                <w:szCs w:val="24"/>
              </w:rPr>
              <w:t xml:space="preserve">(комплексная программа) </w:t>
            </w:r>
            <w:r w:rsidRPr="00111B12">
              <w:rPr>
                <w:sz w:val="24"/>
                <w:szCs w:val="24"/>
              </w:rPr>
              <w:t>«</w:t>
            </w:r>
            <w:r w:rsidR="00D71E42">
              <w:rPr>
                <w:sz w:val="24"/>
                <w:szCs w:val="24"/>
              </w:rPr>
              <w:t>Развитие лесного хозяйства в Курской области</w:t>
            </w:r>
            <w:r w:rsidRPr="00111B12">
              <w:rPr>
                <w:sz w:val="24"/>
                <w:szCs w:val="24"/>
              </w:rPr>
              <w:t>»</w:t>
            </w:r>
          </w:p>
        </w:tc>
      </w:tr>
    </w:tbl>
    <w:p w:rsidR="00977E84" w:rsidRPr="00111B12" w:rsidRDefault="00977E84" w:rsidP="00977E84"/>
    <w:p w:rsidR="00725269" w:rsidRPr="00111B12" w:rsidRDefault="00725269" w:rsidP="00977E84"/>
    <w:p w:rsidR="004D647E" w:rsidRPr="00111B12" w:rsidRDefault="004D647E" w:rsidP="00977E84"/>
    <w:p w:rsidR="003F6A94" w:rsidRPr="00111B12" w:rsidRDefault="003F6A94" w:rsidP="00977E84"/>
    <w:p w:rsidR="0001735A" w:rsidRDefault="0001735A" w:rsidP="00977E84"/>
    <w:p w:rsidR="00E34F3E" w:rsidRDefault="00E34F3E" w:rsidP="00977E84"/>
    <w:p w:rsidR="00E34F3E" w:rsidRDefault="00E34F3E" w:rsidP="00977E84"/>
    <w:p w:rsidR="00E34F3E" w:rsidRPr="00111B12" w:rsidRDefault="00E34F3E" w:rsidP="00977E84"/>
    <w:p w:rsidR="00925F8B" w:rsidRPr="00111B12" w:rsidRDefault="003A4169" w:rsidP="00925F8B">
      <w:pPr>
        <w:keepNext/>
        <w:keepLines/>
        <w:spacing w:after="3" w:line="270" w:lineRule="auto"/>
        <w:ind w:left="10" w:right="670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2. </w:t>
      </w:r>
      <w:r w:rsidR="00925F8B" w:rsidRPr="00111B12">
        <w:rPr>
          <w:rFonts w:ascii="Times New Roman" w:eastAsia="Times New Roman" w:hAnsi="Times New Roman" w:cs="Times New Roman"/>
          <w:b/>
          <w:sz w:val="28"/>
          <w:lang w:eastAsia="ru-RU"/>
        </w:rPr>
        <w:t>Показатели комплекса процессных мероприятий</w:t>
      </w:r>
      <w:r w:rsidR="00925F8B" w:rsidRPr="00111B12">
        <w:rPr>
          <w:rStyle w:val="a6"/>
          <w:rFonts w:eastAsia="Times New Roman"/>
          <w:b/>
          <w:sz w:val="28"/>
          <w:lang w:eastAsia="ru-RU"/>
        </w:rPr>
        <w:footnoteReference w:id="30"/>
      </w:r>
      <w:r w:rsidR="00925F8B"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CB7CB4" w:rsidRPr="002A5D2B" w:rsidRDefault="00925F8B" w:rsidP="00CB7CB4">
      <w:pPr>
        <w:spacing w:after="0"/>
        <w:ind w:right="59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W w:w="5125" w:type="pct"/>
        <w:jc w:val="center"/>
        <w:tblInd w:w="0" w:type="dxa"/>
        <w:tblLayout w:type="fixed"/>
        <w:tblCellMar>
          <w:top w:w="9" w:type="dxa"/>
          <w:left w:w="108" w:type="dxa"/>
        </w:tblCellMar>
        <w:tblLook w:val="04A0"/>
      </w:tblPr>
      <w:tblGrid>
        <w:gridCol w:w="605"/>
        <w:gridCol w:w="1345"/>
        <w:gridCol w:w="709"/>
        <w:gridCol w:w="992"/>
        <w:gridCol w:w="13"/>
        <w:gridCol w:w="556"/>
        <w:gridCol w:w="709"/>
        <w:gridCol w:w="709"/>
        <w:gridCol w:w="849"/>
        <w:gridCol w:w="1132"/>
        <w:gridCol w:w="992"/>
        <w:gridCol w:w="1278"/>
        <w:gridCol w:w="1275"/>
        <w:gridCol w:w="1138"/>
        <w:gridCol w:w="992"/>
        <w:gridCol w:w="1418"/>
        <w:gridCol w:w="10"/>
        <w:gridCol w:w="1177"/>
      </w:tblGrid>
      <w:tr w:rsidR="00997245" w:rsidRPr="00111B12" w:rsidTr="003E49D9">
        <w:trPr>
          <w:trHeight w:val="840"/>
          <w:jc w:val="center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8F4142" w:rsidP="009021C6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D71E42" w:rsidP="009021C6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показателя/задачи </w:t>
            </w:r>
          </w:p>
        </w:tc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A1298E" w:rsidRDefault="00D71E42" w:rsidP="009021C6">
            <w:pPr>
              <w:spacing w:line="27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A1298E" w:rsidRDefault="00D71E42" w:rsidP="009021C6">
            <w:pPr>
              <w:spacing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соответствия декомпозированного показателя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D71E42" w:rsidP="009021C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4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D71E42" w:rsidP="009021C6">
            <w:pPr>
              <w:spacing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  <w:r w:rsidRPr="009D2D9A">
              <w:rPr>
                <w:rStyle w:val="a6"/>
                <w:rFonts w:eastAsia="Times New Roman"/>
                <w:sz w:val="20"/>
                <w:szCs w:val="20"/>
              </w:rPr>
              <w:footnoteReference w:id="31"/>
            </w: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D71E42" w:rsidP="00902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показателей по годам </w:t>
            </w:r>
          </w:p>
        </w:tc>
        <w:tc>
          <w:tcPr>
            <w:tcW w:w="4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 достижение показателя</w:t>
            </w:r>
            <w:r w:rsidRPr="005B55AB">
              <w:rPr>
                <w:rStyle w:val="a6"/>
                <w:rFonts w:eastAsia="Times New Roman"/>
                <w:sz w:val="20"/>
                <w:szCs w:val="20"/>
              </w:rPr>
              <w:footnoteReference w:id="32"/>
            </w: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71E42" w:rsidRPr="005B55AB" w:rsidRDefault="00D71E42" w:rsidP="009021C6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Информационная система</w:t>
            </w:r>
            <w:r w:rsidRPr="005B55AB">
              <w:rPr>
                <w:rStyle w:val="a6"/>
                <w:rFonts w:eastAsia="Times New Roman"/>
                <w:spacing w:val="-2"/>
                <w:sz w:val="20"/>
                <w:szCs w:val="20"/>
              </w:rPr>
              <w:footnoteReference w:id="33"/>
            </w:r>
          </w:p>
        </w:tc>
      </w:tr>
      <w:tr w:rsidR="009021C6" w:rsidRPr="00111B12" w:rsidTr="003E49D9">
        <w:trPr>
          <w:trHeight w:val="557"/>
          <w:jc w:val="center"/>
        </w:trPr>
        <w:tc>
          <w:tcPr>
            <w:tcW w:w="1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after="160" w:line="259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spacing w:line="259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3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1C6" w:rsidRPr="00111B12" w:rsidTr="003E49D9">
        <w:trPr>
          <w:trHeight w:val="288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D71E42" w:rsidP="009021C6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CD136E" w:rsidP="009021C6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E42" w:rsidRPr="005B55AB" w:rsidRDefault="00CD13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B7CB4" w:rsidRPr="009D2D9A" w:rsidTr="009021C6">
        <w:trPr>
          <w:trHeight w:val="288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CB7CB4" w:rsidP="009021C6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906148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Задача «</w:t>
            </w:r>
            <w:r w:rsidRPr="009D2D9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Повышение уровня предупреждения и эффективности тушения лесных пожаров»</w:t>
            </w:r>
          </w:p>
        </w:tc>
      </w:tr>
      <w:tr w:rsidR="009021C6" w:rsidRPr="009D2D9A" w:rsidTr="003E49D9">
        <w:trPr>
          <w:trHeight w:val="288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9D2D9A" w:rsidP="009021C6">
            <w:pPr>
              <w:ind w:right="11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CB7CB4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9F1FBA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убывание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hAnsi="Times New Roman" w:cs="Times New Roman"/>
                <w:sz w:val="20"/>
                <w:szCs w:val="20"/>
              </w:rPr>
              <w:t>«ГП РФ»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767F30" w:rsidRDefault="009F1FBA" w:rsidP="009021C6">
            <w:pPr>
              <w:ind w:right="113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86,0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767F30" w:rsidRDefault="009021C6" w:rsidP="009021C6">
            <w:pPr>
              <w:ind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767F30" w:rsidRDefault="0043766E" w:rsidP="009021C6">
            <w:pPr>
              <w:ind w:right="11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67F3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86,0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11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87,06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11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87,06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87,06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87,06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87,06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87,06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43766E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9D2D9A" w:rsidRDefault="00BB5CD4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27E3" w:rsidRPr="009D2D9A" w:rsidTr="009021C6">
        <w:trPr>
          <w:trHeight w:val="288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E3" w:rsidRDefault="008C6266" w:rsidP="009021C6">
            <w:pPr>
              <w:ind w:right="11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481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C6" w:rsidRPr="009021C6" w:rsidRDefault="009627E3" w:rsidP="00902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021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Задача </w:t>
            </w:r>
            <w:r w:rsidR="008C6266" w:rsidRPr="009021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="009021C6" w:rsidRPr="009021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Осуществление </w:t>
            </w:r>
            <w:r w:rsidR="002243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мероприятий</w:t>
            </w:r>
            <w:r w:rsidR="009021C6" w:rsidRPr="009021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по защите лесов, отводу лесосек и рубок ухода за лесами»</w:t>
            </w:r>
          </w:p>
          <w:p w:rsidR="009627E3" w:rsidRPr="00BB5CD4" w:rsidRDefault="009627E3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245" w:rsidRPr="009D2D9A" w:rsidTr="003E49D9">
        <w:trPr>
          <w:trHeight w:val="288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8C6266" w:rsidP="009021C6">
            <w:pPr>
              <w:ind w:right="11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083D3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проведения мероприятий по предупреждению возникновения вредных организмов (санитарн</w:t>
            </w:r>
            <w:proofErr w:type="gramStart"/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оздоровительные мероприятия)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9F1FBA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возрастание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9A49C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083D3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083D3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5CD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083D3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083D3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A67BD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A67BD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D2" w:rsidRPr="00BB5CD4" w:rsidRDefault="00A67BD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A67BD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A67BD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A67BD2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083D3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66" w:rsidRPr="00BB5CD4" w:rsidRDefault="00BB5CD4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1C6" w:rsidRPr="009D2D9A" w:rsidTr="003E49D9">
        <w:trPr>
          <w:trHeight w:val="445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9021C6" w:rsidP="009021C6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0581F"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0581F"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«Динамика предотвращения нарушений лесного законодательства, причиняющих вред лесам, относительно уровня нарушений предыдущего года»</w:t>
            </w:r>
            <w:r w:rsidRPr="00BB5CD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9F1FBA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hAnsi="Times New Roman" w:cs="Times New Roman"/>
                <w:sz w:val="20"/>
                <w:szCs w:val="20"/>
              </w:rPr>
              <w:t>«ГП РФ»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-7,7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56A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56AD3" w:rsidP="009021C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56AD3" w:rsidP="009021C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BB5CD4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CD4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BB5CD4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1C6" w:rsidRPr="00111B12" w:rsidTr="003E49D9">
        <w:trPr>
          <w:trHeight w:val="445"/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9021C6" w:rsidP="009021C6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0581F"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9F1FBA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</w:tc>
        <w:tc>
          <w:tcPr>
            <w:tcW w:w="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556,2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</w:t>
            </w:r>
            <w:r w:rsidR="00CB64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9D2D9A" w:rsidRDefault="00E0581F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D9A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81F" w:rsidRPr="005B55AB" w:rsidRDefault="00BB5CD4" w:rsidP="009021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7D0D" w:rsidRPr="00111B12" w:rsidRDefault="00A07D0D" w:rsidP="00224386">
      <w:pPr>
        <w:spacing w:after="40"/>
        <w:ind w:right="598"/>
        <w:rPr>
          <w:rFonts w:ascii="Times New Roman" w:eastAsia="Times New Roman" w:hAnsi="Times New Roman" w:cs="Times New Roman"/>
          <w:sz w:val="28"/>
          <w:lang w:eastAsia="ru-RU"/>
        </w:rPr>
      </w:pPr>
    </w:p>
    <w:p w:rsidR="001D63DA" w:rsidRPr="00111B12" w:rsidRDefault="00384C6C" w:rsidP="001D6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12">
        <w:rPr>
          <w:rFonts w:ascii="Times New Roman" w:hAnsi="Times New Roman" w:cs="Times New Roman"/>
          <w:b/>
          <w:sz w:val="28"/>
          <w:szCs w:val="28"/>
        </w:rPr>
        <w:t>2.1</w:t>
      </w:r>
      <w:r w:rsidR="00A16A94" w:rsidRPr="00111B12">
        <w:rPr>
          <w:rFonts w:ascii="Times New Roman" w:hAnsi="Times New Roman" w:cs="Times New Roman"/>
          <w:b/>
          <w:sz w:val="28"/>
          <w:szCs w:val="28"/>
        </w:rPr>
        <w:t xml:space="preserve">. Показатели комплекса процессных мероприятий по </w:t>
      </w:r>
      <w:r w:rsidR="001D63DA" w:rsidRPr="00111B12">
        <w:rPr>
          <w:rFonts w:ascii="Times New Roman" w:hAnsi="Times New Roman" w:cs="Times New Roman"/>
          <w:b/>
          <w:sz w:val="28"/>
          <w:szCs w:val="28"/>
        </w:rPr>
        <w:t>муниципальным образованиям</w:t>
      </w:r>
      <w:r w:rsidR="003A4169" w:rsidRPr="00111B12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:rsidR="00A16A94" w:rsidRPr="00111B12" w:rsidRDefault="001D63DA" w:rsidP="001D6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12">
        <w:rPr>
          <w:rFonts w:ascii="Times New Roman" w:hAnsi="Times New Roman" w:cs="Times New Roman"/>
          <w:b/>
          <w:sz w:val="28"/>
          <w:szCs w:val="28"/>
        </w:rPr>
        <w:t>(группам муниципальных образований</w:t>
      </w:r>
      <w:r w:rsidR="003A4169" w:rsidRPr="00111B12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Pr="00111B12">
        <w:rPr>
          <w:rFonts w:ascii="Times New Roman" w:hAnsi="Times New Roman" w:cs="Times New Roman"/>
          <w:b/>
          <w:sz w:val="28"/>
          <w:szCs w:val="28"/>
        </w:rPr>
        <w:t>)</w:t>
      </w:r>
      <w:r w:rsidR="00623697" w:rsidRPr="00111B12">
        <w:rPr>
          <w:rStyle w:val="a6"/>
          <w:b/>
          <w:sz w:val="28"/>
          <w:szCs w:val="28"/>
        </w:rPr>
        <w:footnoteReference w:id="34"/>
      </w:r>
      <w:r w:rsidR="00A16A94" w:rsidRPr="00111B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157A" w:rsidRPr="00111B12" w:rsidRDefault="005B157A" w:rsidP="001D6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6721"/>
        <w:gridCol w:w="1869"/>
        <w:gridCol w:w="1586"/>
        <w:gridCol w:w="1321"/>
        <w:gridCol w:w="1047"/>
        <w:gridCol w:w="930"/>
        <w:gridCol w:w="957"/>
      </w:tblGrid>
      <w:tr w:rsidR="00107820" w:rsidRPr="00111B12" w:rsidTr="005B157A">
        <w:trPr>
          <w:cantSplit/>
        </w:trPr>
        <w:tc>
          <w:tcPr>
            <w:tcW w:w="205" w:type="pct"/>
            <w:vMerge w:val="restart"/>
          </w:tcPr>
          <w:p w:rsidR="00107820" w:rsidRPr="00111B12" w:rsidRDefault="00107820" w:rsidP="00506B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33" w:type="pct"/>
            <w:vMerge w:val="restart"/>
            <w:vAlign w:val="center"/>
          </w:tcPr>
          <w:p w:rsidR="00107820" w:rsidRPr="00111B12" w:rsidRDefault="00107820" w:rsidP="001D63D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  <w:p w:rsidR="00107820" w:rsidRPr="00111B12" w:rsidRDefault="00107820" w:rsidP="005B15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(групп муниципальных образований) 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107820" w:rsidRPr="00111B12" w:rsidRDefault="00107820" w:rsidP="00506B2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Базовое значение</w:t>
            </w:r>
            <w:r w:rsidR="003E71E3" w:rsidRPr="00111B12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414" w:type="pct"/>
            <w:gridSpan w:val="4"/>
            <w:shd w:val="clear" w:color="auto" w:fill="auto"/>
            <w:vAlign w:val="center"/>
          </w:tcPr>
          <w:p w:rsidR="00107820" w:rsidRPr="00111B12" w:rsidRDefault="00107820" w:rsidP="005B15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Значени</w:t>
            </w:r>
            <w:r w:rsidR="005B157A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е показателей 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по годам</w:t>
            </w:r>
          </w:p>
        </w:tc>
      </w:tr>
      <w:tr w:rsidR="00107820" w:rsidRPr="00111B12" w:rsidTr="005B157A">
        <w:trPr>
          <w:cantSplit/>
        </w:trPr>
        <w:tc>
          <w:tcPr>
            <w:tcW w:w="205" w:type="pct"/>
            <w:vMerge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33" w:type="pct"/>
            <w:vMerge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07820" w:rsidRPr="00111B12" w:rsidRDefault="00107820" w:rsidP="00E36C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N+n</w:t>
            </w:r>
            <w:proofErr w:type="spellEnd"/>
          </w:p>
        </w:tc>
      </w:tr>
      <w:tr w:rsidR="00107820" w:rsidRPr="00111B12" w:rsidTr="005B157A">
        <w:trPr>
          <w:cantSplit/>
          <w:trHeight w:val="273"/>
        </w:trPr>
        <w:tc>
          <w:tcPr>
            <w:tcW w:w="205" w:type="pct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pct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07820" w:rsidRPr="00111B12" w:rsidRDefault="00107820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157A" w:rsidRPr="00111B12" w:rsidTr="005B157A">
        <w:trPr>
          <w:cantSplit/>
          <w:trHeight w:val="273"/>
        </w:trPr>
        <w:tc>
          <w:tcPr>
            <w:tcW w:w="205" w:type="pct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5" w:type="pct"/>
            <w:gridSpan w:val="7"/>
          </w:tcPr>
          <w:p w:rsidR="005B157A" w:rsidRPr="00111B12" w:rsidRDefault="005B157A" w:rsidP="005B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Наименование показателя комплекса процессных мероприятий, единица измерения (по ОКЕИ)</w:t>
            </w:r>
          </w:p>
        </w:tc>
      </w:tr>
      <w:tr w:rsidR="005B157A" w:rsidRPr="00111B12" w:rsidTr="005B157A">
        <w:trPr>
          <w:cantSplit/>
          <w:trHeight w:val="273"/>
        </w:trPr>
        <w:tc>
          <w:tcPr>
            <w:tcW w:w="205" w:type="pct"/>
            <w:vAlign w:val="center"/>
          </w:tcPr>
          <w:p w:rsidR="005B157A" w:rsidRPr="00111B12" w:rsidRDefault="005B157A" w:rsidP="005B157A">
            <w:pPr>
              <w:spacing w:after="120" w:line="240" w:lineRule="atLeast"/>
              <w:ind w:left="34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2.</w:t>
            </w:r>
          </w:p>
        </w:tc>
        <w:tc>
          <w:tcPr>
            <w:tcW w:w="2233" w:type="pct"/>
          </w:tcPr>
          <w:p w:rsidR="005B157A" w:rsidRPr="00111B12" w:rsidRDefault="005B157A" w:rsidP="005B157A">
            <w:pPr>
              <w:spacing w:after="120" w:line="240" w:lineRule="atLeast"/>
              <w:ind w:left="34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Курская область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7A" w:rsidRPr="00111B12" w:rsidTr="005B157A">
        <w:trPr>
          <w:cantSplit/>
          <w:trHeight w:val="273"/>
        </w:trPr>
        <w:tc>
          <w:tcPr>
            <w:tcW w:w="205" w:type="pct"/>
            <w:vAlign w:val="center"/>
          </w:tcPr>
          <w:p w:rsidR="005B157A" w:rsidRPr="00111B12" w:rsidRDefault="005B157A" w:rsidP="005B157A">
            <w:pPr>
              <w:spacing w:after="120" w:line="240" w:lineRule="atLeast"/>
              <w:ind w:left="34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2.1.</w:t>
            </w:r>
          </w:p>
        </w:tc>
        <w:tc>
          <w:tcPr>
            <w:tcW w:w="2233" w:type="pct"/>
          </w:tcPr>
          <w:p w:rsidR="005B157A" w:rsidRPr="00111B12" w:rsidRDefault="005B157A" w:rsidP="005B157A">
            <w:pPr>
              <w:spacing w:after="120" w:line="240" w:lineRule="atLeast"/>
              <w:ind w:left="34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Муниципальное образование</w:t>
            </w:r>
            <w:r w:rsidRPr="00111B1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№ 1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7A" w:rsidRPr="00111B12" w:rsidTr="005B157A">
        <w:trPr>
          <w:cantSplit/>
          <w:trHeight w:val="273"/>
        </w:trPr>
        <w:tc>
          <w:tcPr>
            <w:tcW w:w="205" w:type="pct"/>
            <w:vAlign w:val="center"/>
          </w:tcPr>
          <w:p w:rsidR="005B157A" w:rsidRPr="00111B12" w:rsidRDefault="005B157A" w:rsidP="005B157A">
            <w:pPr>
              <w:spacing w:after="120" w:line="240" w:lineRule="atLeast"/>
              <w:ind w:left="34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lang w:val="en-US"/>
              </w:rPr>
              <w:t>N</w:t>
            </w: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33" w:type="pct"/>
          </w:tcPr>
          <w:p w:rsidR="005B157A" w:rsidRPr="00111B12" w:rsidRDefault="005B157A" w:rsidP="005B157A">
            <w:pPr>
              <w:spacing w:after="120" w:line="240" w:lineRule="atLeast"/>
              <w:ind w:left="34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Муниципальное образование</w:t>
            </w:r>
            <w:r w:rsidRPr="00111B1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</w:t>
            </w:r>
            <w:r w:rsidRPr="00111B12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N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B157A" w:rsidRPr="00111B12" w:rsidRDefault="005B157A" w:rsidP="005F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57A" w:rsidRDefault="005B157A" w:rsidP="005B1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FBA" w:rsidRDefault="009F1FBA" w:rsidP="005B1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FBA" w:rsidRPr="00111B12" w:rsidRDefault="009F1FBA" w:rsidP="0022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57A" w:rsidRPr="00111B12" w:rsidRDefault="005B157A" w:rsidP="005B1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12">
        <w:rPr>
          <w:rFonts w:ascii="Times New Roman" w:hAnsi="Times New Roman" w:cs="Times New Roman"/>
          <w:b/>
          <w:sz w:val="28"/>
          <w:szCs w:val="28"/>
        </w:rPr>
        <w:t xml:space="preserve">2.2. Прокси-показатели комплекса процессных мероприятий в </w:t>
      </w:r>
      <w:r w:rsidR="008F4142">
        <w:rPr>
          <w:rFonts w:ascii="Times New Roman" w:hAnsi="Times New Roman" w:cs="Times New Roman"/>
          <w:b/>
          <w:sz w:val="28"/>
          <w:szCs w:val="28"/>
        </w:rPr>
        <w:t>2024</w:t>
      </w:r>
      <w:r w:rsidRPr="00111B1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B157A" w:rsidRPr="00111B12" w:rsidRDefault="005B157A" w:rsidP="005B1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514"/>
        <w:gridCol w:w="1559"/>
        <w:gridCol w:w="2268"/>
        <w:gridCol w:w="1276"/>
        <w:gridCol w:w="851"/>
        <w:gridCol w:w="1275"/>
        <w:gridCol w:w="1276"/>
        <w:gridCol w:w="1134"/>
        <w:gridCol w:w="1119"/>
        <w:gridCol w:w="1771"/>
      </w:tblGrid>
      <w:tr w:rsidR="005B157A" w:rsidRPr="00A1298E" w:rsidTr="00253F4D">
        <w:tc>
          <w:tcPr>
            <w:tcW w:w="571" w:type="dxa"/>
            <w:vMerge w:val="restart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4" w:type="dxa"/>
            <w:vMerge w:val="restart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показателя</w:t>
            </w:r>
            <w:r w:rsidRPr="00A1298E">
              <w:rPr>
                <w:rStyle w:val="a6"/>
                <w:rFonts w:eastAsia="Times New Roman"/>
                <w:spacing w:val="-2"/>
                <w:sz w:val="24"/>
                <w:szCs w:val="24"/>
              </w:rPr>
              <w:footnoteReference w:id="35"/>
            </w:r>
          </w:p>
        </w:tc>
        <w:tc>
          <w:tcPr>
            <w:tcW w:w="1559" w:type="dxa"/>
            <w:vMerge w:val="restart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2268" w:type="dxa"/>
            <w:vMerge w:val="restart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4804" w:type="dxa"/>
            <w:gridSpan w:val="4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кварталам/месяцам</w:t>
            </w:r>
          </w:p>
        </w:tc>
        <w:tc>
          <w:tcPr>
            <w:tcW w:w="1771" w:type="dxa"/>
            <w:vMerge w:val="restart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за достижение прокси-показателя</w:t>
            </w:r>
            <w:r w:rsidRPr="00A1298E">
              <w:rPr>
                <w:rStyle w:val="a6"/>
                <w:rFonts w:eastAsia="Times New Roman"/>
                <w:spacing w:val="-2"/>
                <w:sz w:val="24"/>
                <w:szCs w:val="24"/>
              </w:rPr>
              <w:footnoteReference w:id="36"/>
            </w:r>
          </w:p>
        </w:tc>
      </w:tr>
      <w:tr w:rsidR="005B157A" w:rsidRPr="00A1298E" w:rsidTr="00253F4D">
        <w:tc>
          <w:tcPr>
            <w:tcW w:w="571" w:type="dxa"/>
            <w:vMerge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5B157A" w:rsidRPr="00A1298E" w:rsidRDefault="008F4142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 квартал </w:t>
            </w:r>
            <w:r w:rsidR="005B157A" w:rsidRPr="00A1298E">
              <w:rPr>
                <w:rStyle w:val="a6"/>
                <w:rFonts w:eastAsia="Times New Roman"/>
                <w:spacing w:val="-2"/>
                <w:sz w:val="24"/>
                <w:szCs w:val="24"/>
                <w:lang w:val="en-US"/>
              </w:rPr>
              <w:footnoteReference w:id="37"/>
            </w:r>
          </w:p>
        </w:tc>
        <w:tc>
          <w:tcPr>
            <w:tcW w:w="1276" w:type="dxa"/>
          </w:tcPr>
          <w:p w:rsidR="005B157A" w:rsidRPr="00A1298E" w:rsidRDefault="008F4142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 квартал</w:t>
            </w:r>
          </w:p>
        </w:tc>
        <w:tc>
          <w:tcPr>
            <w:tcW w:w="1134" w:type="dxa"/>
          </w:tcPr>
          <w:p w:rsidR="005B157A" w:rsidRPr="00A1298E" w:rsidRDefault="008F4142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19" w:type="dxa"/>
          </w:tcPr>
          <w:p w:rsidR="005B157A" w:rsidRPr="00A1298E" w:rsidRDefault="008F4142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 квартал</w:t>
            </w:r>
          </w:p>
        </w:tc>
        <w:tc>
          <w:tcPr>
            <w:tcW w:w="1771" w:type="dxa"/>
            <w:vMerge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57A" w:rsidRPr="00A1298E" w:rsidTr="00253F4D">
        <w:tc>
          <w:tcPr>
            <w:tcW w:w="571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9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1" w:type="dxa"/>
          </w:tcPr>
          <w:p w:rsidR="005B157A" w:rsidRPr="00A1298E" w:rsidRDefault="005B157A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86302E" w:rsidRPr="00A1298E" w:rsidTr="00253F4D">
        <w:tc>
          <w:tcPr>
            <w:tcW w:w="57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43" w:type="dxa"/>
            <w:gridSpan w:val="10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Показатель государственной программы (комплексной программы) «Доля лесных пожаров, ликвидированных в течение первых суток с момента обнаружения, в общем количестве лесных пожаров»</w:t>
            </w:r>
          </w:p>
        </w:tc>
      </w:tr>
      <w:tr w:rsidR="0086302E" w:rsidRPr="00A1298E" w:rsidTr="00253F4D">
        <w:tc>
          <w:tcPr>
            <w:tcW w:w="57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14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«Количество лесных пожаров, ликвидированных в течение первых </w:t>
            </w:r>
            <w:r w:rsidRPr="00A129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суток с момента обнаружения»</w:t>
            </w:r>
          </w:p>
        </w:tc>
        <w:tc>
          <w:tcPr>
            <w:tcW w:w="1559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2268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6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98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Поляков К.О. - </w:t>
            </w: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</w:t>
            </w:r>
            <w:r w:rsidRPr="00A1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 - министр природных ресурсов Курской области</w:t>
            </w:r>
          </w:p>
        </w:tc>
      </w:tr>
      <w:tr w:rsidR="0086302E" w:rsidRPr="00A1298E" w:rsidTr="00253F4D">
        <w:tc>
          <w:tcPr>
            <w:tcW w:w="57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14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«Количество лесных пожаров, по которым осуществлялись мероприятия по тушению в отчетном году»</w:t>
            </w:r>
          </w:p>
        </w:tc>
        <w:tc>
          <w:tcPr>
            <w:tcW w:w="1559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2268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76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:rsidR="0086302E" w:rsidRPr="00A1298E" w:rsidRDefault="0086302E" w:rsidP="005B15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98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Поляков К.О. - </w:t>
            </w:r>
            <w:r w:rsidRPr="00A1298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</w:tbl>
    <w:p w:rsidR="00A07D0D" w:rsidRDefault="00A07D0D" w:rsidP="00A07D0D">
      <w:pPr>
        <w:keepNext/>
        <w:keepLines/>
        <w:spacing w:after="2"/>
        <w:ind w:right="3446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56256" w:rsidRPr="00254FF2" w:rsidRDefault="00E56256" w:rsidP="00E56256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54FF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3. Перечень мероприятий (результатов) комплекса процессных мероприятий </w:t>
      </w:r>
    </w:p>
    <w:p w:rsidR="00E56256" w:rsidRPr="00254FF2" w:rsidRDefault="00E56256" w:rsidP="00E56256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54FF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735" w:type="dxa"/>
        <w:tblInd w:w="5" w:type="dxa"/>
        <w:tblLayout w:type="fixed"/>
        <w:tblCellMar>
          <w:top w:w="9" w:type="dxa"/>
          <w:right w:w="46" w:type="dxa"/>
        </w:tblCellMar>
        <w:tblLook w:val="04A0"/>
      </w:tblPr>
      <w:tblGrid>
        <w:gridCol w:w="535"/>
        <w:gridCol w:w="2300"/>
        <w:gridCol w:w="1418"/>
        <w:gridCol w:w="1276"/>
        <w:gridCol w:w="1134"/>
        <w:gridCol w:w="921"/>
        <w:gridCol w:w="71"/>
        <w:gridCol w:w="850"/>
        <w:gridCol w:w="993"/>
        <w:gridCol w:w="992"/>
        <w:gridCol w:w="992"/>
        <w:gridCol w:w="1134"/>
        <w:gridCol w:w="1134"/>
        <w:gridCol w:w="1134"/>
        <w:gridCol w:w="851"/>
      </w:tblGrid>
      <w:tr w:rsidR="009201B3" w:rsidRPr="007A58CA" w:rsidTr="00997245">
        <w:trPr>
          <w:trHeight w:val="44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B3" w:rsidRPr="00254FF2" w:rsidRDefault="009201B3" w:rsidP="00E56256">
            <w:pPr>
              <w:spacing w:after="16" w:line="259" w:lineRule="auto"/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9201B3" w:rsidRPr="00254FF2" w:rsidRDefault="009201B3" w:rsidP="00E56256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4FF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54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B3" w:rsidRPr="00254FF2" w:rsidRDefault="009201B3" w:rsidP="00E5625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мероприятия (результата)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B3" w:rsidRPr="00A1298E" w:rsidRDefault="009201B3" w:rsidP="00E56256">
            <w:pPr>
              <w:spacing w:line="277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мероприятия </w:t>
            </w:r>
          </w:p>
          <w:p w:rsidR="009201B3" w:rsidRPr="00A1298E" w:rsidRDefault="009201B3" w:rsidP="00E56256">
            <w:pPr>
              <w:spacing w:line="259" w:lineRule="auto"/>
              <w:ind w:lef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(результата)</w:t>
            </w: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8"/>
            </w: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B3" w:rsidRPr="00A1298E" w:rsidRDefault="009201B3" w:rsidP="00E56256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</w:t>
            </w: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9"/>
            </w: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B3" w:rsidRPr="00A1298E" w:rsidRDefault="009201B3" w:rsidP="00E56256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9201B3" w:rsidRPr="00A1298E" w:rsidRDefault="009201B3" w:rsidP="00E56256">
            <w:pPr>
              <w:spacing w:line="259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 ОКЕИ)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B3" w:rsidRPr="00A1298E" w:rsidRDefault="009201B3" w:rsidP="00E5625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B3" w:rsidRPr="00A1298E" w:rsidRDefault="009201B3" w:rsidP="008739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AA6583" w:rsidRPr="007A58CA" w:rsidTr="00997245">
        <w:trPr>
          <w:trHeight w:val="629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254FF2" w:rsidRDefault="00AA6583" w:rsidP="00E5625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254FF2" w:rsidRDefault="00AA6583" w:rsidP="00E5625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E5625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E5625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E5625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040F2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92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AA6583" w:rsidP="00E56256">
            <w:pPr>
              <w:spacing w:line="259" w:lineRule="auto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AA6583" w:rsidP="00E56256">
            <w:pPr>
              <w:spacing w:line="259" w:lineRule="auto"/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AA6583" w:rsidP="00E56256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AA6583" w:rsidP="008739CF">
            <w:pPr>
              <w:spacing w:line="259" w:lineRule="auto"/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9201B3" w:rsidP="008739CF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9201B3" w:rsidP="008739CF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83" w:rsidRPr="00A1298E" w:rsidRDefault="009201B3" w:rsidP="009201B3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AA6583" w:rsidRPr="007A58CA" w:rsidTr="00997245">
        <w:trPr>
          <w:trHeight w:val="34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254FF2" w:rsidRDefault="00AA6583" w:rsidP="005F700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254FF2" w:rsidRDefault="00AA6583" w:rsidP="005F7000">
            <w:pPr>
              <w:ind w:lef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F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5F700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5F700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5F700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5F700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5F700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040F2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040F2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040F20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AA6583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9201B3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9201B3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83" w:rsidRPr="00A1298E" w:rsidRDefault="009201B3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41F2A" w:rsidRPr="007A58CA" w:rsidTr="00997245">
        <w:trPr>
          <w:trHeight w:val="341"/>
        </w:trPr>
        <w:tc>
          <w:tcPr>
            <w:tcW w:w="15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F2A" w:rsidRPr="00A1298E" w:rsidRDefault="00341F2A" w:rsidP="00040F20">
            <w:pPr>
              <w:ind w:left="4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1298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Задача </w:t>
            </w:r>
            <w:r w:rsidRPr="00A1298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«Повышение уровня предупреждения и эффективности тушения лесных пожаров»</w:t>
            </w:r>
            <w:r w:rsidRPr="00A1298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0B625B" w:rsidRPr="007A58CA" w:rsidTr="00997245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:rsidR="000B625B" w:rsidRPr="00F26F99" w:rsidRDefault="000B625B" w:rsidP="000B625B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156DB6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1 «Обеспечено </w:t>
            </w:r>
            <w:r w:rsidRPr="00F26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предупреждение возникновения и </w:t>
            </w:r>
            <w:r w:rsidRPr="00F26F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распространения лесных пожаров, включая их тушение»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мероприятий по противопож</w:t>
            </w: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арному обустройству лесов, осуществление наземного мониторинга пожарной опасности в лесах и лесных пожаров на площади лесного фонда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гектары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236840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jc w:val="center"/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jc w:val="center"/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jc w:val="center"/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jc w:val="center"/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jc w:val="center"/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25B" w:rsidRPr="00F26F99" w:rsidRDefault="000B625B" w:rsidP="000B625B">
            <w:pPr>
              <w:jc w:val="center"/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</w:tr>
      <w:tr w:rsidR="00156DB6" w:rsidRPr="007A58CA" w:rsidTr="00997245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156DB6" w:rsidP="000B625B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156DB6" w:rsidP="00156DB6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 2 «</w:t>
            </w:r>
            <w:r w:rsidRPr="00F26F99">
              <w:rPr>
                <w:rFonts w:ascii="Times New Roman" w:hAnsi="Times New Roman" w:cs="Times New Roman"/>
                <w:sz w:val="20"/>
                <w:szCs w:val="20"/>
              </w:rPr>
              <w:t>Обеспечена деятельность специализированного автономного учреждения»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156DB6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156DB6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hAnsi="Times New Roman" w:cs="Times New Roman"/>
                <w:sz w:val="20"/>
                <w:szCs w:val="20"/>
              </w:rPr>
              <w:t>Качественное выполнение государственного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DB6" w:rsidRPr="00F26F99" w:rsidRDefault="00F26F99" w:rsidP="000B62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1F2A" w:rsidRPr="00767F30" w:rsidTr="00997245">
        <w:trPr>
          <w:trHeight w:val="562"/>
        </w:trPr>
        <w:tc>
          <w:tcPr>
            <w:tcW w:w="15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F2A" w:rsidRPr="00767F30" w:rsidRDefault="00341F2A" w:rsidP="00767F30">
            <w:pPr>
              <w:ind w:left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67F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Задача «Осуществление </w:t>
            </w:r>
            <w:r w:rsidR="0022438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мероприятий</w:t>
            </w:r>
            <w:r w:rsidR="008D5DF8" w:rsidRPr="00767F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по защите лесов, отводу лесосек и рубок ухода за лесами</w:t>
            </w:r>
            <w:r w:rsidRPr="00767F3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2782E" w:rsidRPr="00767F30" w:rsidTr="00997245">
        <w:trPr>
          <w:trHeight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97245" w:rsidP="00767F30">
            <w:pPr>
              <w:ind w:lef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2782E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22782E" w:rsidP="00767F30">
            <w:pPr>
              <w:pStyle w:val="af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(результат)</w:t>
            </w:r>
            <w:r w:rsidR="00A07D0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78DA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8B22D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Проведена работа по п</w:t>
            </w:r>
            <w:r w:rsidR="00A07D0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редупреждени</w:t>
            </w:r>
            <w:r w:rsidR="008B22D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="00A07D0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</w:t>
            </w:r>
            <w:r w:rsidR="008B22D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="00A07D0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ликвидац</w:t>
            </w:r>
            <w:r w:rsidR="008B22D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ии</w:t>
            </w:r>
            <w:r w:rsidR="00A07D0D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очагов вредных организмов</w:t>
            </w:r>
            <w:r w:rsidR="0022438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D5DF8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отводу лесосек </w:t>
            </w:r>
            <w:r w:rsidR="00290ADE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и воспроизводству лесов</w:t>
            </w:r>
            <w:r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22782E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7A58CA" w:rsidP="00767F30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  <w:r w:rsidR="00290ADE" w:rsidRPr="00767F3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290ADE"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проведение </w:t>
            </w:r>
            <w:r w:rsidR="00290ADE" w:rsidRPr="00767F30">
              <w:rPr>
                <w:rFonts w:ascii="Times New Roman" w:hAnsi="Times New Roman" w:cs="Times New Roman"/>
                <w:sz w:val="20"/>
                <w:szCs w:val="20"/>
              </w:rPr>
              <w:t xml:space="preserve">отводов лесосек под </w:t>
            </w:r>
            <w:r w:rsidR="00290ADE" w:rsidRPr="00767F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выборочные, выборочные санитарные, рубки ухода в молодняках,</w:t>
            </w:r>
            <w:r w:rsidR="00290ADE" w:rsidRPr="00767F30">
              <w:rPr>
                <w:rFonts w:ascii="Times New Roman" w:hAnsi="Times New Roman"/>
                <w:sz w:val="20"/>
                <w:szCs w:val="20"/>
              </w:rPr>
              <w:t xml:space="preserve"> проведение рубок ухода за лесами, которые направлены на повышение продуктивности лесов, сохранение их полезных функций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22782E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гектары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290ADE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F30">
              <w:rPr>
                <w:rFonts w:ascii="Times New Roman" w:eastAsia="Times New Roman" w:hAnsi="Times New Roman" w:cs="Times New Roman"/>
                <w:sz w:val="20"/>
                <w:szCs w:val="20"/>
              </w:rPr>
              <w:t>236840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2E" w:rsidRPr="00767F30" w:rsidRDefault="009A49CF" w:rsidP="00767F30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F99">
              <w:rPr>
                <w:rFonts w:ascii="Times New Roman" w:eastAsia="Times New Roman" w:hAnsi="Times New Roman" w:cs="Times New Roman"/>
                <w:sz w:val="20"/>
                <w:szCs w:val="20"/>
              </w:rPr>
              <w:t>236839</w:t>
            </w:r>
          </w:p>
        </w:tc>
      </w:tr>
    </w:tbl>
    <w:p w:rsidR="00DA1E7E" w:rsidRPr="00767F30" w:rsidRDefault="00DA1E7E" w:rsidP="00DA1E7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7E84" w:rsidRPr="00767F30" w:rsidRDefault="001B795C" w:rsidP="00767F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7F30">
        <w:rPr>
          <w:rFonts w:ascii="Times New Roman" w:hAnsi="Times New Roman"/>
          <w:b/>
          <w:sz w:val="28"/>
          <w:szCs w:val="28"/>
        </w:rPr>
        <w:t>4</w:t>
      </w:r>
      <w:r w:rsidR="00977E84" w:rsidRPr="00767F30">
        <w:rPr>
          <w:rFonts w:ascii="Times New Roman" w:hAnsi="Times New Roman"/>
          <w:b/>
          <w:sz w:val="28"/>
          <w:szCs w:val="28"/>
        </w:rPr>
        <w:t xml:space="preserve">. Финансовое обеспечение </w:t>
      </w:r>
      <w:r w:rsidR="00D402CD" w:rsidRPr="00767F30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040F20" w:rsidRPr="00767F30" w:rsidRDefault="00040F20" w:rsidP="00767F3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31"/>
        <w:tblW w:w="5000" w:type="pct"/>
        <w:tblLook w:val="04A0"/>
      </w:tblPr>
      <w:tblGrid>
        <w:gridCol w:w="6629"/>
        <w:gridCol w:w="1092"/>
        <w:gridCol w:w="1092"/>
        <w:gridCol w:w="1092"/>
        <w:gridCol w:w="1093"/>
        <w:gridCol w:w="1116"/>
        <w:gridCol w:w="1116"/>
        <w:gridCol w:w="1116"/>
        <w:gridCol w:w="1268"/>
      </w:tblGrid>
      <w:tr w:rsidR="00E7420C" w:rsidRPr="00767F30" w:rsidTr="006005C9">
        <w:trPr>
          <w:trHeight w:val="432"/>
          <w:tblHeader/>
        </w:trPr>
        <w:tc>
          <w:tcPr>
            <w:tcW w:w="2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Наименование мероприятия (результата) / </w:t>
            </w:r>
            <w:r w:rsidRPr="00767F30">
              <w:rPr>
                <w:rFonts w:ascii="Times New Roman" w:hAnsi="Times New Roman"/>
                <w:sz w:val="18"/>
                <w:szCs w:val="18"/>
              </w:rPr>
              <w:br/>
              <w:t>источник финансового обеспечения</w:t>
            </w:r>
            <w:r w:rsidRPr="00767F30">
              <w:rPr>
                <w:rStyle w:val="a6"/>
                <w:sz w:val="18"/>
                <w:szCs w:val="18"/>
              </w:rPr>
              <w:footnoteReference w:id="40"/>
            </w:r>
          </w:p>
        </w:tc>
        <w:tc>
          <w:tcPr>
            <w:tcW w:w="287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AF776F" w:rsidRPr="00767F30" w:rsidTr="006005C9">
        <w:trPr>
          <w:trHeight w:val="278"/>
          <w:tblHeader/>
        </w:trPr>
        <w:tc>
          <w:tcPr>
            <w:tcW w:w="2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8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AF776F" w:rsidRPr="00767F30" w:rsidTr="006005C9">
        <w:trPr>
          <w:trHeight w:val="17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E7420C" w:rsidRPr="00767F30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67F30">
              <w:rPr>
                <w:rFonts w:ascii="Times New Roman" w:hAnsi="Times New Roman"/>
                <w:i/>
                <w:sz w:val="18"/>
                <w:szCs w:val="18"/>
              </w:rPr>
              <w:t>Комплекс процессных мероприятий «Обеспечение охраны, защиты, использования и воспроизводства лесов» (всего),</w:t>
            </w:r>
          </w:p>
          <w:p w:rsidR="00E7420C" w:rsidRPr="00767F30" w:rsidRDefault="00E7420C" w:rsidP="00767F3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67F30">
              <w:rPr>
                <w:rFonts w:ascii="Times New Roman" w:hAnsi="Times New Roman"/>
                <w:i/>
                <w:sz w:val="18"/>
                <w:szCs w:val="18"/>
              </w:rPr>
              <w:t>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9A49CF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81 632,838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9A49CF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81 625,438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9A49CF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83 604,570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96 445,804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100 303,636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104 315,781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10</w:t>
            </w:r>
            <w:r w:rsidR="006F147B" w:rsidRPr="00767F30">
              <w:rPr>
                <w:rFonts w:ascii="Times New Roman" w:hAnsi="Times New Roman"/>
                <w:sz w:val="18"/>
                <w:szCs w:val="18"/>
              </w:rPr>
              <w:t>8</w:t>
            </w:r>
            <w:r w:rsidRPr="00767F30">
              <w:rPr>
                <w:rFonts w:ascii="Times New Roman" w:hAnsi="Times New Roman"/>
                <w:sz w:val="18"/>
                <w:szCs w:val="18"/>
              </w:rPr>
              <w:t> 488,411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6B1665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656 416,478</w:t>
            </w:r>
          </w:p>
        </w:tc>
      </w:tr>
      <w:tr w:rsidR="00E7420C" w:rsidRPr="00767F30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33 177,055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33 169,655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33 210,555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44 036,028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45 797,469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47 629,368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49 534,542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997245" w:rsidRDefault="006B1665" w:rsidP="00767F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286 554,672</w:t>
            </w:r>
          </w:p>
        </w:tc>
      </w:tr>
      <w:tr w:rsidR="00AF776F" w:rsidRPr="00767F30" w:rsidTr="006005C9">
        <w:trPr>
          <w:trHeight w:val="20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19 670,200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19 662,800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19 703,700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24 141,670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25 107,337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26 111,630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27 156,095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6B1665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161 553,432</w:t>
            </w:r>
          </w:p>
        </w:tc>
      </w:tr>
      <w:tr w:rsidR="00AF776F" w:rsidRPr="00767F30" w:rsidTr="006005C9">
        <w:trPr>
          <w:trHeight w:val="20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35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местным бюджетам</w:t>
            </w:r>
            <w:r w:rsidRPr="00767F30">
              <w:rPr>
                <w:rStyle w:val="a6"/>
                <w:sz w:val="18"/>
                <w:szCs w:val="18"/>
              </w:rPr>
              <w:footnoteReference w:id="41"/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35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left="426" w:hanging="256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715" w:rsidRPr="00767F30" w:rsidTr="006005C9">
        <w:trPr>
          <w:trHeight w:val="35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19 894,358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20 690,132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21 517,738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22 378,447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6B1665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125 001,240</w:t>
            </w:r>
          </w:p>
        </w:tc>
      </w:tr>
      <w:tr w:rsidR="00AF776F" w:rsidRPr="00767F30" w:rsidTr="006005C9">
        <w:trPr>
          <w:trHeight w:val="35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из них: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35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межбюджетные трансферты местным бюджетам</w:t>
            </w:r>
            <w:r w:rsidRPr="00767F30">
              <w:rPr>
                <w:rStyle w:val="a6"/>
                <w:sz w:val="18"/>
                <w:szCs w:val="18"/>
              </w:rPr>
              <w:footnoteReference w:id="42"/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35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left="426" w:hanging="256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261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261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261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Курской области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76F" w:rsidRPr="00767F30" w:rsidTr="006005C9">
        <w:trPr>
          <w:trHeight w:val="264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48 455,783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5E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48 455,783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94C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50 394,015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52 409,776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54 506,167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56 686,413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58 953,869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B6095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369 861,806</w:t>
            </w:r>
          </w:p>
        </w:tc>
      </w:tr>
      <w:tr w:rsidR="00C50A53" w:rsidRPr="00767F30" w:rsidTr="006005C9">
        <w:trPr>
          <w:trHeight w:val="25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i/>
                <w:sz w:val="18"/>
                <w:szCs w:val="18"/>
              </w:rPr>
              <w:t xml:space="preserve">Мероприятие (результат) </w:t>
            </w:r>
            <w:r w:rsidR="007A58CA" w:rsidRPr="00767F30">
              <w:rPr>
                <w:rFonts w:ascii="Times New Roman" w:hAnsi="Times New Roman"/>
                <w:i/>
                <w:sz w:val="18"/>
                <w:szCs w:val="18"/>
              </w:rPr>
              <w:t xml:space="preserve">1 </w:t>
            </w:r>
            <w:r w:rsidRPr="00767F3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«</w:t>
            </w:r>
            <w:r w:rsidR="008B22DD" w:rsidRPr="00767F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Обеспечено </w:t>
            </w:r>
            <w:r w:rsidR="008B22DD" w:rsidRPr="00767F3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предупреждение возникновения и распространения лесных пожаров, включая их тушение</w:t>
            </w:r>
            <w:r w:rsidRPr="00767F3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» </w:t>
            </w:r>
            <w:r w:rsidRPr="00767F30">
              <w:rPr>
                <w:rFonts w:ascii="Times New Roman" w:hAnsi="Times New Roman"/>
                <w:sz w:val="18"/>
                <w:szCs w:val="18"/>
              </w:rPr>
              <w:t>всего,</w:t>
            </w:r>
          </w:p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21 195,870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21 188,470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21 290,397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22 923,831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23 840,785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24 794,415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25 786,192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161 019,960</w:t>
            </w:r>
          </w:p>
        </w:tc>
      </w:tr>
      <w:tr w:rsidR="00C50A53" w:rsidRPr="00767F30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19 670,200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19 662,800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19 703,700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21 273,666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22 124,613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23 009,597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23 929,981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149 374,557</w:t>
            </w:r>
          </w:p>
        </w:tc>
      </w:tr>
      <w:tr w:rsidR="00C50A53" w:rsidRPr="00767F30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19 670,200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19 662,800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19 703,700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21 273,666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22 124,613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23 009,597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23 929,981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149 374,557</w:t>
            </w:r>
          </w:p>
        </w:tc>
      </w:tr>
      <w:tr w:rsidR="00C50A53" w:rsidRPr="00767F30" w:rsidTr="006005C9">
        <w:trPr>
          <w:trHeight w:val="3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из них: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7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местным бюджетам</w:t>
            </w:r>
            <w:r w:rsidRPr="00767F30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left="426" w:hanging="256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50A53" w:rsidRPr="00767F30" w:rsidTr="006005C9">
        <w:trPr>
          <w:trHeight w:val="3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из них: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7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местным бюджетам</w:t>
            </w:r>
            <w:r w:rsidRPr="00767F30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left="426" w:hanging="256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382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Курской области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E7420C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A53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C" w:rsidRPr="00767F30" w:rsidRDefault="00E7420C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1 525,670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1 525,670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1 586,697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1 650,165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1 716,172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1 784,818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1 856,211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0C" w:rsidRPr="00767F30" w:rsidRDefault="00276D98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11 645,403</w:t>
            </w: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67F30">
              <w:rPr>
                <w:rFonts w:ascii="Times New Roman" w:hAnsi="Times New Roman"/>
                <w:i/>
                <w:sz w:val="18"/>
                <w:szCs w:val="18"/>
              </w:rPr>
              <w:t xml:space="preserve">Мероприятие (результат) </w:t>
            </w:r>
            <w:r w:rsidR="00B5370E" w:rsidRPr="00767F30"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Pr="00767F3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B5370E" w:rsidRPr="00767F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B5370E" w:rsidRPr="00767F30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Обеспечена деятельность специализированного автономного учреждения»</w:t>
            </w:r>
            <w:r w:rsidRPr="00767F3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67F30">
              <w:rPr>
                <w:rFonts w:ascii="Times New Roman" w:hAnsi="Times New Roman"/>
                <w:i/>
                <w:sz w:val="18"/>
                <w:szCs w:val="18"/>
              </w:rPr>
              <w:t>всего,</w:t>
            </w:r>
          </w:p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19 894,358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20 690,132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21 517,738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22 378,447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125 001,240</w:t>
            </w: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19 894,358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20 690,132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21 517,738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22 378,447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125 001,240</w:t>
            </w:r>
          </w:p>
        </w:tc>
      </w:tr>
      <w:tr w:rsidR="00F26F99" w:rsidRPr="00767F30" w:rsidTr="00F26F99">
        <w:trPr>
          <w:trHeight w:val="21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местным бюджетам</w:t>
            </w:r>
            <w:r w:rsidRPr="00767F30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  <w:r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13 506,855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767F30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19 894,358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20 690,132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21 517,738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70EA2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22 378,447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8066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125 001,240</w:t>
            </w: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F26F99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B5370E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F26F99" w:rsidRPr="00767F30">
              <w:rPr>
                <w:rFonts w:ascii="Times New Roman" w:hAnsi="Times New Roman"/>
                <w:sz w:val="18"/>
                <w:szCs w:val="18"/>
              </w:rPr>
              <w:t>межбюджетные трансферты местным бюджетам</w:t>
            </w:r>
            <w:r w:rsidR="00F26F99" w:rsidRPr="00767F30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B5370E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F26F99" w:rsidRPr="00767F30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="00F26F99" w:rsidRPr="00767F30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99" w:rsidRPr="00767F30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99" w:rsidRPr="00767F30" w:rsidRDefault="00B5370E" w:rsidP="00767F30">
            <w:pPr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99" w:rsidRPr="00767F30" w:rsidRDefault="00F26F99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C955D1" w:rsidRDefault="00B5370E" w:rsidP="00767F30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767F30">
              <w:rPr>
                <w:rFonts w:ascii="Times New Roman" w:hAnsi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767F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rPr>
                <w:rFonts w:ascii="Times New Roman" w:hAnsi="Times New Roman"/>
                <w:sz w:val="18"/>
                <w:szCs w:val="18"/>
              </w:rPr>
            </w:pPr>
            <w:r w:rsidRPr="00C955D1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Курской области</w:t>
            </w:r>
            <w:r w:rsidRPr="00C955D1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B5370E" w:rsidRPr="006005C9" w:rsidTr="006005C9">
        <w:trPr>
          <w:trHeight w:val="25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DA" w:rsidRPr="006005C9" w:rsidRDefault="00FA78DA" w:rsidP="00FA78DA">
            <w:pPr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i/>
                <w:sz w:val="18"/>
                <w:szCs w:val="18"/>
              </w:rPr>
              <w:t>Мероприятие (результат)</w:t>
            </w:r>
            <w:r w:rsidR="006C162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A49CF">
              <w:rPr>
                <w:rFonts w:ascii="Times New Roman" w:hAnsi="Times New Roman"/>
                <w:i/>
                <w:sz w:val="18"/>
                <w:szCs w:val="18"/>
              </w:rPr>
              <w:t xml:space="preserve">3 </w:t>
            </w:r>
            <w:r w:rsidR="006C162F" w:rsidRPr="006C162F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 w:rsidR="006C162F" w:rsidRPr="006C162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Проведена работа по предупреждению распространению и ликвидации очагов вредных организмов</w:t>
            </w:r>
            <w:r w:rsidR="002243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="006C162F" w:rsidRPr="006C162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отводу лесосек и воспроизводству лесов</w:t>
            </w:r>
            <w:r w:rsidR="003E49D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6005C9">
              <w:rPr>
                <w:rFonts w:ascii="Times New Roman" w:hAnsi="Times New Roman"/>
                <w:sz w:val="18"/>
                <w:szCs w:val="18"/>
              </w:rPr>
              <w:t>, всего,</w:t>
            </w:r>
          </w:p>
          <w:p w:rsidR="00B5370E" w:rsidRPr="006005C9" w:rsidRDefault="00FA78DA" w:rsidP="00FA78DA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46 930,113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46 930,113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48 807,318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53 627,615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55 772,719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58 003,628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60 323,772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370 395,278</w:t>
            </w:r>
          </w:p>
        </w:tc>
      </w:tr>
      <w:tr w:rsidR="00B5370E" w:rsidRPr="006005C9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2 868,004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2 982,724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3 102,033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3 226,114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12 178,875</w:t>
            </w:r>
          </w:p>
        </w:tc>
      </w:tr>
      <w:tr w:rsidR="00B5370E" w:rsidRPr="006005C9" w:rsidTr="006005C9">
        <w:trPr>
          <w:trHeight w:val="70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  <w:r w:rsidRPr="006005C9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2 868,004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2 982,724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3 102,033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F70EA2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3 226,114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806699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12 178,875</w:t>
            </w:r>
          </w:p>
        </w:tc>
      </w:tr>
      <w:tr w:rsidR="00B5370E" w:rsidRPr="006005C9" w:rsidTr="006005C9">
        <w:trPr>
          <w:trHeight w:val="3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из них: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7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местным бюджетам</w:t>
            </w:r>
            <w:r w:rsidRPr="006005C9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left="426" w:hanging="256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6005C9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  <w:r w:rsidRPr="006005C9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6005C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6005C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6005C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6005C9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B5370E" w:rsidRPr="006005C9" w:rsidTr="006005C9">
        <w:trPr>
          <w:trHeight w:val="313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из них: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75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местным бюджетам</w:t>
            </w:r>
            <w:r w:rsidRPr="006005C9">
              <w:rPr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left="426" w:hanging="256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6005C9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22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382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ind w:firstLine="170"/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 xml:space="preserve">    межбюджетные трансферты бюджету Курской области</w:t>
            </w:r>
            <w:r w:rsidRPr="006005C9">
              <w:rPr>
                <w:rFonts w:ascii="Times New Roman" w:hAnsi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B5370E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70E" w:rsidRPr="006005C9" w:rsidTr="006005C9">
        <w:trPr>
          <w:trHeight w:val="358"/>
          <w:tblHeader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E" w:rsidRPr="006005C9" w:rsidRDefault="00B5370E" w:rsidP="00B5370E">
            <w:pPr>
              <w:rPr>
                <w:rFonts w:ascii="Times New Roman" w:hAnsi="Times New Roman"/>
                <w:sz w:val="18"/>
                <w:szCs w:val="18"/>
              </w:rPr>
            </w:pPr>
            <w:r w:rsidRPr="006005C9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46 930,113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46 930,113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48 807,318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50 759,611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52 789,995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54 901,595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57 097,658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0E" w:rsidRPr="006005C9" w:rsidRDefault="00A85FB7" w:rsidP="00B537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358 216,403</w:t>
            </w:r>
          </w:p>
        </w:tc>
      </w:tr>
    </w:tbl>
    <w:p w:rsidR="009571E8" w:rsidRPr="00111B12" w:rsidRDefault="009571E8" w:rsidP="009571E8">
      <w:pPr>
        <w:keepNext/>
        <w:keepLines/>
        <w:spacing w:after="2"/>
        <w:ind w:right="4729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D16FD" w:rsidRDefault="005D16FD" w:rsidP="00007ECB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</w:p>
    <w:p w:rsidR="005D16FD" w:rsidRDefault="005D16FD" w:rsidP="00007ECB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</w:p>
    <w:p w:rsidR="00386DFF" w:rsidRPr="0082489E" w:rsidRDefault="00316A27" w:rsidP="00007ECB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r w:rsidRPr="0082489E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5</w:t>
      </w:r>
      <w:r w:rsidR="00386DFF" w:rsidRPr="0082489E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. План реализации комплекса процессных мероприятий</w:t>
      </w:r>
    </w:p>
    <w:p w:rsidR="00386DFF" w:rsidRPr="0082489E" w:rsidRDefault="00386DFF" w:rsidP="00386DFF">
      <w:pPr>
        <w:spacing w:after="0"/>
        <w:ind w:right="59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489E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299" w:type="dxa"/>
        <w:tblInd w:w="5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4526"/>
        <w:gridCol w:w="1843"/>
        <w:gridCol w:w="2381"/>
        <w:gridCol w:w="2864"/>
        <w:gridCol w:w="3685"/>
      </w:tblGrid>
      <w:tr w:rsidR="00562C68" w:rsidRPr="0082489E" w:rsidTr="00F054AE">
        <w:trPr>
          <w:trHeight w:val="149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284ED8">
            <w:pPr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Задача, мероприятие (результат) / контрольная точка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284ED8">
            <w:pPr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Дата наступления контрольной точки</w:t>
            </w:r>
            <w:r w:rsidRPr="0082489E">
              <w:rPr>
                <w:rFonts w:ascii="Times New Roman" w:eastAsia="Times New Roman" w:hAnsi="Times New Roman" w:cs="Times New Roman"/>
                <w:vertAlign w:val="superscript"/>
              </w:rPr>
              <w:footnoteReference w:id="43"/>
            </w:r>
            <w:r w:rsidRPr="008248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5961" w:rsidRPr="0082489E" w:rsidRDefault="005C5961" w:rsidP="00284ED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5961" w:rsidRPr="0082489E" w:rsidRDefault="005C5961" w:rsidP="00284ED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66357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Ответственный исполнитель (Ф.И.О., должность, наименование </w:t>
            </w:r>
            <w:r w:rsidR="00562C68" w:rsidRPr="0082489E">
              <w:rPr>
                <w:rFonts w:ascii="Times New Roman" w:eastAsia="Times New Roman" w:hAnsi="Times New Roman" w:cs="Times New Roman"/>
              </w:rPr>
              <w:t>исполнительного органа Курской области, иного государственного  органа, организации</w:t>
            </w:r>
            <w:r w:rsidRPr="0082489E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284E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  <w:r w:rsidRPr="0082489E">
              <w:rPr>
                <w:rStyle w:val="a6"/>
                <w:rFonts w:eastAsia="Times New Roman"/>
              </w:rPr>
              <w:footnoteReference w:id="44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284E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Информационная система </w:t>
            </w:r>
            <w:r w:rsidR="00BD52F6" w:rsidRPr="008248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489E">
              <w:rPr>
                <w:rFonts w:ascii="Times New Roman" w:eastAsia="Times New Roman" w:hAnsi="Times New Roman" w:cs="Times New Roman"/>
              </w:rPr>
              <w:t>(источник данных)</w:t>
            </w:r>
            <w:r w:rsidRPr="0082489E">
              <w:rPr>
                <w:rStyle w:val="a6"/>
                <w:rFonts w:eastAsia="Times New Roman"/>
              </w:rPr>
              <w:footnoteReference w:id="45"/>
            </w:r>
          </w:p>
        </w:tc>
      </w:tr>
      <w:tr w:rsidR="00562C68" w:rsidRPr="0082489E" w:rsidTr="00F054AE">
        <w:trPr>
          <w:trHeight w:val="2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386DFF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386DFF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F7000" w:rsidP="00386DFF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3</w:t>
            </w:r>
            <w:r w:rsidR="005C5961" w:rsidRPr="008248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F7000" w:rsidP="00386DFF">
            <w:pPr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F7000" w:rsidP="00386DFF">
            <w:pPr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0438E" w:rsidRPr="0082489E" w:rsidTr="00007ECB">
        <w:trPr>
          <w:trHeight w:val="341"/>
        </w:trPr>
        <w:tc>
          <w:tcPr>
            <w:tcW w:w="1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8E" w:rsidRPr="0082489E" w:rsidRDefault="00687760" w:rsidP="0068776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  <w:iCs/>
              </w:rPr>
              <w:t xml:space="preserve">Задача </w:t>
            </w:r>
            <w:r w:rsidRPr="0082489E">
              <w:rPr>
                <w:rFonts w:ascii="Times New Roman" w:hAnsi="Times New Roman" w:cs="Times New Roman"/>
                <w:iCs/>
                <w:color w:val="000000"/>
              </w:rPr>
              <w:t>«Повышение уровня предупреждения и эффективности тушения лесных пожаров»</w:t>
            </w:r>
            <w:r w:rsidRPr="0082489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0438E" w:rsidRPr="008248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562C68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B22DD" w:rsidRDefault="000E13BD" w:rsidP="00386DF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8B22DD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="008B22DD">
              <w:rPr>
                <w:rFonts w:ascii="Times New Roman" w:eastAsia="Times New Roman" w:hAnsi="Times New Roman" w:cs="Times New Roman"/>
              </w:rPr>
              <w:t xml:space="preserve">Обеспечено </w:t>
            </w:r>
            <w:r w:rsidR="008B22DD">
              <w:rPr>
                <w:rFonts w:ascii="Times New Roman" w:hAnsi="Times New Roman"/>
                <w:color w:val="000000"/>
              </w:rPr>
              <w:t>п</w:t>
            </w:r>
            <w:r w:rsidR="00D3117E" w:rsidRPr="008B22DD">
              <w:rPr>
                <w:rFonts w:ascii="Times New Roman" w:hAnsi="Times New Roman"/>
                <w:color w:val="000000"/>
              </w:rPr>
              <w:t>редупреждение возникновения и распространения лесных пожаров, включая их тушение</w:t>
            </w:r>
            <w:r w:rsidRPr="008B22DD">
              <w:rPr>
                <w:rFonts w:ascii="Times New Roman" w:eastAsia="Times New Roman" w:hAnsi="Times New Roman" w:cs="Times New Roman"/>
              </w:rPr>
              <w:t xml:space="preserve">» </w:t>
            </w:r>
            <w:r w:rsidR="009627E3">
              <w:rPr>
                <w:rFonts w:ascii="Times New Roman" w:eastAsia="Times New Roman" w:hAnsi="Times New Roman" w:cs="Times New Roman"/>
              </w:rPr>
              <w:t xml:space="preserve"> на период 2024-2030 гг.</w:t>
            </w:r>
            <w:r w:rsidRPr="008B22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3E71E3" w:rsidP="001A408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605E7C" w:rsidP="001A408E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82489E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4222A9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605E7C">
              <w:rPr>
                <w:rFonts w:ascii="Times New Roman" w:eastAsia="Times New Roman" w:hAnsi="Times New Roman" w:cs="Times New Roman"/>
              </w:rPr>
              <w:t>Отчет САУ КО «</w:t>
            </w:r>
            <w:proofErr w:type="spellStart"/>
            <w:r w:rsidRPr="00605E7C">
              <w:rPr>
                <w:rFonts w:ascii="Times New Roman" w:eastAsia="Times New Roman" w:hAnsi="Times New Roman" w:cs="Times New Roman"/>
              </w:rPr>
              <w:t>Лесопожарный</w:t>
            </w:r>
            <w:proofErr w:type="spellEnd"/>
            <w:r w:rsidRPr="00605E7C">
              <w:rPr>
                <w:rFonts w:ascii="Times New Roman" w:eastAsia="Times New Roman" w:hAnsi="Times New Roman" w:cs="Times New Roman"/>
              </w:rPr>
              <w:t xml:space="preserve"> центр» о выполнении государственного задания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CB641B" w:rsidRDefault="004222A9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62C68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386DFF">
            <w:pPr>
              <w:spacing w:line="259" w:lineRule="auto"/>
              <w:rPr>
                <w:rFonts w:ascii="Times New Roman" w:eastAsia="Times New Roman" w:hAnsi="Times New Roman" w:cs="Times New Roman"/>
                <w:i/>
              </w:rPr>
            </w:pPr>
            <w:r w:rsidRPr="0082489E">
              <w:rPr>
                <w:rFonts w:ascii="Times New Roman" w:eastAsia="Times New Roman" w:hAnsi="Times New Roman" w:cs="Times New Roman"/>
                <w:i/>
              </w:rPr>
              <w:t xml:space="preserve">         Контрольная точка 1.1 </w:t>
            </w:r>
            <w:r w:rsidR="000012AE" w:rsidRPr="0082489E">
              <w:rPr>
                <w:rFonts w:ascii="Times New Roman" w:eastAsia="Times New Roman" w:hAnsi="Times New Roman" w:cs="Times New Roman"/>
                <w:i/>
              </w:rPr>
              <w:t xml:space="preserve">Утвержден </w:t>
            </w:r>
            <w:r w:rsidR="000012AE" w:rsidRPr="0082489E">
              <w:rPr>
                <w:rFonts w:ascii="Times New Roman" w:hAnsi="Times New Roman" w:cs="Times New Roman"/>
                <w:i/>
              </w:rPr>
              <w:t>Сводный план тушения лесных пожаров на территории Курской области</w:t>
            </w:r>
            <w:r w:rsidR="000012AE" w:rsidRPr="0082489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0012AE" w:rsidP="001A408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20.03.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755596" w:rsidP="001A408E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8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82489E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755596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hAnsi="Times New Roman" w:cs="Times New Roman"/>
                <w:i/>
              </w:rPr>
              <w:t>Сводный план тушения лесных пожаров на территории Курской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CB641B" w:rsidRDefault="003B5BDB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62C68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5C5961" w:rsidP="005C5961">
            <w:pPr>
              <w:ind w:firstLine="447"/>
              <w:rPr>
                <w:rFonts w:ascii="Times New Roman" w:eastAsia="Times New Roman" w:hAnsi="Times New Roman" w:cs="Times New Roman"/>
                <w:i/>
              </w:rPr>
            </w:pPr>
            <w:r w:rsidRPr="0082489E">
              <w:rPr>
                <w:rFonts w:ascii="Times New Roman" w:eastAsia="Times New Roman" w:hAnsi="Times New Roman" w:cs="Times New Roman"/>
                <w:i/>
              </w:rPr>
              <w:t>Контрольная точка 1.</w:t>
            </w:r>
            <w:r w:rsidR="003B5BDB" w:rsidRPr="0082489E">
              <w:rPr>
                <w:rFonts w:ascii="Times New Roman" w:eastAsia="Times New Roman" w:hAnsi="Times New Roman" w:cs="Times New Roman"/>
                <w:i/>
              </w:rPr>
              <w:t xml:space="preserve">2 </w:t>
            </w:r>
            <w:r w:rsidR="009261CD" w:rsidRPr="0082489E">
              <w:rPr>
                <w:rFonts w:ascii="Times New Roman" w:eastAsia="Times New Roman" w:hAnsi="Times New Roman" w:cs="Times New Roman"/>
                <w:i/>
              </w:rPr>
              <w:t xml:space="preserve">Утверждено государственное задание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82489E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31.12.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82489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8248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Правительства Курской </w:t>
            </w:r>
            <w:r w:rsidRPr="00824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82489E" w:rsidRDefault="0082489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lastRenderedPageBreak/>
              <w:t xml:space="preserve">Приказ Министерства природных ресурсов Курской области «Об </w:t>
            </w:r>
            <w:r w:rsidRPr="0082489E">
              <w:rPr>
                <w:rFonts w:ascii="Times New Roman" w:eastAsia="Times New Roman" w:hAnsi="Times New Roman" w:cs="Times New Roman"/>
              </w:rPr>
              <w:lastRenderedPageBreak/>
              <w:t>утверждении государственного задания»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61" w:rsidRPr="00CB641B" w:rsidRDefault="0082489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B641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bus.gov.ru</w:t>
            </w:r>
          </w:p>
        </w:tc>
      </w:tr>
      <w:tr w:rsidR="000E13BD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2489E" w:rsidRDefault="0082489E" w:rsidP="005C5961">
            <w:pPr>
              <w:ind w:firstLine="447"/>
              <w:rPr>
                <w:rFonts w:ascii="Times New Roman" w:eastAsia="Times New Roman" w:hAnsi="Times New Roman" w:cs="Times New Roman"/>
                <w:i/>
              </w:rPr>
            </w:pPr>
            <w:r w:rsidRPr="0082489E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Контрольная точка 1.3 </w:t>
            </w:r>
            <w:r>
              <w:rPr>
                <w:rFonts w:ascii="Times New Roman" w:eastAsia="Times New Roman" w:hAnsi="Times New Roman" w:cs="Times New Roman"/>
                <w:i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2489E" w:rsidRDefault="0082489E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2489E" w:rsidRDefault="0082489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82489E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2489E" w:rsidRDefault="0082489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82489E">
              <w:rPr>
                <w:rFonts w:ascii="Times New Roman" w:eastAsia="Times New Roman" w:hAnsi="Times New Roman" w:cs="Times New Roman"/>
                <w:iCs/>
              </w:rPr>
              <w:t xml:space="preserve">Соглашение о предоставлении субсидии из областного бюджета </w:t>
            </w:r>
            <w:r w:rsidR="00605E7C">
              <w:rPr>
                <w:rFonts w:ascii="Times New Roman" w:eastAsia="Times New Roman" w:hAnsi="Times New Roman" w:cs="Times New Roman"/>
                <w:iCs/>
              </w:rPr>
              <w:t xml:space="preserve">автономному учреждению </w:t>
            </w:r>
            <w:r w:rsidRPr="0082489E">
              <w:rPr>
                <w:rFonts w:ascii="Times New Roman" w:eastAsia="Times New Roman" w:hAnsi="Times New Roman" w:cs="Times New Roman"/>
                <w:iCs/>
              </w:rPr>
              <w:t>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CB641B" w:rsidRDefault="0082489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E13BD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C5B13" w:rsidRDefault="0082489E" w:rsidP="005C5961">
            <w:pPr>
              <w:ind w:firstLine="447"/>
              <w:rPr>
                <w:rFonts w:ascii="Times New Roman" w:eastAsia="Times New Roman" w:hAnsi="Times New Roman" w:cs="Times New Roman"/>
                <w:i/>
                <w:highlight w:val="cyan"/>
              </w:rPr>
            </w:pPr>
            <w:r w:rsidRPr="0082489E">
              <w:rPr>
                <w:rFonts w:ascii="Times New Roman" w:eastAsia="Times New Roman" w:hAnsi="Times New Roman" w:cs="Times New Roman"/>
                <w:i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i/>
              </w:rPr>
              <w:t>4</w:t>
            </w:r>
            <w:r w:rsidR="00605E7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4222A9">
              <w:rPr>
                <w:rFonts w:ascii="Times New Roman" w:eastAsia="Times New Roman" w:hAnsi="Times New Roman" w:cs="Times New Roman"/>
                <w:i/>
              </w:rPr>
              <w:t xml:space="preserve">Предоставление отчета </w:t>
            </w:r>
            <w:r w:rsidR="00605E7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4222A9">
              <w:rPr>
                <w:rFonts w:ascii="Times New Roman" w:eastAsia="Times New Roman" w:hAnsi="Times New Roman" w:cs="Times New Roman"/>
                <w:i/>
              </w:rPr>
              <w:t>о выполнении государственного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89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25.01</w:t>
            </w:r>
          </w:p>
          <w:p w:rsidR="004A7189" w:rsidRPr="00605E7C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605E7C">
              <w:rPr>
                <w:rFonts w:ascii="Times New Roman" w:eastAsia="Times New Roman" w:hAnsi="Times New Roman" w:cs="Times New Roman"/>
              </w:rPr>
              <w:t>.04.</w:t>
            </w:r>
          </w:p>
          <w:p w:rsidR="004A7189" w:rsidRPr="00605E7C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605E7C">
              <w:rPr>
                <w:rFonts w:ascii="Times New Roman" w:eastAsia="Times New Roman" w:hAnsi="Times New Roman" w:cs="Times New Roman"/>
              </w:rPr>
              <w:t>.07.</w:t>
            </w:r>
          </w:p>
          <w:p w:rsidR="00605E7C" w:rsidRPr="00605E7C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605E7C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605E7C" w:rsidRDefault="00605E7C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605E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605E7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605E7C" w:rsidRDefault="00605E7C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605E7C">
              <w:rPr>
                <w:rFonts w:ascii="Times New Roman" w:eastAsia="Times New Roman" w:hAnsi="Times New Roman" w:cs="Times New Roman"/>
              </w:rPr>
              <w:t>Отчет САУ КО «</w:t>
            </w:r>
            <w:proofErr w:type="spellStart"/>
            <w:r w:rsidRPr="00605E7C">
              <w:rPr>
                <w:rFonts w:ascii="Times New Roman" w:eastAsia="Times New Roman" w:hAnsi="Times New Roman" w:cs="Times New Roman"/>
              </w:rPr>
              <w:t>Лесопожарный</w:t>
            </w:r>
            <w:proofErr w:type="spellEnd"/>
            <w:r w:rsidRPr="00605E7C">
              <w:rPr>
                <w:rFonts w:ascii="Times New Roman" w:eastAsia="Times New Roman" w:hAnsi="Times New Roman" w:cs="Times New Roman"/>
              </w:rPr>
              <w:t xml:space="preserve"> центр» о выполнении государственного задания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CB641B" w:rsidRDefault="00CB641B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  <w:lang w:val="en-US"/>
              </w:rPr>
              <w:t>bus.gov.ru</w:t>
            </w:r>
          </w:p>
        </w:tc>
      </w:tr>
      <w:tr w:rsidR="00D3117E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Pr="0082489E" w:rsidRDefault="00D3117E" w:rsidP="005C5961">
            <w:pPr>
              <w:ind w:firstLine="447"/>
              <w:rPr>
                <w:rFonts w:ascii="Times New Roman" w:eastAsia="Times New Roman" w:hAnsi="Times New Roman" w:cs="Times New Roman"/>
                <w:i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i/>
              </w:rPr>
              <w:t>1.5</w:t>
            </w: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 Выполнение работ по противопожарным мероприятиям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</w:t>
            </w:r>
          </w:p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</w:t>
            </w:r>
          </w:p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</w:t>
            </w:r>
          </w:p>
          <w:p w:rsidR="00D3117E" w:rsidRDefault="00D3117E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Pr="00605E7C" w:rsidRDefault="00D3117E" w:rsidP="001A408E">
            <w:pPr>
              <w:ind w:left="6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05E7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605E7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Pr="004222A9" w:rsidRDefault="00D3117E" w:rsidP="00D3117E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Отчет 15-ОИП</w:t>
            </w:r>
          </w:p>
          <w:p w:rsidR="00D3117E" w:rsidRPr="004222A9" w:rsidRDefault="00D3117E" w:rsidP="00D3117E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«О расходах субъекта Российской </w:t>
            </w:r>
            <w:proofErr w:type="gramStart"/>
            <w:r w:rsidRPr="004222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4222A9">
              <w:rPr>
                <w:rFonts w:ascii="Times New Roman" w:hAnsi="Times New Roman" w:cs="Times New Roman"/>
              </w:rPr>
              <w:t xml:space="preserve"> на реализацию переданных органом</w:t>
            </w:r>
          </w:p>
          <w:p w:rsidR="00D3117E" w:rsidRPr="004222A9" w:rsidRDefault="00D3117E" w:rsidP="00D3117E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государственной власти субъектов Российской Федерации полномочий Российской Федерации в области лесных отношений»</w:t>
            </w:r>
          </w:p>
          <w:p w:rsidR="00D3117E" w:rsidRPr="00605E7C" w:rsidRDefault="00D3117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Pr="00CB641B" w:rsidRDefault="00D9085B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26F99" w:rsidRPr="00CB641B" w:rsidTr="00F054AE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99" w:rsidRPr="00F26F99" w:rsidRDefault="00F26F99" w:rsidP="00F26F99">
            <w:pPr>
              <w:rPr>
                <w:rFonts w:ascii="Times New Roman" w:eastAsia="Times New Roman" w:hAnsi="Times New Roman" w:cs="Times New Roman"/>
                <w:iCs/>
              </w:rPr>
            </w:pPr>
            <w:r w:rsidRPr="00F26F99">
              <w:rPr>
                <w:rFonts w:ascii="Times New Roman" w:eastAsia="Times New Roman" w:hAnsi="Times New Roman" w:cs="Times New Roman"/>
                <w:iCs/>
              </w:rPr>
              <w:t>Мероприятие (результат) 2 «</w:t>
            </w:r>
            <w:r w:rsidRPr="00F26F99">
              <w:rPr>
                <w:rFonts w:ascii="Times New Roman" w:hAnsi="Times New Roman" w:cs="Times New Roman"/>
                <w:iCs/>
              </w:rPr>
              <w:t>Обеспечена деятельность специализированного автономного учреждения»</w:t>
            </w:r>
            <w:r>
              <w:rPr>
                <w:rFonts w:ascii="Times New Roman" w:hAnsi="Times New Roman" w:cs="Times New Roman"/>
                <w:iCs/>
              </w:rPr>
              <w:t xml:space="preserve"> на период 2024-2030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99" w:rsidRDefault="00F26F99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99" w:rsidRPr="00605E7C" w:rsidRDefault="00F26F99" w:rsidP="001A408E">
            <w:pPr>
              <w:ind w:left="6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99" w:rsidRPr="004222A9" w:rsidRDefault="00F26F99" w:rsidP="00D3117E">
            <w:pPr>
              <w:jc w:val="center"/>
              <w:rPr>
                <w:rFonts w:ascii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  <w:iCs/>
              </w:rPr>
              <w:t xml:space="preserve">Соглашение о предоставлении субсидии из областного бюджета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автономному учреждению </w:t>
            </w:r>
            <w:r w:rsidRPr="0082489E">
              <w:rPr>
                <w:rFonts w:ascii="Times New Roman" w:eastAsia="Times New Roman" w:hAnsi="Times New Roman" w:cs="Times New Roman"/>
                <w:iCs/>
              </w:rPr>
              <w:t xml:space="preserve">на финансовое обеспечение выполнения государственного задания на выполнение </w:t>
            </w:r>
            <w:r w:rsidRPr="0082489E">
              <w:rPr>
                <w:rFonts w:ascii="Times New Roman" w:eastAsia="Times New Roman" w:hAnsi="Times New Roman" w:cs="Times New Roman"/>
                <w:iCs/>
              </w:rPr>
              <w:lastRenderedPageBreak/>
              <w:t>государственных работ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99" w:rsidRPr="00CB641B" w:rsidRDefault="00F26F99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0E13BD" w:rsidRPr="00CB641B" w:rsidTr="00D74291">
        <w:trPr>
          <w:trHeight w:val="343"/>
        </w:trPr>
        <w:tc>
          <w:tcPr>
            <w:tcW w:w="1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B5370E" w:rsidRDefault="00B5370E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B5370E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Задача «Осуществление </w:t>
            </w:r>
            <w:r w:rsidR="00224386">
              <w:rPr>
                <w:rFonts w:ascii="Times New Roman" w:hAnsi="Times New Roman" w:cs="Times New Roman"/>
                <w:iCs/>
                <w:color w:val="000000"/>
              </w:rPr>
              <w:t>мероприятий</w:t>
            </w:r>
            <w:r w:rsidRPr="00B5370E">
              <w:rPr>
                <w:rFonts w:ascii="Times New Roman" w:hAnsi="Times New Roman" w:cs="Times New Roman"/>
                <w:iCs/>
                <w:color w:val="000000"/>
              </w:rPr>
              <w:t xml:space="preserve"> по защите лесов, отводу лесосек и рубок ухода за лесами»</w:t>
            </w:r>
          </w:p>
        </w:tc>
      </w:tr>
      <w:tr w:rsidR="000E13BD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C5B13" w:rsidRDefault="00C97718" w:rsidP="000E13BD">
            <w:pPr>
              <w:rPr>
                <w:rFonts w:ascii="Times New Roman" w:eastAsia="Times New Roman" w:hAnsi="Times New Roman" w:cs="Times New Roman"/>
                <w:i/>
                <w:highlight w:val="cyan"/>
              </w:rPr>
            </w:pPr>
            <w:r w:rsidRPr="00C97718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  <w:r w:rsidR="00FA78DA" w:rsidRPr="00FA78DA">
              <w:rPr>
                <w:rFonts w:ascii="Times New Roman" w:eastAsia="Times New Roman" w:hAnsi="Times New Roman" w:cs="Times New Roman"/>
              </w:rPr>
              <w:t>3</w:t>
            </w:r>
            <w:r w:rsidRPr="00C97718">
              <w:rPr>
                <w:rFonts w:ascii="Times New Roman" w:eastAsia="Times New Roman" w:hAnsi="Times New Roman" w:cs="Times New Roman"/>
              </w:rPr>
              <w:t xml:space="preserve"> «Проведена работа по предупреждению распространению и ликвидации очагов вредных организмов</w:t>
            </w:r>
            <w:r w:rsidR="00224386">
              <w:rPr>
                <w:rFonts w:ascii="Times New Roman" w:eastAsia="Times New Roman" w:hAnsi="Times New Roman" w:cs="Times New Roman"/>
              </w:rPr>
              <w:t>,</w:t>
            </w:r>
            <w:r w:rsidRPr="00C97718">
              <w:rPr>
                <w:rFonts w:ascii="Times New Roman" w:eastAsia="Times New Roman" w:hAnsi="Times New Roman" w:cs="Times New Roman"/>
              </w:rPr>
              <w:t xml:space="preserve"> отводу лесосек и воспроизводству лесов»</w:t>
            </w:r>
            <w:r w:rsidRPr="00C977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627E3">
              <w:rPr>
                <w:rFonts w:ascii="Times New Roman" w:eastAsia="Times New Roman" w:hAnsi="Times New Roman" w:cs="Times New Roman"/>
              </w:rPr>
              <w:t>на период 2024-2030 гг.</w:t>
            </w:r>
            <w:r w:rsidR="009627E3" w:rsidRPr="008B22DD">
              <w:rPr>
                <w:rFonts w:ascii="Times New Roman" w:eastAsia="Times New Roman" w:hAnsi="Times New Roman" w:cs="Times New Roman"/>
              </w:rPr>
              <w:t xml:space="preserve"> </w:t>
            </w:r>
            <w:r w:rsidR="000E13BD" w:rsidRPr="00D3117E">
              <w:rPr>
                <w:rFonts w:ascii="Times New Roman" w:eastAsia="Times New Roman" w:hAnsi="Times New Roman" w:cs="Times New Roman"/>
                <w:i/>
                <w:highlight w:val="cy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11B12" w:rsidRDefault="004A7189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B175C" w:rsidRDefault="00D20B41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Отчет 15-ОИП</w:t>
            </w:r>
          </w:p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«О расходах субъекта Российской </w:t>
            </w:r>
            <w:proofErr w:type="gramStart"/>
            <w:r w:rsidRPr="004222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4222A9">
              <w:rPr>
                <w:rFonts w:ascii="Times New Roman" w:hAnsi="Times New Roman" w:cs="Times New Roman"/>
              </w:rPr>
              <w:t xml:space="preserve"> на реализацию переданных органом</w:t>
            </w:r>
          </w:p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государственной власти субъектов Российской Федерации полномочий Российской Федерации в области лесных отношений»</w:t>
            </w:r>
          </w:p>
          <w:p w:rsidR="000E13BD" w:rsidRPr="00111B12" w:rsidRDefault="000E13BD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CB641B" w:rsidRDefault="00167012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E13BD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C5B13" w:rsidRDefault="00D20B41" w:rsidP="00386DFF">
            <w:pPr>
              <w:rPr>
                <w:rFonts w:ascii="Times New Roman" w:eastAsia="Times New Roman" w:hAnsi="Times New Roman" w:cs="Times New Roman"/>
                <w:i/>
                <w:highlight w:val="cyan"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Pr="001A408E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 w:rsidRPr="0082489E">
              <w:rPr>
                <w:rFonts w:ascii="Times New Roman" w:eastAsia="Times New Roman" w:hAnsi="Times New Roman" w:cs="Times New Roman"/>
                <w:i/>
              </w:rPr>
              <w:t xml:space="preserve"> Утверждено государственное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11B12" w:rsidRDefault="004A7189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B175C" w:rsidRDefault="00D20B41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11B12" w:rsidRDefault="004A7189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</w:rPr>
              <w:t>Приказ Министерства природных ресурсов Курской области «Об утверждении государственного задания»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8D" w:rsidRPr="00CB641B" w:rsidRDefault="00CB5980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  <w:lang w:val="en-US"/>
              </w:rPr>
              <w:t>bus.gov.ru</w:t>
            </w:r>
            <w:r w:rsidRPr="00CB64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97718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1A408E" w:rsidRDefault="00C97718" w:rsidP="00386DFF">
            <w:pPr>
              <w:rPr>
                <w:rFonts w:ascii="Times New Roman" w:eastAsia="Times New Roman" w:hAnsi="Times New Roman" w:cs="Times New Roman"/>
                <w:i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Pr="001A408E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r w:rsidRPr="008248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Default="00307D12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1B175C" w:rsidRDefault="00307D12" w:rsidP="001A408E">
            <w:pPr>
              <w:ind w:left="6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82489E" w:rsidRDefault="00307D12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82489E">
              <w:rPr>
                <w:rFonts w:ascii="Times New Roman" w:eastAsia="Times New Roman" w:hAnsi="Times New Roman" w:cs="Times New Roman"/>
                <w:iCs/>
              </w:rPr>
              <w:t xml:space="preserve">Соглашение о предоставлении субсидии из областного бюджета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автономному учреждению </w:t>
            </w:r>
            <w:r w:rsidRPr="0082489E">
              <w:rPr>
                <w:rFonts w:ascii="Times New Roman" w:eastAsia="Times New Roman" w:hAnsi="Times New Roman" w:cs="Times New Roman"/>
                <w:iCs/>
              </w:rPr>
              <w:t>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C97718" w:rsidRDefault="00307D12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97718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Default="00C97718" w:rsidP="00386DFF">
            <w:pPr>
              <w:rPr>
                <w:rFonts w:ascii="Times New Roman" w:eastAsia="Times New Roman" w:hAnsi="Times New Roman" w:cs="Times New Roman"/>
                <w:i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Pr="001A408E"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</w:rPr>
              <w:t>3</w:t>
            </w:r>
            <w:r w:rsidRPr="0082489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Заключен контракт на выполнение работ по охране, защите, воспроизводству лесов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Default="00C97718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1B175C" w:rsidRDefault="00C97718" w:rsidP="001A408E">
            <w:pPr>
              <w:ind w:left="6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82489E" w:rsidRDefault="00C97718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1138D">
              <w:rPr>
                <w:rFonts w:ascii="Times New Roman" w:eastAsia="Times New Roman" w:hAnsi="Times New Roman" w:cs="Times New Roman"/>
                <w:iCs/>
              </w:rPr>
              <w:t>Контракт на выполнение работ по охране, защите, воспроизводству лесов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FA78DA" w:rsidRDefault="00FA78DA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zakupki.gov.ru</w:t>
            </w:r>
          </w:p>
        </w:tc>
      </w:tr>
      <w:tr w:rsidR="000E13BD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C5B13" w:rsidRDefault="00D20B41" w:rsidP="00386DFF">
            <w:pPr>
              <w:rPr>
                <w:rFonts w:ascii="Times New Roman" w:eastAsia="Times New Roman" w:hAnsi="Times New Roman" w:cs="Times New Roman"/>
                <w:i/>
                <w:highlight w:val="cyan"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Pr="001A408E">
              <w:rPr>
                <w:rFonts w:ascii="Times New Roman" w:eastAsia="Times New Roman" w:hAnsi="Times New Roman" w:cs="Times New Roman"/>
                <w:i/>
              </w:rPr>
              <w:t>.</w:t>
            </w:r>
            <w:r w:rsidR="00C97718">
              <w:rPr>
                <w:rFonts w:ascii="Times New Roman" w:eastAsia="Times New Roman" w:hAnsi="Times New Roman" w:cs="Times New Roman"/>
                <w:i/>
              </w:rPr>
              <w:t>4</w:t>
            </w:r>
            <w:r w:rsidR="004A7189" w:rsidRPr="00EB77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A7189" w:rsidRPr="004A7189">
              <w:rPr>
                <w:rFonts w:ascii="Times New Roman" w:hAnsi="Times New Roman" w:cs="Times New Roman"/>
                <w:i/>
                <w:iCs/>
              </w:rPr>
              <w:t xml:space="preserve">Проведение санитарно-оздоровительных мероприятий </w:t>
            </w:r>
            <w:r w:rsidR="004A7189" w:rsidRPr="004A7189">
              <w:rPr>
                <w:rFonts w:ascii="Times New Roman" w:hAnsi="Times New Roman" w:cs="Times New Roman"/>
                <w:i/>
                <w:iCs/>
              </w:rPr>
              <w:lastRenderedPageBreak/>
              <w:t>по защите лесов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89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30.01</w:t>
            </w:r>
          </w:p>
          <w:p w:rsidR="004A7189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</w:t>
            </w:r>
          </w:p>
          <w:p w:rsidR="004A7189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30.07.</w:t>
            </w:r>
          </w:p>
          <w:p w:rsidR="004A7189" w:rsidRDefault="004A7189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</w:t>
            </w:r>
          </w:p>
          <w:p w:rsidR="000E13BD" w:rsidRPr="00111B12" w:rsidRDefault="000E13BD" w:rsidP="004A718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B175C" w:rsidRDefault="00D20B41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lastRenderedPageBreak/>
              <w:t>Отчет 15-ОИП</w:t>
            </w:r>
          </w:p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«О расходах субъекта </w:t>
            </w:r>
            <w:r w:rsidRPr="004222A9">
              <w:rPr>
                <w:rFonts w:ascii="Times New Roman" w:hAnsi="Times New Roman" w:cs="Times New Roman"/>
              </w:rPr>
              <w:lastRenderedPageBreak/>
              <w:t xml:space="preserve">Российской </w:t>
            </w:r>
            <w:proofErr w:type="gramStart"/>
            <w:r w:rsidRPr="004222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4222A9">
              <w:rPr>
                <w:rFonts w:ascii="Times New Roman" w:hAnsi="Times New Roman" w:cs="Times New Roman"/>
              </w:rPr>
              <w:t xml:space="preserve"> на реализацию переданных органом</w:t>
            </w:r>
          </w:p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государственной власти субъектов Российской Федерации полномочий Российской Федерации в области лесных отношений»</w:t>
            </w:r>
          </w:p>
          <w:p w:rsidR="000E13BD" w:rsidRPr="00111B12" w:rsidRDefault="000E13BD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CB641B" w:rsidRDefault="00C1138D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0E13BD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8C5B13" w:rsidRDefault="00D20B41" w:rsidP="00386DFF">
            <w:pPr>
              <w:rPr>
                <w:rFonts w:ascii="Times New Roman" w:eastAsia="Times New Roman" w:hAnsi="Times New Roman" w:cs="Times New Roman"/>
                <w:i/>
                <w:highlight w:val="cyan"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="00C97718">
              <w:rPr>
                <w:rFonts w:ascii="Times New Roman" w:eastAsia="Times New Roman" w:hAnsi="Times New Roman" w:cs="Times New Roman"/>
                <w:i/>
              </w:rPr>
              <w:t xml:space="preserve">.5 </w:t>
            </w:r>
            <w:r w:rsidR="004A7189"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A7189" w:rsidRPr="004A7189">
              <w:rPr>
                <w:rFonts w:ascii="Times New Roman" w:hAnsi="Times New Roman" w:cs="Times New Roman"/>
                <w:i/>
                <w:iCs/>
              </w:rPr>
              <w:t xml:space="preserve">Проведение </w:t>
            </w:r>
            <w:r w:rsidR="004A7189">
              <w:rPr>
                <w:rFonts w:ascii="Times New Roman" w:hAnsi="Times New Roman" w:cs="Times New Roman"/>
                <w:i/>
                <w:iCs/>
              </w:rPr>
              <w:t>л</w:t>
            </w:r>
            <w:r w:rsidR="004A7189" w:rsidRPr="004A7189">
              <w:rPr>
                <w:rFonts w:ascii="Times New Roman" w:hAnsi="Times New Roman" w:cs="Times New Roman"/>
                <w:i/>
                <w:iCs/>
              </w:rPr>
              <w:t>есопатологическ</w:t>
            </w:r>
            <w:r w:rsidR="004A7189">
              <w:rPr>
                <w:rFonts w:ascii="Times New Roman" w:hAnsi="Times New Roman" w:cs="Times New Roman"/>
                <w:i/>
                <w:iCs/>
              </w:rPr>
              <w:t>их</w:t>
            </w:r>
            <w:r w:rsidR="004A7189" w:rsidRPr="004A7189">
              <w:rPr>
                <w:rFonts w:ascii="Times New Roman" w:hAnsi="Times New Roman" w:cs="Times New Roman"/>
                <w:i/>
                <w:iCs/>
              </w:rPr>
              <w:t xml:space="preserve"> обследовани</w:t>
            </w:r>
            <w:r w:rsidR="004A7189">
              <w:rPr>
                <w:rFonts w:ascii="Times New Roman" w:hAnsi="Times New Roman" w:cs="Times New Roman"/>
                <w:i/>
                <w:iCs/>
              </w:rPr>
              <w:t>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A7" w:rsidRDefault="001607A7" w:rsidP="001607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  <w:p w:rsidR="001607A7" w:rsidRDefault="001607A7" w:rsidP="001607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</w:t>
            </w:r>
          </w:p>
          <w:p w:rsidR="001607A7" w:rsidRDefault="001607A7" w:rsidP="001607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</w:t>
            </w:r>
          </w:p>
          <w:p w:rsidR="001607A7" w:rsidRDefault="001607A7" w:rsidP="001607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</w:t>
            </w:r>
          </w:p>
          <w:p w:rsidR="000E13BD" w:rsidRPr="00111B12" w:rsidRDefault="000E13BD" w:rsidP="001A40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1B175C" w:rsidRDefault="00D20B41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Отчет 15-ОИП</w:t>
            </w:r>
          </w:p>
          <w:p w:rsidR="004A7189" w:rsidRPr="004222A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«О расходах субъекта Российской </w:t>
            </w:r>
            <w:proofErr w:type="gramStart"/>
            <w:r w:rsidRPr="004222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4222A9">
              <w:rPr>
                <w:rFonts w:ascii="Times New Roman" w:hAnsi="Times New Roman" w:cs="Times New Roman"/>
              </w:rPr>
              <w:t xml:space="preserve"> на реализацию переданных органом</w:t>
            </w:r>
          </w:p>
          <w:p w:rsidR="000E13BD" w:rsidRPr="004A7189" w:rsidRDefault="004A7189" w:rsidP="004A7189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государственной власти субъектов Российской Федерации полномочий Российской Федерации в области лесных отношений»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BD" w:rsidRPr="00CB641B" w:rsidRDefault="00C1138D" w:rsidP="001A408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1138D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8D" w:rsidRPr="00C955D1" w:rsidRDefault="00C1138D" w:rsidP="00386DF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B175C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="00D3117E">
              <w:rPr>
                <w:rFonts w:ascii="Times New Roman" w:eastAsia="Times New Roman" w:hAnsi="Times New Roman" w:cs="Times New Roman"/>
                <w:i/>
              </w:rPr>
              <w:t>.</w:t>
            </w:r>
            <w:r w:rsidR="00C97718">
              <w:rPr>
                <w:rFonts w:ascii="Times New Roman" w:eastAsia="Times New Roman" w:hAnsi="Times New Roman" w:cs="Times New Roman"/>
                <w:i/>
              </w:rPr>
              <w:t xml:space="preserve">6 </w:t>
            </w:r>
            <w:r w:rsidR="00D3117E">
              <w:rPr>
                <w:rFonts w:ascii="Times New Roman" w:eastAsia="Times New Roman" w:hAnsi="Times New Roman" w:cs="Times New Roman"/>
                <w:i/>
              </w:rPr>
              <w:t>Проведение рубок аварийных деревьев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</w:t>
            </w:r>
          </w:p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</w:t>
            </w:r>
          </w:p>
          <w:p w:rsidR="00D3117E" w:rsidRDefault="00D3117E" w:rsidP="00D311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</w:t>
            </w:r>
          </w:p>
          <w:p w:rsidR="00C1138D" w:rsidRPr="00111B12" w:rsidRDefault="00C1138D" w:rsidP="001B17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8D" w:rsidRPr="001B175C" w:rsidRDefault="001B175C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7E" w:rsidRPr="004222A9" w:rsidRDefault="00D3117E" w:rsidP="00D3117E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Отчет 15-ОИП</w:t>
            </w:r>
          </w:p>
          <w:p w:rsidR="00D3117E" w:rsidRPr="004222A9" w:rsidRDefault="00D3117E" w:rsidP="00D3117E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«О расходах субъекта Российской </w:t>
            </w:r>
            <w:proofErr w:type="gramStart"/>
            <w:r w:rsidRPr="004222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4222A9">
              <w:rPr>
                <w:rFonts w:ascii="Times New Roman" w:hAnsi="Times New Roman" w:cs="Times New Roman"/>
              </w:rPr>
              <w:t xml:space="preserve"> на реализацию переданных органом</w:t>
            </w:r>
          </w:p>
          <w:p w:rsidR="00C1138D" w:rsidRPr="00111B12" w:rsidRDefault="00D3117E" w:rsidP="00D3117E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государственной власти субъектов Российской Федерации полномочий Российской Федерации в области лесных отношений»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38D" w:rsidRPr="00CB641B" w:rsidRDefault="001B175C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 w:rsidRPr="00CB641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97718" w:rsidRPr="00CB641B" w:rsidTr="00F054AE">
        <w:trPr>
          <w:trHeight w:val="343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Default="00C97718" w:rsidP="00386DFF">
            <w:pPr>
              <w:rPr>
                <w:rFonts w:ascii="Times New Roman" w:eastAsia="Times New Roman" w:hAnsi="Times New Roman" w:cs="Times New Roman"/>
                <w:i/>
              </w:rPr>
            </w:pPr>
            <w:r w:rsidRPr="001A408E">
              <w:rPr>
                <w:rFonts w:ascii="Times New Roman" w:eastAsia="Times New Roman" w:hAnsi="Times New Roman" w:cs="Times New Roman"/>
                <w:i/>
              </w:rPr>
              <w:t xml:space="preserve">Контрольная точка </w:t>
            </w:r>
            <w:r w:rsidR="00FA78DA" w:rsidRPr="00FA78DA">
              <w:rPr>
                <w:rFonts w:ascii="Times New Roman" w:eastAsia="Times New Roman" w:hAnsi="Times New Roman" w:cs="Times New Roman"/>
                <w:i/>
              </w:rPr>
              <w:t>3</w:t>
            </w:r>
            <w:r w:rsidRPr="001A408E">
              <w:rPr>
                <w:rFonts w:ascii="Times New Roman" w:eastAsia="Times New Roman" w:hAnsi="Times New Roman" w:cs="Times New Roman"/>
                <w:i/>
              </w:rPr>
              <w:t>.</w:t>
            </w:r>
            <w:r w:rsidR="00307D12">
              <w:rPr>
                <w:rFonts w:ascii="Times New Roman" w:eastAsia="Times New Roman" w:hAnsi="Times New Roman" w:cs="Times New Roman"/>
                <w:i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B175C">
              <w:rPr>
                <w:rFonts w:ascii="Times New Roman" w:hAnsi="Times New Roman" w:cs="Times New Roman"/>
                <w:i/>
                <w:iCs/>
              </w:rPr>
              <w:t>Выполне</w:t>
            </w:r>
            <w:r w:rsidR="00224386">
              <w:rPr>
                <w:rFonts w:ascii="Times New Roman" w:hAnsi="Times New Roman" w:cs="Times New Roman"/>
                <w:i/>
                <w:iCs/>
              </w:rPr>
              <w:t>ние</w:t>
            </w:r>
            <w:r w:rsidRPr="001B175C">
              <w:rPr>
                <w:rFonts w:ascii="Times New Roman" w:hAnsi="Times New Roman" w:cs="Times New Roman"/>
                <w:i/>
                <w:iCs/>
              </w:rPr>
              <w:t xml:space="preserve"> работ по прореживани</w:t>
            </w:r>
            <w:r>
              <w:rPr>
                <w:rFonts w:ascii="Times New Roman" w:hAnsi="Times New Roman" w:cs="Times New Roman"/>
                <w:i/>
                <w:iCs/>
              </w:rPr>
              <w:t>ю</w:t>
            </w:r>
            <w:r w:rsidRPr="001B175C">
              <w:rPr>
                <w:rFonts w:ascii="Times New Roman" w:hAnsi="Times New Roman" w:cs="Times New Roman"/>
                <w:i/>
                <w:iCs/>
              </w:rPr>
              <w:t>, проходны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 </w:t>
            </w:r>
            <w:r w:rsidRPr="001B175C">
              <w:rPr>
                <w:rFonts w:ascii="Times New Roman" w:hAnsi="Times New Roman" w:cs="Times New Roman"/>
                <w:i/>
                <w:iCs/>
              </w:rPr>
              <w:t>рубк</w:t>
            </w:r>
            <w:r>
              <w:rPr>
                <w:rFonts w:ascii="Times New Roman" w:hAnsi="Times New Roman" w:cs="Times New Roman"/>
                <w:i/>
                <w:iCs/>
              </w:rPr>
              <w:t>ам</w:t>
            </w:r>
            <w:r w:rsidRPr="001B175C">
              <w:rPr>
                <w:rFonts w:ascii="Times New Roman" w:hAnsi="Times New Roman" w:cs="Times New Roman"/>
                <w:i/>
                <w:iCs/>
              </w:rPr>
              <w:t>, осветлени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ю </w:t>
            </w:r>
            <w:r w:rsidRPr="001B175C">
              <w:rPr>
                <w:rFonts w:ascii="Times New Roman" w:hAnsi="Times New Roman" w:cs="Times New Roman"/>
                <w:i/>
                <w:iCs/>
              </w:rPr>
              <w:t>и прочистк</w:t>
            </w:r>
            <w:r>
              <w:rPr>
                <w:rFonts w:ascii="Times New Roman" w:hAnsi="Times New Roman" w:cs="Times New Roman"/>
                <w:i/>
                <w:iCs/>
              </w:rPr>
              <w:t>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2" w:rsidRDefault="00307D12" w:rsidP="00FA78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30.01.</w:t>
            </w:r>
          </w:p>
          <w:p w:rsidR="00307D12" w:rsidRDefault="00307D12" w:rsidP="00FA78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</w:t>
            </w:r>
          </w:p>
          <w:p w:rsidR="00307D12" w:rsidRDefault="00307D12" w:rsidP="00FA78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</w:t>
            </w:r>
          </w:p>
          <w:p w:rsidR="00C97718" w:rsidRDefault="00307D12" w:rsidP="00FA78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1B175C" w:rsidRDefault="00307D12" w:rsidP="00386DFF">
            <w:pPr>
              <w:ind w:left="6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1B1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Поляков К.О. - </w:t>
            </w:r>
            <w:r w:rsidRPr="001B175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12" w:rsidRPr="004222A9" w:rsidRDefault="00307D12" w:rsidP="00307D12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>Отчет 15-ОИП</w:t>
            </w:r>
          </w:p>
          <w:p w:rsidR="00307D12" w:rsidRPr="004222A9" w:rsidRDefault="00307D12" w:rsidP="00307D12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«О расходах субъекта Российской </w:t>
            </w:r>
            <w:proofErr w:type="gramStart"/>
            <w:r w:rsidRPr="004222A9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4222A9">
              <w:rPr>
                <w:rFonts w:ascii="Times New Roman" w:hAnsi="Times New Roman" w:cs="Times New Roman"/>
              </w:rPr>
              <w:t xml:space="preserve"> на реализацию переданных органом</w:t>
            </w:r>
          </w:p>
          <w:p w:rsidR="00C97718" w:rsidRPr="004222A9" w:rsidRDefault="00307D12" w:rsidP="00307D12">
            <w:pPr>
              <w:jc w:val="center"/>
              <w:rPr>
                <w:rFonts w:ascii="Times New Roman" w:hAnsi="Times New Roman" w:cs="Times New Roman"/>
              </w:rPr>
            </w:pPr>
            <w:r w:rsidRPr="004222A9">
              <w:rPr>
                <w:rFonts w:ascii="Times New Roman" w:hAnsi="Times New Roman" w:cs="Times New Roman"/>
              </w:rPr>
              <w:t xml:space="preserve">государственной власти субъектов Российской </w:t>
            </w:r>
            <w:r w:rsidRPr="004222A9">
              <w:rPr>
                <w:rFonts w:ascii="Times New Roman" w:hAnsi="Times New Roman" w:cs="Times New Roman"/>
              </w:rPr>
              <w:lastRenderedPageBreak/>
              <w:t>Федерации полномочий Российской Федерации в области лесных отношений»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718" w:rsidRPr="00CB641B" w:rsidRDefault="00307D12" w:rsidP="00386DFF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</w:tbl>
    <w:p w:rsidR="00BB5CD4" w:rsidRDefault="00BB5CD4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B5CD4" w:rsidRDefault="00BB5CD4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B5CD4" w:rsidRDefault="00BB5CD4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224386" w:rsidRDefault="00224386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1E7E" w:rsidRDefault="00DA1E7E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1E7E" w:rsidRDefault="00DA1E7E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1E7E" w:rsidRDefault="00DA1E7E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224386">
      <w:pPr>
        <w:spacing w:after="0"/>
        <w:rPr>
          <w:rFonts w:ascii="Times New Roman" w:hAnsi="Times New Roman"/>
          <w:b/>
          <w:spacing w:val="20"/>
          <w:sz w:val="28"/>
          <w:szCs w:val="28"/>
        </w:rPr>
      </w:pPr>
    </w:p>
    <w:p w:rsidR="00FA78DA" w:rsidRDefault="00FA78DA" w:rsidP="00767F30">
      <w:pPr>
        <w:spacing w:after="0"/>
        <w:rPr>
          <w:rFonts w:ascii="Times New Roman" w:hAnsi="Times New Roman"/>
          <w:b/>
          <w:spacing w:val="20"/>
          <w:sz w:val="28"/>
          <w:szCs w:val="28"/>
        </w:rPr>
      </w:pPr>
    </w:p>
    <w:p w:rsidR="00CB7CB4" w:rsidRPr="00111B12" w:rsidRDefault="00CB7CB4" w:rsidP="00CB7CB4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11B12">
        <w:rPr>
          <w:rFonts w:ascii="Times New Roman" w:hAnsi="Times New Roman"/>
          <w:b/>
          <w:spacing w:val="20"/>
          <w:sz w:val="28"/>
          <w:szCs w:val="28"/>
        </w:rPr>
        <w:lastRenderedPageBreak/>
        <w:t>ПАСПОРТ</w:t>
      </w:r>
    </w:p>
    <w:p w:rsidR="00CB7CB4" w:rsidRPr="00111B12" w:rsidRDefault="00CB7CB4" w:rsidP="00CB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CB7CB4" w:rsidRPr="00111B12" w:rsidRDefault="00CB7CB4" w:rsidP="00CB7CB4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B7CB4">
        <w:rPr>
          <w:rFonts w:ascii="Times New Roman" w:hAnsi="Times New Roman"/>
          <w:i/>
          <w:sz w:val="28"/>
          <w:szCs w:val="28"/>
        </w:rPr>
        <w:t xml:space="preserve">«Обеспечение </w:t>
      </w:r>
      <w:r>
        <w:rPr>
          <w:rFonts w:ascii="Times New Roman" w:hAnsi="Times New Roman"/>
          <w:i/>
          <w:sz w:val="28"/>
          <w:szCs w:val="28"/>
        </w:rPr>
        <w:t>реализации государственных функций в области лесных отношений</w:t>
      </w:r>
      <w:r w:rsidRPr="00CB7CB4">
        <w:rPr>
          <w:rFonts w:ascii="Times New Roman" w:hAnsi="Times New Roman"/>
          <w:i/>
          <w:sz w:val="28"/>
          <w:szCs w:val="28"/>
        </w:rPr>
        <w:t>»</w:t>
      </w:r>
      <w:r w:rsidRPr="00111B12">
        <w:rPr>
          <w:rFonts w:ascii="Times New Roman" w:hAnsi="Times New Roman"/>
          <w:i/>
          <w:sz w:val="28"/>
          <w:szCs w:val="28"/>
        </w:rPr>
        <w:t xml:space="preserve"> </w:t>
      </w:r>
    </w:p>
    <w:p w:rsidR="00CB7CB4" w:rsidRPr="00111B12" w:rsidRDefault="00CB7CB4" w:rsidP="00CB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CB4" w:rsidRPr="00111B12" w:rsidRDefault="00CB7CB4" w:rsidP="00CB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B7CB4" w:rsidRPr="00111B12" w:rsidRDefault="00CB7CB4" w:rsidP="00CB7CB4">
      <w:pPr>
        <w:spacing w:line="240" w:lineRule="auto"/>
      </w:pPr>
    </w:p>
    <w:tbl>
      <w:tblPr>
        <w:tblStyle w:val="11"/>
        <w:tblW w:w="5000" w:type="pct"/>
        <w:jc w:val="center"/>
        <w:tblLook w:val="04A0"/>
      </w:tblPr>
      <w:tblGrid>
        <w:gridCol w:w="7907"/>
        <w:gridCol w:w="7707"/>
      </w:tblGrid>
      <w:tr w:rsidR="00CB7CB4" w:rsidRPr="00111B12" w:rsidTr="00254FF2">
        <w:trPr>
          <w:trHeight w:val="516"/>
          <w:jc w:val="center"/>
        </w:trPr>
        <w:tc>
          <w:tcPr>
            <w:tcW w:w="2532" w:type="pct"/>
            <w:vAlign w:val="center"/>
          </w:tcPr>
          <w:p w:rsidR="00CB7CB4" w:rsidRPr="00111B12" w:rsidRDefault="00CB7CB4" w:rsidP="00254FF2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Ответственный исполнительный орган Курской области (иной государственный орган, организация)</w:t>
            </w:r>
          </w:p>
        </w:tc>
        <w:tc>
          <w:tcPr>
            <w:tcW w:w="2468" w:type="pct"/>
            <w:vAlign w:val="center"/>
          </w:tcPr>
          <w:p w:rsidR="00CB7CB4" w:rsidRPr="00D71E42" w:rsidRDefault="00CB7CB4" w:rsidP="00254FF2">
            <w:pPr>
              <w:ind w:firstLine="0"/>
              <w:rPr>
                <w:sz w:val="24"/>
                <w:szCs w:val="24"/>
              </w:rPr>
            </w:pPr>
            <w:r w:rsidRPr="00D71E42">
              <w:rPr>
                <w:sz w:val="24"/>
                <w:szCs w:val="24"/>
              </w:rPr>
              <w:t xml:space="preserve">Министерство природных ресурсов Курской области, Поляков К.О. - </w:t>
            </w:r>
            <w:r w:rsidRPr="00D71E42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r w:rsidRPr="00D71E42">
              <w:rPr>
                <w:rFonts w:cs="Times New Roman"/>
                <w:sz w:val="24"/>
                <w:szCs w:val="24"/>
              </w:rPr>
              <w:t>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CB7CB4" w:rsidRPr="00111B12" w:rsidTr="00254FF2">
        <w:trPr>
          <w:trHeight w:val="700"/>
          <w:jc w:val="center"/>
        </w:trPr>
        <w:tc>
          <w:tcPr>
            <w:tcW w:w="2532" w:type="pct"/>
            <w:vAlign w:val="center"/>
          </w:tcPr>
          <w:p w:rsidR="00CB7CB4" w:rsidRPr="00111B12" w:rsidRDefault="00CB7CB4" w:rsidP="00254FF2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Связь с государственной программой (комплексной программой)</w:t>
            </w:r>
          </w:p>
        </w:tc>
        <w:tc>
          <w:tcPr>
            <w:tcW w:w="2468" w:type="pct"/>
            <w:vAlign w:val="center"/>
          </w:tcPr>
          <w:p w:rsidR="00CB7CB4" w:rsidRPr="00111B12" w:rsidRDefault="00CB7CB4" w:rsidP="00254FF2">
            <w:pPr>
              <w:ind w:firstLine="0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Государственная программа (комплексная программа) «</w:t>
            </w:r>
            <w:r>
              <w:rPr>
                <w:sz w:val="24"/>
                <w:szCs w:val="24"/>
              </w:rPr>
              <w:t>Развитие лесного хозяйства в Курской области</w:t>
            </w:r>
            <w:r w:rsidRPr="00111B12">
              <w:rPr>
                <w:sz w:val="24"/>
                <w:szCs w:val="24"/>
              </w:rPr>
              <w:t>»</w:t>
            </w:r>
          </w:p>
        </w:tc>
      </w:tr>
    </w:tbl>
    <w:p w:rsidR="00CB7CB4" w:rsidRPr="00111B12" w:rsidRDefault="00CB7CB4" w:rsidP="00CB7CB4"/>
    <w:p w:rsidR="00CB7CB4" w:rsidRPr="00111B12" w:rsidRDefault="00CB7CB4" w:rsidP="00CB7CB4">
      <w:pPr>
        <w:keepNext/>
        <w:keepLines/>
        <w:spacing w:after="3" w:line="270" w:lineRule="auto"/>
        <w:ind w:left="10" w:right="670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>2. Показатели комплекса процессных мероприятий</w:t>
      </w:r>
      <w:r w:rsidRPr="00111B12">
        <w:rPr>
          <w:rStyle w:val="a6"/>
          <w:rFonts w:eastAsia="Times New Roman"/>
          <w:b/>
          <w:sz w:val="28"/>
          <w:lang w:eastAsia="ru-RU"/>
        </w:rPr>
        <w:footnoteReference w:id="46"/>
      </w: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CB7CB4" w:rsidRPr="002A5D2B" w:rsidRDefault="00CB7CB4" w:rsidP="00CB7CB4">
      <w:pPr>
        <w:spacing w:after="0"/>
        <w:ind w:right="59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5125" w:type="pct"/>
        <w:tblInd w:w="0" w:type="dxa"/>
        <w:tblLayout w:type="fixed"/>
        <w:tblCellMar>
          <w:top w:w="9" w:type="dxa"/>
          <w:left w:w="108" w:type="dxa"/>
        </w:tblCellMar>
        <w:tblLook w:val="04A0"/>
      </w:tblPr>
      <w:tblGrid>
        <w:gridCol w:w="605"/>
        <w:gridCol w:w="1294"/>
        <w:gridCol w:w="830"/>
        <w:gridCol w:w="782"/>
        <w:gridCol w:w="566"/>
        <w:gridCol w:w="709"/>
        <w:gridCol w:w="626"/>
        <w:gridCol w:w="1037"/>
        <w:gridCol w:w="1135"/>
        <w:gridCol w:w="989"/>
        <w:gridCol w:w="1278"/>
        <w:gridCol w:w="1272"/>
        <w:gridCol w:w="1135"/>
        <w:gridCol w:w="995"/>
        <w:gridCol w:w="1517"/>
        <w:gridCol w:w="1129"/>
      </w:tblGrid>
      <w:tr w:rsidR="00CB7CB4" w:rsidRPr="00111B12" w:rsidTr="00806699">
        <w:trPr>
          <w:trHeight w:val="840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806699" w:rsidP="00254FF2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5B55AB" w:rsidRDefault="00CB7CB4" w:rsidP="00254FF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показателя/задачи 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7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соответствия декомпозированного показателя</w:t>
            </w: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  <w:r w:rsidRPr="00D9085B">
              <w:rPr>
                <w:rStyle w:val="a6"/>
                <w:rFonts w:eastAsia="Times New Roman"/>
                <w:sz w:val="20"/>
                <w:szCs w:val="20"/>
              </w:rPr>
              <w:footnoteReference w:id="47"/>
            </w: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показателей по годам 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 достижение показателя</w:t>
            </w:r>
            <w:r w:rsidRPr="00D9085B">
              <w:rPr>
                <w:rStyle w:val="a6"/>
                <w:rFonts w:eastAsia="Times New Roman"/>
                <w:sz w:val="20"/>
                <w:szCs w:val="20"/>
              </w:rPr>
              <w:footnoteReference w:id="48"/>
            </w: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B7CB4" w:rsidRPr="00D9085B" w:rsidRDefault="00CB7CB4" w:rsidP="00254FF2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Информационная система</w:t>
            </w:r>
            <w:r w:rsidRPr="005B55AB">
              <w:rPr>
                <w:rStyle w:val="a6"/>
                <w:rFonts w:eastAsia="Times New Roman"/>
                <w:spacing w:val="-2"/>
                <w:sz w:val="20"/>
                <w:szCs w:val="20"/>
              </w:rPr>
              <w:footnoteReference w:id="49"/>
            </w:r>
          </w:p>
        </w:tc>
      </w:tr>
      <w:tr w:rsidR="00CB7CB4" w:rsidRPr="00111B12" w:rsidTr="00806699">
        <w:trPr>
          <w:trHeight w:val="557"/>
        </w:trPr>
        <w:tc>
          <w:tcPr>
            <w:tcW w:w="1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after="160" w:line="259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59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3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B4" w:rsidRPr="00D9085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CB4" w:rsidRPr="00111B12" w:rsidTr="00806699">
        <w:trPr>
          <w:trHeight w:val="28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CB7CB4" w:rsidP="00254FF2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CB7CB4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55A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B7CB4" w:rsidRPr="00111B12" w:rsidTr="00254FF2">
        <w:trPr>
          <w:trHeight w:val="44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5B55AB" w:rsidRDefault="009D2D9A" w:rsidP="00254FF2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D9085B" w:rsidRDefault="00285E0A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806699" w:rsidRPr="00111B12" w:rsidTr="00806699">
        <w:trPr>
          <w:trHeight w:val="44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5B55AB" w:rsidRDefault="00806699" w:rsidP="00254FF2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5B55AB" w:rsidRDefault="00806699" w:rsidP="00254F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специалистов лесного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возрастание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природных ресурсов </w:t>
            </w: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5B55A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06699" w:rsidRPr="00111B12" w:rsidTr="00806699">
        <w:trPr>
          <w:trHeight w:val="44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ЛесЕГАИС</w:t>
            </w:r>
            <w:proofErr w:type="spellEnd"/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699" w:rsidRPr="00111B12" w:rsidTr="00806699">
        <w:trPr>
          <w:trHeight w:val="44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hAnsi="Times New Roman" w:cs="Times New Roman"/>
                <w:sz w:val="20"/>
                <w:szCs w:val="20"/>
              </w:rPr>
              <w:t>«ГП»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FB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806699">
            <w:pPr>
              <w:tabs>
                <w:tab w:val="left" w:pos="270"/>
                <w:tab w:val="center" w:pos="461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A85FB7" w:rsidRDefault="00806699" w:rsidP="00806699">
            <w:pPr>
              <w:tabs>
                <w:tab w:val="left" w:pos="270"/>
                <w:tab w:val="center" w:pos="461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Pr="00D9085B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85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природных ресурсов Курской области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99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06699" w:rsidRDefault="00806699" w:rsidP="00254FF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B7CB4" w:rsidRDefault="00CB7CB4" w:rsidP="00CB7CB4">
      <w:pPr>
        <w:spacing w:after="4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B7CB4" w:rsidRDefault="00CB7CB4" w:rsidP="00CB7CB4">
      <w:pPr>
        <w:spacing w:after="4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B7CB4" w:rsidRDefault="00CB7CB4" w:rsidP="00CB7CB4">
      <w:pPr>
        <w:spacing w:after="4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BB5CD4" w:rsidRPr="00111B12" w:rsidRDefault="00BB5CD4" w:rsidP="00CB7CB4">
      <w:pPr>
        <w:spacing w:after="4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B7CB4" w:rsidRPr="00111B12" w:rsidRDefault="00CB7CB4" w:rsidP="00CB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Показатели комплекса процессных мероприятий по муниципальным образованиям Курской области </w:t>
      </w:r>
    </w:p>
    <w:p w:rsidR="00CB7CB4" w:rsidRPr="00111B12" w:rsidRDefault="00CB7CB4" w:rsidP="00CB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12">
        <w:rPr>
          <w:rFonts w:ascii="Times New Roman" w:hAnsi="Times New Roman" w:cs="Times New Roman"/>
          <w:b/>
          <w:sz w:val="28"/>
          <w:szCs w:val="28"/>
        </w:rPr>
        <w:t>(группам муниципальных образований Курской области)</w:t>
      </w:r>
      <w:r w:rsidRPr="00111B12">
        <w:rPr>
          <w:rStyle w:val="a6"/>
          <w:b/>
          <w:sz w:val="28"/>
          <w:szCs w:val="28"/>
        </w:rPr>
        <w:footnoteReference w:id="50"/>
      </w:r>
      <w:r w:rsidRPr="00111B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CB4" w:rsidRPr="00111B12" w:rsidRDefault="00CB7CB4" w:rsidP="00CB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6721"/>
        <w:gridCol w:w="1869"/>
        <w:gridCol w:w="1586"/>
        <w:gridCol w:w="1321"/>
        <w:gridCol w:w="1047"/>
        <w:gridCol w:w="930"/>
        <w:gridCol w:w="957"/>
      </w:tblGrid>
      <w:tr w:rsidR="00CB7CB4" w:rsidRPr="00111B12" w:rsidTr="00254FF2">
        <w:trPr>
          <w:cantSplit/>
        </w:trPr>
        <w:tc>
          <w:tcPr>
            <w:tcW w:w="205" w:type="pct"/>
            <w:vMerge w:val="restart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33" w:type="pct"/>
            <w:vMerge w:val="restart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муниципальных образований</w:t>
            </w:r>
          </w:p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(групп муниципальных образований) 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Базовое значение</w:t>
            </w: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414" w:type="pct"/>
            <w:gridSpan w:val="4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</w:tr>
      <w:tr w:rsidR="00CB7CB4" w:rsidRPr="00111B12" w:rsidTr="00254FF2">
        <w:trPr>
          <w:cantSplit/>
        </w:trPr>
        <w:tc>
          <w:tcPr>
            <w:tcW w:w="205" w:type="pct"/>
            <w:vMerge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33" w:type="pct"/>
            <w:vMerge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N+n</w:t>
            </w:r>
            <w:proofErr w:type="spellEnd"/>
          </w:p>
        </w:tc>
      </w:tr>
      <w:tr w:rsidR="00CB7CB4" w:rsidRPr="00111B12" w:rsidTr="00254FF2">
        <w:trPr>
          <w:cantSplit/>
          <w:trHeight w:val="273"/>
        </w:trPr>
        <w:tc>
          <w:tcPr>
            <w:tcW w:w="205" w:type="pct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pct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7CB4" w:rsidRPr="00111B12" w:rsidTr="00254FF2">
        <w:trPr>
          <w:cantSplit/>
          <w:trHeight w:val="273"/>
        </w:trPr>
        <w:tc>
          <w:tcPr>
            <w:tcW w:w="205" w:type="pct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5" w:type="pct"/>
            <w:gridSpan w:val="7"/>
          </w:tcPr>
          <w:p w:rsidR="00CB7CB4" w:rsidRPr="00111B12" w:rsidRDefault="00CB7CB4" w:rsidP="00254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Наименование показателя комплекса процессных мероприятий, единица измерения (по ОКЕИ)</w:t>
            </w:r>
          </w:p>
        </w:tc>
      </w:tr>
      <w:tr w:rsidR="00CB7CB4" w:rsidRPr="00111B12" w:rsidTr="00254FF2">
        <w:trPr>
          <w:cantSplit/>
          <w:trHeight w:val="273"/>
        </w:trPr>
        <w:tc>
          <w:tcPr>
            <w:tcW w:w="205" w:type="pct"/>
            <w:vAlign w:val="center"/>
          </w:tcPr>
          <w:p w:rsidR="00CB7CB4" w:rsidRPr="00111B12" w:rsidRDefault="00CB7CB4" w:rsidP="00254FF2">
            <w:pPr>
              <w:spacing w:after="120" w:line="240" w:lineRule="atLeast"/>
              <w:ind w:left="34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2.</w:t>
            </w:r>
          </w:p>
        </w:tc>
        <w:tc>
          <w:tcPr>
            <w:tcW w:w="2233" w:type="pct"/>
          </w:tcPr>
          <w:p w:rsidR="00CB7CB4" w:rsidRPr="00111B12" w:rsidRDefault="00CB7CB4" w:rsidP="00254FF2">
            <w:pPr>
              <w:spacing w:after="120" w:line="240" w:lineRule="atLeast"/>
              <w:ind w:left="34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Курская область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B4" w:rsidRPr="00111B12" w:rsidTr="00254FF2">
        <w:trPr>
          <w:cantSplit/>
          <w:trHeight w:val="273"/>
        </w:trPr>
        <w:tc>
          <w:tcPr>
            <w:tcW w:w="205" w:type="pct"/>
            <w:vAlign w:val="center"/>
          </w:tcPr>
          <w:p w:rsidR="00CB7CB4" w:rsidRPr="00111B12" w:rsidRDefault="00CB7CB4" w:rsidP="00254FF2">
            <w:pPr>
              <w:spacing w:after="120" w:line="240" w:lineRule="atLeast"/>
              <w:ind w:left="34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2.1.</w:t>
            </w:r>
          </w:p>
        </w:tc>
        <w:tc>
          <w:tcPr>
            <w:tcW w:w="2233" w:type="pct"/>
          </w:tcPr>
          <w:p w:rsidR="00CB7CB4" w:rsidRPr="00111B12" w:rsidRDefault="00CB7CB4" w:rsidP="00254FF2">
            <w:pPr>
              <w:spacing w:after="120" w:line="240" w:lineRule="atLeast"/>
              <w:ind w:left="34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Муниципальное образование</w:t>
            </w:r>
            <w:r w:rsidRPr="00111B1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№ 1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B4" w:rsidRPr="00111B12" w:rsidTr="00254FF2">
        <w:trPr>
          <w:cantSplit/>
          <w:trHeight w:val="273"/>
        </w:trPr>
        <w:tc>
          <w:tcPr>
            <w:tcW w:w="205" w:type="pct"/>
            <w:vAlign w:val="center"/>
          </w:tcPr>
          <w:p w:rsidR="00CB7CB4" w:rsidRPr="00111B12" w:rsidRDefault="00CB7CB4" w:rsidP="00254FF2">
            <w:pPr>
              <w:spacing w:after="120" w:line="240" w:lineRule="atLeast"/>
              <w:ind w:left="34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lang w:val="en-US"/>
              </w:rPr>
              <w:t>N</w:t>
            </w:r>
            <w:r w:rsidRPr="00111B1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2233" w:type="pct"/>
          </w:tcPr>
          <w:p w:rsidR="00CB7CB4" w:rsidRPr="00111B12" w:rsidRDefault="00CB7CB4" w:rsidP="00254FF2">
            <w:pPr>
              <w:spacing w:after="120" w:line="240" w:lineRule="atLeast"/>
              <w:ind w:left="34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</w:pPr>
            <w:r w:rsidRPr="00111B1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Муниципальное образование</w:t>
            </w:r>
            <w:r w:rsidRPr="00111B12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</w:t>
            </w:r>
            <w:r w:rsidRPr="00111B12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N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CB7CB4" w:rsidRPr="00111B12" w:rsidRDefault="00CB7CB4" w:rsidP="0025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CB4" w:rsidRPr="00111B12" w:rsidRDefault="00CB7CB4" w:rsidP="00CB7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36D" w:rsidRPr="00111B12" w:rsidRDefault="0024036D" w:rsidP="00240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12">
        <w:rPr>
          <w:rFonts w:ascii="Times New Roman" w:hAnsi="Times New Roman" w:cs="Times New Roman"/>
          <w:b/>
          <w:sz w:val="28"/>
          <w:szCs w:val="28"/>
        </w:rPr>
        <w:t>2.2. Прокси-показатели комплекса процессных мероприятий в ______ (текущем) году</w:t>
      </w:r>
    </w:p>
    <w:p w:rsidR="0024036D" w:rsidRPr="00111B12" w:rsidRDefault="0024036D" w:rsidP="00240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71"/>
        <w:gridCol w:w="2514"/>
        <w:gridCol w:w="1559"/>
        <w:gridCol w:w="2268"/>
        <w:gridCol w:w="1276"/>
        <w:gridCol w:w="851"/>
        <w:gridCol w:w="1275"/>
        <w:gridCol w:w="1418"/>
        <w:gridCol w:w="992"/>
        <w:gridCol w:w="1119"/>
        <w:gridCol w:w="1771"/>
      </w:tblGrid>
      <w:tr w:rsidR="0024036D" w:rsidRPr="00111B12" w:rsidTr="00931697">
        <w:tc>
          <w:tcPr>
            <w:tcW w:w="571" w:type="dxa"/>
            <w:vMerge w:val="restart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4" w:type="dxa"/>
            <w:vMerge w:val="restart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показателя</w:t>
            </w:r>
            <w:r w:rsidRPr="00111B12">
              <w:rPr>
                <w:rStyle w:val="a6"/>
                <w:rFonts w:eastAsia="Times New Roman"/>
                <w:spacing w:val="-2"/>
                <w:sz w:val="24"/>
                <w:szCs w:val="24"/>
              </w:rPr>
              <w:footnoteReference w:id="51"/>
            </w:r>
          </w:p>
        </w:tc>
        <w:tc>
          <w:tcPr>
            <w:tcW w:w="1559" w:type="dxa"/>
            <w:vMerge w:val="restart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2268" w:type="dxa"/>
            <w:vMerge w:val="restart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4804" w:type="dxa"/>
            <w:gridSpan w:val="4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кварталам/месяцам</w:t>
            </w:r>
          </w:p>
        </w:tc>
        <w:tc>
          <w:tcPr>
            <w:tcW w:w="1771" w:type="dxa"/>
            <w:vMerge w:val="restart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за достижение прокси-показателя</w:t>
            </w:r>
            <w:r w:rsidRPr="00111B12">
              <w:rPr>
                <w:rStyle w:val="a6"/>
                <w:rFonts w:eastAsia="Times New Roman"/>
                <w:spacing w:val="-2"/>
                <w:sz w:val="24"/>
                <w:szCs w:val="24"/>
              </w:rPr>
              <w:footnoteReference w:id="52"/>
            </w:r>
          </w:p>
        </w:tc>
      </w:tr>
      <w:tr w:rsidR="0024036D" w:rsidRPr="00111B12" w:rsidTr="00931697">
        <w:tc>
          <w:tcPr>
            <w:tcW w:w="571" w:type="dxa"/>
            <w:vMerge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  <w:r w:rsidRPr="00111B12">
              <w:rPr>
                <w:rStyle w:val="a6"/>
                <w:rFonts w:eastAsia="Times New Roman"/>
                <w:spacing w:val="-2"/>
                <w:sz w:val="24"/>
                <w:szCs w:val="24"/>
                <w:lang w:val="en-US"/>
              </w:rPr>
              <w:footnoteReference w:id="53"/>
            </w:r>
          </w:p>
        </w:tc>
        <w:tc>
          <w:tcPr>
            <w:tcW w:w="141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N+1</w:t>
            </w:r>
          </w:p>
        </w:tc>
        <w:tc>
          <w:tcPr>
            <w:tcW w:w="992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1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B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771" w:type="dxa"/>
            <w:vMerge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36D" w:rsidRPr="00111B12" w:rsidTr="00931697">
        <w:tc>
          <w:tcPr>
            <w:tcW w:w="5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4036D" w:rsidRPr="00111B12" w:rsidTr="00931697">
        <w:tc>
          <w:tcPr>
            <w:tcW w:w="5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43" w:type="dxa"/>
            <w:gridSpan w:val="10"/>
          </w:tcPr>
          <w:p w:rsidR="0024036D" w:rsidRPr="00111B12" w:rsidRDefault="0024036D" w:rsidP="009316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комплекса процессных мероприятий «Наименование», ед. измерения по ОКЕИ</w:t>
            </w:r>
          </w:p>
        </w:tc>
      </w:tr>
      <w:tr w:rsidR="0024036D" w:rsidRPr="00111B12" w:rsidTr="00931697">
        <w:tc>
          <w:tcPr>
            <w:tcW w:w="5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514" w:type="dxa"/>
          </w:tcPr>
          <w:p w:rsidR="0024036D" w:rsidRPr="00111B12" w:rsidRDefault="0024036D" w:rsidP="009316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i/>
                <w:sz w:val="24"/>
                <w:szCs w:val="24"/>
              </w:rPr>
              <w:t>«Наименование прокси-показателя»</w:t>
            </w:r>
          </w:p>
        </w:tc>
        <w:tc>
          <w:tcPr>
            <w:tcW w:w="155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4036D" w:rsidRPr="00111B12" w:rsidTr="00931697">
        <w:tc>
          <w:tcPr>
            <w:tcW w:w="5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1.N</w:t>
            </w:r>
          </w:p>
        </w:tc>
        <w:tc>
          <w:tcPr>
            <w:tcW w:w="2514" w:type="dxa"/>
          </w:tcPr>
          <w:p w:rsidR="0024036D" w:rsidRPr="00111B12" w:rsidRDefault="0024036D" w:rsidP="00931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4036D" w:rsidRPr="00111B12" w:rsidTr="00931697">
        <w:tc>
          <w:tcPr>
            <w:tcW w:w="5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043" w:type="dxa"/>
            <w:gridSpan w:val="10"/>
          </w:tcPr>
          <w:p w:rsidR="0024036D" w:rsidRPr="00111B12" w:rsidRDefault="0024036D" w:rsidP="009316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Показатель комплекса процессных мероприятий «Наименование», ед. измерения по ОКЕИ </w:t>
            </w:r>
          </w:p>
        </w:tc>
      </w:tr>
      <w:tr w:rsidR="0024036D" w:rsidRPr="00111B12" w:rsidTr="00931697">
        <w:tc>
          <w:tcPr>
            <w:tcW w:w="5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N.n</w:t>
            </w:r>
            <w:proofErr w:type="spellEnd"/>
          </w:p>
        </w:tc>
        <w:tc>
          <w:tcPr>
            <w:tcW w:w="2514" w:type="dxa"/>
          </w:tcPr>
          <w:p w:rsidR="0024036D" w:rsidRPr="00111B12" w:rsidRDefault="0024036D" w:rsidP="009316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</w:tcPr>
          <w:p w:rsidR="0024036D" w:rsidRPr="00111B12" w:rsidRDefault="0024036D" w:rsidP="009316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CB7CB4" w:rsidRDefault="00CB7CB4" w:rsidP="003D458A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D16FD" w:rsidRDefault="005D16FD" w:rsidP="003D458A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B7CB4" w:rsidRPr="00111B12" w:rsidRDefault="00CB7CB4" w:rsidP="003D458A">
      <w:pPr>
        <w:keepNext/>
        <w:keepLines/>
        <w:spacing w:after="2"/>
        <w:ind w:left="10" w:right="3446" w:hanging="10"/>
        <w:jc w:val="right"/>
        <w:outlineLvl w:val="1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sz w:val="28"/>
          <w:lang w:eastAsia="ru-RU"/>
        </w:rPr>
        <w:t>3. Перечень мероприятий (результатов) комплекса процессных мероприятий</w:t>
      </w:r>
    </w:p>
    <w:p w:rsidR="00CB7CB4" w:rsidRPr="00111B12" w:rsidRDefault="00CB7CB4" w:rsidP="00CB7CB4">
      <w:pPr>
        <w:spacing w:after="0"/>
        <w:ind w:right="59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735" w:type="dxa"/>
        <w:tblInd w:w="5" w:type="dxa"/>
        <w:tblLayout w:type="fixed"/>
        <w:tblCellMar>
          <w:top w:w="9" w:type="dxa"/>
          <w:right w:w="46" w:type="dxa"/>
        </w:tblCellMar>
        <w:tblLook w:val="04A0"/>
      </w:tblPr>
      <w:tblGrid>
        <w:gridCol w:w="533"/>
        <w:gridCol w:w="3054"/>
        <w:gridCol w:w="1740"/>
        <w:gridCol w:w="1619"/>
        <w:gridCol w:w="1134"/>
        <w:gridCol w:w="992"/>
        <w:gridCol w:w="851"/>
        <w:gridCol w:w="850"/>
        <w:gridCol w:w="851"/>
        <w:gridCol w:w="850"/>
        <w:gridCol w:w="851"/>
        <w:gridCol w:w="992"/>
        <w:gridCol w:w="709"/>
        <w:gridCol w:w="709"/>
      </w:tblGrid>
      <w:tr w:rsidR="00766233" w:rsidRPr="00111B12" w:rsidTr="00931697">
        <w:trPr>
          <w:trHeight w:val="44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33" w:rsidRPr="00111B12" w:rsidRDefault="00766233" w:rsidP="00254FF2">
            <w:pPr>
              <w:spacing w:after="16" w:line="259" w:lineRule="auto"/>
              <w:ind w:left="156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766233" w:rsidRPr="00111B12" w:rsidRDefault="00766233" w:rsidP="00254FF2">
            <w:pPr>
              <w:spacing w:line="259" w:lineRule="auto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111B12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/п </w:t>
            </w: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33" w:rsidRPr="00111B12" w:rsidRDefault="00766233" w:rsidP="00254F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33" w:rsidRPr="00111B12" w:rsidRDefault="00766233" w:rsidP="00254FF2">
            <w:pPr>
              <w:spacing w:line="277" w:lineRule="auto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Тип мероприятия </w:t>
            </w:r>
          </w:p>
          <w:p w:rsidR="00766233" w:rsidRPr="00111B12" w:rsidRDefault="00766233" w:rsidP="00254FF2">
            <w:pPr>
              <w:spacing w:line="259" w:lineRule="auto"/>
              <w:ind w:left="168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(результата)</w:t>
            </w:r>
            <w:r w:rsidRPr="00111B1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footnoteReference w:id="54"/>
            </w: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33" w:rsidRPr="00111B12" w:rsidRDefault="00766233" w:rsidP="00254FF2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r w:rsidRPr="00111B12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footnoteReference w:id="55"/>
            </w: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33" w:rsidRPr="00111B12" w:rsidRDefault="00766233" w:rsidP="00254FF2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Единица измерения </w:t>
            </w:r>
          </w:p>
          <w:p w:rsidR="00766233" w:rsidRPr="00111B12" w:rsidRDefault="00766233" w:rsidP="00254FF2">
            <w:pPr>
              <w:spacing w:line="259" w:lineRule="auto"/>
              <w:ind w:left="166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33" w:rsidRPr="00111B12" w:rsidRDefault="00766233" w:rsidP="00254F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Базовое значение 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33" w:rsidRPr="00111B12" w:rsidRDefault="00766233" w:rsidP="00254FF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Значения мероприятия (результата) по годам</w:t>
            </w:r>
          </w:p>
        </w:tc>
      </w:tr>
      <w:tr w:rsidR="00D11C59" w:rsidRPr="00111B12" w:rsidTr="00046E85">
        <w:trPr>
          <w:trHeight w:val="629"/>
        </w:trPr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Pr="00111B12" w:rsidRDefault="00D11C59" w:rsidP="00254FF2">
            <w:pPr>
              <w:spacing w:line="259" w:lineRule="auto"/>
              <w:ind w:left="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Pr="00111B12" w:rsidRDefault="00D11C59" w:rsidP="00254FF2">
            <w:pPr>
              <w:spacing w:line="259" w:lineRule="auto"/>
              <w:ind w:left="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2025</w:t>
            </w: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Pr="00111B12" w:rsidRDefault="00D11C59" w:rsidP="00254FF2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Pr="00111B12" w:rsidRDefault="00D11C59" w:rsidP="00254FF2">
            <w:pPr>
              <w:spacing w:line="259" w:lineRule="auto"/>
              <w:ind w:left="17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Default="00D11C59" w:rsidP="00254FF2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Default="00D11C59" w:rsidP="00254FF2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C59" w:rsidRDefault="00D11C59" w:rsidP="00254FF2">
            <w:pPr>
              <w:ind w:lef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2030</w:t>
            </w:r>
          </w:p>
        </w:tc>
      </w:tr>
      <w:tr w:rsidR="00D11C59" w:rsidRPr="00111B12" w:rsidTr="00D11C59">
        <w:trPr>
          <w:trHeight w:val="3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046E85" w:rsidP="00254FF2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046E85" w:rsidP="00254FF2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046E85" w:rsidP="00254FF2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D11C59" w:rsidRPr="00111B12" w:rsidTr="00D11C59">
        <w:trPr>
          <w:trHeight w:val="562"/>
        </w:trPr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D11C59" w:rsidP="00254FF2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741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974117" w:rsidRDefault="00D11C59" w:rsidP="00254FF2">
            <w:pPr>
              <w:ind w:left="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974117" w:rsidRDefault="00D11C59" w:rsidP="00254FF2">
            <w:pPr>
              <w:ind w:left="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974117" w:rsidRDefault="00D11C59" w:rsidP="00254FF2">
            <w:pPr>
              <w:ind w:left="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11C59" w:rsidRPr="00111B12" w:rsidTr="00D11C59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A85FB7" w:rsidRDefault="001758EF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A85FB7" w:rsidRDefault="00D11C59" w:rsidP="00FA78D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Мероприятие (результат) </w:t>
            </w:r>
            <w:r w:rsidR="00445C74" w:rsidRPr="00A85FB7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1758EF" w:rsidRPr="00A85FB7">
              <w:rPr>
                <w:rFonts w:ascii="Times New Roman" w:eastAsia="Times New Roman" w:hAnsi="Times New Roman" w:cs="Times New Roman"/>
                <w:sz w:val="24"/>
              </w:rPr>
              <w:t>Обеспечен</w:t>
            </w:r>
            <w:r w:rsidR="00156DB6" w:rsidRPr="00A85FB7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1758EF" w:rsidRPr="00A85FB7">
              <w:rPr>
                <w:rFonts w:ascii="Times New Roman" w:eastAsia="Times New Roman" w:hAnsi="Times New Roman" w:cs="Times New Roman"/>
                <w:sz w:val="24"/>
              </w:rPr>
              <w:t xml:space="preserve"> деятельност</w:t>
            </w:r>
            <w:r w:rsidR="00156DB6" w:rsidRPr="00A85FB7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758EF" w:rsidRPr="00A85FB7">
              <w:rPr>
                <w:rFonts w:ascii="Times New Roman" w:eastAsia="Times New Roman" w:hAnsi="Times New Roman" w:cs="Times New Roman"/>
                <w:sz w:val="24"/>
              </w:rPr>
              <w:t xml:space="preserve"> и выполнение функций государственных органов</w:t>
            </w:r>
            <w:r w:rsidR="00445C74" w:rsidRPr="00A85FB7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A85FB7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Эффективное исполнение государственных функций </w:t>
            </w:r>
            <w:r w:rsidR="00993977">
              <w:rPr>
                <w:rFonts w:ascii="Times New Roman" w:hAnsi="Times New Roman" w:cs="Times New Roman"/>
              </w:rPr>
              <w:t>государственным органом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59" w:rsidRPr="00111B12" w:rsidRDefault="00445C74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758EF" w:rsidRPr="00111B12" w:rsidTr="00D11C59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A85FB7" w:rsidRDefault="001758EF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A85FB7" w:rsidRDefault="001758EF" w:rsidP="00FA78D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eastAsia="Times New Roman" w:hAnsi="Times New Roman" w:cs="Times New Roman"/>
                <w:sz w:val="24"/>
              </w:rPr>
              <w:t>Мероприятие (результат) 2 «</w:t>
            </w:r>
            <w:r w:rsidR="00FA78DA" w:rsidRPr="00A85FB7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>беспечен</w:t>
            </w:r>
            <w:r w:rsidR="00FA78DA" w:rsidRPr="00A85FB7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 деятельност</w:t>
            </w:r>
            <w:r w:rsidR="00FA78DA" w:rsidRPr="00A85FB7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 государственных учреждений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A85FB7" w:rsidRDefault="001758EF" w:rsidP="00254FF2">
            <w:pPr>
              <w:ind w:left="108"/>
              <w:rPr>
                <w:rFonts w:ascii="Times New Roman" w:hAnsi="Times New Roman" w:cs="Times New Roman"/>
              </w:rPr>
            </w:pPr>
            <w:r w:rsidRPr="00A85FB7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исполнение государственных функций областным казенным учреждением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758EF" w:rsidRPr="00111B12" w:rsidTr="00D11C59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A85FB7" w:rsidRDefault="001758EF" w:rsidP="00254FF2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A85FB7" w:rsidRDefault="001758EF" w:rsidP="00FA78D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A85FB7">
              <w:rPr>
                <w:rFonts w:ascii="Times New Roman" w:eastAsia="Times New Roman" w:hAnsi="Times New Roman" w:cs="Times New Roman"/>
                <w:sz w:val="24"/>
              </w:rPr>
              <w:t>Мероприятие (результат) 3 «</w:t>
            </w:r>
            <w:r w:rsidR="00426010" w:rsidRPr="00A85FB7">
              <w:rPr>
                <w:rFonts w:ascii="Times New Roman" w:eastAsia="Times New Roman" w:hAnsi="Times New Roman" w:cs="Times New Roman"/>
                <w:sz w:val="24"/>
              </w:rPr>
              <w:t>Осуществлены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 отдельны</w:t>
            </w:r>
            <w:r w:rsidR="00426010" w:rsidRPr="00A85FB7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 полномочи</w:t>
            </w:r>
            <w:r w:rsidR="00426010" w:rsidRPr="00A85FB7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A85FB7">
              <w:rPr>
                <w:rFonts w:ascii="Times New Roman" w:eastAsia="Times New Roman" w:hAnsi="Times New Roman" w:cs="Times New Roman"/>
                <w:sz w:val="24"/>
              </w:rPr>
              <w:t xml:space="preserve"> в области лесных отношений»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A85FB7" w:rsidRDefault="001758EF" w:rsidP="00254FF2">
            <w:pPr>
              <w:ind w:left="108"/>
              <w:rPr>
                <w:rFonts w:ascii="Times New Roman" w:hAnsi="Times New Roman" w:cs="Times New Roman"/>
              </w:rPr>
            </w:pPr>
            <w:r w:rsidRPr="00A85FB7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Pr="00F33035" w:rsidRDefault="00F33035" w:rsidP="00254FF2">
            <w:pPr>
              <w:ind w:left="108"/>
              <w:rPr>
                <w:rFonts w:ascii="Times New Roman" w:hAnsi="Times New Roman" w:cs="Times New Roman"/>
              </w:rPr>
            </w:pPr>
            <w:r w:rsidRPr="00F33035">
              <w:rPr>
                <w:rFonts w:ascii="Times New Roman" w:hAnsi="Times New Roman" w:cs="Times New Roman"/>
                <w:shd w:val="clear" w:color="auto" w:fill="FFFFFF"/>
              </w:rPr>
              <w:t xml:space="preserve">Обеспечение исполнения переданных полномочий в области лесных отношений (в части обеспечения </w:t>
            </w:r>
            <w:r w:rsidRPr="00F330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функционирования управления лесами области)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EF" w:rsidRDefault="001758EF" w:rsidP="00254FF2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CB7CB4" w:rsidRPr="00111B12" w:rsidRDefault="00CB7CB4" w:rsidP="00CB7C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1B12">
        <w:rPr>
          <w:rFonts w:ascii="Times New Roman" w:hAnsi="Times New Roman"/>
          <w:b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CB7CB4" w:rsidRPr="00111B12" w:rsidRDefault="00CB7CB4" w:rsidP="00CB7CB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31"/>
        <w:tblW w:w="4937" w:type="pct"/>
        <w:tblLook w:val="04A0"/>
      </w:tblPr>
      <w:tblGrid>
        <w:gridCol w:w="5620"/>
        <w:gridCol w:w="1192"/>
        <w:gridCol w:w="1192"/>
        <w:gridCol w:w="1193"/>
        <w:gridCol w:w="1194"/>
        <w:gridCol w:w="1216"/>
        <w:gridCol w:w="1216"/>
        <w:gridCol w:w="1216"/>
        <w:gridCol w:w="1378"/>
      </w:tblGrid>
      <w:tr w:rsidR="00931697" w:rsidRPr="00111B12" w:rsidTr="005D02BB">
        <w:trPr>
          <w:trHeight w:val="432"/>
          <w:tblHeader/>
        </w:trPr>
        <w:tc>
          <w:tcPr>
            <w:tcW w:w="1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 /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br/>
              <w:t>источник финансового обеспечения</w:t>
            </w:r>
            <w:r w:rsidRPr="00111B12">
              <w:rPr>
                <w:rStyle w:val="a6"/>
                <w:sz w:val="24"/>
                <w:szCs w:val="24"/>
              </w:rPr>
              <w:footnoteReference w:id="56"/>
            </w:r>
          </w:p>
        </w:tc>
        <w:tc>
          <w:tcPr>
            <w:tcW w:w="317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111B12">
              <w:rPr>
                <w:rFonts w:ascii="Times New Roman" w:eastAsia="Times New Roman" w:hAnsi="Times New Roman"/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931697" w:rsidRPr="00111B12" w:rsidTr="005D02BB">
        <w:trPr>
          <w:trHeight w:val="278"/>
          <w:tblHeader/>
        </w:trPr>
        <w:tc>
          <w:tcPr>
            <w:tcW w:w="1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0814BC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31697" w:rsidRPr="00111B12" w:rsidTr="005D02BB">
        <w:trPr>
          <w:trHeight w:val="175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111B12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11B1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BC" w:rsidRPr="00111B12" w:rsidRDefault="000814BC" w:rsidP="0025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1697" w:rsidRPr="00111B12" w:rsidTr="005D02BB">
        <w:trPr>
          <w:trHeight w:val="213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 xml:space="preserve">Комплекс процессных мероприятий </w:t>
            </w:r>
            <w:r w:rsidR="003D458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="003D458A" w:rsidRPr="003D458A">
              <w:rPr>
                <w:rFonts w:ascii="Times New Roman" w:eastAsia="Times New Roman" w:hAnsi="Times New Roman" w:cs="Times New Roman"/>
                <w:i/>
                <w:iCs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>» (всего),</w:t>
            </w:r>
          </w:p>
          <w:p w:rsidR="000814BC" w:rsidRPr="00931697" w:rsidRDefault="000814BC" w:rsidP="00254FF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58 345,685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58 509,091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58 533,034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187 992,556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195 512,259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203 332,749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211 466,059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973 691,433</w:t>
            </w:r>
          </w:p>
        </w:tc>
      </w:tr>
      <w:tr w:rsidR="00931697" w:rsidRPr="00111B12" w:rsidTr="005D02BB">
        <w:trPr>
          <w:trHeight w:val="213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58 345,685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58 509,091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58 533,034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187 992,556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195 512,259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203 332,749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211 466,059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6E23A2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973 691,433</w:t>
            </w:r>
          </w:p>
        </w:tc>
      </w:tr>
      <w:tr w:rsidR="00931697" w:rsidRPr="00111B12" w:rsidTr="005D02BB">
        <w:trPr>
          <w:trHeight w:val="208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129 322,984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134 495,904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139 875,740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145 470,769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02407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549 165,397</w:t>
            </w:r>
          </w:p>
        </w:tc>
      </w:tr>
      <w:tr w:rsidR="00931697" w:rsidRPr="00111B12" w:rsidTr="005D02BB">
        <w:trPr>
          <w:trHeight w:val="208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57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F07ECA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F07EC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58 345,685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F07EC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58 509,091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A02407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F07EC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58 533,034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3D458A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F07ECA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58 669,572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ECA">
              <w:rPr>
                <w:rFonts w:ascii="Times New Roman" w:hAnsi="Times New Roman"/>
                <w:sz w:val="20"/>
                <w:szCs w:val="20"/>
              </w:rPr>
              <w:t>61 016,355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ECA">
              <w:rPr>
                <w:rFonts w:ascii="Times New Roman" w:hAnsi="Times New Roman"/>
                <w:sz w:val="20"/>
                <w:szCs w:val="20"/>
              </w:rPr>
              <w:t>63 457,009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3D458A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ECA">
              <w:rPr>
                <w:rFonts w:ascii="Times New Roman" w:hAnsi="Times New Roman"/>
                <w:sz w:val="20"/>
                <w:szCs w:val="20"/>
              </w:rPr>
              <w:t>65 995,290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F07ECA" w:rsidRDefault="006E23A2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ECA">
              <w:rPr>
                <w:rFonts w:ascii="Times New Roman" w:hAnsi="Times New Roman"/>
                <w:sz w:val="20"/>
                <w:szCs w:val="20"/>
              </w:rPr>
              <w:t>424 526,036</w:t>
            </w:r>
          </w:p>
        </w:tc>
      </w:tr>
      <w:tr w:rsidR="00931697" w:rsidRPr="00111B12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из них: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58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межбюджетные трансферты бюджету Курской области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0814B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697" w:rsidRPr="00111B12" w:rsidTr="005D02BB">
        <w:trPr>
          <w:trHeight w:val="26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BC" w:rsidRPr="00931697" w:rsidRDefault="000814BC" w:rsidP="00254FF2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BC" w:rsidRPr="00931697" w:rsidRDefault="00AD61FC" w:rsidP="00254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213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955D1">
              <w:rPr>
                <w:rFonts w:ascii="Times New Roman" w:hAnsi="Times New Roman"/>
                <w:i/>
                <w:sz w:val="18"/>
                <w:szCs w:val="18"/>
              </w:rPr>
              <w:t xml:space="preserve">Мероприятие (результат) </w:t>
            </w:r>
            <w:r w:rsidRPr="008B22DD">
              <w:rPr>
                <w:rFonts w:ascii="Times New Roman" w:hAnsi="Times New Roman"/>
                <w:i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«Обеспечен</w:t>
            </w:r>
            <w:r w:rsidR="00426010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деятельност</w:t>
            </w:r>
            <w:r w:rsidR="00426010">
              <w:rPr>
                <w:rFonts w:ascii="Times New Roman" w:hAnsi="Times New Roman"/>
                <w:i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и выполнение функций государственных органов»</w:t>
            </w: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 xml:space="preserve"> (всего),</w:t>
            </w:r>
          </w:p>
          <w:p w:rsidR="005D02BB" w:rsidRPr="00931697" w:rsidRDefault="005D02BB" w:rsidP="00321E3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43 497,520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43660,926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43 684,869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43 010,351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44 730,765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46 519,995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48 380,796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313 485,222</w:t>
            </w:r>
          </w:p>
        </w:tc>
      </w:tr>
      <w:tr w:rsidR="005D02BB" w:rsidRPr="00931697" w:rsidTr="005D02BB">
        <w:trPr>
          <w:trHeight w:val="213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43 497,520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43 660,926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43 684,869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43 010,351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44 730,765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46 519,995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48 380,796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313 485,222</w:t>
            </w:r>
          </w:p>
        </w:tc>
      </w:tr>
      <w:tr w:rsidR="005D02BB" w:rsidRPr="00931697" w:rsidTr="005D02BB">
        <w:trPr>
          <w:trHeight w:val="208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208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59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43 497,520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43 660,926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43 684,869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43 010,351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44 730,765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46 519,995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48 380,796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E23A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313 485,222</w:t>
            </w: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из них: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60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Курской области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213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5D02BB" w:rsidRDefault="005D02BB" w:rsidP="00321E3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02BB">
              <w:rPr>
                <w:rFonts w:ascii="Times New Roman" w:hAnsi="Times New Roman"/>
                <w:i/>
                <w:sz w:val="20"/>
                <w:szCs w:val="20"/>
              </w:rPr>
              <w:t>Мероприятие (результат) 2 «</w:t>
            </w:r>
            <w:r w:rsidR="00426010">
              <w:rPr>
                <w:rFonts w:ascii="Times New Roman" w:hAnsi="Times New Roman"/>
                <w:i/>
                <w:sz w:val="20"/>
                <w:szCs w:val="20"/>
              </w:rPr>
              <w:t xml:space="preserve">Обеспечена </w:t>
            </w:r>
            <w:r w:rsidRPr="005D02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деятельност</w:t>
            </w:r>
            <w:r w:rsidR="004260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5D02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государственных учреждений</w:t>
            </w:r>
            <w:r w:rsidRPr="005D02BB">
              <w:rPr>
                <w:rFonts w:ascii="Times New Roman" w:hAnsi="Times New Roman"/>
                <w:i/>
                <w:sz w:val="20"/>
                <w:szCs w:val="20"/>
              </w:rPr>
              <w:t>» (всего),</w:t>
            </w:r>
          </w:p>
          <w:p w:rsidR="005D02BB" w:rsidRPr="00931697" w:rsidRDefault="005D02BB" w:rsidP="00321E3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15 659,221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16 285,590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16 937,014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7871C2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17 614,494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111 040,814</w:t>
            </w:r>
          </w:p>
        </w:tc>
      </w:tr>
      <w:tr w:rsidR="005D02BB" w:rsidRPr="00931697" w:rsidTr="005D02BB">
        <w:trPr>
          <w:trHeight w:val="213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15 659,221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16 285,590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16 937,014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17 614,494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111 040,814</w:t>
            </w:r>
          </w:p>
        </w:tc>
      </w:tr>
      <w:tr w:rsidR="005D02BB" w:rsidRPr="00931697" w:rsidTr="005D02BB">
        <w:trPr>
          <w:trHeight w:val="208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208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61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14 848,165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15 659,221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16 285,590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16 937,014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17 614,494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111 040,814</w:t>
            </w: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из них: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62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Курской области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4"/>
          <w:tblHeader/>
        </w:trPr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213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5D02BB" w:rsidRDefault="005D02BB" w:rsidP="00321E3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02BB">
              <w:rPr>
                <w:rFonts w:ascii="Times New Roman" w:hAnsi="Times New Roman"/>
                <w:i/>
                <w:sz w:val="20"/>
                <w:szCs w:val="20"/>
              </w:rPr>
              <w:t>Мероприятие (результат) 3 «</w:t>
            </w:r>
            <w:r w:rsidRPr="005D02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</w:t>
            </w:r>
            <w:r w:rsidR="004260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5D02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отдельны</w:t>
            </w:r>
            <w:r w:rsidR="004260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5D02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полномочи</w:t>
            </w:r>
            <w:r w:rsidR="004260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Pr="005D02B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 области лесных отношений</w:t>
            </w:r>
            <w:r w:rsidRPr="005D02BB">
              <w:rPr>
                <w:rFonts w:ascii="Times New Roman" w:hAnsi="Times New Roman"/>
                <w:i/>
                <w:sz w:val="20"/>
                <w:szCs w:val="20"/>
              </w:rPr>
              <w:t>» (всего),</w:t>
            </w:r>
          </w:p>
          <w:p w:rsidR="005D02BB" w:rsidRPr="00931697" w:rsidRDefault="005D02BB" w:rsidP="00321E3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31697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129 322,984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134 495,904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139 875,740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145 470,769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549 165,397</w:t>
            </w:r>
          </w:p>
        </w:tc>
      </w:tr>
      <w:tr w:rsidR="005D02BB" w:rsidRPr="00931697" w:rsidTr="005D02BB">
        <w:trPr>
          <w:trHeight w:val="213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129 322,984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134 495,904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139 875,740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145 470,769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549 165,397</w:t>
            </w:r>
          </w:p>
        </w:tc>
      </w:tr>
      <w:tr w:rsidR="005D02BB" w:rsidRPr="00931697" w:rsidTr="005D02BB">
        <w:trPr>
          <w:trHeight w:val="208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67373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208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63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83867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из них: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местным бюджетам</w:t>
            </w:r>
            <w:r w:rsidRPr="00931697">
              <w:rPr>
                <w:rStyle w:val="a6"/>
                <w:sz w:val="20"/>
                <w:szCs w:val="20"/>
              </w:rPr>
              <w:footnoteReference w:id="64"/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35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left="426" w:hanging="256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1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 xml:space="preserve">    межбюджетные трансферты бюджету Курской области</w:t>
            </w:r>
            <w:r w:rsidRPr="00931697">
              <w:rPr>
                <w:rFonts w:ascii="Times New Roman" w:hAnsi="Times New Roman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2BB" w:rsidRPr="00931697" w:rsidTr="005D02BB">
        <w:trPr>
          <w:trHeight w:val="264"/>
          <w:tblHeader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BB" w:rsidRPr="00931697" w:rsidRDefault="005D02BB" w:rsidP="00321E35">
            <w:pPr>
              <w:rPr>
                <w:rFonts w:ascii="Times New Roman" w:hAnsi="Times New Roman"/>
                <w:sz w:val="20"/>
                <w:szCs w:val="20"/>
              </w:rPr>
            </w:pPr>
            <w:r w:rsidRPr="0093169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BB" w:rsidRPr="00931697" w:rsidRDefault="005D02BB" w:rsidP="00321E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</w:tbl>
    <w:p w:rsidR="008F3CCC" w:rsidRDefault="008F3CCC" w:rsidP="00931697">
      <w:pPr>
        <w:rPr>
          <w:lang w:eastAsia="ru-RU"/>
        </w:rPr>
      </w:pPr>
    </w:p>
    <w:p w:rsidR="00CB7CB4" w:rsidRPr="00111B12" w:rsidRDefault="00CB7CB4" w:rsidP="00CB7CB4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5. План реализации комплекса процессных мероприятий</w:t>
      </w:r>
    </w:p>
    <w:p w:rsidR="00CB7CB4" w:rsidRPr="00111B12" w:rsidRDefault="00CB7CB4" w:rsidP="00CB7CB4">
      <w:pPr>
        <w:spacing w:after="0"/>
        <w:ind w:right="59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1B1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tbl>
      <w:tblPr>
        <w:tblStyle w:val="TableGrid"/>
        <w:tblW w:w="15299" w:type="dxa"/>
        <w:tblInd w:w="5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4526"/>
        <w:gridCol w:w="1843"/>
        <w:gridCol w:w="2381"/>
        <w:gridCol w:w="2864"/>
        <w:gridCol w:w="3685"/>
      </w:tblGrid>
      <w:tr w:rsidR="00CB7CB4" w:rsidRPr="00111B12" w:rsidTr="00254FF2">
        <w:trPr>
          <w:trHeight w:val="149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Задача, мероприятие (результат) / контрольная точка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Дата наступления контрольной точки</w:t>
            </w:r>
            <w:r w:rsidRPr="00111B12">
              <w:rPr>
                <w:rFonts w:ascii="Times New Roman" w:eastAsia="Times New Roman" w:hAnsi="Times New Roman" w:cs="Times New Roman"/>
                <w:vertAlign w:val="superscript"/>
              </w:rPr>
              <w:footnoteReference w:id="65"/>
            </w:r>
            <w:r w:rsidRPr="00111B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7CB4" w:rsidRPr="00111B12" w:rsidRDefault="00CB7CB4" w:rsidP="00254FF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7CB4" w:rsidRPr="00111B12" w:rsidRDefault="00CB7CB4" w:rsidP="00254FF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Ответственный исполнитель (Ф.И.О., должность, наименование исполнительного органа Курской области, иного государственного  органа, организации)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  <w:r w:rsidRPr="00111B12">
              <w:rPr>
                <w:rStyle w:val="a6"/>
                <w:rFonts w:eastAsia="Times New Roman"/>
              </w:rPr>
              <w:footnoteReference w:id="66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Информационная система  (источник данных)</w:t>
            </w:r>
            <w:r w:rsidRPr="00111B12">
              <w:rPr>
                <w:rStyle w:val="a6"/>
                <w:rFonts w:eastAsia="Times New Roman"/>
              </w:rPr>
              <w:footnoteReference w:id="67"/>
            </w:r>
          </w:p>
        </w:tc>
      </w:tr>
      <w:tr w:rsidR="00CB7CB4" w:rsidRPr="00111B12" w:rsidTr="00254FF2">
        <w:trPr>
          <w:trHeight w:val="2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B7CB4" w:rsidRPr="00111B12" w:rsidTr="00254FF2">
        <w:trPr>
          <w:trHeight w:val="341"/>
        </w:trPr>
        <w:tc>
          <w:tcPr>
            <w:tcW w:w="1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634B5" w:rsidP="00C634B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9741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CB7CB4" w:rsidRPr="00111B12" w:rsidTr="00254FF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BE" w:rsidRPr="007704BE" w:rsidRDefault="007704BE" w:rsidP="007704BE">
            <w:pPr>
              <w:rPr>
                <w:rFonts w:ascii="Times New Roman" w:hAnsi="Times New Roman"/>
                <w:i/>
              </w:rPr>
            </w:pPr>
            <w:r w:rsidRPr="007704BE">
              <w:rPr>
                <w:rFonts w:ascii="Times New Roman" w:hAnsi="Times New Roman"/>
                <w:i/>
              </w:rPr>
              <w:t>Мероприятие (результат) 1 «Обеспече</w:t>
            </w:r>
            <w:r w:rsidR="00426010">
              <w:rPr>
                <w:rFonts w:ascii="Times New Roman" w:hAnsi="Times New Roman"/>
                <w:i/>
              </w:rPr>
              <w:t>на</w:t>
            </w:r>
            <w:r w:rsidRPr="007704BE">
              <w:rPr>
                <w:rFonts w:ascii="Times New Roman" w:hAnsi="Times New Roman"/>
                <w:i/>
              </w:rPr>
              <w:t xml:space="preserve"> деятельност</w:t>
            </w:r>
            <w:r w:rsidR="00426010">
              <w:rPr>
                <w:rFonts w:ascii="Times New Roman" w:hAnsi="Times New Roman"/>
                <w:i/>
              </w:rPr>
              <w:t>ь</w:t>
            </w:r>
            <w:r w:rsidRPr="007704BE">
              <w:rPr>
                <w:rFonts w:ascii="Times New Roman" w:hAnsi="Times New Roman"/>
                <w:i/>
              </w:rPr>
              <w:t xml:space="preserve"> и выполнение функций государственных органов» </w:t>
            </w:r>
          </w:p>
          <w:p w:rsidR="00CB7CB4" w:rsidRPr="00111B12" w:rsidRDefault="009627E3" w:rsidP="00254FF2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9627E3">
              <w:rPr>
                <w:rFonts w:ascii="Times New Roman" w:eastAsia="Times New Roman" w:hAnsi="Times New Roman" w:cs="Times New Roman"/>
                <w:iCs/>
              </w:rPr>
              <w:t>на период 2024-2030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CB7CB4" w:rsidRPr="00111B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CB4" w:rsidRPr="00111B12" w:rsidTr="00254FF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7704BE" w:rsidP="00254FF2">
            <w:pPr>
              <w:rPr>
                <w:rFonts w:ascii="Times New Roman" w:eastAsia="Times New Roman" w:hAnsi="Times New Roman" w:cs="Times New Roman"/>
                <w:i/>
              </w:rPr>
            </w:pPr>
            <w:r w:rsidRPr="007704BE">
              <w:rPr>
                <w:rFonts w:ascii="Times New Roman" w:hAnsi="Times New Roman"/>
                <w:i/>
              </w:rPr>
              <w:t>Мероприятие (результат) 2 «</w:t>
            </w:r>
            <w:r w:rsidR="00426010">
              <w:rPr>
                <w:rFonts w:ascii="Times New Roman" w:hAnsi="Times New Roman"/>
                <w:i/>
              </w:rPr>
              <w:t xml:space="preserve">Обеспечена </w:t>
            </w:r>
            <w:r w:rsidRPr="007704BE">
              <w:rPr>
                <w:rFonts w:ascii="Times New Roman" w:eastAsia="Times New Roman" w:hAnsi="Times New Roman" w:cs="Times New Roman"/>
                <w:i/>
                <w:iCs/>
              </w:rPr>
              <w:t>деятельност</w:t>
            </w:r>
            <w:r w:rsidR="00426010">
              <w:rPr>
                <w:rFonts w:ascii="Times New Roman" w:eastAsia="Times New Roman" w:hAnsi="Times New Roman" w:cs="Times New Roman"/>
                <w:i/>
                <w:iCs/>
              </w:rPr>
              <w:t>ь</w:t>
            </w:r>
            <w:r w:rsidRPr="007704BE">
              <w:rPr>
                <w:rFonts w:ascii="Times New Roman" w:eastAsia="Times New Roman" w:hAnsi="Times New Roman" w:cs="Times New Roman"/>
                <w:i/>
                <w:iCs/>
              </w:rPr>
              <w:t xml:space="preserve"> государственных учреждений</w:t>
            </w:r>
            <w:r w:rsidRPr="005D02BB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9627E3">
              <w:rPr>
                <w:rFonts w:ascii="Times New Roman" w:eastAsia="Times New Roman" w:hAnsi="Times New Roman" w:cs="Times New Roman"/>
                <w:iCs/>
              </w:rPr>
              <w:t xml:space="preserve"> на период 2024-2030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704BE" w:rsidRPr="00111B12" w:rsidTr="00254FF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BE" w:rsidRPr="007704BE" w:rsidRDefault="007704BE" w:rsidP="00254FF2">
            <w:pPr>
              <w:rPr>
                <w:rFonts w:ascii="Times New Roman" w:eastAsia="Times New Roman" w:hAnsi="Times New Roman" w:cs="Times New Roman"/>
                <w:i/>
              </w:rPr>
            </w:pPr>
            <w:r w:rsidRPr="007704BE">
              <w:rPr>
                <w:rFonts w:ascii="Times New Roman" w:hAnsi="Times New Roman"/>
                <w:i/>
              </w:rPr>
              <w:t>Мероприятие (результат) 3 «</w:t>
            </w:r>
            <w:r w:rsidRPr="007704BE">
              <w:rPr>
                <w:rFonts w:ascii="Times New Roman" w:eastAsia="Times New Roman" w:hAnsi="Times New Roman" w:cs="Times New Roman"/>
                <w:i/>
                <w:iCs/>
              </w:rPr>
              <w:t>Осуществле</w:t>
            </w:r>
            <w:r w:rsidR="00426010">
              <w:rPr>
                <w:rFonts w:ascii="Times New Roman" w:eastAsia="Times New Roman" w:hAnsi="Times New Roman" w:cs="Times New Roman"/>
                <w:i/>
                <w:iCs/>
              </w:rPr>
              <w:t>ны</w:t>
            </w:r>
            <w:r w:rsidRPr="007704BE">
              <w:rPr>
                <w:rFonts w:ascii="Times New Roman" w:eastAsia="Times New Roman" w:hAnsi="Times New Roman" w:cs="Times New Roman"/>
                <w:i/>
                <w:iCs/>
              </w:rPr>
              <w:t xml:space="preserve"> отдельны</w:t>
            </w:r>
            <w:r w:rsidR="00426010">
              <w:rPr>
                <w:rFonts w:ascii="Times New Roman" w:eastAsia="Times New Roman" w:hAnsi="Times New Roman" w:cs="Times New Roman"/>
                <w:i/>
                <w:iCs/>
              </w:rPr>
              <w:t>е</w:t>
            </w:r>
            <w:r w:rsidRPr="007704BE">
              <w:rPr>
                <w:rFonts w:ascii="Times New Roman" w:eastAsia="Times New Roman" w:hAnsi="Times New Roman" w:cs="Times New Roman"/>
                <w:i/>
                <w:iCs/>
              </w:rPr>
              <w:t xml:space="preserve"> полномочи</w:t>
            </w:r>
            <w:r w:rsidR="00426010">
              <w:rPr>
                <w:rFonts w:ascii="Times New Roman" w:eastAsia="Times New Roman" w:hAnsi="Times New Roman" w:cs="Times New Roman"/>
                <w:i/>
                <w:iCs/>
              </w:rPr>
              <w:t>я</w:t>
            </w:r>
            <w:r w:rsidRPr="007704BE">
              <w:rPr>
                <w:rFonts w:ascii="Times New Roman" w:eastAsia="Times New Roman" w:hAnsi="Times New Roman" w:cs="Times New Roman"/>
                <w:i/>
                <w:iCs/>
              </w:rPr>
              <w:t xml:space="preserve"> в области лесных отношений</w:t>
            </w:r>
            <w:r w:rsidRPr="007704BE">
              <w:rPr>
                <w:rFonts w:ascii="Times New Roman" w:hAnsi="Times New Roman"/>
                <w:i/>
              </w:rPr>
              <w:t>»</w:t>
            </w:r>
            <w:r w:rsidRPr="007704BE">
              <w:rPr>
                <w:rFonts w:ascii="Times New Roman" w:eastAsia="Times New Roman" w:hAnsi="Times New Roman" w:cs="Times New Roman"/>
                <w:iCs/>
              </w:rPr>
              <w:t xml:space="preserve"> на период 2024-2030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BE" w:rsidRPr="00111B12" w:rsidRDefault="007704BE" w:rsidP="00254F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BE" w:rsidRDefault="007704BE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BE" w:rsidRDefault="007704BE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BE" w:rsidRDefault="007704BE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7CB4" w:rsidRPr="00111B12" w:rsidTr="00254FF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spacing w:line="259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  <w:i/>
              </w:rPr>
              <w:t xml:space="preserve">         Контрольная точка 1.1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11B12">
              <w:rPr>
                <w:rFonts w:ascii="Times New Roman" w:eastAsia="Times New Roman" w:hAnsi="Times New Roman" w:cs="Times New Roman"/>
              </w:rPr>
              <w:t xml:space="preserve"> </w:t>
            </w:r>
            <w:r w:rsidR="00C503F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spacing w:line="259" w:lineRule="auto"/>
              <w:ind w:left="6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CB7CB4" w:rsidRPr="00111B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CB4" w:rsidRPr="00111B12" w:rsidTr="00254FF2">
        <w:trPr>
          <w:trHeight w:val="34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B7CB4" w:rsidP="00254FF2">
            <w:pPr>
              <w:ind w:firstLine="447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11B12">
              <w:rPr>
                <w:rFonts w:ascii="Times New Roman" w:eastAsia="Times New Roman" w:hAnsi="Times New Roman" w:cs="Times New Roman"/>
                <w:i/>
              </w:rPr>
              <w:t>Контрольная точка 1.</w:t>
            </w:r>
            <w:r w:rsidRPr="00111B12">
              <w:rPr>
                <w:rFonts w:ascii="Times New Roman" w:eastAsia="Times New Roman" w:hAnsi="Times New Roman" w:cs="Times New Roman"/>
                <w:i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4" w:rsidRPr="00111B12" w:rsidRDefault="00C503F1" w:rsidP="00254FF2">
            <w:pPr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054AE" w:rsidRPr="00111B12" w:rsidRDefault="00F054AE" w:rsidP="0085478B">
      <w:pPr>
        <w:tabs>
          <w:tab w:val="left" w:pos="2940"/>
        </w:tabs>
        <w:spacing w:after="0" w:line="240" w:lineRule="auto"/>
        <w:rPr>
          <w:sz w:val="28"/>
          <w:szCs w:val="28"/>
        </w:rPr>
      </w:pPr>
    </w:p>
    <w:sectPr w:rsidR="00F054AE" w:rsidRPr="00111B12" w:rsidSect="00632DFE">
      <w:headerReference w:type="default" r:id="rId8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23" w:rsidRDefault="00B50023" w:rsidP="00B034C5">
      <w:pPr>
        <w:spacing w:after="0" w:line="240" w:lineRule="auto"/>
      </w:pPr>
      <w:r>
        <w:separator/>
      </w:r>
    </w:p>
  </w:endnote>
  <w:endnote w:type="continuationSeparator" w:id="0">
    <w:p w:rsidR="00B50023" w:rsidRDefault="00B50023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23" w:rsidRDefault="00B50023" w:rsidP="00B034C5">
      <w:pPr>
        <w:spacing w:after="0" w:line="240" w:lineRule="auto"/>
      </w:pPr>
      <w:r>
        <w:separator/>
      </w:r>
    </w:p>
  </w:footnote>
  <w:footnote w:type="continuationSeparator" w:id="0">
    <w:p w:rsidR="00B50023" w:rsidRDefault="00B50023" w:rsidP="00B034C5">
      <w:pPr>
        <w:spacing w:after="0" w:line="240" w:lineRule="auto"/>
      </w:pPr>
      <w:r>
        <w:continuationSeparator/>
      </w:r>
    </w:p>
  </w:footnote>
  <w:footnote w:id="1">
    <w:p w:rsidR="00CE4536" w:rsidRPr="00DE7BE9" w:rsidRDefault="00CE4536" w:rsidP="00DE7BE9">
      <w:pPr>
        <w:pStyle w:val="a4"/>
        <w:jc w:val="both"/>
        <w:rPr>
          <w:rFonts w:ascii="Times New Roman" w:hAnsi="Times New Roman" w:cs="Times New Roman"/>
        </w:rPr>
      </w:pPr>
      <w:r w:rsidRPr="00E259B8">
        <w:rPr>
          <w:rStyle w:val="a6"/>
          <w:i/>
          <w:sz w:val="18"/>
        </w:rPr>
        <w:footnoteRef/>
      </w:r>
      <w:r w:rsidRPr="00E259B8">
        <w:rPr>
          <w:rFonts w:ascii="Times New Roman" w:hAnsi="Times New Roman" w:cs="Times New Roman"/>
          <w:i/>
          <w:sz w:val="18"/>
        </w:rPr>
        <w:t xml:space="preserve"> </w:t>
      </w:r>
      <w:r w:rsidRPr="00CE1AEC">
        <w:rPr>
          <w:rFonts w:ascii="Times New Roman" w:hAnsi="Times New Roman" w:cs="Times New Roman"/>
          <w:sz w:val="18"/>
        </w:rPr>
        <w:t xml:space="preserve">Здесь и далее в таблицах сведения представляются с </w:t>
      </w:r>
      <w:r>
        <w:rPr>
          <w:rFonts w:ascii="Times New Roman" w:hAnsi="Times New Roman" w:cs="Times New Roman"/>
          <w:sz w:val="18"/>
        </w:rPr>
        <w:t>момента реализации государственных программ (комплексных программ) с учетом Методических рекомендаций или с момента начала реализации новой государственной программы (комплексной программы).</w:t>
      </w:r>
    </w:p>
  </w:footnote>
  <w:footnote w:id="2">
    <w:p w:rsidR="00CE4536" w:rsidRPr="00B034C5" w:rsidRDefault="00CE4536" w:rsidP="0001735A">
      <w:pPr>
        <w:pStyle w:val="a4"/>
        <w:jc w:val="both"/>
        <w:rPr>
          <w:rFonts w:ascii="Times New Roman" w:hAnsi="Times New Roman" w:cs="Times New Roman"/>
          <w:sz w:val="18"/>
          <w:szCs w:val="16"/>
        </w:rPr>
      </w:pPr>
      <w:r w:rsidRPr="00B034C5">
        <w:rPr>
          <w:rStyle w:val="a6"/>
        </w:rPr>
        <w:footnoteRef/>
      </w:r>
      <w:r w:rsidRPr="00B034C5">
        <w:rPr>
          <w:rFonts w:ascii="Times New Roman" w:hAnsi="Times New Roman" w:cs="Times New Roman"/>
        </w:rPr>
        <w:t xml:space="preserve"> </w:t>
      </w:r>
      <w:r w:rsidRPr="00540BE7">
        <w:rPr>
          <w:rFonts w:ascii="Times New Roman" w:hAnsi="Times New Roman" w:cs="Times New Roman"/>
          <w:sz w:val="18"/>
          <w:szCs w:val="18"/>
        </w:rPr>
        <w:t>Наименование 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40BE7">
        <w:rPr>
          <w:rFonts w:ascii="Times New Roman" w:hAnsi="Times New Roman" w:cs="Times New Roman"/>
          <w:sz w:val="18"/>
          <w:szCs w:val="18"/>
        </w:rPr>
        <w:t>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 указывается в соответствии с утвержденным Правительством Курской области </w:t>
      </w:r>
      <w:r w:rsidRPr="00B034C5">
        <w:rPr>
          <w:rFonts w:ascii="Times New Roman" w:hAnsi="Times New Roman" w:cs="Times New Roman"/>
          <w:sz w:val="18"/>
        </w:rPr>
        <w:t xml:space="preserve">перечнем государственных программ </w:t>
      </w:r>
      <w:r>
        <w:rPr>
          <w:rFonts w:ascii="Times New Roman" w:hAnsi="Times New Roman" w:cs="Times New Roman"/>
          <w:sz w:val="18"/>
        </w:rPr>
        <w:t>(далее – перечень государственных  программ).</w:t>
      </w:r>
    </w:p>
  </w:footnote>
  <w:footnote w:id="3">
    <w:p w:rsidR="00CE4536" w:rsidRDefault="00CE4536" w:rsidP="003555C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034C5">
        <w:rPr>
          <w:rFonts w:ascii="Times New Roman" w:hAnsi="Times New Roman" w:cs="Times New Roman"/>
          <w:sz w:val="18"/>
        </w:rPr>
        <w:t>Указывается в соответствии с</w:t>
      </w:r>
      <w:r>
        <w:rPr>
          <w:rFonts w:ascii="Times New Roman" w:hAnsi="Times New Roman" w:cs="Times New Roman"/>
          <w:sz w:val="18"/>
        </w:rPr>
        <w:t xml:space="preserve">о сроками, утвержденными перечнем государственных программ. С момента начала реализации государственных программ (комплексных программ) в соответствии с Методическими рекомендациями рекомендуется выделять новый этап. </w:t>
      </w:r>
    </w:p>
  </w:footnote>
  <w:footnote w:id="4">
    <w:p w:rsidR="00CE4536" w:rsidRPr="00AC2227" w:rsidRDefault="00CE4536">
      <w:pPr>
        <w:pStyle w:val="a4"/>
        <w:rPr>
          <w:rFonts w:ascii="Times New Roman" w:hAnsi="Times New Roman" w:cs="Times New Roman"/>
          <w:sz w:val="18"/>
        </w:rPr>
      </w:pPr>
      <w:r>
        <w:rPr>
          <w:rStyle w:val="a6"/>
        </w:rPr>
        <w:footnoteRef/>
      </w:r>
      <w:r>
        <w:t xml:space="preserve"> </w:t>
      </w:r>
      <w:r w:rsidRPr="00AC2227">
        <w:rPr>
          <w:rFonts w:ascii="Times New Roman" w:hAnsi="Times New Roman" w:cs="Times New Roman"/>
          <w:sz w:val="18"/>
        </w:rPr>
        <w:t>Указыва</w:t>
      </w:r>
      <w:r>
        <w:rPr>
          <w:rFonts w:ascii="Times New Roman" w:hAnsi="Times New Roman" w:cs="Times New Roman"/>
          <w:sz w:val="18"/>
        </w:rPr>
        <w:t>ю</w:t>
      </w:r>
      <w:r w:rsidRPr="00AC2227">
        <w:rPr>
          <w:rFonts w:ascii="Times New Roman" w:hAnsi="Times New Roman" w:cs="Times New Roman"/>
          <w:sz w:val="18"/>
        </w:rPr>
        <w:t>тся при необходимости</w:t>
      </w:r>
    </w:p>
  </w:footnote>
  <w:footnote w:id="5">
    <w:p w:rsidR="00CE4536" w:rsidRDefault="00CE4536" w:rsidP="00B51C2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51C2E">
        <w:rPr>
          <w:rFonts w:ascii="Times New Roman" w:eastAsia="Arial Unicode MS" w:hAnsi="Times New Roman" w:cs="Times New Roman"/>
          <w:sz w:val="18"/>
          <w:szCs w:val="18"/>
        </w:rPr>
        <w:t xml:space="preserve">Приводятся объемы финансового обеспечения реализации государственной </w:t>
      </w:r>
      <w:r>
        <w:rPr>
          <w:rFonts w:ascii="Times New Roman" w:eastAsia="Arial Unicode MS" w:hAnsi="Times New Roman" w:cs="Times New Roman"/>
          <w:sz w:val="18"/>
          <w:szCs w:val="18"/>
        </w:rPr>
        <w:t>п</w:t>
      </w:r>
      <w:r w:rsidRPr="00B51C2E">
        <w:rPr>
          <w:rFonts w:ascii="Times New Roman" w:eastAsia="Arial Unicode MS" w:hAnsi="Times New Roman" w:cs="Times New Roman"/>
          <w:sz w:val="18"/>
          <w:szCs w:val="18"/>
        </w:rPr>
        <w:t>рограммы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(комплексной программы) </w:t>
      </w:r>
      <w:r w:rsidRPr="00B51C2E">
        <w:rPr>
          <w:rFonts w:ascii="Times New Roman" w:eastAsia="Arial Unicode MS" w:hAnsi="Times New Roman" w:cs="Times New Roman"/>
          <w:sz w:val="18"/>
          <w:szCs w:val="18"/>
        </w:rPr>
        <w:t xml:space="preserve">за счет средств </w:t>
      </w:r>
      <w:r>
        <w:rPr>
          <w:rFonts w:ascii="Times New Roman" w:eastAsia="Arial Unicode MS" w:hAnsi="Times New Roman" w:cs="Times New Roman"/>
          <w:sz w:val="18"/>
          <w:szCs w:val="18"/>
        </w:rPr>
        <w:t>областного</w:t>
      </w:r>
      <w:r w:rsidRPr="00B51C2E">
        <w:rPr>
          <w:rFonts w:ascii="Times New Roman" w:eastAsia="Arial Unicode MS" w:hAnsi="Times New Roman" w:cs="Times New Roman"/>
          <w:sz w:val="18"/>
          <w:szCs w:val="18"/>
        </w:rPr>
        <w:t xml:space="preserve"> бюджета 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(с учетом межбюджетных трансфертов из федерального бюджета) </w:t>
      </w:r>
      <w:r w:rsidRPr="00B51C2E">
        <w:rPr>
          <w:rFonts w:ascii="Times New Roman" w:eastAsia="Arial Unicode MS" w:hAnsi="Times New Roman" w:cs="Times New Roman"/>
          <w:sz w:val="18"/>
          <w:szCs w:val="18"/>
        </w:rPr>
        <w:t>за весь период реализации государственной программы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(комплексной программы), определенный в перечне государственных программ</w:t>
      </w:r>
      <w:r w:rsidRPr="00B51C2E">
        <w:rPr>
          <w:rFonts w:ascii="Times New Roman" w:eastAsia="Arial Unicode MS" w:hAnsi="Times New Roman" w:cs="Times New Roman"/>
          <w:sz w:val="18"/>
          <w:szCs w:val="18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</w:footnote>
  <w:footnote w:id="6">
    <w:p w:rsidR="00CE4536" w:rsidRPr="00B034C5" w:rsidRDefault="00CE4536" w:rsidP="00330C52">
      <w:pPr>
        <w:pStyle w:val="a4"/>
        <w:jc w:val="both"/>
        <w:rPr>
          <w:rFonts w:ascii="Times New Roman" w:hAnsi="Times New Roman" w:cs="Times New Roman"/>
        </w:rPr>
      </w:pPr>
      <w:r w:rsidRPr="00B034C5">
        <w:rPr>
          <w:rStyle w:val="a6"/>
        </w:rPr>
        <w:footnoteRef/>
      </w:r>
      <w:r w:rsidRPr="00B034C5">
        <w:rPr>
          <w:rFonts w:ascii="Times New Roman" w:hAnsi="Times New Roman" w:cs="Times New Roman"/>
        </w:rPr>
        <w:t xml:space="preserve"> </w:t>
      </w:r>
      <w:r w:rsidRPr="00B034C5">
        <w:rPr>
          <w:rFonts w:ascii="Times New Roman" w:hAnsi="Times New Roman" w:cs="Times New Roman"/>
          <w:sz w:val="18"/>
        </w:rPr>
        <w:t>Указывается наименование национальной цели</w:t>
      </w:r>
      <w:r>
        <w:rPr>
          <w:rFonts w:ascii="Times New Roman" w:hAnsi="Times New Roman" w:cs="Times New Roman"/>
          <w:sz w:val="18"/>
        </w:rPr>
        <w:t xml:space="preserve"> развития Российской Федерации (далее – национальные цели)</w:t>
      </w:r>
      <w:r w:rsidRPr="00B034C5">
        <w:rPr>
          <w:rFonts w:ascii="Times New Roman" w:hAnsi="Times New Roman" w:cs="Times New Roman"/>
          <w:sz w:val="18"/>
        </w:rPr>
        <w:t xml:space="preserve">, а также наименование целевого показателя национальной цели в соответствии с Указом Президента Российской Федерации от 21.07.2020 № 474 «О национальных целях развития Российской Федерации на период до 2030 года» </w:t>
      </w:r>
      <w:r>
        <w:rPr>
          <w:rFonts w:ascii="Times New Roman" w:hAnsi="Times New Roman" w:cs="Times New Roman"/>
          <w:sz w:val="18"/>
        </w:rPr>
        <w:t>(далее – Указ) или (и) указывается связь с государственной программой Российской Федерации.</w:t>
      </w:r>
    </w:p>
  </w:footnote>
  <w:footnote w:id="7">
    <w:p w:rsidR="00CE4536" w:rsidRPr="00B034C5" w:rsidRDefault="00CE4536" w:rsidP="00106E86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B3165">
        <w:rPr>
          <w:rStyle w:val="a6"/>
        </w:rPr>
        <w:footnoteRef/>
      </w:r>
      <w:r w:rsidRPr="00B034C5">
        <w:rPr>
          <w:rFonts w:ascii="Times New Roman" w:hAnsi="Times New Roman" w:cs="Times New Roman"/>
          <w:sz w:val="18"/>
          <w:szCs w:val="18"/>
        </w:rPr>
        <w:t xml:space="preserve"> Приводятся показатели</w:t>
      </w:r>
      <w:r>
        <w:rPr>
          <w:rFonts w:ascii="Times New Roman" w:hAnsi="Times New Roman" w:cs="Times New Roman"/>
          <w:sz w:val="18"/>
          <w:szCs w:val="18"/>
        </w:rPr>
        <w:t xml:space="preserve"> уровня</w:t>
      </w:r>
      <w:r w:rsidRPr="00B034C5">
        <w:rPr>
          <w:rFonts w:ascii="Times New Roman" w:hAnsi="Times New Roman" w:cs="Times New Roman"/>
          <w:sz w:val="18"/>
          <w:szCs w:val="18"/>
        </w:rPr>
        <w:t xml:space="preserve">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B034C5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8">
    <w:p w:rsidR="00CE4536" w:rsidRPr="00B034C5" w:rsidRDefault="00CE4536" w:rsidP="00106E86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B3165">
        <w:rPr>
          <w:rStyle w:val="a6"/>
        </w:rPr>
        <w:footnoteRef/>
      </w:r>
      <w:r w:rsidRPr="00B034C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Здесь и далее в качестве базового значения показателя указывается фактическое значение за год, предшествующий году разработки проекта государственной программы (комплексной программы). В случае отсутствия фактических данных, в качестве базового значения приводится плановое (прогнозное) значение.</w:t>
      </w:r>
    </w:p>
  </w:footnote>
  <w:footnote w:id="9">
    <w:p w:rsidR="00CE4536" w:rsidRPr="00B034C5" w:rsidRDefault="00CE4536" w:rsidP="00106E86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B3165">
        <w:rPr>
          <w:rStyle w:val="a6"/>
        </w:rPr>
        <w:footnoteRef/>
      </w:r>
      <w:r w:rsidRPr="00B034C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034C5">
        <w:rPr>
          <w:rFonts w:ascii="Times New Roman" w:hAnsi="Times New Roman" w:cs="Times New Roman"/>
          <w:sz w:val="18"/>
          <w:szCs w:val="18"/>
        </w:rPr>
        <w:t xml:space="preserve">Отражаются документы и (или) решения </w:t>
      </w:r>
      <w:r>
        <w:rPr>
          <w:rFonts w:ascii="Times New Roman" w:hAnsi="Times New Roman" w:cs="Times New Roman"/>
          <w:sz w:val="18"/>
          <w:szCs w:val="18"/>
        </w:rPr>
        <w:t xml:space="preserve">Президента Российской Федерации, Правительства Российской Федерации, Правительства Курской области, </w:t>
      </w:r>
      <w:r w:rsidRPr="00B034C5">
        <w:rPr>
          <w:rFonts w:ascii="Times New Roman" w:hAnsi="Times New Roman" w:cs="Times New Roman"/>
          <w:sz w:val="18"/>
          <w:szCs w:val="18"/>
        </w:rPr>
        <w:t>в соответствии с которыми данный показатель определен как приоритетный (Федеральный закон, Указ Президента</w:t>
      </w:r>
      <w:r w:rsidRPr="00B51C2E">
        <w:rPr>
          <w:rFonts w:ascii="Times New Roman" w:hAnsi="Times New Roman" w:cs="Times New Roman"/>
          <w:sz w:val="18"/>
          <w:szCs w:val="18"/>
        </w:rPr>
        <w:t xml:space="preserve"> </w:t>
      </w:r>
      <w:r w:rsidRPr="00B034C5">
        <w:rPr>
          <w:rFonts w:ascii="Times New Roman" w:hAnsi="Times New Roman" w:cs="Times New Roman"/>
          <w:sz w:val="18"/>
          <w:szCs w:val="18"/>
        </w:rPr>
        <w:t xml:space="preserve">Российской Федерации, 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B034C5">
        <w:rPr>
          <w:rFonts w:ascii="Times New Roman" w:hAnsi="Times New Roman" w:cs="Times New Roman"/>
          <w:sz w:val="18"/>
          <w:szCs w:val="18"/>
        </w:rPr>
        <w:t>диный план по достижению национальных целей развития, национальный проект,</w:t>
      </w:r>
      <w:r>
        <w:rPr>
          <w:rFonts w:ascii="Times New Roman" w:hAnsi="Times New Roman" w:cs="Times New Roman"/>
          <w:sz w:val="18"/>
          <w:szCs w:val="18"/>
        </w:rPr>
        <w:t xml:space="preserve"> государственная программа Российской Федерации, </w:t>
      </w:r>
      <w:r w:rsidRPr="00B034C5">
        <w:rPr>
          <w:rFonts w:ascii="Times New Roman" w:hAnsi="Times New Roman" w:cs="Times New Roman"/>
          <w:sz w:val="18"/>
          <w:szCs w:val="18"/>
        </w:rPr>
        <w:t xml:space="preserve">документ стратегического планирования, постановление </w:t>
      </w:r>
      <w:r>
        <w:rPr>
          <w:rFonts w:ascii="Times New Roman" w:hAnsi="Times New Roman" w:cs="Times New Roman"/>
          <w:sz w:val="18"/>
          <w:szCs w:val="18"/>
        </w:rPr>
        <w:t xml:space="preserve">Губернатора Курской области, постановление </w:t>
      </w:r>
      <w:r w:rsidRPr="00B034C5">
        <w:rPr>
          <w:rFonts w:ascii="Times New Roman" w:hAnsi="Times New Roman" w:cs="Times New Roman"/>
          <w:sz w:val="18"/>
          <w:szCs w:val="18"/>
        </w:rPr>
        <w:t xml:space="preserve">Правительства </w:t>
      </w:r>
      <w:r>
        <w:rPr>
          <w:rFonts w:ascii="Times New Roman" w:hAnsi="Times New Roman" w:cs="Times New Roman"/>
          <w:sz w:val="18"/>
          <w:szCs w:val="18"/>
        </w:rPr>
        <w:t xml:space="preserve">Курской области </w:t>
      </w:r>
      <w:r w:rsidRPr="00B034C5">
        <w:rPr>
          <w:rFonts w:ascii="Times New Roman" w:hAnsi="Times New Roman" w:cs="Times New Roman"/>
          <w:sz w:val="18"/>
          <w:szCs w:val="18"/>
        </w:rPr>
        <w:t>или иной документ).</w:t>
      </w:r>
      <w:proofErr w:type="gramEnd"/>
    </w:p>
  </w:footnote>
  <w:footnote w:id="10">
    <w:p w:rsidR="00CE4536" w:rsidRDefault="00CE4536" w:rsidP="00106E86">
      <w:pPr>
        <w:pStyle w:val="a4"/>
        <w:jc w:val="both"/>
        <w:rPr>
          <w:sz w:val="16"/>
          <w:szCs w:val="16"/>
        </w:rPr>
      </w:pPr>
      <w:r w:rsidRPr="003B3165">
        <w:rPr>
          <w:rStyle w:val="a6"/>
        </w:rPr>
        <w:footnoteRef/>
      </w:r>
      <w:r w:rsidRPr="00B034C5">
        <w:rPr>
          <w:rFonts w:ascii="Times New Roman" w:hAnsi="Times New Roman" w:cs="Times New Roman"/>
          <w:sz w:val="18"/>
          <w:szCs w:val="18"/>
        </w:rPr>
        <w:t xml:space="preserve"> Указывается наименование </w:t>
      </w:r>
      <w:r>
        <w:rPr>
          <w:rFonts w:ascii="Times New Roman" w:hAnsi="Times New Roman" w:cs="Times New Roman"/>
          <w:sz w:val="18"/>
          <w:szCs w:val="18"/>
        </w:rPr>
        <w:t xml:space="preserve">ответственного за достижение показателя исполнительного органа Курской области, </w:t>
      </w:r>
      <w:r w:rsidRPr="00B034C5">
        <w:rPr>
          <w:rFonts w:ascii="Times New Roman" w:hAnsi="Times New Roman" w:cs="Times New Roman"/>
          <w:sz w:val="18"/>
          <w:szCs w:val="18"/>
        </w:rPr>
        <w:t>иного государственного органа, организации.</w:t>
      </w:r>
    </w:p>
  </w:footnote>
  <w:footnote w:id="11">
    <w:p w:rsidR="00CE4536" w:rsidRPr="009A306C" w:rsidRDefault="00CE4536" w:rsidP="0001735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B3165">
        <w:rPr>
          <w:rStyle w:val="a6"/>
        </w:rPr>
        <w:footnoteRef/>
      </w:r>
      <w:r w:rsidRPr="009A306C">
        <w:rPr>
          <w:rFonts w:ascii="Times New Roman" w:hAnsi="Times New Roman" w:cs="Times New Roman"/>
          <w:sz w:val="18"/>
          <w:szCs w:val="18"/>
        </w:rPr>
        <w:t xml:space="preserve"> Указывается наименовани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9A306C">
        <w:rPr>
          <w:rFonts w:ascii="Times New Roman" w:hAnsi="Times New Roman" w:cs="Times New Roman"/>
          <w:sz w:val="18"/>
          <w:szCs w:val="18"/>
        </w:rPr>
        <w:t xml:space="preserve"> целевых показателей национальных целей, вклад в достижение котор</w:t>
      </w:r>
      <w:r>
        <w:rPr>
          <w:rFonts w:ascii="Times New Roman" w:hAnsi="Times New Roman" w:cs="Times New Roman"/>
          <w:sz w:val="18"/>
          <w:szCs w:val="18"/>
        </w:rPr>
        <w:t>ых</w:t>
      </w:r>
      <w:r w:rsidRPr="009A306C">
        <w:rPr>
          <w:rFonts w:ascii="Times New Roman" w:hAnsi="Times New Roman" w:cs="Times New Roman"/>
          <w:sz w:val="18"/>
          <w:szCs w:val="18"/>
        </w:rPr>
        <w:t xml:space="preserve"> обеспечивает показатель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9A306C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:rsidR="00CE4536" w:rsidRPr="00400A6A" w:rsidRDefault="00CE4536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400A6A">
        <w:rPr>
          <w:rFonts w:ascii="Times New Roman" w:hAnsi="Times New Roman" w:cs="Times New Roman"/>
          <w:sz w:val="18"/>
          <w:szCs w:val="18"/>
        </w:rPr>
        <w:t>Заполняется для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400A6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Н</w:t>
      </w:r>
      <w:r w:rsidRPr="00400A6A">
        <w:rPr>
          <w:rFonts w:ascii="Times New Roman" w:hAnsi="Times New Roman" w:cs="Times New Roman"/>
          <w:sz w:val="18"/>
          <w:szCs w:val="18"/>
        </w:rPr>
        <w:t>е отображается в печатной форме паспорта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400A6A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:rsidR="00CE4536" w:rsidRPr="00E259B8" w:rsidRDefault="00CE4536" w:rsidP="00E5536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E259B8">
        <w:rPr>
          <w:rStyle w:val="a6"/>
        </w:rPr>
        <w:footnoteRef/>
      </w:r>
      <w:r w:rsidRPr="00E259B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Указывается информационная система, содержащая информацию </w:t>
      </w:r>
      <w:r w:rsidRPr="00E259B8">
        <w:rPr>
          <w:rFonts w:ascii="Times New Roman" w:hAnsi="Times New Roman" w:cs="Times New Roman"/>
          <w:sz w:val="18"/>
          <w:szCs w:val="18"/>
        </w:rPr>
        <w:t>о показателях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59B8">
        <w:rPr>
          <w:rFonts w:ascii="Times New Roman" w:hAnsi="Times New Roman" w:cs="Times New Roman"/>
          <w:sz w:val="18"/>
          <w:szCs w:val="18"/>
        </w:rPr>
        <w:t>и их значениях (при наличии).</w:t>
      </w:r>
    </w:p>
  </w:footnote>
  <w:footnote w:id="14">
    <w:p w:rsidR="00CE4536" w:rsidRPr="004665AE" w:rsidRDefault="00CE4536" w:rsidP="00391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4665AE">
        <w:rPr>
          <w:rFonts w:ascii="Times New Roman" w:hAnsi="Times New Roman" w:cs="Times New Roman"/>
          <w:sz w:val="18"/>
          <w:szCs w:val="18"/>
        </w:rPr>
        <w:t>«ГП РФ», «ФП вне НП», «ГП», «ВДЛ»</w:t>
      </w:r>
      <w:r>
        <w:rPr>
          <w:rFonts w:ascii="Times New Roman" w:hAnsi="Times New Roman" w:cs="Times New Roman"/>
          <w:sz w:val="18"/>
          <w:szCs w:val="18"/>
        </w:rPr>
        <w:t xml:space="preserve"> - показатели уровня государственной программы Российской Федерации; федерального проекта</w:t>
      </w:r>
      <w:r w:rsidRPr="004665AE">
        <w:rPr>
          <w:rFonts w:ascii="Times New Roman" w:hAnsi="Times New Roman" w:cs="Times New Roman"/>
          <w:sz w:val="18"/>
          <w:szCs w:val="18"/>
        </w:rPr>
        <w:t>, принят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4665AE">
        <w:rPr>
          <w:rFonts w:ascii="Times New Roman" w:hAnsi="Times New Roman" w:cs="Times New Roman"/>
          <w:sz w:val="18"/>
          <w:szCs w:val="18"/>
        </w:rPr>
        <w:t xml:space="preserve"> вне национальн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4665AE">
        <w:rPr>
          <w:rFonts w:ascii="Times New Roman" w:hAnsi="Times New Roman" w:cs="Times New Roman"/>
          <w:sz w:val="18"/>
          <w:szCs w:val="18"/>
        </w:rPr>
        <w:t xml:space="preserve"> проект</w:t>
      </w:r>
      <w:r>
        <w:rPr>
          <w:rFonts w:ascii="Times New Roman" w:hAnsi="Times New Roman" w:cs="Times New Roman"/>
          <w:sz w:val="18"/>
          <w:szCs w:val="18"/>
        </w:rPr>
        <w:t xml:space="preserve">а; государственной программы (комплексной программы) Курской области; </w:t>
      </w:r>
      <w:r w:rsidRPr="00391224">
        <w:rPr>
          <w:rFonts w:ascii="Times New Roman" w:hAnsi="Times New Roman" w:cs="Times New Roman"/>
          <w:sz w:val="18"/>
          <w:szCs w:val="18"/>
        </w:rPr>
        <w:t>показател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9122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91224">
        <w:rPr>
          <w:rFonts w:ascii="Times New Roman" w:hAnsi="Times New Roman" w:cs="Times New Roman"/>
          <w:sz w:val="18"/>
          <w:szCs w:val="18"/>
        </w:rPr>
        <w:t>оценки эффективности деятельности высших должностных лиц субъектов Российской Федерации</w:t>
      </w:r>
      <w:proofErr w:type="gramEnd"/>
      <w:r w:rsidRPr="00391224">
        <w:rPr>
          <w:rFonts w:ascii="Times New Roman" w:hAnsi="Times New Roman" w:cs="Times New Roman"/>
          <w:sz w:val="18"/>
          <w:szCs w:val="18"/>
        </w:rPr>
        <w:t xml:space="preserve"> и деятельности исполнительных органов субъектов Российской Федерации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5">
    <w:p w:rsidR="00CE4536" w:rsidRPr="00AC7CE2" w:rsidRDefault="00CE4536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AC7CE2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 xml:space="preserve">показатели уровня государственной программы (комплексной программы). </w:t>
      </w:r>
    </w:p>
  </w:footnote>
  <w:footnote w:id="16">
    <w:p w:rsidR="00CE4536" w:rsidRPr="00D07EE5" w:rsidRDefault="00CE4536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>Здесь и далее в качестве базового значения показателя указывается фактическое значение за год, предшествующий году разработки проекта государственной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>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D07EE5">
        <w:rPr>
          <w:rFonts w:ascii="Times New Roman" w:hAnsi="Times New Roman" w:cs="Times New Roman"/>
          <w:sz w:val="18"/>
          <w:szCs w:val="18"/>
        </w:rPr>
        <w:t xml:space="preserve">. В случае отсутствия фактических данных, в качестве базового значения приводится плановое (прогнозное) значение.  </w:t>
      </w:r>
    </w:p>
  </w:footnote>
  <w:footnote w:id="17">
    <w:p w:rsidR="00CE4536" w:rsidRPr="00D07EE5" w:rsidRDefault="00CE4536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 xml:space="preserve">Указывается наименование ответственного за достижение показателя исполнительного органа Курской области, иного государственного органа, организации. </w:t>
      </w:r>
    </w:p>
  </w:footnote>
  <w:footnote w:id="18">
    <w:p w:rsidR="00CE4536" w:rsidRPr="001E3E2A" w:rsidRDefault="00CE4536" w:rsidP="00071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70A2">
        <w:rPr>
          <w:rStyle w:val="a6"/>
        </w:rPr>
        <w:footnoteRef/>
      </w:r>
      <w:r w:rsidRPr="005C70A2">
        <w:rPr>
          <w:rFonts w:ascii="Times New Roman" w:hAnsi="Times New Roman" w:cs="Times New Roman"/>
        </w:rPr>
        <w:t xml:space="preserve"> </w:t>
      </w:r>
      <w:r w:rsidRPr="001E3E2A">
        <w:rPr>
          <w:rFonts w:ascii="Times New Roman" w:hAnsi="Times New Roman" w:cs="Times New Roman"/>
          <w:sz w:val="18"/>
          <w:szCs w:val="18"/>
        </w:rPr>
        <w:t>Приводятся ключевые (социально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E3E2A">
        <w:rPr>
          <w:rFonts w:ascii="Times New Roman" w:hAnsi="Times New Roman" w:cs="Times New Roman"/>
          <w:sz w:val="18"/>
          <w:szCs w:val="18"/>
        </w:rPr>
        <w:t xml:space="preserve">значимые) задачи, планируемые к решению в рамках </w:t>
      </w:r>
      <w:r>
        <w:rPr>
          <w:rFonts w:ascii="Times New Roman" w:hAnsi="Times New Roman" w:cs="Times New Roman"/>
          <w:sz w:val="18"/>
          <w:szCs w:val="18"/>
        </w:rPr>
        <w:t>региональн</w:t>
      </w:r>
      <w:r w:rsidRPr="001E3E2A">
        <w:rPr>
          <w:rFonts w:ascii="Times New Roman" w:hAnsi="Times New Roman" w:cs="Times New Roman"/>
          <w:sz w:val="18"/>
          <w:szCs w:val="18"/>
        </w:rPr>
        <w:t>ых</w:t>
      </w:r>
      <w:r>
        <w:rPr>
          <w:rFonts w:ascii="Times New Roman" w:hAnsi="Times New Roman" w:cs="Times New Roman"/>
          <w:sz w:val="18"/>
          <w:szCs w:val="18"/>
        </w:rPr>
        <w:t xml:space="preserve"> проектов, иных</w:t>
      </w:r>
      <w:r w:rsidRPr="00274F9A">
        <w:rPr>
          <w:rFonts w:ascii="Times New Roman" w:hAnsi="Times New Roman" w:cs="Times New Roman"/>
          <w:sz w:val="18"/>
          <w:szCs w:val="18"/>
        </w:rPr>
        <w:t xml:space="preserve"> проектов, комплексов процессных мероприятий. Для  региональных проектов, обеспечивающих достижение показателей и результатов федеральных проектов, входящих в состав национальных проектов</w:t>
      </w:r>
      <w:r w:rsidRPr="001E3E2A">
        <w:rPr>
          <w:rFonts w:ascii="Times New Roman" w:hAnsi="Times New Roman" w:cs="Times New Roman"/>
          <w:sz w:val="18"/>
          <w:szCs w:val="18"/>
        </w:rPr>
        <w:t xml:space="preserve"> приводятся общественно значимые результаты 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1E3E2A">
        <w:rPr>
          <w:rFonts w:ascii="Times New Roman" w:hAnsi="Times New Roman" w:cs="Times New Roman"/>
          <w:sz w:val="18"/>
          <w:szCs w:val="18"/>
        </w:rPr>
        <w:t xml:space="preserve"> задачи, не являющиеся общественно значимыми результатами</w:t>
      </w:r>
      <w:r w:rsidRPr="00B51C2E">
        <w:rPr>
          <w:rFonts w:ascii="Times New Roman" w:hAnsi="Times New Roman" w:cs="Times New Roman"/>
          <w:sz w:val="18"/>
          <w:szCs w:val="18"/>
        </w:rPr>
        <w:t>.</w:t>
      </w:r>
    </w:p>
  </w:footnote>
  <w:footnote w:id="19">
    <w:p w:rsidR="00CE4536" w:rsidRPr="001E3E2A" w:rsidRDefault="00CE4536" w:rsidP="0001735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5C70A2">
        <w:rPr>
          <w:rStyle w:val="a6"/>
        </w:rPr>
        <w:footnoteRef/>
      </w:r>
      <w:r w:rsidRPr="001E3E2A">
        <w:rPr>
          <w:rFonts w:ascii="Times New Roman" w:hAnsi="Times New Roman" w:cs="Times New Roman"/>
          <w:sz w:val="18"/>
          <w:szCs w:val="18"/>
        </w:rPr>
        <w:t xml:space="preserve"> Приводится краткое описание социальных, экономических и иных эффектов </w:t>
      </w:r>
      <w:r>
        <w:rPr>
          <w:rFonts w:ascii="Times New Roman" w:hAnsi="Times New Roman" w:cs="Times New Roman"/>
          <w:sz w:val="18"/>
          <w:szCs w:val="18"/>
        </w:rPr>
        <w:t xml:space="preserve">реализации </w:t>
      </w:r>
      <w:r w:rsidRPr="001E3E2A">
        <w:rPr>
          <w:rFonts w:ascii="Times New Roman" w:hAnsi="Times New Roman" w:cs="Times New Roman"/>
          <w:sz w:val="18"/>
          <w:szCs w:val="18"/>
        </w:rPr>
        <w:t>каждой задачи структурного элемента</w:t>
      </w:r>
      <w:r>
        <w:rPr>
          <w:rFonts w:ascii="Times New Roman" w:hAnsi="Times New Roman" w:cs="Times New Roman"/>
          <w:sz w:val="18"/>
          <w:szCs w:val="18"/>
        </w:rPr>
        <w:t xml:space="preserve"> государственной программы (комплексной программы) (для отдельных мероприятий, направленных на ликвидацию последствий чрезвычайных ситуаций – при необходимости)</w:t>
      </w:r>
      <w:r w:rsidRPr="001E3E2A">
        <w:rPr>
          <w:rFonts w:ascii="Times New Roman" w:hAnsi="Times New Roman" w:cs="Times New Roman"/>
          <w:sz w:val="18"/>
          <w:szCs w:val="18"/>
        </w:rPr>
        <w:t>.</w:t>
      </w:r>
    </w:p>
  </w:footnote>
  <w:footnote w:id="20">
    <w:p w:rsidR="00CE4536" w:rsidRPr="001E3E2A" w:rsidRDefault="00CE4536" w:rsidP="0001735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5C70A2">
        <w:rPr>
          <w:rStyle w:val="a6"/>
        </w:rPr>
        <w:footnoteRef/>
      </w:r>
      <w:r w:rsidRPr="001E3E2A">
        <w:rPr>
          <w:rFonts w:ascii="Times New Roman" w:hAnsi="Times New Roman" w:cs="Times New Roman"/>
          <w:sz w:val="18"/>
          <w:szCs w:val="18"/>
        </w:rPr>
        <w:t xml:space="preserve"> Указываются наименования показателей уровня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1E3E2A">
        <w:rPr>
          <w:rFonts w:ascii="Times New Roman" w:hAnsi="Times New Roman" w:cs="Times New Roman"/>
          <w:sz w:val="18"/>
          <w:szCs w:val="18"/>
        </w:rPr>
        <w:t>, на достижение которых направлен структурный элемент.</w:t>
      </w:r>
    </w:p>
  </w:footnote>
  <w:footnote w:id="21">
    <w:p w:rsidR="00CE4536" w:rsidRPr="003139C0" w:rsidRDefault="00CE4536" w:rsidP="0001735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5C70A2">
        <w:rPr>
          <w:rStyle w:val="a6"/>
        </w:rPr>
        <w:footnoteRef/>
      </w:r>
      <w:r w:rsidRPr="001E3E2A">
        <w:rPr>
          <w:rFonts w:ascii="Times New Roman" w:hAnsi="Times New Roman" w:cs="Times New Roman"/>
          <w:sz w:val="18"/>
          <w:szCs w:val="18"/>
        </w:rPr>
        <w:t xml:space="preserve"> Приводится при необходимости.</w:t>
      </w:r>
    </w:p>
  </w:footnote>
  <w:footnote w:id="22">
    <w:p w:rsidR="00CE4536" w:rsidRDefault="00CE4536">
      <w:pPr>
        <w:pStyle w:val="a4"/>
      </w:pPr>
      <w:r>
        <w:rPr>
          <w:rStyle w:val="a6"/>
        </w:rPr>
        <w:footnoteRef/>
      </w:r>
      <w:r>
        <w:t xml:space="preserve"> </w:t>
      </w:r>
      <w:r w:rsidRPr="00792983">
        <w:rPr>
          <w:rFonts w:ascii="Times New Roman" w:hAnsi="Times New Roman" w:cs="Times New Roman"/>
          <w:sz w:val="18"/>
          <w:szCs w:val="18"/>
        </w:rPr>
        <w:t>Указывается тип проекта</w:t>
      </w:r>
      <w:r>
        <w:t>.</w:t>
      </w:r>
    </w:p>
  </w:footnote>
  <w:footnote w:id="23">
    <w:p w:rsidR="00CE4536" w:rsidRPr="004801F0" w:rsidRDefault="00CE4536" w:rsidP="00BF24C7">
      <w:pPr>
        <w:pStyle w:val="a4"/>
      </w:pPr>
      <w:r>
        <w:rPr>
          <w:rStyle w:val="a6"/>
        </w:rPr>
        <w:footnoteRef/>
      </w:r>
      <w:r>
        <w:t xml:space="preserve"> </w:t>
      </w:r>
      <w:r w:rsidRPr="004801F0">
        <w:rPr>
          <w:rFonts w:ascii="Times New Roman" w:hAnsi="Times New Roman" w:cs="Times New Roman"/>
          <w:sz w:val="18"/>
          <w:szCs w:val="18"/>
        </w:rPr>
        <w:t xml:space="preserve">Указывается куратор </w:t>
      </w:r>
      <w:r>
        <w:rPr>
          <w:rFonts w:ascii="Times New Roman" w:hAnsi="Times New Roman" w:cs="Times New Roman"/>
          <w:sz w:val="18"/>
          <w:szCs w:val="18"/>
        </w:rPr>
        <w:t>региона</w:t>
      </w:r>
      <w:r w:rsidRPr="004801F0">
        <w:rPr>
          <w:rFonts w:ascii="Times New Roman" w:hAnsi="Times New Roman" w:cs="Times New Roman"/>
          <w:sz w:val="18"/>
          <w:szCs w:val="18"/>
        </w:rPr>
        <w:t>льного</w:t>
      </w:r>
      <w:r>
        <w:rPr>
          <w:rFonts w:ascii="Times New Roman" w:hAnsi="Times New Roman" w:cs="Times New Roman"/>
          <w:sz w:val="18"/>
          <w:szCs w:val="18"/>
        </w:rPr>
        <w:t xml:space="preserve"> проекта, иного </w:t>
      </w:r>
      <w:r w:rsidRPr="00274F9A">
        <w:rPr>
          <w:rFonts w:ascii="Times New Roman" w:hAnsi="Times New Roman" w:cs="Times New Roman"/>
          <w:sz w:val="18"/>
          <w:szCs w:val="18"/>
        </w:rPr>
        <w:t>проекта</w:t>
      </w:r>
      <w:r w:rsidRPr="004801F0">
        <w:rPr>
          <w:rFonts w:ascii="Times New Roman" w:hAnsi="Times New Roman" w:cs="Times New Roman"/>
          <w:sz w:val="18"/>
          <w:szCs w:val="18"/>
        </w:rPr>
        <w:t xml:space="preserve"> в соответствии с паспортом </w:t>
      </w:r>
      <w:r>
        <w:rPr>
          <w:rFonts w:ascii="Times New Roman" w:hAnsi="Times New Roman" w:cs="Times New Roman"/>
          <w:sz w:val="18"/>
          <w:szCs w:val="18"/>
        </w:rPr>
        <w:t>соответствующего</w:t>
      </w:r>
      <w:r w:rsidRPr="004801F0">
        <w:rPr>
          <w:rFonts w:ascii="Times New Roman" w:hAnsi="Times New Roman" w:cs="Times New Roman"/>
          <w:sz w:val="18"/>
          <w:szCs w:val="18"/>
        </w:rPr>
        <w:t xml:space="preserve"> проекта.</w:t>
      </w:r>
    </w:p>
  </w:footnote>
  <w:footnote w:id="24">
    <w:p w:rsidR="00CE4536" w:rsidRPr="00F27DF6" w:rsidRDefault="00CE4536">
      <w:pPr>
        <w:pStyle w:val="a4"/>
        <w:rPr>
          <w:sz w:val="18"/>
          <w:szCs w:val="18"/>
        </w:rPr>
      </w:pPr>
      <w:r w:rsidRPr="00D16B81">
        <w:rPr>
          <w:rStyle w:val="a6"/>
        </w:rPr>
        <w:footnoteRef/>
      </w:r>
      <w:r w:rsidRPr="00D16B81">
        <w:t xml:space="preserve"> </w:t>
      </w:r>
      <w:r w:rsidRPr="00F27DF6">
        <w:rPr>
          <w:rFonts w:ascii="Times New Roman" w:hAnsi="Times New Roman" w:cs="Times New Roman"/>
          <w:sz w:val="18"/>
          <w:szCs w:val="18"/>
        </w:rPr>
        <w:t>В случае отсутствия финансового обеспечения за счет отдельных источников</w:t>
      </w:r>
      <w:r>
        <w:rPr>
          <w:rFonts w:ascii="Times New Roman" w:hAnsi="Times New Roman" w:cs="Times New Roman"/>
          <w:sz w:val="18"/>
          <w:szCs w:val="18"/>
        </w:rPr>
        <w:t xml:space="preserve"> финансирования</w:t>
      </w:r>
      <w:r w:rsidRPr="00F27DF6">
        <w:rPr>
          <w:rFonts w:ascii="Times New Roman" w:hAnsi="Times New Roman" w:cs="Times New Roman"/>
          <w:sz w:val="18"/>
          <w:szCs w:val="18"/>
        </w:rPr>
        <w:t>, такие источники не приводятся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5">
    <w:p w:rsidR="00CE4536" w:rsidRPr="00F143E7" w:rsidRDefault="00CE4536" w:rsidP="003D70AA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143E7">
        <w:rPr>
          <w:rFonts w:ascii="Times New Roman" w:hAnsi="Times New Roman" w:cs="Times New Roman"/>
          <w:sz w:val="18"/>
          <w:szCs w:val="18"/>
        </w:rPr>
        <w:t xml:space="preserve">Не подлежит отражению в печатной форме </w:t>
      </w:r>
      <w:r>
        <w:rPr>
          <w:rFonts w:ascii="Times New Roman" w:hAnsi="Times New Roman" w:cs="Times New Roman"/>
          <w:sz w:val="18"/>
          <w:szCs w:val="18"/>
        </w:rPr>
        <w:t>из электронного бюджета.</w:t>
      </w:r>
    </w:p>
  </w:footnote>
  <w:footnote w:id="26">
    <w:p w:rsidR="00CE4536" w:rsidRPr="00F143E7" w:rsidRDefault="00CE4536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F143E7">
        <w:rPr>
          <w:rFonts w:ascii="Times New Roman" w:hAnsi="Times New Roman" w:cs="Times New Roman"/>
          <w:sz w:val="18"/>
          <w:szCs w:val="18"/>
        </w:rPr>
        <w:t xml:space="preserve">Не подлежит отражению в печатной форме </w:t>
      </w:r>
      <w:r>
        <w:rPr>
          <w:rFonts w:ascii="Times New Roman" w:hAnsi="Times New Roman" w:cs="Times New Roman"/>
          <w:sz w:val="18"/>
          <w:szCs w:val="18"/>
        </w:rPr>
        <w:t>из электронного бюджета.</w:t>
      </w:r>
    </w:p>
  </w:footnote>
  <w:footnote w:id="27">
    <w:p w:rsidR="00CE4536" w:rsidRPr="00F27DF6" w:rsidRDefault="00CE4536" w:rsidP="00BE061B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D16B81">
        <w:rPr>
          <w:rStyle w:val="a6"/>
        </w:rPr>
        <w:footnoteRef/>
      </w:r>
      <w:r w:rsidRPr="00F27DF6">
        <w:rPr>
          <w:rFonts w:ascii="Times New Roman" w:hAnsi="Times New Roman" w:cs="Times New Roman"/>
          <w:sz w:val="18"/>
          <w:szCs w:val="18"/>
        </w:rPr>
        <w:t xml:space="preserve"> В соответствии с </w:t>
      </w:r>
      <w:r>
        <w:rPr>
          <w:rFonts w:ascii="Times New Roman" w:hAnsi="Times New Roman" w:cs="Times New Roman"/>
          <w:sz w:val="18"/>
          <w:szCs w:val="18"/>
        </w:rPr>
        <w:t xml:space="preserve">перечнем </w:t>
      </w:r>
      <w:r w:rsidRPr="00F27DF6">
        <w:rPr>
          <w:rFonts w:ascii="Times New Roman" w:hAnsi="Times New Roman" w:cs="Times New Roman"/>
          <w:sz w:val="18"/>
          <w:szCs w:val="18"/>
        </w:rPr>
        <w:t>налоговых расходов, формир</w:t>
      </w:r>
      <w:r>
        <w:rPr>
          <w:rFonts w:ascii="Times New Roman" w:hAnsi="Times New Roman" w:cs="Times New Roman"/>
          <w:sz w:val="18"/>
          <w:szCs w:val="18"/>
        </w:rPr>
        <w:t xml:space="preserve">уемым в </w:t>
      </w:r>
      <w:r w:rsidRPr="00F27DF6">
        <w:rPr>
          <w:rFonts w:ascii="Times New Roman" w:hAnsi="Times New Roman" w:cs="Times New Roman"/>
          <w:sz w:val="18"/>
          <w:szCs w:val="18"/>
        </w:rPr>
        <w:t>соответствии с П</w:t>
      </w:r>
      <w:r>
        <w:rPr>
          <w:rFonts w:ascii="Times New Roman" w:hAnsi="Times New Roman" w:cs="Times New Roman"/>
          <w:sz w:val="18"/>
          <w:szCs w:val="18"/>
        </w:rPr>
        <w:t xml:space="preserve">орядком </w:t>
      </w:r>
      <w:r w:rsidRPr="00F27DF6">
        <w:rPr>
          <w:rFonts w:ascii="Times New Roman" w:hAnsi="Times New Roman" w:cs="Times New Roman"/>
          <w:sz w:val="18"/>
          <w:szCs w:val="18"/>
        </w:rPr>
        <w:t xml:space="preserve">формирования перечня налоговых расходов </w:t>
      </w:r>
      <w:r>
        <w:rPr>
          <w:rFonts w:ascii="Times New Roman" w:hAnsi="Times New Roman" w:cs="Times New Roman"/>
          <w:sz w:val="18"/>
          <w:szCs w:val="18"/>
        </w:rPr>
        <w:t>Курской области</w:t>
      </w:r>
      <w:r w:rsidRPr="00F27DF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 w:rsidRPr="00F27DF6">
        <w:rPr>
          <w:rFonts w:ascii="Times New Roman" w:hAnsi="Times New Roman" w:cs="Times New Roman"/>
          <w:sz w:val="18"/>
          <w:szCs w:val="18"/>
        </w:rPr>
        <w:t xml:space="preserve">и оценки налоговых расходов </w:t>
      </w:r>
      <w:r>
        <w:rPr>
          <w:rFonts w:ascii="Times New Roman" w:hAnsi="Times New Roman" w:cs="Times New Roman"/>
          <w:sz w:val="18"/>
          <w:szCs w:val="18"/>
        </w:rPr>
        <w:t>Курской области</w:t>
      </w:r>
      <w:r w:rsidRPr="00F27DF6">
        <w:rPr>
          <w:rFonts w:ascii="Times New Roman" w:hAnsi="Times New Roman" w:cs="Times New Roman"/>
          <w:sz w:val="18"/>
          <w:szCs w:val="1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18"/>
          <w:szCs w:val="18"/>
        </w:rPr>
        <w:t xml:space="preserve">Администрации Курской области </w:t>
      </w:r>
      <w:r w:rsidRPr="00F27DF6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>05.11.2019 № 1062-па</w:t>
      </w:r>
      <w:r w:rsidRPr="00F27DF6">
        <w:rPr>
          <w:rFonts w:ascii="Times New Roman" w:hAnsi="Times New Roman" w:cs="Times New Roman"/>
          <w:sz w:val="18"/>
          <w:szCs w:val="18"/>
        </w:rPr>
        <w:t>.</w:t>
      </w:r>
    </w:p>
  </w:footnote>
  <w:footnote w:id="28">
    <w:p w:rsidR="00CE4536" w:rsidRPr="00B034C5" w:rsidRDefault="00CE4536" w:rsidP="0035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D16B8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/>
      </w:r>
      <w:r w:rsidRPr="00B034C5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Приводится в случае отнесения к сфере реализации государственной</w:t>
      </w:r>
      <w:r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</w:t>
      </w:r>
      <w:r w:rsidRPr="00B034C5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программы мероприятий (результатов), осуществляемых за счет бюджетных ассигнований по источникам </w:t>
      </w:r>
      <w:proofErr w:type="gramStart"/>
      <w:r w:rsidRPr="00B034C5">
        <w:rPr>
          <w:rFonts w:ascii="Times New Roman" w:eastAsia="Times New Roman" w:hAnsi="Times New Roman" w:cs="Times New Roman"/>
          <w:sz w:val="18"/>
          <w:szCs w:val="16"/>
          <w:lang w:eastAsia="ru-RU"/>
        </w:rPr>
        <w:t>финансирования дефицита бюджета</w:t>
      </w:r>
      <w:r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субъекта Российской Федерации</w:t>
      </w:r>
      <w:proofErr w:type="gramEnd"/>
      <w:r w:rsidRPr="00B034C5">
        <w:rPr>
          <w:rFonts w:ascii="Times New Roman" w:eastAsia="Times New Roman" w:hAnsi="Times New Roman" w:cs="Times New Roman"/>
          <w:sz w:val="18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В ином случае – не включается в паспорт государственной программы (комплексной программы).</w:t>
      </w:r>
    </w:p>
  </w:footnote>
  <w:footnote w:id="29">
    <w:p w:rsidR="00CE4536" w:rsidRDefault="00CE4536" w:rsidP="003555CF">
      <w:pPr>
        <w:pStyle w:val="a4"/>
        <w:jc w:val="both"/>
      </w:pPr>
      <w:r w:rsidRPr="00B034C5">
        <w:rPr>
          <w:rStyle w:val="a6"/>
        </w:rPr>
        <w:footnoteRef/>
      </w:r>
      <w:r w:rsidRPr="00B034C5">
        <w:rPr>
          <w:rFonts w:ascii="Times New Roman" w:hAnsi="Times New Roman" w:cs="Times New Roman"/>
        </w:rPr>
        <w:t xml:space="preserve"> </w:t>
      </w:r>
      <w:r w:rsidRPr="00B034C5">
        <w:rPr>
          <w:rFonts w:ascii="Times New Roman" w:hAnsi="Times New Roman" w:cs="Times New Roman"/>
          <w:sz w:val="18"/>
          <w:szCs w:val="16"/>
        </w:rPr>
        <w:t>Заполняется в отношении показателей уровня государственной программы</w:t>
      </w:r>
      <w:r>
        <w:rPr>
          <w:rFonts w:ascii="Times New Roman" w:hAnsi="Times New Roman" w:cs="Times New Roman"/>
          <w:sz w:val="18"/>
          <w:szCs w:val="16"/>
        </w:rPr>
        <w:t xml:space="preserve"> (комплексной программы)</w:t>
      </w:r>
      <w:r w:rsidRPr="00B034C5">
        <w:rPr>
          <w:rFonts w:ascii="Times New Roman" w:hAnsi="Times New Roman" w:cs="Times New Roman"/>
          <w:sz w:val="18"/>
          <w:szCs w:val="16"/>
        </w:rPr>
        <w:t xml:space="preserve">, </w:t>
      </w:r>
      <w:r>
        <w:rPr>
          <w:rFonts w:ascii="Times New Roman" w:hAnsi="Times New Roman" w:cs="Times New Roman"/>
          <w:sz w:val="18"/>
          <w:szCs w:val="16"/>
        </w:rPr>
        <w:t xml:space="preserve">относящихся к </w:t>
      </w:r>
      <w:r w:rsidRPr="008264C3">
        <w:rPr>
          <w:rFonts w:ascii="Times New Roman" w:hAnsi="Times New Roman" w:cs="Times New Roman"/>
          <w:sz w:val="18"/>
          <w:szCs w:val="16"/>
        </w:rPr>
        <w:t>вопрос</w:t>
      </w:r>
      <w:r>
        <w:rPr>
          <w:rFonts w:ascii="Times New Roman" w:hAnsi="Times New Roman" w:cs="Times New Roman"/>
          <w:sz w:val="18"/>
          <w:szCs w:val="16"/>
        </w:rPr>
        <w:t>ам</w:t>
      </w:r>
      <w:r w:rsidRPr="008264C3">
        <w:rPr>
          <w:rFonts w:ascii="Times New Roman" w:hAnsi="Times New Roman" w:cs="Times New Roman"/>
          <w:sz w:val="18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6"/>
        </w:rPr>
        <w:t>местного значения муниципальных образований Курской области</w:t>
      </w:r>
      <w:r w:rsidRPr="000756C7">
        <w:rPr>
          <w:rFonts w:ascii="Times New Roman" w:hAnsi="Times New Roman" w:cs="Times New Roman"/>
          <w:sz w:val="18"/>
          <w:szCs w:val="16"/>
        </w:rPr>
        <w:t>.</w:t>
      </w:r>
    </w:p>
  </w:footnote>
  <w:footnote w:id="30">
    <w:p w:rsidR="00CE4536" w:rsidRPr="00E43570" w:rsidRDefault="00CE4536" w:rsidP="00E10C70">
      <w:pPr>
        <w:pStyle w:val="a4"/>
        <w:rPr>
          <w:rFonts w:ascii="Times New Roman" w:hAnsi="Times New Roman" w:cs="Times New Roman"/>
          <w:sz w:val="18"/>
          <w:szCs w:val="18"/>
        </w:rPr>
      </w:pPr>
      <w:r w:rsidRPr="00071B31">
        <w:rPr>
          <w:rStyle w:val="a6"/>
        </w:rPr>
        <w:footnoteRef/>
      </w:r>
      <w:r w:rsidRPr="00E43570">
        <w:rPr>
          <w:rFonts w:ascii="Times New Roman" w:hAnsi="Times New Roman" w:cs="Times New Roman"/>
          <w:sz w:val="18"/>
          <w:szCs w:val="18"/>
        </w:rPr>
        <w:t xml:space="preserve"> Приводится при необходимости.</w:t>
      </w:r>
    </w:p>
  </w:footnote>
  <w:footnote w:id="31">
    <w:p w:rsidR="00CE4536" w:rsidRPr="00E43570" w:rsidRDefault="00CE4536" w:rsidP="00A52AFE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071B31">
        <w:rPr>
          <w:rStyle w:val="a6"/>
        </w:rPr>
        <w:footnoteRef/>
      </w:r>
      <w:r w:rsidRPr="00E43570">
        <w:rPr>
          <w:rFonts w:ascii="Times New Roman" w:hAnsi="Times New Roman" w:cs="Times New Roman"/>
          <w:sz w:val="18"/>
          <w:szCs w:val="18"/>
        </w:rPr>
        <w:t xml:space="preserve"> Указывается плановое значение показателя на год разработки комплекса процессных мероприятий на основании данных федерального статистического наблюдения или рассчитанн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E43570">
        <w:rPr>
          <w:rFonts w:ascii="Times New Roman" w:hAnsi="Times New Roman" w:cs="Times New Roman"/>
          <w:sz w:val="18"/>
          <w:szCs w:val="18"/>
        </w:rPr>
        <w:t>е по методикам, принятым международными организациями, ответственными исполнителями, соисполнителями и участниками государственных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3570">
        <w:rPr>
          <w:rFonts w:ascii="Times New Roman" w:hAnsi="Times New Roman" w:cs="Times New Roman"/>
          <w:sz w:val="18"/>
          <w:szCs w:val="18"/>
        </w:rPr>
        <w:t>программ.</w:t>
      </w:r>
    </w:p>
  </w:footnote>
  <w:footnote w:id="32">
    <w:p w:rsidR="00CE4536" w:rsidRPr="00C06B52" w:rsidRDefault="00CE4536" w:rsidP="00A52AFE">
      <w:pPr>
        <w:spacing w:after="15" w:line="240" w:lineRule="auto"/>
        <w:ind w:right="659"/>
        <w:jc w:val="both"/>
        <w:rPr>
          <w:sz w:val="18"/>
          <w:szCs w:val="18"/>
        </w:rPr>
      </w:pPr>
      <w:r w:rsidRPr="00C06B52">
        <w:rPr>
          <w:rStyle w:val="a6"/>
          <w:sz w:val="20"/>
          <w:szCs w:val="20"/>
        </w:rPr>
        <w:footnoteRef/>
      </w:r>
      <w:r w:rsidRPr="00C06B52">
        <w:rPr>
          <w:sz w:val="18"/>
          <w:szCs w:val="18"/>
        </w:rPr>
        <w:t xml:space="preserve"> </w:t>
      </w:r>
      <w:r w:rsidRPr="00C06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Указывается наименование исполнительного органа Курской области (иного государственного органа, организации), ответственного за достижение показателя.</w:t>
      </w:r>
      <w:r w:rsidRPr="00C06B5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</w:p>
  </w:footnote>
  <w:footnote w:id="33">
    <w:p w:rsidR="00CE4536" w:rsidRPr="00C06B52" w:rsidRDefault="00CE4536" w:rsidP="00A52AFE">
      <w:pPr>
        <w:pStyle w:val="a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6B52">
        <w:rPr>
          <w:rStyle w:val="a6"/>
        </w:rPr>
        <w:footnoteRef/>
      </w:r>
      <w:r w:rsidRPr="00C06B52">
        <w:t xml:space="preserve"> </w:t>
      </w:r>
      <w:r>
        <w:t>У</w:t>
      </w:r>
      <w:r w:rsidRPr="00C06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казывается информационная система,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06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содержащая информацию о показателях и их значениях (при наличии).</w:t>
      </w:r>
    </w:p>
  </w:footnote>
  <w:footnote w:id="34">
    <w:p w:rsidR="00CE4536" w:rsidRDefault="00CE4536" w:rsidP="00A52AFE">
      <w:pPr>
        <w:pStyle w:val="a4"/>
        <w:jc w:val="both"/>
      </w:pPr>
      <w:r w:rsidRPr="00C06B52">
        <w:rPr>
          <w:rStyle w:val="a6"/>
        </w:rPr>
        <w:footnoteRef/>
      </w:r>
      <w:r w:rsidRPr="00C06B52">
        <w:rPr>
          <w:rFonts w:ascii="Times New Roman" w:hAnsi="Times New Roman" w:cs="Times New Roman"/>
        </w:rPr>
        <w:t xml:space="preserve"> </w:t>
      </w:r>
      <w:r w:rsidRPr="00C06B52">
        <w:rPr>
          <w:rFonts w:ascii="Times New Roman" w:hAnsi="Times New Roman" w:cs="Times New Roman"/>
          <w:sz w:val="18"/>
          <w:szCs w:val="18"/>
        </w:rPr>
        <w:t>Приводится при необходимости.</w:t>
      </w:r>
    </w:p>
  </w:footnote>
  <w:footnote w:id="35">
    <w:p w:rsidR="00CE4536" w:rsidRPr="00AC7CE2" w:rsidRDefault="00CE4536" w:rsidP="005B157A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AC7CE2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 xml:space="preserve">показатели уровня государственной программы (комплексной программы). </w:t>
      </w:r>
    </w:p>
  </w:footnote>
  <w:footnote w:id="36">
    <w:p w:rsidR="00CE4536" w:rsidRPr="00D07EE5" w:rsidRDefault="00CE4536" w:rsidP="005B157A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 xml:space="preserve">Указывается наименование ответственного за достижение показателя исполнительного органа Курской области, иного государственного органа, организации. </w:t>
      </w:r>
    </w:p>
  </w:footnote>
  <w:footnote w:id="37">
    <w:p w:rsidR="00CE4536" w:rsidRDefault="00CE4536" w:rsidP="005B157A">
      <w:pPr>
        <w:pStyle w:val="a4"/>
      </w:pPr>
      <w:r>
        <w:rPr>
          <w:rStyle w:val="a6"/>
        </w:rPr>
        <w:footnoteRef/>
      </w:r>
      <w: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>Здесь и далее за «N» принимается год начала реализации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D07EE5">
        <w:rPr>
          <w:rFonts w:ascii="Times New Roman" w:hAnsi="Times New Roman" w:cs="Times New Roman"/>
          <w:sz w:val="18"/>
          <w:szCs w:val="18"/>
        </w:rPr>
        <w:t xml:space="preserve"> с учетом положений Методических рекомендаций или год начала реализации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D07EE5">
        <w:rPr>
          <w:rFonts w:ascii="Times New Roman" w:hAnsi="Times New Roman" w:cs="Times New Roman"/>
          <w:sz w:val="18"/>
          <w:szCs w:val="18"/>
        </w:rPr>
        <w:t xml:space="preserve"> (для новых программ).</w:t>
      </w:r>
    </w:p>
  </w:footnote>
  <w:footnote w:id="38">
    <w:p w:rsidR="00CE4536" w:rsidRPr="00E43570" w:rsidRDefault="00CE4536" w:rsidP="00E10C70">
      <w:pPr>
        <w:pStyle w:val="footnotedescription"/>
        <w:spacing w:after="0" w:line="240" w:lineRule="auto"/>
        <w:rPr>
          <w:szCs w:val="18"/>
        </w:rPr>
      </w:pPr>
      <w:r w:rsidRPr="00071B31">
        <w:rPr>
          <w:rStyle w:val="footnotemark"/>
          <w:sz w:val="20"/>
          <w:szCs w:val="20"/>
        </w:rPr>
        <w:footnoteRef/>
      </w:r>
      <w:r w:rsidRPr="00E43570">
        <w:rPr>
          <w:szCs w:val="18"/>
        </w:rPr>
        <w:t>Указывается тип мероприятия (результата) в соответствии с Методическими рекомендациями.</w:t>
      </w:r>
      <w:r w:rsidRPr="00E43570">
        <w:rPr>
          <w:rFonts w:eastAsia="Calibri"/>
          <w:szCs w:val="18"/>
        </w:rPr>
        <w:t xml:space="preserve"> </w:t>
      </w:r>
    </w:p>
  </w:footnote>
  <w:footnote w:id="39">
    <w:p w:rsidR="00CE4536" w:rsidRDefault="00CE4536" w:rsidP="00E10C70">
      <w:pPr>
        <w:pStyle w:val="footnotedescription"/>
        <w:spacing w:after="0" w:line="240" w:lineRule="auto"/>
      </w:pPr>
      <w:r w:rsidRPr="00071B31">
        <w:rPr>
          <w:rStyle w:val="footnotemark"/>
          <w:sz w:val="20"/>
          <w:szCs w:val="20"/>
        </w:rPr>
        <w:footnoteRef/>
      </w:r>
      <w:r w:rsidRPr="00071B31">
        <w:rPr>
          <w:sz w:val="20"/>
          <w:szCs w:val="20"/>
        </w:rPr>
        <w:t xml:space="preserve"> </w:t>
      </w:r>
      <w:r w:rsidRPr="00E43570">
        <w:rPr>
          <w:szCs w:val="18"/>
        </w:rPr>
        <w:t>Приводится краткое описание мероприятия (результата)</w:t>
      </w:r>
      <w:r w:rsidRPr="00E43570">
        <w:rPr>
          <w:rFonts w:eastAsia="Calibri"/>
          <w:szCs w:val="18"/>
        </w:rPr>
        <w:t>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40">
    <w:p w:rsidR="00CE4536" w:rsidRPr="00007ECB" w:rsidRDefault="00CE4536" w:rsidP="001B795C">
      <w:pPr>
        <w:pStyle w:val="a4"/>
        <w:rPr>
          <w:sz w:val="18"/>
          <w:szCs w:val="18"/>
        </w:rPr>
      </w:pPr>
      <w:r w:rsidRPr="00F453C6">
        <w:rPr>
          <w:rStyle w:val="a6"/>
        </w:rPr>
        <w:footnoteRef/>
      </w:r>
      <w:r w:rsidRPr="00007ECB">
        <w:rPr>
          <w:sz w:val="18"/>
          <w:szCs w:val="18"/>
        </w:rPr>
        <w:t xml:space="preserve"> </w:t>
      </w:r>
      <w:r w:rsidRPr="00007ECB">
        <w:rPr>
          <w:rFonts w:ascii="Times New Roman" w:hAnsi="Times New Roman" w:cs="Times New Roman"/>
          <w:sz w:val="18"/>
          <w:szCs w:val="18"/>
        </w:rPr>
        <w:t>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41">
    <w:p w:rsidR="00CE4536" w:rsidRPr="001F700E" w:rsidRDefault="00CE4536" w:rsidP="00717BE2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42">
    <w:p w:rsidR="00CE4536" w:rsidRPr="001F700E" w:rsidRDefault="00CE4536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43">
    <w:p w:rsidR="00CE4536" w:rsidRPr="00007ECB" w:rsidRDefault="00CE4536" w:rsidP="00386DFF">
      <w:pPr>
        <w:pStyle w:val="footnotedescription"/>
        <w:spacing w:after="0"/>
        <w:jc w:val="both"/>
        <w:rPr>
          <w:szCs w:val="18"/>
        </w:rPr>
      </w:pPr>
      <w:r w:rsidRPr="0056071D">
        <w:rPr>
          <w:rStyle w:val="footnotemark"/>
          <w:sz w:val="20"/>
          <w:szCs w:val="20"/>
        </w:rPr>
        <w:footnoteRef/>
      </w:r>
      <w:r w:rsidRPr="00007ECB">
        <w:rPr>
          <w:szCs w:val="18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  </w:t>
      </w:r>
    </w:p>
  </w:footnote>
  <w:footnote w:id="44">
    <w:p w:rsidR="00CE4536" w:rsidRPr="00007ECB" w:rsidRDefault="00CE4536">
      <w:pPr>
        <w:pStyle w:val="a4"/>
        <w:rPr>
          <w:sz w:val="18"/>
          <w:szCs w:val="18"/>
        </w:rPr>
      </w:pPr>
      <w:r w:rsidRPr="0056071D">
        <w:rPr>
          <w:rStyle w:val="a6"/>
        </w:rPr>
        <w:footnoteRef/>
      </w:r>
      <w:r w:rsidRPr="0056071D">
        <w:t xml:space="preserve"> </w:t>
      </w:r>
      <w:r w:rsidRPr="00007ECB">
        <w:rPr>
          <w:rFonts w:ascii="Times New Roman" w:hAnsi="Times New Roman" w:cs="Times New Roman"/>
          <w:sz w:val="18"/>
          <w:szCs w:val="18"/>
        </w:rPr>
        <w:t>Указывается вид документа, подтверждающий факт достижения контрольной точки.</w:t>
      </w:r>
    </w:p>
  </w:footnote>
  <w:footnote w:id="45">
    <w:p w:rsidR="00CE4536" w:rsidRDefault="00CE4536">
      <w:pPr>
        <w:pStyle w:val="a4"/>
      </w:pPr>
      <w:r w:rsidRPr="0056071D">
        <w:rPr>
          <w:rStyle w:val="a6"/>
        </w:rPr>
        <w:footnoteRef/>
      </w:r>
      <w:r w:rsidRPr="00007ECB">
        <w:rPr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007ECB">
        <w:rPr>
          <w:rFonts w:ascii="Times New Roman" w:hAnsi="Times New Roman" w:cs="Times New Roman"/>
          <w:sz w:val="18"/>
          <w:szCs w:val="18"/>
        </w:rPr>
        <w:t xml:space="preserve">азывается информационная система, содержащая информацию о показателях </w:t>
      </w:r>
      <w:r>
        <w:rPr>
          <w:rFonts w:ascii="Times New Roman" w:hAnsi="Times New Roman" w:cs="Times New Roman"/>
          <w:sz w:val="18"/>
          <w:szCs w:val="18"/>
        </w:rPr>
        <w:t>и их значениях (при наличии)</w:t>
      </w:r>
      <w:r w:rsidRPr="00007ECB">
        <w:rPr>
          <w:rFonts w:ascii="Times New Roman" w:hAnsi="Times New Roman" w:cs="Times New Roman"/>
          <w:sz w:val="18"/>
          <w:szCs w:val="18"/>
        </w:rPr>
        <w:t>.</w:t>
      </w:r>
    </w:p>
  </w:footnote>
  <w:footnote w:id="46">
    <w:p w:rsidR="00CE4536" w:rsidRPr="00E43570" w:rsidRDefault="00CE4536" w:rsidP="00CB7CB4">
      <w:pPr>
        <w:pStyle w:val="a4"/>
        <w:rPr>
          <w:rFonts w:ascii="Times New Roman" w:hAnsi="Times New Roman" w:cs="Times New Roman"/>
          <w:sz w:val="18"/>
          <w:szCs w:val="18"/>
        </w:rPr>
      </w:pPr>
      <w:r w:rsidRPr="00071B31">
        <w:rPr>
          <w:rStyle w:val="a6"/>
        </w:rPr>
        <w:footnoteRef/>
      </w:r>
      <w:r w:rsidRPr="00E43570">
        <w:rPr>
          <w:rFonts w:ascii="Times New Roman" w:hAnsi="Times New Roman" w:cs="Times New Roman"/>
          <w:sz w:val="18"/>
          <w:szCs w:val="18"/>
        </w:rPr>
        <w:t xml:space="preserve"> Приводится при необходимости.</w:t>
      </w:r>
    </w:p>
  </w:footnote>
  <w:footnote w:id="47">
    <w:p w:rsidR="00CE4536" w:rsidRPr="00E43570" w:rsidRDefault="00CE4536" w:rsidP="00CB7CB4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071B31">
        <w:rPr>
          <w:rStyle w:val="a6"/>
        </w:rPr>
        <w:footnoteRef/>
      </w:r>
      <w:r w:rsidRPr="00E43570">
        <w:rPr>
          <w:rFonts w:ascii="Times New Roman" w:hAnsi="Times New Roman" w:cs="Times New Roman"/>
          <w:sz w:val="18"/>
          <w:szCs w:val="18"/>
        </w:rPr>
        <w:t xml:space="preserve"> Указывается плановое значение показателя на год разработки комплекса процессных мероприятий на основании данных федерального статистического наблюдения или рассчитанн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E43570">
        <w:rPr>
          <w:rFonts w:ascii="Times New Roman" w:hAnsi="Times New Roman" w:cs="Times New Roman"/>
          <w:sz w:val="18"/>
          <w:szCs w:val="18"/>
        </w:rPr>
        <w:t>е по методикам, принятым международными организациями, ответственными исполнителями, соисполнителями и участниками государственных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3570">
        <w:rPr>
          <w:rFonts w:ascii="Times New Roman" w:hAnsi="Times New Roman" w:cs="Times New Roman"/>
          <w:sz w:val="18"/>
          <w:szCs w:val="18"/>
        </w:rPr>
        <w:t>программ.</w:t>
      </w:r>
    </w:p>
  </w:footnote>
  <w:footnote w:id="48">
    <w:p w:rsidR="00CE4536" w:rsidRPr="00C06B52" w:rsidRDefault="00CE4536" w:rsidP="00CB7CB4">
      <w:pPr>
        <w:spacing w:after="15" w:line="240" w:lineRule="auto"/>
        <w:ind w:right="659"/>
        <w:jc w:val="both"/>
        <w:rPr>
          <w:sz w:val="18"/>
          <w:szCs w:val="18"/>
        </w:rPr>
      </w:pPr>
      <w:r w:rsidRPr="00C06B52">
        <w:rPr>
          <w:rStyle w:val="a6"/>
          <w:sz w:val="20"/>
          <w:szCs w:val="20"/>
        </w:rPr>
        <w:footnoteRef/>
      </w:r>
      <w:r w:rsidRPr="00C06B52">
        <w:rPr>
          <w:sz w:val="18"/>
          <w:szCs w:val="18"/>
        </w:rPr>
        <w:t xml:space="preserve"> </w:t>
      </w:r>
      <w:r w:rsidRPr="00C06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Указывается наименование исполнительного органа Курской области (иного государственного органа, организации), ответственного за достижение показателя.</w:t>
      </w:r>
      <w:r w:rsidRPr="00C06B52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</w:p>
  </w:footnote>
  <w:footnote w:id="49">
    <w:p w:rsidR="00CE4536" w:rsidRPr="00C06B52" w:rsidRDefault="00CE4536" w:rsidP="00CB7CB4">
      <w:pPr>
        <w:pStyle w:val="a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06B52">
        <w:rPr>
          <w:rStyle w:val="a6"/>
        </w:rPr>
        <w:footnoteRef/>
      </w:r>
      <w:r w:rsidRPr="00C06B52">
        <w:t xml:space="preserve"> </w:t>
      </w:r>
      <w:r>
        <w:t>У</w:t>
      </w:r>
      <w:r w:rsidRPr="00C06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казывается информационная система,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06B5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содержащая информацию о показателях и их значениях (при наличии).</w:t>
      </w:r>
    </w:p>
  </w:footnote>
  <w:footnote w:id="50">
    <w:p w:rsidR="00CE4536" w:rsidRDefault="00CE4536" w:rsidP="00CB7CB4">
      <w:pPr>
        <w:pStyle w:val="a4"/>
        <w:jc w:val="both"/>
      </w:pPr>
      <w:r w:rsidRPr="00C06B52">
        <w:rPr>
          <w:rStyle w:val="a6"/>
        </w:rPr>
        <w:footnoteRef/>
      </w:r>
      <w:r w:rsidRPr="00C06B52">
        <w:rPr>
          <w:rFonts w:ascii="Times New Roman" w:hAnsi="Times New Roman" w:cs="Times New Roman"/>
        </w:rPr>
        <w:t xml:space="preserve"> </w:t>
      </w:r>
      <w:r w:rsidRPr="00C06B52">
        <w:rPr>
          <w:rFonts w:ascii="Times New Roman" w:hAnsi="Times New Roman" w:cs="Times New Roman"/>
          <w:sz w:val="18"/>
          <w:szCs w:val="18"/>
        </w:rPr>
        <w:t>Приводится при необходимости.</w:t>
      </w:r>
    </w:p>
  </w:footnote>
  <w:footnote w:id="51">
    <w:p w:rsidR="00CE4536" w:rsidRPr="00AC7CE2" w:rsidRDefault="00CE4536" w:rsidP="0024036D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AC7CE2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 xml:space="preserve">показатели уровня государственной программы (комплексной программы). </w:t>
      </w:r>
    </w:p>
  </w:footnote>
  <w:footnote w:id="52">
    <w:p w:rsidR="00CE4536" w:rsidRPr="00D07EE5" w:rsidRDefault="00CE4536" w:rsidP="0024036D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 xml:space="preserve">Указывается наименование ответственного за достижение показателя исполнительного органа Курской области, иного государственного органа, организации. </w:t>
      </w:r>
    </w:p>
  </w:footnote>
  <w:footnote w:id="53">
    <w:p w:rsidR="00CE4536" w:rsidRDefault="00CE4536" w:rsidP="0024036D">
      <w:pPr>
        <w:pStyle w:val="a4"/>
      </w:pPr>
      <w:r>
        <w:rPr>
          <w:rStyle w:val="a6"/>
        </w:rPr>
        <w:footnoteRef/>
      </w:r>
      <w:r>
        <w:t xml:space="preserve"> </w:t>
      </w:r>
      <w:r w:rsidRPr="00D07EE5">
        <w:rPr>
          <w:rFonts w:ascii="Times New Roman" w:hAnsi="Times New Roman" w:cs="Times New Roman"/>
          <w:sz w:val="18"/>
          <w:szCs w:val="18"/>
        </w:rPr>
        <w:t>Здесь и далее за «N» принимается год начала реализации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D07EE5">
        <w:rPr>
          <w:rFonts w:ascii="Times New Roman" w:hAnsi="Times New Roman" w:cs="Times New Roman"/>
          <w:sz w:val="18"/>
          <w:szCs w:val="18"/>
        </w:rPr>
        <w:t xml:space="preserve"> с учетом положений Методических рекомендаций или год начала реализации государственной программы</w:t>
      </w:r>
      <w:r>
        <w:rPr>
          <w:rFonts w:ascii="Times New Roman" w:hAnsi="Times New Roman" w:cs="Times New Roman"/>
          <w:sz w:val="18"/>
          <w:szCs w:val="18"/>
        </w:rPr>
        <w:t xml:space="preserve"> (комплексной программы)</w:t>
      </w:r>
      <w:r w:rsidRPr="00D07EE5">
        <w:rPr>
          <w:rFonts w:ascii="Times New Roman" w:hAnsi="Times New Roman" w:cs="Times New Roman"/>
          <w:sz w:val="18"/>
          <w:szCs w:val="18"/>
        </w:rPr>
        <w:t xml:space="preserve"> (для новых программ).</w:t>
      </w:r>
    </w:p>
  </w:footnote>
  <w:footnote w:id="54">
    <w:p w:rsidR="00CE4536" w:rsidRPr="00E43570" w:rsidRDefault="00CE4536" w:rsidP="00CB7CB4">
      <w:pPr>
        <w:pStyle w:val="footnotedescription"/>
        <w:spacing w:after="0" w:line="240" w:lineRule="auto"/>
        <w:rPr>
          <w:szCs w:val="18"/>
        </w:rPr>
      </w:pPr>
      <w:r w:rsidRPr="00071B31">
        <w:rPr>
          <w:rStyle w:val="footnotemark"/>
          <w:sz w:val="20"/>
          <w:szCs w:val="20"/>
        </w:rPr>
        <w:footnoteRef/>
      </w:r>
      <w:r w:rsidRPr="00E43570">
        <w:rPr>
          <w:szCs w:val="18"/>
        </w:rPr>
        <w:t>Указывается тип мероприятия (результата) в соответствии с Методическими рекомендациями.</w:t>
      </w:r>
      <w:r w:rsidRPr="00E43570">
        <w:rPr>
          <w:rFonts w:eastAsia="Calibri"/>
          <w:szCs w:val="18"/>
        </w:rPr>
        <w:t xml:space="preserve"> </w:t>
      </w:r>
    </w:p>
  </w:footnote>
  <w:footnote w:id="55">
    <w:p w:rsidR="00CE4536" w:rsidRDefault="00CE4536" w:rsidP="00CB7CB4">
      <w:pPr>
        <w:pStyle w:val="footnotedescription"/>
        <w:spacing w:after="0" w:line="240" w:lineRule="auto"/>
      </w:pPr>
      <w:r w:rsidRPr="00071B31">
        <w:rPr>
          <w:rStyle w:val="footnotemark"/>
          <w:sz w:val="20"/>
          <w:szCs w:val="20"/>
        </w:rPr>
        <w:footnoteRef/>
      </w:r>
      <w:r w:rsidRPr="00071B31">
        <w:rPr>
          <w:sz w:val="20"/>
          <w:szCs w:val="20"/>
        </w:rPr>
        <w:t xml:space="preserve"> </w:t>
      </w:r>
      <w:r w:rsidRPr="00E43570">
        <w:rPr>
          <w:szCs w:val="18"/>
        </w:rPr>
        <w:t>Приводится краткое описание мероприятия (результата)</w:t>
      </w:r>
      <w:r w:rsidRPr="00E43570">
        <w:rPr>
          <w:rFonts w:eastAsia="Calibri"/>
          <w:szCs w:val="18"/>
        </w:rPr>
        <w:t>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56">
    <w:p w:rsidR="00CE4536" w:rsidRPr="00007ECB" w:rsidRDefault="00CE4536" w:rsidP="00CB7CB4">
      <w:pPr>
        <w:pStyle w:val="a4"/>
        <w:rPr>
          <w:sz w:val="18"/>
          <w:szCs w:val="18"/>
        </w:rPr>
      </w:pPr>
      <w:r w:rsidRPr="00F453C6">
        <w:rPr>
          <w:rStyle w:val="a6"/>
        </w:rPr>
        <w:footnoteRef/>
      </w:r>
      <w:r w:rsidRPr="00007ECB">
        <w:rPr>
          <w:sz w:val="18"/>
          <w:szCs w:val="18"/>
        </w:rPr>
        <w:t xml:space="preserve"> </w:t>
      </w:r>
      <w:r w:rsidRPr="00007ECB">
        <w:rPr>
          <w:rFonts w:ascii="Times New Roman" w:hAnsi="Times New Roman" w:cs="Times New Roman"/>
          <w:sz w:val="18"/>
          <w:szCs w:val="18"/>
        </w:rPr>
        <w:t>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57">
    <w:p w:rsidR="00CE4536" w:rsidRPr="001F700E" w:rsidRDefault="00CE4536" w:rsidP="00CB7CB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58">
    <w:p w:rsidR="00CE4536" w:rsidRPr="001F700E" w:rsidRDefault="00CE4536" w:rsidP="00CB7CB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59">
    <w:p w:rsidR="00CE4536" w:rsidRPr="001F700E" w:rsidRDefault="00CE4536" w:rsidP="005D02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60">
    <w:p w:rsidR="00CE4536" w:rsidRPr="001F700E" w:rsidRDefault="00CE4536" w:rsidP="005D02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61">
    <w:p w:rsidR="00CE4536" w:rsidRPr="001F700E" w:rsidRDefault="00CE4536" w:rsidP="005D02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62">
    <w:p w:rsidR="00CE4536" w:rsidRPr="001F700E" w:rsidRDefault="00CE4536" w:rsidP="005D02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63">
    <w:p w:rsidR="00CE4536" w:rsidRPr="001F700E" w:rsidRDefault="00CE4536" w:rsidP="005D02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64">
    <w:p w:rsidR="00CE4536" w:rsidRPr="001F700E" w:rsidRDefault="00CE4536" w:rsidP="005D02BB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1F700E">
        <w:rPr>
          <w:rFonts w:ascii="Times New Roman" w:hAnsi="Times New Roman" w:cs="Times New Roman"/>
          <w:sz w:val="18"/>
          <w:szCs w:val="18"/>
        </w:rPr>
        <w:t>Не подлежит отражению в печатной форме.</w:t>
      </w:r>
    </w:p>
  </w:footnote>
  <w:footnote w:id="65">
    <w:p w:rsidR="00CE4536" w:rsidRPr="00007ECB" w:rsidRDefault="00CE4536" w:rsidP="00CB7CB4">
      <w:pPr>
        <w:pStyle w:val="footnotedescription"/>
        <w:spacing w:after="0"/>
        <w:jc w:val="both"/>
        <w:rPr>
          <w:szCs w:val="18"/>
        </w:rPr>
      </w:pPr>
      <w:r w:rsidRPr="0056071D">
        <w:rPr>
          <w:rStyle w:val="footnotemark"/>
          <w:sz w:val="20"/>
          <w:szCs w:val="20"/>
        </w:rPr>
        <w:footnoteRef/>
      </w:r>
      <w:r w:rsidRPr="00007ECB">
        <w:rPr>
          <w:szCs w:val="18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  </w:t>
      </w:r>
    </w:p>
  </w:footnote>
  <w:footnote w:id="66">
    <w:p w:rsidR="00CE4536" w:rsidRPr="00007ECB" w:rsidRDefault="00CE4536" w:rsidP="00CB7CB4">
      <w:pPr>
        <w:pStyle w:val="a4"/>
        <w:rPr>
          <w:sz w:val="18"/>
          <w:szCs w:val="18"/>
        </w:rPr>
      </w:pPr>
      <w:r w:rsidRPr="0056071D">
        <w:rPr>
          <w:rStyle w:val="a6"/>
        </w:rPr>
        <w:footnoteRef/>
      </w:r>
      <w:r w:rsidRPr="0056071D">
        <w:t xml:space="preserve"> </w:t>
      </w:r>
      <w:r w:rsidRPr="00007ECB">
        <w:rPr>
          <w:rFonts w:ascii="Times New Roman" w:hAnsi="Times New Roman" w:cs="Times New Roman"/>
          <w:sz w:val="18"/>
          <w:szCs w:val="18"/>
        </w:rPr>
        <w:t>Указывается вид документа, подтверждающий факт достижения контрольной точки.</w:t>
      </w:r>
    </w:p>
  </w:footnote>
  <w:footnote w:id="67">
    <w:p w:rsidR="00CE4536" w:rsidRDefault="00CE4536" w:rsidP="00CB7CB4">
      <w:pPr>
        <w:pStyle w:val="a4"/>
      </w:pPr>
      <w:r w:rsidRPr="0056071D">
        <w:rPr>
          <w:rStyle w:val="a6"/>
        </w:rPr>
        <w:footnoteRef/>
      </w:r>
      <w:r w:rsidRPr="00007ECB">
        <w:rPr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007ECB">
        <w:rPr>
          <w:rFonts w:ascii="Times New Roman" w:hAnsi="Times New Roman" w:cs="Times New Roman"/>
          <w:sz w:val="18"/>
          <w:szCs w:val="18"/>
        </w:rPr>
        <w:t xml:space="preserve">азывается информационная система, содержащая информацию о показателях </w:t>
      </w:r>
      <w:r>
        <w:rPr>
          <w:rFonts w:ascii="Times New Roman" w:hAnsi="Times New Roman" w:cs="Times New Roman"/>
          <w:sz w:val="18"/>
          <w:szCs w:val="18"/>
        </w:rPr>
        <w:t>и их значениях (при наличии)</w:t>
      </w:r>
      <w:r w:rsidRPr="00007ECB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4536" w:rsidRPr="00284ED8" w:rsidRDefault="006D3C86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CE4536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5D16FD">
          <w:rPr>
            <w:rFonts w:ascii="Times New Roman" w:hAnsi="Times New Roman" w:cs="Times New Roman"/>
            <w:noProof/>
          </w:rPr>
          <w:t>37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CE4536" w:rsidRPr="00A73024" w:rsidRDefault="00CE4536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12AE"/>
    <w:rsid w:val="00005B91"/>
    <w:rsid w:val="00005DF5"/>
    <w:rsid w:val="00006355"/>
    <w:rsid w:val="00006A9E"/>
    <w:rsid w:val="00007ECB"/>
    <w:rsid w:val="00011498"/>
    <w:rsid w:val="000116EE"/>
    <w:rsid w:val="000161B1"/>
    <w:rsid w:val="00016560"/>
    <w:rsid w:val="00016584"/>
    <w:rsid w:val="0001735A"/>
    <w:rsid w:val="000218DE"/>
    <w:rsid w:val="00022745"/>
    <w:rsid w:val="000238BF"/>
    <w:rsid w:val="00024205"/>
    <w:rsid w:val="00026D91"/>
    <w:rsid w:val="00027C4C"/>
    <w:rsid w:val="000303A5"/>
    <w:rsid w:val="000303B0"/>
    <w:rsid w:val="0003098E"/>
    <w:rsid w:val="00031630"/>
    <w:rsid w:val="00034C95"/>
    <w:rsid w:val="000361B0"/>
    <w:rsid w:val="000403AA"/>
    <w:rsid w:val="00040F20"/>
    <w:rsid w:val="000429B9"/>
    <w:rsid w:val="00043B07"/>
    <w:rsid w:val="00044597"/>
    <w:rsid w:val="000449C9"/>
    <w:rsid w:val="000468F6"/>
    <w:rsid w:val="00046E85"/>
    <w:rsid w:val="00047366"/>
    <w:rsid w:val="000544E5"/>
    <w:rsid w:val="00054666"/>
    <w:rsid w:val="0005478D"/>
    <w:rsid w:val="00057F21"/>
    <w:rsid w:val="00060EA4"/>
    <w:rsid w:val="00062154"/>
    <w:rsid w:val="000645D1"/>
    <w:rsid w:val="00065D67"/>
    <w:rsid w:val="00066C8B"/>
    <w:rsid w:val="0006719E"/>
    <w:rsid w:val="000719CC"/>
    <w:rsid w:val="00071B31"/>
    <w:rsid w:val="00071B37"/>
    <w:rsid w:val="00074B80"/>
    <w:rsid w:val="000756C7"/>
    <w:rsid w:val="00080AFF"/>
    <w:rsid w:val="000814BC"/>
    <w:rsid w:val="000822A3"/>
    <w:rsid w:val="00083D3F"/>
    <w:rsid w:val="000843C4"/>
    <w:rsid w:val="00084A4D"/>
    <w:rsid w:val="00085770"/>
    <w:rsid w:val="00085788"/>
    <w:rsid w:val="00086FD8"/>
    <w:rsid w:val="000908D2"/>
    <w:rsid w:val="00091E24"/>
    <w:rsid w:val="0009331E"/>
    <w:rsid w:val="0009610C"/>
    <w:rsid w:val="0009691F"/>
    <w:rsid w:val="00096B6E"/>
    <w:rsid w:val="00097EA4"/>
    <w:rsid w:val="000A0031"/>
    <w:rsid w:val="000A0A0D"/>
    <w:rsid w:val="000A1249"/>
    <w:rsid w:val="000A16CE"/>
    <w:rsid w:val="000A2539"/>
    <w:rsid w:val="000A5A36"/>
    <w:rsid w:val="000B297F"/>
    <w:rsid w:val="000B2C16"/>
    <w:rsid w:val="000B2C33"/>
    <w:rsid w:val="000B496A"/>
    <w:rsid w:val="000B4F08"/>
    <w:rsid w:val="000B6122"/>
    <w:rsid w:val="000B625B"/>
    <w:rsid w:val="000B7B0E"/>
    <w:rsid w:val="000C0A02"/>
    <w:rsid w:val="000C495A"/>
    <w:rsid w:val="000C4F65"/>
    <w:rsid w:val="000C6E64"/>
    <w:rsid w:val="000D05D1"/>
    <w:rsid w:val="000D1936"/>
    <w:rsid w:val="000D1C2C"/>
    <w:rsid w:val="000D247F"/>
    <w:rsid w:val="000D2D57"/>
    <w:rsid w:val="000D3C0F"/>
    <w:rsid w:val="000D5393"/>
    <w:rsid w:val="000D7710"/>
    <w:rsid w:val="000D79E7"/>
    <w:rsid w:val="000D7A75"/>
    <w:rsid w:val="000E066B"/>
    <w:rsid w:val="000E09BC"/>
    <w:rsid w:val="000E13BD"/>
    <w:rsid w:val="000E26B4"/>
    <w:rsid w:val="000E359C"/>
    <w:rsid w:val="000E5E9F"/>
    <w:rsid w:val="000E6CB3"/>
    <w:rsid w:val="000E7899"/>
    <w:rsid w:val="000E79B0"/>
    <w:rsid w:val="000F1F73"/>
    <w:rsid w:val="000F3661"/>
    <w:rsid w:val="000F6C78"/>
    <w:rsid w:val="001021BB"/>
    <w:rsid w:val="00103733"/>
    <w:rsid w:val="00105CC9"/>
    <w:rsid w:val="00106E86"/>
    <w:rsid w:val="00107820"/>
    <w:rsid w:val="00111B12"/>
    <w:rsid w:val="001121A9"/>
    <w:rsid w:val="00112A7F"/>
    <w:rsid w:val="00114A95"/>
    <w:rsid w:val="00115592"/>
    <w:rsid w:val="00116AD0"/>
    <w:rsid w:val="00117B7D"/>
    <w:rsid w:val="0012014C"/>
    <w:rsid w:val="00120A4F"/>
    <w:rsid w:val="00121629"/>
    <w:rsid w:val="00121756"/>
    <w:rsid w:val="00122539"/>
    <w:rsid w:val="0012587A"/>
    <w:rsid w:val="00126203"/>
    <w:rsid w:val="001274D8"/>
    <w:rsid w:val="00127B78"/>
    <w:rsid w:val="001327FB"/>
    <w:rsid w:val="00135FCD"/>
    <w:rsid w:val="00140B03"/>
    <w:rsid w:val="0015358F"/>
    <w:rsid w:val="00153680"/>
    <w:rsid w:val="00156DB6"/>
    <w:rsid w:val="001607A7"/>
    <w:rsid w:val="00161850"/>
    <w:rsid w:val="0016585F"/>
    <w:rsid w:val="00166A3D"/>
    <w:rsid w:val="00167012"/>
    <w:rsid w:val="00167105"/>
    <w:rsid w:val="001713F7"/>
    <w:rsid w:val="0017358A"/>
    <w:rsid w:val="001746D7"/>
    <w:rsid w:val="00175244"/>
    <w:rsid w:val="001758EF"/>
    <w:rsid w:val="0018389D"/>
    <w:rsid w:val="00183DFD"/>
    <w:rsid w:val="00184A73"/>
    <w:rsid w:val="001919AB"/>
    <w:rsid w:val="00193837"/>
    <w:rsid w:val="00197951"/>
    <w:rsid w:val="001A0D35"/>
    <w:rsid w:val="001A1FAF"/>
    <w:rsid w:val="001A408E"/>
    <w:rsid w:val="001A5091"/>
    <w:rsid w:val="001B0C34"/>
    <w:rsid w:val="001B175C"/>
    <w:rsid w:val="001B795C"/>
    <w:rsid w:val="001C3D4B"/>
    <w:rsid w:val="001C7EE8"/>
    <w:rsid w:val="001D0AF1"/>
    <w:rsid w:val="001D0C5D"/>
    <w:rsid w:val="001D250B"/>
    <w:rsid w:val="001D2CC0"/>
    <w:rsid w:val="001D4145"/>
    <w:rsid w:val="001D45EE"/>
    <w:rsid w:val="001D5120"/>
    <w:rsid w:val="001D6085"/>
    <w:rsid w:val="001D63DA"/>
    <w:rsid w:val="001E02B9"/>
    <w:rsid w:val="001E04F0"/>
    <w:rsid w:val="001E13E1"/>
    <w:rsid w:val="001E26DB"/>
    <w:rsid w:val="001E3CB2"/>
    <w:rsid w:val="001E3E2A"/>
    <w:rsid w:val="001E5E8C"/>
    <w:rsid w:val="001F0FDE"/>
    <w:rsid w:val="001F14A6"/>
    <w:rsid w:val="001F2FA8"/>
    <w:rsid w:val="001F5E84"/>
    <w:rsid w:val="001F700E"/>
    <w:rsid w:val="00212563"/>
    <w:rsid w:val="00214BF1"/>
    <w:rsid w:val="00220B20"/>
    <w:rsid w:val="00224386"/>
    <w:rsid w:val="00224CC5"/>
    <w:rsid w:val="00225D77"/>
    <w:rsid w:val="0022782E"/>
    <w:rsid w:val="00234627"/>
    <w:rsid w:val="002359E7"/>
    <w:rsid w:val="0024036D"/>
    <w:rsid w:val="00240624"/>
    <w:rsid w:val="00244F5A"/>
    <w:rsid w:val="00246EC9"/>
    <w:rsid w:val="00250716"/>
    <w:rsid w:val="00251535"/>
    <w:rsid w:val="00253563"/>
    <w:rsid w:val="00253F4D"/>
    <w:rsid w:val="00254FF2"/>
    <w:rsid w:val="0025588F"/>
    <w:rsid w:val="00256369"/>
    <w:rsid w:val="002568FA"/>
    <w:rsid w:val="00256C9B"/>
    <w:rsid w:val="00257AF8"/>
    <w:rsid w:val="00260FCB"/>
    <w:rsid w:val="00262E87"/>
    <w:rsid w:val="00266CF3"/>
    <w:rsid w:val="00267DEF"/>
    <w:rsid w:val="0027107A"/>
    <w:rsid w:val="00271A82"/>
    <w:rsid w:val="00271CFE"/>
    <w:rsid w:val="00274F9A"/>
    <w:rsid w:val="00276D98"/>
    <w:rsid w:val="00281E45"/>
    <w:rsid w:val="00282389"/>
    <w:rsid w:val="002829FB"/>
    <w:rsid w:val="00283EFF"/>
    <w:rsid w:val="00284ED8"/>
    <w:rsid w:val="002852F6"/>
    <w:rsid w:val="00285E0A"/>
    <w:rsid w:val="00290ADE"/>
    <w:rsid w:val="00291EF3"/>
    <w:rsid w:val="002923E1"/>
    <w:rsid w:val="00292EEA"/>
    <w:rsid w:val="00294C98"/>
    <w:rsid w:val="002A0398"/>
    <w:rsid w:val="002A0CFD"/>
    <w:rsid w:val="002A286E"/>
    <w:rsid w:val="002A478E"/>
    <w:rsid w:val="002A54BC"/>
    <w:rsid w:val="002A5D2B"/>
    <w:rsid w:val="002A7FF2"/>
    <w:rsid w:val="002B0161"/>
    <w:rsid w:val="002B01E6"/>
    <w:rsid w:val="002B25B8"/>
    <w:rsid w:val="002B2F79"/>
    <w:rsid w:val="002B5EE2"/>
    <w:rsid w:val="002C0448"/>
    <w:rsid w:val="002C646B"/>
    <w:rsid w:val="002C6A32"/>
    <w:rsid w:val="002C7B96"/>
    <w:rsid w:val="002D209F"/>
    <w:rsid w:val="002D2F75"/>
    <w:rsid w:val="002D4829"/>
    <w:rsid w:val="002D63D3"/>
    <w:rsid w:val="002E1E7D"/>
    <w:rsid w:val="002E50C3"/>
    <w:rsid w:val="002F27B5"/>
    <w:rsid w:val="002F2B57"/>
    <w:rsid w:val="002F4ED1"/>
    <w:rsid w:val="0030222D"/>
    <w:rsid w:val="0030438E"/>
    <w:rsid w:val="00304967"/>
    <w:rsid w:val="00305656"/>
    <w:rsid w:val="003057AF"/>
    <w:rsid w:val="00307D12"/>
    <w:rsid w:val="003126BA"/>
    <w:rsid w:val="003139C0"/>
    <w:rsid w:val="00313E4C"/>
    <w:rsid w:val="00314BE4"/>
    <w:rsid w:val="00316A27"/>
    <w:rsid w:val="0031716E"/>
    <w:rsid w:val="0032107C"/>
    <w:rsid w:val="00321E35"/>
    <w:rsid w:val="00324009"/>
    <w:rsid w:val="00325171"/>
    <w:rsid w:val="00325485"/>
    <w:rsid w:val="0032580C"/>
    <w:rsid w:val="00327190"/>
    <w:rsid w:val="00330C52"/>
    <w:rsid w:val="0033209D"/>
    <w:rsid w:val="00333D35"/>
    <w:rsid w:val="00334EA4"/>
    <w:rsid w:val="003359B9"/>
    <w:rsid w:val="00336BA4"/>
    <w:rsid w:val="0033709C"/>
    <w:rsid w:val="00341F2A"/>
    <w:rsid w:val="00342CF3"/>
    <w:rsid w:val="00342EF0"/>
    <w:rsid w:val="00343741"/>
    <w:rsid w:val="00343E1C"/>
    <w:rsid w:val="0034517E"/>
    <w:rsid w:val="003460D0"/>
    <w:rsid w:val="0034668B"/>
    <w:rsid w:val="0035008F"/>
    <w:rsid w:val="00353BB1"/>
    <w:rsid w:val="0035548E"/>
    <w:rsid w:val="003555CF"/>
    <w:rsid w:val="00355820"/>
    <w:rsid w:val="00356392"/>
    <w:rsid w:val="003577AD"/>
    <w:rsid w:val="0036245E"/>
    <w:rsid w:val="00363EC3"/>
    <w:rsid w:val="003643A6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5F57"/>
    <w:rsid w:val="003A1781"/>
    <w:rsid w:val="003A18DD"/>
    <w:rsid w:val="003A3474"/>
    <w:rsid w:val="003A4169"/>
    <w:rsid w:val="003A5270"/>
    <w:rsid w:val="003B00F6"/>
    <w:rsid w:val="003B04D9"/>
    <w:rsid w:val="003B163B"/>
    <w:rsid w:val="003B3165"/>
    <w:rsid w:val="003B5BDB"/>
    <w:rsid w:val="003B6B46"/>
    <w:rsid w:val="003B7713"/>
    <w:rsid w:val="003B77DF"/>
    <w:rsid w:val="003C09C2"/>
    <w:rsid w:val="003C2943"/>
    <w:rsid w:val="003C4938"/>
    <w:rsid w:val="003C67EC"/>
    <w:rsid w:val="003C7C6B"/>
    <w:rsid w:val="003D25FA"/>
    <w:rsid w:val="003D32C7"/>
    <w:rsid w:val="003D458A"/>
    <w:rsid w:val="003D4C56"/>
    <w:rsid w:val="003D603A"/>
    <w:rsid w:val="003D690E"/>
    <w:rsid w:val="003D70AA"/>
    <w:rsid w:val="003D793A"/>
    <w:rsid w:val="003E0C3F"/>
    <w:rsid w:val="003E2724"/>
    <w:rsid w:val="003E31C5"/>
    <w:rsid w:val="003E3A2E"/>
    <w:rsid w:val="003E4979"/>
    <w:rsid w:val="003E49D9"/>
    <w:rsid w:val="003E71E3"/>
    <w:rsid w:val="003F1C3E"/>
    <w:rsid w:val="003F3207"/>
    <w:rsid w:val="003F3BB3"/>
    <w:rsid w:val="003F42B3"/>
    <w:rsid w:val="003F6A94"/>
    <w:rsid w:val="004001A9"/>
    <w:rsid w:val="00400A6A"/>
    <w:rsid w:val="00401528"/>
    <w:rsid w:val="00402DD5"/>
    <w:rsid w:val="00403111"/>
    <w:rsid w:val="00403387"/>
    <w:rsid w:val="004039EA"/>
    <w:rsid w:val="00403B99"/>
    <w:rsid w:val="00404CF3"/>
    <w:rsid w:val="00406D92"/>
    <w:rsid w:val="004077BF"/>
    <w:rsid w:val="00410354"/>
    <w:rsid w:val="00410843"/>
    <w:rsid w:val="0041490E"/>
    <w:rsid w:val="00414A8F"/>
    <w:rsid w:val="004154DD"/>
    <w:rsid w:val="0042168B"/>
    <w:rsid w:val="004222A9"/>
    <w:rsid w:val="00423F2A"/>
    <w:rsid w:val="00423F6D"/>
    <w:rsid w:val="00426010"/>
    <w:rsid w:val="00434220"/>
    <w:rsid w:val="004363B8"/>
    <w:rsid w:val="00436C4C"/>
    <w:rsid w:val="0043766E"/>
    <w:rsid w:val="00440124"/>
    <w:rsid w:val="00440C47"/>
    <w:rsid w:val="00440E87"/>
    <w:rsid w:val="00440F12"/>
    <w:rsid w:val="00442A7C"/>
    <w:rsid w:val="00444B3B"/>
    <w:rsid w:val="00445C74"/>
    <w:rsid w:val="0044633D"/>
    <w:rsid w:val="00450BFC"/>
    <w:rsid w:val="00452733"/>
    <w:rsid w:val="00452761"/>
    <w:rsid w:val="00452807"/>
    <w:rsid w:val="0045478E"/>
    <w:rsid w:val="004665AE"/>
    <w:rsid w:val="00466E95"/>
    <w:rsid w:val="00473B3F"/>
    <w:rsid w:val="004801F0"/>
    <w:rsid w:val="004805C4"/>
    <w:rsid w:val="00483765"/>
    <w:rsid w:val="00486781"/>
    <w:rsid w:val="00491679"/>
    <w:rsid w:val="004929D9"/>
    <w:rsid w:val="004940C5"/>
    <w:rsid w:val="004942C7"/>
    <w:rsid w:val="00495236"/>
    <w:rsid w:val="00497A57"/>
    <w:rsid w:val="004A262D"/>
    <w:rsid w:val="004A2E37"/>
    <w:rsid w:val="004A5544"/>
    <w:rsid w:val="004A6075"/>
    <w:rsid w:val="004A7189"/>
    <w:rsid w:val="004A7586"/>
    <w:rsid w:val="004B0327"/>
    <w:rsid w:val="004B0C4A"/>
    <w:rsid w:val="004B7634"/>
    <w:rsid w:val="004B7D2C"/>
    <w:rsid w:val="004C2C0C"/>
    <w:rsid w:val="004C546E"/>
    <w:rsid w:val="004C7838"/>
    <w:rsid w:val="004D0CD2"/>
    <w:rsid w:val="004D1BAF"/>
    <w:rsid w:val="004D2527"/>
    <w:rsid w:val="004D2A21"/>
    <w:rsid w:val="004D647E"/>
    <w:rsid w:val="004D72D5"/>
    <w:rsid w:val="004E0C4D"/>
    <w:rsid w:val="004E0EED"/>
    <w:rsid w:val="004E6A34"/>
    <w:rsid w:val="004F79F5"/>
    <w:rsid w:val="00502FE3"/>
    <w:rsid w:val="00504D70"/>
    <w:rsid w:val="00504D9B"/>
    <w:rsid w:val="00506B27"/>
    <w:rsid w:val="00506F98"/>
    <w:rsid w:val="00511426"/>
    <w:rsid w:val="0051331A"/>
    <w:rsid w:val="00522C31"/>
    <w:rsid w:val="00525F50"/>
    <w:rsid w:val="0053107A"/>
    <w:rsid w:val="00533321"/>
    <w:rsid w:val="0053403B"/>
    <w:rsid w:val="005366E2"/>
    <w:rsid w:val="00536D82"/>
    <w:rsid w:val="0053704C"/>
    <w:rsid w:val="00543546"/>
    <w:rsid w:val="00543EFD"/>
    <w:rsid w:val="00550AD6"/>
    <w:rsid w:val="00552825"/>
    <w:rsid w:val="00552D3A"/>
    <w:rsid w:val="0055377A"/>
    <w:rsid w:val="005539D4"/>
    <w:rsid w:val="0055666E"/>
    <w:rsid w:val="0056071D"/>
    <w:rsid w:val="005620E9"/>
    <w:rsid w:val="00562C68"/>
    <w:rsid w:val="00563ED2"/>
    <w:rsid w:val="00565B07"/>
    <w:rsid w:val="00565DA7"/>
    <w:rsid w:val="005661B2"/>
    <w:rsid w:val="00566462"/>
    <w:rsid w:val="005706EF"/>
    <w:rsid w:val="00570FF2"/>
    <w:rsid w:val="00571915"/>
    <w:rsid w:val="00571D30"/>
    <w:rsid w:val="005730C1"/>
    <w:rsid w:val="00573A3E"/>
    <w:rsid w:val="005806FA"/>
    <w:rsid w:val="00580A5D"/>
    <w:rsid w:val="005827B0"/>
    <w:rsid w:val="00583071"/>
    <w:rsid w:val="00583867"/>
    <w:rsid w:val="00585D53"/>
    <w:rsid w:val="00586643"/>
    <w:rsid w:val="0059310F"/>
    <w:rsid w:val="005936C6"/>
    <w:rsid w:val="0059502A"/>
    <w:rsid w:val="005A0CCE"/>
    <w:rsid w:val="005A3332"/>
    <w:rsid w:val="005A7F4D"/>
    <w:rsid w:val="005B1454"/>
    <w:rsid w:val="005B157A"/>
    <w:rsid w:val="005B3401"/>
    <w:rsid w:val="005B36D3"/>
    <w:rsid w:val="005B55AB"/>
    <w:rsid w:val="005B7120"/>
    <w:rsid w:val="005B758D"/>
    <w:rsid w:val="005C455A"/>
    <w:rsid w:val="005C4886"/>
    <w:rsid w:val="005C5961"/>
    <w:rsid w:val="005C6C15"/>
    <w:rsid w:val="005C70A2"/>
    <w:rsid w:val="005C7A19"/>
    <w:rsid w:val="005D02BB"/>
    <w:rsid w:val="005D16FD"/>
    <w:rsid w:val="005D24E4"/>
    <w:rsid w:val="005D2E59"/>
    <w:rsid w:val="005D43EF"/>
    <w:rsid w:val="005D7AD1"/>
    <w:rsid w:val="005D7FF9"/>
    <w:rsid w:val="005E0059"/>
    <w:rsid w:val="005E03F6"/>
    <w:rsid w:val="005E183B"/>
    <w:rsid w:val="005E1F49"/>
    <w:rsid w:val="005E2C1A"/>
    <w:rsid w:val="005E56ED"/>
    <w:rsid w:val="005E58EB"/>
    <w:rsid w:val="005E7065"/>
    <w:rsid w:val="005E7F0A"/>
    <w:rsid w:val="005F1355"/>
    <w:rsid w:val="005F3195"/>
    <w:rsid w:val="005F3389"/>
    <w:rsid w:val="005F3FBC"/>
    <w:rsid w:val="005F484B"/>
    <w:rsid w:val="005F5ED0"/>
    <w:rsid w:val="005F7000"/>
    <w:rsid w:val="005F731B"/>
    <w:rsid w:val="006005C9"/>
    <w:rsid w:val="006008AB"/>
    <w:rsid w:val="00601F5D"/>
    <w:rsid w:val="00603453"/>
    <w:rsid w:val="00603D4D"/>
    <w:rsid w:val="00604D14"/>
    <w:rsid w:val="006050A7"/>
    <w:rsid w:val="00605E7C"/>
    <w:rsid w:val="0061271F"/>
    <w:rsid w:val="006139CC"/>
    <w:rsid w:val="0061402C"/>
    <w:rsid w:val="00621757"/>
    <w:rsid w:val="00622F38"/>
    <w:rsid w:val="00623697"/>
    <w:rsid w:val="00625CD3"/>
    <w:rsid w:val="00626FF6"/>
    <w:rsid w:val="00631398"/>
    <w:rsid w:val="00632DFE"/>
    <w:rsid w:val="006337D4"/>
    <w:rsid w:val="00635267"/>
    <w:rsid w:val="0063533D"/>
    <w:rsid w:val="0063538A"/>
    <w:rsid w:val="006362CC"/>
    <w:rsid w:val="0063659E"/>
    <w:rsid w:val="00642CCF"/>
    <w:rsid w:val="0064445A"/>
    <w:rsid w:val="00652ECC"/>
    <w:rsid w:val="006551AC"/>
    <w:rsid w:val="00660FFA"/>
    <w:rsid w:val="0066142B"/>
    <w:rsid w:val="0066357A"/>
    <w:rsid w:val="00663C2C"/>
    <w:rsid w:val="00663E30"/>
    <w:rsid w:val="00665C2F"/>
    <w:rsid w:val="0067253A"/>
    <w:rsid w:val="00672AD5"/>
    <w:rsid w:val="00673008"/>
    <w:rsid w:val="0067373B"/>
    <w:rsid w:val="00681987"/>
    <w:rsid w:val="00681C61"/>
    <w:rsid w:val="00681F6B"/>
    <w:rsid w:val="00685FC5"/>
    <w:rsid w:val="00686113"/>
    <w:rsid w:val="00687760"/>
    <w:rsid w:val="00687D6D"/>
    <w:rsid w:val="00692027"/>
    <w:rsid w:val="006920B3"/>
    <w:rsid w:val="00694346"/>
    <w:rsid w:val="006951CA"/>
    <w:rsid w:val="00697EAF"/>
    <w:rsid w:val="006A02B4"/>
    <w:rsid w:val="006A5688"/>
    <w:rsid w:val="006A5D9F"/>
    <w:rsid w:val="006A6877"/>
    <w:rsid w:val="006B1450"/>
    <w:rsid w:val="006B1665"/>
    <w:rsid w:val="006B2FC8"/>
    <w:rsid w:val="006B35AE"/>
    <w:rsid w:val="006B660C"/>
    <w:rsid w:val="006B7B54"/>
    <w:rsid w:val="006C162F"/>
    <w:rsid w:val="006C1E12"/>
    <w:rsid w:val="006C39DA"/>
    <w:rsid w:val="006C5484"/>
    <w:rsid w:val="006C635C"/>
    <w:rsid w:val="006C66DC"/>
    <w:rsid w:val="006D3C86"/>
    <w:rsid w:val="006D5427"/>
    <w:rsid w:val="006D6D2E"/>
    <w:rsid w:val="006E148E"/>
    <w:rsid w:val="006E20D9"/>
    <w:rsid w:val="006E23A2"/>
    <w:rsid w:val="006F11C3"/>
    <w:rsid w:val="006F147B"/>
    <w:rsid w:val="006F44D0"/>
    <w:rsid w:val="0070308C"/>
    <w:rsid w:val="00704168"/>
    <w:rsid w:val="007077B6"/>
    <w:rsid w:val="00712425"/>
    <w:rsid w:val="00717BE2"/>
    <w:rsid w:val="007201D6"/>
    <w:rsid w:val="00720CD2"/>
    <w:rsid w:val="00722507"/>
    <w:rsid w:val="007232CC"/>
    <w:rsid w:val="0072472B"/>
    <w:rsid w:val="00725269"/>
    <w:rsid w:val="00725D7D"/>
    <w:rsid w:val="00726CD7"/>
    <w:rsid w:val="0072715C"/>
    <w:rsid w:val="00737733"/>
    <w:rsid w:val="007407AA"/>
    <w:rsid w:val="00741AC6"/>
    <w:rsid w:val="007437CA"/>
    <w:rsid w:val="00744082"/>
    <w:rsid w:val="0074451C"/>
    <w:rsid w:val="0074525D"/>
    <w:rsid w:val="00747D4D"/>
    <w:rsid w:val="0075052D"/>
    <w:rsid w:val="00750686"/>
    <w:rsid w:val="00750A4F"/>
    <w:rsid w:val="0075270C"/>
    <w:rsid w:val="00753DE3"/>
    <w:rsid w:val="007543DE"/>
    <w:rsid w:val="00754AC5"/>
    <w:rsid w:val="00755596"/>
    <w:rsid w:val="00756283"/>
    <w:rsid w:val="00756C4E"/>
    <w:rsid w:val="00760739"/>
    <w:rsid w:val="00761CA4"/>
    <w:rsid w:val="00763471"/>
    <w:rsid w:val="007647EA"/>
    <w:rsid w:val="00766233"/>
    <w:rsid w:val="00767167"/>
    <w:rsid w:val="00767C81"/>
    <w:rsid w:val="00767F30"/>
    <w:rsid w:val="007704BE"/>
    <w:rsid w:val="00771946"/>
    <w:rsid w:val="00774788"/>
    <w:rsid w:val="0078002F"/>
    <w:rsid w:val="0078259B"/>
    <w:rsid w:val="00782847"/>
    <w:rsid w:val="00783B1D"/>
    <w:rsid w:val="00785AEA"/>
    <w:rsid w:val="007871C2"/>
    <w:rsid w:val="00790311"/>
    <w:rsid w:val="007918C6"/>
    <w:rsid w:val="00791A33"/>
    <w:rsid w:val="00792983"/>
    <w:rsid w:val="007940E9"/>
    <w:rsid w:val="007A0492"/>
    <w:rsid w:val="007A4422"/>
    <w:rsid w:val="007A5189"/>
    <w:rsid w:val="007A58CA"/>
    <w:rsid w:val="007A5F75"/>
    <w:rsid w:val="007A7210"/>
    <w:rsid w:val="007B1E5D"/>
    <w:rsid w:val="007B6981"/>
    <w:rsid w:val="007B710C"/>
    <w:rsid w:val="007B7DEB"/>
    <w:rsid w:val="007C0BA4"/>
    <w:rsid w:val="007C32B9"/>
    <w:rsid w:val="007C4CA6"/>
    <w:rsid w:val="007C4CD5"/>
    <w:rsid w:val="007C70FF"/>
    <w:rsid w:val="007D134E"/>
    <w:rsid w:val="007D2636"/>
    <w:rsid w:val="007D2B2A"/>
    <w:rsid w:val="007D5E82"/>
    <w:rsid w:val="007D6B47"/>
    <w:rsid w:val="007E298C"/>
    <w:rsid w:val="007E6578"/>
    <w:rsid w:val="007E68F5"/>
    <w:rsid w:val="007E6E66"/>
    <w:rsid w:val="007E755E"/>
    <w:rsid w:val="007E7F51"/>
    <w:rsid w:val="007F1046"/>
    <w:rsid w:val="007F373D"/>
    <w:rsid w:val="007F6983"/>
    <w:rsid w:val="00802FA2"/>
    <w:rsid w:val="008048DE"/>
    <w:rsid w:val="00804CFE"/>
    <w:rsid w:val="00806699"/>
    <w:rsid w:val="008113B6"/>
    <w:rsid w:val="008177B2"/>
    <w:rsid w:val="008177CA"/>
    <w:rsid w:val="00820EC9"/>
    <w:rsid w:val="00823B37"/>
    <w:rsid w:val="0082489E"/>
    <w:rsid w:val="00824A3F"/>
    <w:rsid w:val="008264C3"/>
    <w:rsid w:val="00826F30"/>
    <w:rsid w:val="00830A9E"/>
    <w:rsid w:val="00833DED"/>
    <w:rsid w:val="00837C88"/>
    <w:rsid w:val="0084168C"/>
    <w:rsid w:val="0084529D"/>
    <w:rsid w:val="008461C0"/>
    <w:rsid w:val="00846208"/>
    <w:rsid w:val="00847266"/>
    <w:rsid w:val="0085478B"/>
    <w:rsid w:val="00855484"/>
    <w:rsid w:val="00855EF7"/>
    <w:rsid w:val="00860395"/>
    <w:rsid w:val="0086041C"/>
    <w:rsid w:val="00861F83"/>
    <w:rsid w:val="0086302E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06FC"/>
    <w:rsid w:val="008837C1"/>
    <w:rsid w:val="00886F87"/>
    <w:rsid w:val="00893497"/>
    <w:rsid w:val="008A247A"/>
    <w:rsid w:val="008A518E"/>
    <w:rsid w:val="008B0D95"/>
    <w:rsid w:val="008B1051"/>
    <w:rsid w:val="008B1317"/>
    <w:rsid w:val="008B19BE"/>
    <w:rsid w:val="008B22DD"/>
    <w:rsid w:val="008B73C0"/>
    <w:rsid w:val="008B7ECA"/>
    <w:rsid w:val="008C04D6"/>
    <w:rsid w:val="008C1BC1"/>
    <w:rsid w:val="008C1C53"/>
    <w:rsid w:val="008C3A2E"/>
    <w:rsid w:val="008C4803"/>
    <w:rsid w:val="008C5B13"/>
    <w:rsid w:val="008C6266"/>
    <w:rsid w:val="008C73B7"/>
    <w:rsid w:val="008D2B89"/>
    <w:rsid w:val="008D2B8D"/>
    <w:rsid w:val="008D40FE"/>
    <w:rsid w:val="008D5614"/>
    <w:rsid w:val="008D5DF8"/>
    <w:rsid w:val="008D655F"/>
    <w:rsid w:val="008D6798"/>
    <w:rsid w:val="008D6C61"/>
    <w:rsid w:val="008D7A83"/>
    <w:rsid w:val="008E30CB"/>
    <w:rsid w:val="008E5767"/>
    <w:rsid w:val="008E5C87"/>
    <w:rsid w:val="008F3CCC"/>
    <w:rsid w:val="008F4142"/>
    <w:rsid w:val="008F6841"/>
    <w:rsid w:val="00901348"/>
    <w:rsid w:val="009021C6"/>
    <w:rsid w:val="009035FB"/>
    <w:rsid w:val="00904486"/>
    <w:rsid w:val="00904E67"/>
    <w:rsid w:val="00906148"/>
    <w:rsid w:val="00906E3B"/>
    <w:rsid w:val="00907293"/>
    <w:rsid w:val="0091097D"/>
    <w:rsid w:val="00911BA3"/>
    <w:rsid w:val="00911C20"/>
    <w:rsid w:val="009124B3"/>
    <w:rsid w:val="0091521C"/>
    <w:rsid w:val="009201B3"/>
    <w:rsid w:val="00921086"/>
    <w:rsid w:val="00921EE3"/>
    <w:rsid w:val="009237ED"/>
    <w:rsid w:val="00925F8B"/>
    <w:rsid w:val="009261CD"/>
    <w:rsid w:val="00931697"/>
    <w:rsid w:val="00931AE5"/>
    <w:rsid w:val="00934480"/>
    <w:rsid w:val="009348A1"/>
    <w:rsid w:val="0094186D"/>
    <w:rsid w:val="00942B07"/>
    <w:rsid w:val="009436E8"/>
    <w:rsid w:val="0094654E"/>
    <w:rsid w:val="009475A8"/>
    <w:rsid w:val="00953CD6"/>
    <w:rsid w:val="00953D1E"/>
    <w:rsid w:val="009571E8"/>
    <w:rsid w:val="009627E3"/>
    <w:rsid w:val="00964CD0"/>
    <w:rsid w:val="009666E3"/>
    <w:rsid w:val="00967F93"/>
    <w:rsid w:val="00971344"/>
    <w:rsid w:val="00973961"/>
    <w:rsid w:val="00974117"/>
    <w:rsid w:val="0097427D"/>
    <w:rsid w:val="00977E84"/>
    <w:rsid w:val="00982A35"/>
    <w:rsid w:val="00983603"/>
    <w:rsid w:val="00983E9D"/>
    <w:rsid w:val="009857EF"/>
    <w:rsid w:val="0099198D"/>
    <w:rsid w:val="009921F1"/>
    <w:rsid w:val="009937E3"/>
    <w:rsid w:val="00993977"/>
    <w:rsid w:val="00994133"/>
    <w:rsid w:val="009946B8"/>
    <w:rsid w:val="00994AD6"/>
    <w:rsid w:val="00995823"/>
    <w:rsid w:val="00995D36"/>
    <w:rsid w:val="00995F30"/>
    <w:rsid w:val="00996160"/>
    <w:rsid w:val="00997245"/>
    <w:rsid w:val="009A098B"/>
    <w:rsid w:val="009A306C"/>
    <w:rsid w:val="009A3640"/>
    <w:rsid w:val="009A49CF"/>
    <w:rsid w:val="009A5B6C"/>
    <w:rsid w:val="009A77F4"/>
    <w:rsid w:val="009A7AC7"/>
    <w:rsid w:val="009B1EA3"/>
    <w:rsid w:val="009C44BA"/>
    <w:rsid w:val="009C5A8D"/>
    <w:rsid w:val="009C768E"/>
    <w:rsid w:val="009D05DF"/>
    <w:rsid w:val="009D1E08"/>
    <w:rsid w:val="009D2D9A"/>
    <w:rsid w:val="009D6675"/>
    <w:rsid w:val="009D68CD"/>
    <w:rsid w:val="009E1941"/>
    <w:rsid w:val="009E275B"/>
    <w:rsid w:val="009E3AB6"/>
    <w:rsid w:val="009E50CA"/>
    <w:rsid w:val="009E6266"/>
    <w:rsid w:val="009E67E4"/>
    <w:rsid w:val="009E716C"/>
    <w:rsid w:val="009E7965"/>
    <w:rsid w:val="009F0CCD"/>
    <w:rsid w:val="009F1FBA"/>
    <w:rsid w:val="009F459E"/>
    <w:rsid w:val="009F4AE9"/>
    <w:rsid w:val="009F52BF"/>
    <w:rsid w:val="009F54CC"/>
    <w:rsid w:val="009F6723"/>
    <w:rsid w:val="00A00427"/>
    <w:rsid w:val="00A0155B"/>
    <w:rsid w:val="00A02407"/>
    <w:rsid w:val="00A03BC0"/>
    <w:rsid w:val="00A0693E"/>
    <w:rsid w:val="00A07D0D"/>
    <w:rsid w:val="00A1298E"/>
    <w:rsid w:val="00A13CDB"/>
    <w:rsid w:val="00A13D55"/>
    <w:rsid w:val="00A14D47"/>
    <w:rsid w:val="00A161C2"/>
    <w:rsid w:val="00A16A94"/>
    <w:rsid w:val="00A20723"/>
    <w:rsid w:val="00A22C05"/>
    <w:rsid w:val="00A26486"/>
    <w:rsid w:val="00A3337A"/>
    <w:rsid w:val="00A338CB"/>
    <w:rsid w:val="00A34447"/>
    <w:rsid w:val="00A3537F"/>
    <w:rsid w:val="00A35F3B"/>
    <w:rsid w:val="00A3606E"/>
    <w:rsid w:val="00A41674"/>
    <w:rsid w:val="00A42B59"/>
    <w:rsid w:val="00A43996"/>
    <w:rsid w:val="00A44303"/>
    <w:rsid w:val="00A47715"/>
    <w:rsid w:val="00A52AFE"/>
    <w:rsid w:val="00A5458E"/>
    <w:rsid w:val="00A57D99"/>
    <w:rsid w:val="00A608D0"/>
    <w:rsid w:val="00A632AE"/>
    <w:rsid w:val="00A63814"/>
    <w:rsid w:val="00A64434"/>
    <w:rsid w:val="00A64546"/>
    <w:rsid w:val="00A6515A"/>
    <w:rsid w:val="00A67BD2"/>
    <w:rsid w:val="00A73AAB"/>
    <w:rsid w:val="00A752C8"/>
    <w:rsid w:val="00A773CE"/>
    <w:rsid w:val="00A80345"/>
    <w:rsid w:val="00A80D17"/>
    <w:rsid w:val="00A82E20"/>
    <w:rsid w:val="00A85FB7"/>
    <w:rsid w:val="00A87281"/>
    <w:rsid w:val="00A9368C"/>
    <w:rsid w:val="00A97813"/>
    <w:rsid w:val="00A97D07"/>
    <w:rsid w:val="00AA16FE"/>
    <w:rsid w:val="00AA5E18"/>
    <w:rsid w:val="00AA6583"/>
    <w:rsid w:val="00AA71E3"/>
    <w:rsid w:val="00AB23C6"/>
    <w:rsid w:val="00AB528C"/>
    <w:rsid w:val="00AB6665"/>
    <w:rsid w:val="00AB7E9A"/>
    <w:rsid w:val="00AC01DC"/>
    <w:rsid w:val="00AC2227"/>
    <w:rsid w:val="00AC2B42"/>
    <w:rsid w:val="00AC4FE5"/>
    <w:rsid w:val="00AC54E9"/>
    <w:rsid w:val="00AC7CE2"/>
    <w:rsid w:val="00AD1DE9"/>
    <w:rsid w:val="00AD4456"/>
    <w:rsid w:val="00AD4BAF"/>
    <w:rsid w:val="00AD4E69"/>
    <w:rsid w:val="00AD5354"/>
    <w:rsid w:val="00AD6064"/>
    <w:rsid w:val="00AD61FC"/>
    <w:rsid w:val="00AE0C18"/>
    <w:rsid w:val="00AE1155"/>
    <w:rsid w:val="00AE396E"/>
    <w:rsid w:val="00AE4860"/>
    <w:rsid w:val="00AE683F"/>
    <w:rsid w:val="00AF0DEF"/>
    <w:rsid w:val="00AF17B9"/>
    <w:rsid w:val="00AF2E6C"/>
    <w:rsid w:val="00AF60A0"/>
    <w:rsid w:val="00AF717B"/>
    <w:rsid w:val="00AF776F"/>
    <w:rsid w:val="00B034C5"/>
    <w:rsid w:val="00B0780F"/>
    <w:rsid w:val="00B07EBD"/>
    <w:rsid w:val="00B1049E"/>
    <w:rsid w:val="00B10AC2"/>
    <w:rsid w:val="00B11D22"/>
    <w:rsid w:val="00B11DAB"/>
    <w:rsid w:val="00B12B8B"/>
    <w:rsid w:val="00B15D1E"/>
    <w:rsid w:val="00B15DA8"/>
    <w:rsid w:val="00B1748A"/>
    <w:rsid w:val="00B17802"/>
    <w:rsid w:val="00B20C17"/>
    <w:rsid w:val="00B216F4"/>
    <w:rsid w:val="00B218B5"/>
    <w:rsid w:val="00B221AE"/>
    <w:rsid w:val="00B227AB"/>
    <w:rsid w:val="00B22F98"/>
    <w:rsid w:val="00B26AC4"/>
    <w:rsid w:val="00B26D70"/>
    <w:rsid w:val="00B30F3A"/>
    <w:rsid w:val="00B3384E"/>
    <w:rsid w:val="00B3395B"/>
    <w:rsid w:val="00B33EC3"/>
    <w:rsid w:val="00B342B7"/>
    <w:rsid w:val="00B37049"/>
    <w:rsid w:val="00B37E04"/>
    <w:rsid w:val="00B41176"/>
    <w:rsid w:val="00B46157"/>
    <w:rsid w:val="00B470CE"/>
    <w:rsid w:val="00B473C4"/>
    <w:rsid w:val="00B50023"/>
    <w:rsid w:val="00B50A1E"/>
    <w:rsid w:val="00B51C2E"/>
    <w:rsid w:val="00B5336E"/>
    <w:rsid w:val="00B5370E"/>
    <w:rsid w:val="00B57E5F"/>
    <w:rsid w:val="00B60821"/>
    <w:rsid w:val="00B6095E"/>
    <w:rsid w:val="00B61C05"/>
    <w:rsid w:val="00B656D8"/>
    <w:rsid w:val="00B678E9"/>
    <w:rsid w:val="00B67EE9"/>
    <w:rsid w:val="00B67EED"/>
    <w:rsid w:val="00B738CE"/>
    <w:rsid w:val="00B7453A"/>
    <w:rsid w:val="00B74571"/>
    <w:rsid w:val="00B75BB7"/>
    <w:rsid w:val="00B761D1"/>
    <w:rsid w:val="00B7691E"/>
    <w:rsid w:val="00B77277"/>
    <w:rsid w:val="00B77B6B"/>
    <w:rsid w:val="00B82B49"/>
    <w:rsid w:val="00B831DC"/>
    <w:rsid w:val="00B85E1B"/>
    <w:rsid w:val="00B90561"/>
    <w:rsid w:val="00B91065"/>
    <w:rsid w:val="00B91E10"/>
    <w:rsid w:val="00B931F0"/>
    <w:rsid w:val="00B938BA"/>
    <w:rsid w:val="00BA1469"/>
    <w:rsid w:val="00BA5D59"/>
    <w:rsid w:val="00BA73DE"/>
    <w:rsid w:val="00BB03A6"/>
    <w:rsid w:val="00BB0E18"/>
    <w:rsid w:val="00BB1DC1"/>
    <w:rsid w:val="00BB2687"/>
    <w:rsid w:val="00BB3B1F"/>
    <w:rsid w:val="00BB4EF0"/>
    <w:rsid w:val="00BB50CD"/>
    <w:rsid w:val="00BB5CD4"/>
    <w:rsid w:val="00BB6D4D"/>
    <w:rsid w:val="00BC1167"/>
    <w:rsid w:val="00BC613A"/>
    <w:rsid w:val="00BD09D6"/>
    <w:rsid w:val="00BD1420"/>
    <w:rsid w:val="00BD4B07"/>
    <w:rsid w:val="00BD52F6"/>
    <w:rsid w:val="00BD6D38"/>
    <w:rsid w:val="00BE061B"/>
    <w:rsid w:val="00BE16D6"/>
    <w:rsid w:val="00BE1D34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BF55CC"/>
    <w:rsid w:val="00C00745"/>
    <w:rsid w:val="00C01190"/>
    <w:rsid w:val="00C01554"/>
    <w:rsid w:val="00C03E58"/>
    <w:rsid w:val="00C05058"/>
    <w:rsid w:val="00C05A0F"/>
    <w:rsid w:val="00C06B52"/>
    <w:rsid w:val="00C06FD6"/>
    <w:rsid w:val="00C10910"/>
    <w:rsid w:val="00C10940"/>
    <w:rsid w:val="00C1138D"/>
    <w:rsid w:val="00C121E1"/>
    <w:rsid w:val="00C12BF4"/>
    <w:rsid w:val="00C140FF"/>
    <w:rsid w:val="00C14DC5"/>
    <w:rsid w:val="00C15D7C"/>
    <w:rsid w:val="00C21839"/>
    <w:rsid w:val="00C22198"/>
    <w:rsid w:val="00C223DC"/>
    <w:rsid w:val="00C24506"/>
    <w:rsid w:val="00C2475B"/>
    <w:rsid w:val="00C308BE"/>
    <w:rsid w:val="00C32541"/>
    <w:rsid w:val="00C32666"/>
    <w:rsid w:val="00C32D71"/>
    <w:rsid w:val="00C33134"/>
    <w:rsid w:val="00C35318"/>
    <w:rsid w:val="00C375F5"/>
    <w:rsid w:val="00C377E2"/>
    <w:rsid w:val="00C37D29"/>
    <w:rsid w:val="00C4024F"/>
    <w:rsid w:val="00C41B7F"/>
    <w:rsid w:val="00C41E9C"/>
    <w:rsid w:val="00C45ECE"/>
    <w:rsid w:val="00C45F75"/>
    <w:rsid w:val="00C503F1"/>
    <w:rsid w:val="00C50A53"/>
    <w:rsid w:val="00C538F5"/>
    <w:rsid w:val="00C54C3C"/>
    <w:rsid w:val="00C5502E"/>
    <w:rsid w:val="00C55037"/>
    <w:rsid w:val="00C574DE"/>
    <w:rsid w:val="00C57A49"/>
    <w:rsid w:val="00C61905"/>
    <w:rsid w:val="00C621FB"/>
    <w:rsid w:val="00C622BF"/>
    <w:rsid w:val="00C634B5"/>
    <w:rsid w:val="00C63A65"/>
    <w:rsid w:val="00C659E5"/>
    <w:rsid w:val="00C671B5"/>
    <w:rsid w:val="00C70446"/>
    <w:rsid w:val="00C707F9"/>
    <w:rsid w:val="00C71931"/>
    <w:rsid w:val="00C71BB1"/>
    <w:rsid w:val="00C72522"/>
    <w:rsid w:val="00C72BC4"/>
    <w:rsid w:val="00C76728"/>
    <w:rsid w:val="00C83D18"/>
    <w:rsid w:val="00C83E23"/>
    <w:rsid w:val="00C84EB4"/>
    <w:rsid w:val="00C87501"/>
    <w:rsid w:val="00C87EA5"/>
    <w:rsid w:val="00C87FA8"/>
    <w:rsid w:val="00C916D5"/>
    <w:rsid w:val="00C92E30"/>
    <w:rsid w:val="00C93A56"/>
    <w:rsid w:val="00C9423B"/>
    <w:rsid w:val="00C955D1"/>
    <w:rsid w:val="00C95D76"/>
    <w:rsid w:val="00C96A1E"/>
    <w:rsid w:val="00C97718"/>
    <w:rsid w:val="00CA0C37"/>
    <w:rsid w:val="00CA20E2"/>
    <w:rsid w:val="00CA3239"/>
    <w:rsid w:val="00CA3EB7"/>
    <w:rsid w:val="00CA48C4"/>
    <w:rsid w:val="00CA574A"/>
    <w:rsid w:val="00CB0825"/>
    <w:rsid w:val="00CB0F0E"/>
    <w:rsid w:val="00CB33CA"/>
    <w:rsid w:val="00CB418D"/>
    <w:rsid w:val="00CB5980"/>
    <w:rsid w:val="00CB641B"/>
    <w:rsid w:val="00CB64AA"/>
    <w:rsid w:val="00CB6B28"/>
    <w:rsid w:val="00CB7101"/>
    <w:rsid w:val="00CB7146"/>
    <w:rsid w:val="00CB7CB4"/>
    <w:rsid w:val="00CC0B80"/>
    <w:rsid w:val="00CC1C57"/>
    <w:rsid w:val="00CD136E"/>
    <w:rsid w:val="00CD15CE"/>
    <w:rsid w:val="00CD2624"/>
    <w:rsid w:val="00CD3B46"/>
    <w:rsid w:val="00CD476A"/>
    <w:rsid w:val="00CD6809"/>
    <w:rsid w:val="00CE1AEC"/>
    <w:rsid w:val="00CE41BD"/>
    <w:rsid w:val="00CE4536"/>
    <w:rsid w:val="00CE53CE"/>
    <w:rsid w:val="00CE6A0A"/>
    <w:rsid w:val="00CF25BA"/>
    <w:rsid w:val="00CF2C66"/>
    <w:rsid w:val="00CF2E62"/>
    <w:rsid w:val="00CF47B0"/>
    <w:rsid w:val="00CF57BD"/>
    <w:rsid w:val="00CF5F3C"/>
    <w:rsid w:val="00D0035A"/>
    <w:rsid w:val="00D06498"/>
    <w:rsid w:val="00D06C5C"/>
    <w:rsid w:val="00D0779F"/>
    <w:rsid w:val="00D07EE5"/>
    <w:rsid w:val="00D11C59"/>
    <w:rsid w:val="00D137FD"/>
    <w:rsid w:val="00D16B81"/>
    <w:rsid w:val="00D20B41"/>
    <w:rsid w:val="00D235B1"/>
    <w:rsid w:val="00D23695"/>
    <w:rsid w:val="00D2508A"/>
    <w:rsid w:val="00D30AF9"/>
    <w:rsid w:val="00D3117E"/>
    <w:rsid w:val="00D3466F"/>
    <w:rsid w:val="00D346FF"/>
    <w:rsid w:val="00D34B3A"/>
    <w:rsid w:val="00D36004"/>
    <w:rsid w:val="00D3658A"/>
    <w:rsid w:val="00D402CD"/>
    <w:rsid w:val="00D41A50"/>
    <w:rsid w:val="00D41C0B"/>
    <w:rsid w:val="00D41D7B"/>
    <w:rsid w:val="00D42372"/>
    <w:rsid w:val="00D42E06"/>
    <w:rsid w:val="00D431A2"/>
    <w:rsid w:val="00D517FC"/>
    <w:rsid w:val="00D530DD"/>
    <w:rsid w:val="00D60102"/>
    <w:rsid w:val="00D6187A"/>
    <w:rsid w:val="00D649A0"/>
    <w:rsid w:val="00D66A79"/>
    <w:rsid w:val="00D67E25"/>
    <w:rsid w:val="00D707BB"/>
    <w:rsid w:val="00D7115E"/>
    <w:rsid w:val="00D715E3"/>
    <w:rsid w:val="00D71E42"/>
    <w:rsid w:val="00D74291"/>
    <w:rsid w:val="00D75D4E"/>
    <w:rsid w:val="00D76840"/>
    <w:rsid w:val="00D772E6"/>
    <w:rsid w:val="00D8069A"/>
    <w:rsid w:val="00D811DD"/>
    <w:rsid w:val="00D822DD"/>
    <w:rsid w:val="00D833B1"/>
    <w:rsid w:val="00D84905"/>
    <w:rsid w:val="00D85A23"/>
    <w:rsid w:val="00D86732"/>
    <w:rsid w:val="00D87B5C"/>
    <w:rsid w:val="00D9085B"/>
    <w:rsid w:val="00D90A9B"/>
    <w:rsid w:val="00D9197F"/>
    <w:rsid w:val="00D94CFC"/>
    <w:rsid w:val="00D9780C"/>
    <w:rsid w:val="00DA1E7E"/>
    <w:rsid w:val="00DA303A"/>
    <w:rsid w:val="00DA347F"/>
    <w:rsid w:val="00DA5E63"/>
    <w:rsid w:val="00DA7BCA"/>
    <w:rsid w:val="00DB2E9D"/>
    <w:rsid w:val="00DB5BCA"/>
    <w:rsid w:val="00DB66A7"/>
    <w:rsid w:val="00DB7623"/>
    <w:rsid w:val="00DC0486"/>
    <w:rsid w:val="00DC0629"/>
    <w:rsid w:val="00DC340B"/>
    <w:rsid w:val="00DC5860"/>
    <w:rsid w:val="00DC5C90"/>
    <w:rsid w:val="00DD0689"/>
    <w:rsid w:val="00DD101E"/>
    <w:rsid w:val="00DD2CDF"/>
    <w:rsid w:val="00DD47B5"/>
    <w:rsid w:val="00DD5CC3"/>
    <w:rsid w:val="00DD69BB"/>
    <w:rsid w:val="00DE2ACD"/>
    <w:rsid w:val="00DE2C04"/>
    <w:rsid w:val="00DE5130"/>
    <w:rsid w:val="00DE7BE9"/>
    <w:rsid w:val="00DF5074"/>
    <w:rsid w:val="00DF52E0"/>
    <w:rsid w:val="00DF6009"/>
    <w:rsid w:val="00E030F4"/>
    <w:rsid w:val="00E03E84"/>
    <w:rsid w:val="00E0581F"/>
    <w:rsid w:val="00E0597E"/>
    <w:rsid w:val="00E10C70"/>
    <w:rsid w:val="00E1322F"/>
    <w:rsid w:val="00E13265"/>
    <w:rsid w:val="00E13952"/>
    <w:rsid w:val="00E15D0A"/>
    <w:rsid w:val="00E17754"/>
    <w:rsid w:val="00E17DFB"/>
    <w:rsid w:val="00E17FAF"/>
    <w:rsid w:val="00E25929"/>
    <w:rsid w:val="00E259B8"/>
    <w:rsid w:val="00E30D23"/>
    <w:rsid w:val="00E32BEA"/>
    <w:rsid w:val="00E34F3E"/>
    <w:rsid w:val="00E367E7"/>
    <w:rsid w:val="00E36AA8"/>
    <w:rsid w:val="00E36CDA"/>
    <w:rsid w:val="00E43570"/>
    <w:rsid w:val="00E4434A"/>
    <w:rsid w:val="00E44A21"/>
    <w:rsid w:val="00E44DF1"/>
    <w:rsid w:val="00E45403"/>
    <w:rsid w:val="00E502F9"/>
    <w:rsid w:val="00E50A16"/>
    <w:rsid w:val="00E52086"/>
    <w:rsid w:val="00E5256D"/>
    <w:rsid w:val="00E55369"/>
    <w:rsid w:val="00E56256"/>
    <w:rsid w:val="00E56789"/>
    <w:rsid w:val="00E56AD3"/>
    <w:rsid w:val="00E579F1"/>
    <w:rsid w:val="00E60E84"/>
    <w:rsid w:val="00E63C4B"/>
    <w:rsid w:val="00E65386"/>
    <w:rsid w:val="00E66802"/>
    <w:rsid w:val="00E72010"/>
    <w:rsid w:val="00E72597"/>
    <w:rsid w:val="00E7420C"/>
    <w:rsid w:val="00E747BB"/>
    <w:rsid w:val="00E74BC9"/>
    <w:rsid w:val="00E76862"/>
    <w:rsid w:val="00E85842"/>
    <w:rsid w:val="00E85B10"/>
    <w:rsid w:val="00E86E00"/>
    <w:rsid w:val="00E87DB4"/>
    <w:rsid w:val="00E95D0D"/>
    <w:rsid w:val="00E9607F"/>
    <w:rsid w:val="00E97A11"/>
    <w:rsid w:val="00EA13E4"/>
    <w:rsid w:val="00EA36AF"/>
    <w:rsid w:val="00EA4045"/>
    <w:rsid w:val="00EA424A"/>
    <w:rsid w:val="00EA4F42"/>
    <w:rsid w:val="00EA5810"/>
    <w:rsid w:val="00EA727C"/>
    <w:rsid w:val="00EB2379"/>
    <w:rsid w:val="00EB3555"/>
    <w:rsid w:val="00EB6F20"/>
    <w:rsid w:val="00EC0B9D"/>
    <w:rsid w:val="00EC1592"/>
    <w:rsid w:val="00EC455D"/>
    <w:rsid w:val="00ED0766"/>
    <w:rsid w:val="00ED11C0"/>
    <w:rsid w:val="00ED364E"/>
    <w:rsid w:val="00ED3940"/>
    <w:rsid w:val="00ED5FB2"/>
    <w:rsid w:val="00EE223A"/>
    <w:rsid w:val="00EE2EFA"/>
    <w:rsid w:val="00EE3E02"/>
    <w:rsid w:val="00EE4363"/>
    <w:rsid w:val="00EE491C"/>
    <w:rsid w:val="00EE4FB1"/>
    <w:rsid w:val="00EE7361"/>
    <w:rsid w:val="00EE7AAF"/>
    <w:rsid w:val="00EF51C6"/>
    <w:rsid w:val="00EF7FC2"/>
    <w:rsid w:val="00F054AE"/>
    <w:rsid w:val="00F05E3F"/>
    <w:rsid w:val="00F072B6"/>
    <w:rsid w:val="00F07ECA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686"/>
    <w:rsid w:val="00F26F99"/>
    <w:rsid w:val="00F27DF6"/>
    <w:rsid w:val="00F30D4F"/>
    <w:rsid w:val="00F311F1"/>
    <w:rsid w:val="00F33035"/>
    <w:rsid w:val="00F372A0"/>
    <w:rsid w:val="00F41C1D"/>
    <w:rsid w:val="00F43DC4"/>
    <w:rsid w:val="00F43DF7"/>
    <w:rsid w:val="00F453C6"/>
    <w:rsid w:val="00F46A67"/>
    <w:rsid w:val="00F4794E"/>
    <w:rsid w:val="00F5075A"/>
    <w:rsid w:val="00F5090C"/>
    <w:rsid w:val="00F540EA"/>
    <w:rsid w:val="00F5634F"/>
    <w:rsid w:val="00F61271"/>
    <w:rsid w:val="00F703B8"/>
    <w:rsid w:val="00F70B90"/>
    <w:rsid w:val="00F70EA2"/>
    <w:rsid w:val="00F75C66"/>
    <w:rsid w:val="00F76889"/>
    <w:rsid w:val="00F80EB8"/>
    <w:rsid w:val="00F81F94"/>
    <w:rsid w:val="00F820BE"/>
    <w:rsid w:val="00F841B2"/>
    <w:rsid w:val="00F86545"/>
    <w:rsid w:val="00F87DBF"/>
    <w:rsid w:val="00F90CDF"/>
    <w:rsid w:val="00F92617"/>
    <w:rsid w:val="00F94745"/>
    <w:rsid w:val="00F954A2"/>
    <w:rsid w:val="00F97AB2"/>
    <w:rsid w:val="00FA0951"/>
    <w:rsid w:val="00FA27D1"/>
    <w:rsid w:val="00FA2F87"/>
    <w:rsid w:val="00FA5BC4"/>
    <w:rsid w:val="00FA7424"/>
    <w:rsid w:val="00FA78DA"/>
    <w:rsid w:val="00FB4120"/>
    <w:rsid w:val="00FB64F9"/>
    <w:rsid w:val="00FB6A8C"/>
    <w:rsid w:val="00FB7FF2"/>
    <w:rsid w:val="00FC4F64"/>
    <w:rsid w:val="00FC6AFF"/>
    <w:rsid w:val="00FC7883"/>
    <w:rsid w:val="00FD0B0B"/>
    <w:rsid w:val="00FD3298"/>
    <w:rsid w:val="00FD51DF"/>
    <w:rsid w:val="00FE003A"/>
    <w:rsid w:val="00FE1883"/>
    <w:rsid w:val="00FE190A"/>
    <w:rsid w:val="00FE1B79"/>
    <w:rsid w:val="00FE2B92"/>
    <w:rsid w:val="00FE54BF"/>
    <w:rsid w:val="00FE70DB"/>
    <w:rsid w:val="00FF3EE1"/>
    <w:rsid w:val="00FF4F5A"/>
    <w:rsid w:val="00FF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paragraph" w:styleId="afa">
    <w:name w:val="No Spacing"/>
    <w:basedOn w:val="a"/>
    <w:link w:val="afb"/>
    <w:uiPriority w:val="1"/>
    <w:qFormat/>
    <w:rsid w:val="00FE1883"/>
    <w:pPr>
      <w:spacing w:after="0" w:line="240" w:lineRule="auto"/>
      <w:ind w:left="851" w:hanging="851"/>
      <w:jc w:val="both"/>
    </w:pPr>
    <w:rPr>
      <w:rFonts w:ascii="Cambria" w:eastAsia="Calibri" w:hAnsi="Cambria" w:cs="Times New Roman"/>
      <w:lang w:val="en-US" w:bidi="en-US"/>
    </w:rPr>
  </w:style>
  <w:style w:type="character" w:customStyle="1" w:styleId="afb">
    <w:name w:val="Без интервала Знак"/>
    <w:basedOn w:val="a0"/>
    <w:link w:val="afa"/>
    <w:uiPriority w:val="1"/>
    <w:rsid w:val="00FE1883"/>
    <w:rPr>
      <w:rFonts w:ascii="Cambria" w:eastAsia="Calibri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3041-38A8-4569-B3E8-0A593DEC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7584</Words>
  <Characters>43233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Terehova_I</cp:lastModifiedBy>
  <cp:revision>10</cp:revision>
  <cp:lastPrinted>2023-10-27T07:48:00Z</cp:lastPrinted>
  <dcterms:created xsi:type="dcterms:W3CDTF">2023-10-26T10:26:00Z</dcterms:created>
  <dcterms:modified xsi:type="dcterms:W3CDTF">2023-10-27T07:52:00Z</dcterms:modified>
</cp:coreProperties>
</file>