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15.04.2026</w:t>
                            </w:r>
                            <w:r>
                              <w:t xml:space="preserve"> № 29н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  <w:sz w:val="28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32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 области от </w:t>
      </w:r>
      <w:r>
        <w:rPr>
          <w:b w:val="1"/>
          <w:sz w:val="28"/>
        </w:rPr>
        <w:t>30.01.2026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rPr>
          <w:sz w:val="28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</w:t>
      </w:r>
      <w:r>
        <w:rPr>
          <w:sz w:val="28"/>
        </w:rPr>
        <w:t>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 </w:t>
      </w:r>
      <w:r>
        <w:rPr>
          <w:sz w:val="28"/>
        </w:rPr>
        <w:t>П</w:t>
      </w:r>
      <w:r>
        <w:rPr>
          <w:sz w:val="28"/>
        </w:rPr>
        <w:t>одпункт 2.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"consultantplus://offline/ref=6B1177946295A770973FC80A4F4F8C29F339656FE727FDA386A38C0592518CC96C6A465C18CC27CFF38388FDC5650FC03A4D3095DAB8AF067E8F69094Av0J"</w:instrText>
      </w:r>
      <w:r>
        <w:rPr>
          <w:sz w:val="28"/>
        </w:rPr>
        <w:fldChar w:fldCharType="separate"/>
      </w:r>
      <w:r>
        <w:rPr>
          <w:sz w:val="28"/>
        </w:rPr>
        <w:t>пункта 2</w:t>
      </w:r>
      <w:r>
        <w:rPr>
          <w:sz w:val="28"/>
        </w:rPr>
        <w:fldChar w:fldCharType="end"/>
      </w:r>
      <w:r>
        <w:rPr>
          <w:sz w:val="28"/>
        </w:rPr>
        <w:t xml:space="preserve"> «Направления расходов»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"consultantplus://offline/ref=6B1177946295A770973FC80A4F4F8C29F339656FE727FDA386A38C0592518CC96C6A465C18CC27CFF38382FEC4650FC03A4D3095DAB8AF067E8F69094Av0J"</w:instrText>
      </w:r>
      <w:r>
        <w:rPr>
          <w:sz w:val="28"/>
        </w:rPr>
        <w:fldChar w:fldCharType="separate"/>
      </w:r>
      <w:r>
        <w:rPr>
          <w:sz w:val="28"/>
        </w:rPr>
        <w:t>раздела II</w:t>
      </w:r>
      <w:r>
        <w:rPr>
          <w:sz w:val="28"/>
        </w:rPr>
        <w:fldChar w:fldCharType="end"/>
      </w:r>
      <w:r>
        <w:rPr>
          <w:sz w:val="28"/>
        </w:rPr>
        <w:t xml:space="preserve"> «Классификация расходов областного бюджета» дополнить подпунктом </w:t>
      </w:r>
      <w:r>
        <w:rPr>
          <w:sz w:val="28"/>
        </w:rPr>
        <w:t>2.</w:t>
      </w:r>
      <w:r>
        <w:rPr>
          <w:sz w:val="28"/>
        </w:rPr>
        <w:t>1</w:t>
      </w:r>
      <w:r>
        <w:rPr>
          <w:sz w:val="28"/>
        </w:rPr>
        <w:t>.</w:t>
      </w:r>
      <w:r>
        <w:rPr>
          <w:sz w:val="28"/>
        </w:rPr>
        <w:t>41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  <w:r>
        <w:rPr>
          <w:sz w:val="28"/>
        </w:rPr>
        <w:t>следующего содержания: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«2.</w:t>
      </w:r>
      <w:r>
        <w:rPr>
          <w:sz w:val="28"/>
        </w:rPr>
        <w:t>1</w:t>
      </w:r>
      <w:r>
        <w:rPr>
          <w:sz w:val="28"/>
        </w:rPr>
        <w:t>.</w:t>
      </w:r>
      <w:r>
        <w:rPr>
          <w:sz w:val="28"/>
        </w:rPr>
        <w:t>41</w:t>
      </w:r>
      <w:r>
        <w:rPr>
          <w:sz w:val="28"/>
          <w:vertAlign w:val="superscript"/>
        </w:rPr>
        <w:t>1</w:t>
      </w:r>
      <w:r>
        <w:rPr>
          <w:sz w:val="28"/>
        </w:rPr>
        <w:t>. </w:t>
      </w:r>
      <w:r>
        <w:rPr>
          <w:sz w:val="28"/>
        </w:rPr>
        <w:t>По направлению расходов</w:t>
      </w:r>
      <w:r>
        <w:rPr>
          <w:sz w:val="28"/>
        </w:rPr>
        <w:t xml:space="preserve"> «</w:t>
      </w:r>
      <w:r>
        <w:rPr>
          <w:sz w:val="28"/>
        </w:rPr>
        <w:t>53131</w:t>
      </w:r>
      <w:r>
        <w:rPr>
          <w:sz w:val="28"/>
        </w:rPr>
        <w:t xml:space="preserve"> </w:t>
      </w:r>
      <w:r>
        <w:rPr>
          <w:sz w:val="28"/>
        </w:rPr>
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</w:r>
      <w:r>
        <w:rPr>
          <w:sz w:val="28"/>
        </w:rPr>
        <w:t>среднероссийского</w:t>
      </w:r>
      <w:r>
        <w:rPr>
          <w:sz w:val="28"/>
        </w:rPr>
        <w:t xml:space="preserve"> уровня (реализация </w:t>
      </w:r>
      <w:r>
        <w:rPr>
          <w:sz w:val="28"/>
        </w:rPr>
        <w:t>в</w:t>
      </w:r>
      <w:r>
        <w:rPr>
          <w:sz w:val="28"/>
        </w:rPr>
        <w:t xml:space="preserve"> 2026-2028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одах</w:t>
      </w:r>
      <w:r>
        <w:rPr>
          <w:sz w:val="28"/>
        </w:rPr>
        <w:t xml:space="preserve"> </w:t>
      </w:r>
      <w:r>
        <w:rPr>
          <w:sz w:val="28"/>
        </w:rPr>
        <w:t>региональной программы мероприятий по повышению рождаемости в Курской области)</w:t>
      </w:r>
      <w:r>
        <w:rPr>
          <w:sz w:val="28"/>
        </w:rPr>
        <w:t>»</w:t>
      </w:r>
      <w:r>
        <w:rPr>
          <w:sz w:val="28"/>
        </w:rPr>
        <w:t xml:space="preserve"> отражаются расходы областного бюджета, в том числе источником финансового обеспечения которых являются субсидии из федерального бюджета,</w:t>
      </w:r>
      <w:r>
        <w:rPr>
          <w:sz w:val="28"/>
        </w:rPr>
        <w:t xml:space="preserve"> на</w:t>
      </w:r>
      <w:r>
        <w:rPr>
          <w:sz w:val="28"/>
        </w:rPr>
        <w:t xml:space="preserve"> реализацию в</w:t>
      </w:r>
      <w:r>
        <w:rPr>
          <w:sz w:val="28"/>
        </w:rPr>
        <w:t xml:space="preserve"> 2026-2028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одах</w:t>
      </w:r>
      <w:r>
        <w:rPr>
          <w:sz w:val="28"/>
        </w:rPr>
        <w:t xml:space="preserve"> </w:t>
      </w:r>
      <w:r>
        <w:rPr>
          <w:sz w:val="28"/>
        </w:rPr>
        <w:t>региональн</w:t>
      </w:r>
      <w:r>
        <w:rPr>
          <w:sz w:val="28"/>
        </w:rPr>
        <w:t>ой</w:t>
      </w:r>
      <w:r>
        <w:rPr>
          <w:sz w:val="28"/>
        </w:rPr>
        <w:t xml:space="preserve"> программы </w:t>
      </w:r>
      <w:r>
        <w:rPr>
          <w:sz w:val="28"/>
        </w:rPr>
        <w:t>мероприятий по повышению рождаемости в Курской области</w:t>
      </w:r>
      <w:r>
        <w:rPr>
          <w:sz w:val="28"/>
        </w:rPr>
        <w:t>.</w:t>
      </w:r>
      <w:r>
        <w:rPr>
          <w:sz w:val="28"/>
        </w:rPr>
        <w:t>»</w:t>
      </w:r>
      <w:r>
        <w:rPr>
          <w:sz w:val="28"/>
        </w:rPr>
        <w:t>.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2. П</w:t>
      </w:r>
      <w:r>
        <w:rPr>
          <w:sz w:val="28"/>
        </w:rPr>
        <w:t>одпункт 2.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"consultantplus://offline/ref=6B1177946295A770973FC80A4F4F8C29F339656FE727FDA386A38C0592518CC96C6A465C18CC27CFF38388FDC5650FC03A4D3095DAB8AF067E8F69094Av0J"</w:instrText>
      </w:r>
      <w:r>
        <w:rPr>
          <w:sz w:val="28"/>
        </w:rPr>
        <w:fldChar w:fldCharType="separate"/>
      </w:r>
      <w:r>
        <w:rPr>
          <w:sz w:val="28"/>
        </w:rPr>
        <w:t>пункта 2</w:t>
      </w:r>
      <w:r>
        <w:rPr>
          <w:sz w:val="28"/>
        </w:rPr>
        <w:fldChar w:fldCharType="end"/>
      </w:r>
      <w:r>
        <w:rPr>
          <w:sz w:val="28"/>
        </w:rPr>
        <w:t xml:space="preserve"> «Направления расходов»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"consultantplus://offline/ref=6B1177946295A770973FC80A4F4F8C29F339656FE727FDA386A38C0592518CC96C6A465C18CC27CFF38382FEC4650FC03A4D3095DAB8AF067E8F69094Av0J"</w:instrText>
      </w:r>
      <w:r>
        <w:rPr>
          <w:sz w:val="28"/>
        </w:rPr>
        <w:fldChar w:fldCharType="separate"/>
      </w:r>
      <w:r>
        <w:rPr>
          <w:sz w:val="28"/>
        </w:rPr>
        <w:t>раздела II</w:t>
      </w:r>
      <w:r>
        <w:rPr>
          <w:sz w:val="28"/>
        </w:rPr>
        <w:fldChar w:fldCharType="end"/>
      </w:r>
      <w:r>
        <w:rPr>
          <w:sz w:val="28"/>
        </w:rPr>
        <w:t xml:space="preserve"> «Классификация расходов областного бюджета» дополнить подпункт</w:t>
      </w:r>
      <w:r>
        <w:rPr>
          <w:sz w:val="28"/>
        </w:rPr>
        <w:t>ами</w:t>
      </w:r>
      <w:r>
        <w:rPr>
          <w:sz w:val="28"/>
        </w:rPr>
        <w:t xml:space="preserve"> </w:t>
      </w:r>
      <w:r>
        <w:rPr>
          <w:sz w:val="28"/>
        </w:rPr>
        <w:t>2.2.213</w:t>
      </w:r>
      <w:r>
        <w:rPr>
          <w:sz w:val="28"/>
          <w:vertAlign w:val="superscript"/>
        </w:rPr>
        <w:t xml:space="preserve">2 </w:t>
      </w:r>
      <w:r>
        <w:rPr>
          <w:sz w:val="28"/>
        </w:rPr>
        <w:t xml:space="preserve">и </w:t>
      </w:r>
      <w:r>
        <w:rPr>
          <w:sz w:val="28"/>
        </w:rPr>
        <w:t>2.2.</w:t>
      </w:r>
      <w:r>
        <w:rPr>
          <w:sz w:val="28"/>
        </w:rPr>
        <w:t>249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  <w:r>
        <w:rPr>
          <w:sz w:val="28"/>
        </w:rPr>
        <w:t>следующего содержания: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2.2.213</w:t>
      </w:r>
      <w:r>
        <w:rPr>
          <w:sz w:val="28"/>
          <w:vertAlign w:val="superscript"/>
        </w:rPr>
        <w:t>2</w:t>
      </w:r>
      <w:r>
        <w:rPr>
          <w:sz w:val="28"/>
        </w:rPr>
        <w:t>. П</w:t>
      </w:r>
      <w:r>
        <w:rPr>
          <w:sz w:val="28"/>
        </w:rPr>
        <w:t>о направлению расходов «</w:t>
      </w:r>
      <w:r>
        <w:rPr>
          <w:sz w:val="28"/>
        </w:rPr>
        <w:t>12922</w:t>
      </w:r>
      <w:r>
        <w:rPr>
          <w:sz w:val="28"/>
        </w:rPr>
        <w:t xml:space="preserve"> Субсидии местным бюджетам на реализацию мероприятий по оснащению новых созданных мест в муниципальных общеобразовательных организациях средствами обучения и воспитания» отражаются расходы областного бюджета на предоставление субсидий местным бюджетам на реализацию мероприятий по оснащению новых созданных мест в муниципальных общеобразовательных организациях средствами обучения и воспитания</w:t>
      </w:r>
      <w:r>
        <w:rPr>
          <w:sz w:val="28"/>
        </w:rPr>
        <w:t>.»;</w:t>
      </w:r>
    </w:p>
    <w:p w14:paraId="15000000">
      <w:pPr>
        <w:ind w:firstLine="708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</w:t>
      </w:r>
      <w:r>
        <w:rPr>
          <w:sz w:val="28"/>
        </w:rPr>
        <w:t>249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. </w:t>
      </w:r>
      <w:r>
        <w:rPr>
          <w:sz w:val="28"/>
        </w:rPr>
        <w:t>П</w:t>
      </w:r>
      <w:r>
        <w:rPr>
          <w:sz w:val="28"/>
        </w:rPr>
        <w:t>о направлению расходов</w:t>
      </w:r>
      <w:r>
        <w:rPr>
          <w:sz w:val="28"/>
        </w:rPr>
        <w:t xml:space="preserve"> «</w:t>
      </w:r>
      <w:r>
        <w:rPr>
          <w:sz w:val="28"/>
        </w:rPr>
        <w:t>53132</w:t>
      </w:r>
      <w:r>
        <w:rPr>
          <w:sz w:val="28"/>
        </w:rPr>
        <w:t xml:space="preserve"> </w:t>
      </w:r>
      <w:r>
        <w:rPr>
          <w:sz w:val="28"/>
        </w:rPr>
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</w:r>
      <w:r>
        <w:rPr>
          <w:sz w:val="28"/>
        </w:rPr>
        <w:t>среднероссийского</w:t>
      </w:r>
      <w:r>
        <w:rPr>
          <w:sz w:val="28"/>
        </w:rPr>
        <w:t xml:space="preserve"> уровня </w:t>
      </w:r>
      <w:r>
        <w:rPr>
          <w:sz w:val="28"/>
        </w:rPr>
        <w:t>(</w:t>
      </w:r>
      <w:r>
        <w:rPr>
          <w:sz w:val="28"/>
        </w:rPr>
        <w:t xml:space="preserve">исполнение государственных контрактов на </w:t>
      </w:r>
      <w:r>
        <w:rPr>
          <w:sz w:val="28"/>
        </w:rPr>
        <w:t>поставку товаров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заключенных</w:t>
      </w:r>
      <w:r>
        <w:rPr>
          <w:sz w:val="28"/>
        </w:rPr>
        <w:t xml:space="preserve"> в 2025 году</w:t>
      </w:r>
      <w:r>
        <w:rPr>
          <w:sz w:val="28"/>
        </w:rPr>
        <w:t>)</w:t>
      </w:r>
      <w:r>
        <w:rPr>
          <w:color w:val="000000"/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отражаются расходы областного бюджета, в том числе источником финансового обеспечения которых являются субсидии из федерального бюджета,</w:t>
      </w:r>
      <w:r>
        <w:rPr>
          <w:sz w:val="28"/>
        </w:rPr>
        <w:t xml:space="preserve"> на </w:t>
      </w:r>
      <w:r>
        <w:rPr>
          <w:sz w:val="28"/>
        </w:rPr>
        <w:t>оплату</w:t>
      </w:r>
      <w:r>
        <w:rPr>
          <w:sz w:val="28"/>
        </w:rPr>
        <w:t xml:space="preserve"> </w:t>
      </w:r>
      <w:r>
        <w:rPr>
          <w:sz w:val="28"/>
        </w:rPr>
        <w:t>государственных контрактов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заключенных</w:t>
      </w:r>
      <w:r>
        <w:rPr>
          <w:sz w:val="28"/>
        </w:rPr>
        <w:t xml:space="preserve"> в 2025 году, в рамках реализации</w:t>
      </w:r>
      <w:r>
        <w:rPr>
          <w:sz w:val="28"/>
        </w:rPr>
        <w:t xml:space="preserve"> </w:t>
      </w:r>
      <w:r>
        <w:rPr>
          <w:sz w:val="28"/>
        </w:rPr>
        <w:t>региональной программы</w:t>
      </w:r>
      <w:r>
        <w:rPr>
          <w:sz w:val="28"/>
        </w:rPr>
        <w:t xml:space="preserve"> мероприятий по повышению рождаемости в Курской области</w:t>
      </w:r>
      <w:r>
        <w:rPr>
          <w:sz w:val="28"/>
        </w:rPr>
        <w:t>.</w:t>
      </w:r>
      <w:r>
        <w:rPr>
          <w:sz w:val="28"/>
        </w:rPr>
        <w:t>»</w:t>
      </w:r>
      <w:r>
        <w:rPr>
          <w:sz w:val="28"/>
        </w:rPr>
        <w:t>.</w:t>
      </w:r>
    </w:p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>В Приложении 1 к указанному Порядку:</w:t>
      </w:r>
    </w:p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>1) после строки: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904"/>
        <w:gridCol w:w="7167"/>
      </w:tblGrid>
      <w:tr>
        <w:tc>
          <w:tcPr>
            <w:tcW w:type="dxa" w:w="1904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02 4 01 12859</w:t>
            </w:r>
          </w:p>
        </w:tc>
        <w:tc>
          <w:tcPr>
            <w:tcW w:type="dxa" w:w="716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Укрепление материально-технической базы казенных, бюджетных и автономных учреждений</w:t>
            </w:r>
            <w:r>
              <w:rPr>
                <w:sz w:val="28"/>
              </w:rPr>
              <w:t>»</w:t>
            </w:r>
          </w:p>
        </w:tc>
      </w:tr>
    </w:tbl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 следующего содержания:</w:t>
      </w:r>
    </w:p>
    <w:tbl>
      <w:tblPr>
        <w:tblStyle w:val="Style_3"/>
        <w:tblInd w:type="dxa" w:w="5"/>
        <w:tblLayout w:type="fixed"/>
        <w:tblCellMar>
          <w:left w:type="dxa" w:w="0"/>
          <w:right w:type="dxa" w:w="0"/>
        </w:tblCellMar>
      </w:tblPr>
      <w:tblGrid>
        <w:gridCol w:w="2008"/>
        <w:gridCol w:w="7064"/>
      </w:tblGrid>
      <w:tr>
        <w:trPr>
          <w:trHeight w:hRule="atLeast" w:val="761"/>
        </w:trPr>
        <w:tc>
          <w:tcPr>
            <w:tcW w:type="dxa" w:w="2008"/>
            <w:tcMar>
              <w:left w:type="dxa" w:w="0"/>
              <w:right w:type="dxa" w:w="0"/>
            </w:tcMar>
          </w:tcPr>
          <w:p w14:paraId="1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02 4 01 12922</w:t>
            </w:r>
          </w:p>
        </w:tc>
        <w:tc>
          <w:tcPr>
            <w:tcW w:type="dxa" w:w="7064"/>
            <w:tcMar>
              <w:left w:type="dxa" w:w="0"/>
              <w:right w:type="dxa" w:w="0"/>
            </w:tcMar>
          </w:tcPr>
          <w:p w14:paraId="1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Субсидии местным бюджетам на реализацию мероприятий по оснащению новых созданных мест в муниципальных общеобразовательных организациях средствами обучения и воспитания</w:t>
            </w:r>
            <w:r>
              <w:rPr>
                <w:sz w:val="28"/>
              </w:rPr>
              <w:t>»;</w:t>
            </w:r>
          </w:p>
        </w:tc>
      </w:tr>
    </w:tbl>
    <w:p w14:paraId="1D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2) </w:t>
      </w:r>
      <w:r>
        <w:rPr>
          <w:sz w:val="28"/>
        </w:rPr>
        <w:t>после строки: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33"/>
        <w:gridCol w:w="7038"/>
      </w:tblGrid>
      <w:tr>
        <w:tc>
          <w:tcPr>
            <w:tcW w:type="dxa" w:w="203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03 1 Я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 xml:space="preserve"> 53130</w:t>
            </w:r>
          </w:p>
        </w:tc>
        <w:tc>
          <w:tcPr>
            <w:tcW w:type="dxa" w:w="703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r>
              <w:rPr>
                <w:sz w:val="28"/>
              </w:rPr>
              <w:t>среднероссийского</w:t>
            </w:r>
            <w:r>
              <w:rPr>
                <w:sz w:val="28"/>
              </w:rPr>
              <w:t xml:space="preserve"> уровня</w:t>
            </w:r>
            <w:r>
              <w:rPr>
                <w:sz w:val="28"/>
              </w:rPr>
              <w:t>»</w:t>
            </w:r>
          </w:p>
        </w:tc>
      </w:tr>
    </w:tbl>
    <w:p w14:paraId="20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строками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03 1 Я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 xml:space="preserve"> 53131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r>
              <w:rPr>
                <w:sz w:val="28"/>
              </w:rPr>
              <w:t>среднероссийского</w:t>
            </w:r>
            <w:r>
              <w:rPr>
                <w:sz w:val="28"/>
              </w:rPr>
              <w:t xml:space="preserve"> уровня (реализация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 2026-2028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>
              <w:rPr>
                <w:sz w:val="28"/>
              </w:rPr>
              <w:t>одах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региональной программы мероприятий по повышению рождаемости в Курской области</w:t>
            </w:r>
            <w:r>
              <w:rPr>
                <w:sz w:val="28"/>
              </w:rPr>
              <w:t>)</w:t>
            </w:r>
            <w:r>
              <w:rPr>
                <w:sz w:val="28"/>
              </w:rPr>
              <w:t>»;</w:t>
            </w:r>
          </w:p>
        </w:tc>
      </w:tr>
      <w:t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03 1 Я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 xml:space="preserve"> 5313</w:t>
            </w:r>
            <w:r>
              <w:rPr>
                <w:sz w:val="28"/>
              </w:rPr>
              <w:t>2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r>
              <w:rPr>
                <w:sz w:val="28"/>
              </w:rPr>
              <w:t>среднероссийского</w:t>
            </w:r>
            <w:r>
              <w:rPr>
                <w:sz w:val="28"/>
              </w:rPr>
              <w:t xml:space="preserve"> уровня (исполнение государственных контрактов на поставку товаров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заключенных</w:t>
            </w:r>
            <w:r>
              <w:rPr>
                <w:sz w:val="28"/>
              </w:rPr>
              <w:t xml:space="preserve"> в 2025 году</w:t>
            </w:r>
            <w:r>
              <w:rPr>
                <w:sz w:val="28"/>
              </w:rPr>
              <w:t>)</w:t>
            </w:r>
            <w:r>
              <w:rPr>
                <w:sz w:val="28"/>
              </w:rPr>
              <w:t>».</w:t>
            </w:r>
          </w:p>
        </w:tc>
      </w:tr>
    </w:tbl>
    <w:p w14:paraId="25000000">
      <w:pPr>
        <w:tabs>
          <w:tab w:leader="none" w:pos="2461" w:val="left"/>
        </w:tabs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ConsPlusTitle"/>
    <w:link w:val="Style_5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5_ch" w:type="character">
    <w:name w:val="ConsPlusTitle"/>
    <w:link w:val="Style_5"/>
    <w:rPr>
      <w:rFonts w:ascii="Calibri" w:hAnsi="Calibri"/>
      <w:b w:val="1"/>
    </w:rPr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msonormal_mr_css_attr"/>
    <w:basedOn w:val="Style_4"/>
    <w:link w:val="Style_7_ch"/>
    <w:pPr>
      <w:spacing w:afterAutospacing="on" w:beforeAutospacing="on"/>
      <w:ind/>
    </w:pPr>
  </w:style>
  <w:style w:styleId="Style_7_ch" w:type="character">
    <w:name w:val="msonormal_mr_css_attr"/>
    <w:basedOn w:val="Style_4_ch"/>
    <w:link w:val="Style_7"/>
  </w:style>
  <w:style w:styleId="Style_8" w:type="paragraph">
    <w:name w:val="toc 4"/>
    <w:next w:val="Style_4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4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highlightsearch"/>
    <w:basedOn w:val="Style_11"/>
    <w:link w:val="Style_13_ch"/>
  </w:style>
  <w:style w:styleId="Style_13_ch" w:type="character">
    <w:name w:val="highlightsearch"/>
    <w:basedOn w:val="Style_11_ch"/>
    <w:link w:val="Style_13"/>
  </w:style>
  <w:style w:styleId="Style_14" w:type="paragraph">
    <w:name w:val="footer"/>
    <w:basedOn w:val="Style_4"/>
    <w:link w:val="Style_14_ch"/>
    <w:pPr>
      <w:tabs>
        <w:tab w:leader="none" w:pos="4677" w:val="center"/>
        <w:tab w:leader="none" w:pos="9355" w:val="right"/>
      </w:tabs>
      <w:ind/>
    </w:pPr>
  </w:style>
  <w:style w:styleId="Style_14_ch" w:type="character">
    <w:name w:val="footer"/>
    <w:basedOn w:val="Style_4_ch"/>
    <w:link w:val="Style_14"/>
  </w:style>
  <w:style w:styleId="Style_15" w:type="paragraph">
    <w:name w:val="s_16"/>
    <w:basedOn w:val="Style_4"/>
    <w:link w:val="Style_15_ch"/>
    <w:pPr>
      <w:spacing w:afterAutospacing="on" w:beforeAutospacing="on"/>
      <w:ind/>
    </w:pPr>
  </w:style>
  <w:style w:styleId="Style_15_ch" w:type="character">
    <w:name w:val="s_16"/>
    <w:basedOn w:val="Style_4_ch"/>
    <w:link w:val="Style_15"/>
  </w:style>
  <w:style w:styleId="Style_16" w:type="paragraph">
    <w:name w:val="toc 3"/>
    <w:next w:val="Style_4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7" w:type="paragraph">
    <w:name w:val="heading 5"/>
    <w:next w:val="Style_4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4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ConsPlusTitlePage"/>
    <w:link w:val="Style_19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9_ch" w:type="character">
    <w:name w:val="ConsPlusTitlePage"/>
    <w:link w:val="Style_19"/>
    <w:rPr>
      <w:rFonts w:ascii="Tahoma" w:hAnsi="Tahoma"/>
      <w:sz w:val="20"/>
    </w:rPr>
  </w:style>
  <w:style w:styleId="Style_20" w:type="paragraph">
    <w:name w:val="Hyperlink"/>
    <w:basedOn w:val="Style_11"/>
    <w:link w:val="Style_20_ch"/>
    <w:rPr>
      <w:color w:val="0000FF"/>
      <w:u w:val="single"/>
    </w:rPr>
  </w:style>
  <w:style w:styleId="Style_20_ch" w:type="character">
    <w:name w:val="Hyperlink"/>
    <w:basedOn w:val="Style_11_ch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4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ConsPlusNonformat"/>
    <w:link w:val="Style_23_ch"/>
    <w:pPr>
      <w:spacing w:after="0" w:line="240" w:lineRule="auto"/>
      <w:ind/>
    </w:pPr>
    <w:rPr>
      <w:rFonts w:ascii="Courier New" w:hAnsi="Courier New"/>
      <w:sz w:val="20"/>
    </w:rPr>
  </w:style>
  <w:style w:styleId="Style_23_ch" w:type="character">
    <w:name w:val="ConsPlusNonformat"/>
    <w:link w:val="Style_23"/>
    <w:rPr>
      <w:rFonts w:ascii="Courier New" w:hAnsi="Courier New"/>
      <w:sz w:val="20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Font Style12"/>
    <w:link w:val="Style_25_ch"/>
    <w:rPr>
      <w:rFonts w:ascii="Times New Roman" w:hAnsi="Times New Roman"/>
      <w:sz w:val="30"/>
    </w:rPr>
  </w:style>
  <w:style w:styleId="Style_25_ch" w:type="character">
    <w:name w:val="Font Style12"/>
    <w:link w:val="Style_25"/>
    <w:rPr>
      <w:rFonts w:ascii="Times New Roman" w:hAnsi="Times New Roman"/>
      <w:sz w:val="30"/>
    </w:rPr>
  </w:style>
  <w:style w:styleId="Style_26" w:type="paragraph">
    <w:name w:val="toc 9"/>
    <w:next w:val="Style_4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Normal (Web)"/>
    <w:basedOn w:val="Style_4"/>
    <w:link w:val="Style_27_ch"/>
  </w:style>
  <w:style w:styleId="Style_27_ch" w:type="character">
    <w:name w:val="Normal (Web)"/>
    <w:basedOn w:val="Style_4_ch"/>
    <w:link w:val="Style_27"/>
  </w:style>
  <w:style w:styleId="Style_28" w:type="paragraph">
    <w:name w:val="Balloon Text"/>
    <w:basedOn w:val="Style_4"/>
    <w:link w:val="Style_28_ch"/>
    <w:rPr>
      <w:rFonts w:ascii="Tahoma" w:hAnsi="Tahoma"/>
      <w:sz w:val="16"/>
    </w:rPr>
  </w:style>
  <w:style w:styleId="Style_28_ch" w:type="character">
    <w:name w:val="Balloon Text"/>
    <w:basedOn w:val="Style_4_ch"/>
    <w:link w:val="Style_28"/>
    <w:rPr>
      <w:rFonts w:ascii="Tahoma" w:hAnsi="Tahoma"/>
      <w:sz w:val="16"/>
    </w:rPr>
  </w:style>
  <w:style w:styleId="Style_29" w:type="paragraph">
    <w:name w:val="toc 8"/>
    <w:next w:val="Style_4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Style4"/>
    <w:basedOn w:val="Style_4"/>
    <w:link w:val="Style_30_ch"/>
    <w:pPr>
      <w:widowControl w:val="0"/>
      <w:spacing w:line="546" w:lineRule="exact"/>
      <w:ind w:firstLine="552" w:left="0"/>
      <w:jc w:val="both"/>
    </w:pPr>
  </w:style>
  <w:style w:styleId="Style_30_ch" w:type="character">
    <w:name w:val="Style4"/>
    <w:basedOn w:val="Style_4_ch"/>
    <w:link w:val="Style_30"/>
  </w:style>
  <w:style w:styleId="Style_31" w:type="paragraph">
    <w:name w:val="toc 5"/>
    <w:next w:val="Style_4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List Paragraph"/>
    <w:basedOn w:val="Style_4"/>
    <w:link w:val="Style_32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2_ch" w:type="character">
    <w:name w:val="List Paragraph"/>
    <w:basedOn w:val="Style_4_ch"/>
    <w:link w:val="Style_32"/>
    <w:rPr>
      <w:rFonts w:ascii="Calibri" w:hAnsi="Calibri"/>
      <w:sz w:val="22"/>
    </w:rPr>
  </w:style>
  <w:style w:styleId="Style_33" w:type="paragraph">
    <w:name w:val="Subtitle"/>
    <w:next w:val="Style_4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Body Text Indent"/>
    <w:basedOn w:val="Style_4"/>
    <w:link w:val="Style_34_ch"/>
    <w:pPr>
      <w:ind w:firstLine="851" w:left="0"/>
      <w:jc w:val="both"/>
    </w:pPr>
    <w:rPr>
      <w:sz w:val="28"/>
    </w:rPr>
  </w:style>
  <w:style w:styleId="Style_34_ch" w:type="character">
    <w:name w:val="Body Text Indent"/>
    <w:basedOn w:val="Style_4_ch"/>
    <w:link w:val="Style_34"/>
    <w:rPr>
      <w:sz w:val="28"/>
    </w:rPr>
  </w:style>
  <w:style w:styleId="Style_35" w:type="paragraph">
    <w:name w:val="Title"/>
    <w:basedOn w:val="Style_4"/>
    <w:link w:val="Style_35_ch"/>
    <w:uiPriority w:val="10"/>
    <w:qFormat/>
    <w:pPr>
      <w:ind/>
      <w:jc w:val="center"/>
    </w:pPr>
    <w:rPr>
      <w:b w:val="1"/>
      <w:sz w:val="28"/>
    </w:rPr>
  </w:style>
  <w:style w:styleId="Style_35_ch" w:type="character">
    <w:name w:val="Title"/>
    <w:basedOn w:val="Style_4_ch"/>
    <w:link w:val="Style_35"/>
    <w:rPr>
      <w:b w:val="1"/>
      <w:sz w:val="28"/>
    </w:rPr>
  </w:style>
  <w:style w:styleId="Style_36" w:type="paragraph">
    <w:name w:val="heading 4"/>
    <w:next w:val="Style_4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No Spacing"/>
    <w:link w:val="Style_37_ch"/>
    <w:pPr>
      <w:spacing w:after="0" w:line="240" w:lineRule="auto"/>
      <w:ind/>
    </w:pPr>
    <w:rPr>
      <w:rFonts w:ascii="Times New Roman" w:hAnsi="Times New Roman"/>
      <w:sz w:val="28"/>
    </w:rPr>
  </w:style>
  <w:style w:styleId="Style_37_ch" w:type="character">
    <w:name w:val="No Spacing"/>
    <w:link w:val="Style_37"/>
    <w:rPr>
      <w:rFonts w:ascii="Times New Roman" w:hAnsi="Times New Roman"/>
      <w:sz w:val="28"/>
    </w:rPr>
  </w:style>
  <w:style w:styleId="Style_38" w:type="paragraph">
    <w:name w:val="s_1"/>
    <w:basedOn w:val="Style_4"/>
    <w:link w:val="Style_38_ch"/>
    <w:pPr>
      <w:spacing w:afterAutospacing="on" w:beforeAutospacing="on"/>
      <w:ind/>
    </w:pPr>
  </w:style>
  <w:style w:styleId="Style_38_ch" w:type="character">
    <w:name w:val="s_1"/>
    <w:basedOn w:val="Style_4_ch"/>
    <w:link w:val="Style_38"/>
  </w:style>
  <w:style w:styleId="Style_39" w:type="paragraph">
    <w:name w:val="heading 2"/>
    <w:next w:val="Style_4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Grid"/>
    <w:basedOn w:val="Style_3"/>
    <w:pPr>
      <w:spacing w:after="0" w:line="240" w:lineRule="auto"/>
      <w:ind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2026-04-15T07:06:28Z</dcterms:modified>
</cp:coreProperties>
</file>