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AA51B0" w:rsidTr="00AA51B0">
        <w:tc>
          <w:tcPr>
            <w:tcW w:w="4643" w:type="dxa"/>
          </w:tcPr>
          <w:p w:rsidR="00AA51B0" w:rsidRDefault="00AA51B0" w:rsidP="00197D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AA51B0" w:rsidRDefault="00AA51B0" w:rsidP="00AA5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AA51B0" w:rsidRPr="006D04FC" w:rsidRDefault="00AA51B0" w:rsidP="00AA51B0">
            <w:pPr>
              <w:jc w:val="center"/>
              <w:rPr>
                <w:sz w:val="28"/>
                <w:szCs w:val="28"/>
              </w:rPr>
            </w:pPr>
            <w:r w:rsidRPr="006D04FC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6D04FC">
              <w:rPr>
                <w:sz w:val="28"/>
                <w:szCs w:val="28"/>
              </w:rPr>
              <w:t xml:space="preserve"> </w:t>
            </w:r>
            <w:r w:rsidR="00117F82">
              <w:rPr>
                <w:sz w:val="28"/>
                <w:szCs w:val="28"/>
              </w:rPr>
              <w:t>Правительства</w:t>
            </w:r>
            <w:r w:rsidRPr="006D04FC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6D04FC">
              <w:rPr>
                <w:sz w:val="28"/>
                <w:szCs w:val="28"/>
              </w:rPr>
              <w:t>Курской области</w:t>
            </w:r>
          </w:p>
          <w:p w:rsidR="00AA51B0" w:rsidRDefault="00AA51B0" w:rsidP="00AA51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 №_________</w:t>
            </w:r>
          </w:p>
        </w:tc>
      </w:tr>
    </w:tbl>
    <w:p w:rsidR="00197DDF" w:rsidRDefault="00EA76FB" w:rsidP="00AA51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04122">
        <w:rPr>
          <w:sz w:val="28"/>
          <w:szCs w:val="28"/>
        </w:rPr>
        <w:t xml:space="preserve">                                                                     </w:t>
      </w:r>
      <w:r w:rsidR="006B7A92">
        <w:rPr>
          <w:sz w:val="28"/>
          <w:szCs w:val="28"/>
        </w:rPr>
        <w:t xml:space="preserve">     </w:t>
      </w:r>
    </w:p>
    <w:p w:rsidR="00CF157B" w:rsidRPr="00AF3585" w:rsidRDefault="00CF157B" w:rsidP="00197DDF">
      <w:pPr>
        <w:jc w:val="center"/>
        <w:rPr>
          <w:sz w:val="28"/>
          <w:szCs w:val="28"/>
        </w:rPr>
      </w:pPr>
    </w:p>
    <w:p w:rsidR="0067452F" w:rsidRDefault="0067452F" w:rsidP="00197D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</w:t>
      </w:r>
    </w:p>
    <w:p w:rsidR="00197DDF" w:rsidRPr="00441569" w:rsidRDefault="0067452F" w:rsidP="00117F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которые вносятся</w:t>
      </w:r>
      <w:r w:rsidR="00F36477" w:rsidRPr="00F36477">
        <w:rPr>
          <w:b/>
          <w:sz w:val="28"/>
          <w:szCs w:val="28"/>
        </w:rPr>
        <w:t xml:space="preserve"> в </w:t>
      </w:r>
      <w:r w:rsidR="00117F82" w:rsidRPr="00117F82">
        <w:rPr>
          <w:b/>
          <w:sz w:val="28"/>
          <w:szCs w:val="28"/>
        </w:rPr>
        <w:t xml:space="preserve">Правила предоставления из областного бюджета субсидий на возмещение (финансовое обеспечение) части затрат </w:t>
      </w:r>
      <w:r w:rsidR="00117F82">
        <w:rPr>
          <w:b/>
          <w:sz w:val="28"/>
          <w:szCs w:val="28"/>
        </w:rPr>
        <w:br/>
      </w:r>
      <w:r w:rsidR="00117F82" w:rsidRPr="00117F82">
        <w:rPr>
          <w:b/>
          <w:sz w:val="28"/>
          <w:szCs w:val="28"/>
        </w:rPr>
        <w:t>на закладку и (или) уход за многолетними плодовыми и ягодными насаждениями, включая питомники, и (или) раскорчевку выбывших из эксплуатации многолетних насаждений</w:t>
      </w:r>
      <w:r w:rsidR="00CF157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</w:t>
      </w:r>
    </w:p>
    <w:p w:rsidR="00197DDF" w:rsidRPr="00AF3585" w:rsidRDefault="00197DDF" w:rsidP="00197DDF">
      <w:pPr>
        <w:jc w:val="right"/>
        <w:rPr>
          <w:sz w:val="28"/>
          <w:szCs w:val="28"/>
        </w:rPr>
      </w:pPr>
    </w:p>
    <w:p w:rsidR="00197DDF" w:rsidRDefault="00197DDF" w:rsidP="00197D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F5ADC" w:rsidRDefault="00BF5ADC" w:rsidP="00917057">
      <w:pPr>
        <w:pStyle w:val="af0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1.2 дополнить абзацем следующего содержания:</w:t>
      </w:r>
    </w:p>
    <w:p w:rsidR="00BF5ADC" w:rsidRDefault="00BF5ADC" w:rsidP="00BF5ADC">
      <w:pPr>
        <w:pStyle w:val="af0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«Иные понятия, используемые в настоящих Правилах, применяются в значениях, определенных приложени</w:t>
      </w:r>
      <w:r w:rsidR="008110C3">
        <w:rPr>
          <w:sz w:val="28"/>
          <w:szCs w:val="28"/>
        </w:rPr>
        <w:t>ем</w:t>
      </w:r>
      <w:r>
        <w:rPr>
          <w:sz w:val="28"/>
          <w:szCs w:val="28"/>
        </w:rPr>
        <w:t xml:space="preserve"> № 8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</w:t>
      </w:r>
      <w:r>
        <w:rPr>
          <w:sz w:val="28"/>
          <w:szCs w:val="28"/>
        </w:rPr>
        <w:br/>
        <w:t xml:space="preserve">№ 717.». </w:t>
      </w:r>
    </w:p>
    <w:p w:rsidR="0097544B" w:rsidRDefault="002F045E" w:rsidP="00917057">
      <w:pPr>
        <w:pStyle w:val="af0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F85834" w:rsidRPr="00F85834">
        <w:rPr>
          <w:color w:val="000000" w:themeColor="text1"/>
          <w:sz w:val="28"/>
          <w:szCs w:val="28"/>
        </w:rPr>
        <w:t>девятый</w:t>
      </w:r>
      <w:r>
        <w:rPr>
          <w:sz w:val="28"/>
          <w:szCs w:val="28"/>
        </w:rPr>
        <w:t xml:space="preserve"> пункта 2.7 изложить в следующей редакции:</w:t>
      </w:r>
    </w:p>
    <w:p w:rsidR="002F045E" w:rsidRPr="00D02ACA" w:rsidRDefault="002F045E" w:rsidP="002F045E">
      <w:pPr>
        <w:pStyle w:val="af0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F045E">
        <w:rPr>
          <w:sz w:val="28"/>
          <w:szCs w:val="28"/>
        </w:rPr>
        <w:t>наличие проекта на закладку многолетних насаждений, предусматривающего проведение работ по закладке многолетних насаждений на площади не менее 1 га в год</w:t>
      </w:r>
      <w:r w:rsidR="003C67F5">
        <w:rPr>
          <w:sz w:val="28"/>
          <w:szCs w:val="28"/>
        </w:rPr>
        <w:t>;</w:t>
      </w:r>
      <w:r w:rsidRPr="002F045E">
        <w:rPr>
          <w:sz w:val="28"/>
          <w:szCs w:val="28"/>
        </w:rPr>
        <w:t xml:space="preserve"> использование семян </w:t>
      </w:r>
      <w:r>
        <w:rPr>
          <w:sz w:val="28"/>
          <w:szCs w:val="28"/>
        </w:rPr>
        <w:br/>
      </w:r>
      <w:r w:rsidRPr="002F045E">
        <w:rPr>
          <w:sz w:val="28"/>
          <w:szCs w:val="28"/>
        </w:rPr>
        <w:t xml:space="preserve">и посадочного материала многолетних насаждений, сорта </w:t>
      </w:r>
      <w:r w:rsidR="006A0C59">
        <w:rPr>
          <w:sz w:val="28"/>
          <w:szCs w:val="28"/>
        </w:rPr>
        <w:t>и</w:t>
      </w:r>
      <w:r w:rsidR="00413246">
        <w:rPr>
          <w:sz w:val="28"/>
          <w:szCs w:val="28"/>
        </w:rPr>
        <w:t>ли</w:t>
      </w:r>
      <w:bookmarkStart w:id="0" w:name="_GoBack"/>
      <w:bookmarkEnd w:id="0"/>
      <w:r w:rsidR="006A0C59">
        <w:rPr>
          <w:sz w:val="28"/>
          <w:szCs w:val="28"/>
        </w:rPr>
        <w:t xml:space="preserve"> гибриды </w:t>
      </w:r>
      <w:r w:rsidRPr="002F045E">
        <w:rPr>
          <w:sz w:val="28"/>
          <w:szCs w:val="28"/>
        </w:rPr>
        <w:t xml:space="preserve">которых внесены в Государственный реестр селекционных достижений, </w:t>
      </w:r>
      <w:r w:rsidR="006A0C59">
        <w:rPr>
          <w:sz w:val="28"/>
          <w:szCs w:val="28"/>
        </w:rPr>
        <w:br/>
      </w:r>
      <w:r w:rsidRPr="002F045E">
        <w:rPr>
          <w:sz w:val="28"/>
          <w:szCs w:val="28"/>
        </w:rPr>
        <w:t xml:space="preserve">а также условие, что сортовые и посевные качества таких семян </w:t>
      </w:r>
      <w:r w:rsidR="006A0C59">
        <w:rPr>
          <w:sz w:val="28"/>
          <w:szCs w:val="28"/>
        </w:rPr>
        <w:br/>
      </w:r>
      <w:r w:rsidRPr="002F045E">
        <w:rPr>
          <w:sz w:val="28"/>
          <w:szCs w:val="28"/>
        </w:rPr>
        <w:t xml:space="preserve">и посадочного материала соответствуют ГОСТу </w:t>
      </w:r>
      <w:proofErr w:type="gramStart"/>
      <w:r w:rsidRPr="002F045E">
        <w:rPr>
          <w:sz w:val="28"/>
          <w:szCs w:val="28"/>
        </w:rPr>
        <w:t>Р</w:t>
      </w:r>
      <w:proofErr w:type="gramEnd"/>
      <w:r w:rsidRPr="002F045E">
        <w:rPr>
          <w:sz w:val="28"/>
          <w:szCs w:val="28"/>
        </w:rPr>
        <w:t xml:space="preserve"> 59653-2021</w:t>
      </w:r>
      <w:r w:rsidR="003C67F5">
        <w:rPr>
          <w:sz w:val="28"/>
          <w:szCs w:val="28"/>
        </w:rPr>
        <w:t>, ГОСТу Р 70191-2022</w:t>
      </w:r>
      <w:r w:rsidR="006A0C59">
        <w:rPr>
          <w:sz w:val="28"/>
          <w:szCs w:val="28"/>
        </w:rPr>
        <w:t xml:space="preserve"> </w:t>
      </w:r>
      <w:r w:rsidR="00387C59">
        <w:rPr>
          <w:sz w:val="28"/>
          <w:szCs w:val="28"/>
        </w:rPr>
        <w:t xml:space="preserve">(за исключением культур многолетних насаждений, на которые </w:t>
      </w:r>
      <w:r w:rsidR="003C67F5">
        <w:rPr>
          <w:sz w:val="28"/>
          <w:szCs w:val="28"/>
        </w:rPr>
        <w:br/>
      </w:r>
      <w:r w:rsidR="00387C59">
        <w:rPr>
          <w:sz w:val="28"/>
          <w:szCs w:val="28"/>
        </w:rPr>
        <w:t>не распространяется действие указанных государственных стандартов)</w:t>
      </w:r>
      <w:r w:rsidR="003C67F5">
        <w:rPr>
          <w:sz w:val="28"/>
          <w:szCs w:val="28"/>
        </w:rPr>
        <w:t>;</w:t>
      </w:r>
      <w:r w:rsidR="00387C59">
        <w:rPr>
          <w:sz w:val="28"/>
          <w:szCs w:val="28"/>
        </w:rPr>
        <w:t xml:space="preserve"> </w:t>
      </w:r>
      <w:r w:rsidR="00387C59" w:rsidRPr="00387C59">
        <w:rPr>
          <w:sz w:val="28"/>
          <w:szCs w:val="28"/>
        </w:rPr>
        <w:t>использование при закладке садов интенсивного типа посадочного материала, произведенного сельскохозяйственными</w:t>
      </w:r>
      <w:r w:rsidR="003C67F5">
        <w:rPr>
          <w:sz w:val="28"/>
          <w:szCs w:val="28"/>
        </w:rPr>
        <w:t xml:space="preserve"> т</w:t>
      </w:r>
      <w:r w:rsidR="00387C59" w:rsidRPr="00387C59">
        <w:rPr>
          <w:sz w:val="28"/>
          <w:szCs w:val="28"/>
        </w:rPr>
        <w:t>оваропроизводителями (за исключением граждан, ведущих личное подсобное хозяйство, и сельскохозяйственных кредитных потребительских кооперативов) на территории Российской Федерации</w:t>
      </w:r>
      <w:r w:rsidR="00387C59">
        <w:rPr>
          <w:sz w:val="28"/>
          <w:szCs w:val="28"/>
        </w:rPr>
        <w:t xml:space="preserve">. </w:t>
      </w:r>
      <w:r w:rsidRPr="002F045E">
        <w:rPr>
          <w:sz w:val="28"/>
          <w:szCs w:val="28"/>
        </w:rPr>
        <w:t xml:space="preserve">Работы по уходу </w:t>
      </w:r>
      <w:r w:rsidR="006A0C59">
        <w:rPr>
          <w:sz w:val="28"/>
          <w:szCs w:val="28"/>
        </w:rPr>
        <w:br/>
      </w:r>
      <w:r w:rsidRPr="002F045E">
        <w:rPr>
          <w:sz w:val="28"/>
          <w:szCs w:val="28"/>
        </w:rPr>
        <w:t>за многолетними насаждениями субсидируются при наличии на начало текущего финансового года</w:t>
      </w:r>
      <w:r w:rsidR="003C67F5">
        <w:rPr>
          <w:sz w:val="28"/>
          <w:szCs w:val="28"/>
        </w:rPr>
        <w:t xml:space="preserve"> </w:t>
      </w:r>
      <w:r w:rsidRPr="002F045E">
        <w:rPr>
          <w:sz w:val="28"/>
          <w:szCs w:val="28"/>
        </w:rPr>
        <w:t>не менее 1 га площади указанных насаждений</w:t>
      </w:r>
      <w:proofErr w:type="gramStart"/>
      <w:r w:rsidRPr="002F045E">
        <w:rPr>
          <w:sz w:val="28"/>
          <w:szCs w:val="28"/>
        </w:rPr>
        <w:t>;</w:t>
      </w:r>
      <w:r w:rsidR="00387C59">
        <w:rPr>
          <w:sz w:val="28"/>
          <w:szCs w:val="28"/>
        </w:rPr>
        <w:t>»</w:t>
      </w:r>
      <w:proofErr w:type="gramEnd"/>
      <w:r w:rsidR="00387C59">
        <w:rPr>
          <w:sz w:val="28"/>
          <w:szCs w:val="28"/>
        </w:rPr>
        <w:t>.</w:t>
      </w:r>
    </w:p>
    <w:p w:rsidR="001273CB" w:rsidRDefault="001273CB" w:rsidP="00997277">
      <w:pPr>
        <w:pStyle w:val="af0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второй пункта 2.8 изложить в следующей редакции:</w:t>
      </w:r>
    </w:p>
    <w:p w:rsidR="001273CB" w:rsidRDefault="001273CB" w:rsidP="00302B53">
      <w:pPr>
        <w:pStyle w:val="af0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«соответствие участника отбора требованиям отбора, указанным </w:t>
      </w:r>
      <w:r w:rsidR="00302B53">
        <w:rPr>
          <w:sz w:val="28"/>
          <w:szCs w:val="28"/>
        </w:rPr>
        <w:br/>
      </w:r>
      <w:r>
        <w:rPr>
          <w:sz w:val="28"/>
          <w:szCs w:val="28"/>
        </w:rPr>
        <w:t>в пункте 2.7 настоящих Правил;».</w:t>
      </w:r>
    </w:p>
    <w:p w:rsidR="00844E18" w:rsidRPr="0070563D" w:rsidRDefault="00844E18" w:rsidP="00844E18">
      <w:pPr>
        <w:pStyle w:val="af0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70563D">
        <w:rPr>
          <w:color w:val="000000" w:themeColor="text1"/>
          <w:sz w:val="28"/>
          <w:szCs w:val="28"/>
        </w:rPr>
        <w:t>Абзац второй пункта 2.9 изложить в следующей редакции:</w:t>
      </w:r>
    </w:p>
    <w:p w:rsidR="00844E18" w:rsidRPr="0070563D" w:rsidRDefault="00844E18" w:rsidP="00844E18">
      <w:pPr>
        <w:pStyle w:val="af0"/>
        <w:tabs>
          <w:tab w:val="left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70563D">
        <w:rPr>
          <w:color w:val="000000" w:themeColor="text1"/>
          <w:sz w:val="28"/>
          <w:szCs w:val="28"/>
        </w:rPr>
        <w:t>«несоответствие участника отбора требованиям, установленным пунктом 2.7 настоящих Правил</w:t>
      </w:r>
      <w:proofErr w:type="gramStart"/>
      <w:r w:rsidRPr="0070563D">
        <w:rPr>
          <w:color w:val="000000" w:themeColor="text1"/>
          <w:sz w:val="28"/>
          <w:szCs w:val="28"/>
        </w:rPr>
        <w:t>;»</w:t>
      </w:r>
      <w:proofErr w:type="gramEnd"/>
      <w:r w:rsidRPr="0070563D">
        <w:rPr>
          <w:color w:val="000000" w:themeColor="text1"/>
          <w:sz w:val="28"/>
          <w:szCs w:val="28"/>
        </w:rPr>
        <w:t>.</w:t>
      </w:r>
    </w:p>
    <w:p w:rsidR="00997277" w:rsidRDefault="00997277" w:rsidP="00997277">
      <w:pPr>
        <w:pStyle w:val="af0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пункте 3.4:</w:t>
      </w:r>
    </w:p>
    <w:p w:rsidR="003C67F5" w:rsidRDefault="00997277" w:rsidP="00997277">
      <w:pPr>
        <w:pStyle w:val="af0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7277">
        <w:rPr>
          <w:sz w:val="28"/>
          <w:szCs w:val="28"/>
        </w:rPr>
        <w:t xml:space="preserve">одпункт «б» </w:t>
      </w:r>
      <w:r w:rsidR="003C67F5">
        <w:rPr>
          <w:sz w:val="28"/>
          <w:szCs w:val="28"/>
        </w:rPr>
        <w:t>изложить в следующей редакции:</w:t>
      </w:r>
    </w:p>
    <w:p w:rsidR="00997277" w:rsidRDefault="00997277" w:rsidP="00997277">
      <w:pPr>
        <w:pStyle w:val="af0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997277">
        <w:rPr>
          <w:sz w:val="28"/>
          <w:szCs w:val="28"/>
        </w:rPr>
        <w:t>«для питомников</w:t>
      </w:r>
      <w:r w:rsidR="003C67F5">
        <w:rPr>
          <w:sz w:val="28"/>
          <w:szCs w:val="28"/>
        </w:rPr>
        <w:t xml:space="preserve"> </w:t>
      </w:r>
      <w:r w:rsidRPr="00997277">
        <w:rPr>
          <w:sz w:val="28"/>
          <w:szCs w:val="28"/>
        </w:rPr>
        <w:t xml:space="preserve">(за исключением маточных насаждений плодовых </w:t>
      </w:r>
      <w:r>
        <w:rPr>
          <w:sz w:val="28"/>
          <w:szCs w:val="28"/>
        </w:rPr>
        <w:br/>
      </w:r>
      <w:r w:rsidRPr="00997277">
        <w:rPr>
          <w:sz w:val="28"/>
          <w:szCs w:val="28"/>
        </w:rPr>
        <w:t xml:space="preserve">и ягодных культур, заложенных базисными растениями) </w:t>
      </w:r>
      <w:r w:rsidR="003C67F5">
        <w:rPr>
          <w:sz w:val="28"/>
          <w:szCs w:val="28"/>
        </w:rPr>
        <w:t xml:space="preserve">– </w:t>
      </w:r>
      <w:r w:rsidR="0086655E">
        <w:rPr>
          <w:sz w:val="28"/>
          <w:szCs w:val="28"/>
        </w:rPr>
        <w:t xml:space="preserve">не менее </w:t>
      </w:r>
      <w:r w:rsidR="003C67F5">
        <w:rPr>
          <w:sz w:val="28"/>
          <w:szCs w:val="28"/>
        </w:rPr>
        <w:t>3;</w:t>
      </w:r>
      <w:r>
        <w:rPr>
          <w:sz w:val="28"/>
          <w:szCs w:val="28"/>
        </w:rPr>
        <w:t>»;</w:t>
      </w:r>
    </w:p>
    <w:p w:rsidR="00997277" w:rsidRDefault="007C1196" w:rsidP="00997277">
      <w:pPr>
        <w:pStyle w:val="af0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Pr="00F85834">
        <w:rPr>
          <w:color w:val="000000" w:themeColor="text1"/>
          <w:sz w:val="28"/>
          <w:szCs w:val="28"/>
        </w:rPr>
        <w:t xml:space="preserve">восемнадцатый </w:t>
      </w:r>
      <w:r w:rsidR="003C67F5">
        <w:rPr>
          <w:sz w:val="28"/>
          <w:szCs w:val="28"/>
        </w:rPr>
        <w:t>исключить;</w:t>
      </w:r>
    </w:p>
    <w:p w:rsidR="003C67F5" w:rsidRDefault="003C67F5" w:rsidP="00997277">
      <w:pPr>
        <w:pStyle w:val="af0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двадцатый дополнить словами «, но не менее 0,5</w:t>
      </w:r>
      <w:r w:rsidR="008110C3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3C67F5" w:rsidRDefault="003C67F5" w:rsidP="003C67F5">
      <w:pPr>
        <w:pStyle w:val="af0"/>
        <w:numPr>
          <w:ilvl w:val="0"/>
          <w:numId w:val="3"/>
        </w:num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пункта 3.5 изложить в следующей редакции:</w:t>
      </w:r>
    </w:p>
    <w:p w:rsidR="003C67F5" w:rsidRDefault="003C67F5" w:rsidP="003C67F5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C67F5">
        <w:rPr>
          <w:sz w:val="28"/>
          <w:szCs w:val="28"/>
        </w:rPr>
        <w:t xml:space="preserve">по направлению, указанному в абзаце </w:t>
      </w:r>
      <w:r w:rsidR="00475A6A">
        <w:rPr>
          <w:sz w:val="28"/>
          <w:szCs w:val="28"/>
        </w:rPr>
        <w:t>третьем</w:t>
      </w:r>
      <w:r w:rsidRPr="003C67F5">
        <w:rPr>
          <w:sz w:val="28"/>
          <w:szCs w:val="28"/>
        </w:rPr>
        <w:t xml:space="preserve"> пункта 3.1 настоящих Правил</w:t>
      </w:r>
      <w:r>
        <w:rPr>
          <w:sz w:val="28"/>
          <w:szCs w:val="28"/>
        </w:rPr>
        <w:t>:</w:t>
      </w:r>
    </w:p>
    <w:p w:rsidR="00475A6A" w:rsidRDefault="003C67F5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закладки </w:t>
      </w:r>
      <w:r w:rsidR="00475A6A" w:rsidRPr="00475A6A">
        <w:rPr>
          <w:sz w:val="28"/>
          <w:szCs w:val="28"/>
        </w:rPr>
        <w:t>многолетних насаждений</w:t>
      </w:r>
      <w:r w:rsidR="00475A6A">
        <w:rPr>
          <w:sz w:val="28"/>
          <w:szCs w:val="28"/>
        </w:rPr>
        <w:t>, за исключением питомников (тыс. гектаров);</w:t>
      </w:r>
    </w:p>
    <w:p w:rsidR="00475A6A" w:rsidRDefault="00475A6A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75A6A">
        <w:rPr>
          <w:sz w:val="28"/>
          <w:szCs w:val="28"/>
        </w:rPr>
        <w:t>площадь закладки питомников (тыс. гектаров)</w:t>
      </w:r>
      <w:proofErr w:type="gramStart"/>
      <w:r w:rsidRPr="00475A6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Pr="00475A6A">
        <w:rPr>
          <w:sz w:val="28"/>
          <w:szCs w:val="28"/>
        </w:rPr>
        <w:t>.</w:t>
      </w:r>
    </w:p>
    <w:p w:rsidR="00475A6A" w:rsidRDefault="00475A6A" w:rsidP="00475A6A">
      <w:pPr>
        <w:pStyle w:val="af0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Пункт 4.1 дополнить абзацами следующего содержания:</w:t>
      </w:r>
    </w:p>
    <w:p w:rsidR="00475A6A" w:rsidRPr="00475A6A" w:rsidRDefault="00475A6A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75A6A">
        <w:rPr>
          <w:sz w:val="28"/>
          <w:szCs w:val="28"/>
        </w:rPr>
        <w:t xml:space="preserve">Получатель субсидии до окончания срока использования субсидии вправе обратиться </w:t>
      </w:r>
      <w:proofErr w:type="gramStart"/>
      <w:r w:rsidRPr="00475A6A">
        <w:rPr>
          <w:sz w:val="28"/>
          <w:szCs w:val="28"/>
        </w:rPr>
        <w:t xml:space="preserve">в Министерство с заявлением о внесении изменений </w:t>
      </w:r>
      <w:r>
        <w:rPr>
          <w:sz w:val="28"/>
          <w:szCs w:val="28"/>
        </w:rPr>
        <w:br/>
      </w:r>
      <w:r w:rsidRPr="00475A6A">
        <w:rPr>
          <w:sz w:val="28"/>
          <w:szCs w:val="28"/>
        </w:rPr>
        <w:t>в план расходов в пределах</w:t>
      </w:r>
      <w:proofErr w:type="gramEnd"/>
      <w:r w:rsidRPr="00475A6A">
        <w:rPr>
          <w:sz w:val="28"/>
          <w:szCs w:val="28"/>
        </w:rPr>
        <w:t xml:space="preserve"> перечня затрат, предусмотренного </w:t>
      </w:r>
      <w:r w:rsidR="00EC7A2E">
        <w:rPr>
          <w:sz w:val="28"/>
          <w:szCs w:val="28"/>
        </w:rPr>
        <w:t xml:space="preserve">абзацами восьмым – двенадцатым </w:t>
      </w:r>
      <w:r w:rsidRPr="00475A6A">
        <w:rPr>
          <w:sz w:val="28"/>
          <w:szCs w:val="28"/>
        </w:rPr>
        <w:t>пункт</w:t>
      </w:r>
      <w:r w:rsidR="00EC7A2E">
        <w:rPr>
          <w:sz w:val="28"/>
          <w:szCs w:val="28"/>
        </w:rPr>
        <w:t>а</w:t>
      </w:r>
      <w:r w:rsidRPr="00475A6A">
        <w:rPr>
          <w:sz w:val="28"/>
          <w:szCs w:val="28"/>
        </w:rPr>
        <w:t xml:space="preserve"> 3.2 настоящих Правил, а также размера субсидии, предоставленной получателю субсидии, с приложением измененного плана расходов.</w:t>
      </w:r>
    </w:p>
    <w:p w:rsidR="00475A6A" w:rsidRPr="00475A6A" w:rsidRDefault="00475A6A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75A6A">
        <w:rPr>
          <w:sz w:val="28"/>
          <w:szCs w:val="28"/>
        </w:rPr>
        <w:t xml:space="preserve">Министерство в течение 10 рабочих дней со дня поступления заявления рассматривает его, принимает решение о внесении изменений </w:t>
      </w:r>
      <w:r>
        <w:rPr>
          <w:sz w:val="28"/>
          <w:szCs w:val="28"/>
        </w:rPr>
        <w:br/>
      </w:r>
      <w:r w:rsidRPr="00475A6A">
        <w:rPr>
          <w:sz w:val="28"/>
          <w:szCs w:val="28"/>
        </w:rPr>
        <w:t xml:space="preserve">в план расходов или об отказе во внесении изменений в план расходов </w:t>
      </w:r>
      <w:r>
        <w:rPr>
          <w:sz w:val="28"/>
          <w:szCs w:val="28"/>
        </w:rPr>
        <w:br/>
      </w:r>
      <w:r w:rsidRPr="00475A6A">
        <w:rPr>
          <w:sz w:val="28"/>
          <w:szCs w:val="28"/>
        </w:rPr>
        <w:t>и уведомляет о принятом решении получателя субсидии.</w:t>
      </w:r>
    </w:p>
    <w:p w:rsidR="00475A6A" w:rsidRPr="00475A6A" w:rsidRDefault="00475A6A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75A6A">
        <w:rPr>
          <w:sz w:val="28"/>
          <w:szCs w:val="28"/>
        </w:rPr>
        <w:t xml:space="preserve">В случае необходимости внесения изменений в перечень затрат, источником финансового обеспечения которых является субсидия, являющийся приложением к соглашению о предоставлении субсидии, </w:t>
      </w:r>
      <w:r>
        <w:rPr>
          <w:sz w:val="28"/>
          <w:szCs w:val="28"/>
        </w:rPr>
        <w:br/>
      </w:r>
      <w:r w:rsidRPr="00475A6A">
        <w:rPr>
          <w:sz w:val="28"/>
          <w:szCs w:val="28"/>
        </w:rPr>
        <w:t>с получателем субсидии заключается дополнительное соглашение</w:t>
      </w:r>
      <w:proofErr w:type="gramStart"/>
      <w:r w:rsidRPr="00475A6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475A6A">
        <w:rPr>
          <w:sz w:val="28"/>
          <w:szCs w:val="28"/>
        </w:rPr>
        <w:t>.</w:t>
      </w:r>
      <w:proofErr w:type="gramEnd"/>
    </w:p>
    <w:p w:rsidR="003C67F5" w:rsidRPr="003C67F5" w:rsidRDefault="003C67F5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sectPr w:rsidR="003C67F5" w:rsidRPr="003C67F5" w:rsidSect="002669CE">
      <w:headerReference w:type="default" r:id="rId9"/>
      <w:pgSz w:w="11906" w:h="16838"/>
      <w:pgMar w:top="1134" w:right="1134" w:bottom="1134" w:left="1701" w:header="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E18" w:rsidRDefault="00844E18" w:rsidP="00FB7CD6">
      <w:r>
        <w:separator/>
      </w:r>
    </w:p>
  </w:endnote>
  <w:endnote w:type="continuationSeparator" w:id="0">
    <w:p w:rsidR="00844E18" w:rsidRDefault="00844E18" w:rsidP="00FB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WenQuanYi Zen Hei Sharp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E18" w:rsidRDefault="00844E18" w:rsidP="00FB7CD6">
      <w:r>
        <w:separator/>
      </w:r>
    </w:p>
  </w:footnote>
  <w:footnote w:type="continuationSeparator" w:id="0">
    <w:p w:rsidR="00844E18" w:rsidRDefault="00844E18" w:rsidP="00FB7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1753008"/>
      <w:docPartObj>
        <w:docPartGallery w:val="Page Numbers (Top of Page)"/>
        <w:docPartUnique/>
      </w:docPartObj>
    </w:sdtPr>
    <w:sdtEndPr/>
    <w:sdtContent>
      <w:p w:rsidR="00844E18" w:rsidRDefault="00844E18">
        <w:pPr>
          <w:pStyle w:val="ae"/>
          <w:jc w:val="center"/>
        </w:pPr>
      </w:p>
      <w:p w:rsidR="00844E18" w:rsidRDefault="00844E18">
        <w:pPr>
          <w:pStyle w:val="ae"/>
          <w:jc w:val="center"/>
        </w:pPr>
      </w:p>
      <w:p w:rsidR="00844E18" w:rsidRDefault="00844E1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246">
          <w:rPr>
            <w:noProof/>
          </w:rPr>
          <w:t>2</w:t>
        </w:r>
        <w:r>
          <w:fldChar w:fldCharType="end"/>
        </w:r>
      </w:p>
    </w:sdtContent>
  </w:sdt>
  <w:p w:rsidR="00844E18" w:rsidRDefault="00844E18" w:rsidP="00B87521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37A"/>
    <w:multiLevelType w:val="hybridMultilevel"/>
    <w:tmpl w:val="C46E2CDA"/>
    <w:lvl w:ilvl="0" w:tplc="3ABCAB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E7241E"/>
    <w:multiLevelType w:val="hybridMultilevel"/>
    <w:tmpl w:val="1014101E"/>
    <w:lvl w:ilvl="0" w:tplc="42FE8328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803F81"/>
    <w:multiLevelType w:val="hybridMultilevel"/>
    <w:tmpl w:val="FA007032"/>
    <w:lvl w:ilvl="0" w:tplc="0D1C2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E20EC3"/>
    <w:multiLevelType w:val="hybridMultilevel"/>
    <w:tmpl w:val="3CF04AC2"/>
    <w:lvl w:ilvl="0" w:tplc="0F78D73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806920"/>
    <w:multiLevelType w:val="hybridMultilevel"/>
    <w:tmpl w:val="353CBA42"/>
    <w:lvl w:ilvl="0" w:tplc="10D627F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6E79CB"/>
    <w:multiLevelType w:val="hybridMultilevel"/>
    <w:tmpl w:val="8DC8D2DC"/>
    <w:lvl w:ilvl="0" w:tplc="6B30B14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6868C0"/>
    <w:multiLevelType w:val="hybridMultilevel"/>
    <w:tmpl w:val="D792BB4E"/>
    <w:lvl w:ilvl="0" w:tplc="BA3AE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9F1CE0"/>
    <w:multiLevelType w:val="hybridMultilevel"/>
    <w:tmpl w:val="2376B950"/>
    <w:lvl w:ilvl="0" w:tplc="960E1F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CDC5111"/>
    <w:multiLevelType w:val="hybridMultilevel"/>
    <w:tmpl w:val="8E7E1E38"/>
    <w:lvl w:ilvl="0" w:tplc="D34ED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AE"/>
    <w:rsid w:val="00006525"/>
    <w:rsid w:val="00053A07"/>
    <w:rsid w:val="00057F3C"/>
    <w:rsid w:val="000833EE"/>
    <w:rsid w:val="000A435F"/>
    <w:rsid w:val="000A5307"/>
    <w:rsid w:val="000A5C5B"/>
    <w:rsid w:val="000B0094"/>
    <w:rsid w:val="000B13FC"/>
    <w:rsid w:val="000B7BBC"/>
    <w:rsid w:val="000C1294"/>
    <w:rsid w:val="000C43E4"/>
    <w:rsid w:val="000E50C5"/>
    <w:rsid w:val="00100B93"/>
    <w:rsid w:val="001039FD"/>
    <w:rsid w:val="00105336"/>
    <w:rsid w:val="001054DC"/>
    <w:rsid w:val="00117F82"/>
    <w:rsid w:val="00122ACE"/>
    <w:rsid w:val="001273CB"/>
    <w:rsid w:val="00135342"/>
    <w:rsid w:val="00197DDF"/>
    <w:rsid w:val="001B6D92"/>
    <w:rsid w:val="001D48D0"/>
    <w:rsid w:val="001E3551"/>
    <w:rsid w:val="00204554"/>
    <w:rsid w:val="002300E7"/>
    <w:rsid w:val="002320A0"/>
    <w:rsid w:val="00235505"/>
    <w:rsid w:val="00237B41"/>
    <w:rsid w:val="002669CE"/>
    <w:rsid w:val="00281E05"/>
    <w:rsid w:val="002B6129"/>
    <w:rsid w:val="002D5CA0"/>
    <w:rsid w:val="002F045E"/>
    <w:rsid w:val="00302B53"/>
    <w:rsid w:val="00310110"/>
    <w:rsid w:val="00326211"/>
    <w:rsid w:val="0038148F"/>
    <w:rsid w:val="00387C59"/>
    <w:rsid w:val="0039304E"/>
    <w:rsid w:val="003A566F"/>
    <w:rsid w:val="003C0285"/>
    <w:rsid w:val="003C67F5"/>
    <w:rsid w:val="003D1CBC"/>
    <w:rsid w:val="003D4F0F"/>
    <w:rsid w:val="003E6138"/>
    <w:rsid w:val="00413246"/>
    <w:rsid w:val="00470B0C"/>
    <w:rsid w:val="00475A6A"/>
    <w:rsid w:val="004A73D3"/>
    <w:rsid w:val="004D1EA9"/>
    <w:rsid w:val="004D5615"/>
    <w:rsid w:val="005161A6"/>
    <w:rsid w:val="00516702"/>
    <w:rsid w:val="00565CA9"/>
    <w:rsid w:val="005E0007"/>
    <w:rsid w:val="005E09C3"/>
    <w:rsid w:val="0061478D"/>
    <w:rsid w:val="006208FB"/>
    <w:rsid w:val="00657C74"/>
    <w:rsid w:val="006648D7"/>
    <w:rsid w:val="0067452F"/>
    <w:rsid w:val="00674E86"/>
    <w:rsid w:val="00687497"/>
    <w:rsid w:val="006A0C59"/>
    <w:rsid w:val="006A28DD"/>
    <w:rsid w:val="006B0AF0"/>
    <w:rsid w:val="006B7A92"/>
    <w:rsid w:val="006E202A"/>
    <w:rsid w:val="006F2F07"/>
    <w:rsid w:val="0070563D"/>
    <w:rsid w:val="00705646"/>
    <w:rsid w:val="00723090"/>
    <w:rsid w:val="00740219"/>
    <w:rsid w:val="0076703D"/>
    <w:rsid w:val="00770BCF"/>
    <w:rsid w:val="007A7EA7"/>
    <w:rsid w:val="007C1196"/>
    <w:rsid w:val="007C7DDF"/>
    <w:rsid w:val="00804454"/>
    <w:rsid w:val="008110C3"/>
    <w:rsid w:val="008140FA"/>
    <w:rsid w:val="00814975"/>
    <w:rsid w:val="00815731"/>
    <w:rsid w:val="00822AF6"/>
    <w:rsid w:val="00844E18"/>
    <w:rsid w:val="0086094C"/>
    <w:rsid w:val="0086655E"/>
    <w:rsid w:val="008A150D"/>
    <w:rsid w:val="008C61F7"/>
    <w:rsid w:val="00917057"/>
    <w:rsid w:val="009170D8"/>
    <w:rsid w:val="00923FF1"/>
    <w:rsid w:val="0094799C"/>
    <w:rsid w:val="0097544B"/>
    <w:rsid w:val="00977665"/>
    <w:rsid w:val="009819BD"/>
    <w:rsid w:val="00984C98"/>
    <w:rsid w:val="00997277"/>
    <w:rsid w:val="009E559B"/>
    <w:rsid w:val="009F7FD6"/>
    <w:rsid w:val="00A518AD"/>
    <w:rsid w:val="00A97EB3"/>
    <w:rsid w:val="00AA51B0"/>
    <w:rsid w:val="00AF3585"/>
    <w:rsid w:val="00B059A0"/>
    <w:rsid w:val="00B138BA"/>
    <w:rsid w:val="00B354FE"/>
    <w:rsid w:val="00B42A97"/>
    <w:rsid w:val="00B732DD"/>
    <w:rsid w:val="00B75B64"/>
    <w:rsid w:val="00B82C7D"/>
    <w:rsid w:val="00B8607B"/>
    <w:rsid w:val="00B86291"/>
    <w:rsid w:val="00B87521"/>
    <w:rsid w:val="00B90FC5"/>
    <w:rsid w:val="00B92BA3"/>
    <w:rsid w:val="00BA0482"/>
    <w:rsid w:val="00BB1A8A"/>
    <w:rsid w:val="00BB4C80"/>
    <w:rsid w:val="00BC5909"/>
    <w:rsid w:val="00BC7A0D"/>
    <w:rsid w:val="00BF4F89"/>
    <w:rsid w:val="00BF5ADC"/>
    <w:rsid w:val="00C13C23"/>
    <w:rsid w:val="00C44625"/>
    <w:rsid w:val="00C541AE"/>
    <w:rsid w:val="00C73818"/>
    <w:rsid w:val="00C83534"/>
    <w:rsid w:val="00C85526"/>
    <w:rsid w:val="00C86C44"/>
    <w:rsid w:val="00CB7B8B"/>
    <w:rsid w:val="00CD29B0"/>
    <w:rsid w:val="00CE0A16"/>
    <w:rsid w:val="00CE527A"/>
    <w:rsid w:val="00CF157B"/>
    <w:rsid w:val="00D02ACA"/>
    <w:rsid w:val="00D04F5D"/>
    <w:rsid w:val="00D1409C"/>
    <w:rsid w:val="00D31C81"/>
    <w:rsid w:val="00D70650"/>
    <w:rsid w:val="00D87C5C"/>
    <w:rsid w:val="00DA42EC"/>
    <w:rsid w:val="00DB798A"/>
    <w:rsid w:val="00DB7DA3"/>
    <w:rsid w:val="00DC2047"/>
    <w:rsid w:val="00DD6579"/>
    <w:rsid w:val="00E1760F"/>
    <w:rsid w:val="00E30555"/>
    <w:rsid w:val="00E4734C"/>
    <w:rsid w:val="00E97679"/>
    <w:rsid w:val="00EA76FB"/>
    <w:rsid w:val="00EC1DFF"/>
    <w:rsid w:val="00EC7A2E"/>
    <w:rsid w:val="00EF039E"/>
    <w:rsid w:val="00F04122"/>
    <w:rsid w:val="00F1102B"/>
    <w:rsid w:val="00F36477"/>
    <w:rsid w:val="00F4335B"/>
    <w:rsid w:val="00F46DE5"/>
    <w:rsid w:val="00F504CC"/>
    <w:rsid w:val="00F76E90"/>
    <w:rsid w:val="00F85834"/>
    <w:rsid w:val="00FB7CD6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52A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uiPriority w:val="99"/>
    <w:qFormat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uiPriority w:val="99"/>
    <w:unhideWhenUsed/>
    <w:rsid w:val="00CE606F"/>
    <w:pPr>
      <w:spacing w:after="120"/>
    </w:pPr>
    <w:rPr>
      <w:sz w:val="20"/>
      <w:szCs w:val="20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Balloon Text"/>
    <w:basedOn w:val="a"/>
    <w:uiPriority w:val="99"/>
    <w:semiHidden/>
    <w:unhideWhenUsed/>
    <w:qFormat/>
    <w:rsid w:val="00F52A5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CE606F"/>
    <w:rPr>
      <w:rFonts w:cs="Times New Roman"/>
      <w:color w:val="00000A"/>
      <w:sz w:val="24"/>
    </w:rPr>
  </w:style>
  <w:style w:type="paragraph" w:customStyle="1" w:styleId="ConsPlusNormal">
    <w:name w:val="ConsPlusNormal"/>
    <w:uiPriority w:val="99"/>
    <w:qFormat/>
    <w:rsid w:val="00CE606F"/>
    <w:pPr>
      <w:widowControl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e">
    <w:name w:val="head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uiPriority w:val="34"/>
    <w:qFormat/>
    <w:rsid w:val="00CE0A16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DC2047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AA5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52A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uiPriority w:val="99"/>
    <w:qFormat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uiPriority w:val="99"/>
    <w:unhideWhenUsed/>
    <w:rsid w:val="00CE606F"/>
    <w:pPr>
      <w:spacing w:after="120"/>
    </w:pPr>
    <w:rPr>
      <w:sz w:val="20"/>
      <w:szCs w:val="20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Balloon Text"/>
    <w:basedOn w:val="a"/>
    <w:uiPriority w:val="99"/>
    <w:semiHidden/>
    <w:unhideWhenUsed/>
    <w:qFormat/>
    <w:rsid w:val="00F52A5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CE606F"/>
    <w:rPr>
      <w:rFonts w:cs="Times New Roman"/>
      <w:color w:val="00000A"/>
      <w:sz w:val="24"/>
    </w:rPr>
  </w:style>
  <w:style w:type="paragraph" w:customStyle="1" w:styleId="ConsPlusNormal">
    <w:name w:val="ConsPlusNormal"/>
    <w:uiPriority w:val="99"/>
    <w:qFormat/>
    <w:rsid w:val="00CE606F"/>
    <w:pPr>
      <w:widowControl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e">
    <w:name w:val="head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uiPriority w:val="34"/>
    <w:qFormat/>
    <w:rsid w:val="00CE0A16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DC2047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AA5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800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357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4098F-2ACD-41D4-9CED-B59333B3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Курской области от 13.11.2012 N 977-па(ред. от 25.11.2013)"Об утверждении Правил предоставления субсидий на возмещение части затрат на строительство свинокомплексов, строительство новых и модернизацию действующих мощностей по у</vt:lpstr>
    </vt:vector>
  </TitlesOfParts>
  <Company>КонсультантПлюс Версия 4018.00.64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Курской области от 13.11.2012 N 977-па(ред. от 25.11.2013)"Об утверждении Правил предоставления субсидий на возмещение части затрат на строительство свинокомплексов, строительство новых и модернизацию действующих мощностей по убою и (или) глубокой переработке свиней, приобретение оборудования для свинокомплексов, в том числе мясохладобоен"</dc:title>
  <dc:creator>Admin</dc:creator>
  <cp:lastModifiedBy>Yurist-1</cp:lastModifiedBy>
  <cp:revision>116</cp:revision>
  <cp:lastPrinted>2023-08-14T13:03:00Z</cp:lastPrinted>
  <dcterms:created xsi:type="dcterms:W3CDTF">2021-06-22T05:49:00Z</dcterms:created>
  <dcterms:modified xsi:type="dcterms:W3CDTF">2023-08-14T13:20:00Z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4018.00.64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