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sz w:val="28"/>
          <w:szCs w:val="28"/>
        </w:rPr>
        <w:t xml:space="preserve">Информация об обращениях граждан, поступивших в комитет ЗАГС Курской области за </w:t>
      </w:r>
      <w:r>
        <w:rPr>
          <w:rFonts w:cs="Times New Roman" w:ascii="Times New Roman" w:hAnsi="Times New Roman"/>
          <w:b/>
          <w:sz w:val="28"/>
          <w:szCs w:val="28"/>
        </w:rPr>
        <w:t>9 месяцев</w:t>
      </w:r>
      <w:r>
        <w:rPr>
          <w:rFonts w:cs="Times New Roman" w:ascii="Times New Roman" w:hAnsi="Times New Roman"/>
          <w:b/>
          <w:sz w:val="28"/>
          <w:szCs w:val="28"/>
        </w:rPr>
        <w:t xml:space="preserve"> 2025 года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Комитет ЗАГС Курской области (далее – комитет) рассматривает обращения граждан по вопросам, относящимся к компетенции и полномочиям комитета, в порядке, установленном Федеральным законом от 02.05.2006 № 59-ФЗ «О порядке рассмотрения обращений граждан Российской Федерации».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Приоритетными задачами комитета при организации работы с обращениями граждан являются всестороннее рассмотрение поставленных вопросов, качественная подготовка ответов, недопущение фактов нарушения сроков рассмотрения обращений.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комитет за </w:t>
      </w:r>
      <w:r>
        <w:rPr>
          <w:rFonts w:cs="Times New Roman" w:ascii="Times New Roman" w:hAnsi="Times New Roman"/>
          <w:sz w:val="28"/>
          <w:szCs w:val="28"/>
        </w:rPr>
        <w:t>9 месяцев</w:t>
      </w:r>
      <w:r>
        <w:rPr>
          <w:rFonts w:cs="Times New Roman" w:ascii="Times New Roman" w:hAnsi="Times New Roman"/>
          <w:sz w:val="28"/>
          <w:szCs w:val="28"/>
        </w:rPr>
        <w:t xml:space="preserve"> 2025 года поступило 1</w:t>
      </w:r>
      <w:r>
        <w:rPr>
          <w:rFonts w:cs="Times New Roman" w:ascii="Times New Roman" w:hAnsi="Times New Roman"/>
          <w:sz w:val="28"/>
          <w:szCs w:val="28"/>
        </w:rPr>
        <w:t>19</w:t>
      </w:r>
      <w:r>
        <w:rPr>
          <w:rFonts w:cs="Times New Roman" w:ascii="Times New Roman" w:hAnsi="Times New Roman"/>
          <w:sz w:val="28"/>
          <w:szCs w:val="28"/>
        </w:rPr>
        <w:t xml:space="preserve"> обращений граждан, включая перенаправленные из Администрации Курской области, что на </w:t>
      </w:r>
      <w:r>
        <w:rPr>
          <w:rFonts w:cs="Times New Roman" w:ascii="Times New Roman" w:hAnsi="Times New Roman"/>
          <w:sz w:val="28"/>
          <w:szCs w:val="28"/>
        </w:rPr>
        <w:t>35</w:t>
      </w:r>
      <w:r>
        <w:rPr>
          <w:rFonts w:cs="Times New Roman" w:ascii="Times New Roman" w:hAnsi="Times New Roman"/>
          <w:sz w:val="28"/>
          <w:szCs w:val="28"/>
        </w:rPr>
        <w:t xml:space="preserve"> %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меньше</w:t>
      </w:r>
      <w:r>
        <w:rPr>
          <w:rFonts w:cs="Times New Roman" w:ascii="Times New Roman" w:hAnsi="Times New Roman"/>
          <w:sz w:val="28"/>
          <w:szCs w:val="28"/>
        </w:rPr>
        <w:t>, чем за аналогичный период 2024 года (</w:t>
      </w:r>
      <w:r>
        <w:rPr>
          <w:rFonts w:cs="Times New Roman" w:ascii="Times New Roman" w:hAnsi="Times New Roman"/>
          <w:sz w:val="28"/>
          <w:szCs w:val="28"/>
        </w:rPr>
        <w:t>184</w:t>
      </w:r>
      <w:r>
        <w:rPr>
          <w:rFonts w:cs="Times New Roman" w:ascii="Times New Roman" w:hAnsi="Times New Roman"/>
          <w:sz w:val="28"/>
          <w:szCs w:val="28"/>
        </w:rPr>
        <w:t xml:space="preserve">), из них: </w:t>
      </w:r>
      <w:r>
        <w:rPr>
          <w:rFonts w:cs="Times New Roman" w:ascii="Times New Roman" w:hAnsi="Times New Roman"/>
          <w:sz w:val="28"/>
          <w:szCs w:val="28"/>
        </w:rPr>
        <w:t>95</w:t>
      </w:r>
      <w:r>
        <w:rPr>
          <w:rFonts w:cs="Times New Roman" w:ascii="Times New Roman" w:hAnsi="Times New Roman"/>
          <w:sz w:val="28"/>
          <w:szCs w:val="28"/>
        </w:rPr>
        <w:t xml:space="preserve"> письменных, в том числе в форме электронных документов – </w:t>
      </w:r>
      <w:r>
        <w:rPr>
          <w:rFonts w:cs="Times New Roman" w:ascii="Times New Roman" w:hAnsi="Times New Roman"/>
          <w:sz w:val="28"/>
          <w:szCs w:val="28"/>
        </w:rPr>
        <w:t>72</w:t>
      </w:r>
      <w:r>
        <w:rPr>
          <w:rFonts w:cs="Times New Roman" w:ascii="Times New Roman" w:hAnsi="Times New Roman"/>
          <w:sz w:val="28"/>
          <w:szCs w:val="28"/>
        </w:rPr>
        <w:t xml:space="preserve"> (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76</w:t>
      </w:r>
      <w:r>
        <w:rPr>
          <w:rFonts w:cs="Times New Roman" w:ascii="Times New Roman" w:hAnsi="Times New Roman"/>
          <w:sz w:val="28"/>
          <w:szCs w:val="28"/>
        </w:rPr>
        <w:t xml:space="preserve"> %), и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– устных обращений граждан.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Обращения, поступившие в комитет на рассмотрение за </w:t>
      </w:r>
      <w:r>
        <w:rPr>
          <w:rFonts w:cs="Times New Roman" w:ascii="Times New Roman" w:hAnsi="Times New Roman"/>
          <w:sz w:val="28"/>
          <w:szCs w:val="28"/>
        </w:rPr>
        <w:t>9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месяцев</w:t>
      </w:r>
      <w:r>
        <w:rPr>
          <w:rFonts w:cs="Times New Roman" w:ascii="Times New Roman" w:hAnsi="Times New Roman"/>
          <w:sz w:val="28"/>
          <w:szCs w:val="28"/>
        </w:rPr>
        <w:t xml:space="preserve"> 2025 года, распределяются по тематике следующим образом: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 обращений </w:t>
      </w:r>
      <w:r>
        <w:rPr>
          <w:rFonts w:cs="Times New Roman" w:ascii="Times New Roman" w:hAnsi="Times New Roman"/>
          <w:sz w:val="28"/>
          <w:szCs w:val="28"/>
        </w:rPr>
        <w:t>27</w:t>
      </w:r>
      <w:r>
        <w:rPr>
          <w:rFonts w:cs="Times New Roman" w:ascii="Times New Roman" w:hAnsi="Times New Roman"/>
          <w:sz w:val="28"/>
          <w:szCs w:val="28"/>
        </w:rPr>
        <w:t xml:space="preserve"> (</w:t>
      </w:r>
      <w:r>
        <w:rPr>
          <w:rFonts w:cs="Times New Roman" w:ascii="Times New Roman" w:hAnsi="Times New Roman"/>
          <w:sz w:val="28"/>
          <w:szCs w:val="28"/>
        </w:rPr>
        <w:t>23</w:t>
      </w:r>
      <w:r>
        <w:rPr>
          <w:rFonts w:cs="Times New Roman" w:ascii="Times New Roman" w:hAnsi="Times New Roman"/>
          <w:sz w:val="28"/>
          <w:szCs w:val="28"/>
        </w:rPr>
        <w:t>%) по вопросам регистрации актов гражданского состояния;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обращений </w:t>
      </w:r>
      <w:r>
        <w:rPr>
          <w:rFonts w:cs="Times New Roman" w:ascii="Times New Roman" w:hAnsi="Times New Roman"/>
          <w:sz w:val="28"/>
          <w:szCs w:val="28"/>
        </w:rPr>
        <w:t>74</w:t>
      </w:r>
      <w:r>
        <w:rPr>
          <w:rFonts w:cs="Times New Roman" w:ascii="Times New Roman" w:hAnsi="Times New Roman"/>
          <w:sz w:val="28"/>
          <w:szCs w:val="28"/>
        </w:rPr>
        <w:t xml:space="preserve"> (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%) о выдаче повторных свидетельств (справок) о государственной регистрации актов гражданского состояния;</w:t>
      </w:r>
    </w:p>
    <w:p>
      <w:pPr>
        <w:pStyle w:val="Normal"/>
        <w:spacing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 xml:space="preserve">обращений </w:t>
      </w:r>
      <w:r>
        <w:rPr>
          <w:rFonts w:cs="Times New Roman" w:ascii="Times New Roman" w:hAnsi="Times New Roman"/>
          <w:sz w:val="28"/>
          <w:szCs w:val="28"/>
        </w:rPr>
        <w:t>12</w:t>
      </w:r>
      <w:r>
        <w:rPr>
          <w:rFonts w:cs="Times New Roman" w:ascii="Times New Roman" w:hAnsi="Times New Roman"/>
          <w:sz w:val="28"/>
          <w:szCs w:val="28"/>
        </w:rPr>
        <w:t xml:space="preserve">  (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%) о предоставлении информации;</w:t>
      </w:r>
    </w:p>
    <w:p>
      <w:pPr>
        <w:pStyle w:val="Normal"/>
        <w:spacing w:before="0" w:after="0"/>
        <w:ind w:hanging="0"/>
        <w:jc w:val="both"/>
        <w:rPr>
          <w:rFonts w:ascii="Times New Roman" w:hAnsi="Times New Roman" w:eastAsia="Calibri" w:cs="Times New Roman" w:eastAsiaTheme="minorHAnsi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 xml:space="preserve">           </w:t>
      </w: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 xml:space="preserve">обращений </w:t>
      </w: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4</w:t>
      </w: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 xml:space="preserve">  (</w:t>
      </w: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4</w:t>
      </w: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%) о выплатах к юбилею супружеской жизни.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всем обращениям комитетом в полном объеме даны ответы, которые направлены заявителям в установленный законом срок.</w:t>
      </w:r>
    </w:p>
    <w:p>
      <w:pPr>
        <w:pStyle w:val="Style16"/>
        <w:spacing w:before="0" w:after="0"/>
        <w:ind w:firstLine="708"/>
        <w:jc w:val="both"/>
        <w:rPr>
          <w:rFonts w:ascii="Times New Roman" w:hAnsi="Times New Roman" w:eastAsia="Calibri" w:cs="Times New Roman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</w:r>
    </w:p>
    <w:p>
      <w:pPr>
        <w:pStyle w:val="Style16"/>
        <w:ind w:left="0" w:right="0" w:hanging="0"/>
        <w:rPr>
          <w:rFonts w:ascii="Times New Roman" w:hAnsi="Times New Roman" w:cs="Times New Roman"/>
          <w:sz w:val="28"/>
          <w:szCs w:val="28"/>
        </w:rPr>
      </w:pPr>
      <w:r>
        <w:rPr/>
        <w:b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sectPr>
      <w:type w:val="nextPage"/>
      <w:pgSz w:w="11906" w:h="16838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3234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323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LibreOffice/6.4.7.2$Linux_X86_64 LibreOffice_project/40$Build-2</Application>
  <Pages>1</Pages>
  <Words>190</Words>
  <Characters>1245</Characters>
  <CharactersWithSpaces>1462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2023-11-21T10:06:00Z</dcterms:created>
  <dc:creator>user002</dc:creator>
  <dc:description/>
  <dc:language>ru-RU</dc:language>
  <cp:lastModifiedBy/>
  <cp:lastPrinted>2023-11-21T11:24:00Z</cp:lastPrinted>
  <dcterms:modified xsi:type="dcterms:W3CDTF">2025-11-12T14:35:08Z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