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5C" w:rsidRDefault="0063275C" w:rsidP="00661EA1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  <w:highlight w:val="yellow"/>
          <w:lang w:bidi="ru-RU"/>
        </w:rPr>
      </w:pPr>
    </w:p>
    <w:p w:rsidR="00AD7340" w:rsidRDefault="00AD7340" w:rsidP="00AD73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2AEE">
        <w:rPr>
          <w:rFonts w:ascii="Times New Roman" w:hAnsi="Times New Roman"/>
          <w:b/>
          <w:bCs/>
          <w:sz w:val="28"/>
          <w:szCs w:val="28"/>
          <w:lang w:eastAsia="ru-RU"/>
        </w:rPr>
        <w:t>«Об итогах работы органов и учреждений системы социальной защиты населения, опеки и попе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чительства Курской области в 2023</w:t>
      </w:r>
      <w:r w:rsidRPr="00D52A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году и задачах на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D52A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год»</w:t>
      </w:r>
    </w:p>
    <w:p w:rsidR="00035DBB" w:rsidRPr="00F54A79" w:rsidRDefault="00035DBB" w:rsidP="00F54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EE0" w:rsidRPr="00747F24" w:rsidRDefault="00910284" w:rsidP="00747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Сегодня мы подводим итоги работы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отрасли в 2023</w:t>
      </w:r>
      <w:r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году</w:t>
      </w:r>
      <w:proofErr w:type="gramStart"/>
      <w:r w:rsidR="00743CE0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.</w:t>
      </w:r>
      <w:proofErr w:type="gramEnd"/>
      <w:r w:rsidR="00743CE0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К</w:t>
      </w:r>
      <w:r w:rsidR="00747F24">
        <w:rPr>
          <w:rFonts w:ascii="Times New Roman" w:hAnsi="Times New Roman"/>
          <w:sz w:val="28"/>
          <w:szCs w:val="28"/>
        </w:rPr>
        <w:t>ак и прежде наши цели и задачи -</w:t>
      </w:r>
      <w:r w:rsidR="00747F24" w:rsidRPr="00111AED">
        <w:rPr>
          <w:rFonts w:ascii="Times New Roman" w:hAnsi="Times New Roman"/>
          <w:sz w:val="28"/>
          <w:szCs w:val="28"/>
        </w:rPr>
        <w:t xml:space="preserve"> </w:t>
      </w:r>
      <w:r w:rsidR="00747F24">
        <w:rPr>
          <w:rFonts w:ascii="Times New Roman" w:hAnsi="Times New Roman"/>
          <w:sz w:val="28"/>
          <w:szCs w:val="28"/>
        </w:rPr>
        <w:t>о</w:t>
      </w:r>
      <w:r w:rsidR="00747F24" w:rsidRPr="00111AED">
        <w:rPr>
          <w:rFonts w:ascii="Times New Roman" w:hAnsi="Times New Roman"/>
          <w:sz w:val="28"/>
          <w:szCs w:val="28"/>
          <w:lang w:eastAsia="ru-RU"/>
        </w:rPr>
        <w:t xml:space="preserve">беспечение высокого уровня социальной защищенности жителей, развитие среды равных возможностей и самостоятельного ответственного выбора гражданами вариантов решения жизненных проблем. </w:t>
      </w:r>
    </w:p>
    <w:p w:rsidR="00BF21DC" w:rsidRDefault="00D8596C" w:rsidP="001147E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25CF">
        <w:rPr>
          <w:rFonts w:ascii="Times New Roman" w:eastAsia="Calibri" w:hAnsi="Times New Roman"/>
          <w:sz w:val="28"/>
          <w:szCs w:val="28"/>
        </w:rPr>
        <w:t>З</w:t>
      </w:r>
      <w:r w:rsidR="00195A37" w:rsidRPr="007325CF">
        <w:rPr>
          <w:rFonts w:ascii="Times New Roman" w:eastAsia="Calibri" w:hAnsi="Times New Roman"/>
          <w:sz w:val="28"/>
          <w:szCs w:val="28"/>
        </w:rPr>
        <w:t>алогом успешного достижения поставленных перед нами целей, к</w:t>
      </w:r>
      <w:r w:rsidR="00743CE0">
        <w:rPr>
          <w:rFonts w:ascii="Times New Roman" w:eastAsia="Calibri" w:hAnsi="Times New Roman"/>
          <w:sz w:val="28"/>
          <w:szCs w:val="28"/>
        </w:rPr>
        <w:t>ак и для любой другой отрасл</w:t>
      </w:r>
      <w:r w:rsidR="00E92832" w:rsidRPr="007325CF">
        <w:rPr>
          <w:rFonts w:ascii="Times New Roman" w:eastAsia="Calibri" w:hAnsi="Times New Roman"/>
          <w:sz w:val="28"/>
          <w:szCs w:val="28"/>
        </w:rPr>
        <w:t xml:space="preserve">и, </w:t>
      </w:r>
      <w:r w:rsidR="00743CE0">
        <w:rPr>
          <w:rFonts w:ascii="Times New Roman" w:eastAsia="Calibri" w:hAnsi="Times New Roman"/>
          <w:sz w:val="28"/>
          <w:szCs w:val="28"/>
        </w:rPr>
        <w:t>являю</w:t>
      </w:r>
      <w:r w:rsidR="00195A37" w:rsidRPr="007325CF">
        <w:rPr>
          <w:rFonts w:ascii="Times New Roman" w:eastAsia="Calibri" w:hAnsi="Times New Roman"/>
          <w:sz w:val="28"/>
          <w:szCs w:val="28"/>
        </w:rPr>
        <w:t xml:space="preserve">тся </w:t>
      </w:r>
      <w:r w:rsidR="00E92832" w:rsidRPr="007325CF">
        <w:rPr>
          <w:rFonts w:ascii="Times New Roman" w:eastAsia="Calibri" w:hAnsi="Times New Roman"/>
          <w:sz w:val="28"/>
          <w:szCs w:val="28"/>
        </w:rPr>
        <w:t>финансовое благополучие социальной сферы, эффективность планирования и расходования средств</w:t>
      </w:r>
      <w:r w:rsidR="00752DB2" w:rsidRPr="007325CF">
        <w:rPr>
          <w:rFonts w:ascii="Times New Roman" w:eastAsia="Calibri" w:hAnsi="Times New Roman"/>
          <w:sz w:val="28"/>
          <w:szCs w:val="28"/>
        </w:rPr>
        <w:t xml:space="preserve">. </w:t>
      </w:r>
      <w:r w:rsidR="00173227" w:rsidRPr="007325CF">
        <w:rPr>
          <w:rFonts w:ascii="Times New Roman" w:eastAsia="Calibri" w:hAnsi="Times New Roman"/>
          <w:sz w:val="28"/>
          <w:szCs w:val="28"/>
        </w:rPr>
        <w:t xml:space="preserve"> </w:t>
      </w:r>
    </w:p>
    <w:p w:rsidR="00747F24" w:rsidRPr="001147E0" w:rsidRDefault="004D3241" w:rsidP="00F54A7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 xml:space="preserve">Финансирование отрасли </w:t>
      </w:r>
    </w:p>
    <w:p w:rsidR="002F0292" w:rsidRPr="007325CF" w:rsidRDefault="00370BEF" w:rsidP="00045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5CF">
        <w:rPr>
          <w:rFonts w:ascii="Times New Roman" w:eastAsia="Calibri" w:hAnsi="Times New Roman"/>
          <w:sz w:val="28"/>
          <w:szCs w:val="28"/>
        </w:rPr>
        <w:t>В</w:t>
      </w:r>
      <w:r w:rsidR="00835D52" w:rsidRPr="007325CF">
        <w:rPr>
          <w:rFonts w:ascii="Times New Roman" w:eastAsia="Calibri" w:hAnsi="Times New Roman"/>
          <w:sz w:val="28"/>
          <w:szCs w:val="28"/>
        </w:rPr>
        <w:t xml:space="preserve"> </w:t>
      </w:r>
      <w:r w:rsidR="00835D52" w:rsidRPr="007325CF">
        <w:rPr>
          <w:rFonts w:ascii="Times New Roman" w:hAnsi="Times New Roman"/>
          <w:sz w:val="28"/>
          <w:szCs w:val="28"/>
        </w:rPr>
        <w:t xml:space="preserve">2023 году объем финансирования отрасли </w:t>
      </w:r>
      <w:r w:rsidR="000450F9">
        <w:rPr>
          <w:rFonts w:ascii="Times New Roman" w:hAnsi="Times New Roman"/>
          <w:sz w:val="28"/>
          <w:szCs w:val="28"/>
          <w:lang w:bidi="ru-RU"/>
        </w:rPr>
        <w:t>составил 12,8 млрд. руб.</w:t>
      </w:r>
      <w:r w:rsidR="00835D52" w:rsidRPr="007325CF">
        <w:rPr>
          <w:rFonts w:ascii="Times New Roman" w:hAnsi="Times New Roman"/>
          <w:sz w:val="28"/>
          <w:szCs w:val="28"/>
          <w:lang w:bidi="ru-RU"/>
        </w:rPr>
        <w:t xml:space="preserve"> или 11% в структуре расходов областного бюджета, из них федеральные средства - </w:t>
      </w:r>
      <w:r w:rsidR="00835D52" w:rsidRPr="007325CF">
        <w:rPr>
          <w:rFonts w:ascii="Times New Roman" w:hAnsi="Times New Roman"/>
          <w:sz w:val="28"/>
          <w:szCs w:val="28"/>
          <w:lang w:eastAsia="ru-RU"/>
        </w:rPr>
        <w:t>2,6 млрд. руб. (20,3%)</w:t>
      </w:r>
      <w:r w:rsidR="00835D52" w:rsidRPr="007325CF">
        <w:rPr>
          <w:rFonts w:ascii="Times New Roman" w:hAnsi="Times New Roman"/>
          <w:sz w:val="28"/>
          <w:szCs w:val="28"/>
          <w:lang w:bidi="ru-RU"/>
        </w:rPr>
        <w:t xml:space="preserve">, областные средства - </w:t>
      </w:r>
      <w:r w:rsidR="00835D52" w:rsidRPr="007325CF">
        <w:rPr>
          <w:rFonts w:ascii="Times New Roman" w:hAnsi="Times New Roman"/>
          <w:sz w:val="28"/>
          <w:szCs w:val="28"/>
          <w:lang w:eastAsia="ru-RU"/>
        </w:rPr>
        <w:t>10,2 млрд. руб. (79,7%)</w:t>
      </w:r>
      <w:r w:rsidR="00835D52" w:rsidRPr="007325CF">
        <w:rPr>
          <w:rFonts w:ascii="Times New Roman" w:hAnsi="Times New Roman"/>
          <w:sz w:val="28"/>
          <w:szCs w:val="28"/>
          <w:lang w:bidi="ru-RU"/>
        </w:rPr>
        <w:t>.</w:t>
      </w:r>
    </w:p>
    <w:p w:rsidR="002E7108" w:rsidRDefault="00835D52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7325CF">
        <w:rPr>
          <w:rFonts w:ascii="Times New Roman" w:hAnsi="Times New Roman"/>
          <w:sz w:val="28"/>
          <w:szCs w:val="28"/>
          <w:lang w:bidi="ru-RU"/>
        </w:rPr>
        <w:t xml:space="preserve">Освоение средств по итогам года составило 12,7 млрд. руб. или 98,9% (по средствам областного бюджета </w:t>
      </w:r>
      <w:r w:rsidRPr="00147840">
        <w:rPr>
          <w:rFonts w:ascii="Times New Roman" w:hAnsi="Times New Roman"/>
          <w:sz w:val="28"/>
          <w:szCs w:val="28"/>
          <w:lang w:bidi="ru-RU"/>
        </w:rPr>
        <w:t>исполнено на 99,3% (10,1 млрд. руб.), по средствам федерального бюджета - на 97,2%</w:t>
      </w:r>
      <w:r w:rsidR="007F365A" w:rsidRPr="0014784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47840">
        <w:rPr>
          <w:rFonts w:ascii="Times New Roman" w:hAnsi="Times New Roman"/>
          <w:sz w:val="28"/>
          <w:szCs w:val="28"/>
          <w:lang w:bidi="ru-RU"/>
        </w:rPr>
        <w:t>(2,6 млрд</w:t>
      </w:r>
      <w:r w:rsidRPr="00F54A79">
        <w:rPr>
          <w:rFonts w:ascii="Times New Roman" w:hAnsi="Times New Roman"/>
          <w:sz w:val="28"/>
          <w:szCs w:val="28"/>
          <w:lang w:bidi="ru-RU"/>
        </w:rPr>
        <w:t>. руб.).</w:t>
      </w:r>
      <w:proofErr w:type="gramEnd"/>
    </w:p>
    <w:p w:rsidR="002E7108" w:rsidRDefault="00D74A40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Н</w:t>
      </w:r>
      <w:r w:rsidRPr="00F54A79">
        <w:rPr>
          <w:rFonts w:ascii="Times New Roman" w:hAnsi="Times New Roman"/>
          <w:sz w:val="28"/>
          <w:szCs w:val="28"/>
        </w:rPr>
        <w:t>а самое сложное и ответственное направление, которое напрямую обеспечивает социальную стабильность и спокойствие региона</w:t>
      </w:r>
      <w:r w:rsidR="00B4280F">
        <w:rPr>
          <w:rFonts w:ascii="Times New Roman" w:hAnsi="Times New Roman"/>
          <w:sz w:val="28"/>
          <w:szCs w:val="28"/>
        </w:rPr>
        <w:t>,</w:t>
      </w:r>
      <w:r w:rsidRPr="00F54A7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оказание мер социальной поддержки направлено </w:t>
      </w:r>
      <w:r w:rsidRPr="00F54A79">
        <w:rPr>
          <w:rFonts w:ascii="Times New Roman" w:hAnsi="Times New Roman"/>
          <w:sz w:val="28"/>
          <w:szCs w:val="28"/>
        </w:rPr>
        <w:t>более 9,1 млрд. руб</w:t>
      </w:r>
      <w:r>
        <w:rPr>
          <w:rFonts w:ascii="Times New Roman" w:hAnsi="Times New Roman"/>
          <w:sz w:val="28"/>
          <w:szCs w:val="28"/>
        </w:rPr>
        <w:t>. (</w:t>
      </w:r>
      <w:r w:rsidR="00B4280F">
        <w:rPr>
          <w:rFonts w:ascii="Times New Roman" w:hAnsi="Times New Roman"/>
          <w:sz w:val="28"/>
          <w:szCs w:val="28"/>
        </w:rPr>
        <w:t>71</w:t>
      </w:r>
      <w:r w:rsidRPr="00F54A79">
        <w:rPr>
          <w:rFonts w:ascii="Times New Roman" w:hAnsi="Times New Roman"/>
          <w:sz w:val="28"/>
          <w:szCs w:val="28"/>
        </w:rPr>
        <w:t>% средств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="00B4280F">
        <w:rPr>
          <w:rFonts w:ascii="Times New Roman" w:hAnsi="Times New Roman"/>
          <w:sz w:val="28"/>
          <w:szCs w:val="28"/>
        </w:rPr>
        <w:t>).</w:t>
      </w:r>
    </w:p>
    <w:p w:rsidR="00147840" w:rsidRDefault="00F551D6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80F">
        <w:rPr>
          <w:rFonts w:ascii="Times New Roman" w:hAnsi="Times New Roman"/>
          <w:sz w:val="28"/>
          <w:szCs w:val="28"/>
        </w:rPr>
        <w:t>Объем выделенных средств позволил выполнить все социальные обязательства перед жителями региона, обеспечить исполнение в полном объеме мероприятий региональных проектов, запланированных к реализации в 2023 году, укрепить материально-техническую базу подведомственных учреждений</w:t>
      </w:r>
      <w:r w:rsidR="00147840">
        <w:rPr>
          <w:rFonts w:ascii="Times New Roman" w:hAnsi="Times New Roman"/>
          <w:sz w:val="28"/>
          <w:szCs w:val="28"/>
        </w:rPr>
        <w:t xml:space="preserve">. </w:t>
      </w:r>
      <w:r w:rsidRPr="00B4280F">
        <w:rPr>
          <w:rFonts w:ascii="Times New Roman" w:hAnsi="Times New Roman"/>
          <w:sz w:val="28"/>
          <w:szCs w:val="28"/>
        </w:rPr>
        <w:t xml:space="preserve"> </w:t>
      </w:r>
    </w:p>
    <w:p w:rsidR="00BF21DC" w:rsidRPr="00BF21DC" w:rsidRDefault="00BF21DC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F21DC">
        <w:rPr>
          <w:rFonts w:ascii="Times New Roman" w:hAnsi="Times New Roman"/>
          <w:i/>
          <w:sz w:val="28"/>
          <w:szCs w:val="28"/>
          <w:u w:val="single"/>
        </w:rPr>
        <w:t>Предоставление мер социальной поддержки</w:t>
      </w:r>
    </w:p>
    <w:p w:rsidR="002E7108" w:rsidRDefault="0011131C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47840">
        <w:rPr>
          <w:rFonts w:ascii="Times New Roman" w:hAnsi="Times New Roman"/>
          <w:sz w:val="28"/>
          <w:szCs w:val="28"/>
        </w:rPr>
        <w:t xml:space="preserve">Чтобы охарактеризовать объем проделанной работы достаточно сказать, что получателями мер социальной поддержки в денежном выражении являются более 400 тыс. жителей области, количество социальных выплат достигло к концу года </w:t>
      </w:r>
      <w:r w:rsidR="002F0292" w:rsidRPr="00147840">
        <w:rPr>
          <w:rFonts w:ascii="Times New Roman" w:hAnsi="Times New Roman"/>
          <w:sz w:val="28"/>
          <w:szCs w:val="28"/>
        </w:rPr>
        <w:t>73-х</w:t>
      </w:r>
      <w:r w:rsidRPr="00147840">
        <w:rPr>
          <w:rFonts w:ascii="Times New Roman" w:hAnsi="Times New Roman"/>
          <w:sz w:val="28"/>
          <w:szCs w:val="28"/>
        </w:rPr>
        <w:t xml:space="preserve">, </w:t>
      </w:r>
      <w:r w:rsidR="00172D75" w:rsidRPr="00147840">
        <w:rPr>
          <w:rFonts w:ascii="Times New Roman" w:hAnsi="Times New Roman"/>
          <w:sz w:val="28"/>
          <w:szCs w:val="28"/>
          <w:lang w:bidi="ru-RU"/>
        </w:rPr>
        <w:t>66 из которых -  региональные</w:t>
      </w:r>
      <w:r w:rsidR="00B24A71" w:rsidRPr="00147840">
        <w:rPr>
          <w:rFonts w:ascii="Times New Roman" w:hAnsi="Times New Roman"/>
          <w:sz w:val="28"/>
          <w:szCs w:val="28"/>
        </w:rPr>
        <w:t>.</w:t>
      </w:r>
    </w:p>
    <w:p w:rsidR="002E7108" w:rsidRDefault="00603923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Социальные выплаты произведены на сумму </w:t>
      </w:r>
      <w:r>
        <w:rPr>
          <w:rFonts w:ascii="Times New Roman" w:hAnsi="Times New Roman"/>
          <w:sz w:val="28"/>
          <w:szCs w:val="28"/>
          <w:lang w:eastAsia="ru-RU"/>
        </w:rPr>
        <w:t xml:space="preserve">7,9 </w:t>
      </w:r>
      <w:r>
        <w:rPr>
          <w:rFonts w:ascii="Times New Roman" w:hAnsi="Times New Roman"/>
          <w:sz w:val="28"/>
          <w:szCs w:val="28"/>
          <w:lang w:bidi="ru-RU"/>
        </w:rPr>
        <w:t>млрд. руб., из них средства областного бюджета - 5,3 м</w:t>
      </w:r>
      <w:r w:rsidR="008C4F78">
        <w:rPr>
          <w:rFonts w:ascii="Times New Roman" w:hAnsi="Times New Roman"/>
          <w:sz w:val="28"/>
          <w:szCs w:val="28"/>
          <w:lang w:bidi="ru-RU"/>
        </w:rPr>
        <w:t xml:space="preserve">лрд. руб., из которых пособия и иные </w:t>
      </w:r>
      <w:r>
        <w:rPr>
          <w:rFonts w:ascii="Times New Roman" w:hAnsi="Times New Roman"/>
          <w:sz w:val="28"/>
          <w:szCs w:val="28"/>
          <w:lang w:bidi="ru-RU"/>
        </w:rPr>
        <w:t xml:space="preserve">выплаты на детей </w:t>
      </w:r>
      <w:r w:rsidR="00BD0B47">
        <w:rPr>
          <w:rFonts w:ascii="Times New Roman" w:hAnsi="Times New Roman"/>
          <w:sz w:val="28"/>
          <w:szCs w:val="28"/>
          <w:lang w:bidi="ru-RU"/>
        </w:rPr>
        <w:t>получили</w:t>
      </w:r>
      <w:r>
        <w:rPr>
          <w:rFonts w:ascii="Times New Roman" w:hAnsi="Times New Roman"/>
          <w:sz w:val="28"/>
          <w:szCs w:val="28"/>
          <w:lang w:bidi="ru-RU"/>
        </w:rPr>
        <w:t xml:space="preserve"> 101 448 </w:t>
      </w:r>
      <w:r w:rsidR="00183A6E">
        <w:rPr>
          <w:rFonts w:ascii="Times New Roman" w:hAnsi="Times New Roman"/>
          <w:sz w:val="28"/>
          <w:szCs w:val="28"/>
          <w:lang w:bidi="ru-RU"/>
        </w:rPr>
        <w:t xml:space="preserve">человек </w:t>
      </w:r>
      <w:r>
        <w:rPr>
          <w:rFonts w:ascii="Times New Roman" w:hAnsi="Times New Roman"/>
          <w:sz w:val="28"/>
          <w:szCs w:val="28"/>
          <w:lang w:bidi="ru-RU"/>
        </w:rPr>
        <w:t>на сумму 1,6 млрд. руб. из средств областного бюджета.</w:t>
      </w:r>
    </w:p>
    <w:p w:rsidR="002E7108" w:rsidRDefault="004300AE" w:rsidP="002E7108">
      <w:pPr>
        <w:widowControl w:val="0"/>
        <w:spacing w:after="0" w:line="240" w:lineRule="auto"/>
        <w:ind w:firstLine="709"/>
        <w:jc w:val="both"/>
        <w:rPr>
          <w:rStyle w:val="FontStyle44"/>
          <w:sz w:val="28"/>
          <w:szCs w:val="28"/>
          <w:lang w:bidi="ru-RU"/>
        </w:rPr>
      </w:pPr>
      <w:r>
        <w:rPr>
          <w:rStyle w:val="FontStyle44"/>
          <w:sz w:val="28"/>
          <w:szCs w:val="28"/>
        </w:rPr>
        <w:t xml:space="preserve">В 2023 году </w:t>
      </w:r>
      <w:r w:rsidR="00C52E22">
        <w:rPr>
          <w:rStyle w:val="FontStyle44"/>
          <w:sz w:val="28"/>
          <w:szCs w:val="28"/>
        </w:rPr>
        <w:t xml:space="preserve">впервые </w:t>
      </w:r>
      <w:r>
        <w:rPr>
          <w:rStyle w:val="FontStyle44"/>
          <w:sz w:val="28"/>
          <w:szCs w:val="28"/>
        </w:rPr>
        <w:t xml:space="preserve">начала выплачиваться ежемесячная денежная премия лицам, которым присвоены профессиональные звания Курской области «Заслуженный артист Курской области», «Заслуженный врач Курской области», «Заслуженный </w:t>
      </w:r>
      <w:r w:rsidRPr="007613AC">
        <w:rPr>
          <w:rStyle w:val="FontStyle44"/>
          <w:sz w:val="28"/>
          <w:szCs w:val="28"/>
        </w:rPr>
        <w:t>учитель Курской области», размер которой составляет 3000 руб.</w:t>
      </w:r>
      <w:r w:rsidR="007613AC">
        <w:rPr>
          <w:rStyle w:val="FontStyle44"/>
          <w:sz w:val="28"/>
          <w:szCs w:val="28"/>
        </w:rPr>
        <w:t xml:space="preserve"> Д</w:t>
      </w:r>
      <w:r w:rsidRPr="007613AC">
        <w:rPr>
          <w:rStyle w:val="FontStyle44"/>
          <w:sz w:val="28"/>
          <w:szCs w:val="28"/>
        </w:rPr>
        <w:t>енежная премия произведена 16 гражданам на общую сумму 294,0 тыс. руб.</w:t>
      </w:r>
      <w:r w:rsidR="00B97639" w:rsidRPr="007613AC">
        <w:rPr>
          <w:rStyle w:val="FontStyle44"/>
          <w:sz w:val="28"/>
          <w:szCs w:val="28"/>
        </w:rPr>
        <w:t xml:space="preserve"> </w:t>
      </w:r>
    </w:p>
    <w:p w:rsidR="002E7108" w:rsidRDefault="007613AC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Продолжилось </w:t>
      </w:r>
      <w:r w:rsidR="000F2FF7" w:rsidRPr="002A3E25">
        <w:rPr>
          <w:rFonts w:ascii="Times New Roman" w:hAnsi="Times New Roman"/>
          <w:color w:val="000000"/>
          <w:sz w:val="28"/>
          <w:szCs w:val="28"/>
        </w:rPr>
        <w:t>предоставл</w:t>
      </w:r>
      <w:r>
        <w:rPr>
          <w:rFonts w:ascii="Times New Roman" w:hAnsi="Times New Roman"/>
          <w:color w:val="000000"/>
          <w:sz w:val="28"/>
          <w:szCs w:val="28"/>
        </w:rPr>
        <w:t>ение</w:t>
      </w:r>
      <w:r w:rsidR="005A4785">
        <w:rPr>
          <w:rFonts w:ascii="Times New Roman" w:hAnsi="Times New Roman"/>
          <w:color w:val="000000"/>
          <w:sz w:val="28"/>
          <w:szCs w:val="28"/>
        </w:rPr>
        <w:t xml:space="preserve"> мер социальной поддержки </w:t>
      </w:r>
      <w:r w:rsidR="000F2FF7" w:rsidRPr="002A3E25">
        <w:rPr>
          <w:rFonts w:ascii="Times New Roman" w:hAnsi="Times New Roman"/>
          <w:color w:val="000000"/>
          <w:sz w:val="28"/>
          <w:szCs w:val="28"/>
        </w:rPr>
        <w:t>уча</w:t>
      </w:r>
      <w:r w:rsidR="005A4785">
        <w:rPr>
          <w:rFonts w:ascii="Times New Roman" w:hAnsi="Times New Roman"/>
          <w:color w:val="000000"/>
          <w:sz w:val="28"/>
          <w:szCs w:val="28"/>
        </w:rPr>
        <w:t xml:space="preserve">стникам </w:t>
      </w:r>
      <w:r w:rsidR="00FD3090">
        <w:rPr>
          <w:rFonts w:ascii="Times New Roman" w:hAnsi="Times New Roman"/>
          <w:color w:val="000000"/>
          <w:sz w:val="28"/>
          <w:szCs w:val="28"/>
        </w:rPr>
        <w:t xml:space="preserve">СВО и членам их семей, </w:t>
      </w:r>
      <w:r w:rsidR="000F2FF7" w:rsidRPr="002A3E25">
        <w:rPr>
          <w:rFonts w:ascii="Times New Roman" w:hAnsi="Times New Roman"/>
          <w:color w:val="000000"/>
          <w:sz w:val="28"/>
          <w:szCs w:val="28"/>
        </w:rPr>
        <w:t xml:space="preserve">выплаты направлены на общую сумму 633,6 млн. руб.    </w:t>
      </w:r>
    </w:p>
    <w:p w:rsidR="002E7108" w:rsidRDefault="00132A5C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Кроме того, 19,4 млн. руб. из резервного фонда Правительства Курской области направлено на выплату единовременной материальной помощи мирным жителям, проживающим (работающим) на территории Курской области, граничащей с территорией Украины.  </w:t>
      </w:r>
    </w:p>
    <w:p w:rsidR="00C16931" w:rsidRPr="000C15BD" w:rsidRDefault="00FD3090" w:rsidP="000C15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Хоч</w:t>
      </w:r>
      <w:r w:rsidR="003A7E0D">
        <w:rPr>
          <w:rFonts w:ascii="Times New Roman" w:hAnsi="Times New Roman"/>
          <w:color w:val="000000"/>
          <w:sz w:val="28"/>
          <w:szCs w:val="28"/>
        </w:rPr>
        <w:t xml:space="preserve">ется отметить работу </w:t>
      </w:r>
      <w:proofErr w:type="gramStart"/>
      <w:r w:rsidR="003A7E0D">
        <w:rPr>
          <w:rFonts w:ascii="Times New Roman" w:hAnsi="Times New Roman"/>
          <w:color w:val="000000"/>
          <w:sz w:val="28"/>
          <w:szCs w:val="28"/>
        </w:rPr>
        <w:t>специалистов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отдела социальной защиты населения 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Глушковского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1830EA">
        <w:rPr>
          <w:rFonts w:ascii="Times New Roman" w:hAnsi="Times New Roman"/>
          <w:color w:val="000000"/>
          <w:sz w:val="28"/>
          <w:szCs w:val="28"/>
        </w:rPr>
        <w:t xml:space="preserve">, оперативно осуществлявших </w:t>
      </w:r>
      <w:r w:rsidR="00132A5C">
        <w:rPr>
          <w:rFonts w:ascii="Times New Roman" w:hAnsi="Times New Roman"/>
          <w:color w:val="000000"/>
          <w:sz w:val="28"/>
          <w:szCs w:val="28"/>
        </w:rPr>
        <w:t>сбор и оформление документов для предоставления гражданам единовременной  материальной помощи</w:t>
      </w:r>
      <w:r w:rsidR="001830EA">
        <w:rPr>
          <w:rFonts w:ascii="Times New Roman" w:hAnsi="Times New Roman"/>
          <w:color w:val="000000"/>
          <w:sz w:val="28"/>
          <w:szCs w:val="28"/>
        </w:rPr>
        <w:t>.</w:t>
      </w:r>
    </w:p>
    <w:p w:rsidR="007A1EBB" w:rsidRDefault="00496FC0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41">
        <w:rPr>
          <w:rFonts w:ascii="Times New Roman" w:eastAsiaTheme="minorHAnsi" w:hAnsi="Times New Roman"/>
          <w:sz w:val="28"/>
          <w:szCs w:val="28"/>
        </w:rPr>
        <w:t>Особ</w:t>
      </w:r>
      <w:r w:rsidR="00E75E44" w:rsidRPr="004D3241">
        <w:rPr>
          <w:rFonts w:ascii="Times New Roman" w:eastAsiaTheme="minorHAnsi" w:hAnsi="Times New Roman"/>
          <w:sz w:val="28"/>
          <w:szCs w:val="28"/>
        </w:rPr>
        <w:t>ое внимание</w:t>
      </w:r>
      <w:r w:rsidRPr="004D3241">
        <w:rPr>
          <w:rFonts w:ascii="Times New Roman" w:eastAsiaTheme="minorHAnsi" w:hAnsi="Times New Roman"/>
          <w:sz w:val="28"/>
          <w:szCs w:val="28"/>
        </w:rPr>
        <w:t xml:space="preserve"> в нашей </w:t>
      </w:r>
      <w:r w:rsidR="003A7E0D" w:rsidRPr="004D3241">
        <w:rPr>
          <w:rFonts w:ascii="Times New Roman" w:eastAsiaTheme="minorHAnsi" w:hAnsi="Times New Roman"/>
          <w:sz w:val="28"/>
          <w:szCs w:val="28"/>
        </w:rPr>
        <w:t>работе отводится государственной</w:t>
      </w:r>
      <w:r w:rsidRPr="004D3241">
        <w:rPr>
          <w:rFonts w:ascii="Times New Roman" w:eastAsiaTheme="minorHAnsi" w:hAnsi="Times New Roman"/>
          <w:sz w:val="28"/>
          <w:szCs w:val="28"/>
        </w:rPr>
        <w:t xml:space="preserve"> поддержк</w:t>
      </w:r>
      <w:r w:rsidR="003A7E0D" w:rsidRPr="004D3241">
        <w:rPr>
          <w:rFonts w:ascii="Times New Roman" w:eastAsiaTheme="minorHAnsi" w:hAnsi="Times New Roman"/>
          <w:sz w:val="28"/>
          <w:szCs w:val="28"/>
        </w:rPr>
        <w:t>е</w:t>
      </w:r>
      <w:r w:rsidRPr="004D3241">
        <w:rPr>
          <w:rFonts w:ascii="Times New Roman" w:eastAsiaTheme="minorHAnsi" w:hAnsi="Times New Roman"/>
          <w:sz w:val="28"/>
          <w:szCs w:val="28"/>
        </w:rPr>
        <w:t xml:space="preserve"> семей с детьми</w:t>
      </w:r>
      <w:r w:rsidR="00E75E44" w:rsidRPr="004D3241">
        <w:rPr>
          <w:rFonts w:ascii="Times New Roman" w:eastAsiaTheme="minorHAnsi" w:hAnsi="Times New Roman"/>
          <w:sz w:val="28"/>
          <w:szCs w:val="28"/>
        </w:rPr>
        <w:t>.</w:t>
      </w:r>
      <w:r w:rsidR="00564F1A" w:rsidRPr="004D3241">
        <w:rPr>
          <w:rFonts w:ascii="Times New Roman" w:eastAsiaTheme="minorHAnsi" w:hAnsi="Times New Roman"/>
          <w:sz w:val="28"/>
          <w:szCs w:val="28"/>
        </w:rPr>
        <w:t xml:space="preserve"> </w:t>
      </w:r>
      <w:r w:rsidR="00034832" w:rsidRPr="004D3241">
        <w:rPr>
          <w:rFonts w:ascii="Times New Roman" w:hAnsi="Times New Roman"/>
          <w:sz w:val="28"/>
          <w:szCs w:val="28"/>
        </w:rPr>
        <w:t>И, как</w:t>
      </w:r>
      <w:r w:rsidR="00034832" w:rsidRPr="0033411B">
        <w:rPr>
          <w:rFonts w:ascii="Times New Roman" w:hAnsi="Times New Roman"/>
          <w:sz w:val="28"/>
          <w:szCs w:val="28"/>
        </w:rPr>
        <w:t xml:space="preserve"> следствие, особое место в системе социальной поддержки </w:t>
      </w:r>
      <w:r w:rsidR="00E75E44">
        <w:rPr>
          <w:rFonts w:ascii="Times New Roman" w:hAnsi="Times New Roman"/>
          <w:sz w:val="28"/>
          <w:szCs w:val="28"/>
        </w:rPr>
        <w:t>занимают меры</w:t>
      </w:r>
      <w:r w:rsidR="00034832" w:rsidRPr="0033411B">
        <w:rPr>
          <w:rFonts w:ascii="Times New Roman" w:hAnsi="Times New Roman"/>
          <w:sz w:val="28"/>
          <w:szCs w:val="28"/>
        </w:rPr>
        <w:t>, направленны</w:t>
      </w:r>
      <w:r w:rsidR="00E75E44">
        <w:rPr>
          <w:rFonts w:ascii="Times New Roman" w:hAnsi="Times New Roman"/>
          <w:sz w:val="28"/>
          <w:szCs w:val="28"/>
        </w:rPr>
        <w:t>е</w:t>
      </w:r>
      <w:r w:rsidR="00034832" w:rsidRPr="0033411B">
        <w:rPr>
          <w:rFonts w:ascii="Times New Roman" w:hAnsi="Times New Roman"/>
          <w:sz w:val="28"/>
          <w:szCs w:val="28"/>
        </w:rPr>
        <w:t xml:space="preserve"> на </w:t>
      </w:r>
      <w:r w:rsidR="00CE7B5B" w:rsidRPr="0033411B">
        <w:rPr>
          <w:rFonts w:ascii="Times New Roman" w:hAnsi="Times New Roman"/>
          <w:sz w:val="28"/>
          <w:szCs w:val="28"/>
        </w:rPr>
        <w:t xml:space="preserve">улучшение положения семей с детьми и </w:t>
      </w:r>
      <w:r w:rsidR="00034832" w:rsidRPr="0033411B">
        <w:rPr>
          <w:rFonts w:ascii="Times New Roman" w:hAnsi="Times New Roman"/>
          <w:sz w:val="28"/>
          <w:szCs w:val="28"/>
        </w:rPr>
        <w:t>повышение рождаемости</w:t>
      </w:r>
      <w:r w:rsidR="00955435">
        <w:rPr>
          <w:rFonts w:ascii="Times New Roman" w:hAnsi="Times New Roman"/>
          <w:sz w:val="28"/>
          <w:szCs w:val="28"/>
        </w:rPr>
        <w:t xml:space="preserve">. </w:t>
      </w:r>
    </w:p>
    <w:p w:rsidR="002E7108" w:rsidRDefault="00955435" w:rsidP="002E71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э</w:t>
      </w:r>
      <w:r w:rsidR="00CE7B5B" w:rsidRPr="0033411B">
        <w:rPr>
          <w:rFonts w:ascii="Times New Roman" w:hAnsi="Times New Roman"/>
          <w:sz w:val="28"/>
          <w:szCs w:val="28"/>
        </w:rPr>
        <w:t>той связи</w:t>
      </w:r>
      <w:r>
        <w:rPr>
          <w:rFonts w:ascii="Times New Roman" w:hAnsi="Times New Roman"/>
          <w:sz w:val="28"/>
          <w:szCs w:val="28"/>
        </w:rPr>
        <w:t>,</w:t>
      </w:r>
      <w:r w:rsidR="00CE7B5B" w:rsidRPr="0033411B">
        <w:rPr>
          <w:rFonts w:ascii="Times New Roman" w:hAnsi="Times New Roman"/>
          <w:sz w:val="28"/>
          <w:szCs w:val="28"/>
        </w:rPr>
        <w:t xml:space="preserve"> в</w:t>
      </w:r>
      <w:r w:rsidR="00896CE2" w:rsidRPr="0033411B">
        <w:rPr>
          <w:rFonts w:ascii="Times New Roman" w:hAnsi="Times New Roman"/>
          <w:sz w:val="28"/>
          <w:szCs w:val="28"/>
        </w:rPr>
        <w:t xml:space="preserve"> дополнение к уже имеющимся</w:t>
      </w:r>
      <w:r w:rsidR="00D505A0" w:rsidRPr="0033411B">
        <w:rPr>
          <w:rFonts w:ascii="Times New Roman" w:hAnsi="Times New Roman"/>
          <w:sz w:val="28"/>
          <w:szCs w:val="28"/>
        </w:rPr>
        <w:t xml:space="preserve"> мерам поддержки семей</w:t>
      </w:r>
      <w:r w:rsidR="001727DD" w:rsidRPr="0033411B">
        <w:rPr>
          <w:rFonts w:ascii="Times New Roman" w:hAnsi="Times New Roman"/>
          <w:sz w:val="28"/>
          <w:szCs w:val="28"/>
        </w:rPr>
        <w:t xml:space="preserve"> </w:t>
      </w:r>
      <w:r w:rsidR="00034832" w:rsidRPr="0033411B">
        <w:rPr>
          <w:rFonts w:ascii="Times New Roman" w:hAnsi="Times New Roman"/>
          <w:sz w:val="28"/>
          <w:szCs w:val="28"/>
        </w:rPr>
        <w:t>с детьми</w:t>
      </w:r>
      <w:r>
        <w:rPr>
          <w:rFonts w:ascii="Times New Roman" w:hAnsi="Times New Roman"/>
          <w:sz w:val="28"/>
          <w:szCs w:val="28"/>
        </w:rPr>
        <w:t>,</w:t>
      </w:r>
      <w:r w:rsidR="00034832" w:rsidRPr="0033411B">
        <w:rPr>
          <w:rFonts w:ascii="Times New Roman" w:hAnsi="Times New Roman"/>
          <w:sz w:val="28"/>
          <w:szCs w:val="28"/>
        </w:rPr>
        <w:t xml:space="preserve"> </w:t>
      </w:r>
      <w:r w:rsidR="001727DD" w:rsidRPr="0033411B">
        <w:rPr>
          <w:rFonts w:ascii="Times New Roman" w:hAnsi="Times New Roman"/>
          <w:sz w:val="28"/>
          <w:szCs w:val="28"/>
        </w:rPr>
        <w:t>в 2023 году введен ряд мер, напра</w:t>
      </w:r>
      <w:r w:rsidR="002425EC" w:rsidRPr="0033411B">
        <w:rPr>
          <w:rFonts w:ascii="Times New Roman" w:hAnsi="Times New Roman"/>
          <w:sz w:val="28"/>
          <w:szCs w:val="28"/>
        </w:rPr>
        <w:t>в</w:t>
      </w:r>
      <w:r w:rsidR="001727DD" w:rsidRPr="0033411B">
        <w:rPr>
          <w:rFonts w:ascii="Times New Roman" w:hAnsi="Times New Roman"/>
          <w:sz w:val="28"/>
          <w:szCs w:val="28"/>
        </w:rPr>
        <w:t>ленных на повышение рождаемости</w:t>
      </w:r>
      <w:r w:rsidR="006362F8" w:rsidRPr="0033411B">
        <w:rPr>
          <w:rFonts w:ascii="Times New Roman" w:hAnsi="Times New Roman"/>
          <w:sz w:val="28"/>
          <w:szCs w:val="28"/>
        </w:rPr>
        <w:t xml:space="preserve"> и </w:t>
      </w:r>
      <w:r w:rsidR="001727DD" w:rsidRPr="0033411B">
        <w:rPr>
          <w:rFonts w:ascii="Times New Roman" w:hAnsi="Times New Roman"/>
          <w:sz w:val="28"/>
          <w:szCs w:val="28"/>
        </w:rPr>
        <w:t xml:space="preserve"> расширяющих социальную поддержку </w:t>
      </w:r>
      <w:r w:rsidR="00E8640E">
        <w:rPr>
          <w:rFonts w:ascii="Times New Roman" w:hAnsi="Times New Roman"/>
          <w:sz w:val="28"/>
          <w:szCs w:val="28"/>
        </w:rPr>
        <w:t>данной категории</w:t>
      </w:r>
      <w:r>
        <w:rPr>
          <w:rFonts w:ascii="Times New Roman" w:hAnsi="Times New Roman"/>
          <w:sz w:val="28"/>
          <w:szCs w:val="28"/>
        </w:rPr>
        <w:t>.</w:t>
      </w:r>
    </w:p>
    <w:p w:rsidR="00237F43" w:rsidRDefault="002425EC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3411B">
        <w:rPr>
          <w:rFonts w:ascii="Times New Roman" w:hAnsi="Times New Roman"/>
          <w:sz w:val="28"/>
          <w:szCs w:val="28"/>
        </w:rPr>
        <w:t>Так, с 1 января 2023 года областной материнский капитал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предоставляется на каждого рожденного (начиная с 1 января 2023 года)  третьего и последующего ребенка в семье.</w:t>
      </w:r>
      <w:r>
        <w:rPr>
          <w:rFonts w:ascii="Times New Roman" w:hAnsi="Times New Roman"/>
          <w:sz w:val="28"/>
          <w:szCs w:val="28"/>
        </w:rPr>
        <w:tab/>
      </w:r>
    </w:p>
    <w:p w:rsidR="00237F43" w:rsidRDefault="00522506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По итогам года </w:t>
      </w:r>
      <w:r w:rsidR="002425EC">
        <w:rPr>
          <w:rFonts w:ascii="Times New Roman" w:hAnsi="Times New Roman"/>
          <w:sz w:val="28"/>
          <w:szCs w:val="28"/>
        </w:rPr>
        <w:t xml:space="preserve">выдано 1343 сертификата на областной материнский капитал, из них 133 семьи (на детей, рожденных в 2023 году)  воспользовались данным правом повторно. </w:t>
      </w:r>
    </w:p>
    <w:p w:rsidR="00237F43" w:rsidRDefault="002425EC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Кроме того, с 1 января 2023 года многодетным семьям, по их желанию, предоставляется единовременная компенсационная выплата в размере до 200,0 тыс. руб. взамен предоставления им земельного участка в собственность бесплатно. </w:t>
      </w:r>
      <w:r w:rsidR="0052250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 право на данную выплату реализовали</w:t>
      </w:r>
      <w:r>
        <w:rPr>
          <w:rFonts w:ascii="Times New Roman" w:hAnsi="Times New Roman"/>
          <w:color w:val="000000"/>
          <w:sz w:val="28"/>
          <w:szCs w:val="28"/>
        </w:rPr>
        <w:t xml:space="preserve"> 288 семей на </w:t>
      </w:r>
      <w:r w:rsidR="008575A3">
        <w:rPr>
          <w:rFonts w:ascii="Times New Roman" w:hAnsi="Times New Roman"/>
          <w:color w:val="000000"/>
          <w:sz w:val="28"/>
          <w:szCs w:val="28"/>
        </w:rPr>
        <w:t>общую сумму   57203,0 тыс. руб.</w:t>
      </w:r>
    </w:p>
    <w:p w:rsidR="00237F43" w:rsidRDefault="002425EC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C1">
        <w:rPr>
          <w:rFonts w:ascii="Times New Roman" w:hAnsi="Times New Roman"/>
          <w:sz w:val="28"/>
          <w:szCs w:val="28"/>
        </w:rPr>
        <w:t>В</w:t>
      </w:r>
      <w:r w:rsidR="00E87B71">
        <w:rPr>
          <w:rFonts w:ascii="Times New Roman" w:hAnsi="Times New Roman"/>
          <w:sz w:val="28"/>
          <w:szCs w:val="28"/>
        </w:rPr>
        <w:t xml:space="preserve"> целом, в </w:t>
      </w:r>
      <w:r w:rsidRPr="008B18C1">
        <w:rPr>
          <w:rFonts w:ascii="Times New Roman" w:hAnsi="Times New Roman"/>
          <w:sz w:val="28"/>
          <w:szCs w:val="28"/>
        </w:rPr>
        <w:t xml:space="preserve"> целях реализации прав граждан на получение социальных выплат и обеспечения эффективного расходования бюджетных средств, а также с целью </w:t>
      </w:r>
      <w:r w:rsidRPr="008B18C1">
        <w:rPr>
          <w:rFonts w:ascii="Times New Roman" w:hAnsi="Times New Roman"/>
          <w:color w:val="000000"/>
          <w:sz w:val="28"/>
          <w:szCs w:val="28"/>
        </w:rPr>
        <w:t xml:space="preserve">повышения доступности получения социальных выплат гражданами, </w:t>
      </w:r>
      <w:r w:rsidRPr="008B18C1">
        <w:rPr>
          <w:rFonts w:ascii="Times New Roman" w:hAnsi="Times New Roman"/>
          <w:sz w:val="28"/>
          <w:szCs w:val="28"/>
        </w:rPr>
        <w:t>в течение 202</w:t>
      </w:r>
      <w:r>
        <w:rPr>
          <w:rFonts w:ascii="Times New Roman" w:hAnsi="Times New Roman"/>
          <w:sz w:val="28"/>
          <w:szCs w:val="28"/>
        </w:rPr>
        <w:t>3</w:t>
      </w:r>
      <w:r w:rsidRPr="00275A03">
        <w:rPr>
          <w:rFonts w:ascii="Times New Roman" w:eastAsiaTheme="minorHAnsi" w:hAnsi="Times New Roman"/>
          <w:sz w:val="28"/>
          <w:szCs w:val="28"/>
        </w:rPr>
        <w:t xml:space="preserve"> </w:t>
      </w:r>
      <w:r w:rsidR="00CA31E2">
        <w:rPr>
          <w:rFonts w:ascii="Times New Roman" w:eastAsiaTheme="minorHAnsi" w:hAnsi="Times New Roman"/>
          <w:sz w:val="28"/>
          <w:szCs w:val="28"/>
        </w:rPr>
        <w:t xml:space="preserve">года </w:t>
      </w:r>
      <w:r w:rsidRPr="00F54A79">
        <w:rPr>
          <w:rFonts w:ascii="Times New Roman" w:eastAsiaTheme="minorHAnsi" w:hAnsi="Times New Roman"/>
          <w:sz w:val="28"/>
          <w:szCs w:val="28"/>
        </w:rPr>
        <w:t xml:space="preserve">принято </w:t>
      </w:r>
      <w:r w:rsidRPr="00F54A79">
        <w:rPr>
          <w:rFonts w:ascii="Times New Roman" w:hAnsi="Times New Roman"/>
          <w:sz w:val="28"/>
          <w:szCs w:val="28"/>
        </w:rPr>
        <w:t xml:space="preserve">94 </w:t>
      </w:r>
      <w:r w:rsidR="00CA31E2">
        <w:rPr>
          <w:rFonts w:ascii="Times New Roman" w:hAnsi="Times New Roman"/>
          <w:sz w:val="28"/>
          <w:szCs w:val="28"/>
        </w:rPr>
        <w:t>отраслевых</w:t>
      </w:r>
      <w:r w:rsidR="00CA31E2" w:rsidRPr="00F54A79">
        <w:rPr>
          <w:rFonts w:ascii="Times New Roman" w:hAnsi="Times New Roman"/>
          <w:sz w:val="28"/>
          <w:szCs w:val="28"/>
        </w:rPr>
        <w:t xml:space="preserve"> </w:t>
      </w:r>
      <w:r w:rsidRPr="00F54A79">
        <w:rPr>
          <w:rFonts w:ascii="Times New Roman" w:hAnsi="Times New Roman"/>
          <w:sz w:val="28"/>
          <w:szCs w:val="28"/>
        </w:rPr>
        <w:t>норма</w:t>
      </w:r>
      <w:r w:rsidR="00CA31E2">
        <w:rPr>
          <w:rFonts w:ascii="Times New Roman" w:hAnsi="Times New Roman"/>
          <w:sz w:val="28"/>
          <w:szCs w:val="28"/>
        </w:rPr>
        <w:t>тивных правовых актов</w:t>
      </w:r>
      <w:r w:rsidRPr="00F54A79">
        <w:rPr>
          <w:rFonts w:ascii="Times New Roman" w:hAnsi="Times New Roman"/>
          <w:sz w:val="28"/>
          <w:szCs w:val="28"/>
        </w:rPr>
        <w:t>, регулирующих порядок предоставления жителям Курской области пособий, компенсаций и других социальных выплат</w:t>
      </w:r>
      <w:r w:rsidR="00835BE4">
        <w:rPr>
          <w:rFonts w:ascii="Times New Roman" w:hAnsi="Times New Roman"/>
          <w:sz w:val="28"/>
          <w:szCs w:val="28"/>
        </w:rPr>
        <w:t>.</w:t>
      </w:r>
    </w:p>
    <w:p w:rsidR="000C15BD" w:rsidRPr="000C15BD" w:rsidRDefault="000C15BD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bidi="ru-RU"/>
        </w:rPr>
      </w:pPr>
      <w:r w:rsidRPr="000C15BD">
        <w:rPr>
          <w:rFonts w:ascii="Times New Roman" w:hAnsi="Times New Roman"/>
          <w:i/>
          <w:sz w:val="28"/>
          <w:szCs w:val="28"/>
          <w:u w:val="single"/>
        </w:rPr>
        <w:t>Реализация национальных проектов</w:t>
      </w:r>
    </w:p>
    <w:p w:rsidR="00237F43" w:rsidRDefault="00A0269D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П</w:t>
      </w:r>
      <w:r w:rsidR="00835BE4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одводя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итоги работы </w:t>
      </w:r>
      <w:r w:rsidR="00CF51FF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отрасли за 2023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год</w:t>
      </w:r>
      <w:r w:rsidR="00366E86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,</w:t>
      </w:r>
      <w:r w:rsidR="00CF51FF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можно сказать, что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</w:t>
      </w:r>
      <w:r w:rsidR="00366E86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основная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часть нашей работы была подчинена </w:t>
      </w:r>
      <w:r w:rsidR="00366E86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>достижению целей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 и </w:t>
      </w:r>
      <w:r w:rsidR="00366E86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выполнению </w:t>
      </w:r>
      <w:r w:rsidR="00CF51FF" w:rsidRPr="00C87828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задач национальных </w:t>
      </w:r>
      <w:r w:rsidR="00CF51FF" w:rsidRPr="00E87B71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ru-RU"/>
        </w:rPr>
        <w:t xml:space="preserve">проектов. </w:t>
      </w:r>
    </w:p>
    <w:p w:rsidR="00237F43" w:rsidRDefault="00CD754F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87B71">
        <w:rPr>
          <w:rFonts w:ascii="Times New Roman" w:hAnsi="Times New Roman"/>
          <w:sz w:val="28"/>
          <w:szCs w:val="28"/>
        </w:rPr>
        <w:t xml:space="preserve">Министерством </w:t>
      </w:r>
      <w:r w:rsidR="009A7E2D" w:rsidRPr="00E87B71">
        <w:rPr>
          <w:rFonts w:ascii="Times New Roman" w:hAnsi="Times New Roman"/>
          <w:sz w:val="28"/>
          <w:szCs w:val="28"/>
        </w:rPr>
        <w:t>у</w:t>
      </w:r>
      <w:r w:rsidRPr="00E87B71">
        <w:rPr>
          <w:rFonts w:ascii="Times New Roman" w:hAnsi="Times New Roman"/>
          <w:sz w:val="28"/>
          <w:szCs w:val="28"/>
        </w:rPr>
        <w:t xml:space="preserve">спешно </w:t>
      </w:r>
      <w:r w:rsidR="009A7E2D" w:rsidRPr="00E87B71">
        <w:rPr>
          <w:rFonts w:ascii="Times New Roman" w:hAnsi="Times New Roman"/>
          <w:sz w:val="28"/>
          <w:szCs w:val="28"/>
        </w:rPr>
        <w:t>реализ</w:t>
      </w:r>
      <w:r w:rsidR="00A0269D" w:rsidRPr="00E87B71">
        <w:rPr>
          <w:rFonts w:ascii="Times New Roman" w:hAnsi="Times New Roman"/>
          <w:sz w:val="28"/>
          <w:szCs w:val="28"/>
        </w:rPr>
        <w:t>ованы</w:t>
      </w:r>
      <w:r w:rsidR="009A7E2D" w:rsidRPr="00E87B71">
        <w:rPr>
          <w:rFonts w:ascii="Times New Roman" w:hAnsi="Times New Roman"/>
          <w:sz w:val="28"/>
          <w:szCs w:val="28"/>
        </w:rPr>
        <w:t xml:space="preserve"> </w:t>
      </w:r>
      <w:r w:rsidRPr="00E87B71">
        <w:rPr>
          <w:rFonts w:ascii="Times New Roman" w:hAnsi="Times New Roman"/>
          <w:sz w:val="28"/>
          <w:szCs w:val="28"/>
        </w:rPr>
        <w:t>региональны</w:t>
      </w:r>
      <w:r w:rsidR="00A0269D" w:rsidRPr="00E87B71">
        <w:rPr>
          <w:rFonts w:ascii="Times New Roman" w:hAnsi="Times New Roman"/>
          <w:sz w:val="28"/>
          <w:szCs w:val="28"/>
        </w:rPr>
        <w:t>е</w:t>
      </w:r>
      <w:r w:rsidRPr="00E87B71">
        <w:rPr>
          <w:rFonts w:ascii="Times New Roman" w:hAnsi="Times New Roman"/>
          <w:sz w:val="28"/>
          <w:szCs w:val="28"/>
        </w:rPr>
        <w:t xml:space="preserve"> проект</w:t>
      </w:r>
      <w:r w:rsidR="00A0269D" w:rsidRPr="00E87B71">
        <w:rPr>
          <w:rFonts w:ascii="Times New Roman" w:hAnsi="Times New Roman"/>
          <w:sz w:val="28"/>
          <w:szCs w:val="28"/>
        </w:rPr>
        <w:t>ы</w:t>
      </w:r>
      <w:r w:rsidRPr="00E87B71">
        <w:rPr>
          <w:rFonts w:ascii="Times New Roman" w:hAnsi="Times New Roman"/>
          <w:sz w:val="28"/>
          <w:szCs w:val="28"/>
        </w:rPr>
        <w:t xml:space="preserve"> «Финансовая поддержка семей при рождении детей в Курской области» и «Разработка и реализация программы системной поддержки и повышения качества жизни граждан старшего поколения на территории Курской области» («Старшее поколение»)</w:t>
      </w:r>
      <w:r w:rsidR="00A0269D" w:rsidRPr="00E87B71">
        <w:rPr>
          <w:rFonts w:ascii="Times New Roman" w:hAnsi="Times New Roman"/>
          <w:sz w:val="28"/>
          <w:szCs w:val="28"/>
        </w:rPr>
        <w:t xml:space="preserve"> национального проекта «Демография»</w:t>
      </w:r>
      <w:r w:rsidRPr="00E87B71">
        <w:rPr>
          <w:rFonts w:ascii="Times New Roman" w:hAnsi="Times New Roman"/>
          <w:sz w:val="28"/>
          <w:szCs w:val="28"/>
        </w:rPr>
        <w:t xml:space="preserve">, относящиеся к отрасли. </w:t>
      </w:r>
    </w:p>
    <w:p w:rsidR="00237F43" w:rsidRDefault="00CD754F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87B71">
        <w:rPr>
          <w:rFonts w:ascii="Times New Roman" w:hAnsi="Times New Roman"/>
          <w:sz w:val="28"/>
          <w:szCs w:val="28"/>
        </w:rPr>
        <w:t xml:space="preserve">Консолидированный бюджет двух региональных проектов на 2023 год составил 1,648 млрд. руб. (908,7 млн. руб. и 739,6 млн. руб.), освоение средств на 31.12.2023 составило </w:t>
      </w:r>
      <w:r w:rsidRPr="00E87B71">
        <w:rPr>
          <w:rFonts w:ascii="Times New Roman" w:hAnsi="Times New Roman"/>
          <w:sz w:val="28"/>
          <w:szCs w:val="28"/>
          <w:lang w:bidi="ru-RU"/>
        </w:rPr>
        <w:t>899,0 млн. руб. (98,9%) и 71</w:t>
      </w:r>
      <w:r w:rsidRPr="00E87B71">
        <w:rPr>
          <w:rFonts w:ascii="Times New Roman" w:hAnsi="Times New Roman"/>
          <w:sz w:val="28"/>
          <w:szCs w:val="28"/>
        </w:rPr>
        <w:t xml:space="preserve">4,2 </w:t>
      </w:r>
      <w:r w:rsidRPr="00E87B71">
        <w:rPr>
          <w:rFonts w:ascii="Times New Roman" w:hAnsi="Times New Roman"/>
          <w:sz w:val="28"/>
          <w:szCs w:val="28"/>
          <w:lang w:bidi="ru-RU"/>
        </w:rPr>
        <w:t xml:space="preserve">млн. руб. (96,6 %), </w:t>
      </w:r>
      <w:r w:rsidRPr="006F16C0">
        <w:rPr>
          <w:rFonts w:ascii="Times New Roman" w:hAnsi="Times New Roman"/>
          <w:sz w:val="28"/>
          <w:szCs w:val="28"/>
          <w:lang w:bidi="ru-RU"/>
        </w:rPr>
        <w:lastRenderedPageBreak/>
        <w:t>соответственно.</w:t>
      </w:r>
    </w:p>
    <w:p w:rsidR="005135AF" w:rsidRPr="00B039DC" w:rsidRDefault="005135AF" w:rsidP="00CE34D8">
      <w:pPr>
        <w:spacing w:after="0" w:line="240" w:lineRule="auto"/>
        <w:ind w:right="-5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039DC">
        <w:rPr>
          <w:rFonts w:ascii="Times New Roman" w:eastAsia="Calibri" w:hAnsi="Times New Roman"/>
          <w:i/>
          <w:sz w:val="28"/>
          <w:szCs w:val="28"/>
          <w:u w:val="single"/>
        </w:rPr>
        <w:t xml:space="preserve">Региональный проект </w:t>
      </w:r>
      <w:r w:rsidR="00B039DC">
        <w:rPr>
          <w:rFonts w:ascii="Times New Roman" w:eastAsia="Calibri" w:hAnsi="Times New Roman"/>
          <w:i/>
          <w:sz w:val="28"/>
          <w:szCs w:val="28"/>
          <w:u w:val="single"/>
        </w:rPr>
        <w:t>«</w:t>
      </w:r>
      <w:r w:rsidRPr="00B039DC">
        <w:rPr>
          <w:rFonts w:ascii="Times New Roman" w:eastAsia="Calibri" w:hAnsi="Times New Roman"/>
          <w:i/>
          <w:sz w:val="28"/>
          <w:szCs w:val="28"/>
          <w:u w:val="single"/>
        </w:rPr>
        <w:t>Финансовая поддержка семей при р</w:t>
      </w:r>
      <w:r w:rsidR="00B039DC">
        <w:rPr>
          <w:rFonts w:ascii="Times New Roman" w:eastAsia="Calibri" w:hAnsi="Times New Roman"/>
          <w:i/>
          <w:sz w:val="28"/>
          <w:szCs w:val="28"/>
          <w:u w:val="single"/>
        </w:rPr>
        <w:t>ождении детей в Курской области»</w:t>
      </w:r>
    </w:p>
    <w:p w:rsidR="00237F43" w:rsidRDefault="00C76FA1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F16C0">
        <w:rPr>
          <w:rFonts w:ascii="Times New Roman" w:hAnsi="Times New Roman"/>
          <w:sz w:val="28"/>
          <w:szCs w:val="28"/>
          <w:lang w:eastAsia="ru-RU"/>
        </w:rPr>
        <w:t xml:space="preserve">Целью регионального проекта </w:t>
      </w:r>
      <w:r w:rsidR="009F4C4C" w:rsidRPr="006F16C0">
        <w:rPr>
          <w:rFonts w:ascii="Times New Roman" w:hAnsi="Times New Roman"/>
          <w:sz w:val="28"/>
          <w:szCs w:val="28"/>
        </w:rPr>
        <w:t>«Финансовая поддержка семей при рождении детей в Курской области»</w:t>
      </w:r>
      <w:r w:rsidR="006F16C0" w:rsidRPr="006F16C0">
        <w:rPr>
          <w:rFonts w:ascii="Times New Roman" w:hAnsi="Times New Roman"/>
          <w:sz w:val="28"/>
          <w:szCs w:val="28"/>
        </w:rPr>
        <w:t xml:space="preserve"> </w:t>
      </w:r>
      <w:r w:rsidRPr="006F16C0">
        <w:rPr>
          <w:rFonts w:ascii="Times New Roman" w:hAnsi="Times New Roman"/>
          <w:sz w:val="28"/>
          <w:szCs w:val="28"/>
          <w:lang w:eastAsia="ru-RU"/>
        </w:rPr>
        <w:t>является у</w:t>
      </w:r>
      <w:r w:rsidRPr="006F16C0">
        <w:rPr>
          <w:rFonts w:ascii="Times New Roman" w:eastAsia="Arial Unicode MS" w:hAnsi="Times New Roman"/>
          <w:bCs/>
          <w:sz w:val="28"/>
          <w:szCs w:val="28"/>
          <w:lang w:eastAsia="ru-RU"/>
        </w:rPr>
        <w:t>величение суммарного коэффициента рождаемости до 1,574 в 2024 году</w:t>
      </w:r>
      <w:r w:rsidR="00537062" w:rsidRPr="006F16C0">
        <w:rPr>
          <w:rFonts w:ascii="Times New Roman" w:eastAsia="Arial Unicode MS" w:hAnsi="Times New Roman"/>
          <w:bCs/>
          <w:sz w:val="28"/>
          <w:szCs w:val="28"/>
          <w:lang w:eastAsia="ru-RU"/>
        </w:rPr>
        <w:t>.</w:t>
      </w:r>
      <w:r w:rsidRPr="006F16C0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</w:t>
      </w:r>
      <w:r w:rsidRPr="006F16C0">
        <w:rPr>
          <w:rFonts w:ascii="Times New Roman" w:hAnsi="Times New Roman"/>
          <w:sz w:val="28"/>
          <w:szCs w:val="28"/>
          <w:lang w:eastAsia="ru-RU"/>
        </w:rPr>
        <w:t xml:space="preserve">В региональный </w:t>
      </w:r>
      <w:r w:rsidR="0021079E">
        <w:rPr>
          <w:rFonts w:ascii="Times New Roman" w:hAnsi="Times New Roman"/>
          <w:sz w:val="28"/>
          <w:szCs w:val="28"/>
          <w:lang w:eastAsia="ru-RU"/>
        </w:rPr>
        <w:t>прое</w:t>
      </w:r>
      <w:proofErr w:type="gramStart"/>
      <w:r w:rsidR="0021079E">
        <w:rPr>
          <w:rFonts w:ascii="Times New Roman" w:hAnsi="Times New Roman"/>
          <w:sz w:val="28"/>
          <w:szCs w:val="28"/>
          <w:lang w:eastAsia="ru-RU"/>
        </w:rPr>
        <w:t xml:space="preserve">кт </w:t>
      </w:r>
      <w:r w:rsidRPr="006F16C0">
        <w:rPr>
          <w:rFonts w:ascii="Times New Roman" w:hAnsi="Times New Roman"/>
          <w:sz w:val="28"/>
          <w:szCs w:val="28"/>
          <w:lang w:eastAsia="ru-RU"/>
        </w:rPr>
        <w:t>вкл</w:t>
      </w:r>
      <w:proofErr w:type="gramEnd"/>
      <w:r w:rsidRPr="006F16C0">
        <w:rPr>
          <w:rFonts w:ascii="Times New Roman" w:hAnsi="Times New Roman"/>
          <w:sz w:val="28"/>
          <w:szCs w:val="28"/>
          <w:lang w:eastAsia="ru-RU"/>
        </w:rPr>
        <w:t>ючены мероприятия по обеспечению семей, имеющих детей, социальными выплатами, проведение экстракорпорального оплодотворения семей</w:t>
      </w:r>
      <w:r w:rsidRPr="00AD6CFE">
        <w:rPr>
          <w:rFonts w:ascii="Times New Roman" w:hAnsi="Times New Roman"/>
          <w:sz w:val="28"/>
          <w:szCs w:val="28"/>
          <w:lang w:eastAsia="ru-RU"/>
        </w:rPr>
        <w:t>, страдающих бесплодием</w:t>
      </w:r>
      <w:r w:rsidR="0021079E">
        <w:rPr>
          <w:rFonts w:ascii="Times New Roman" w:hAnsi="Times New Roman"/>
          <w:sz w:val="28"/>
          <w:szCs w:val="28"/>
          <w:lang w:eastAsia="ru-RU"/>
        </w:rPr>
        <w:t>,</w:t>
      </w:r>
      <w:r w:rsidRPr="00AD6CFE">
        <w:rPr>
          <w:rFonts w:ascii="Times New Roman" w:hAnsi="Times New Roman"/>
          <w:sz w:val="28"/>
          <w:szCs w:val="28"/>
          <w:lang w:eastAsia="ru-RU"/>
        </w:rPr>
        <w:t xml:space="preserve"> и информационное сопровождение регионального проекта. </w:t>
      </w:r>
    </w:p>
    <w:p w:rsidR="00237F43" w:rsidRDefault="0030163C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 xml:space="preserve">Семьям с детьми в Курской области выплачивается 18 видов социальных выплат, 16 из которых </w:t>
      </w:r>
      <w:r w:rsidR="00B04B4C">
        <w:rPr>
          <w:rFonts w:ascii="Times New Roman" w:hAnsi="Times New Roman"/>
          <w:sz w:val="28"/>
          <w:szCs w:val="28"/>
          <w:lang w:bidi="ru-RU"/>
        </w:rPr>
        <w:t>–</w:t>
      </w:r>
      <w:r>
        <w:rPr>
          <w:rFonts w:ascii="Times New Roman" w:hAnsi="Times New Roman"/>
          <w:sz w:val="28"/>
          <w:szCs w:val="28"/>
          <w:lang w:bidi="ru-RU"/>
        </w:rPr>
        <w:t xml:space="preserve"> областные</w:t>
      </w:r>
      <w:r w:rsidR="00B04B4C">
        <w:rPr>
          <w:rFonts w:ascii="Times New Roman" w:hAnsi="Times New Roman"/>
          <w:sz w:val="28"/>
          <w:szCs w:val="28"/>
          <w:lang w:bidi="ru-RU"/>
        </w:rPr>
        <w:t>, м</w:t>
      </w:r>
      <w:r w:rsidR="001C1321">
        <w:rPr>
          <w:rFonts w:ascii="Times New Roman" w:hAnsi="Times New Roman"/>
          <w:sz w:val="28"/>
          <w:szCs w:val="28"/>
          <w:lang w:bidi="ru-RU"/>
        </w:rPr>
        <w:t>ерами социальной поддержки</w:t>
      </w:r>
      <w:r w:rsidR="00673D7F">
        <w:rPr>
          <w:rFonts w:ascii="Times New Roman" w:hAnsi="Times New Roman"/>
          <w:sz w:val="28"/>
          <w:szCs w:val="28"/>
          <w:lang w:bidi="ru-RU"/>
        </w:rPr>
        <w:t xml:space="preserve"> в</w:t>
      </w:r>
      <w:r w:rsidR="005702DF">
        <w:rPr>
          <w:rFonts w:ascii="Times New Roman" w:hAnsi="Times New Roman"/>
          <w:sz w:val="28"/>
          <w:szCs w:val="28"/>
          <w:lang w:bidi="ru-RU"/>
        </w:rPr>
        <w:t xml:space="preserve"> рамках регионального проекта </w:t>
      </w:r>
      <w:r w:rsidR="00B04B4C">
        <w:rPr>
          <w:rFonts w:ascii="Times New Roman" w:hAnsi="Times New Roman"/>
          <w:sz w:val="28"/>
          <w:szCs w:val="28"/>
          <w:lang w:bidi="ru-RU"/>
        </w:rPr>
        <w:t xml:space="preserve">в 2023 году </w:t>
      </w:r>
      <w:r w:rsidR="001C1321">
        <w:rPr>
          <w:rFonts w:ascii="Times New Roman" w:hAnsi="Times New Roman"/>
          <w:sz w:val="28"/>
          <w:szCs w:val="28"/>
          <w:lang w:bidi="ru-RU"/>
        </w:rPr>
        <w:t>воспользовались 16 705 семей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FA53A0" w:rsidRPr="00FA53A0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End"/>
    </w:p>
    <w:p w:rsidR="00237F43" w:rsidRDefault="00FB4F7B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9B5E27" w:rsidRPr="002B4E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еализован комплекс нематериальных мер, </w:t>
      </w:r>
      <w:r w:rsidR="00135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включающий мероприятия </w:t>
      </w:r>
      <w:r w:rsidR="00135B1F">
        <w:rPr>
          <w:rFonts w:ascii="Times New Roman" w:hAnsi="Times New Roman"/>
          <w:sz w:val="28"/>
          <w:szCs w:val="28"/>
        </w:rPr>
        <w:t>по</w:t>
      </w:r>
      <w:r w:rsidR="009B5E27" w:rsidRPr="002B4E24">
        <w:rPr>
          <w:rFonts w:ascii="Times New Roman" w:hAnsi="Times New Roman"/>
          <w:sz w:val="28"/>
          <w:szCs w:val="28"/>
        </w:rPr>
        <w:t xml:space="preserve"> укреплени</w:t>
      </w:r>
      <w:r w:rsidR="00135B1F">
        <w:rPr>
          <w:rFonts w:ascii="Times New Roman" w:hAnsi="Times New Roman"/>
          <w:sz w:val="28"/>
          <w:szCs w:val="28"/>
        </w:rPr>
        <w:t>ю</w:t>
      </w:r>
      <w:r w:rsidR="0021079E">
        <w:rPr>
          <w:rFonts w:ascii="Times New Roman" w:hAnsi="Times New Roman"/>
          <w:sz w:val="28"/>
          <w:szCs w:val="28"/>
        </w:rPr>
        <w:t xml:space="preserve"> института семьи, сохранению и пропаганде</w:t>
      </w:r>
      <w:r w:rsidR="009B5E27" w:rsidRPr="002B4E24">
        <w:rPr>
          <w:rFonts w:ascii="Times New Roman" w:hAnsi="Times New Roman"/>
          <w:sz w:val="28"/>
          <w:szCs w:val="28"/>
        </w:rPr>
        <w:t xml:space="preserve"> семейных традиций</w:t>
      </w:r>
      <w:r w:rsidR="00135B1F">
        <w:rPr>
          <w:rFonts w:ascii="Times New Roman" w:hAnsi="Times New Roman"/>
          <w:sz w:val="28"/>
          <w:szCs w:val="28"/>
        </w:rPr>
        <w:t xml:space="preserve">, </w:t>
      </w:r>
      <w:r w:rsidR="009B5E27" w:rsidRPr="002B4E24">
        <w:rPr>
          <w:rFonts w:ascii="Times New Roman" w:hAnsi="Times New Roman"/>
          <w:sz w:val="28"/>
          <w:szCs w:val="28"/>
        </w:rPr>
        <w:t>награждени</w:t>
      </w:r>
      <w:r w:rsidR="0021079E">
        <w:rPr>
          <w:rFonts w:ascii="Times New Roman" w:hAnsi="Times New Roman"/>
          <w:sz w:val="28"/>
          <w:szCs w:val="28"/>
        </w:rPr>
        <w:t>ю</w:t>
      </w:r>
      <w:r w:rsidR="009B5E27" w:rsidRPr="002B4E24">
        <w:rPr>
          <w:rFonts w:ascii="Times New Roman" w:hAnsi="Times New Roman"/>
          <w:sz w:val="28"/>
          <w:szCs w:val="28"/>
        </w:rPr>
        <w:t xml:space="preserve"> жителей Курской области региональными и федеральными наградами, </w:t>
      </w:r>
      <w:r w:rsidR="009B5E27">
        <w:rPr>
          <w:rFonts w:ascii="Times New Roman" w:hAnsi="Times New Roman"/>
          <w:color w:val="000000"/>
          <w:kern w:val="3"/>
          <w:sz w:val="28"/>
          <w:szCs w:val="28"/>
        </w:rPr>
        <w:t xml:space="preserve">мероприятия и </w:t>
      </w:r>
      <w:r w:rsidR="009B5E27" w:rsidRPr="002B4E24">
        <w:rPr>
          <w:rFonts w:ascii="Times New Roman" w:hAnsi="Times New Roman"/>
          <w:color w:val="000000"/>
          <w:kern w:val="3"/>
          <w:sz w:val="28"/>
          <w:szCs w:val="28"/>
        </w:rPr>
        <w:t xml:space="preserve">конкурсы семейной тематики как регионального, так и всероссийского уровней.  </w:t>
      </w:r>
    </w:p>
    <w:p w:rsidR="00237F43" w:rsidRDefault="00324F42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kern w:val="3"/>
          <w:sz w:val="28"/>
          <w:szCs w:val="28"/>
        </w:rPr>
        <w:t>Р</w:t>
      </w:r>
      <w:r w:rsidR="009B5E27" w:rsidRPr="002B4E24">
        <w:rPr>
          <w:rFonts w:ascii="Times New Roman" w:hAnsi="Times New Roman"/>
          <w:sz w:val="28"/>
          <w:szCs w:val="28"/>
        </w:rPr>
        <w:t>егиональными наградами – почетным знаком «Материнская слава – Отцовская доблесть» и нагрудным знаком «За заслуги в воспитании семей» удостоены 70 жителей Курской области, общественной наградой – медалью «За любовь и верность» - 70 супружеских пар региона, проживших</w:t>
      </w:r>
      <w:r w:rsidR="009B5E27">
        <w:rPr>
          <w:rFonts w:ascii="Times New Roman" w:hAnsi="Times New Roman"/>
          <w:sz w:val="28"/>
          <w:szCs w:val="28"/>
        </w:rPr>
        <w:t xml:space="preserve"> </w:t>
      </w:r>
      <w:r w:rsidR="009B5E27" w:rsidRPr="002B4E24">
        <w:rPr>
          <w:rFonts w:ascii="Times New Roman" w:hAnsi="Times New Roman"/>
          <w:sz w:val="28"/>
          <w:szCs w:val="28"/>
        </w:rPr>
        <w:t>в совместном браке более 25 лет.</w:t>
      </w:r>
    </w:p>
    <w:p w:rsidR="00237F43" w:rsidRDefault="005E26FF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2B4E24">
        <w:rPr>
          <w:rFonts w:ascii="Times New Roman" w:hAnsi="Times New Roman"/>
          <w:color w:val="000000"/>
          <w:sz w:val="28"/>
          <w:szCs w:val="28"/>
          <w:lang w:eastAsia="ru-RU"/>
        </w:rPr>
        <w:t>а заслуги в укреплении института семьи и воспитании детей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едалью ордена «Родительская слава»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соответствии с Указом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награждены 2 семейные пары региона, в каждой из котор</w:t>
      </w:r>
      <w:r w:rsidR="00324F42">
        <w:rPr>
          <w:rFonts w:ascii="Times New Roman" w:hAnsi="Times New Roman"/>
          <w:color w:val="000000"/>
          <w:sz w:val="28"/>
          <w:szCs w:val="28"/>
          <w:lang w:eastAsia="ru-RU"/>
        </w:rPr>
        <w:t>ых воспитываются четверо детей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37F43" w:rsidRPr="007A1EBB" w:rsidRDefault="009B5E27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A1EBB">
        <w:rPr>
          <w:rFonts w:ascii="Times New Roman" w:hAnsi="Times New Roman"/>
          <w:sz w:val="28"/>
          <w:szCs w:val="28"/>
        </w:rPr>
        <w:t>В числе мероприятий, входящих в региональный проект</w:t>
      </w:r>
      <w:r w:rsidR="0058314F" w:rsidRPr="007A1EBB">
        <w:rPr>
          <w:rFonts w:ascii="Times New Roman" w:hAnsi="Times New Roman"/>
          <w:sz w:val="28"/>
          <w:szCs w:val="28"/>
        </w:rPr>
        <w:t>,</w:t>
      </w:r>
      <w:r w:rsidRPr="007A1EBB">
        <w:rPr>
          <w:rFonts w:ascii="Times New Roman" w:hAnsi="Times New Roman"/>
          <w:sz w:val="28"/>
          <w:szCs w:val="28"/>
        </w:rPr>
        <w:t xml:space="preserve"> проведены мероприятия, посвященные празднованию Дня семьи, любви и верности</w:t>
      </w:r>
      <w:r w:rsidR="00717831" w:rsidRPr="007A1EBB">
        <w:rPr>
          <w:rFonts w:ascii="Times New Roman" w:hAnsi="Times New Roman"/>
          <w:sz w:val="28"/>
          <w:szCs w:val="28"/>
        </w:rPr>
        <w:t xml:space="preserve"> в 2023 году:</w:t>
      </w:r>
    </w:p>
    <w:p w:rsidR="00237F43" w:rsidRDefault="005E26FF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BB">
        <w:rPr>
          <w:rFonts w:ascii="Times New Roman" w:hAnsi="Times New Roman"/>
          <w:sz w:val="28"/>
          <w:szCs w:val="28"/>
        </w:rPr>
        <w:t xml:space="preserve">- </w:t>
      </w:r>
      <w:r w:rsidR="00AE2BF6" w:rsidRPr="007A1EBB">
        <w:rPr>
          <w:rFonts w:ascii="Times New Roman" w:hAnsi="Times New Roman"/>
          <w:sz w:val="28"/>
          <w:szCs w:val="28"/>
        </w:rPr>
        <w:t>региональные</w:t>
      </w:r>
      <w:r w:rsidR="00AE2BF6" w:rsidRPr="002B4E24">
        <w:rPr>
          <w:rFonts w:ascii="Times New Roman" w:hAnsi="Times New Roman"/>
          <w:sz w:val="28"/>
          <w:szCs w:val="28"/>
        </w:rPr>
        <w:t xml:space="preserve"> награды – нагрудный знак «За заслуги в воспитании детей» и почетный знак «Материнская слава – Отцовская доблесть» </w:t>
      </w:r>
      <w:r w:rsidR="00A03BF1">
        <w:rPr>
          <w:rFonts w:ascii="Times New Roman" w:hAnsi="Times New Roman"/>
          <w:sz w:val="28"/>
          <w:szCs w:val="28"/>
        </w:rPr>
        <w:t xml:space="preserve">вручены 20 </w:t>
      </w:r>
      <w:r w:rsidR="00AE2BF6" w:rsidRPr="002B4E24">
        <w:rPr>
          <w:rFonts w:ascii="Times New Roman" w:hAnsi="Times New Roman"/>
          <w:sz w:val="28"/>
          <w:szCs w:val="28"/>
        </w:rPr>
        <w:t>супружеским парам Курской области, достойно воспитавшим своих детей</w:t>
      </w:r>
      <w:r w:rsidR="0058314F">
        <w:rPr>
          <w:rFonts w:ascii="Times New Roman" w:hAnsi="Times New Roman"/>
          <w:sz w:val="28"/>
          <w:szCs w:val="28"/>
        </w:rPr>
        <w:t>;</w:t>
      </w:r>
    </w:p>
    <w:p w:rsidR="00237F43" w:rsidRDefault="003917AD" w:rsidP="00237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B38A6">
        <w:rPr>
          <w:rFonts w:ascii="Times New Roman" w:hAnsi="Times New Roman"/>
          <w:sz w:val="28"/>
          <w:szCs w:val="28"/>
        </w:rPr>
        <w:t xml:space="preserve">- </w:t>
      </w:r>
      <w:r w:rsidR="009D7571" w:rsidRPr="00FB38A6">
        <w:rPr>
          <w:rFonts w:ascii="Times New Roman" w:hAnsi="Times New Roman"/>
          <w:sz w:val="28"/>
          <w:szCs w:val="28"/>
        </w:rPr>
        <w:t>дипломами</w:t>
      </w:r>
      <w:r w:rsidR="009B5E27" w:rsidRPr="00FB38A6">
        <w:rPr>
          <w:rFonts w:ascii="Times New Roman" w:hAnsi="Times New Roman"/>
          <w:sz w:val="28"/>
          <w:szCs w:val="28"/>
        </w:rPr>
        <w:t xml:space="preserve"> победител</w:t>
      </w:r>
      <w:r w:rsidR="0034544F" w:rsidRPr="00FB38A6">
        <w:rPr>
          <w:rFonts w:ascii="Times New Roman" w:hAnsi="Times New Roman"/>
          <w:sz w:val="28"/>
          <w:szCs w:val="28"/>
        </w:rPr>
        <w:t xml:space="preserve">ей </w:t>
      </w:r>
      <w:r w:rsidR="009B5E27" w:rsidRPr="00FB38A6">
        <w:rPr>
          <w:rFonts w:ascii="Times New Roman" w:hAnsi="Times New Roman"/>
          <w:sz w:val="28"/>
          <w:szCs w:val="28"/>
        </w:rPr>
        <w:t>регионального этапа Всероссийского конкурса «Семья года» - областного ко</w:t>
      </w:r>
      <w:r w:rsidR="00F06213">
        <w:rPr>
          <w:rFonts w:ascii="Times New Roman" w:hAnsi="Times New Roman"/>
          <w:sz w:val="28"/>
          <w:szCs w:val="28"/>
        </w:rPr>
        <w:t>нкурса «Семья соловьиного края»</w:t>
      </w:r>
      <w:r w:rsidR="009B5E27" w:rsidRPr="00FB38A6">
        <w:rPr>
          <w:rFonts w:ascii="Times New Roman" w:hAnsi="Times New Roman"/>
          <w:sz w:val="28"/>
          <w:szCs w:val="28"/>
        </w:rPr>
        <w:t xml:space="preserve"> </w:t>
      </w:r>
      <w:r w:rsidR="009D7571" w:rsidRPr="00FB38A6">
        <w:rPr>
          <w:rFonts w:ascii="Times New Roman" w:hAnsi="Times New Roman"/>
          <w:sz w:val="28"/>
          <w:szCs w:val="28"/>
        </w:rPr>
        <w:t xml:space="preserve">награждены </w:t>
      </w:r>
      <w:r w:rsidR="005022B5" w:rsidRPr="00FB38A6">
        <w:rPr>
          <w:rFonts w:ascii="Times New Roman" w:hAnsi="Times New Roman"/>
          <w:sz w:val="28"/>
          <w:szCs w:val="28"/>
        </w:rPr>
        <w:t>10</w:t>
      </w:r>
      <w:r w:rsidR="009D7571" w:rsidRPr="00FB38A6">
        <w:rPr>
          <w:rFonts w:ascii="Times New Roman" w:hAnsi="Times New Roman"/>
          <w:sz w:val="28"/>
          <w:szCs w:val="28"/>
        </w:rPr>
        <w:t xml:space="preserve">  семей с детьми</w:t>
      </w:r>
      <w:r w:rsidR="005022B5" w:rsidRPr="00FB38A6">
        <w:rPr>
          <w:rFonts w:ascii="Times New Roman" w:hAnsi="Times New Roman"/>
          <w:sz w:val="28"/>
          <w:szCs w:val="28"/>
        </w:rPr>
        <w:t xml:space="preserve">, 8 из которых многодетные. </w:t>
      </w:r>
    </w:p>
    <w:p w:rsidR="00237F43" w:rsidRDefault="00F8163F" w:rsidP="00F06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8A6">
        <w:rPr>
          <w:rFonts w:ascii="Times New Roman" w:hAnsi="Times New Roman"/>
          <w:sz w:val="28"/>
          <w:szCs w:val="28"/>
          <w:lang w:eastAsia="ru-RU"/>
        </w:rPr>
        <w:t xml:space="preserve">Победителями </w:t>
      </w:r>
      <w:r w:rsidR="005022B5" w:rsidRPr="00FB38A6">
        <w:rPr>
          <w:rFonts w:ascii="Times New Roman" w:hAnsi="Times New Roman"/>
          <w:sz w:val="28"/>
          <w:szCs w:val="28"/>
          <w:lang w:eastAsia="ru-RU"/>
        </w:rPr>
        <w:t>Всероссийского конкурса «Семья года» в номинации «Золотая семья</w:t>
      </w:r>
      <w:r w:rsidR="00FA3D54" w:rsidRPr="00FB38A6">
        <w:rPr>
          <w:rFonts w:ascii="Times New Roman" w:hAnsi="Times New Roman"/>
          <w:sz w:val="28"/>
          <w:szCs w:val="28"/>
          <w:lang w:eastAsia="ru-RU"/>
        </w:rPr>
        <w:t>» стала с</w:t>
      </w:r>
      <w:r w:rsidRPr="00FB38A6">
        <w:rPr>
          <w:rFonts w:ascii="Times New Roman" w:hAnsi="Times New Roman"/>
          <w:sz w:val="28"/>
          <w:szCs w:val="28"/>
          <w:lang w:eastAsia="ru-RU"/>
        </w:rPr>
        <w:t>емья Гребенниковых из Октябрьского района</w:t>
      </w:r>
      <w:r w:rsidR="00FA3D54" w:rsidRPr="00FB38A6">
        <w:rPr>
          <w:rFonts w:ascii="Times New Roman" w:hAnsi="Times New Roman"/>
          <w:sz w:val="28"/>
          <w:szCs w:val="28"/>
          <w:lang w:eastAsia="ru-RU"/>
        </w:rPr>
        <w:t>.</w:t>
      </w:r>
    </w:p>
    <w:p w:rsidR="00D971A1" w:rsidRDefault="002067DA" w:rsidP="000E5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4E24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ая</w:t>
      </w:r>
      <w:r w:rsidRPr="002B4E24">
        <w:rPr>
          <w:rFonts w:ascii="Times New Roman" w:hAnsi="Times New Roman"/>
          <w:sz w:val="28"/>
          <w:szCs w:val="28"/>
        </w:rPr>
        <w:t xml:space="preserve"> наград</w:t>
      </w:r>
      <w:r>
        <w:rPr>
          <w:rFonts w:ascii="Times New Roman" w:hAnsi="Times New Roman"/>
          <w:sz w:val="28"/>
          <w:szCs w:val="28"/>
        </w:rPr>
        <w:t>а</w:t>
      </w:r>
      <w:r w:rsidRPr="002B4E24">
        <w:rPr>
          <w:rFonts w:ascii="Times New Roman" w:hAnsi="Times New Roman"/>
          <w:sz w:val="28"/>
          <w:szCs w:val="28"/>
        </w:rPr>
        <w:t xml:space="preserve"> – медал</w:t>
      </w:r>
      <w:r w:rsidR="00C7083B">
        <w:rPr>
          <w:rFonts w:ascii="Times New Roman" w:hAnsi="Times New Roman"/>
          <w:sz w:val="28"/>
          <w:szCs w:val="28"/>
        </w:rPr>
        <w:t>ь</w:t>
      </w:r>
      <w:r w:rsidRPr="002B4E24">
        <w:rPr>
          <w:rFonts w:ascii="Times New Roman" w:hAnsi="Times New Roman"/>
          <w:sz w:val="28"/>
          <w:szCs w:val="28"/>
        </w:rPr>
        <w:t xml:space="preserve"> «За любовь и верность»</w:t>
      </w:r>
      <w:r w:rsidR="00F06213">
        <w:rPr>
          <w:rFonts w:ascii="Times New Roman" w:hAnsi="Times New Roman"/>
          <w:sz w:val="28"/>
          <w:szCs w:val="28"/>
        </w:rPr>
        <w:t xml:space="preserve"> вручена</w:t>
      </w:r>
      <w:r w:rsidR="009B5E27" w:rsidRPr="002B4E24">
        <w:rPr>
          <w:rFonts w:ascii="Times New Roman" w:hAnsi="Times New Roman"/>
          <w:sz w:val="28"/>
          <w:szCs w:val="28"/>
        </w:rPr>
        <w:t xml:space="preserve"> </w:t>
      </w:r>
      <w:r w:rsidR="009D7571">
        <w:rPr>
          <w:rFonts w:ascii="Times New Roman" w:hAnsi="Times New Roman"/>
          <w:sz w:val="28"/>
          <w:szCs w:val="28"/>
        </w:rPr>
        <w:t>6</w:t>
      </w:r>
      <w:r w:rsidR="009B5E27" w:rsidRPr="002B4E24">
        <w:rPr>
          <w:rFonts w:ascii="Times New Roman" w:hAnsi="Times New Roman"/>
          <w:sz w:val="28"/>
          <w:szCs w:val="28"/>
        </w:rPr>
        <w:t xml:space="preserve"> супружеским парам, прожившим в</w:t>
      </w:r>
      <w:r w:rsidR="00F06213">
        <w:rPr>
          <w:rFonts w:ascii="Times New Roman" w:hAnsi="Times New Roman"/>
          <w:sz w:val="28"/>
          <w:szCs w:val="28"/>
        </w:rPr>
        <w:t xml:space="preserve"> совместном браке более 25 лет.</w:t>
      </w:r>
    </w:p>
    <w:p w:rsidR="00F06213" w:rsidRDefault="00D971A1" w:rsidP="00F06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преддверии Дня матери</w:t>
      </w:r>
      <w:r>
        <w:rPr>
          <w:rStyle w:val="1"/>
          <w:rFonts w:ascii="Times New Roman" w:hAnsi="Times New Roman"/>
          <w:sz w:val="28"/>
        </w:rPr>
        <w:t xml:space="preserve"> с</w:t>
      </w:r>
      <w:r w:rsidR="00047763">
        <w:rPr>
          <w:rStyle w:val="1"/>
          <w:rFonts w:ascii="Times New Roman" w:hAnsi="Times New Roman"/>
          <w:sz w:val="28"/>
        </w:rPr>
        <w:t xml:space="preserve">остоялась встреча </w:t>
      </w:r>
      <w:r w:rsidR="009B5E27" w:rsidRPr="002B4E24">
        <w:rPr>
          <w:rStyle w:val="1"/>
          <w:rFonts w:ascii="Times New Roman" w:hAnsi="Times New Roman"/>
          <w:sz w:val="28"/>
        </w:rPr>
        <w:t xml:space="preserve">Губернатора Курской области Р.В. </w:t>
      </w:r>
      <w:proofErr w:type="spellStart"/>
      <w:r w:rsidR="009B5E27" w:rsidRPr="002B4E24">
        <w:rPr>
          <w:rStyle w:val="1"/>
          <w:rFonts w:ascii="Times New Roman" w:hAnsi="Times New Roman"/>
          <w:sz w:val="28"/>
        </w:rPr>
        <w:t>Старовойта</w:t>
      </w:r>
      <w:proofErr w:type="spellEnd"/>
      <w:r w:rsidR="009B5E27" w:rsidRPr="002B4E24">
        <w:rPr>
          <w:rStyle w:val="1"/>
          <w:rFonts w:ascii="Times New Roman" w:hAnsi="Times New Roman"/>
          <w:sz w:val="28"/>
        </w:rPr>
        <w:t xml:space="preserve"> с 7 семьями, награжденными медалью ордена «Родительская слава», нагрудным знаком «За заслуги в воспитании детей» и почетным знаком «Материнская слава – Отцовская доблесть». </w:t>
      </w:r>
    </w:p>
    <w:p w:rsidR="00FA5B51" w:rsidRDefault="00FB38A6" w:rsidP="00FA5B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Всероссийского конкурса журналистских работ «В фокусе – детство» муниципальными районами и городскими округами Курской области представлено 19 работ, 9 из которых стали победителями в 7-ми номинациях.</w:t>
      </w:r>
    </w:p>
    <w:p w:rsidR="00FA5B51" w:rsidRDefault="00400AE5" w:rsidP="00FA5B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Участниками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областно</w:t>
      </w:r>
      <w:r w:rsidR="006F009F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</w:t>
      </w:r>
      <w:r w:rsidR="006F009F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смотр</w:t>
      </w:r>
      <w:r w:rsidR="006F00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-конкурс</w:t>
      </w:r>
      <w:r w:rsidR="006F00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среди средств массовой информации на лучший материал о семье, материнстве, отцовстве и детстве «Семейный очаг»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2023 году стали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49 авторов из 25 </w:t>
      </w:r>
      <w:r w:rsidR="00006A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средств массовой информации. </w:t>
      </w:r>
      <w:r w:rsidR="009B5E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Победителями определено 15 корреспондентов. </w:t>
      </w:r>
    </w:p>
    <w:p w:rsidR="00FA5B51" w:rsidRDefault="00F022F7" w:rsidP="00FA5B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Победителями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ежегодно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фотоконкурс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«Семейный альбом»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стали 16 </w:t>
      </w:r>
      <w:r w:rsidR="00F21A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участников, всего на фотоконкурс </w:t>
      </w:r>
      <w:r w:rsidR="00631DA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631DA9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 номинация</w:t>
      </w:r>
      <w:r w:rsidR="00631DA9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631DA9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21A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представлено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154 работы от 124 авторов</w:t>
      </w:r>
      <w:r w:rsidR="00631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B5E27" w:rsidRPr="00FA5B51" w:rsidRDefault="009B5E27" w:rsidP="00FA5B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2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2023 году впервые проведен региональный конкурс «Многодетная семья-хранительница традиций», на который представлена 101 работа, победителями </w:t>
      </w:r>
      <w:r w:rsidR="00791470" w:rsidRPr="001B429F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Pr="001B42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 семей.</w:t>
      </w:r>
    </w:p>
    <w:p w:rsidR="00FF29E2" w:rsidRDefault="001B429F" w:rsidP="00FF2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A5B51">
        <w:rPr>
          <w:rFonts w:ascii="Times New Roman" w:hAnsi="Times New Roman"/>
          <w:color w:val="000000"/>
          <w:sz w:val="28"/>
          <w:szCs w:val="28"/>
          <w:lang w:eastAsia="ru-RU"/>
        </w:rPr>
        <w:t>Проведен  региональный конкурс социальной рекламы «Точка опоры - семья»</w:t>
      </w:r>
      <w:r w:rsidR="007435B9" w:rsidRPr="00FA5B51">
        <w:rPr>
          <w:rFonts w:ascii="Times New Roman" w:hAnsi="Times New Roman"/>
          <w:color w:val="000000"/>
          <w:sz w:val="28"/>
          <w:szCs w:val="28"/>
          <w:lang w:eastAsia="ru-RU"/>
        </w:rPr>
        <w:t>. Ф</w:t>
      </w:r>
      <w:r w:rsidRPr="00FA5B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ото и видеоматериалы на конкурс </w:t>
      </w:r>
      <w:r w:rsidR="007435B9" w:rsidRPr="00FA5B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подали </w:t>
      </w:r>
      <w:r w:rsidRPr="00FA5B51">
        <w:rPr>
          <w:rFonts w:ascii="Times New Roman" w:hAnsi="Times New Roman"/>
          <w:color w:val="000000"/>
          <w:sz w:val="28"/>
          <w:szCs w:val="28"/>
          <w:lang w:eastAsia="ru-RU"/>
        </w:rPr>
        <w:t>39 участников</w:t>
      </w:r>
      <w:r w:rsidR="007435B9" w:rsidRPr="00FA5B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7435B9" w:rsidRPr="00FA5B51">
        <w:rPr>
          <w:rFonts w:ascii="Times New Roman" w:eastAsiaTheme="minorHAnsi" w:hAnsi="Times New Roman"/>
          <w:sz w:val="28"/>
          <w:szCs w:val="28"/>
        </w:rPr>
        <w:t xml:space="preserve">6 из которых стали победителями по результатам голосования на </w:t>
      </w:r>
      <w:proofErr w:type="spellStart"/>
      <w:r w:rsidR="007435B9" w:rsidRPr="00FA5B51">
        <w:rPr>
          <w:rFonts w:ascii="Times New Roman" w:eastAsiaTheme="minorHAnsi" w:hAnsi="Times New Roman"/>
          <w:sz w:val="28"/>
          <w:szCs w:val="28"/>
        </w:rPr>
        <w:t>онлайн-площадке</w:t>
      </w:r>
      <w:proofErr w:type="spellEnd"/>
      <w:r w:rsidR="007435B9" w:rsidRPr="00FA5B51">
        <w:rPr>
          <w:rFonts w:ascii="Times New Roman" w:eastAsiaTheme="minorHAnsi" w:hAnsi="Times New Roman"/>
          <w:sz w:val="28"/>
          <w:szCs w:val="28"/>
        </w:rPr>
        <w:t xml:space="preserve"> ЦУР.</w:t>
      </w:r>
    </w:p>
    <w:p w:rsidR="00FF29E2" w:rsidRDefault="0098408B" w:rsidP="00FF2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FA5B51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того, в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целях укрепления института семьи и поддержки семейных ценностей </w:t>
      </w:r>
      <w:r w:rsidR="0080295B">
        <w:rPr>
          <w:rFonts w:ascii="Times New Roman" w:hAnsi="Times New Roman"/>
          <w:color w:val="000000"/>
          <w:sz w:val="28"/>
          <w:szCs w:val="28"/>
          <w:lang w:eastAsia="ru-RU"/>
        </w:rPr>
        <w:t>проведен</w:t>
      </w:r>
      <w:r w:rsidR="00FB6FA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8029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акци</w:t>
      </w:r>
      <w:r w:rsidR="0080295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семейной тематики, в 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.ч.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приуроченны</w:t>
      </w:r>
      <w:r w:rsidR="0080295B">
        <w:rPr>
          <w:rFonts w:ascii="Times New Roman" w:hAnsi="Times New Roman"/>
          <w:color w:val="000000"/>
          <w:sz w:val="28"/>
          <w:szCs w:val="28"/>
          <w:lang w:eastAsia="ru-RU"/>
        </w:rPr>
        <w:t>е к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праздничным датам («Наша дружная семья», «Букет из конфет», «Мой папа самый…», «Беременная самая красивая», «Новогодние традиции моей семьи», «Пусть всегда будет мир»</w:t>
      </w:r>
      <w:r w:rsidR="00FF29E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FB6F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которых приняли </w:t>
      </w:r>
      <w:r w:rsidR="009B5E27" w:rsidRPr="002B4E24">
        <w:rPr>
          <w:rFonts w:ascii="Times New Roman" w:hAnsi="Times New Roman"/>
          <w:color w:val="000000"/>
          <w:sz w:val="28"/>
          <w:szCs w:val="28"/>
          <w:lang w:eastAsia="ru-RU"/>
        </w:rPr>
        <w:t>участие около 500 жителей региона.</w:t>
      </w:r>
      <w:proofErr w:type="gramEnd"/>
    </w:p>
    <w:p w:rsidR="005135AF" w:rsidRPr="00D92F76" w:rsidRDefault="009B5E27" w:rsidP="00405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E24">
        <w:rPr>
          <w:rFonts w:ascii="Times New Roman" w:eastAsia="+mj-ea" w:hAnsi="Times New Roman"/>
          <w:bCs/>
          <w:kern w:val="24"/>
          <w:sz w:val="28"/>
          <w:szCs w:val="28"/>
        </w:rPr>
        <w:t>Всего в мероприятиях</w:t>
      </w:r>
      <w:r>
        <w:rPr>
          <w:rFonts w:ascii="Times New Roman" w:eastAsia="+mj-ea" w:hAnsi="Times New Roman"/>
          <w:bCs/>
          <w:kern w:val="24"/>
          <w:sz w:val="28"/>
          <w:szCs w:val="28"/>
        </w:rPr>
        <w:t xml:space="preserve"> и конкурсах</w:t>
      </w:r>
      <w:r w:rsidRPr="002B4E24">
        <w:rPr>
          <w:rFonts w:ascii="Times New Roman" w:eastAsia="+mj-ea" w:hAnsi="Times New Roman"/>
          <w:bCs/>
          <w:kern w:val="24"/>
          <w:sz w:val="28"/>
          <w:szCs w:val="28"/>
        </w:rPr>
        <w:t>, направленных на укрепление института семьи и сохранение традиционных семейных ценностей</w:t>
      </w:r>
      <w:r w:rsidR="00FF29E2">
        <w:rPr>
          <w:rFonts w:ascii="Times New Roman" w:eastAsia="+mj-ea" w:hAnsi="Times New Roman"/>
          <w:bCs/>
          <w:kern w:val="24"/>
          <w:sz w:val="28"/>
          <w:szCs w:val="28"/>
        </w:rPr>
        <w:t>,</w:t>
      </w:r>
      <w:r w:rsidRPr="002B4E24">
        <w:rPr>
          <w:rFonts w:ascii="Times New Roman" w:eastAsia="+mj-ea" w:hAnsi="Times New Roman"/>
          <w:bCs/>
          <w:kern w:val="24"/>
          <w:sz w:val="28"/>
          <w:szCs w:val="28"/>
        </w:rPr>
        <w:t xml:space="preserve"> в 2023 году приняли участие свыше трех</w:t>
      </w:r>
      <w:r w:rsidRPr="002B4E24">
        <w:rPr>
          <w:rFonts w:ascii="Times New Roman" w:hAnsi="Times New Roman"/>
          <w:sz w:val="28"/>
          <w:szCs w:val="28"/>
        </w:rPr>
        <w:t xml:space="preserve"> тысяч жителей региона. </w:t>
      </w:r>
    </w:p>
    <w:p w:rsidR="005135AF" w:rsidRPr="00367894" w:rsidRDefault="00367894" w:rsidP="00FF2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u w:val="single"/>
        </w:rPr>
      </w:pPr>
      <w:r w:rsidRPr="00367894">
        <w:rPr>
          <w:rFonts w:ascii="Times New Roman" w:eastAsiaTheme="minorHAnsi" w:hAnsi="Times New Roman"/>
          <w:i/>
          <w:sz w:val="28"/>
          <w:szCs w:val="28"/>
          <w:u w:val="single"/>
        </w:rPr>
        <w:t>Демография</w:t>
      </w:r>
    </w:p>
    <w:p w:rsidR="00231AE4" w:rsidRPr="004D6684" w:rsidRDefault="004E78FB" w:rsidP="00231A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684">
        <w:rPr>
          <w:rFonts w:ascii="Times New Roman" w:hAnsi="Times New Roman"/>
          <w:sz w:val="28"/>
          <w:szCs w:val="28"/>
          <w:lang w:eastAsia="ru-RU"/>
        </w:rPr>
        <w:t>В</w:t>
      </w:r>
      <w:r w:rsidR="007C5F2A" w:rsidRPr="004D6684">
        <w:rPr>
          <w:rFonts w:ascii="Times New Roman" w:hAnsi="Times New Roman"/>
          <w:sz w:val="28"/>
          <w:szCs w:val="28"/>
          <w:lang w:eastAsia="ru-RU"/>
        </w:rPr>
        <w:t xml:space="preserve"> целом по региону демографическая ситуация на </w:t>
      </w:r>
      <w:r w:rsidR="00231AE4" w:rsidRPr="004D6684">
        <w:rPr>
          <w:rFonts w:ascii="Times New Roman" w:hAnsi="Times New Roman"/>
          <w:sz w:val="28"/>
          <w:szCs w:val="28"/>
          <w:lang w:eastAsia="ru-RU"/>
        </w:rPr>
        <w:t>01.01.2024</w:t>
      </w:r>
      <w:r w:rsidR="007C5F2A" w:rsidRPr="004D6684">
        <w:rPr>
          <w:rFonts w:ascii="Times New Roman" w:hAnsi="Times New Roman"/>
          <w:sz w:val="28"/>
          <w:szCs w:val="28"/>
          <w:lang w:eastAsia="ru-RU"/>
        </w:rPr>
        <w:t xml:space="preserve"> выглядит следующим образом. </w:t>
      </w:r>
    </w:p>
    <w:p w:rsidR="009139B5" w:rsidRPr="00231AE4" w:rsidRDefault="009139B5" w:rsidP="00231A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684">
        <w:rPr>
          <w:rFonts w:ascii="Times New Roman" w:hAnsi="Times New Roman"/>
          <w:color w:val="000000"/>
          <w:sz w:val="28"/>
          <w:szCs w:val="28"/>
          <w:lang w:eastAsia="ru-RU"/>
        </w:rPr>
        <w:t>По предварительной оценке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Росстата численность населения в Курской области на начало 2024 года </w:t>
      </w:r>
      <w:r w:rsidR="000A399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оставила 1</w:t>
      </w:r>
      <w:r w:rsidR="004E78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A235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61 тыс., что на 5,8 тыс. человек меньше, чем на начало 2023 года. Данный факт свидетельствует о сокращении темпа снижения численности населения в регионе.</w:t>
      </w:r>
    </w:p>
    <w:p w:rsidR="009139B5" w:rsidRPr="00232745" w:rsidRDefault="009139B5" w:rsidP="00913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Разница численности населения на начало 2023 и 2022 годов составила 11,1 тыс.</w:t>
      </w:r>
      <w:r w:rsidR="00943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человек, т.е. почти вдвое больше.</w:t>
      </w:r>
    </w:p>
    <w:p w:rsidR="009139B5" w:rsidRPr="00232745" w:rsidRDefault="009139B5" w:rsidP="00913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Численность детского населения на начало 2023 года составила свыше 201,6 тысяч детей (18,9 % от общей численности населения на начало года), на начало 2022 года – 204,9 тыс.</w:t>
      </w:r>
      <w:r w:rsidR="00EE13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t>человек (19 % от общей численности населения на начало года), со снижением на 3,3 тысячи детей.</w:t>
      </w:r>
    </w:p>
    <w:p w:rsidR="003A6F0A" w:rsidRDefault="009139B5" w:rsidP="00943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2745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232745">
        <w:rPr>
          <w:rFonts w:ascii="Times New Roman" w:hAnsi="Times New Roman"/>
          <w:sz w:val="28"/>
          <w:szCs w:val="28"/>
        </w:rPr>
        <w:t>Курскстата</w:t>
      </w:r>
      <w:proofErr w:type="spellEnd"/>
      <w:r w:rsidRPr="00232745">
        <w:rPr>
          <w:rFonts w:ascii="Times New Roman" w:hAnsi="Times New Roman"/>
          <w:sz w:val="28"/>
          <w:szCs w:val="28"/>
        </w:rPr>
        <w:t xml:space="preserve"> за период 2023 года родился 7551  ребенок, что на 401 ребенка (или на 5%) меньше, чем за 2022 год</w:t>
      </w:r>
      <w:r w:rsidR="003A6F0A">
        <w:rPr>
          <w:rFonts w:ascii="Times New Roman" w:hAnsi="Times New Roman"/>
          <w:sz w:val="28"/>
          <w:szCs w:val="28"/>
        </w:rPr>
        <w:t xml:space="preserve"> (з</w:t>
      </w:r>
      <w:r w:rsidR="003A6F0A" w:rsidRPr="00232745">
        <w:rPr>
          <w:rFonts w:ascii="Times New Roman" w:hAnsi="Times New Roman"/>
          <w:color w:val="000000"/>
          <w:sz w:val="28"/>
          <w:szCs w:val="28"/>
          <w:lang w:eastAsia="ru-RU"/>
        </w:rPr>
        <w:t>а период 2022 года  родилось 7952 ребенка, что на 818 детей (или на 9,3%) меньше, чем в 2021 году (8770 детей)</w:t>
      </w:r>
      <w:r w:rsidR="003A6F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2745">
        <w:rPr>
          <w:rFonts w:ascii="Times New Roman" w:hAnsi="Times New Roman"/>
          <w:sz w:val="28"/>
          <w:szCs w:val="28"/>
        </w:rPr>
        <w:t xml:space="preserve"> Отмечено снижение рождения первых детей у матери на 7,4 %, вторых – на 8,5 %, увеличение третьих и последующих детей – на 1 %.  </w:t>
      </w:r>
    </w:p>
    <w:p w:rsidR="00367894" w:rsidRPr="00CE016E" w:rsidRDefault="009139B5" w:rsidP="00356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27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Суммарный коэффициент рождаемости в Курской области по итогам </w:t>
      </w:r>
      <w:r w:rsidRPr="00CE01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2023 года составил 1,26, в рейтинге регионов ЦФО Курская область по данным Росстата занимает 7 место из 17. </w:t>
      </w:r>
      <w:r w:rsidR="00CE016E" w:rsidRPr="00CE01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016E">
        <w:rPr>
          <w:rFonts w:ascii="Times New Roman" w:hAnsi="Times New Roman"/>
          <w:color w:val="000000"/>
          <w:sz w:val="28"/>
          <w:szCs w:val="28"/>
          <w:lang w:eastAsia="ru-RU"/>
        </w:rPr>
        <w:t>В 2022 году Курская область была на 8 месте с показателем равным 1,29.</w:t>
      </w:r>
    </w:p>
    <w:p w:rsidR="007C5F2A" w:rsidRPr="00CE016E" w:rsidRDefault="00874C4C" w:rsidP="0027448C">
      <w:pPr>
        <w:pStyle w:val="ab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Вместе с тем, н</w:t>
      </w:r>
      <w:r w:rsidR="00E64BD8" w:rsidRPr="00CE016E">
        <w:rPr>
          <w:rFonts w:ascii="Times New Roman" w:eastAsiaTheme="minorHAnsi" w:hAnsi="Times New Roman"/>
          <w:sz w:val="28"/>
          <w:szCs w:val="28"/>
        </w:rPr>
        <w:t xml:space="preserve">есмотря на </w:t>
      </w:r>
      <w:r w:rsidR="00E959DA" w:rsidRPr="00CE016E">
        <w:rPr>
          <w:rFonts w:ascii="Times New Roman" w:eastAsiaTheme="minorHAnsi" w:hAnsi="Times New Roman"/>
          <w:sz w:val="28"/>
          <w:szCs w:val="28"/>
        </w:rPr>
        <w:t xml:space="preserve">снижение показателя </w:t>
      </w:r>
      <w:r w:rsidR="00E64BD8" w:rsidRPr="00CE016E">
        <w:rPr>
          <w:rFonts w:ascii="Times New Roman" w:eastAsiaTheme="minorHAnsi" w:hAnsi="Times New Roman"/>
          <w:sz w:val="28"/>
          <w:szCs w:val="28"/>
        </w:rPr>
        <w:t xml:space="preserve">рождаемости, благодаря  </w:t>
      </w:r>
      <w:r w:rsidR="005A46E6" w:rsidRPr="00CE016E">
        <w:rPr>
          <w:rFonts w:ascii="Times New Roman" w:eastAsiaTheme="minorHAnsi" w:hAnsi="Times New Roman"/>
          <w:sz w:val="28"/>
          <w:szCs w:val="28"/>
        </w:rPr>
        <w:t>с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>истемн</w:t>
      </w:r>
      <w:r w:rsidR="00EE41D6" w:rsidRPr="00CE016E">
        <w:rPr>
          <w:rFonts w:ascii="Times New Roman" w:eastAsiaTheme="minorHAnsi" w:hAnsi="Times New Roman"/>
          <w:sz w:val="28"/>
          <w:szCs w:val="28"/>
        </w:rPr>
        <w:t>ой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 xml:space="preserve">  работ</w:t>
      </w:r>
      <w:r w:rsidR="00EE41D6" w:rsidRPr="00CE016E">
        <w:rPr>
          <w:rFonts w:ascii="Times New Roman" w:eastAsiaTheme="minorHAnsi" w:hAnsi="Times New Roman"/>
          <w:sz w:val="28"/>
          <w:szCs w:val="28"/>
        </w:rPr>
        <w:t>е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 xml:space="preserve">  всех  уровней  власти  в </w:t>
      </w:r>
      <w:r w:rsidR="00A73FA3">
        <w:rPr>
          <w:rFonts w:ascii="Times New Roman" w:eastAsiaTheme="minorHAnsi" w:hAnsi="Times New Roman"/>
          <w:sz w:val="28"/>
          <w:szCs w:val="28"/>
        </w:rPr>
        <w:t>области поддержки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 xml:space="preserve"> материнства</w:t>
      </w:r>
      <w:r w:rsidR="00EE41D6" w:rsidRPr="00CE016E">
        <w:rPr>
          <w:rFonts w:ascii="Times New Roman" w:eastAsiaTheme="minorHAnsi" w:hAnsi="Times New Roman"/>
          <w:sz w:val="28"/>
          <w:szCs w:val="28"/>
        </w:rPr>
        <w:t xml:space="preserve">, </w:t>
      </w:r>
      <w:r w:rsidR="00CE016E" w:rsidRPr="00CE016E">
        <w:rPr>
          <w:rFonts w:ascii="Times New Roman" w:eastAsiaTheme="minorHAnsi" w:hAnsi="Times New Roman"/>
          <w:sz w:val="28"/>
          <w:szCs w:val="28"/>
        </w:rPr>
        <w:t xml:space="preserve">в Курской области 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>обеспеч</w:t>
      </w:r>
      <w:r w:rsidR="00E64BD8" w:rsidRPr="00CE016E">
        <w:rPr>
          <w:rFonts w:ascii="Times New Roman" w:eastAsiaTheme="minorHAnsi" w:hAnsi="Times New Roman"/>
          <w:sz w:val="28"/>
          <w:szCs w:val="28"/>
        </w:rPr>
        <w:t>ен</w:t>
      </w:r>
      <w:r w:rsidR="007C5F2A" w:rsidRPr="00CE016E">
        <w:rPr>
          <w:rFonts w:ascii="Times New Roman" w:eastAsiaTheme="minorHAnsi" w:hAnsi="Times New Roman"/>
          <w:sz w:val="28"/>
          <w:szCs w:val="28"/>
        </w:rPr>
        <w:t xml:space="preserve"> стабильный рост числа многодетных семей. </w:t>
      </w:r>
    </w:p>
    <w:p w:rsidR="00704556" w:rsidRDefault="007C5F2A" w:rsidP="00704556">
      <w:pPr>
        <w:pStyle w:val="ab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E016E">
        <w:rPr>
          <w:rFonts w:ascii="Times New Roman" w:eastAsiaTheme="minorHAnsi" w:hAnsi="Times New Roman"/>
          <w:sz w:val="28"/>
          <w:szCs w:val="28"/>
        </w:rPr>
        <w:t>В 2023 году их количество выросло на 1 530 семей и сегодня таковых в регионе -  12</w:t>
      </w:r>
      <w:r w:rsidR="00704556">
        <w:rPr>
          <w:rFonts w:ascii="Times New Roman" w:eastAsiaTheme="minorHAnsi" w:hAnsi="Times New Roman"/>
          <w:sz w:val="28"/>
          <w:szCs w:val="28"/>
        </w:rPr>
        <w:t> </w:t>
      </w:r>
      <w:r w:rsidRPr="00CE016E">
        <w:rPr>
          <w:rFonts w:ascii="Times New Roman" w:eastAsiaTheme="minorHAnsi" w:hAnsi="Times New Roman"/>
          <w:sz w:val="28"/>
          <w:szCs w:val="28"/>
        </w:rPr>
        <w:t>916.</w:t>
      </w:r>
    </w:p>
    <w:p w:rsidR="00704556" w:rsidRPr="00704556" w:rsidRDefault="00704556" w:rsidP="00704556">
      <w:pPr>
        <w:pStyle w:val="ab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4556">
        <w:rPr>
          <w:rFonts w:ascii="Times New Roman" w:hAnsi="Times New Roman"/>
          <w:i/>
          <w:sz w:val="28"/>
          <w:szCs w:val="28"/>
          <w:u w:val="single"/>
        </w:rPr>
        <w:t>Социальная поддержка семей с детьми</w:t>
      </w:r>
    </w:p>
    <w:p w:rsidR="00A84125" w:rsidRDefault="00B53448" w:rsidP="0027448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704556">
        <w:rPr>
          <w:rFonts w:ascii="Times New Roman" w:eastAsia="Lucida Sans Unicode" w:hAnsi="Times New Roman"/>
          <w:sz w:val="28"/>
          <w:szCs w:val="28"/>
          <w:lang w:eastAsia="ru-RU"/>
        </w:rPr>
        <w:t>Конечно</w:t>
      </w:r>
      <w:r w:rsidR="00A73FA3" w:rsidRPr="00704556">
        <w:rPr>
          <w:rFonts w:ascii="Times New Roman" w:eastAsia="Lucida Sans Unicode" w:hAnsi="Times New Roman"/>
          <w:sz w:val="28"/>
          <w:szCs w:val="28"/>
          <w:lang w:eastAsia="ru-RU"/>
        </w:rPr>
        <w:t>,</w:t>
      </w:r>
      <w:r w:rsidRPr="00704556">
        <w:rPr>
          <w:rFonts w:ascii="Times New Roman" w:eastAsia="Lucida Sans Unicode" w:hAnsi="Times New Roman"/>
          <w:sz w:val="28"/>
          <w:szCs w:val="28"/>
          <w:lang w:eastAsia="ru-RU"/>
        </w:rPr>
        <w:t xml:space="preserve"> поддержка семьи, материнства</w:t>
      </w:r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детства - это не только денежные поступления от государства, это</w:t>
      </w:r>
      <w:r w:rsidR="005D0543">
        <w:rPr>
          <w:rFonts w:ascii="Times New Roman" w:eastAsia="Lucida Sans Unicode" w:hAnsi="Times New Roman"/>
          <w:sz w:val="28"/>
          <w:szCs w:val="28"/>
          <w:lang w:eastAsia="ru-RU"/>
        </w:rPr>
        <w:t xml:space="preserve">, </w:t>
      </w:r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>прежде всего</w:t>
      </w:r>
      <w:r w:rsidR="005D0543">
        <w:rPr>
          <w:rFonts w:ascii="Times New Roman" w:eastAsia="Lucida Sans Unicode" w:hAnsi="Times New Roman"/>
          <w:sz w:val="28"/>
          <w:szCs w:val="28"/>
          <w:lang w:eastAsia="ru-RU"/>
        </w:rPr>
        <w:t xml:space="preserve">, </w:t>
      </w:r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 xml:space="preserve">ответственное </w:t>
      </w:r>
      <w:proofErr w:type="spellStart"/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>родительство</w:t>
      </w:r>
      <w:proofErr w:type="spellEnd"/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здоровый семейный быт. </w:t>
      </w:r>
    </w:p>
    <w:p w:rsidR="00B81394" w:rsidRDefault="00B53448" w:rsidP="0027448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AD1D42">
        <w:rPr>
          <w:rFonts w:ascii="Times New Roman" w:eastAsia="Lucida Sans Unicode" w:hAnsi="Times New Roman"/>
          <w:sz w:val="28"/>
          <w:szCs w:val="28"/>
          <w:lang w:eastAsia="ru-RU"/>
        </w:rPr>
        <w:t xml:space="preserve">Своевременно выявить первые признаки семейного неблагополучия, </w:t>
      </w:r>
      <w:r w:rsidR="00B81394">
        <w:rPr>
          <w:rFonts w:ascii="Times New Roman" w:eastAsia="Lucida Sans Unicode" w:hAnsi="Times New Roman"/>
          <w:sz w:val="28"/>
          <w:szCs w:val="28"/>
          <w:lang w:eastAsia="ru-RU"/>
        </w:rPr>
        <w:t>п</w:t>
      </w:r>
      <w:r w:rsidR="00B81394" w:rsidRPr="00832AC1">
        <w:rPr>
          <w:rFonts w:ascii="Times New Roman" w:hAnsi="Times New Roman"/>
          <w:sz w:val="28"/>
          <w:szCs w:val="28"/>
          <w:lang w:eastAsia="ru-RU"/>
        </w:rPr>
        <w:t>омочь семье преодолеть экономические</w:t>
      </w:r>
      <w:r w:rsidR="00B81394">
        <w:rPr>
          <w:rFonts w:ascii="Times New Roman" w:hAnsi="Times New Roman"/>
          <w:sz w:val="28"/>
          <w:szCs w:val="28"/>
          <w:lang w:eastAsia="ru-RU"/>
        </w:rPr>
        <w:t xml:space="preserve"> трудности, </w:t>
      </w:r>
      <w:r w:rsidR="00B81394">
        <w:rPr>
          <w:rFonts w:ascii="Times New Roman" w:hAnsi="Times New Roman"/>
          <w:sz w:val="28"/>
          <w:szCs w:val="28"/>
        </w:rPr>
        <w:t xml:space="preserve">обеспечить необходимые социальные и психолого-педагогические условия полноценной жизнедеятельности родителей и детей, возродить и укрепить духовно-нравственные ценности внутри семьи </w:t>
      </w:r>
      <w:r w:rsidR="00BC5635">
        <w:rPr>
          <w:rFonts w:ascii="Times New Roman" w:hAnsi="Times New Roman"/>
          <w:sz w:val="28"/>
          <w:szCs w:val="28"/>
        </w:rPr>
        <w:t>– основные</w:t>
      </w:r>
      <w:r w:rsidR="00051986">
        <w:rPr>
          <w:rFonts w:ascii="Times New Roman" w:hAnsi="Times New Roman"/>
          <w:sz w:val="28"/>
          <w:szCs w:val="28"/>
        </w:rPr>
        <w:t xml:space="preserve"> </w:t>
      </w:r>
      <w:r w:rsidR="00BC5635">
        <w:rPr>
          <w:rFonts w:ascii="Times New Roman" w:eastAsia="Lucida Sans Unicode" w:hAnsi="Times New Roman"/>
          <w:sz w:val="28"/>
          <w:szCs w:val="28"/>
          <w:lang w:eastAsia="ru-RU"/>
        </w:rPr>
        <w:t>задачи</w:t>
      </w:r>
      <w:r w:rsidR="00051986" w:rsidRPr="00AD1D42">
        <w:rPr>
          <w:rFonts w:ascii="Times New Roman" w:eastAsia="Lucida Sans Unicode" w:hAnsi="Times New Roman"/>
          <w:sz w:val="28"/>
          <w:szCs w:val="28"/>
          <w:lang w:eastAsia="ru-RU"/>
        </w:rPr>
        <w:t xml:space="preserve"> 8 учреждений социального обслуживания семьи и детей.</w:t>
      </w:r>
    </w:p>
    <w:p w:rsidR="0027448C" w:rsidRDefault="0027448C" w:rsidP="0027448C">
      <w:pPr>
        <w:pBdr>
          <w:bottom w:val="single" w:sz="4" w:space="31" w:color="FFFFFF"/>
        </w:pBdr>
        <w:spacing w:after="0" w:line="283" w:lineRule="exact"/>
        <w:ind w:firstLine="709"/>
        <w:jc w:val="both"/>
        <w:rPr>
          <w:rFonts w:ascii="XO Thames" w:eastAsia="XO Thames" w:hAnsi="XO Thames" w:cs="XO Thames"/>
          <w:bCs/>
          <w:sz w:val="28"/>
          <w:szCs w:val="28"/>
          <w:lang w:eastAsia="ru-RU" w:bidi="ru-RU"/>
        </w:rPr>
      </w:pPr>
      <w:proofErr w:type="gramStart"/>
      <w:r w:rsidRPr="0019221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Все организации социального обслуживания семьи и детей имеют в своем штате высокопрофессиональных специалистов: психологов, социальных педагогов, учителей-дефектологов, медицинских психологов, воспитателей, специалистов по социальной работе, которые используют в своей работе но</w:t>
      </w:r>
      <w:r w:rsidR="00BC5635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вейшие разработки и оборудование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, </w:t>
      </w:r>
      <w:r w:rsidRPr="0019221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чтобы обеспечить успешную социализацию (</w:t>
      </w:r>
      <w:proofErr w:type="spellStart"/>
      <w:r w:rsidRPr="0019221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ресоциализацию</w:t>
      </w:r>
      <w:proofErr w:type="spellEnd"/>
      <w:r w:rsidRPr="0019221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) несовершеннолетних, сформировать у них готовност</w:t>
      </w:r>
      <w:r w:rsidR="000F7AF8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ь</w:t>
      </w:r>
      <w:r w:rsidRPr="0019221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к саморазвитию, самоопределению и ответственному отношению к своей жизни.</w:t>
      </w:r>
      <w:proofErr w:type="gramEnd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В 2023 году 165 специалистов повысили свой уровень профессиональных компетенций на различных образовательных площадках, в том числе 55 - на </w:t>
      </w:r>
      <w:proofErr w:type="spellStart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стажировочных</w:t>
      </w:r>
      <w:proofErr w:type="spellEnd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площадках Фонда поддержки детей, находящихся в трудной жизненной ситуации. </w:t>
      </w:r>
    </w:p>
    <w:p w:rsidR="000E598A" w:rsidRDefault="00CE02AD" w:rsidP="000E598A">
      <w:pPr>
        <w:pBdr>
          <w:bottom w:val="single" w:sz="4" w:space="31" w:color="FFFFFF"/>
        </w:pBdr>
        <w:spacing w:after="0" w:line="283" w:lineRule="exact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Созданы комфортные условия проживания, приближенные к домашним: жилые помещения обустроены по квартирному принципу, оборудованы комнаты психологической разгрузки, логопедические кабинеты,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лекотеки</w:t>
      </w:r>
      <w:proofErr w:type="spellEnd"/>
      <w:r>
        <w:rPr>
          <w:rFonts w:ascii="XO Thames" w:eastAsia="XO Thames" w:hAnsi="XO Thames" w:cs="XO Thames"/>
          <w:sz w:val="28"/>
          <w:szCs w:val="28"/>
        </w:rPr>
        <w:t>, кабинеты примирения и согласия, помещения д</w:t>
      </w:r>
      <w:r w:rsidR="000E598A">
        <w:rPr>
          <w:rFonts w:ascii="XO Thames" w:eastAsia="XO Thames" w:hAnsi="XO Thames" w:cs="XO Thames"/>
          <w:sz w:val="28"/>
          <w:szCs w:val="28"/>
        </w:rPr>
        <w:t>ля проведения занятий и досуга.</w:t>
      </w:r>
    </w:p>
    <w:p w:rsidR="00F2077C" w:rsidRPr="000E598A" w:rsidRDefault="00174105" w:rsidP="000E598A">
      <w:pPr>
        <w:pBdr>
          <w:bottom w:val="single" w:sz="4" w:space="31" w:color="FFFFFF"/>
        </w:pBdr>
        <w:spacing w:after="0" w:line="283" w:lineRule="exact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</w:t>
      </w:r>
      <w:r w:rsidR="008B3C86">
        <w:rPr>
          <w:rFonts w:ascii="Times New Roman" w:hAnsi="Times New Roman"/>
          <w:sz w:val="28"/>
          <w:szCs w:val="28"/>
        </w:rPr>
        <w:t>с</w:t>
      </w:r>
      <w:r w:rsidR="00793C76">
        <w:rPr>
          <w:rFonts w:ascii="Times New Roman" w:hAnsi="Times New Roman"/>
          <w:sz w:val="28"/>
          <w:szCs w:val="28"/>
        </w:rPr>
        <w:t>о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циальную и психолого-педагогическую помощь в стационарных отделениях детских </w:t>
      </w:r>
      <w:proofErr w:type="spellStart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социозащитных</w:t>
      </w:r>
      <w:proofErr w:type="spellEnd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организаций получили 780 несовершеннолетних, находящихся в трудной жизненной ситуации</w:t>
      </w:r>
      <w:r w:rsidR="000F7AF8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.</w:t>
      </w:r>
      <w:r w:rsidR="00F2077C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</w:t>
      </w:r>
    </w:p>
    <w:p w:rsidR="00F40A19" w:rsidRPr="004722FB" w:rsidRDefault="00F2077C" w:rsidP="004722FB">
      <w:pPr>
        <w:pBdr>
          <w:bottom w:val="single" w:sz="4" w:space="31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Жизнеустрой</w:t>
      </w:r>
      <w:r w:rsidR="000F7AF8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ст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во воспитанников учреждений</w:t>
      </w:r>
      <w:r w:rsidR="00747962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:</w:t>
      </w:r>
    </w:p>
    <w:p w:rsidR="00F40A19" w:rsidRDefault="00F40A19" w:rsidP="00F40A19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40A19" w:rsidRDefault="00F40A19" w:rsidP="00367CDB">
      <w:pPr>
        <w:pBdr>
          <w:bottom w:val="single" w:sz="4" w:space="1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4876" cy="3379622"/>
            <wp:effectExtent l="19050" t="0" r="20574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0A19" w:rsidRDefault="00F40A19" w:rsidP="00367CDB">
      <w:pPr>
        <w:pBdr>
          <w:bottom w:val="single" w:sz="4" w:space="10" w:color="FFFFFF"/>
        </w:pBd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49B4" w:rsidRDefault="003A49B4" w:rsidP="00367CDB">
      <w:pPr>
        <w:pBdr>
          <w:bottom w:val="single" w:sz="4" w:space="10" w:color="FFFFFF"/>
        </w:pBdr>
        <w:spacing w:after="0" w:line="283" w:lineRule="exact"/>
        <w:jc w:val="both"/>
        <w:rPr>
          <w:rFonts w:ascii="XO Thames" w:eastAsia="XO Thames" w:hAnsi="XO Thames" w:cs="XO Thames"/>
          <w:bCs/>
          <w:sz w:val="28"/>
          <w:szCs w:val="28"/>
          <w:lang w:eastAsia="ru-RU" w:bidi="ru-RU"/>
        </w:rPr>
      </w:pPr>
    </w:p>
    <w:p w:rsidR="00174105" w:rsidRPr="0007586D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Проведен комплекс мероприятий для обеспечения комплексной безопасности деятельности: противопожарной, антитеррористической. 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В </w:t>
      </w:r>
      <w:r w:rsidR="0083024F">
        <w:rPr>
          <w:rFonts w:ascii="XO Thames" w:eastAsia="XO Thames" w:hAnsi="XO Thames" w:cs="XO Thames"/>
          <w:bCs/>
          <w:sz w:val="28"/>
          <w:szCs w:val="28"/>
        </w:rPr>
        <w:t> ОКУ «</w:t>
      </w:r>
      <w:proofErr w:type="spellStart"/>
      <w:r w:rsidR="0083024F">
        <w:rPr>
          <w:rFonts w:ascii="XO Thames" w:eastAsia="XO Thames" w:hAnsi="XO Thames" w:cs="XO Thames"/>
          <w:bCs/>
          <w:sz w:val="28"/>
          <w:szCs w:val="28"/>
        </w:rPr>
        <w:t>Черемисиновский</w:t>
      </w:r>
      <w:proofErr w:type="spellEnd"/>
      <w:r w:rsidR="0083024F">
        <w:rPr>
          <w:rFonts w:ascii="XO Thames" w:eastAsia="XO Thames" w:hAnsi="XO Thames" w:cs="XO Thames"/>
          <w:bCs/>
          <w:sz w:val="28"/>
          <w:szCs w:val="28"/>
        </w:rPr>
        <w:t xml:space="preserve"> центр </w:t>
      </w:r>
      <w:proofErr w:type="spellStart"/>
      <w:r w:rsidR="0083024F">
        <w:rPr>
          <w:rFonts w:ascii="XO Thames" w:eastAsia="XO Thames" w:hAnsi="XO Thames" w:cs="XO Thames"/>
          <w:bCs/>
          <w:sz w:val="28"/>
          <w:szCs w:val="28"/>
        </w:rPr>
        <w:t>соцпомощи</w:t>
      </w:r>
      <w:proofErr w:type="spellEnd"/>
      <w:r w:rsidR="0083024F">
        <w:rPr>
          <w:rFonts w:ascii="XO Thames" w:eastAsia="XO Thames" w:hAnsi="XO Thames" w:cs="XO Thames"/>
          <w:bCs/>
          <w:sz w:val="28"/>
          <w:szCs w:val="28"/>
        </w:rPr>
        <w:t xml:space="preserve"> семье и детям «Содействие» </w:t>
      </w:r>
      <w:r>
        <w:rPr>
          <w:rFonts w:ascii="XO Thames" w:eastAsia="XO Thames" w:hAnsi="XO Thames" w:cs="XO Thames"/>
          <w:bCs/>
          <w:sz w:val="28"/>
          <w:szCs w:val="28"/>
        </w:rPr>
        <w:t>проведен капитальный ремонт системы пожарной сигнализации на сумму более 2 млн. руб., установлено новое ограждени</w:t>
      </w:r>
      <w:r w:rsidR="00E37323">
        <w:rPr>
          <w:rFonts w:ascii="XO Thames" w:eastAsia="XO Thames" w:hAnsi="XO Thames" w:cs="XO Thames"/>
          <w:bCs/>
          <w:sz w:val="28"/>
          <w:szCs w:val="28"/>
        </w:rPr>
        <w:t>е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территории ОКУ «</w:t>
      </w:r>
      <w:proofErr w:type="spellStart"/>
      <w:r>
        <w:rPr>
          <w:rFonts w:ascii="XO Thames" w:eastAsia="XO Thames" w:hAnsi="XO Thames" w:cs="XO Thames"/>
          <w:bCs/>
          <w:sz w:val="28"/>
          <w:szCs w:val="28"/>
        </w:rPr>
        <w:t>Железногорский</w:t>
      </w:r>
      <w:proofErr w:type="spellEnd"/>
      <w:r>
        <w:rPr>
          <w:rFonts w:ascii="XO Thames" w:eastAsia="XO Thames" w:hAnsi="XO Thames" w:cs="XO Thames"/>
          <w:bCs/>
          <w:sz w:val="28"/>
          <w:szCs w:val="28"/>
        </w:rPr>
        <w:t xml:space="preserve"> центр </w:t>
      </w:r>
      <w:proofErr w:type="spellStart"/>
      <w:r>
        <w:rPr>
          <w:rFonts w:ascii="XO Thames" w:eastAsia="XO Thames" w:hAnsi="XO Thames" w:cs="XO Thames"/>
          <w:bCs/>
          <w:sz w:val="28"/>
          <w:szCs w:val="28"/>
        </w:rPr>
        <w:t>соцпомощи</w:t>
      </w:r>
      <w:proofErr w:type="spellEnd"/>
      <w:r>
        <w:rPr>
          <w:rFonts w:ascii="XO Thames" w:eastAsia="XO Thames" w:hAnsi="XO Thames" w:cs="XO Thames"/>
          <w:bCs/>
          <w:sz w:val="28"/>
          <w:szCs w:val="28"/>
        </w:rPr>
        <w:t xml:space="preserve"> «</w:t>
      </w:r>
      <w:proofErr w:type="spellStart"/>
      <w:r>
        <w:rPr>
          <w:rFonts w:ascii="XO Thames" w:eastAsia="XO Thames" w:hAnsi="XO Thames" w:cs="XO Thames"/>
          <w:bCs/>
          <w:sz w:val="28"/>
          <w:szCs w:val="28"/>
        </w:rPr>
        <w:t>Добродея</w:t>
      </w:r>
      <w:proofErr w:type="spellEnd"/>
      <w:r>
        <w:rPr>
          <w:rFonts w:ascii="XO Thames" w:eastAsia="XO Thames" w:hAnsi="XO Thames" w:cs="XO Thames"/>
          <w:bCs/>
          <w:sz w:val="28"/>
          <w:szCs w:val="28"/>
        </w:rPr>
        <w:t xml:space="preserve">», а также частично выполнены работы по благоустройству на сумму около 4,5 млн. руб. </w:t>
      </w:r>
    </w:p>
    <w:p w:rsidR="00174105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4551">
        <w:rPr>
          <w:rFonts w:ascii="Times New Roman" w:hAnsi="Times New Roman"/>
          <w:sz w:val="28"/>
          <w:szCs w:val="28"/>
        </w:rPr>
        <w:t>Повышение качества и эффективности п</w:t>
      </w:r>
      <w:r>
        <w:rPr>
          <w:rFonts w:ascii="Times New Roman" w:hAnsi="Times New Roman"/>
          <w:sz w:val="28"/>
          <w:szCs w:val="28"/>
        </w:rPr>
        <w:t xml:space="preserve">редоставления социальных услуг, поиск и внедрение новых, отвечающих современным социальным вызовам, форм и методик работы с семьей и детьми, </w:t>
      </w:r>
      <w:r w:rsidRPr="008C4551">
        <w:rPr>
          <w:rFonts w:ascii="Times New Roman" w:hAnsi="Times New Roman"/>
          <w:sz w:val="28"/>
          <w:szCs w:val="28"/>
        </w:rPr>
        <w:t>по-прежнему остается одним из приоритетов деятельности организаций социального обслуживания семьи и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5F4E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4551">
        <w:rPr>
          <w:rFonts w:ascii="Times New Roman" w:hAnsi="Times New Roman"/>
          <w:sz w:val="28"/>
          <w:szCs w:val="28"/>
        </w:rPr>
        <w:t xml:space="preserve">В 2023 году </w:t>
      </w:r>
      <w:r w:rsidRPr="008C4551">
        <w:rPr>
          <w:rFonts w:ascii="Times New Roman" w:hAnsi="Times New Roman"/>
          <w:bCs/>
          <w:sz w:val="28"/>
          <w:szCs w:val="28"/>
        </w:rPr>
        <w:t xml:space="preserve">Курская область вошла в число </w:t>
      </w:r>
      <w:proofErr w:type="spellStart"/>
      <w:r w:rsidRPr="008C4551">
        <w:rPr>
          <w:rFonts w:ascii="Times New Roman" w:hAnsi="Times New Roman"/>
          <w:bCs/>
          <w:sz w:val="28"/>
          <w:szCs w:val="28"/>
        </w:rPr>
        <w:t>пилотных</w:t>
      </w:r>
      <w:proofErr w:type="spellEnd"/>
      <w:r w:rsidRPr="008C4551">
        <w:rPr>
          <w:rFonts w:ascii="Times New Roman" w:hAnsi="Times New Roman"/>
          <w:bCs/>
          <w:sz w:val="28"/>
          <w:szCs w:val="28"/>
        </w:rPr>
        <w:t xml:space="preserve"> регионов и получила </w:t>
      </w:r>
      <w:proofErr w:type="spellStart"/>
      <w:r w:rsidRPr="008C4551">
        <w:rPr>
          <w:rFonts w:ascii="Times New Roman" w:hAnsi="Times New Roman"/>
          <w:bCs/>
          <w:sz w:val="28"/>
          <w:szCs w:val="28"/>
        </w:rPr>
        <w:t>грантовую</w:t>
      </w:r>
      <w:proofErr w:type="spellEnd"/>
      <w:r w:rsidRPr="008C45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поддержку порядка 9,5 млн. руб.</w:t>
      </w:r>
      <w:r w:rsidRPr="008C4551">
        <w:rPr>
          <w:rFonts w:ascii="Times New Roman" w:hAnsi="Times New Roman"/>
          <w:bCs/>
          <w:sz w:val="28"/>
          <w:szCs w:val="28"/>
        </w:rPr>
        <w:t xml:space="preserve"> на создание на базе организаций социального обслуживания семьи и детей семейных многофункциональных центров. </w:t>
      </w:r>
    </w:p>
    <w:p w:rsidR="00174105" w:rsidRPr="008C4551" w:rsidRDefault="005C5F4E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174105" w:rsidRPr="008C4551">
        <w:rPr>
          <w:rFonts w:ascii="Times New Roman" w:hAnsi="Times New Roman"/>
          <w:bCs/>
          <w:sz w:val="28"/>
          <w:szCs w:val="28"/>
        </w:rPr>
        <w:t xml:space="preserve">роект </w:t>
      </w:r>
      <w:r>
        <w:rPr>
          <w:rFonts w:ascii="Times New Roman" w:hAnsi="Times New Roman"/>
          <w:bCs/>
          <w:sz w:val="28"/>
          <w:szCs w:val="28"/>
        </w:rPr>
        <w:t>инициирован</w:t>
      </w:r>
      <w:r w:rsidR="00174105" w:rsidRPr="008C4551">
        <w:rPr>
          <w:rFonts w:ascii="Times New Roman" w:hAnsi="Times New Roman"/>
          <w:bCs/>
          <w:sz w:val="28"/>
          <w:szCs w:val="28"/>
        </w:rPr>
        <w:t xml:space="preserve"> Мин</w:t>
      </w:r>
      <w:r>
        <w:rPr>
          <w:rFonts w:ascii="Times New Roman" w:hAnsi="Times New Roman"/>
          <w:bCs/>
          <w:sz w:val="28"/>
          <w:szCs w:val="28"/>
        </w:rPr>
        <w:t xml:space="preserve">трудом России </w:t>
      </w:r>
      <w:r w:rsidR="00174105" w:rsidRPr="008C4551">
        <w:rPr>
          <w:rFonts w:ascii="Times New Roman" w:hAnsi="Times New Roman"/>
          <w:bCs/>
          <w:sz w:val="28"/>
          <w:szCs w:val="28"/>
        </w:rPr>
        <w:t xml:space="preserve">и Фондом поддержки детей, находящихся в трудной жизненной ситуации. В 2023 году открылись два </w:t>
      </w:r>
      <w:r w:rsidR="00274B5A">
        <w:rPr>
          <w:rFonts w:ascii="Times New Roman" w:hAnsi="Times New Roman"/>
          <w:bCs/>
          <w:sz w:val="28"/>
          <w:szCs w:val="28"/>
        </w:rPr>
        <w:t>С</w:t>
      </w:r>
      <w:r w:rsidR="00174105" w:rsidRPr="008C4551">
        <w:rPr>
          <w:rFonts w:ascii="Times New Roman" w:hAnsi="Times New Roman"/>
          <w:bCs/>
          <w:sz w:val="28"/>
          <w:szCs w:val="28"/>
        </w:rPr>
        <w:t>еме</w:t>
      </w:r>
      <w:r w:rsidR="00174105">
        <w:rPr>
          <w:rFonts w:ascii="Times New Roman" w:hAnsi="Times New Roman"/>
          <w:bCs/>
          <w:sz w:val="28"/>
          <w:szCs w:val="28"/>
        </w:rPr>
        <w:t xml:space="preserve">йных МФЦ </w:t>
      </w:r>
      <w:r w:rsidR="00174105" w:rsidRPr="008C4551">
        <w:rPr>
          <w:rFonts w:ascii="Times New Roman" w:hAnsi="Times New Roman"/>
          <w:bCs/>
          <w:sz w:val="28"/>
          <w:szCs w:val="28"/>
        </w:rPr>
        <w:t xml:space="preserve">в </w:t>
      </w:r>
      <w:r w:rsidR="00174105">
        <w:rPr>
          <w:rFonts w:ascii="Times New Roman" w:hAnsi="Times New Roman"/>
          <w:bCs/>
          <w:sz w:val="28"/>
          <w:szCs w:val="28"/>
        </w:rPr>
        <w:t xml:space="preserve">структуре Курского центра </w:t>
      </w:r>
      <w:proofErr w:type="spellStart"/>
      <w:r w:rsidR="00174105">
        <w:rPr>
          <w:rFonts w:ascii="Times New Roman" w:hAnsi="Times New Roman"/>
          <w:bCs/>
          <w:sz w:val="28"/>
          <w:szCs w:val="28"/>
        </w:rPr>
        <w:t>соцпомощи</w:t>
      </w:r>
      <w:proofErr w:type="spellEnd"/>
      <w:r w:rsidR="00174105">
        <w:rPr>
          <w:rFonts w:ascii="Times New Roman" w:hAnsi="Times New Roman"/>
          <w:bCs/>
          <w:sz w:val="28"/>
          <w:szCs w:val="28"/>
        </w:rPr>
        <w:t xml:space="preserve"> семье и детям «Возрождение» и </w:t>
      </w:r>
      <w:proofErr w:type="spellStart"/>
      <w:r w:rsidR="00174105">
        <w:rPr>
          <w:rFonts w:ascii="Times New Roman" w:hAnsi="Times New Roman"/>
          <w:bCs/>
          <w:sz w:val="28"/>
          <w:szCs w:val="28"/>
        </w:rPr>
        <w:t>Солнцевского</w:t>
      </w:r>
      <w:proofErr w:type="spellEnd"/>
      <w:r w:rsidR="00174105">
        <w:rPr>
          <w:rFonts w:ascii="Times New Roman" w:hAnsi="Times New Roman"/>
          <w:bCs/>
          <w:sz w:val="28"/>
          <w:szCs w:val="28"/>
        </w:rPr>
        <w:t xml:space="preserve"> центра </w:t>
      </w:r>
      <w:proofErr w:type="spellStart"/>
      <w:r w:rsidR="00174105">
        <w:rPr>
          <w:rFonts w:ascii="Times New Roman" w:hAnsi="Times New Roman"/>
          <w:bCs/>
          <w:sz w:val="28"/>
          <w:szCs w:val="28"/>
        </w:rPr>
        <w:t>соцпомощи</w:t>
      </w:r>
      <w:proofErr w:type="spellEnd"/>
      <w:r w:rsidR="00174105">
        <w:rPr>
          <w:rFonts w:ascii="Times New Roman" w:hAnsi="Times New Roman"/>
          <w:bCs/>
          <w:sz w:val="28"/>
          <w:szCs w:val="28"/>
        </w:rPr>
        <w:t xml:space="preserve"> семье и детям «Успех», </w:t>
      </w:r>
      <w:r w:rsidR="00174105" w:rsidRPr="008C4551">
        <w:rPr>
          <w:rFonts w:ascii="Times New Roman" w:hAnsi="Times New Roman"/>
          <w:bCs/>
          <w:sz w:val="28"/>
          <w:szCs w:val="28"/>
        </w:rPr>
        <w:t>в 2024 году на</w:t>
      </w:r>
      <w:r w:rsidR="00174105">
        <w:rPr>
          <w:rFonts w:ascii="Times New Roman" w:hAnsi="Times New Roman"/>
          <w:bCs/>
          <w:sz w:val="28"/>
          <w:szCs w:val="28"/>
        </w:rPr>
        <w:t xml:space="preserve">чнет функционировать </w:t>
      </w:r>
      <w:r w:rsidR="00CF22EA">
        <w:rPr>
          <w:rFonts w:ascii="Times New Roman" w:hAnsi="Times New Roman"/>
          <w:bCs/>
          <w:sz w:val="28"/>
          <w:szCs w:val="28"/>
        </w:rPr>
        <w:t xml:space="preserve">на базе Льговского центра </w:t>
      </w:r>
      <w:proofErr w:type="spellStart"/>
      <w:r w:rsidR="00CF22EA">
        <w:rPr>
          <w:rFonts w:ascii="Times New Roman" w:hAnsi="Times New Roman"/>
          <w:bCs/>
          <w:sz w:val="28"/>
          <w:szCs w:val="28"/>
        </w:rPr>
        <w:t>соцпомощи</w:t>
      </w:r>
      <w:proofErr w:type="spellEnd"/>
      <w:r w:rsidR="00CF22EA">
        <w:rPr>
          <w:rFonts w:ascii="Times New Roman" w:hAnsi="Times New Roman"/>
          <w:bCs/>
          <w:sz w:val="28"/>
          <w:szCs w:val="28"/>
        </w:rPr>
        <w:t xml:space="preserve"> семье и детям «Доверие» </w:t>
      </w:r>
      <w:r w:rsidR="00174105">
        <w:rPr>
          <w:rFonts w:ascii="Times New Roman" w:hAnsi="Times New Roman"/>
          <w:bCs/>
          <w:sz w:val="28"/>
          <w:szCs w:val="28"/>
        </w:rPr>
        <w:t>еще один</w:t>
      </w:r>
      <w:r w:rsidR="00174105" w:rsidRPr="008C4551">
        <w:rPr>
          <w:rFonts w:ascii="Times New Roman" w:hAnsi="Times New Roman"/>
          <w:bCs/>
          <w:sz w:val="28"/>
          <w:szCs w:val="28"/>
        </w:rPr>
        <w:t>.</w:t>
      </w:r>
      <w:r w:rsidR="00174105">
        <w:rPr>
          <w:rFonts w:ascii="Times New Roman" w:hAnsi="Times New Roman"/>
          <w:bCs/>
          <w:sz w:val="28"/>
          <w:szCs w:val="28"/>
        </w:rPr>
        <w:t xml:space="preserve"> </w:t>
      </w:r>
    </w:p>
    <w:p w:rsidR="00174105" w:rsidRPr="008C4551" w:rsidRDefault="00174105" w:rsidP="00367CDB">
      <w:pPr>
        <w:pBdr>
          <w:bottom w:val="single" w:sz="4" w:space="10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</w:t>
      </w:r>
      <w:r w:rsidRPr="008C4551">
        <w:rPr>
          <w:rFonts w:ascii="Times New Roman" w:hAnsi="Times New Roman"/>
          <w:sz w:val="28"/>
          <w:szCs w:val="28"/>
        </w:rPr>
        <w:t xml:space="preserve"> 2023 года</w:t>
      </w:r>
      <w:r w:rsidR="00274B5A">
        <w:rPr>
          <w:rFonts w:ascii="Times New Roman" w:hAnsi="Times New Roman"/>
          <w:sz w:val="28"/>
          <w:szCs w:val="28"/>
        </w:rPr>
        <w:t xml:space="preserve"> </w:t>
      </w:r>
      <w:r w:rsidRPr="008C4551">
        <w:rPr>
          <w:rFonts w:ascii="Times New Roman" w:hAnsi="Times New Roman"/>
          <w:sz w:val="28"/>
          <w:szCs w:val="28"/>
        </w:rPr>
        <w:t xml:space="preserve">в режиме </w:t>
      </w:r>
      <w:r w:rsidR="00274B5A">
        <w:rPr>
          <w:rFonts w:ascii="Times New Roman" w:hAnsi="Times New Roman"/>
          <w:sz w:val="28"/>
          <w:szCs w:val="28"/>
        </w:rPr>
        <w:t>С</w:t>
      </w:r>
      <w:r w:rsidRPr="008C4551">
        <w:rPr>
          <w:rFonts w:ascii="Times New Roman" w:hAnsi="Times New Roman"/>
          <w:sz w:val="28"/>
          <w:szCs w:val="28"/>
        </w:rPr>
        <w:t>емейного МФЦ функционирует «Центр «</w:t>
      </w:r>
      <w:proofErr w:type="spellStart"/>
      <w:r w:rsidRPr="008C4551">
        <w:rPr>
          <w:rFonts w:ascii="Times New Roman" w:hAnsi="Times New Roman"/>
          <w:sz w:val="28"/>
          <w:szCs w:val="28"/>
        </w:rPr>
        <w:t>СемьЯ</w:t>
      </w:r>
      <w:proofErr w:type="spellEnd"/>
      <w:r w:rsidRPr="008C455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поселке Поныри, </w:t>
      </w:r>
      <w:r w:rsidRPr="008C4551">
        <w:rPr>
          <w:rFonts w:ascii="Times New Roman" w:eastAsia="XO Thames" w:hAnsi="Times New Roman"/>
          <w:bCs/>
          <w:sz w:val="28"/>
          <w:szCs w:val="28"/>
        </w:rPr>
        <w:t>деятельность которого направлена на укрепление семейных ценностей, профилактику семейного неблагополучия и социального сиротства, оказание различны</w:t>
      </w:r>
      <w:r w:rsidRPr="008C4551">
        <w:rPr>
          <w:rFonts w:ascii="Times New Roman" w:hAnsi="Times New Roman"/>
          <w:bCs/>
          <w:sz w:val="28"/>
          <w:szCs w:val="28"/>
        </w:rPr>
        <w:t xml:space="preserve">х видов помощи семьям с детьми по месту жительства. </w:t>
      </w:r>
    </w:p>
    <w:p w:rsidR="00174105" w:rsidRDefault="00174105" w:rsidP="00367CDB">
      <w:pPr>
        <w:pBdr>
          <w:bottom w:val="single" w:sz="4" w:space="10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ближайшей перспективе, с </w:t>
      </w:r>
      <w:r w:rsidRPr="008C4551">
        <w:rPr>
          <w:rFonts w:ascii="Times New Roman" w:hAnsi="Times New Roman"/>
          <w:bCs/>
          <w:sz w:val="28"/>
          <w:szCs w:val="28"/>
        </w:rPr>
        <w:t>учетом государственной социально-демографической политики</w:t>
      </w:r>
      <w:r w:rsidR="00DE26E2">
        <w:rPr>
          <w:rFonts w:ascii="Times New Roman" w:hAnsi="Times New Roman"/>
          <w:bCs/>
          <w:sz w:val="28"/>
          <w:szCs w:val="28"/>
        </w:rPr>
        <w:t xml:space="preserve"> и</w:t>
      </w:r>
      <w:r w:rsidRPr="008C4551">
        <w:rPr>
          <w:rFonts w:ascii="Times New Roman" w:hAnsi="Times New Roman"/>
          <w:bCs/>
          <w:sz w:val="28"/>
          <w:szCs w:val="28"/>
        </w:rPr>
        <w:t xml:space="preserve"> с целью повышения качества и доступности </w:t>
      </w:r>
      <w:r w:rsidRPr="008C4551">
        <w:rPr>
          <w:rFonts w:ascii="Times New Roman" w:hAnsi="Times New Roman"/>
          <w:bCs/>
          <w:sz w:val="28"/>
          <w:szCs w:val="28"/>
        </w:rPr>
        <w:lastRenderedPageBreak/>
        <w:t>социальных услуг для семей с детьми</w:t>
      </w:r>
      <w:r w:rsidR="00CF22EA">
        <w:rPr>
          <w:rFonts w:ascii="Times New Roman" w:hAnsi="Times New Roman"/>
          <w:bCs/>
          <w:sz w:val="28"/>
          <w:szCs w:val="28"/>
        </w:rPr>
        <w:t>,</w:t>
      </w:r>
      <w:r w:rsidRPr="008C4551">
        <w:rPr>
          <w:rFonts w:ascii="Times New Roman" w:hAnsi="Times New Roman"/>
          <w:bCs/>
          <w:sz w:val="28"/>
          <w:szCs w:val="28"/>
        </w:rPr>
        <w:t xml:space="preserve"> в регионе планируется переформатировать работу всех детских организаций в аналогичные Семейные многофункциональные центры, которые бы стали центром социального семейно-ориентированного кластера, создаваемого по принципу «одного окна» с целью интеграции действий всех участников сферы защиты семьи и детства в регионе. </w:t>
      </w:r>
      <w:proofErr w:type="gramEnd"/>
    </w:p>
    <w:p w:rsidR="00174105" w:rsidRPr="00613919" w:rsidRDefault="00DE26E2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продолжи</w:t>
      </w:r>
      <w:r w:rsidR="00174105" w:rsidRPr="00052A64">
        <w:rPr>
          <w:rFonts w:ascii="Times New Roman" w:hAnsi="Times New Roman"/>
          <w:sz w:val="28"/>
          <w:szCs w:val="28"/>
        </w:rPr>
        <w:t>лась реализация еще двух инновационных комплексов мер: «Безопасное детство» и «Шаги к успеху», исполнителям</w:t>
      </w:r>
      <w:r>
        <w:rPr>
          <w:rFonts w:ascii="Times New Roman" w:hAnsi="Times New Roman"/>
          <w:sz w:val="28"/>
          <w:szCs w:val="28"/>
        </w:rPr>
        <w:t>и</w:t>
      </w:r>
      <w:r w:rsidR="00174105" w:rsidRPr="00052A64">
        <w:rPr>
          <w:rFonts w:ascii="Times New Roman" w:hAnsi="Times New Roman"/>
          <w:sz w:val="28"/>
          <w:szCs w:val="28"/>
        </w:rPr>
        <w:t xml:space="preserve"> </w:t>
      </w:r>
      <w:r w:rsidR="00174105" w:rsidRPr="00613919">
        <w:rPr>
          <w:rFonts w:ascii="Times New Roman" w:hAnsi="Times New Roman"/>
          <w:sz w:val="28"/>
          <w:szCs w:val="28"/>
        </w:rPr>
        <w:t>которых являлись организации социального обслуживания, здравоохранения и образования.</w:t>
      </w:r>
    </w:p>
    <w:p w:rsidR="00174105" w:rsidRPr="00613919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3919">
        <w:rPr>
          <w:rFonts w:ascii="Times New Roman" w:hAnsi="Times New Roman"/>
          <w:sz w:val="28"/>
          <w:szCs w:val="28"/>
        </w:rPr>
        <w:t xml:space="preserve">Размер грантов, реализованных в 2022-2023 годах, составил 14,9 млн. руб. и 15,3 млн. руб. соответственно. Средства были направлены на создание новых служб, укрепление материально-технической базы учреждений, в т.ч. </w:t>
      </w:r>
      <w:r w:rsidR="00BD0E53" w:rsidRPr="00613919">
        <w:rPr>
          <w:rFonts w:ascii="Times New Roman" w:hAnsi="Times New Roman"/>
          <w:sz w:val="28"/>
          <w:szCs w:val="28"/>
        </w:rPr>
        <w:t>на приобретение</w:t>
      </w:r>
      <w:r w:rsidRPr="00613919">
        <w:rPr>
          <w:rFonts w:ascii="Times New Roman" w:hAnsi="Times New Roman"/>
          <w:sz w:val="28"/>
          <w:szCs w:val="28"/>
        </w:rPr>
        <w:t xml:space="preserve"> современно</w:t>
      </w:r>
      <w:r w:rsidR="00BD0E53" w:rsidRPr="00613919">
        <w:rPr>
          <w:rFonts w:ascii="Times New Roman" w:hAnsi="Times New Roman"/>
          <w:sz w:val="28"/>
          <w:szCs w:val="28"/>
        </w:rPr>
        <w:t>го</w:t>
      </w:r>
      <w:r w:rsidRPr="00613919">
        <w:rPr>
          <w:rFonts w:ascii="Times New Roman" w:hAnsi="Times New Roman"/>
          <w:sz w:val="28"/>
          <w:szCs w:val="28"/>
        </w:rPr>
        <w:t xml:space="preserve"> реабилитационно</w:t>
      </w:r>
      <w:r w:rsidR="00BD0E53" w:rsidRPr="00613919">
        <w:rPr>
          <w:rFonts w:ascii="Times New Roman" w:hAnsi="Times New Roman"/>
          <w:sz w:val="28"/>
          <w:szCs w:val="28"/>
        </w:rPr>
        <w:t>го оборудования и проведение</w:t>
      </w:r>
      <w:r w:rsidRPr="00613919">
        <w:rPr>
          <w:rFonts w:ascii="Times New Roman" w:hAnsi="Times New Roman"/>
          <w:sz w:val="28"/>
          <w:szCs w:val="28"/>
        </w:rPr>
        <w:t xml:space="preserve"> </w:t>
      </w:r>
      <w:r w:rsidR="00BD0E53" w:rsidRPr="00613919">
        <w:rPr>
          <w:rFonts w:ascii="Times New Roman" w:hAnsi="Times New Roman"/>
          <w:sz w:val="28"/>
          <w:szCs w:val="28"/>
        </w:rPr>
        <w:t>обучения</w:t>
      </w:r>
      <w:r w:rsidRPr="00613919">
        <w:rPr>
          <w:rFonts w:ascii="Times New Roman" w:hAnsi="Times New Roman"/>
          <w:sz w:val="28"/>
          <w:szCs w:val="28"/>
        </w:rPr>
        <w:t xml:space="preserve"> специалистов. </w:t>
      </w:r>
    </w:p>
    <w:p w:rsidR="00174105" w:rsidRPr="00052A64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3919">
        <w:rPr>
          <w:rFonts w:ascii="Times New Roman" w:hAnsi="Times New Roman"/>
          <w:sz w:val="28"/>
          <w:szCs w:val="28"/>
        </w:rPr>
        <w:t>В ходе реализации Комплексов мер разработано и внедрено более 20 комплексных программ различной направленности, создано 8 мобильных бригад экстренного реагирования</w:t>
      </w:r>
      <w:r w:rsidRPr="00052A64">
        <w:rPr>
          <w:rFonts w:ascii="Times New Roman" w:hAnsi="Times New Roman"/>
          <w:sz w:val="28"/>
          <w:szCs w:val="28"/>
        </w:rPr>
        <w:t xml:space="preserve"> «Социальный патруль» и 10 мобильных выездных бригад «Мобильный консультант», 9 кабинетов психолого-педагогической, методической и консультативной помощи семьям с детьми, 6 </w:t>
      </w:r>
      <w:proofErr w:type="spellStart"/>
      <w:r w:rsidRPr="00052A64">
        <w:rPr>
          <w:rFonts w:ascii="Times New Roman" w:hAnsi="Times New Roman"/>
          <w:sz w:val="28"/>
          <w:szCs w:val="28"/>
        </w:rPr>
        <w:t>игр</w:t>
      </w:r>
      <w:proofErr w:type="gramStart"/>
      <w:r w:rsidRPr="00052A64">
        <w:rPr>
          <w:rFonts w:ascii="Times New Roman" w:hAnsi="Times New Roman"/>
          <w:sz w:val="28"/>
          <w:szCs w:val="28"/>
        </w:rPr>
        <w:t>о</w:t>
      </w:r>
      <w:proofErr w:type="spellEnd"/>
      <w:r w:rsidRPr="00052A64">
        <w:rPr>
          <w:rFonts w:ascii="Times New Roman" w:hAnsi="Times New Roman"/>
          <w:sz w:val="28"/>
          <w:szCs w:val="28"/>
        </w:rPr>
        <w:t>-</w:t>
      </w:r>
      <w:proofErr w:type="gramEnd"/>
      <w:r w:rsidRPr="00052A64">
        <w:rPr>
          <w:rFonts w:ascii="Times New Roman" w:hAnsi="Times New Roman"/>
          <w:sz w:val="28"/>
          <w:szCs w:val="28"/>
        </w:rPr>
        <w:t>(</w:t>
      </w:r>
      <w:proofErr w:type="spellStart"/>
      <w:r w:rsidRPr="00052A64">
        <w:rPr>
          <w:rFonts w:ascii="Times New Roman" w:hAnsi="Times New Roman"/>
          <w:sz w:val="28"/>
          <w:szCs w:val="28"/>
        </w:rPr>
        <w:t>арт</w:t>
      </w:r>
      <w:proofErr w:type="spellEnd"/>
      <w:r w:rsidRPr="00052A64">
        <w:rPr>
          <w:rFonts w:ascii="Times New Roman" w:hAnsi="Times New Roman"/>
          <w:sz w:val="28"/>
          <w:szCs w:val="28"/>
        </w:rPr>
        <w:t xml:space="preserve">-)терапевтических кабинетов, 10 клубов «Академия личностного роста», 7 </w:t>
      </w:r>
      <w:proofErr w:type="spellStart"/>
      <w:r w:rsidRPr="00052A64">
        <w:rPr>
          <w:rFonts w:ascii="Times New Roman" w:hAnsi="Times New Roman"/>
          <w:sz w:val="28"/>
          <w:szCs w:val="28"/>
        </w:rPr>
        <w:t>форсайт-клубов</w:t>
      </w:r>
      <w:proofErr w:type="spellEnd"/>
      <w:r w:rsidRPr="00052A64">
        <w:rPr>
          <w:rFonts w:ascii="Times New Roman" w:hAnsi="Times New Roman"/>
          <w:sz w:val="28"/>
          <w:szCs w:val="28"/>
        </w:rPr>
        <w:t xml:space="preserve"> «Вектор успеха», 6 групп кратковременного пребывания, 4 «Школы социальных компетенций», 10 «Школ финансовой грамотности», обеспечена деятельность 14 кабинетов «примирения и согласия» и 10 кабинетов </w:t>
      </w:r>
      <w:proofErr w:type="spellStart"/>
      <w:r w:rsidRPr="00052A64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052A64">
        <w:rPr>
          <w:rFonts w:ascii="Times New Roman" w:hAnsi="Times New Roman"/>
          <w:sz w:val="28"/>
          <w:szCs w:val="28"/>
        </w:rPr>
        <w:t xml:space="preserve"> тестирования «Моя профессиональная карьера», повысили квалификацию 567 специалистов.</w:t>
      </w:r>
    </w:p>
    <w:p w:rsidR="00174105" w:rsidRPr="0036335E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2A64">
        <w:rPr>
          <w:rFonts w:ascii="Times New Roman" w:hAnsi="Times New Roman"/>
          <w:sz w:val="28"/>
          <w:szCs w:val="28"/>
        </w:rPr>
        <w:t>Специализированная помощь в рамках комплексов мер оказана 4,6 тыс. чел.</w:t>
      </w:r>
    </w:p>
    <w:p w:rsidR="00174105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 взаимодействии с территориальными комиссиями по делам несовершеннолетних, Координационными советами </w:t>
      </w:r>
      <w:r w:rsidR="0036335E">
        <w:rPr>
          <w:rFonts w:ascii="Times New Roman" w:hAnsi="Times New Roman"/>
          <w:bCs/>
          <w:sz w:val="28"/>
          <w:szCs w:val="28"/>
        </w:rPr>
        <w:t>ведется</w:t>
      </w:r>
      <w:r>
        <w:rPr>
          <w:rFonts w:ascii="Times New Roman" w:hAnsi="Times New Roman"/>
          <w:bCs/>
          <w:sz w:val="28"/>
          <w:szCs w:val="28"/>
        </w:rPr>
        <w:t xml:space="preserve"> учет семей и детей, находящихся в зоне социального риска. </w:t>
      </w:r>
    </w:p>
    <w:p w:rsidR="00174105" w:rsidRDefault="0036335E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XO Thames" w:hAnsi="XO Thames" w:cs="XO Thames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3105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1.01.2024</w:t>
      </w:r>
      <w:r w:rsidR="00174105">
        <w:rPr>
          <w:rFonts w:ascii="Times New Roman" w:hAnsi="Times New Roman"/>
          <w:bCs/>
          <w:sz w:val="28"/>
          <w:szCs w:val="28"/>
        </w:rPr>
        <w:t xml:space="preserve"> в региональную базу данных семей, находящихся в трудной жизненной ситуации (ТЖС)</w:t>
      </w:r>
      <w:r w:rsidR="001B12C8">
        <w:rPr>
          <w:rFonts w:ascii="Times New Roman" w:hAnsi="Times New Roman"/>
          <w:bCs/>
          <w:sz w:val="28"/>
          <w:szCs w:val="28"/>
        </w:rPr>
        <w:t>,</w:t>
      </w:r>
      <w:r w:rsidR="00174105">
        <w:rPr>
          <w:rFonts w:ascii="Times New Roman" w:hAnsi="Times New Roman"/>
          <w:bCs/>
          <w:sz w:val="28"/>
          <w:szCs w:val="28"/>
        </w:rPr>
        <w:t xml:space="preserve"> внесена информация о</w:t>
      </w:r>
      <w:r w:rsidR="001B12C8">
        <w:rPr>
          <w:rFonts w:ascii="Times New Roman" w:hAnsi="Times New Roman"/>
          <w:bCs/>
          <w:sz w:val="28"/>
          <w:szCs w:val="28"/>
        </w:rPr>
        <w:t>б</w:t>
      </w:r>
      <w:r w:rsidR="00174105">
        <w:rPr>
          <w:rFonts w:ascii="Times New Roman" w:hAnsi="Times New Roman"/>
          <w:bCs/>
          <w:sz w:val="28"/>
          <w:szCs w:val="28"/>
        </w:rPr>
        <w:t xml:space="preserve"> 1 381 семье и 2 996 несовершеннолетних, в региональную базу данных о несовершеннолетних и семьях, находящихся в социально опасном положении (СОП)</w:t>
      </w:r>
      <w:r w:rsidR="001B12C8">
        <w:rPr>
          <w:rFonts w:ascii="Times New Roman" w:hAnsi="Times New Roman"/>
          <w:bCs/>
          <w:sz w:val="28"/>
          <w:szCs w:val="28"/>
        </w:rPr>
        <w:t>,</w:t>
      </w:r>
      <w:r w:rsidR="00174105">
        <w:rPr>
          <w:rFonts w:ascii="Times New Roman" w:hAnsi="Times New Roman"/>
          <w:bCs/>
          <w:sz w:val="28"/>
          <w:szCs w:val="28"/>
        </w:rPr>
        <w:t xml:space="preserve"> включены сведения о</w:t>
      </w:r>
      <w:r w:rsidR="001B12C8">
        <w:rPr>
          <w:rFonts w:ascii="Times New Roman" w:hAnsi="Times New Roman"/>
          <w:bCs/>
          <w:sz w:val="28"/>
          <w:szCs w:val="28"/>
        </w:rPr>
        <w:t>б</w:t>
      </w:r>
      <w:r w:rsidR="00174105">
        <w:rPr>
          <w:rFonts w:ascii="Times New Roman" w:hAnsi="Times New Roman"/>
          <w:bCs/>
          <w:sz w:val="28"/>
          <w:szCs w:val="28"/>
        </w:rPr>
        <w:t xml:space="preserve"> 1078 семьях и 1 77</w:t>
      </w:r>
      <w:r w:rsidR="00174105">
        <w:rPr>
          <w:rFonts w:ascii="XO Thames" w:eastAsia="XO Thames" w:hAnsi="XO Thames" w:cs="XO Thames"/>
          <w:bCs/>
          <w:sz w:val="28"/>
          <w:szCs w:val="28"/>
        </w:rPr>
        <w:t xml:space="preserve">3 несовершеннолетних. </w:t>
      </w:r>
    </w:p>
    <w:p w:rsidR="00174105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bCs/>
          <w:sz w:val="28"/>
          <w:szCs w:val="28"/>
        </w:rPr>
        <w:t>В результате совместной социальной профилактической и реабилитационной работы, направленной на сохранение семьи и ребенка в ней, повышение социальной ответственности родителей за воспитание детей, за 2023 год с учета в региональных базах СОП и ТЖС сняты 1 490 семей и 2 727 детей в связи с устранением обстоятельств, послуживших основанием для отнесения к указанным категориям</w:t>
      </w:r>
      <w:r w:rsidR="007841D8">
        <w:rPr>
          <w:rFonts w:ascii="XO Thames" w:eastAsia="XO Thames" w:hAnsi="XO Thames" w:cs="XO Thames"/>
          <w:bCs/>
          <w:sz w:val="28"/>
          <w:szCs w:val="28"/>
        </w:rPr>
        <w:t>,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и положительными изменениями семейной ситуации. </w:t>
      </w:r>
      <w:proofErr w:type="gramEnd"/>
    </w:p>
    <w:p w:rsidR="00174105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XO Thames" w:eastAsia="XO Thames" w:hAnsi="XO Thames" w:cs="XO Thames"/>
          <w:bCs/>
          <w:sz w:val="28"/>
          <w:szCs w:val="28"/>
          <w:lang w:eastAsia="ru-RU" w:bidi="ru-RU"/>
        </w:rPr>
      </w:pPr>
      <w:proofErr w:type="gramStart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Различн</w:t>
      </w:r>
      <w:r w:rsidR="00793C76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ые виды социальной помощи, в т.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ч. материальную, правовую помощь, содействие в трудоустройстве, улучшении жилищ</w:t>
      </w:r>
      <w:r w:rsidR="007841D8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но-бытовых условий предоставлены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7,9 тыс. семей (11,6 тыс. граждан, в том числе 6,7 тыс. несовершеннолетних).</w:t>
      </w:r>
      <w:proofErr w:type="gramEnd"/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</w:t>
      </w:r>
      <w:r w:rsidR="008E705B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</w:t>
      </w:r>
      <w:r>
        <w:rPr>
          <w:rFonts w:ascii="XO Thames" w:eastAsia="XO Thames" w:hAnsi="XO Thames" w:cs="XO Thames"/>
          <w:bCs/>
          <w:sz w:val="28"/>
          <w:szCs w:val="28"/>
          <w:lang w:bidi="ru-RU"/>
        </w:rPr>
        <w:t>За счет привлечения внебюджетных источников 2 495 малообеспеченных семей получили адресную социальную помощь в виде продуктов питания, детской одежды и обуви.</w:t>
      </w:r>
    </w:p>
    <w:p w:rsidR="008E705B" w:rsidRDefault="00174105" w:rsidP="00367CDB">
      <w:pPr>
        <w:pBdr>
          <w:bottom w:val="single" w:sz="4" w:space="10" w:color="FFFFFF"/>
        </w:pBdr>
        <w:spacing w:after="0" w:line="283" w:lineRule="exact"/>
        <w:ind w:firstLine="709"/>
        <w:jc w:val="both"/>
        <w:rPr>
          <w:rFonts w:ascii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  <w:lang w:bidi="ru-RU"/>
        </w:rPr>
        <w:lastRenderedPageBreak/>
        <w:t>При взаимодействии с органами и учреждениями системы здравоохранения оказано содействие в избавлении от алкогольной зависимости 227 гражданам. В результате тесного взаимодействия со службой занятости за 2023 год т</w:t>
      </w:r>
      <w:r w:rsidR="00793C76">
        <w:rPr>
          <w:rFonts w:ascii="XO Thames" w:eastAsia="XO Thames" w:hAnsi="XO Thames" w:cs="XO Thames"/>
          <w:bCs/>
          <w:sz w:val="28"/>
          <w:szCs w:val="28"/>
          <w:lang w:bidi="ru-RU"/>
        </w:rPr>
        <w:t>рудоустроено 583 человека, в т.</w:t>
      </w:r>
      <w:r>
        <w:rPr>
          <w:rFonts w:ascii="XO Thames" w:eastAsia="XO Thames" w:hAnsi="XO Thames" w:cs="XO Thames"/>
          <w:bCs/>
          <w:sz w:val="28"/>
          <w:szCs w:val="28"/>
          <w:lang w:bidi="ru-RU"/>
        </w:rPr>
        <w:t xml:space="preserve">ч. 53 несовершеннолетних. </w:t>
      </w:r>
      <w:r w:rsidR="004F468D">
        <w:rPr>
          <w:rFonts w:ascii="XO Thames" w:eastAsia="XO Thames" w:hAnsi="XO Thames" w:cs="XO Thames"/>
          <w:bCs/>
          <w:sz w:val="28"/>
          <w:szCs w:val="28"/>
          <w:lang w:bidi="ru-RU"/>
        </w:rPr>
        <w:t xml:space="preserve"> Всего организациями </w:t>
      </w:r>
      <w:r w:rsidR="008E6F7A">
        <w:rPr>
          <w:rFonts w:ascii="XO Thames" w:eastAsia="XO Thames" w:hAnsi="XO Thames" w:cs="XO Thames"/>
          <w:bCs/>
          <w:sz w:val="28"/>
          <w:szCs w:val="28"/>
          <w:lang w:bidi="ru-RU"/>
        </w:rPr>
        <w:t xml:space="preserve">социального обслуживания семьи и детей в 2023 году предоставлено 284 359 </w:t>
      </w:r>
      <w:r w:rsidR="00805233">
        <w:rPr>
          <w:rFonts w:ascii="XO Thames" w:eastAsia="XO Thames" w:hAnsi="XO Thames" w:cs="XO Thames"/>
          <w:bCs/>
          <w:sz w:val="28"/>
          <w:szCs w:val="28"/>
          <w:lang w:bidi="ru-RU"/>
        </w:rPr>
        <w:t>услуг.</w:t>
      </w:r>
    </w:p>
    <w:tbl>
      <w:tblPr>
        <w:tblStyle w:val="ListTable4-Accent1"/>
        <w:tblpPr w:leftFromText="180" w:rightFromText="180" w:vertAnchor="text" w:horzAnchor="margin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4F468D" w:rsidRPr="00B80BC5" w:rsidTr="004F468D">
        <w:trPr>
          <w:cnfStyle w:val="100000000000"/>
        </w:trPr>
        <w:tc>
          <w:tcPr>
            <w:cnfStyle w:val="001000000000"/>
            <w:tcW w:w="4672" w:type="dxa"/>
          </w:tcPr>
          <w:p w:rsidR="004F468D" w:rsidRPr="00B80BC5" w:rsidRDefault="004F468D" w:rsidP="004F4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BC5">
              <w:rPr>
                <w:rFonts w:ascii="Times New Roman" w:hAnsi="Times New Roman"/>
                <w:sz w:val="24"/>
                <w:szCs w:val="24"/>
              </w:rPr>
              <w:t>Вид социальной услуги</w:t>
            </w:r>
          </w:p>
        </w:tc>
        <w:tc>
          <w:tcPr>
            <w:tcW w:w="4673" w:type="dxa"/>
          </w:tcPr>
          <w:p w:rsidR="004F468D" w:rsidRPr="00B80BC5" w:rsidRDefault="004F468D" w:rsidP="004F468D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B80BC5">
              <w:rPr>
                <w:rFonts w:ascii="Times New Roman" w:hAnsi="Times New Roman"/>
                <w:sz w:val="24"/>
                <w:szCs w:val="24"/>
              </w:rPr>
              <w:t>Количество предоставленных услуг</w:t>
            </w:r>
          </w:p>
        </w:tc>
      </w:tr>
      <w:tr w:rsidR="004F468D" w:rsidRPr="00B80BC5" w:rsidTr="004F468D">
        <w:trPr>
          <w:cnfStyle w:val="000000100000"/>
        </w:trPr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Социально-бытовые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1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57 501</w:t>
            </w:r>
          </w:p>
        </w:tc>
      </w:tr>
      <w:tr w:rsidR="004F468D" w:rsidRPr="00B80BC5" w:rsidTr="004F468D"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Социально-медицинские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0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58 669</w:t>
            </w:r>
          </w:p>
        </w:tc>
      </w:tr>
      <w:tr w:rsidR="004F468D" w:rsidRPr="00B80BC5" w:rsidTr="004F468D">
        <w:trPr>
          <w:cnfStyle w:val="000000100000"/>
        </w:trPr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1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28 370</w:t>
            </w:r>
          </w:p>
        </w:tc>
      </w:tr>
      <w:tr w:rsidR="004F468D" w:rsidRPr="00B80BC5" w:rsidTr="004F468D"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0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99 658</w:t>
            </w:r>
          </w:p>
        </w:tc>
      </w:tr>
      <w:tr w:rsidR="004F468D" w:rsidRPr="00B80BC5" w:rsidTr="004F468D">
        <w:trPr>
          <w:cnfStyle w:val="000000100000"/>
        </w:trPr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Социально-трудовые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1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14 267</w:t>
            </w:r>
          </w:p>
        </w:tc>
      </w:tr>
      <w:tr w:rsidR="004F468D" w:rsidRPr="00B80BC5" w:rsidTr="004F468D"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Социально-правовые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0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12 324</w:t>
            </w:r>
          </w:p>
        </w:tc>
      </w:tr>
      <w:tr w:rsidR="004F468D" w:rsidRPr="00B80BC5" w:rsidTr="004F468D">
        <w:trPr>
          <w:cnfStyle w:val="000000100000"/>
        </w:trPr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1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739</w:t>
            </w:r>
          </w:p>
        </w:tc>
      </w:tr>
      <w:tr w:rsidR="004F468D" w:rsidRPr="00B80BC5" w:rsidTr="004F468D">
        <w:tc>
          <w:tcPr>
            <w:cnfStyle w:val="001000000000"/>
            <w:tcW w:w="4672" w:type="dxa"/>
          </w:tcPr>
          <w:p w:rsidR="004F468D" w:rsidRPr="00FE7765" w:rsidRDefault="004F468D" w:rsidP="004F468D">
            <w:pPr>
              <w:jc w:val="both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Срочные услуги</w:t>
            </w:r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0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12 831</w:t>
            </w:r>
          </w:p>
        </w:tc>
      </w:tr>
      <w:tr w:rsidR="004F468D" w:rsidRPr="00B80BC5" w:rsidTr="004F468D">
        <w:trPr>
          <w:cnfStyle w:val="000000100000"/>
        </w:trPr>
        <w:tc>
          <w:tcPr>
            <w:cnfStyle w:val="001000000000"/>
            <w:tcW w:w="4672" w:type="dxa"/>
          </w:tcPr>
          <w:p w:rsidR="004F468D" w:rsidRDefault="004F468D" w:rsidP="004F4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  <w:bookmarkStart w:id="0" w:name="_GoBack"/>
            <w:bookmarkEnd w:id="0"/>
          </w:p>
        </w:tc>
        <w:tc>
          <w:tcPr>
            <w:tcW w:w="4673" w:type="dxa"/>
          </w:tcPr>
          <w:p w:rsidR="004F468D" w:rsidRPr="00FE7765" w:rsidRDefault="004F468D" w:rsidP="004F468D">
            <w:pPr>
              <w:jc w:val="center"/>
              <w:cnfStyle w:val="00000010000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FE7765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284 359</w:t>
            </w:r>
          </w:p>
        </w:tc>
      </w:tr>
    </w:tbl>
    <w:p w:rsidR="00367CDB" w:rsidRDefault="00367CDB" w:rsidP="000A7A16">
      <w:pPr>
        <w:pBdr>
          <w:bottom w:val="single" w:sz="4" w:space="31" w:color="FFFFFF"/>
        </w:pBdr>
        <w:spacing w:after="0" w:line="283" w:lineRule="exact"/>
        <w:ind w:firstLine="709"/>
        <w:contextualSpacing/>
        <w:rPr>
          <w:rFonts w:ascii="XO Thames" w:eastAsia="XO Thames" w:hAnsi="XO Thames" w:cs="XO Thames"/>
          <w:bCs/>
          <w:sz w:val="28"/>
          <w:szCs w:val="28"/>
        </w:rPr>
      </w:pPr>
    </w:p>
    <w:p w:rsidR="00367CDB" w:rsidRDefault="00367CDB" w:rsidP="000A7A16">
      <w:pPr>
        <w:pBdr>
          <w:bottom w:val="single" w:sz="4" w:space="31" w:color="FFFFFF"/>
        </w:pBdr>
        <w:spacing w:after="0" w:line="283" w:lineRule="exact"/>
        <w:ind w:firstLine="709"/>
        <w:contextualSpacing/>
        <w:rPr>
          <w:rFonts w:ascii="XO Thames" w:eastAsia="XO Thames" w:hAnsi="XO Thames" w:cs="XO Thames"/>
          <w:bCs/>
          <w:sz w:val="28"/>
          <w:szCs w:val="28"/>
        </w:rPr>
      </w:pPr>
    </w:p>
    <w:p w:rsidR="00367CDB" w:rsidRDefault="00367CDB" w:rsidP="000A7A16">
      <w:pPr>
        <w:pBdr>
          <w:bottom w:val="single" w:sz="4" w:space="31" w:color="FFFFFF"/>
        </w:pBdr>
        <w:spacing w:after="0" w:line="283" w:lineRule="exact"/>
        <w:ind w:firstLine="709"/>
        <w:contextualSpacing/>
        <w:rPr>
          <w:rFonts w:ascii="XO Thames" w:eastAsia="XO Thames" w:hAnsi="XO Thames" w:cs="XO Thames"/>
          <w:bCs/>
          <w:sz w:val="28"/>
          <w:szCs w:val="28"/>
        </w:rPr>
      </w:pPr>
    </w:p>
    <w:p w:rsidR="000A7A16" w:rsidRDefault="007A41BC" w:rsidP="000A7A16">
      <w:pPr>
        <w:pBdr>
          <w:bottom w:val="single" w:sz="4" w:space="31" w:color="FFFFFF"/>
        </w:pBdr>
        <w:spacing w:after="0" w:line="283" w:lineRule="exact"/>
        <w:ind w:firstLine="709"/>
        <w:contextualSpacing/>
        <w:rPr>
          <w:rFonts w:ascii="XO Thames" w:eastAsia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>Особ</w:t>
      </w:r>
      <w:r w:rsidR="000A7A16">
        <w:rPr>
          <w:rFonts w:ascii="XO Thames" w:eastAsia="XO Thames" w:hAnsi="XO Thames" w:cs="XO Thames"/>
          <w:bCs/>
          <w:sz w:val="28"/>
          <w:szCs w:val="28"/>
        </w:rPr>
        <w:t xml:space="preserve">ое внимание </w:t>
      </w:r>
      <w:r w:rsidR="00C10F90">
        <w:rPr>
          <w:rFonts w:ascii="XO Thames" w:eastAsia="XO Thames" w:hAnsi="XO Thames" w:cs="XO Thames"/>
          <w:bCs/>
          <w:sz w:val="28"/>
          <w:szCs w:val="28"/>
        </w:rPr>
        <w:t xml:space="preserve">отводится работе </w:t>
      </w:r>
      <w:r w:rsidR="00BA7E88">
        <w:rPr>
          <w:rFonts w:ascii="XO Thames" w:eastAsia="XO Thames" w:hAnsi="XO Thames" w:cs="XO Thames"/>
          <w:bCs/>
          <w:sz w:val="28"/>
          <w:szCs w:val="28"/>
        </w:rPr>
        <w:t>по повышению</w:t>
      </w:r>
      <w:r w:rsidR="000A7A16">
        <w:rPr>
          <w:rFonts w:ascii="XO Thames" w:eastAsia="XO Thames" w:hAnsi="XO Thames" w:cs="XO Thames"/>
          <w:bCs/>
          <w:sz w:val="28"/>
          <w:szCs w:val="28"/>
        </w:rPr>
        <w:t xml:space="preserve"> 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качества </w:t>
      </w:r>
      <w:r w:rsidR="00344D25">
        <w:rPr>
          <w:rFonts w:ascii="XO Thames" w:eastAsia="XO Thames" w:hAnsi="XO Thames" w:cs="XO Thames"/>
          <w:bCs/>
          <w:sz w:val="28"/>
          <w:szCs w:val="28"/>
        </w:rPr>
        <w:t>жизни семей с детьми</w:t>
      </w:r>
      <w:r w:rsidR="00BA7E88">
        <w:rPr>
          <w:rFonts w:ascii="XO Thames" w:eastAsia="XO Thames" w:hAnsi="XO Thames" w:cs="XO Thames"/>
          <w:bCs/>
          <w:sz w:val="28"/>
          <w:szCs w:val="28"/>
        </w:rPr>
        <w:t>, улучшению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их </w:t>
      </w:r>
      <w:r w:rsidR="000A7A16">
        <w:rPr>
          <w:rFonts w:ascii="XO Thames" w:eastAsia="XO Thames" w:hAnsi="XO Thames" w:cs="XO Thames"/>
          <w:bCs/>
          <w:sz w:val="28"/>
          <w:szCs w:val="28"/>
        </w:rPr>
        <w:t>материального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положения</w:t>
      </w:r>
      <w:r w:rsidR="000A7A16">
        <w:rPr>
          <w:rFonts w:ascii="XO Thames" w:eastAsia="XO Thames" w:hAnsi="XO Thames" w:cs="XO Thames"/>
          <w:bCs/>
          <w:sz w:val="28"/>
          <w:szCs w:val="28"/>
        </w:rPr>
        <w:t>.</w:t>
      </w:r>
    </w:p>
    <w:p w:rsidR="00174105" w:rsidRPr="000A7A16" w:rsidRDefault="00174105" w:rsidP="0082654A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XO Thames" w:eastAsia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 xml:space="preserve">Одним из наиболее эффективных инструментов выведения семьи из состояния </w:t>
      </w:r>
      <w:proofErr w:type="spellStart"/>
      <w:r>
        <w:rPr>
          <w:rFonts w:ascii="XO Thames" w:eastAsia="XO Thames" w:hAnsi="XO Thames" w:cs="XO Thames"/>
          <w:bCs/>
          <w:sz w:val="28"/>
          <w:szCs w:val="28"/>
        </w:rPr>
        <w:t>малообеспеченности</w:t>
      </w:r>
      <w:proofErr w:type="spellEnd"/>
      <w:r>
        <w:rPr>
          <w:rFonts w:ascii="XO Thames" w:eastAsia="XO Thames" w:hAnsi="XO Thames" w:cs="XO Thames"/>
          <w:bCs/>
          <w:sz w:val="28"/>
          <w:szCs w:val="28"/>
        </w:rPr>
        <w:t xml:space="preserve"> является социальный контракт. По итогам 2023 года 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заключен</w:t>
      </w:r>
      <w:r w:rsidR="00FB1E61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о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 1476 социальных контрактов на сумму более 349 млн. руб</w:t>
      </w:r>
      <w:r w:rsidR="00C10F90"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>.</w:t>
      </w:r>
      <w:r>
        <w:rPr>
          <w:rFonts w:ascii="XO Thames" w:eastAsia="XO Thames" w:hAnsi="XO Thames" w:cs="XO Thames"/>
          <w:bCs/>
          <w:sz w:val="28"/>
          <w:szCs w:val="28"/>
          <w:lang w:eastAsia="ru-RU" w:bidi="ru-RU"/>
        </w:rPr>
        <w:t xml:space="preserve">, из них: 356 по направлению «поиск работы», 897 – осуществление индивидуальной предпринимательской деятельности, 147 – на преодоление трудной жизненной ситуации, 76 – ведение личного подсобного хозяйства.  </w:t>
      </w:r>
    </w:p>
    <w:p w:rsidR="00174105" w:rsidRDefault="000B77D5" w:rsidP="00174105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>В</w:t>
      </w:r>
      <w:r w:rsidR="00174105">
        <w:rPr>
          <w:rFonts w:ascii="XO Thames" w:eastAsia="XO Thames" w:hAnsi="XO Thames" w:cs="XO Thames"/>
          <w:bCs/>
          <w:sz w:val="28"/>
          <w:szCs w:val="28"/>
        </w:rPr>
        <w:t xml:space="preserve"> приоритетном порядке помощь оказывается семьям с детьми: 949 семей, воспитывающих детей, получили поддержку со стороны государства (64 % от общего числа заключенных социальных контрактов) на преодоление порога бедности, из которых 226 (15%) - многодетные семьи.</w:t>
      </w:r>
    </w:p>
    <w:p w:rsidR="00174105" w:rsidRDefault="00174105" w:rsidP="00174105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По итогам 2022-2023 годов из 4 091 социального контракта, по которым проведен мониторинг, 3 173 семьи, в т.ч. с детьми (942 многодетные) повысил</w:t>
      </w:r>
      <w:r w:rsidR="00793C76">
        <w:rPr>
          <w:rFonts w:ascii="Times New Roman" w:hAnsi="Times New Roman"/>
          <w:bCs/>
          <w:sz w:val="28"/>
          <w:szCs w:val="28"/>
        </w:rPr>
        <w:t>и свой среднедушевой доход, в 1</w:t>
      </w:r>
      <w:r>
        <w:rPr>
          <w:rFonts w:ascii="Times New Roman" w:hAnsi="Times New Roman"/>
          <w:bCs/>
          <w:sz w:val="28"/>
          <w:szCs w:val="28"/>
        </w:rPr>
        <w:t>591 семье, в том числе с детьми (413 многодетные)</w:t>
      </w:r>
      <w:r w:rsidR="00814E40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среднедушевой доход превысил прожиточный минимум. </w:t>
      </w:r>
    </w:p>
    <w:p w:rsidR="00174105" w:rsidRDefault="00174105" w:rsidP="00814E40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814E40">
        <w:rPr>
          <w:rFonts w:ascii="Times New Roman" w:hAnsi="Times New Roman"/>
          <w:bCs/>
          <w:sz w:val="28"/>
          <w:szCs w:val="28"/>
        </w:rPr>
        <w:t xml:space="preserve">текущем году </w:t>
      </w:r>
      <w:r>
        <w:rPr>
          <w:rFonts w:ascii="Times New Roman" w:hAnsi="Times New Roman"/>
          <w:bCs/>
          <w:sz w:val="28"/>
          <w:szCs w:val="28"/>
        </w:rPr>
        <w:t>планируется заключить более 1200 социальных контрактов, консолидируемый бюджет составляет 309,8 млн. руб.</w:t>
      </w:r>
      <w:r w:rsidR="00740E0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из которых 269,5 руб. - федеральные средства.</w:t>
      </w:r>
    </w:p>
    <w:p w:rsidR="00174105" w:rsidRPr="005F42A5" w:rsidRDefault="00174105" w:rsidP="00174105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42A5">
        <w:rPr>
          <w:rFonts w:ascii="Times New Roman" w:hAnsi="Times New Roman"/>
          <w:bCs/>
          <w:sz w:val="28"/>
          <w:szCs w:val="28"/>
        </w:rPr>
        <w:t>Министерство является координатором деятельности федеральной службы Детского телефона доверия с единым Всероссийским н</w:t>
      </w:r>
      <w:r w:rsidR="00740E01">
        <w:rPr>
          <w:rFonts w:ascii="Times New Roman" w:hAnsi="Times New Roman"/>
          <w:bCs/>
          <w:sz w:val="28"/>
          <w:szCs w:val="28"/>
        </w:rPr>
        <w:t>омером 8 800 2000 122 в регионе.</w:t>
      </w:r>
      <w:r w:rsidRPr="005F42A5">
        <w:rPr>
          <w:rFonts w:ascii="Times New Roman" w:hAnsi="Times New Roman"/>
          <w:bCs/>
          <w:sz w:val="28"/>
          <w:szCs w:val="28"/>
        </w:rPr>
        <w:t xml:space="preserve"> Консультирование осуществляют специалисты 4 организаций: ОКУ «Курский центр 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соцпомощи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 xml:space="preserve"> «Возрождение», ОКУ «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Железногорский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 xml:space="preserve"> центр 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соцпомощи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Добродея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>»», ОКУ «Центр «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СемьЯ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 xml:space="preserve">», МКУ «Центр психолого-педагогической, медицинской и социальной помощи «Гармония».  </w:t>
      </w:r>
    </w:p>
    <w:p w:rsidR="00174105" w:rsidRPr="005F42A5" w:rsidRDefault="00174105" w:rsidP="00174105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42A5">
        <w:rPr>
          <w:rFonts w:ascii="Times New Roman" w:hAnsi="Times New Roman"/>
          <w:bCs/>
          <w:sz w:val="28"/>
          <w:szCs w:val="28"/>
        </w:rPr>
        <w:lastRenderedPageBreak/>
        <w:t>По итогам 2023 года принято 9 598 обращений, большая часть из которых от детей и подростков – 5321 обращение.</w:t>
      </w:r>
    </w:p>
    <w:p w:rsidR="00174105" w:rsidRPr="005F42A5" w:rsidRDefault="00174105" w:rsidP="00174105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42A5">
        <w:rPr>
          <w:rFonts w:ascii="Times New Roman" w:hAnsi="Times New Roman"/>
          <w:bCs/>
          <w:sz w:val="28"/>
          <w:szCs w:val="28"/>
        </w:rPr>
        <w:t xml:space="preserve">Самыми многочисленными были вопросы, связанные с отношениями ребенка со сверстниками (1422 случая) и детско-родительскими отношениями (1009 случаев). Особое внимание заслуживают звонки от детей, связанные </w:t>
      </w:r>
      <w:r w:rsidR="0027441C">
        <w:rPr>
          <w:rFonts w:ascii="Times New Roman" w:hAnsi="Times New Roman"/>
          <w:bCs/>
          <w:sz w:val="28"/>
          <w:szCs w:val="28"/>
        </w:rPr>
        <w:t xml:space="preserve">с вопросами жестокого </w:t>
      </w:r>
      <w:proofErr w:type="gramStart"/>
      <w:r w:rsidR="0027441C">
        <w:rPr>
          <w:rFonts w:ascii="Times New Roman" w:hAnsi="Times New Roman"/>
          <w:bCs/>
          <w:sz w:val="28"/>
          <w:szCs w:val="28"/>
        </w:rPr>
        <w:t>обращения</w:t>
      </w:r>
      <w:proofErr w:type="gramEnd"/>
      <w:r w:rsidRPr="005F42A5">
        <w:rPr>
          <w:rFonts w:ascii="Times New Roman" w:hAnsi="Times New Roman"/>
          <w:bCs/>
          <w:sz w:val="28"/>
          <w:szCs w:val="28"/>
        </w:rPr>
        <w:t xml:space="preserve"> как дома, так и в школе</w:t>
      </w:r>
      <w:r w:rsidR="0027441C">
        <w:rPr>
          <w:rFonts w:ascii="Times New Roman" w:hAnsi="Times New Roman"/>
          <w:bCs/>
          <w:sz w:val="28"/>
          <w:szCs w:val="28"/>
        </w:rPr>
        <w:t>,</w:t>
      </w:r>
      <w:r w:rsidR="00793C76">
        <w:rPr>
          <w:rFonts w:ascii="Times New Roman" w:hAnsi="Times New Roman"/>
          <w:bCs/>
          <w:sz w:val="28"/>
          <w:szCs w:val="28"/>
        </w:rPr>
        <w:t xml:space="preserve"> </w:t>
      </w:r>
      <w:r w:rsidR="0027441C">
        <w:rPr>
          <w:rFonts w:ascii="Times New Roman" w:hAnsi="Times New Roman"/>
          <w:bCs/>
          <w:sz w:val="28"/>
          <w:szCs w:val="28"/>
        </w:rPr>
        <w:t xml:space="preserve">на </w:t>
      </w:r>
      <w:r w:rsidRPr="005F42A5">
        <w:rPr>
          <w:rFonts w:ascii="Times New Roman" w:hAnsi="Times New Roman"/>
          <w:bCs/>
          <w:sz w:val="28"/>
          <w:szCs w:val="28"/>
        </w:rPr>
        <w:t>улице, систематической травли ребенка (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буллинг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>) (72 случая).</w:t>
      </w:r>
    </w:p>
    <w:p w:rsidR="003B6179" w:rsidRDefault="00174105" w:rsidP="003B6179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42A5">
        <w:rPr>
          <w:rFonts w:ascii="Times New Roman" w:hAnsi="Times New Roman"/>
          <w:bCs/>
          <w:sz w:val="28"/>
          <w:szCs w:val="28"/>
        </w:rPr>
        <w:t xml:space="preserve">С каждым отчаявшимся ребенком консультантом телефона доверия проведена работа по нивелированию </w:t>
      </w:r>
      <w:proofErr w:type="spellStart"/>
      <w:r w:rsidRPr="005F42A5">
        <w:rPr>
          <w:rFonts w:ascii="Times New Roman" w:hAnsi="Times New Roman"/>
          <w:bCs/>
          <w:sz w:val="28"/>
          <w:szCs w:val="28"/>
        </w:rPr>
        <w:t>аутодеструктивных</w:t>
      </w:r>
      <w:proofErr w:type="spellEnd"/>
      <w:r w:rsidRPr="005F42A5">
        <w:rPr>
          <w:rFonts w:ascii="Times New Roman" w:hAnsi="Times New Roman"/>
          <w:bCs/>
          <w:sz w:val="28"/>
          <w:szCs w:val="28"/>
        </w:rPr>
        <w:t xml:space="preserve"> намерений, снижению его эмоциональной напряженности, формированию полож</w:t>
      </w:r>
      <w:r w:rsidR="003B6179">
        <w:rPr>
          <w:rFonts w:ascii="Times New Roman" w:hAnsi="Times New Roman"/>
          <w:bCs/>
          <w:sz w:val="28"/>
          <w:szCs w:val="28"/>
        </w:rPr>
        <w:t>ительной мотивации и намерений.</w:t>
      </w:r>
    </w:p>
    <w:p w:rsidR="003B6179" w:rsidRPr="00B039DC" w:rsidRDefault="00FE2753" w:rsidP="003B6179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039DC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Обеспечение права ребенка жить и воспитываться в семье, снижение уровня социального сиротства</w:t>
      </w:r>
      <w:r w:rsidR="00793C76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.</w:t>
      </w:r>
      <w:r w:rsidRPr="00B039D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4373D" w:rsidRPr="003B6179" w:rsidRDefault="00C4373D" w:rsidP="003B6179">
      <w:pPr>
        <w:pBdr>
          <w:bottom w:val="single" w:sz="4" w:space="31" w:color="FFFFFF"/>
        </w:pBdr>
        <w:spacing w:after="0" w:line="283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A108C">
        <w:rPr>
          <w:rFonts w:ascii="Times New Roman" w:hAnsi="Times New Roman"/>
          <w:sz w:val="28"/>
          <w:szCs w:val="28"/>
        </w:rPr>
        <w:t>В Курской области выстроена и проводится планомерная работа по сокращению численности детей-сирот и детей, оставшихся без попечения родителей, которая дает свои положительные результаты.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В 2023 году произошло сокращение общей численности детей-сирот                           на 3,2 %: </w:t>
      </w:r>
      <w:r w:rsidR="002D441A">
        <w:rPr>
          <w:rFonts w:ascii="Times New Roman" w:hAnsi="Times New Roman"/>
          <w:sz w:val="26"/>
          <w:szCs w:val="26"/>
        </w:rPr>
        <w:t xml:space="preserve">с 2647 человек по состоянию на </w:t>
      </w:r>
      <w:r w:rsidR="0027441C">
        <w:rPr>
          <w:rFonts w:ascii="Times New Roman" w:hAnsi="Times New Roman"/>
          <w:sz w:val="26"/>
          <w:szCs w:val="26"/>
        </w:rPr>
        <w:t>0</w:t>
      </w:r>
      <w:r w:rsidR="00793C76">
        <w:rPr>
          <w:rFonts w:ascii="Times New Roman" w:hAnsi="Times New Roman"/>
          <w:sz w:val="26"/>
          <w:szCs w:val="26"/>
        </w:rPr>
        <w:t>1.01.2023 до 2</w:t>
      </w:r>
      <w:r w:rsidRPr="008661DD">
        <w:rPr>
          <w:rFonts w:ascii="Times New Roman" w:hAnsi="Times New Roman"/>
          <w:sz w:val="26"/>
          <w:szCs w:val="26"/>
        </w:rPr>
        <w:t xml:space="preserve">562 человек                                        по состоянию </w:t>
      </w:r>
      <w:proofErr w:type="gramStart"/>
      <w:r w:rsidRPr="008661DD">
        <w:rPr>
          <w:rFonts w:ascii="Times New Roman" w:hAnsi="Times New Roman"/>
          <w:sz w:val="26"/>
          <w:szCs w:val="26"/>
        </w:rPr>
        <w:t>на</w:t>
      </w:r>
      <w:proofErr w:type="gramEnd"/>
      <w:r w:rsidRPr="008661DD">
        <w:rPr>
          <w:rFonts w:ascii="Times New Roman" w:hAnsi="Times New Roman"/>
          <w:sz w:val="26"/>
          <w:szCs w:val="26"/>
        </w:rPr>
        <w:t xml:space="preserve"> </w:t>
      </w:r>
      <w:r w:rsidR="0027441C">
        <w:rPr>
          <w:rFonts w:ascii="Times New Roman" w:hAnsi="Times New Roman"/>
          <w:sz w:val="26"/>
          <w:szCs w:val="26"/>
        </w:rPr>
        <w:t>0</w:t>
      </w:r>
      <w:r w:rsidR="002D441A">
        <w:rPr>
          <w:rFonts w:ascii="Times New Roman" w:hAnsi="Times New Roman"/>
          <w:sz w:val="26"/>
          <w:szCs w:val="26"/>
        </w:rPr>
        <w:t>1.01. 2024</w:t>
      </w:r>
      <w:r w:rsidRPr="008661DD">
        <w:rPr>
          <w:rFonts w:ascii="Times New Roman" w:hAnsi="Times New Roman"/>
          <w:sz w:val="26"/>
          <w:szCs w:val="26"/>
        </w:rPr>
        <w:t>.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>Доля детей, воспитывающихся в семьях, от общей численности детей-сирот составила 91,2 % (плановый показатель государственной программы Российской Федерации «Социальная поддержка граждан»  - 89%).</w:t>
      </w:r>
    </w:p>
    <w:p w:rsidR="00D25D58" w:rsidRPr="008661DD" w:rsidRDefault="002D441A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25D58" w:rsidRPr="008661DD">
        <w:rPr>
          <w:rFonts w:ascii="Times New Roman" w:hAnsi="Times New Roman"/>
          <w:sz w:val="26"/>
          <w:szCs w:val="26"/>
        </w:rPr>
        <w:t xml:space="preserve">первые выявлено 246 детей, на семейные формы </w:t>
      </w:r>
      <w:r w:rsidR="00793C76">
        <w:rPr>
          <w:rFonts w:ascii="Times New Roman" w:hAnsi="Times New Roman"/>
          <w:sz w:val="26"/>
          <w:szCs w:val="26"/>
        </w:rPr>
        <w:t>устройства</w:t>
      </w:r>
      <w:r w:rsidR="00B204E9">
        <w:rPr>
          <w:rFonts w:ascii="Times New Roman" w:hAnsi="Times New Roman"/>
          <w:sz w:val="26"/>
          <w:szCs w:val="26"/>
        </w:rPr>
        <w:t xml:space="preserve"> </w:t>
      </w:r>
      <w:r w:rsidR="00D25D58" w:rsidRPr="008661DD">
        <w:rPr>
          <w:rFonts w:ascii="Times New Roman" w:hAnsi="Times New Roman"/>
          <w:sz w:val="26"/>
          <w:szCs w:val="26"/>
        </w:rPr>
        <w:t xml:space="preserve">передан 245 ребенок, что составляет 99,6% от числа детей, выявленных впервые. </w:t>
      </w:r>
    </w:p>
    <w:p w:rsidR="00D25D58" w:rsidRPr="008661DD" w:rsidRDefault="00B204E9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воспитание</w:t>
      </w:r>
      <w:r w:rsidR="00D25D58" w:rsidRPr="008661DD">
        <w:rPr>
          <w:rFonts w:ascii="Times New Roman" w:eastAsia="Calibri" w:hAnsi="Times New Roman"/>
          <w:sz w:val="26"/>
          <w:szCs w:val="26"/>
        </w:rPr>
        <w:t xml:space="preserve"> в семьи граждан из организаций для детей-сирот в 2023 году передано 76 детей, </w:t>
      </w:r>
      <w:r w:rsidR="00D25D58" w:rsidRPr="008661DD">
        <w:rPr>
          <w:rFonts w:ascii="Times New Roman" w:hAnsi="Times New Roman"/>
          <w:sz w:val="26"/>
          <w:szCs w:val="26"/>
        </w:rPr>
        <w:t xml:space="preserve">27 детей возвращены в биологические семьи. </w:t>
      </w:r>
    </w:p>
    <w:p w:rsidR="00D25D58" w:rsidRPr="008661DD" w:rsidRDefault="002D441A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25D58" w:rsidRPr="008661DD">
        <w:rPr>
          <w:rFonts w:ascii="Times New Roman" w:hAnsi="Times New Roman"/>
          <w:sz w:val="26"/>
          <w:szCs w:val="26"/>
        </w:rPr>
        <w:t>осстановлено в родительских правах 3 чел</w:t>
      </w:r>
      <w:r w:rsidR="00386552">
        <w:rPr>
          <w:rFonts w:ascii="Times New Roman" w:hAnsi="Times New Roman"/>
          <w:sz w:val="26"/>
          <w:szCs w:val="26"/>
        </w:rPr>
        <w:t>ове</w:t>
      </w:r>
      <w:r w:rsidR="00991863">
        <w:rPr>
          <w:rFonts w:ascii="Times New Roman" w:hAnsi="Times New Roman"/>
          <w:sz w:val="26"/>
          <w:szCs w:val="26"/>
        </w:rPr>
        <w:t xml:space="preserve">ка в отношении </w:t>
      </w:r>
      <w:r w:rsidR="00D25D58" w:rsidRPr="008661DD">
        <w:rPr>
          <w:rFonts w:ascii="Times New Roman" w:hAnsi="Times New Roman"/>
          <w:sz w:val="26"/>
          <w:szCs w:val="26"/>
        </w:rPr>
        <w:t xml:space="preserve"> 8 детей, (в 2022 году — 3 в отношении 2 детей); </w:t>
      </w:r>
      <w:r w:rsidR="00991863">
        <w:rPr>
          <w:rFonts w:ascii="Times New Roman" w:hAnsi="Times New Roman"/>
          <w:sz w:val="26"/>
          <w:szCs w:val="26"/>
        </w:rPr>
        <w:t>в связи</w:t>
      </w:r>
      <w:r w:rsidR="00D25D58" w:rsidRPr="008661DD">
        <w:rPr>
          <w:rFonts w:ascii="Times New Roman" w:hAnsi="Times New Roman"/>
          <w:sz w:val="26"/>
          <w:szCs w:val="26"/>
        </w:rPr>
        <w:t xml:space="preserve"> с нормализацией отношений в семье, исполнением родительских обязанностей по содержанию, обучению, воспитанию детей в отношении 4 граждан отменено ограничение в родительских правах в отношении 7 детей</w:t>
      </w:r>
      <w:r w:rsidR="000B468C">
        <w:rPr>
          <w:rFonts w:ascii="Times New Roman" w:hAnsi="Times New Roman"/>
          <w:sz w:val="26"/>
          <w:szCs w:val="26"/>
        </w:rPr>
        <w:t xml:space="preserve">. Фактов </w:t>
      </w:r>
      <w:r w:rsidR="000B468C" w:rsidRPr="008661DD">
        <w:rPr>
          <w:rFonts w:ascii="Times New Roman" w:hAnsi="Times New Roman"/>
          <w:sz w:val="26"/>
          <w:szCs w:val="26"/>
        </w:rPr>
        <w:t>жестокого обращения</w:t>
      </w:r>
      <w:r w:rsidR="00D25D58" w:rsidRPr="008661DD">
        <w:rPr>
          <w:sz w:val="26"/>
          <w:szCs w:val="26"/>
        </w:rPr>
        <w:t xml:space="preserve"> </w:t>
      </w:r>
      <w:r w:rsidR="00D25D58" w:rsidRPr="008661DD">
        <w:rPr>
          <w:rFonts w:ascii="Times New Roman" w:hAnsi="Times New Roman"/>
          <w:sz w:val="26"/>
          <w:szCs w:val="26"/>
        </w:rPr>
        <w:t>в отношении детей-сирот из замещающих семей не выявлен</w:t>
      </w:r>
      <w:r w:rsidR="000B468C">
        <w:rPr>
          <w:rFonts w:ascii="Times New Roman" w:hAnsi="Times New Roman"/>
          <w:sz w:val="26"/>
          <w:szCs w:val="26"/>
        </w:rPr>
        <w:t xml:space="preserve">о, как и в 2022 году.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На содержание детей, воспитывающихся в семьях опекунов (попечителей), приемных родителей, на выплату вознаграждения, причитающегося приемным родителям, из средств областного бюджета </w:t>
      </w:r>
      <w:r>
        <w:rPr>
          <w:rFonts w:ascii="Times New Roman" w:hAnsi="Times New Roman"/>
          <w:sz w:val="26"/>
          <w:szCs w:val="26"/>
        </w:rPr>
        <w:t xml:space="preserve"> </w:t>
      </w:r>
      <w:r w:rsidR="0019033C">
        <w:rPr>
          <w:rFonts w:ascii="Times New Roman" w:hAnsi="Times New Roman"/>
          <w:sz w:val="26"/>
          <w:szCs w:val="26"/>
        </w:rPr>
        <w:t>направлено</w:t>
      </w:r>
      <w:r w:rsidRPr="008661DD">
        <w:rPr>
          <w:rFonts w:ascii="Times New Roman" w:hAnsi="Times New Roman"/>
          <w:sz w:val="26"/>
          <w:szCs w:val="26"/>
        </w:rPr>
        <w:t xml:space="preserve"> 377490,1 тыс. руб.</w:t>
      </w:r>
      <w:r w:rsidRPr="008661DD">
        <w:rPr>
          <w:sz w:val="26"/>
          <w:szCs w:val="26"/>
        </w:rPr>
        <w:t xml:space="preserve"> </w:t>
      </w:r>
    </w:p>
    <w:p w:rsidR="00D25D58" w:rsidRPr="008661DD" w:rsidRDefault="0096597B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25D58" w:rsidRPr="008661DD">
        <w:rPr>
          <w:rFonts w:ascii="Times New Roman" w:hAnsi="Times New Roman"/>
          <w:sz w:val="26"/>
          <w:szCs w:val="26"/>
        </w:rPr>
        <w:t>рганизован</w:t>
      </w:r>
      <w:r w:rsidR="00326D30">
        <w:rPr>
          <w:rFonts w:ascii="Times New Roman" w:hAnsi="Times New Roman"/>
          <w:sz w:val="26"/>
          <w:szCs w:val="26"/>
        </w:rPr>
        <w:t>ы</w:t>
      </w:r>
      <w:r w:rsidR="00793C76">
        <w:rPr>
          <w:rFonts w:ascii="Times New Roman" w:hAnsi="Times New Roman"/>
          <w:sz w:val="26"/>
          <w:szCs w:val="26"/>
        </w:rPr>
        <w:t xml:space="preserve"> оздоровления</w:t>
      </w:r>
      <w:r w:rsidR="00D25D58" w:rsidRPr="008661DD">
        <w:rPr>
          <w:rFonts w:ascii="Times New Roman" w:hAnsi="Times New Roman"/>
          <w:sz w:val="26"/>
          <w:szCs w:val="26"/>
        </w:rPr>
        <w:t>, занятость и отдых детей-сирот и замещающих семей, в том числе в летний период времени</w:t>
      </w:r>
      <w:r>
        <w:rPr>
          <w:rFonts w:ascii="Times New Roman" w:hAnsi="Times New Roman"/>
          <w:sz w:val="26"/>
          <w:szCs w:val="26"/>
        </w:rPr>
        <w:t>. О</w:t>
      </w:r>
      <w:r w:rsidR="00D25D58" w:rsidRPr="008661DD">
        <w:rPr>
          <w:rFonts w:ascii="Times New Roman" w:hAnsi="Times New Roman"/>
          <w:sz w:val="26"/>
          <w:szCs w:val="26"/>
        </w:rPr>
        <w:t xml:space="preserve">здоровлен 1121 ребенок-сирота, из них: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в санаториях - 235,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в оздоровительных лагерях на территории Курской области - 266,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за пределами региона - 251,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 xml:space="preserve">в школьных лагерях с дневным пребыванием - 341. </w:t>
      </w:r>
    </w:p>
    <w:p w:rsidR="00D25D58" w:rsidRPr="008661DD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>В оздоровительном учреждении АУКО «Пансионат «Соловей» (г. Анапа) отдохнули 387 человек (родители, приемные и кровные дети), из которых 220 приемных детей из 74 приемных семей</w:t>
      </w:r>
      <w:r w:rsidR="00B40F82">
        <w:rPr>
          <w:rFonts w:ascii="Times New Roman" w:hAnsi="Times New Roman"/>
          <w:sz w:val="26"/>
          <w:szCs w:val="26"/>
        </w:rPr>
        <w:t xml:space="preserve">. </w:t>
      </w:r>
      <w:r w:rsidRPr="008661DD">
        <w:rPr>
          <w:rFonts w:ascii="Times New Roman" w:hAnsi="Times New Roman"/>
          <w:sz w:val="26"/>
          <w:szCs w:val="26"/>
        </w:rPr>
        <w:t>На данные цели израсходовано 6517,2 тыс. руб. средств регионального бюджета</w:t>
      </w:r>
      <w:r w:rsidR="00B40F82">
        <w:rPr>
          <w:rFonts w:ascii="Times New Roman" w:hAnsi="Times New Roman"/>
          <w:sz w:val="26"/>
          <w:szCs w:val="26"/>
        </w:rPr>
        <w:t xml:space="preserve">. </w:t>
      </w:r>
      <w:r w:rsidRPr="008661DD">
        <w:rPr>
          <w:rFonts w:ascii="Times New Roman" w:hAnsi="Times New Roman"/>
          <w:sz w:val="26"/>
          <w:szCs w:val="26"/>
        </w:rPr>
        <w:t xml:space="preserve"> </w:t>
      </w:r>
    </w:p>
    <w:p w:rsidR="00D25D58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661DD">
        <w:rPr>
          <w:rFonts w:ascii="Times New Roman" w:hAnsi="Times New Roman"/>
          <w:sz w:val="26"/>
          <w:szCs w:val="26"/>
        </w:rPr>
        <w:lastRenderedPageBreak/>
        <w:t>Министерство как исполнительный орган Курской области, уполномоченный в сфере опеки и попечительства, исполняет, в том числе</w:t>
      </w:r>
      <w:r w:rsidR="00773398">
        <w:rPr>
          <w:rFonts w:ascii="Times New Roman" w:hAnsi="Times New Roman"/>
          <w:sz w:val="26"/>
          <w:szCs w:val="26"/>
        </w:rPr>
        <w:t>,</w:t>
      </w:r>
      <w:r w:rsidRPr="008661DD">
        <w:rPr>
          <w:rFonts w:ascii="Times New Roman" w:hAnsi="Times New Roman"/>
          <w:sz w:val="26"/>
          <w:szCs w:val="26"/>
        </w:rPr>
        <w:t xml:space="preserve"> функции по ведению реестра жилых помещений, нанимателями или членами семей нанимателей</w:t>
      </w:r>
      <w:r w:rsidR="0069610E">
        <w:rPr>
          <w:rFonts w:ascii="Times New Roman" w:hAnsi="Times New Roman"/>
          <w:sz w:val="26"/>
          <w:szCs w:val="26"/>
        </w:rPr>
        <w:t xml:space="preserve"> по договорам социального найма, </w:t>
      </w:r>
      <w:r w:rsidRPr="008661DD">
        <w:rPr>
          <w:rFonts w:ascii="Times New Roman" w:hAnsi="Times New Roman"/>
          <w:sz w:val="26"/>
          <w:szCs w:val="26"/>
        </w:rPr>
        <w:t>либо со</w:t>
      </w:r>
      <w:r w:rsidR="0069610E">
        <w:rPr>
          <w:rFonts w:ascii="Times New Roman" w:hAnsi="Times New Roman"/>
          <w:sz w:val="26"/>
          <w:szCs w:val="26"/>
        </w:rPr>
        <w:t xml:space="preserve">бственниками (сособственниками), </w:t>
      </w:r>
      <w:r w:rsidRPr="008661DD">
        <w:rPr>
          <w:rFonts w:ascii="Times New Roman" w:hAnsi="Times New Roman"/>
          <w:sz w:val="26"/>
          <w:szCs w:val="26"/>
        </w:rPr>
        <w:t>которых являются дети-сироты, находящихся на территориях муниципальных образований Курской области, закрепленных за детьми-сиротами, с целью обеспечения их сохранности.</w:t>
      </w:r>
      <w:proofErr w:type="gramEnd"/>
      <w:r w:rsidRPr="008661DD">
        <w:rPr>
          <w:rFonts w:ascii="Times New Roman" w:hAnsi="Times New Roman"/>
          <w:sz w:val="26"/>
          <w:szCs w:val="26"/>
        </w:rPr>
        <w:t xml:space="preserve"> </w:t>
      </w:r>
      <w:r w:rsidR="00DE4024">
        <w:rPr>
          <w:rFonts w:ascii="Times New Roman" w:hAnsi="Times New Roman"/>
          <w:sz w:val="26"/>
          <w:szCs w:val="26"/>
        </w:rPr>
        <w:t xml:space="preserve"> По итогам  </w:t>
      </w:r>
      <w:r w:rsidR="003878BB">
        <w:rPr>
          <w:rFonts w:ascii="Times New Roman" w:hAnsi="Times New Roman"/>
          <w:sz w:val="26"/>
          <w:szCs w:val="26"/>
        </w:rPr>
        <w:t>2023 год</w:t>
      </w:r>
      <w:r w:rsidR="00DE4024">
        <w:rPr>
          <w:rFonts w:ascii="Times New Roman" w:hAnsi="Times New Roman"/>
          <w:sz w:val="26"/>
          <w:szCs w:val="26"/>
        </w:rPr>
        <w:t>а</w:t>
      </w:r>
      <w:r w:rsidR="003878BB">
        <w:rPr>
          <w:rFonts w:ascii="Times New Roman" w:hAnsi="Times New Roman"/>
          <w:sz w:val="26"/>
          <w:szCs w:val="26"/>
        </w:rPr>
        <w:t xml:space="preserve"> </w:t>
      </w:r>
      <w:r w:rsidR="003878BB" w:rsidRPr="008661DD">
        <w:rPr>
          <w:rFonts w:ascii="Times New Roman" w:hAnsi="Times New Roman"/>
          <w:sz w:val="26"/>
          <w:szCs w:val="26"/>
        </w:rPr>
        <w:t>за 620 детьми-сиротами</w:t>
      </w:r>
      <w:r w:rsidR="003878BB">
        <w:rPr>
          <w:rFonts w:ascii="Times New Roman" w:hAnsi="Times New Roman"/>
          <w:sz w:val="26"/>
          <w:szCs w:val="26"/>
        </w:rPr>
        <w:t xml:space="preserve"> </w:t>
      </w:r>
      <w:r w:rsidR="00DE4024">
        <w:rPr>
          <w:rFonts w:ascii="Times New Roman" w:hAnsi="Times New Roman"/>
          <w:sz w:val="26"/>
          <w:szCs w:val="26"/>
        </w:rPr>
        <w:t xml:space="preserve">закреплено 480 </w:t>
      </w:r>
      <w:r w:rsidRPr="008661DD">
        <w:rPr>
          <w:rFonts w:ascii="Times New Roman" w:hAnsi="Times New Roman"/>
          <w:sz w:val="26"/>
          <w:szCs w:val="26"/>
        </w:rPr>
        <w:t>помещений</w:t>
      </w:r>
      <w:r w:rsidR="00DE4024">
        <w:rPr>
          <w:rFonts w:ascii="Times New Roman" w:hAnsi="Times New Roman"/>
          <w:sz w:val="26"/>
          <w:szCs w:val="26"/>
        </w:rPr>
        <w:t xml:space="preserve">. </w:t>
      </w:r>
    </w:p>
    <w:p w:rsidR="00F21B52" w:rsidRDefault="00F21B52" w:rsidP="00F21B52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661DD">
        <w:rPr>
          <w:rFonts w:ascii="Times New Roman" w:hAnsi="Times New Roman"/>
          <w:color w:val="000000"/>
          <w:sz w:val="26"/>
          <w:szCs w:val="26"/>
        </w:rPr>
        <w:t xml:space="preserve">Единовременную денежную выплату на проведение ремонта жилых помещений, находящихся в собственности несовершеннолетних, получили 30 детей-сирот и детей, оставшихся без попечения родителей, а также лиц из их числа на сумму 2,5 млн. руб.  </w:t>
      </w:r>
    </w:p>
    <w:p w:rsidR="005C5F37" w:rsidRDefault="005C5F37" w:rsidP="00F21B52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Особое внимание уделяется работе с замещающими семьями.</w:t>
      </w:r>
    </w:p>
    <w:p w:rsidR="002A0C9E" w:rsidRPr="005C5F37" w:rsidRDefault="005C5F37" w:rsidP="007521E1">
      <w:pPr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С</w:t>
      </w:r>
      <w:r w:rsidR="002A0C9E" w:rsidRPr="003A1300">
        <w:rPr>
          <w:rFonts w:ascii="Times New Roman" w:hAnsi="Times New Roman"/>
          <w:sz w:val="27"/>
          <w:szCs w:val="27"/>
        </w:rPr>
        <w:t>пециалистами Центр</w:t>
      </w:r>
      <w:r w:rsidR="007521E1">
        <w:rPr>
          <w:rFonts w:ascii="Times New Roman" w:hAnsi="Times New Roman"/>
          <w:sz w:val="27"/>
          <w:szCs w:val="27"/>
        </w:rPr>
        <w:t>а</w:t>
      </w:r>
      <w:r w:rsidR="002A0C9E" w:rsidRPr="003A1300">
        <w:rPr>
          <w:rFonts w:ascii="Times New Roman" w:hAnsi="Times New Roman"/>
          <w:sz w:val="27"/>
          <w:szCs w:val="27"/>
        </w:rPr>
        <w:t xml:space="preserve"> сопровождения</w:t>
      </w:r>
      <w:r w:rsidR="0047393A">
        <w:rPr>
          <w:rFonts w:ascii="Times New Roman" w:hAnsi="Times New Roman"/>
          <w:sz w:val="27"/>
          <w:szCs w:val="27"/>
        </w:rPr>
        <w:t xml:space="preserve"> и инноваций</w:t>
      </w:r>
      <w:r w:rsidR="002A0C9E" w:rsidRPr="003A1300">
        <w:rPr>
          <w:rFonts w:ascii="Times New Roman" w:hAnsi="Times New Roman"/>
          <w:sz w:val="27"/>
          <w:szCs w:val="27"/>
        </w:rPr>
        <w:t xml:space="preserve"> обеспечен 100% охват муниципальных образований региона по </w:t>
      </w:r>
      <w:bookmarkStart w:id="1" w:name="_Hlk95944780"/>
      <w:r w:rsidR="002A0C9E" w:rsidRPr="003A1300">
        <w:rPr>
          <w:rFonts w:ascii="Times New Roman" w:hAnsi="Times New Roman"/>
          <w:sz w:val="27"/>
          <w:szCs w:val="27"/>
        </w:rPr>
        <w:t>осуществлению социального сопровождения</w:t>
      </w:r>
      <w:bookmarkEnd w:id="1"/>
      <w:r w:rsidR="002A0C9E" w:rsidRPr="003A1300">
        <w:rPr>
          <w:rFonts w:ascii="Times New Roman" w:hAnsi="Times New Roman"/>
          <w:sz w:val="27"/>
          <w:szCs w:val="27"/>
        </w:rPr>
        <w:t>.</w:t>
      </w:r>
    </w:p>
    <w:p w:rsidR="000918F4" w:rsidRPr="000918F4" w:rsidRDefault="00477E70" w:rsidP="000918F4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</w:t>
      </w:r>
      <w:r w:rsidR="00D25D58" w:rsidRPr="008661DD">
        <w:rPr>
          <w:rFonts w:ascii="Times New Roman" w:hAnsi="Times New Roman"/>
          <w:sz w:val="26"/>
          <w:szCs w:val="26"/>
        </w:rPr>
        <w:t>оциальное сопровождение предоставлено 858 замещающ</w:t>
      </w:r>
      <w:r w:rsidR="007521E1">
        <w:rPr>
          <w:rFonts w:ascii="Times New Roman" w:hAnsi="Times New Roman"/>
          <w:sz w:val="26"/>
          <w:szCs w:val="26"/>
        </w:rPr>
        <w:t>им семьям, из них 244 — приемных</w:t>
      </w:r>
      <w:r w:rsidR="00D25D58" w:rsidRPr="008661DD">
        <w:rPr>
          <w:rFonts w:ascii="Times New Roman" w:hAnsi="Times New Roman"/>
          <w:sz w:val="26"/>
          <w:szCs w:val="26"/>
        </w:rPr>
        <w:t xml:space="preserve"> (100 % социальное сопровождение приемных семей), в которых воспитывается</w:t>
      </w:r>
      <w:r w:rsidR="000F1CCA">
        <w:rPr>
          <w:rFonts w:ascii="Times New Roman" w:hAnsi="Times New Roman"/>
          <w:sz w:val="26"/>
          <w:szCs w:val="26"/>
        </w:rPr>
        <w:t xml:space="preserve"> </w:t>
      </w:r>
      <w:r w:rsidR="00D25D58" w:rsidRPr="008661DD">
        <w:rPr>
          <w:rFonts w:ascii="Times New Roman" w:hAnsi="Times New Roman"/>
          <w:sz w:val="26"/>
          <w:szCs w:val="26"/>
        </w:rPr>
        <w:t>165 кр</w:t>
      </w:r>
      <w:r w:rsidR="007521E1">
        <w:rPr>
          <w:rFonts w:ascii="Times New Roman" w:hAnsi="Times New Roman"/>
          <w:sz w:val="26"/>
          <w:szCs w:val="26"/>
        </w:rPr>
        <w:t>овных детей и 692 приемных ребенка</w:t>
      </w:r>
      <w:r w:rsidR="00D25D58" w:rsidRPr="008661DD">
        <w:rPr>
          <w:rFonts w:ascii="Times New Roman" w:hAnsi="Times New Roman"/>
          <w:sz w:val="26"/>
          <w:szCs w:val="26"/>
        </w:rPr>
        <w:t xml:space="preserve">; 614 семьям опекунов (попечителей) – </w:t>
      </w:r>
      <w:r w:rsidR="00D25D58" w:rsidRPr="008661DD">
        <w:rPr>
          <w:rFonts w:ascii="Times New Roman" w:hAnsi="Times New Roman"/>
          <w:noProof/>
          <w:sz w:val="26"/>
          <w:szCs w:val="26"/>
        </w:rPr>
        <w:t>65,5</w:t>
      </w:r>
      <w:r w:rsidR="00D25D58" w:rsidRPr="008661DD">
        <w:rPr>
          <w:rFonts w:ascii="Times New Roman" w:hAnsi="Times New Roman"/>
          <w:sz w:val="26"/>
          <w:szCs w:val="26"/>
        </w:rPr>
        <w:t xml:space="preserve"> % от всего количества семей опекунов (попечителей), в которых воспитывается 94 кровных </w:t>
      </w:r>
      <w:r w:rsidR="007521E1">
        <w:rPr>
          <w:rFonts w:ascii="Times New Roman" w:hAnsi="Times New Roman"/>
          <w:sz w:val="26"/>
          <w:szCs w:val="26"/>
        </w:rPr>
        <w:t>ребенка</w:t>
      </w:r>
      <w:r w:rsidR="00D25D58" w:rsidRPr="008661DD">
        <w:rPr>
          <w:rFonts w:ascii="Times New Roman" w:hAnsi="Times New Roman"/>
          <w:sz w:val="26"/>
          <w:szCs w:val="26"/>
        </w:rPr>
        <w:t xml:space="preserve"> и 692 ребенка, находящегося под опекой (</w:t>
      </w:r>
      <w:r w:rsidR="00D25D58" w:rsidRPr="000918F4">
        <w:rPr>
          <w:rFonts w:ascii="Times New Roman" w:hAnsi="Times New Roman"/>
          <w:sz w:val="28"/>
          <w:szCs w:val="28"/>
        </w:rPr>
        <w:t xml:space="preserve">попечительством); 220 выпускникам из числа детей-сирот (в 2023 году учреждением собраны сведения о 268 выпускниках организаций профессионального образования из числа детей-сирот). </w:t>
      </w:r>
    </w:p>
    <w:p w:rsidR="005C038A" w:rsidRDefault="000918F4" w:rsidP="000918F4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8F4">
        <w:rPr>
          <w:rFonts w:ascii="Times New Roman" w:hAnsi="Times New Roman"/>
          <w:sz w:val="28"/>
          <w:szCs w:val="28"/>
        </w:rPr>
        <w:t xml:space="preserve">Также </w:t>
      </w:r>
      <w:r w:rsidR="00D25D58" w:rsidRPr="000918F4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ом</w:t>
      </w:r>
      <w:r w:rsidR="00D25D58" w:rsidRPr="000918F4">
        <w:rPr>
          <w:rFonts w:ascii="Times New Roman" w:hAnsi="Times New Roman"/>
          <w:sz w:val="28"/>
          <w:szCs w:val="28"/>
        </w:rPr>
        <w:t xml:space="preserve"> сопровождения</w:t>
      </w:r>
      <w:r>
        <w:rPr>
          <w:rFonts w:ascii="Times New Roman" w:hAnsi="Times New Roman"/>
          <w:sz w:val="28"/>
          <w:szCs w:val="28"/>
        </w:rPr>
        <w:t xml:space="preserve"> и инноваций </w:t>
      </w:r>
      <w:r w:rsidR="00D25D58" w:rsidRPr="000918F4">
        <w:rPr>
          <w:rFonts w:ascii="Times New Roman" w:hAnsi="Times New Roman"/>
          <w:sz w:val="28"/>
          <w:szCs w:val="28"/>
        </w:rPr>
        <w:t>ведется работа по подгот</w:t>
      </w:r>
      <w:r w:rsidR="005C038A">
        <w:rPr>
          <w:rFonts w:ascii="Times New Roman" w:hAnsi="Times New Roman"/>
          <w:sz w:val="28"/>
          <w:szCs w:val="28"/>
        </w:rPr>
        <w:t>овке граждан</w:t>
      </w:r>
      <w:r w:rsidR="00D25D58" w:rsidRPr="000918F4">
        <w:rPr>
          <w:rFonts w:ascii="Times New Roman" w:hAnsi="Times New Roman"/>
          <w:sz w:val="28"/>
          <w:szCs w:val="28"/>
        </w:rPr>
        <w:t xml:space="preserve"> к принятию в свои семьи детей, оставшихся без попечения родителей. В 2023 году подготовку прошли 163 гражданина, желающих принять в свои семьи на воспитание детей, оставшихся без попечения </w:t>
      </w:r>
      <w:r w:rsidR="005C038A">
        <w:rPr>
          <w:rFonts w:ascii="Times New Roman" w:hAnsi="Times New Roman"/>
          <w:sz w:val="28"/>
          <w:szCs w:val="28"/>
        </w:rPr>
        <w:t xml:space="preserve">родителей, 53 из которых </w:t>
      </w:r>
      <w:r w:rsidR="00D25D58" w:rsidRPr="000918F4">
        <w:rPr>
          <w:rFonts w:ascii="Times New Roman" w:hAnsi="Times New Roman"/>
          <w:sz w:val="28"/>
          <w:szCs w:val="28"/>
        </w:rPr>
        <w:t xml:space="preserve">приняли детей на воспитание в свою </w:t>
      </w:r>
      <w:r w:rsidR="005C038A">
        <w:rPr>
          <w:rFonts w:ascii="Times New Roman" w:hAnsi="Times New Roman"/>
          <w:sz w:val="28"/>
          <w:szCs w:val="28"/>
        </w:rPr>
        <w:t>семь</w:t>
      </w:r>
      <w:r w:rsidR="00BC23DF">
        <w:rPr>
          <w:rFonts w:ascii="Times New Roman" w:hAnsi="Times New Roman"/>
          <w:sz w:val="28"/>
          <w:szCs w:val="28"/>
        </w:rPr>
        <w:t>ю</w:t>
      </w:r>
      <w:r w:rsidR="005C038A">
        <w:rPr>
          <w:rFonts w:ascii="Times New Roman" w:hAnsi="Times New Roman"/>
          <w:sz w:val="28"/>
          <w:szCs w:val="28"/>
        </w:rPr>
        <w:t>.</w:t>
      </w:r>
    </w:p>
    <w:p w:rsidR="00D25D58" w:rsidRPr="000918F4" w:rsidRDefault="00BC23DF" w:rsidP="000918F4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5D58" w:rsidRPr="000918F4">
        <w:rPr>
          <w:rFonts w:ascii="Times New Roman" w:hAnsi="Times New Roman"/>
          <w:sz w:val="28"/>
          <w:szCs w:val="28"/>
        </w:rPr>
        <w:t>иагностик</w:t>
      </w:r>
      <w:r w:rsidR="00FD6EB9">
        <w:rPr>
          <w:rFonts w:ascii="Times New Roman" w:hAnsi="Times New Roman"/>
          <w:sz w:val="28"/>
          <w:szCs w:val="28"/>
        </w:rPr>
        <w:t>у</w:t>
      </w:r>
      <w:r w:rsidR="00D25D58" w:rsidRPr="000918F4">
        <w:rPr>
          <w:rFonts w:ascii="Times New Roman" w:hAnsi="Times New Roman"/>
          <w:sz w:val="28"/>
          <w:szCs w:val="28"/>
        </w:rPr>
        <w:t xml:space="preserve"> готовности кандидатов в замещающие родители к </w:t>
      </w:r>
      <w:r w:rsidR="00D25D58" w:rsidRPr="000918F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4" name="Picture 2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464">
        <w:rPr>
          <w:rFonts w:ascii="Times New Roman" w:hAnsi="Times New Roman"/>
          <w:sz w:val="28"/>
          <w:szCs w:val="28"/>
        </w:rPr>
        <w:t>приему ребенка в свою семью</w:t>
      </w:r>
      <w:r w:rsidR="00D25D58" w:rsidRPr="000918F4">
        <w:rPr>
          <w:rFonts w:ascii="Times New Roman" w:hAnsi="Times New Roman"/>
          <w:sz w:val="28"/>
          <w:szCs w:val="28"/>
        </w:rPr>
        <w:t xml:space="preserve"> прошли 176 </w:t>
      </w:r>
      <w:r w:rsidR="00CD2464">
        <w:rPr>
          <w:rFonts w:ascii="Times New Roman" w:hAnsi="Times New Roman"/>
          <w:sz w:val="28"/>
          <w:szCs w:val="28"/>
        </w:rPr>
        <w:t>человек</w:t>
      </w:r>
      <w:r w:rsidR="00D25D58" w:rsidRPr="000918F4">
        <w:rPr>
          <w:rFonts w:ascii="Times New Roman" w:hAnsi="Times New Roman"/>
          <w:sz w:val="28"/>
          <w:szCs w:val="28"/>
        </w:rPr>
        <w:t xml:space="preserve">. </w:t>
      </w:r>
    </w:p>
    <w:p w:rsidR="004A3C67" w:rsidRDefault="00FD6EB9" w:rsidP="005250F6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На базе </w:t>
      </w:r>
      <w:r w:rsidR="00D25D58" w:rsidRPr="000918F4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а</w:t>
      </w:r>
      <w:r w:rsidR="00D25D58" w:rsidRPr="000918F4">
        <w:rPr>
          <w:rFonts w:ascii="Times New Roman" w:hAnsi="Times New Roman"/>
          <w:sz w:val="28"/>
          <w:szCs w:val="28"/>
        </w:rPr>
        <w:t xml:space="preserve"> сопровождения</w:t>
      </w:r>
      <w:r>
        <w:rPr>
          <w:rFonts w:ascii="Times New Roman" w:hAnsi="Times New Roman"/>
          <w:sz w:val="28"/>
          <w:szCs w:val="28"/>
        </w:rPr>
        <w:t xml:space="preserve"> и инноваций</w:t>
      </w:r>
      <w:r w:rsidR="00D25D58" w:rsidRPr="000918F4">
        <w:rPr>
          <w:rFonts w:ascii="Times New Roman" w:hAnsi="Times New Roman"/>
          <w:sz w:val="28"/>
          <w:szCs w:val="28"/>
        </w:rPr>
        <w:t xml:space="preserve"> </w:t>
      </w:r>
      <w:r w:rsidR="00664D1F">
        <w:rPr>
          <w:rFonts w:ascii="Times New Roman" w:hAnsi="Times New Roman"/>
          <w:sz w:val="28"/>
          <w:szCs w:val="28"/>
        </w:rPr>
        <w:t>реализуется проект</w:t>
      </w:r>
      <w:r w:rsidR="00D25D58" w:rsidRPr="000918F4">
        <w:rPr>
          <w:rFonts w:ascii="Times New Roman" w:hAnsi="Times New Roman"/>
          <w:sz w:val="28"/>
          <w:szCs w:val="28"/>
        </w:rPr>
        <w:t xml:space="preserve"> по оказанию социально</w:t>
      </w:r>
      <w:r w:rsidR="00D25D58" w:rsidRPr="008661DD">
        <w:rPr>
          <w:rFonts w:ascii="Times New Roman" w:hAnsi="Times New Roman"/>
          <w:sz w:val="26"/>
          <w:szCs w:val="26"/>
        </w:rPr>
        <w:t>-психологической подде</w:t>
      </w:r>
      <w:r w:rsidR="0076710D">
        <w:rPr>
          <w:rFonts w:ascii="Times New Roman" w:hAnsi="Times New Roman"/>
          <w:sz w:val="26"/>
          <w:szCs w:val="26"/>
        </w:rPr>
        <w:t xml:space="preserve">ржки несовершеннолетним матерям, </w:t>
      </w:r>
      <w:r w:rsidR="00D25D58" w:rsidRPr="008661DD">
        <w:rPr>
          <w:rFonts w:ascii="Times New Roman" w:hAnsi="Times New Roman"/>
          <w:sz w:val="26"/>
          <w:szCs w:val="26"/>
        </w:rPr>
        <w:t>нуждающимся в поддержке государства, программы Фонда «</w:t>
      </w:r>
      <w:proofErr w:type="spellStart"/>
      <w:r w:rsidR="00D25D58" w:rsidRPr="008661DD">
        <w:rPr>
          <w:rFonts w:ascii="Times New Roman" w:hAnsi="Times New Roman"/>
          <w:sz w:val="26"/>
          <w:szCs w:val="26"/>
        </w:rPr>
        <w:t>ЗаРождение</w:t>
      </w:r>
      <w:proofErr w:type="spellEnd"/>
      <w:r w:rsidR="00D25D58" w:rsidRPr="008661DD">
        <w:rPr>
          <w:rFonts w:ascii="Times New Roman" w:hAnsi="Times New Roman"/>
          <w:sz w:val="26"/>
          <w:szCs w:val="26"/>
        </w:rPr>
        <w:t xml:space="preserve">» - «Подарок Аиста». </w:t>
      </w:r>
      <w:r w:rsidR="004A3C67">
        <w:rPr>
          <w:rFonts w:ascii="Times New Roman" w:hAnsi="Times New Roman"/>
          <w:sz w:val="26"/>
          <w:szCs w:val="26"/>
        </w:rPr>
        <w:t>Со</w:t>
      </w:r>
      <w:r w:rsidR="00F76855">
        <w:rPr>
          <w:rFonts w:ascii="Times New Roman" w:hAnsi="Times New Roman"/>
          <w:sz w:val="26"/>
          <w:szCs w:val="26"/>
        </w:rPr>
        <w:t>циальное</w:t>
      </w:r>
      <w:r w:rsidR="004A3C67" w:rsidRPr="008661DD">
        <w:rPr>
          <w:rFonts w:ascii="Times New Roman" w:hAnsi="Times New Roman"/>
          <w:sz w:val="26"/>
          <w:szCs w:val="26"/>
        </w:rPr>
        <w:t xml:space="preserve"> сопровождени</w:t>
      </w:r>
      <w:r w:rsidR="0076710D">
        <w:rPr>
          <w:rFonts w:ascii="Times New Roman" w:hAnsi="Times New Roman"/>
          <w:sz w:val="26"/>
          <w:szCs w:val="26"/>
        </w:rPr>
        <w:t>е</w:t>
      </w:r>
      <w:r w:rsidR="004A3C67" w:rsidRPr="008661DD">
        <w:rPr>
          <w:rFonts w:ascii="Times New Roman" w:hAnsi="Times New Roman"/>
          <w:sz w:val="26"/>
          <w:szCs w:val="26"/>
        </w:rPr>
        <w:t xml:space="preserve"> </w:t>
      </w:r>
      <w:r w:rsidR="004A3C67">
        <w:rPr>
          <w:rFonts w:ascii="Times New Roman" w:hAnsi="Times New Roman"/>
          <w:sz w:val="26"/>
          <w:szCs w:val="26"/>
        </w:rPr>
        <w:t>получил</w:t>
      </w:r>
      <w:r w:rsidR="0076710D">
        <w:rPr>
          <w:rFonts w:ascii="Times New Roman" w:hAnsi="Times New Roman"/>
          <w:sz w:val="26"/>
          <w:szCs w:val="26"/>
        </w:rPr>
        <w:t>а</w:t>
      </w:r>
      <w:r w:rsidR="004A3C67" w:rsidRPr="008661DD">
        <w:rPr>
          <w:rFonts w:ascii="Times New Roman" w:hAnsi="Times New Roman"/>
          <w:sz w:val="26"/>
          <w:szCs w:val="26"/>
        </w:rPr>
        <w:t xml:space="preserve"> 31 молодая мама и 2 несовершеннолетние</w:t>
      </w:r>
      <w:r w:rsidR="00F76855">
        <w:rPr>
          <w:rFonts w:ascii="Times New Roman" w:hAnsi="Times New Roman"/>
          <w:sz w:val="26"/>
          <w:szCs w:val="26"/>
        </w:rPr>
        <w:t xml:space="preserve"> беременные, которым оказана</w:t>
      </w:r>
      <w:r w:rsidR="004A3C67" w:rsidRPr="008661DD">
        <w:rPr>
          <w:rFonts w:ascii="Times New Roman" w:hAnsi="Times New Roman"/>
          <w:sz w:val="26"/>
          <w:szCs w:val="26"/>
        </w:rPr>
        <w:t xml:space="preserve"> социальная, психолого-педагогическая, юридическая помощь</w:t>
      </w:r>
      <w:r w:rsidR="0076710D">
        <w:rPr>
          <w:rFonts w:ascii="Times New Roman" w:hAnsi="Times New Roman"/>
          <w:sz w:val="26"/>
          <w:szCs w:val="26"/>
        </w:rPr>
        <w:t xml:space="preserve">, </w:t>
      </w:r>
      <w:r w:rsidR="004A3C67" w:rsidRPr="008661DD">
        <w:rPr>
          <w:rFonts w:ascii="Times New Roman" w:hAnsi="Times New Roman"/>
          <w:sz w:val="26"/>
          <w:szCs w:val="26"/>
        </w:rPr>
        <w:t>создано 15 пар «наставник-несовершеннолетняя беременная/несовершеннолетняя мать».</w:t>
      </w:r>
    </w:p>
    <w:p w:rsidR="00EE0A9C" w:rsidRDefault="00D25D58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661DD">
        <w:rPr>
          <w:rFonts w:ascii="Times New Roman" w:hAnsi="Times New Roman"/>
          <w:sz w:val="26"/>
          <w:szCs w:val="26"/>
        </w:rPr>
        <w:t>В 2023 году Центр сопровождения</w:t>
      </w:r>
      <w:r w:rsidR="0076710D">
        <w:rPr>
          <w:rFonts w:ascii="Times New Roman" w:hAnsi="Times New Roman"/>
          <w:sz w:val="26"/>
          <w:szCs w:val="26"/>
        </w:rPr>
        <w:t xml:space="preserve"> и инноваций </w:t>
      </w:r>
      <w:r w:rsidRPr="008661DD">
        <w:rPr>
          <w:rFonts w:ascii="Times New Roman" w:hAnsi="Times New Roman"/>
          <w:sz w:val="26"/>
          <w:szCs w:val="26"/>
        </w:rPr>
        <w:t xml:space="preserve">стал Всероссийской профессиональной </w:t>
      </w:r>
      <w:proofErr w:type="spellStart"/>
      <w:r w:rsidRPr="008661DD">
        <w:rPr>
          <w:rFonts w:ascii="Times New Roman" w:hAnsi="Times New Roman"/>
          <w:sz w:val="26"/>
          <w:szCs w:val="26"/>
        </w:rPr>
        <w:t>стажировочной</w:t>
      </w:r>
      <w:proofErr w:type="spellEnd"/>
      <w:r w:rsidRPr="008661DD">
        <w:rPr>
          <w:rFonts w:ascii="Times New Roman" w:hAnsi="Times New Roman"/>
          <w:sz w:val="26"/>
          <w:szCs w:val="26"/>
        </w:rPr>
        <w:t xml:space="preserve"> площадкой Фонда поддержки детей, находящихся в трудной жизненной ситуации</w:t>
      </w:r>
      <w:r w:rsidR="00F76855">
        <w:rPr>
          <w:rFonts w:ascii="Times New Roman" w:hAnsi="Times New Roman"/>
          <w:sz w:val="26"/>
          <w:szCs w:val="26"/>
        </w:rPr>
        <w:t>,</w:t>
      </w:r>
      <w:r w:rsidRPr="008661DD">
        <w:rPr>
          <w:rFonts w:ascii="Times New Roman" w:hAnsi="Times New Roman"/>
          <w:sz w:val="26"/>
          <w:szCs w:val="26"/>
        </w:rPr>
        <w:t xml:space="preserve"> </w:t>
      </w:r>
      <w:r w:rsidRPr="008661DD">
        <w:rPr>
          <w:rFonts w:ascii="Times New Roman" w:hAnsi="Times New Roman"/>
          <w:bCs/>
          <w:sz w:val="26"/>
          <w:szCs w:val="26"/>
        </w:rPr>
        <w:t xml:space="preserve">по оказанию социально-психологической помощи несовершеннолетним беременным (матерям). Стажировку прошли представители Липецкой, Иркутской, Тульской, Ленинградской областей и Красноярского края. </w:t>
      </w:r>
    </w:p>
    <w:p w:rsidR="00D25D58" w:rsidRDefault="00EE0A9C" w:rsidP="00D25D58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</w:t>
      </w:r>
      <w:r w:rsidR="00D25D58" w:rsidRPr="008661DD">
        <w:rPr>
          <w:rFonts w:ascii="Times New Roman" w:eastAsia="Calibri" w:hAnsi="Times New Roman"/>
          <w:sz w:val="26"/>
          <w:szCs w:val="26"/>
        </w:rPr>
        <w:t xml:space="preserve">пыт </w:t>
      </w:r>
      <w:r w:rsidR="001A01A4">
        <w:rPr>
          <w:rFonts w:ascii="Times New Roman" w:eastAsia="Calibri" w:hAnsi="Times New Roman"/>
          <w:sz w:val="26"/>
          <w:szCs w:val="26"/>
        </w:rPr>
        <w:t xml:space="preserve">Центра сопровождения и инноваций </w:t>
      </w:r>
      <w:r w:rsidR="00D25D58" w:rsidRPr="008661DD">
        <w:rPr>
          <w:rFonts w:ascii="Times New Roman" w:eastAsia="Calibri" w:hAnsi="Times New Roman"/>
          <w:sz w:val="26"/>
          <w:szCs w:val="26"/>
        </w:rPr>
        <w:t xml:space="preserve">по сопровождению несовершеннолетних беременных (матерей), их близкого окружения, разработанные </w:t>
      </w:r>
      <w:r w:rsidR="0012651E">
        <w:rPr>
          <w:rFonts w:ascii="Times New Roman" w:eastAsia="Calibri" w:hAnsi="Times New Roman"/>
          <w:sz w:val="26"/>
          <w:szCs w:val="26"/>
        </w:rPr>
        <w:t xml:space="preserve">в </w:t>
      </w:r>
      <w:r w:rsidR="0012651E">
        <w:rPr>
          <w:rFonts w:ascii="Times New Roman" w:eastAsia="Calibri" w:hAnsi="Times New Roman"/>
          <w:sz w:val="26"/>
          <w:szCs w:val="26"/>
        </w:rPr>
        <w:lastRenderedPageBreak/>
        <w:t xml:space="preserve">данном направлении </w:t>
      </w:r>
      <w:r w:rsidR="00D25D58" w:rsidRPr="008661DD">
        <w:rPr>
          <w:rFonts w:ascii="Times New Roman" w:eastAsia="Calibri" w:hAnsi="Times New Roman"/>
          <w:sz w:val="26"/>
          <w:szCs w:val="26"/>
        </w:rPr>
        <w:t>инновационные технологии, транслировались на XIV Всероссийском форуме «Вместе – ради детей!» в г. Нижний Новгород.</w:t>
      </w:r>
    </w:p>
    <w:p w:rsidR="00760939" w:rsidRDefault="00560AB7" w:rsidP="00760939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6"/>
          <w:szCs w:val="26"/>
        </w:rPr>
        <w:t>В 2023 году</w:t>
      </w:r>
      <w:r w:rsidR="00CD71A2">
        <w:rPr>
          <w:rFonts w:ascii="Times New Roman" w:eastAsia="Calibri" w:hAnsi="Times New Roman"/>
          <w:sz w:val="26"/>
          <w:szCs w:val="26"/>
        </w:rPr>
        <w:t xml:space="preserve"> </w:t>
      </w:r>
      <w:r w:rsidR="00B3604A" w:rsidRPr="00560AB7">
        <w:rPr>
          <w:rFonts w:ascii="Times New Roman" w:eastAsia="Calibri" w:hAnsi="Times New Roman"/>
          <w:sz w:val="28"/>
          <w:szCs w:val="28"/>
        </w:rPr>
        <w:t xml:space="preserve">социальный </w:t>
      </w:r>
      <w:r w:rsidR="00A07CA8" w:rsidRPr="00560AB7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E1310C" w:rsidRPr="00560AB7">
        <w:rPr>
          <w:rFonts w:ascii="Times New Roman" w:eastAsia="Calibri" w:hAnsi="Times New Roman"/>
          <w:sz w:val="28"/>
          <w:szCs w:val="28"/>
        </w:rPr>
        <w:t>«Подарок Аиста» стал</w:t>
      </w:r>
      <w:r w:rsidR="00A07CA8" w:rsidRPr="00560AB7">
        <w:rPr>
          <w:rFonts w:ascii="Times New Roman" w:eastAsia="Calibri" w:hAnsi="Times New Roman"/>
          <w:sz w:val="28"/>
          <w:szCs w:val="28"/>
        </w:rPr>
        <w:t>а</w:t>
      </w:r>
      <w:r w:rsidR="00E1310C" w:rsidRPr="00560AB7">
        <w:rPr>
          <w:rFonts w:ascii="Times New Roman" w:eastAsia="Calibri" w:hAnsi="Times New Roman"/>
          <w:sz w:val="28"/>
          <w:szCs w:val="28"/>
        </w:rPr>
        <w:t xml:space="preserve"> победителем Всероссийского конкурса профессионального мастерства в сфере социального обслуживания, проводимого Минтрудом России</w:t>
      </w:r>
      <w:r w:rsidR="008A2B8E">
        <w:rPr>
          <w:rFonts w:ascii="Times New Roman" w:eastAsia="Calibri" w:hAnsi="Times New Roman"/>
          <w:sz w:val="28"/>
          <w:szCs w:val="28"/>
        </w:rPr>
        <w:t>,</w:t>
      </w:r>
      <w:r w:rsidR="00E1310C" w:rsidRPr="00560AB7">
        <w:rPr>
          <w:rFonts w:ascii="Times New Roman" w:eastAsia="Calibri" w:hAnsi="Times New Roman"/>
          <w:sz w:val="28"/>
          <w:szCs w:val="28"/>
        </w:rPr>
        <w:t xml:space="preserve"> в номинации </w:t>
      </w:r>
      <w:r w:rsidR="007B2553" w:rsidRPr="00560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«Лучшая практика помощи женщинам, оказавшимся в кризисной ситуации»</w:t>
      </w:r>
      <w:r w:rsidR="00A07CA8" w:rsidRPr="00560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00436" w:rsidRPr="00760939" w:rsidRDefault="00500436" w:rsidP="00760939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60AB7">
        <w:rPr>
          <w:rFonts w:ascii="Times New Roman" w:hAnsi="Times New Roman"/>
          <w:sz w:val="28"/>
          <w:szCs w:val="28"/>
        </w:rPr>
        <w:t>На протяжении ряда лет, и 2023 год не стал исключением, о</w:t>
      </w:r>
      <w:r w:rsidR="00225859" w:rsidRPr="00560AB7">
        <w:rPr>
          <w:rFonts w:ascii="Times New Roman" w:hAnsi="Times New Roman"/>
          <w:sz w:val="28"/>
          <w:szCs w:val="28"/>
        </w:rPr>
        <w:t>д</w:t>
      </w:r>
      <w:r w:rsidRPr="00560AB7">
        <w:rPr>
          <w:rFonts w:ascii="Times New Roman" w:hAnsi="Times New Roman"/>
          <w:sz w:val="28"/>
          <w:szCs w:val="28"/>
        </w:rPr>
        <w:t>ним из приори</w:t>
      </w:r>
      <w:r w:rsidR="008A2B8E">
        <w:rPr>
          <w:rFonts w:ascii="Times New Roman" w:hAnsi="Times New Roman"/>
          <w:sz w:val="28"/>
          <w:szCs w:val="28"/>
        </w:rPr>
        <w:t xml:space="preserve">тетных направлений деятельности </w:t>
      </w:r>
      <w:r w:rsidRPr="00560AB7">
        <w:rPr>
          <w:rFonts w:ascii="Times New Roman" w:hAnsi="Times New Roman"/>
          <w:sz w:val="28"/>
          <w:szCs w:val="28"/>
        </w:rPr>
        <w:t>является обеспечение детей-сирот и детей, оставшихся без попечения родителей жилыми помещениями</w:t>
      </w:r>
      <w:r w:rsidRPr="00946947">
        <w:rPr>
          <w:rFonts w:ascii="Times New Roman" w:hAnsi="Times New Roman"/>
          <w:sz w:val="28"/>
          <w:szCs w:val="28"/>
        </w:rPr>
        <w:t xml:space="preserve">. </w:t>
      </w:r>
    </w:p>
    <w:p w:rsidR="0063275C" w:rsidRPr="00225859" w:rsidRDefault="0063275C" w:rsidP="00225859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445AA">
        <w:rPr>
          <w:rFonts w:ascii="Times New Roman" w:hAnsi="Times New Roman"/>
          <w:sz w:val="28"/>
          <w:szCs w:val="28"/>
        </w:rPr>
        <w:t>Министерством совместно с органами местного самоуправления ведется планомерная работа по обеспечению жилыми помещениями граждан</w:t>
      </w:r>
      <w:r w:rsidRPr="002661BE">
        <w:rPr>
          <w:rFonts w:ascii="Times New Roman" w:hAnsi="Times New Roman"/>
          <w:sz w:val="28"/>
          <w:szCs w:val="28"/>
        </w:rPr>
        <w:t xml:space="preserve"> из числа детей-сирот и детей, оставшихся без попечения родителей.</w:t>
      </w:r>
      <w:r w:rsidR="00225859">
        <w:rPr>
          <w:rFonts w:ascii="Times New Roman" w:hAnsi="Times New Roman"/>
          <w:sz w:val="26"/>
          <w:szCs w:val="26"/>
        </w:rPr>
        <w:t xml:space="preserve"> </w:t>
      </w:r>
      <w:r w:rsidRPr="002661BE">
        <w:rPr>
          <w:rFonts w:ascii="Times New Roman" w:hAnsi="Times New Roman"/>
          <w:sz w:val="28"/>
          <w:szCs w:val="28"/>
        </w:rPr>
        <w:t xml:space="preserve">Реализуется дорожная карта по ежегодному снижению задолженности по обеспечению жильем граждан на 2022-2030 годы. </w:t>
      </w:r>
    </w:p>
    <w:p w:rsidR="00943197" w:rsidRDefault="00690991" w:rsidP="0094319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63275C" w:rsidRPr="002661BE">
        <w:rPr>
          <w:rFonts w:ascii="Times New Roman" w:hAnsi="Times New Roman"/>
          <w:color w:val="000000"/>
          <w:sz w:val="28"/>
          <w:szCs w:val="28"/>
        </w:rPr>
        <w:t xml:space="preserve">а обеспечение жилыми помещениями граждан из числа детей-сирот </w:t>
      </w:r>
      <w:r w:rsidR="00231E80">
        <w:rPr>
          <w:rFonts w:ascii="Times New Roman" w:hAnsi="Times New Roman"/>
          <w:sz w:val="28"/>
          <w:szCs w:val="28"/>
        </w:rPr>
        <w:t xml:space="preserve">в </w:t>
      </w:r>
      <w:r w:rsidRPr="002661BE">
        <w:rPr>
          <w:rFonts w:ascii="Times New Roman" w:hAnsi="Times New Roman"/>
          <w:sz w:val="28"/>
          <w:szCs w:val="28"/>
        </w:rPr>
        <w:t>2023 год</w:t>
      </w:r>
      <w:r w:rsidR="00231E80">
        <w:rPr>
          <w:rFonts w:ascii="Times New Roman" w:hAnsi="Times New Roman"/>
          <w:sz w:val="28"/>
          <w:szCs w:val="28"/>
        </w:rPr>
        <w:t>у</w:t>
      </w:r>
      <w:r w:rsidRPr="002661BE">
        <w:rPr>
          <w:rFonts w:ascii="Times New Roman" w:hAnsi="Times New Roman"/>
          <w:sz w:val="28"/>
          <w:szCs w:val="28"/>
        </w:rPr>
        <w:t xml:space="preserve"> предусмотрен</w:t>
      </w:r>
      <w:r w:rsidR="00231E80">
        <w:rPr>
          <w:rFonts w:ascii="Times New Roman" w:hAnsi="Times New Roman"/>
          <w:sz w:val="28"/>
          <w:szCs w:val="28"/>
        </w:rPr>
        <w:t>о</w:t>
      </w:r>
      <w:r w:rsidR="0063275C" w:rsidRPr="002661BE">
        <w:rPr>
          <w:rFonts w:ascii="Times New Roman" w:hAnsi="Times New Roman"/>
          <w:sz w:val="28"/>
          <w:szCs w:val="28"/>
        </w:rPr>
        <w:t xml:space="preserve">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1 243 823 040,0 руб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. (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1 208 462 040,0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средства областного бюджета (из </w:t>
      </w:r>
      <w:r w:rsidR="00231E80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145 039 731,0 – </w:t>
      </w:r>
      <w:r w:rsidR="00231E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жилищные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сертификаты</w:t>
      </w:r>
      <w:r w:rsidR="00231E8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35 361 000,0 – средства федерального бюджета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), из них</w:t>
      </w:r>
      <w:r w:rsidR="00EE7D5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3275C" w:rsidRPr="002661BE" w:rsidRDefault="00231E80" w:rsidP="0063275C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E7D5B">
        <w:rPr>
          <w:rFonts w:ascii="Times New Roman" w:hAnsi="Times New Roman"/>
          <w:color w:val="000000"/>
          <w:sz w:val="28"/>
          <w:szCs w:val="28"/>
        </w:rPr>
        <w:t>М</w:t>
      </w:r>
      <w:r w:rsidR="0063275C" w:rsidRPr="002661BE">
        <w:rPr>
          <w:rFonts w:ascii="Times New Roman" w:hAnsi="Times New Roman"/>
          <w:color w:val="000000"/>
          <w:sz w:val="28"/>
          <w:szCs w:val="28"/>
        </w:rPr>
        <w:t>инистерству – 535 093 293,0 рублей</w:t>
      </w:r>
      <w:r w:rsidR="0063275C">
        <w:rPr>
          <w:rFonts w:ascii="Times New Roman" w:hAnsi="Times New Roman"/>
          <w:color w:val="000000"/>
          <w:sz w:val="28"/>
          <w:szCs w:val="28"/>
        </w:rPr>
        <w:t xml:space="preserve"> (о</w:t>
      </w:r>
      <w:r w:rsidR="006327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своено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530 186 082,72 рубля, 99,1% (не освоены средства 1 сертификата, который не представлен к оплате)</w:t>
      </w:r>
      <w:r w:rsidR="006327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6327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3275C" w:rsidRPr="002661BE">
        <w:rPr>
          <w:rFonts w:ascii="Times New Roman" w:hAnsi="Times New Roman"/>
          <w:sz w:val="28"/>
          <w:szCs w:val="28"/>
        </w:rPr>
        <w:t>Федеральная субвенция освоена в полно объеме, показатель по количеству обеспеченных жильем выполнен на 100%</w:t>
      </w:r>
      <w:r w:rsidR="0063275C">
        <w:rPr>
          <w:rFonts w:ascii="Times New Roman" w:hAnsi="Times New Roman"/>
          <w:sz w:val="28"/>
          <w:szCs w:val="28"/>
        </w:rPr>
        <w:t>);</w:t>
      </w:r>
      <w:r w:rsidR="0063275C" w:rsidRPr="002661B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3275C" w:rsidRPr="002661BE" w:rsidRDefault="00F772FE" w:rsidP="0063275C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9796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рганам местного самоуправления выделено 708 729 747,0 рублей, из них освоены </w:t>
      </w:r>
      <w:r w:rsidR="0063275C" w:rsidRPr="002661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665 952 866,5 рублей (94%).</w:t>
      </w:r>
    </w:p>
    <w:p w:rsidR="007A40DF" w:rsidRDefault="00D9796F" w:rsidP="007A40DF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освоены 25 353 267,76 руб</w:t>
      </w:r>
      <w:r w:rsidR="00F772F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приобретение 12 жилых помещений (4 – </w:t>
      </w:r>
      <w:proofErr w:type="spellStart"/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Горшеченский</w:t>
      </w:r>
      <w:proofErr w:type="spellEnd"/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8 – г.</w:t>
      </w:r>
      <w:r w:rsidR="00F772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Льгов), восстановленные </w:t>
      </w:r>
      <w:r w:rsidR="00F772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органами местного самоуправления </w:t>
      </w:r>
      <w:r w:rsidR="0063275C" w:rsidRPr="002661BE">
        <w:rPr>
          <w:rFonts w:ascii="Times New Roman" w:hAnsi="Times New Roman"/>
          <w:color w:val="000000"/>
          <w:sz w:val="28"/>
          <w:szCs w:val="28"/>
          <w:lang w:eastAsia="ru-RU"/>
        </w:rPr>
        <w:t>по итогам выполнения контрактов, заключенных в 2022 году.</w:t>
      </w:r>
    </w:p>
    <w:p w:rsidR="000E598A" w:rsidRDefault="00796F9D" w:rsidP="000E598A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2023 году жил</w:t>
      </w:r>
      <w:r w:rsidR="007A40DF">
        <w:rPr>
          <w:rFonts w:ascii="Times New Roman" w:hAnsi="Times New Roman"/>
          <w:sz w:val="28"/>
        </w:rPr>
        <w:t xml:space="preserve">ыми помещениями обеспечены </w:t>
      </w:r>
      <w:r>
        <w:rPr>
          <w:rFonts w:ascii="Times New Roman" w:hAnsi="Times New Roman"/>
          <w:sz w:val="28"/>
        </w:rPr>
        <w:t xml:space="preserve">470 граждан из числа детей-сирот, из них: </w:t>
      </w:r>
      <w:proofErr w:type="gramEnd"/>
    </w:p>
    <w:p w:rsidR="000E598A" w:rsidRDefault="008253B8" w:rsidP="000E598A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 xml:space="preserve">- Министерством </w:t>
      </w:r>
      <w:r w:rsidR="004A6FF9">
        <w:rPr>
          <w:rFonts w:ascii="Times New Roman" w:hAnsi="Times New Roman"/>
          <w:sz w:val="28"/>
        </w:rPr>
        <w:t>обеспечены</w:t>
      </w:r>
      <w:r>
        <w:rPr>
          <w:rFonts w:ascii="Times New Roman" w:hAnsi="Times New Roman"/>
          <w:sz w:val="28"/>
        </w:rPr>
        <w:t xml:space="preserve"> </w:t>
      </w:r>
      <w:r w:rsidR="00796F9D">
        <w:rPr>
          <w:rFonts w:ascii="Times New Roman" w:hAnsi="Times New Roman"/>
          <w:sz w:val="28"/>
        </w:rPr>
        <w:t xml:space="preserve">198 </w:t>
      </w:r>
      <w:r w:rsidR="004A6FF9">
        <w:rPr>
          <w:rFonts w:ascii="Times New Roman" w:hAnsi="Times New Roman"/>
          <w:sz w:val="28"/>
        </w:rPr>
        <w:t xml:space="preserve">граждан из числа детей-сирот, </w:t>
      </w:r>
      <w:r w:rsidR="00796F9D">
        <w:rPr>
          <w:rFonts w:ascii="Times New Roman" w:hAnsi="Times New Roman"/>
          <w:sz w:val="28"/>
        </w:rPr>
        <w:t xml:space="preserve">154 </w:t>
      </w:r>
      <w:r w:rsidR="004A6FF9">
        <w:rPr>
          <w:rFonts w:ascii="Times New Roman" w:hAnsi="Times New Roman"/>
          <w:sz w:val="28"/>
        </w:rPr>
        <w:t xml:space="preserve">из которых </w:t>
      </w:r>
      <w:r w:rsidR="00796F9D">
        <w:rPr>
          <w:rFonts w:ascii="Times New Roman" w:hAnsi="Times New Roman"/>
          <w:sz w:val="28"/>
        </w:rPr>
        <w:t>- по договору найма специализированных жилых помещений, 44 оформили жилое помещение в собственность по сертификату.</w:t>
      </w:r>
      <w:proofErr w:type="gramEnd"/>
    </w:p>
    <w:p w:rsidR="000E598A" w:rsidRDefault="008253B8" w:rsidP="000E598A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- о</w:t>
      </w:r>
      <w:r w:rsidR="00796F9D">
        <w:rPr>
          <w:rFonts w:ascii="Times New Roman" w:hAnsi="Times New Roman"/>
          <w:sz w:val="28"/>
        </w:rPr>
        <w:t>рганами местного самоуправления в рамках переданных полномочий обеспечены жилыми помещениями 272 гражданина, из них 62 – во исполнение судебных решений.</w:t>
      </w:r>
    </w:p>
    <w:p w:rsidR="000E598A" w:rsidRDefault="0063275C" w:rsidP="000E598A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EFB">
        <w:rPr>
          <w:rFonts w:ascii="Times New Roman" w:hAnsi="Times New Roman"/>
          <w:sz w:val="28"/>
          <w:szCs w:val="28"/>
        </w:rPr>
        <w:t>Показатели государственной программы в части обеспечения жилыми помещениями граждан из числа детей-сирот перевыполнены.</w:t>
      </w:r>
    </w:p>
    <w:p w:rsidR="000E598A" w:rsidRDefault="0063275C" w:rsidP="000E598A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EFB">
        <w:rPr>
          <w:rFonts w:ascii="Times New Roman" w:hAnsi="Times New Roman"/>
          <w:sz w:val="28"/>
          <w:szCs w:val="28"/>
        </w:rPr>
        <w:t xml:space="preserve">Показатель «Количество граждан из числа детей-сирот, обеспеченных жилыми помещениями» в 2023 году выполнен на 132,3% (470 вместо 355). </w:t>
      </w:r>
    </w:p>
    <w:p w:rsidR="00613919" w:rsidRDefault="0063275C" w:rsidP="00613919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EFB">
        <w:rPr>
          <w:rFonts w:ascii="Times New Roman" w:hAnsi="Times New Roman"/>
          <w:sz w:val="28"/>
          <w:szCs w:val="28"/>
        </w:rPr>
        <w:t>Показатель «Доля граждан из числа детей-сирот и детей, оставшихся без попечения родителей, обеспеченных жилыми помещениями в теку</w:t>
      </w:r>
      <w:r w:rsidR="006D6878">
        <w:rPr>
          <w:rFonts w:ascii="Times New Roman" w:hAnsi="Times New Roman"/>
          <w:sz w:val="28"/>
          <w:szCs w:val="28"/>
        </w:rPr>
        <w:t xml:space="preserve">щем году, от общего количества </w:t>
      </w:r>
      <w:r w:rsidRPr="00244EFB">
        <w:rPr>
          <w:rFonts w:ascii="Times New Roman" w:hAnsi="Times New Roman"/>
          <w:sz w:val="28"/>
          <w:szCs w:val="28"/>
        </w:rPr>
        <w:t xml:space="preserve">имевших право на обеспечение жилым помещением в текущем году» составил  51,4%  и выполнен на 116%  (плановый - 44%). 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EFB">
        <w:rPr>
          <w:rFonts w:ascii="Times New Roman" w:hAnsi="Times New Roman"/>
          <w:sz w:val="28"/>
          <w:szCs w:val="28"/>
        </w:rPr>
        <w:lastRenderedPageBreak/>
        <w:t>Показатель «Количество жилых помещений, приобретенных для граждан из числа детей-сиро</w:t>
      </w:r>
      <w:r w:rsidR="006D6878">
        <w:rPr>
          <w:rFonts w:ascii="Times New Roman" w:hAnsi="Times New Roman"/>
          <w:sz w:val="28"/>
          <w:szCs w:val="28"/>
        </w:rPr>
        <w:t>т» выполнен на 114%, приобретено</w:t>
      </w:r>
      <w:r w:rsidRPr="00244EFB">
        <w:rPr>
          <w:rFonts w:ascii="Times New Roman" w:hAnsi="Times New Roman"/>
          <w:sz w:val="28"/>
          <w:szCs w:val="28"/>
        </w:rPr>
        <w:t xml:space="preserve"> 405 квартир (запланировано</w:t>
      </w:r>
      <w:r w:rsidR="006D6878">
        <w:rPr>
          <w:rFonts w:ascii="Times New Roman" w:hAnsi="Times New Roman"/>
          <w:sz w:val="28"/>
          <w:szCs w:val="28"/>
        </w:rPr>
        <w:t xml:space="preserve"> 355), из них: 170 - М</w:t>
      </w:r>
      <w:r w:rsidRPr="002661BE">
        <w:rPr>
          <w:rFonts w:ascii="Times New Roman" w:hAnsi="Times New Roman"/>
          <w:sz w:val="28"/>
          <w:szCs w:val="28"/>
        </w:rPr>
        <w:t>инистерством социального обеспечения, материнства и детства Курской области (126 – ОКУ «Центр материального обеспечения» и 44 по сертификатам), 235 - органами местного самоуправления.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61BE">
        <w:rPr>
          <w:rFonts w:ascii="Times New Roman" w:hAnsi="Times New Roman"/>
          <w:sz w:val="28"/>
          <w:szCs w:val="28"/>
        </w:rPr>
        <w:t xml:space="preserve">Показатель «Количество граждан из числа детей-сирот, право на обеспечение жилыми </w:t>
      </w:r>
      <w:proofErr w:type="gramStart"/>
      <w:r w:rsidRPr="002661BE">
        <w:rPr>
          <w:rFonts w:ascii="Times New Roman" w:hAnsi="Times New Roman"/>
          <w:sz w:val="28"/>
          <w:szCs w:val="28"/>
        </w:rPr>
        <w:t>помещениями</w:t>
      </w:r>
      <w:proofErr w:type="gramEnd"/>
      <w:r w:rsidRPr="002661BE">
        <w:rPr>
          <w:rFonts w:ascii="Times New Roman" w:hAnsi="Times New Roman"/>
          <w:sz w:val="28"/>
          <w:szCs w:val="28"/>
        </w:rPr>
        <w:t xml:space="preserve"> у которых возникло и не реализовано, по состоянию на конец соответствующего года» выполнен на 109,9%.</w:t>
      </w:r>
    </w:p>
    <w:p w:rsidR="0025288B" w:rsidRPr="000D6CFB" w:rsidRDefault="0063275C" w:rsidP="000D6CF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</w:t>
      </w:r>
      <w:r w:rsidRPr="00494320">
        <w:rPr>
          <w:rFonts w:ascii="Times New Roman" w:hAnsi="Times New Roman"/>
          <w:sz w:val="28"/>
          <w:szCs w:val="28"/>
        </w:rPr>
        <w:t xml:space="preserve">активно работали по освоению субвенции администрации </w:t>
      </w:r>
      <w:proofErr w:type="spellStart"/>
      <w:r w:rsidRPr="00494320">
        <w:rPr>
          <w:rFonts w:ascii="Times New Roman" w:hAnsi="Times New Roman"/>
          <w:sz w:val="28"/>
          <w:szCs w:val="28"/>
        </w:rPr>
        <w:t>Золотухинского</w:t>
      </w:r>
      <w:proofErr w:type="spellEnd"/>
      <w:r w:rsidRPr="004943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4320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4943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4320">
        <w:rPr>
          <w:rFonts w:ascii="Times New Roman" w:hAnsi="Times New Roman"/>
          <w:sz w:val="28"/>
          <w:szCs w:val="28"/>
        </w:rPr>
        <w:t>Черемисиновского</w:t>
      </w:r>
      <w:proofErr w:type="spellEnd"/>
      <w:r w:rsidRPr="00494320">
        <w:rPr>
          <w:rFonts w:ascii="Times New Roman" w:hAnsi="Times New Roman"/>
          <w:sz w:val="28"/>
          <w:szCs w:val="28"/>
        </w:rPr>
        <w:t xml:space="preserve"> районов, г.</w:t>
      </w:r>
      <w:r w:rsidR="0025288B">
        <w:rPr>
          <w:rFonts w:ascii="Times New Roman" w:hAnsi="Times New Roman"/>
          <w:sz w:val="28"/>
          <w:szCs w:val="28"/>
        </w:rPr>
        <w:t xml:space="preserve"> </w:t>
      </w:r>
      <w:r w:rsidRPr="00494320">
        <w:rPr>
          <w:rFonts w:ascii="Times New Roman" w:hAnsi="Times New Roman"/>
          <w:sz w:val="28"/>
          <w:szCs w:val="28"/>
        </w:rPr>
        <w:t>Щигры, г</w:t>
      </w:r>
      <w:proofErr w:type="gramStart"/>
      <w:r w:rsidRPr="00494320">
        <w:rPr>
          <w:rFonts w:ascii="Times New Roman" w:hAnsi="Times New Roman"/>
          <w:sz w:val="28"/>
          <w:szCs w:val="28"/>
        </w:rPr>
        <w:t>.К</w:t>
      </w:r>
      <w:proofErr w:type="gramEnd"/>
      <w:r w:rsidRPr="00494320">
        <w:rPr>
          <w:rFonts w:ascii="Times New Roman" w:hAnsi="Times New Roman"/>
          <w:sz w:val="28"/>
          <w:szCs w:val="28"/>
        </w:rPr>
        <w:t>урска.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4320">
        <w:rPr>
          <w:rFonts w:ascii="Times New Roman" w:hAnsi="Times New Roman"/>
          <w:sz w:val="28"/>
          <w:szCs w:val="28"/>
        </w:rPr>
        <w:t>Так, для более эффективного и</w:t>
      </w:r>
      <w:r w:rsidR="000D6CFB">
        <w:rPr>
          <w:rFonts w:ascii="Times New Roman" w:hAnsi="Times New Roman"/>
          <w:sz w:val="28"/>
          <w:szCs w:val="28"/>
        </w:rPr>
        <w:t xml:space="preserve">спользования выделенных средств, </w:t>
      </w:r>
      <w:r w:rsidR="00C83BFB">
        <w:rPr>
          <w:rFonts w:ascii="Times New Roman" w:hAnsi="Times New Roman"/>
          <w:sz w:val="28"/>
          <w:szCs w:val="28"/>
        </w:rPr>
        <w:t>внесены</w:t>
      </w:r>
      <w:r w:rsidRPr="00494320">
        <w:rPr>
          <w:rFonts w:ascii="Times New Roman" w:hAnsi="Times New Roman"/>
          <w:sz w:val="28"/>
          <w:szCs w:val="28"/>
        </w:rPr>
        <w:t xml:space="preserve"> изменения в Закон Курской области №</w:t>
      </w:r>
      <w:r w:rsidR="0025288B">
        <w:rPr>
          <w:rFonts w:ascii="Times New Roman" w:hAnsi="Times New Roman"/>
          <w:sz w:val="28"/>
          <w:szCs w:val="28"/>
        </w:rPr>
        <w:t xml:space="preserve"> </w:t>
      </w:r>
      <w:r w:rsidRPr="00494320">
        <w:rPr>
          <w:rFonts w:ascii="Times New Roman" w:hAnsi="Times New Roman"/>
          <w:sz w:val="28"/>
          <w:szCs w:val="28"/>
        </w:rPr>
        <w:t>77-ЗКО, позволяющие с</w:t>
      </w:r>
      <w:r w:rsidRPr="00494320">
        <w:rPr>
          <w:rFonts w:ascii="Times New Roman" w:hAnsi="Times New Roman"/>
          <w:color w:val="000000"/>
          <w:sz w:val="28"/>
          <w:szCs w:val="28"/>
        </w:rPr>
        <w:t>ложившуюся по результатам заключенных муниципальных контрактов</w:t>
      </w:r>
      <w:r w:rsidR="000D6CFB">
        <w:rPr>
          <w:rFonts w:ascii="Times New Roman" w:hAnsi="Times New Roman"/>
          <w:color w:val="000000"/>
          <w:sz w:val="28"/>
          <w:szCs w:val="28"/>
        </w:rPr>
        <w:t xml:space="preserve"> экономию по расходам субвенции, </w:t>
      </w:r>
      <w:r w:rsidRPr="00494320">
        <w:rPr>
          <w:rFonts w:ascii="Times New Roman" w:hAnsi="Times New Roman"/>
          <w:color w:val="000000"/>
          <w:sz w:val="28"/>
          <w:szCs w:val="28"/>
        </w:rPr>
        <w:t xml:space="preserve">расходовать на приобретение жилых помещений для граждан из числа детей-сирот. Это решение позволило приобрести дополнительно </w:t>
      </w:r>
      <w:r w:rsidRPr="00494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Pr="00494320">
        <w:rPr>
          <w:rFonts w:ascii="Times New Roman" w:hAnsi="Times New Roman"/>
          <w:sz w:val="28"/>
          <w:szCs w:val="28"/>
        </w:rPr>
        <w:t>квартир</w:t>
      </w:r>
      <w:r w:rsidRPr="00494320">
        <w:rPr>
          <w:rFonts w:ascii="Times New Roman" w:hAnsi="Times New Roman"/>
          <w:color w:val="000000"/>
          <w:sz w:val="28"/>
          <w:szCs w:val="28"/>
        </w:rPr>
        <w:t>.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4320">
        <w:rPr>
          <w:rFonts w:ascii="Times New Roman" w:hAnsi="Times New Roman"/>
          <w:sz w:val="28"/>
          <w:szCs w:val="28"/>
        </w:rPr>
        <w:t xml:space="preserve">Вместе с тем, в Курском, </w:t>
      </w:r>
      <w:proofErr w:type="spellStart"/>
      <w:r w:rsidRPr="00494320">
        <w:rPr>
          <w:rFonts w:ascii="Times New Roman" w:hAnsi="Times New Roman"/>
          <w:sz w:val="28"/>
          <w:szCs w:val="28"/>
        </w:rPr>
        <w:t>Мантуровском</w:t>
      </w:r>
      <w:proofErr w:type="spellEnd"/>
      <w:r w:rsidRPr="00494320">
        <w:rPr>
          <w:rFonts w:ascii="Times New Roman" w:hAnsi="Times New Roman"/>
          <w:sz w:val="28"/>
          <w:szCs w:val="28"/>
        </w:rPr>
        <w:t>, Рыльском районах субвенция не</w:t>
      </w:r>
      <w:r>
        <w:rPr>
          <w:rFonts w:ascii="Times New Roman" w:hAnsi="Times New Roman"/>
          <w:sz w:val="28"/>
          <w:szCs w:val="28"/>
        </w:rPr>
        <w:t> </w:t>
      </w:r>
      <w:r w:rsidRPr="00494320">
        <w:rPr>
          <w:rFonts w:ascii="Times New Roman" w:hAnsi="Times New Roman"/>
          <w:sz w:val="28"/>
          <w:szCs w:val="28"/>
        </w:rPr>
        <w:t xml:space="preserve">освоена в полном объеме. 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4320">
        <w:rPr>
          <w:rFonts w:ascii="Times New Roman" w:hAnsi="Times New Roman"/>
          <w:sz w:val="28"/>
          <w:szCs w:val="28"/>
        </w:rPr>
        <w:t xml:space="preserve">По состоянию на 01.01.2024 не реализовали свое право на обеспечение жильем 444 человека вместо </w:t>
      </w:r>
      <w:proofErr w:type="gramStart"/>
      <w:r w:rsidRPr="00494320">
        <w:rPr>
          <w:rFonts w:ascii="Times New Roman" w:hAnsi="Times New Roman"/>
          <w:sz w:val="28"/>
          <w:szCs w:val="28"/>
        </w:rPr>
        <w:t>запланированных</w:t>
      </w:r>
      <w:proofErr w:type="gramEnd"/>
      <w:r w:rsidRPr="00494320">
        <w:rPr>
          <w:rFonts w:ascii="Times New Roman" w:hAnsi="Times New Roman"/>
          <w:sz w:val="28"/>
          <w:szCs w:val="28"/>
        </w:rPr>
        <w:t xml:space="preserve"> 493 (снижение на 9,9%).</w:t>
      </w:r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661BE">
        <w:rPr>
          <w:rFonts w:ascii="Times New Roman" w:hAnsi="Times New Roman"/>
          <w:sz w:val="28"/>
          <w:szCs w:val="28"/>
        </w:rPr>
        <w:t>Значительно сократилось количество неисполненных решений суда, так, по состоянию на 1 января 2024 года имелось 5 неисполненных решений суда об обеспечении жилым помещением, ответчиком по которым выступает Министерство социального обеспечения, материнства и детства Курской области; 8 – неисполненных решений суда, ответчиком по которым выступают органы местного самоуправления (на 1 января 2023 год</w:t>
      </w:r>
      <w:r>
        <w:rPr>
          <w:rFonts w:ascii="Times New Roman" w:hAnsi="Times New Roman"/>
          <w:sz w:val="28"/>
          <w:szCs w:val="28"/>
        </w:rPr>
        <w:t>а</w:t>
      </w:r>
      <w:r w:rsidRPr="002661BE">
        <w:rPr>
          <w:rFonts w:ascii="Times New Roman" w:hAnsi="Times New Roman"/>
          <w:sz w:val="28"/>
          <w:szCs w:val="28"/>
        </w:rPr>
        <w:t xml:space="preserve"> – 204).</w:t>
      </w:r>
      <w:proofErr w:type="gramEnd"/>
    </w:p>
    <w:p w:rsidR="0025288B" w:rsidRDefault="0063275C" w:rsidP="0025288B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661BE">
        <w:rPr>
          <w:rFonts w:ascii="Times New Roman" w:hAnsi="Times New Roman"/>
          <w:sz w:val="28"/>
          <w:szCs w:val="28"/>
        </w:rPr>
        <w:t>Всего в Сводном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однократному обеспечению благоустроенными жилыми помещениями специализированного жилищного фонда Курской области по договорам найма специализированных жилых помещений, по состоянию на 01.01.2024 состоят 1049 (01.01.2022 – 1527) граждан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, старше 14 лет</w:t>
      </w:r>
      <w:proofErr w:type="gramEnd"/>
      <w:r w:rsidRPr="002661BE">
        <w:rPr>
          <w:rFonts w:ascii="Times New Roman" w:hAnsi="Times New Roman"/>
          <w:sz w:val="28"/>
          <w:szCs w:val="28"/>
        </w:rPr>
        <w:t>. Обеспечено снижение на</w:t>
      </w:r>
      <w:r>
        <w:rPr>
          <w:rFonts w:ascii="Times New Roman" w:hAnsi="Times New Roman"/>
          <w:sz w:val="28"/>
          <w:szCs w:val="28"/>
        </w:rPr>
        <w:t> </w:t>
      </w:r>
      <w:r w:rsidRPr="002661BE">
        <w:rPr>
          <w:rFonts w:ascii="Times New Roman" w:hAnsi="Times New Roman"/>
          <w:sz w:val="28"/>
          <w:szCs w:val="28"/>
        </w:rPr>
        <w:t>31%.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года </w:t>
      </w:r>
      <w:r w:rsidR="008551E6">
        <w:rPr>
          <w:rFonts w:ascii="Times New Roman" w:hAnsi="Times New Roman"/>
          <w:sz w:val="28"/>
          <w:szCs w:val="28"/>
          <w:lang w:eastAsia="ru-RU"/>
        </w:rPr>
        <w:t>проведена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работа по переоформлению договоров специализированного найма по истечени</w:t>
      </w:r>
      <w:r w:rsidR="008551E6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="008551E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летнего срока действия. Всего на основании заключений, представленных </w:t>
      </w:r>
      <w:r w:rsidR="008551E6">
        <w:rPr>
          <w:rFonts w:ascii="Times New Roman" w:hAnsi="Times New Roman"/>
          <w:sz w:val="28"/>
          <w:szCs w:val="28"/>
          <w:lang w:eastAsia="ru-RU"/>
        </w:rPr>
        <w:t>органами местного самоупра</w:t>
      </w:r>
      <w:r w:rsidR="000D6CFB">
        <w:rPr>
          <w:rFonts w:ascii="Times New Roman" w:hAnsi="Times New Roman"/>
          <w:sz w:val="28"/>
          <w:szCs w:val="28"/>
          <w:lang w:eastAsia="ru-RU"/>
        </w:rPr>
        <w:t>в</w:t>
      </w:r>
      <w:r w:rsidR="008551E6">
        <w:rPr>
          <w:rFonts w:ascii="Times New Roman" w:hAnsi="Times New Roman"/>
          <w:sz w:val="28"/>
          <w:szCs w:val="28"/>
          <w:lang w:eastAsia="ru-RU"/>
        </w:rPr>
        <w:t>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6ED4">
        <w:rPr>
          <w:rFonts w:ascii="Times New Roman" w:hAnsi="Times New Roman"/>
          <w:sz w:val="28"/>
          <w:szCs w:val="28"/>
          <w:lang w:eastAsia="ru-RU"/>
        </w:rPr>
        <w:t>оформлено</w:t>
      </w:r>
      <w:r>
        <w:rPr>
          <w:rFonts w:ascii="Times New Roman" w:hAnsi="Times New Roman"/>
          <w:sz w:val="28"/>
          <w:szCs w:val="28"/>
          <w:lang w:eastAsia="ru-RU"/>
        </w:rPr>
        <w:t xml:space="preserve"> 382 договора социального найма, 17 договоров переоформлены на новый </w:t>
      </w:r>
      <w:r w:rsidR="008B6ED4">
        <w:rPr>
          <w:rFonts w:ascii="Times New Roman" w:hAnsi="Times New Roman"/>
          <w:sz w:val="28"/>
          <w:szCs w:val="28"/>
          <w:lang w:eastAsia="ru-RU"/>
        </w:rPr>
        <w:t>5-летний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срок. 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Одной из задач текущего года является не только организация работы по сокращению срока найма до 3 лет с гражданами из числа детей-сирот старше 23 лет, имеющим достаточный уровень социальной адаптации, но и поиск тех граждан, сроки договоров которых на сегодняшний день завершились.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5ACA">
        <w:rPr>
          <w:rFonts w:ascii="Times New Roman" w:hAnsi="Times New Roman"/>
          <w:sz w:val="28"/>
          <w:szCs w:val="28"/>
          <w:lang w:eastAsia="ru-RU"/>
        </w:rPr>
        <w:t xml:space="preserve">Наибольшее количество таких граждан в г. Щигры (7 договоров, срок действия которых закончен; Курский район - 6; </w:t>
      </w:r>
      <w:proofErr w:type="spellStart"/>
      <w:r w:rsidRPr="00BF5ACA">
        <w:rPr>
          <w:rFonts w:ascii="Times New Roman" w:hAnsi="Times New Roman"/>
          <w:sz w:val="28"/>
          <w:szCs w:val="28"/>
          <w:lang w:eastAsia="ru-RU"/>
        </w:rPr>
        <w:t>Фатежский</w:t>
      </w:r>
      <w:proofErr w:type="spellEnd"/>
      <w:r w:rsidRPr="00BF5ACA">
        <w:rPr>
          <w:rFonts w:ascii="Times New Roman" w:hAnsi="Times New Roman"/>
          <w:sz w:val="28"/>
          <w:szCs w:val="28"/>
          <w:lang w:eastAsia="ru-RU"/>
        </w:rPr>
        <w:t xml:space="preserve"> район - 8; г.</w:t>
      </w:r>
      <w:r w:rsidR="00B74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5ACA">
        <w:rPr>
          <w:rFonts w:ascii="Times New Roman" w:hAnsi="Times New Roman"/>
          <w:sz w:val="28"/>
          <w:szCs w:val="28"/>
          <w:lang w:eastAsia="ru-RU"/>
        </w:rPr>
        <w:t xml:space="preserve">Курск - </w:t>
      </w:r>
      <w:r w:rsidRPr="00BF5ACA">
        <w:rPr>
          <w:rFonts w:ascii="Times New Roman" w:hAnsi="Times New Roman"/>
          <w:sz w:val="28"/>
          <w:szCs w:val="28"/>
          <w:lang w:eastAsia="ru-RU"/>
        </w:rPr>
        <w:lastRenderedPageBreak/>
        <w:t>42)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Необходимо принять дополнительные меры по работе с нанимателями.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4320">
        <w:rPr>
          <w:rFonts w:ascii="Times New Roman" w:hAnsi="Times New Roman"/>
          <w:sz w:val="28"/>
          <w:szCs w:val="28"/>
        </w:rPr>
        <w:t>На 2024 год запланировано финансирование в следующем объеме: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4320">
        <w:rPr>
          <w:rFonts w:ascii="Times New Roman" w:hAnsi="Times New Roman"/>
          <w:sz w:val="28"/>
          <w:szCs w:val="28"/>
        </w:rPr>
        <w:t xml:space="preserve">Всего – </w:t>
      </w:r>
      <w:r w:rsidRPr="00494320">
        <w:rPr>
          <w:rFonts w:ascii="Times New Roman" w:hAnsi="Times New Roman"/>
          <w:color w:val="000000"/>
          <w:sz w:val="28"/>
          <w:szCs w:val="28"/>
        </w:rPr>
        <w:t>703 176 990,0 рублей,  в т.ч. федеральные</w:t>
      </w:r>
      <w:r w:rsidR="00E60F46">
        <w:rPr>
          <w:rFonts w:ascii="Times New Roman" w:hAnsi="Times New Roman"/>
          <w:color w:val="000000"/>
          <w:sz w:val="28"/>
          <w:szCs w:val="28"/>
        </w:rPr>
        <w:t xml:space="preserve"> средства - 26 830 700,0 руб., и</w:t>
      </w:r>
      <w:r w:rsidRPr="002661BE">
        <w:rPr>
          <w:rFonts w:ascii="Times New Roman" w:hAnsi="Times New Roman"/>
          <w:color w:val="000000"/>
          <w:sz w:val="28"/>
          <w:szCs w:val="28"/>
        </w:rPr>
        <w:t>з них</w:t>
      </w:r>
      <w:r w:rsidR="00E60F46">
        <w:rPr>
          <w:rFonts w:ascii="Times New Roman" w:hAnsi="Times New Roman"/>
          <w:color w:val="000000"/>
          <w:sz w:val="28"/>
          <w:szCs w:val="28"/>
        </w:rPr>
        <w:t>:</w:t>
      </w:r>
    </w:p>
    <w:p w:rsidR="004F3964" w:rsidRDefault="00E60F46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3275C" w:rsidRPr="002661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75C" w:rsidRPr="002661BE">
        <w:rPr>
          <w:rFonts w:ascii="Times New Roman" w:hAnsi="Times New Roman"/>
          <w:sz w:val="28"/>
          <w:szCs w:val="28"/>
        </w:rPr>
        <w:t>Министерству – 13 775 760,0 руб</w:t>
      </w:r>
      <w:r w:rsidR="00B74FD6">
        <w:rPr>
          <w:rFonts w:ascii="Times New Roman" w:hAnsi="Times New Roman"/>
          <w:sz w:val="28"/>
          <w:szCs w:val="28"/>
        </w:rPr>
        <w:t>.</w:t>
      </w:r>
      <w:r w:rsidR="0063275C" w:rsidRPr="002661BE">
        <w:rPr>
          <w:rFonts w:ascii="Times New Roman" w:hAnsi="Times New Roman"/>
          <w:sz w:val="28"/>
          <w:szCs w:val="28"/>
        </w:rPr>
        <w:t>,</w:t>
      </w:r>
    </w:p>
    <w:p w:rsidR="004F3964" w:rsidRDefault="00E60F46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4FD6">
        <w:rPr>
          <w:rFonts w:ascii="Times New Roman" w:hAnsi="Times New Roman"/>
          <w:sz w:val="28"/>
          <w:szCs w:val="28"/>
        </w:rPr>
        <w:t>о</w:t>
      </w:r>
      <w:r w:rsidR="0063275C" w:rsidRPr="002661BE">
        <w:rPr>
          <w:rFonts w:ascii="Times New Roman" w:hAnsi="Times New Roman"/>
          <w:sz w:val="28"/>
          <w:szCs w:val="28"/>
        </w:rPr>
        <w:t>рганам местного самоуправления – 689 401 230,0 руб</w:t>
      </w:r>
      <w:r w:rsidR="00B74FD6">
        <w:rPr>
          <w:rFonts w:ascii="Times New Roman" w:hAnsi="Times New Roman"/>
          <w:sz w:val="28"/>
          <w:szCs w:val="28"/>
        </w:rPr>
        <w:t>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позволит обеспечить жилыми помещениями не менее 220 человек.</w:t>
      </w:r>
    </w:p>
    <w:p w:rsidR="004F3964" w:rsidRDefault="0063275C" w:rsidP="004F396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новых направлений работы для органов местного самоуправления – обеспечение жилыми помещениями сирот по сертификатам.</w:t>
      </w:r>
    </w:p>
    <w:p w:rsidR="001520D9" w:rsidRDefault="0063275C" w:rsidP="001520D9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п</w:t>
      </w:r>
      <w:r w:rsidRPr="002661B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количеству обеспеченных жилыми помещениями</w:t>
      </w:r>
      <w:r w:rsidRPr="002661BE">
        <w:rPr>
          <w:rFonts w:ascii="Times New Roman" w:hAnsi="Times New Roman"/>
          <w:sz w:val="28"/>
          <w:szCs w:val="28"/>
        </w:rPr>
        <w:t xml:space="preserve">  Курская область </w:t>
      </w:r>
      <w:r>
        <w:rPr>
          <w:rFonts w:ascii="Times New Roman" w:hAnsi="Times New Roman"/>
          <w:sz w:val="28"/>
          <w:szCs w:val="28"/>
        </w:rPr>
        <w:t xml:space="preserve">с 2022 года </w:t>
      </w:r>
      <w:r w:rsidRPr="002661BE">
        <w:rPr>
          <w:rFonts w:ascii="Times New Roman" w:hAnsi="Times New Roman"/>
          <w:sz w:val="28"/>
          <w:szCs w:val="28"/>
        </w:rPr>
        <w:t>занимает 3 место в ЦФО (1 - г. Москва, 2 – Московская область</w:t>
      </w:r>
      <w:r w:rsidR="00122523">
        <w:rPr>
          <w:rFonts w:ascii="Times New Roman" w:hAnsi="Times New Roman"/>
          <w:sz w:val="28"/>
          <w:szCs w:val="28"/>
        </w:rPr>
        <w:t>)</w:t>
      </w:r>
      <w:r w:rsidR="00CE1F31">
        <w:rPr>
          <w:rFonts w:ascii="Times New Roman" w:hAnsi="Times New Roman"/>
          <w:sz w:val="28"/>
          <w:szCs w:val="28"/>
        </w:rPr>
        <w:t>.</w:t>
      </w:r>
      <w:r w:rsidRPr="002661BE">
        <w:rPr>
          <w:rFonts w:ascii="Times New Roman" w:hAnsi="Times New Roman"/>
          <w:sz w:val="28"/>
          <w:szCs w:val="28"/>
        </w:rPr>
        <w:t xml:space="preserve"> </w:t>
      </w:r>
    </w:p>
    <w:p w:rsidR="001520D9" w:rsidRPr="005A4488" w:rsidRDefault="008E0021" w:rsidP="001520D9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A4488">
        <w:rPr>
          <w:rFonts w:ascii="Times New Roman" w:hAnsi="Times New Roman"/>
          <w:i/>
          <w:sz w:val="28"/>
          <w:szCs w:val="28"/>
          <w:u w:val="single"/>
        </w:rPr>
        <w:t>Региональный проект «Старшее поколение»</w:t>
      </w:r>
    </w:p>
    <w:p w:rsidR="00651B94" w:rsidRDefault="00100FDD" w:rsidP="00651B9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4153">
        <w:rPr>
          <w:rFonts w:ascii="Times New Roman" w:hAnsi="Times New Roman"/>
          <w:sz w:val="28"/>
          <w:szCs w:val="28"/>
        </w:rPr>
        <w:t>Задачи, которые перед нами стоят, заключаются не только в мотивации естественного прироста, но и повышении продолжительности жизни.</w:t>
      </w:r>
    </w:p>
    <w:p w:rsidR="003C5EB6" w:rsidRDefault="00FA3B05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4153">
        <w:rPr>
          <w:rFonts w:ascii="Times New Roman" w:hAnsi="Times New Roman"/>
          <w:sz w:val="28"/>
          <w:szCs w:val="28"/>
        </w:rPr>
        <w:t xml:space="preserve">В современных демографических условиях старшее поколение является значительным ресурсом экономического развития страны, в связи с чем, государству отводится роль создания достойных условий для активного и здорового долголетия. </w:t>
      </w:r>
    </w:p>
    <w:p w:rsidR="003C5EB6" w:rsidRDefault="00FA3B05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4153">
        <w:rPr>
          <w:rFonts w:ascii="Times New Roman" w:hAnsi="Times New Roman"/>
          <w:sz w:val="28"/>
          <w:szCs w:val="28"/>
        </w:rPr>
        <w:t xml:space="preserve">Именно на достижение этой цели направлены мероприятия регионального проекта </w:t>
      </w:r>
      <w:r w:rsidR="00E75439" w:rsidRPr="00BA4153">
        <w:rPr>
          <w:rFonts w:ascii="Times New Roman" w:hAnsi="Times New Roman"/>
          <w:sz w:val="28"/>
          <w:szCs w:val="28"/>
        </w:rPr>
        <w:t>«Разработка и реализация программы</w:t>
      </w:r>
      <w:r w:rsidR="00E75439" w:rsidRPr="007F1BE7">
        <w:rPr>
          <w:rFonts w:ascii="Times New Roman" w:hAnsi="Times New Roman"/>
          <w:sz w:val="28"/>
          <w:szCs w:val="28"/>
        </w:rPr>
        <w:t xml:space="preserve"> системной поддержки и повышения качества жизни граждан старшего поколения на территории Курской области» национального проекта «Демография»</w:t>
      </w:r>
      <w:r w:rsidR="002D0B81">
        <w:rPr>
          <w:rFonts w:ascii="Times New Roman" w:hAnsi="Times New Roman"/>
          <w:sz w:val="28"/>
          <w:szCs w:val="28"/>
        </w:rPr>
        <w:t xml:space="preserve"> (далее - региональный проект  </w:t>
      </w:r>
      <w:r w:rsidR="00041EB8">
        <w:rPr>
          <w:rFonts w:ascii="Times New Roman" w:hAnsi="Times New Roman"/>
          <w:sz w:val="28"/>
          <w:szCs w:val="28"/>
        </w:rPr>
        <w:t>«</w:t>
      </w:r>
      <w:r w:rsidR="002D0B81">
        <w:rPr>
          <w:rFonts w:ascii="Times New Roman" w:hAnsi="Times New Roman"/>
          <w:sz w:val="28"/>
          <w:szCs w:val="28"/>
        </w:rPr>
        <w:t>Старшее поколение</w:t>
      </w:r>
      <w:r w:rsidR="00041EB8">
        <w:rPr>
          <w:rFonts w:ascii="Times New Roman" w:hAnsi="Times New Roman"/>
          <w:sz w:val="28"/>
          <w:szCs w:val="28"/>
        </w:rPr>
        <w:t>»</w:t>
      </w:r>
      <w:r w:rsidR="002D0B81">
        <w:rPr>
          <w:rFonts w:ascii="Times New Roman" w:hAnsi="Times New Roman"/>
          <w:sz w:val="28"/>
          <w:szCs w:val="28"/>
        </w:rPr>
        <w:t>)</w:t>
      </w:r>
      <w:r w:rsidR="00E75439" w:rsidRPr="007F1BE7">
        <w:rPr>
          <w:rFonts w:ascii="Times New Roman" w:hAnsi="Times New Roman"/>
          <w:sz w:val="28"/>
          <w:szCs w:val="28"/>
        </w:rPr>
        <w:t>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 xml:space="preserve">Консолидированный бюджет </w:t>
      </w:r>
      <w:r w:rsidR="00BA4153">
        <w:rPr>
          <w:rFonts w:ascii="Times New Roman" w:hAnsi="Times New Roman"/>
          <w:sz w:val="28"/>
          <w:szCs w:val="28"/>
        </w:rPr>
        <w:t xml:space="preserve">регионального проекта </w:t>
      </w:r>
      <w:r w:rsidRPr="00B17184">
        <w:rPr>
          <w:rFonts w:ascii="Times New Roman" w:hAnsi="Times New Roman"/>
          <w:sz w:val="28"/>
          <w:szCs w:val="28"/>
        </w:rPr>
        <w:t xml:space="preserve">на 2023 год составил </w:t>
      </w:r>
      <w:r>
        <w:rPr>
          <w:rFonts w:ascii="Times New Roman" w:hAnsi="Times New Roman"/>
          <w:sz w:val="28"/>
          <w:szCs w:val="28"/>
        </w:rPr>
        <w:t>739,6</w:t>
      </w:r>
      <w:r w:rsidRPr="00B17184">
        <w:rPr>
          <w:rFonts w:ascii="Times New Roman" w:hAnsi="Times New Roman"/>
          <w:sz w:val="28"/>
          <w:szCs w:val="28"/>
        </w:rPr>
        <w:t xml:space="preserve"> млн. руб. (</w:t>
      </w:r>
      <w:r>
        <w:rPr>
          <w:rFonts w:ascii="Times New Roman" w:hAnsi="Times New Roman"/>
          <w:sz w:val="28"/>
          <w:szCs w:val="28"/>
        </w:rPr>
        <w:t>573,4</w:t>
      </w:r>
      <w:r w:rsidRPr="00B17184">
        <w:rPr>
          <w:rFonts w:ascii="Times New Roman" w:hAnsi="Times New Roman"/>
          <w:sz w:val="28"/>
          <w:szCs w:val="28"/>
        </w:rPr>
        <w:t xml:space="preserve"> млн. руб. и </w:t>
      </w:r>
      <w:r>
        <w:rPr>
          <w:rFonts w:ascii="Times New Roman" w:hAnsi="Times New Roman"/>
          <w:sz w:val="28"/>
          <w:szCs w:val="28"/>
        </w:rPr>
        <w:t>166,2</w:t>
      </w:r>
      <w:r w:rsidRPr="00B17184">
        <w:rPr>
          <w:rFonts w:ascii="Times New Roman" w:hAnsi="Times New Roman"/>
          <w:sz w:val="28"/>
          <w:szCs w:val="28"/>
        </w:rPr>
        <w:t xml:space="preserve"> млн. руб.), освоение средств на 31.12.2023 </w:t>
      </w:r>
      <w:r>
        <w:rPr>
          <w:rFonts w:ascii="Times New Roman" w:hAnsi="Times New Roman"/>
          <w:sz w:val="28"/>
          <w:szCs w:val="28"/>
        </w:rPr>
        <w:t>-</w:t>
      </w:r>
      <w:r w:rsidRPr="00B17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714,2</w:t>
      </w:r>
      <w:r w:rsidRPr="00B17184">
        <w:rPr>
          <w:rFonts w:ascii="Times New Roman" w:hAnsi="Times New Roman"/>
          <w:sz w:val="28"/>
          <w:szCs w:val="28"/>
        </w:rPr>
        <w:t xml:space="preserve"> млн. руб. (</w:t>
      </w:r>
      <w:r>
        <w:rPr>
          <w:rFonts w:ascii="Times New Roman" w:hAnsi="Times New Roman"/>
          <w:sz w:val="28"/>
          <w:szCs w:val="28"/>
        </w:rPr>
        <w:t>96,6</w:t>
      </w:r>
      <w:r w:rsidRPr="00B17184">
        <w:rPr>
          <w:rFonts w:ascii="Times New Roman" w:hAnsi="Times New Roman"/>
          <w:sz w:val="28"/>
          <w:szCs w:val="28"/>
        </w:rPr>
        <w:t>%)</w:t>
      </w:r>
      <w:r w:rsidR="008650DE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се </w:t>
      </w:r>
      <w:r w:rsidRPr="00B17184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и результаты</w:t>
      </w:r>
      <w:r w:rsidRPr="00B17184">
        <w:rPr>
          <w:rFonts w:ascii="Times New Roman" w:hAnsi="Times New Roman"/>
          <w:sz w:val="28"/>
          <w:szCs w:val="28"/>
        </w:rPr>
        <w:t xml:space="preserve"> по региональн</w:t>
      </w:r>
      <w:r>
        <w:rPr>
          <w:rFonts w:ascii="Times New Roman" w:hAnsi="Times New Roman"/>
          <w:sz w:val="28"/>
          <w:szCs w:val="28"/>
        </w:rPr>
        <w:t>ому</w:t>
      </w:r>
      <w:r w:rsidRPr="00B1718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у</w:t>
      </w:r>
      <w:r w:rsidR="00837549">
        <w:rPr>
          <w:rFonts w:ascii="Times New Roman" w:hAnsi="Times New Roman"/>
          <w:sz w:val="28"/>
          <w:szCs w:val="28"/>
        </w:rPr>
        <w:t>,</w:t>
      </w:r>
      <w:r w:rsidRPr="00B17184">
        <w:rPr>
          <w:rFonts w:ascii="Times New Roman" w:hAnsi="Times New Roman"/>
          <w:sz w:val="28"/>
          <w:szCs w:val="28"/>
        </w:rPr>
        <w:t xml:space="preserve"> относящиеся к отрасли</w:t>
      </w:r>
      <w:r>
        <w:rPr>
          <w:rFonts w:ascii="Times New Roman" w:hAnsi="Times New Roman"/>
          <w:sz w:val="28"/>
          <w:szCs w:val="28"/>
        </w:rPr>
        <w:t>, достигнуты</w:t>
      </w:r>
      <w:r w:rsidRPr="00B17184">
        <w:rPr>
          <w:rFonts w:ascii="Times New Roman" w:hAnsi="Times New Roman"/>
          <w:sz w:val="28"/>
          <w:szCs w:val="28"/>
        </w:rPr>
        <w:t xml:space="preserve">.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Одной из приоритетных мер регионального проекта «Старшее поколение» является приведение организаций социального обслуживания в надлежащее состояние, а также ликвидация очередности в них.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На модернизацию материально-технической базы учреждений для граждан пожилого возраста и инвалидов с 2019 года направлено 172,8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 xml:space="preserve">руб. Удалось капитально отремонтировать 6 организаций стационарного социального обслуживания для граждан указанной категории. </w:t>
      </w:r>
      <w:r>
        <w:rPr>
          <w:rFonts w:ascii="Times New Roman" w:hAnsi="Times New Roman"/>
          <w:sz w:val="28"/>
          <w:szCs w:val="28"/>
        </w:rPr>
        <w:t xml:space="preserve">В 2023 году </w:t>
      </w:r>
      <w:r w:rsidRPr="00B17184">
        <w:rPr>
          <w:rFonts w:ascii="Times New Roman" w:hAnsi="Times New Roman"/>
          <w:sz w:val="28"/>
          <w:szCs w:val="28"/>
        </w:rPr>
        <w:t>осуществлен капитальный ремонт в Курском доме социального обслуживания  на общую сумму 55,8 млн. руб.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 xml:space="preserve">Впервые за многие годы выделяются существенные средства на модернизацию и строительство сети </w:t>
      </w:r>
      <w:proofErr w:type="spellStart"/>
      <w:r w:rsidRPr="0008264E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Pr="0008264E">
        <w:rPr>
          <w:rFonts w:ascii="Times New Roman" w:hAnsi="Times New Roman"/>
          <w:sz w:val="28"/>
          <w:szCs w:val="28"/>
        </w:rPr>
        <w:t xml:space="preserve"> учреждений и иных социальных объектов. В новых корпусах поквартирного типа предусмотрены отдельные помещения для медицинского и административно-бытового обслуживания, приемно-карантинное отделение, кухни, столовая.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 xml:space="preserve">При поддержке федерального центра в рамках </w:t>
      </w:r>
      <w:proofErr w:type="spellStart"/>
      <w:r w:rsidRPr="0008264E">
        <w:rPr>
          <w:rFonts w:ascii="Times New Roman" w:hAnsi="Times New Roman"/>
          <w:sz w:val="28"/>
          <w:szCs w:val="28"/>
        </w:rPr>
        <w:t>нацроекта</w:t>
      </w:r>
      <w:proofErr w:type="spellEnd"/>
      <w:r w:rsidRPr="0008264E">
        <w:rPr>
          <w:rFonts w:ascii="Times New Roman" w:hAnsi="Times New Roman"/>
          <w:sz w:val="28"/>
          <w:szCs w:val="28"/>
        </w:rPr>
        <w:t xml:space="preserve"> «Д</w:t>
      </w:r>
      <w:r w:rsidR="00BA020D">
        <w:rPr>
          <w:rFonts w:ascii="Times New Roman" w:hAnsi="Times New Roman"/>
          <w:sz w:val="28"/>
          <w:szCs w:val="28"/>
        </w:rPr>
        <w:t>емография» построены современные здания дома-интернаты</w:t>
      </w:r>
      <w:r w:rsidRPr="0008264E">
        <w:rPr>
          <w:rFonts w:ascii="Times New Roman" w:hAnsi="Times New Roman"/>
          <w:sz w:val="28"/>
          <w:szCs w:val="28"/>
        </w:rPr>
        <w:t xml:space="preserve"> поквартирного типа для </w:t>
      </w:r>
      <w:r w:rsidRPr="0008264E">
        <w:rPr>
          <w:rFonts w:ascii="Times New Roman" w:hAnsi="Times New Roman"/>
          <w:sz w:val="28"/>
          <w:szCs w:val="28"/>
        </w:rPr>
        <w:lastRenderedPageBreak/>
        <w:t xml:space="preserve">престарелых и инвалидов на 100 мест в селе Черкасская </w:t>
      </w:r>
      <w:proofErr w:type="spellStart"/>
      <w:r w:rsidRPr="0008264E">
        <w:rPr>
          <w:rFonts w:ascii="Times New Roman" w:hAnsi="Times New Roman"/>
          <w:sz w:val="28"/>
          <w:szCs w:val="28"/>
        </w:rPr>
        <w:t>Конопелька</w:t>
      </w:r>
      <w:proofErr w:type="spellEnd"/>
      <w:r w:rsidRPr="00082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64E">
        <w:rPr>
          <w:rFonts w:ascii="Times New Roman" w:hAnsi="Times New Roman"/>
          <w:sz w:val="28"/>
          <w:szCs w:val="28"/>
        </w:rPr>
        <w:t>Суджанского</w:t>
      </w:r>
      <w:proofErr w:type="spellEnd"/>
      <w:r w:rsidRPr="0008264E">
        <w:rPr>
          <w:rFonts w:ascii="Times New Roman" w:hAnsi="Times New Roman"/>
          <w:sz w:val="28"/>
          <w:szCs w:val="28"/>
        </w:rPr>
        <w:t xml:space="preserve"> района,  жилой корпус нового типа на 20 мест в </w:t>
      </w:r>
      <w:proofErr w:type="spellStart"/>
      <w:r w:rsidRPr="0008264E">
        <w:rPr>
          <w:rFonts w:ascii="Times New Roman" w:hAnsi="Times New Roman"/>
          <w:sz w:val="28"/>
          <w:szCs w:val="28"/>
        </w:rPr>
        <w:t>Глушковском</w:t>
      </w:r>
      <w:proofErr w:type="spellEnd"/>
      <w:r w:rsidRPr="0008264E">
        <w:rPr>
          <w:rFonts w:ascii="Times New Roman" w:hAnsi="Times New Roman"/>
          <w:sz w:val="28"/>
          <w:szCs w:val="28"/>
        </w:rPr>
        <w:t xml:space="preserve"> доме-интернате.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>На данные цели в 2023 году предусмотрено 500,4 млн. руб.,  из них 458,4 млн. руб. - средства федерального бюджета, 42 млн. руб. - средства областного бюджета.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2377">
        <w:rPr>
          <w:rFonts w:ascii="Times New Roman" w:hAnsi="Times New Roman"/>
          <w:sz w:val="28"/>
          <w:szCs w:val="28"/>
        </w:rPr>
        <w:t xml:space="preserve">В </w:t>
      </w:r>
      <w:r w:rsidR="009456BE" w:rsidRPr="00062377">
        <w:rPr>
          <w:rFonts w:ascii="Times New Roman" w:hAnsi="Times New Roman"/>
          <w:sz w:val="28"/>
          <w:szCs w:val="28"/>
        </w:rPr>
        <w:t xml:space="preserve">2023 году начато строительство </w:t>
      </w:r>
      <w:r w:rsidRPr="00062377">
        <w:rPr>
          <w:rFonts w:ascii="Times New Roman" w:hAnsi="Times New Roman"/>
          <w:sz w:val="28"/>
          <w:szCs w:val="28"/>
        </w:rPr>
        <w:t>дом</w:t>
      </w:r>
      <w:r w:rsidR="009456BE" w:rsidRPr="00062377">
        <w:rPr>
          <w:rFonts w:ascii="Times New Roman" w:hAnsi="Times New Roman"/>
          <w:sz w:val="28"/>
          <w:szCs w:val="28"/>
        </w:rPr>
        <w:t>а</w:t>
      </w:r>
      <w:r w:rsidRPr="00062377">
        <w:rPr>
          <w:rFonts w:ascii="Times New Roman" w:hAnsi="Times New Roman"/>
          <w:sz w:val="28"/>
          <w:szCs w:val="28"/>
        </w:rPr>
        <w:t>-интернат</w:t>
      </w:r>
      <w:r w:rsidR="009456BE" w:rsidRPr="00062377">
        <w:rPr>
          <w:rFonts w:ascii="Times New Roman" w:hAnsi="Times New Roman"/>
          <w:sz w:val="28"/>
          <w:szCs w:val="28"/>
        </w:rPr>
        <w:t>а</w:t>
      </w:r>
      <w:r w:rsidRPr="00062377">
        <w:rPr>
          <w:rFonts w:ascii="Times New Roman" w:hAnsi="Times New Roman"/>
          <w:sz w:val="28"/>
          <w:szCs w:val="28"/>
        </w:rPr>
        <w:t xml:space="preserve"> для престарелых и инвалидов в деревне Чурилово Курско</w:t>
      </w:r>
      <w:r w:rsidR="001927F4">
        <w:rPr>
          <w:rFonts w:ascii="Times New Roman" w:hAnsi="Times New Roman"/>
          <w:sz w:val="28"/>
          <w:szCs w:val="28"/>
        </w:rPr>
        <w:t>го района на 200 мест. Планируется</w:t>
      </w:r>
      <w:r w:rsidRPr="00062377">
        <w:rPr>
          <w:rFonts w:ascii="Times New Roman" w:hAnsi="Times New Roman"/>
          <w:sz w:val="28"/>
          <w:szCs w:val="28"/>
        </w:rPr>
        <w:t xml:space="preserve"> сдать</w:t>
      </w:r>
      <w:r w:rsidR="009456BE" w:rsidRPr="00062377">
        <w:rPr>
          <w:rFonts w:ascii="Times New Roman" w:hAnsi="Times New Roman"/>
          <w:sz w:val="28"/>
          <w:szCs w:val="28"/>
        </w:rPr>
        <w:t xml:space="preserve"> его в эксплуатацию </w:t>
      </w:r>
      <w:r w:rsidR="001927F4">
        <w:rPr>
          <w:rFonts w:ascii="Times New Roman" w:hAnsi="Times New Roman"/>
          <w:sz w:val="28"/>
          <w:szCs w:val="28"/>
        </w:rPr>
        <w:t>в кон</w:t>
      </w:r>
      <w:r w:rsidR="009456BE" w:rsidRPr="00062377">
        <w:rPr>
          <w:rFonts w:ascii="Times New Roman" w:hAnsi="Times New Roman"/>
          <w:sz w:val="28"/>
          <w:szCs w:val="28"/>
        </w:rPr>
        <w:t>ц</w:t>
      </w:r>
      <w:r w:rsidR="001927F4">
        <w:rPr>
          <w:rFonts w:ascii="Times New Roman" w:hAnsi="Times New Roman"/>
          <w:sz w:val="28"/>
          <w:szCs w:val="28"/>
        </w:rPr>
        <w:t>е</w:t>
      </w:r>
      <w:r w:rsidRPr="00062377">
        <w:rPr>
          <w:rFonts w:ascii="Times New Roman" w:hAnsi="Times New Roman"/>
          <w:sz w:val="28"/>
          <w:szCs w:val="28"/>
        </w:rPr>
        <w:t xml:space="preserve"> 2024 </w:t>
      </w:r>
      <w:r w:rsidRPr="00A62234">
        <w:rPr>
          <w:rFonts w:ascii="Times New Roman" w:hAnsi="Times New Roman"/>
          <w:sz w:val="28"/>
          <w:szCs w:val="28"/>
        </w:rPr>
        <w:t xml:space="preserve">года. </w:t>
      </w:r>
      <w:r w:rsidR="00363C5D" w:rsidRPr="00A62234">
        <w:rPr>
          <w:rFonts w:ascii="Times New Roman" w:hAnsi="Times New Roman"/>
          <w:sz w:val="28"/>
          <w:szCs w:val="28"/>
        </w:rPr>
        <w:t>Н</w:t>
      </w:r>
      <w:r w:rsidR="00363C5D" w:rsidRPr="00A62234">
        <w:rPr>
          <w:rFonts w:ascii="Times New Roman" w:hAnsi="Times New Roman"/>
          <w:sz w:val="26"/>
          <w:szCs w:val="26"/>
          <w:shd w:val="clear" w:color="auto" w:fill="FFFFFF"/>
        </w:rPr>
        <w:t>а данные цели предусмотрено 497,2 млн. руб., из которых 450,6 млн. руб. средства федерального бюджета</w:t>
      </w:r>
      <w:r w:rsidR="001927F4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40140E" w:rsidRPr="0040140E" w:rsidRDefault="00D25D58" w:rsidP="0040140E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2234">
        <w:rPr>
          <w:rFonts w:ascii="Times New Roman" w:hAnsi="Times New Roman"/>
          <w:sz w:val="28"/>
          <w:szCs w:val="28"/>
        </w:rPr>
        <w:t xml:space="preserve">В декабре 2023 года заключено соглашение о строительстве с 2026 года объекта «Социальный городок в местечке Свобода» </w:t>
      </w:r>
      <w:proofErr w:type="spellStart"/>
      <w:r w:rsidRPr="00A62234">
        <w:rPr>
          <w:rFonts w:ascii="Times New Roman" w:hAnsi="Times New Roman"/>
          <w:sz w:val="28"/>
          <w:szCs w:val="28"/>
        </w:rPr>
        <w:t>Золотухинского</w:t>
      </w:r>
      <w:proofErr w:type="spellEnd"/>
      <w:r w:rsidRPr="00A62234">
        <w:rPr>
          <w:rFonts w:ascii="Times New Roman" w:hAnsi="Times New Roman"/>
          <w:sz w:val="28"/>
          <w:szCs w:val="28"/>
        </w:rPr>
        <w:t xml:space="preserve"> района</w:t>
      </w:r>
      <w:r w:rsidRPr="0008264E">
        <w:rPr>
          <w:rFonts w:ascii="Times New Roman" w:hAnsi="Times New Roman"/>
          <w:sz w:val="28"/>
          <w:szCs w:val="28"/>
        </w:rPr>
        <w:t xml:space="preserve"> Курской области на 130 человек. Это  одно из любимых мест курян с развитой </w:t>
      </w:r>
      <w:r w:rsidRPr="0040140E">
        <w:rPr>
          <w:rFonts w:ascii="Times New Roman" w:hAnsi="Times New Roman"/>
          <w:sz w:val="28"/>
          <w:szCs w:val="28"/>
        </w:rPr>
        <w:t>социальной инфраструктурой  и возможностью перспективного развития новых технологий социально-трудовой занятости.</w:t>
      </w:r>
    </w:p>
    <w:p w:rsidR="0040140E" w:rsidRPr="0040140E" w:rsidRDefault="0040140E" w:rsidP="0040140E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40E">
        <w:rPr>
          <w:rFonts w:ascii="Times New Roman" w:hAnsi="Times New Roman"/>
          <w:i/>
          <w:sz w:val="28"/>
          <w:szCs w:val="28"/>
          <w:u w:val="single"/>
        </w:rPr>
        <w:t>Социальная поддержка граждан пожилого возраста и инвалидов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40E">
        <w:rPr>
          <w:rFonts w:ascii="Times New Roman" w:hAnsi="Times New Roman"/>
          <w:color w:val="000000"/>
          <w:sz w:val="28"/>
          <w:szCs w:val="28"/>
        </w:rPr>
        <w:t>На сегодняшний день в регионе сформирована развитая система государственных и негосударственных социальных служб, предоставляющая широкий спектр востребованных социальных услуг и поддержки различным группам населения, учитывая возрастные особенности и функциональные состояния каждого</w:t>
      </w:r>
      <w:r w:rsidRPr="007F1BE7">
        <w:rPr>
          <w:rFonts w:ascii="Times New Roman" w:hAnsi="Times New Roman"/>
          <w:color w:val="000000"/>
          <w:sz w:val="28"/>
          <w:szCs w:val="28"/>
        </w:rPr>
        <w:t xml:space="preserve"> получателя услуг</w:t>
      </w:r>
      <w:r w:rsidR="002F7EFC">
        <w:rPr>
          <w:rFonts w:ascii="Times New Roman" w:hAnsi="Times New Roman"/>
          <w:color w:val="000000"/>
          <w:sz w:val="28"/>
          <w:szCs w:val="28"/>
        </w:rPr>
        <w:t>.</w:t>
      </w:r>
    </w:p>
    <w:p w:rsidR="003C5EB6" w:rsidRDefault="002F7EFC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87828">
        <w:rPr>
          <w:rFonts w:ascii="Times New Roman" w:hAnsi="Times New Roman"/>
          <w:sz w:val="28"/>
          <w:szCs w:val="28"/>
        </w:rPr>
        <w:t xml:space="preserve">истему  социальных учреждений для граждан пожилого возраста и инвалидов  представляют </w:t>
      </w:r>
      <w:r w:rsidR="00D25D58" w:rsidRPr="007F1BE7">
        <w:rPr>
          <w:rFonts w:ascii="Times New Roman" w:hAnsi="Times New Roman"/>
          <w:color w:val="000000"/>
          <w:sz w:val="28"/>
          <w:szCs w:val="28"/>
        </w:rPr>
        <w:t xml:space="preserve">40 государственных и 6 негосударственных </w:t>
      </w:r>
      <w:r w:rsidR="00D25D58" w:rsidRPr="00E10776">
        <w:rPr>
          <w:rFonts w:ascii="Times New Roman" w:hAnsi="Times New Roman"/>
          <w:color w:val="000000"/>
          <w:sz w:val="28"/>
          <w:szCs w:val="28"/>
        </w:rPr>
        <w:t xml:space="preserve">поставщиков социальных услуг.  </w:t>
      </w:r>
    </w:p>
    <w:p w:rsidR="003C5EB6" w:rsidRDefault="005400A1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0776">
        <w:rPr>
          <w:rFonts w:ascii="Times New Roman" w:hAnsi="Times New Roman"/>
          <w:sz w:val="28"/>
          <w:szCs w:val="28"/>
        </w:rPr>
        <w:t>Разнопрофильные</w:t>
      </w:r>
      <w:proofErr w:type="spellEnd"/>
      <w:r w:rsidRPr="00E10776">
        <w:rPr>
          <w:rFonts w:ascii="Times New Roman" w:hAnsi="Times New Roman"/>
          <w:sz w:val="28"/>
          <w:szCs w:val="28"/>
        </w:rPr>
        <w:t xml:space="preserve"> учреждения социального обслуживания, функционирующие в Курской области, обеспечивают весь спектр  востребованных гражданами услуг: от традиционны</w:t>
      </w:r>
      <w:r w:rsidR="001927F4">
        <w:rPr>
          <w:rFonts w:ascii="Times New Roman" w:hAnsi="Times New Roman"/>
          <w:sz w:val="28"/>
          <w:szCs w:val="28"/>
        </w:rPr>
        <w:t>х надомных и стационарных услуг</w:t>
      </w:r>
      <w:r w:rsidRPr="00E10776">
        <w:rPr>
          <w:rFonts w:ascii="Times New Roman" w:hAnsi="Times New Roman"/>
          <w:sz w:val="28"/>
          <w:szCs w:val="28"/>
        </w:rPr>
        <w:t xml:space="preserve"> до новых </w:t>
      </w:r>
      <w:proofErr w:type="spellStart"/>
      <w:r w:rsidRPr="00E10776">
        <w:rPr>
          <w:rFonts w:ascii="Times New Roman" w:hAnsi="Times New Roman"/>
          <w:sz w:val="28"/>
          <w:szCs w:val="28"/>
        </w:rPr>
        <w:t>стационарозамещающих</w:t>
      </w:r>
      <w:proofErr w:type="spellEnd"/>
      <w:r w:rsidRPr="00E10776">
        <w:rPr>
          <w:rFonts w:ascii="Times New Roman" w:hAnsi="Times New Roman"/>
          <w:sz w:val="28"/>
          <w:szCs w:val="28"/>
        </w:rPr>
        <w:t xml:space="preserve">  технологий.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776">
        <w:rPr>
          <w:rFonts w:ascii="Times New Roman" w:hAnsi="Times New Roman"/>
          <w:color w:val="000000"/>
          <w:sz w:val="28"/>
          <w:szCs w:val="28"/>
        </w:rPr>
        <w:t>Все учреждения социального обслуживания являются непосредственной</w:t>
      </w:r>
      <w:r w:rsidRPr="007F1BE7">
        <w:rPr>
          <w:rFonts w:ascii="Times New Roman" w:hAnsi="Times New Roman"/>
          <w:color w:val="000000"/>
          <w:sz w:val="28"/>
          <w:szCs w:val="28"/>
        </w:rPr>
        <w:t xml:space="preserve"> площадкой реализации регионального проекта «Старшее поколение»</w:t>
      </w:r>
      <w:r w:rsidR="002F7EFC">
        <w:rPr>
          <w:rFonts w:ascii="Times New Roman" w:hAnsi="Times New Roman"/>
          <w:color w:val="000000"/>
          <w:sz w:val="28"/>
          <w:szCs w:val="28"/>
        </w:rPr>
        <w:t>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184">
        <w:rPr>
          <w:rFonts w:ascii="Times New Roman" w:hAnsi="Times New Roman"/>
          <w:sz w:val="28"/>
          <w:szCs w:val="28"/>
        </w:rPr>
        <w:t xml:space="preserve">В 2023 году социальные услуги предоставлены: в форме социального обслуживания на дому – </w:t>
      </w:r>
      <w:r>
        <w:rPr>
          <w:rFonts w:ascii="Times New Roman" w:hAnsi="Times New Roman"/>
          <w:sz w:val="28"/>
          <w:szCs w:val="28"/>
        </w:rPr>
        <w:t>19 697</w:t>
      </w:r>
      <w:r w:rsidRPr="00B17184">
        <w:rPr>
          <w:rFonts w:ascii="Times New Roman" w:hAnsi="Times New Roman"/>
          <w:sz w:val="28"/>
          <w:szCs w:val="28"/>
        </w:rPr>
        <w:t xml:space="preserve"> гражданам; в </w:t>
      </w:r>
      <w:proofErr w:type="spellStart"/>
      <w:r w:rsidRPr="00B17184">
        <w:rPr>
          <w:rFonts w:ascii="Times New Roman" w:hAnsi="Times New Roman"/>
          <w:sz w:val="28"/>
          <w:szCs w:val="28"/>
        </w:rPr>
        <w:t>полустационарной</w:t>
      </w:r>
      <w:proofErr w:type="spellEnd"/>
      <w:r w:rsidRPr="00B17184">
        <w:rPr>
          <w:rFonts w:ascii="Times New Roman" w:hAnsi="Times New Roman"/>
          <w:sz w:val="28"/>
          <w:szCs w:val="28"/>
        </w:rPr>
        <w:t xml:space="preserve"> форме социального обслуживания - </w:t>
      </w:r>
      <w:r>
        <w:rPr>
          <w:rFonts w:ascii="Times New Roman" w:hAnsi="Times New Roman"/>
          <w:sz w:val="28"/>
          <w:szCs w:val="28"/>
        </w:rPr>
        <w:t>718</w:t>
      </w:r>
      <w:r w:rsidRPr="00B17184">
        <w:rPr>
          <w:rFonts w:ascii="Times New Roman" w:hAnsi="Times New Roman"/>
          <w:sz w:val="28"/>
          <w:szCs w:val="28"/>
        </w:rPr>
        <w:t xml:space="preserve"> гражданам; в стационарной фор</w:t>
      </w:r>
      <w:r w:rsidR="00BA020D">
        <w:rPr>
          <w:rFonts w:ascii="Times New Roman" w:hAnsi="Times New Roman"/>
          <w:sz w:val="28"/>
          <w:szCs w:val="28"/>
        </w:rPr>
        <w:t>ме социального обслуживания – 2</w:t>
      </w:r>
      <w:r w:rsidRPr="00B17184">
        <w:rPr>
          <w:rFonts w:ascii="Times New Roman" w:hAnsi="Times New Roman"/>
          <w:sz w:val="28"/>
          <w:szCs w:val="28"/>
        </w:rPr>
        <w:t>011 гражданам (в том числе негосударственными организациями: в надомной форме - 1</w:t>
      </w:r>
      <w:r>
        <w:rPr>
          <w:rFonts w:ascii="Times New Roman" w:hAnsi="Times New Roman"/>
          <w:sz w:val="28"/>
          <w:szCs w:val="28"/>
        </w:rPr>
        <w:t>3</w:t>
      </w:r>
      <w:r w:rsidRPr="00B17184">
        <w:rPr>
          <w:rFonts w:ascii="Times New Roman" w:hAnsi="Times New Roman"/>
          <w:sz w:val="28"/>
          <w:szCs w:val="28"/>
        </w:rPr>
        <w:t xml:space="preserve"> гражданам, в </w:t>
      </w:r>
      <w:proofErr w:type="spellStart"/>
      <w:r w:rsidRPr="00B17184">
        <w:rPr>
          <w:rFonts w:ascii="Times New Roman" w:hAnsi="Times New Roman"/>
          <w:sz w:val="28"/>
          <w:szCs w:val="28"/>
        </w:rPr>
        <w:t>полустационарной</w:t>
      </w:r>
      <w:proofErr w:type="spellEnd"/>
      <w:r w:rsidRPr="00B17184">
        <w:rPr>
          <w:rFonts w:ascii="Times New Roman" w:hAnsi="Times New Roman"/>
          <w:sz w:val="28"/>
          <w:szCs w:val="28"/>
        </w:rPr>
        <w:t xml:space="preserve"> форме - 12</w:t>
      </w:r>
      <w:r>
        <w:rPr>
          <w:rFonts w:ascii="Times New Roman" w:hAnsi="Times New Roman"/>
          <w:sz w:val="28"/>
          <w:szCs w:val="28"/>
        </w:rPr>
        <w:t>5</w:t>
      </w:r>
      <w:r w:rsidRPr="00B17184">
        <w:rPr>
          <w:rFonts w:ascii="Times New Roman" w:hAnsi="Times New Roman"/>
          <w:sz w:val="28"/>
          <w:szCs w:val="28"/>
        </w:rPr>
        <w:t xml:space="preserve"> гражданам, в стационарной форме - 173 гражданам).</w:t>
      </w:r>
      <w:proofErr w:type="gramEnd"/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При определении потребностей граждан в социальном обслуживании используется инд</w:t>
      </w:r>
      <w:r w:rsidR="00D50EEC">
        <w:rPr>
          <w:rFonts w:ascii="Times New Roman" w:hAnsi="Times New Roman"/>
          <w:sz w:val="28"/>
          <w:szCs w:val="28"/>
        </w:rPr>
        <w:t>ивидуальный и дифференцированный</w:t>
      </w:r>
      <w:r w:rsidRPr="007F1BE7">
        <w:rPr>
          <w:rFonts w:ascii="Times New Roman" w:hAnsi="Times New Roman"/>
          <w:sz w:val="28"/>
          <w:szCs w:val="28"/>
        </w:rPr>
        <w:t xml:space="preserve"> подходы. Акт</w:t>
      </w:r>
      <w:r w:rsidR="00D50EEC">
        <w:rPr>
          <w:rFonts w:ascii="Times New Roman" w:hAnsi="Times New Roman"/>
          <w:sz w:val="28"/>
          <w:szCs w:val="28"/>
        </w:rPr>
        <w:t xml:space="preserve">ивно расширяется сфера услуг, и </w:t>
      </w:r>
      <w:r w:rsidRPr="007F1BE7">
        <w:rPr>
          <w:rFonts w:ascii="Times New Roman" w:hAnsi="Times New Roman"/>
          <w:sz w:val="28"/>
          <w:szCs w:val="28"/>
        </w:rPr>
        <w:t>помимо традиционной социально-бытовой помощи социальная служба предлагает: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-</w:t>
      </w:r>
      <w:r w:rsidR="004F364B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>содействие в создании приемные семьи для граждан пожилого возраста и инвалидов (в 2023 году функционировало 139 приемных семе</w:t>
      </w:r>
      <w:r w:rsidR="00D50EE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граждан указанной категории</w:t>
      </w:r>
      <w:r w:rsidRPr="007F1BE7">
        <w:rPr>
          <w:rFonts w:ascii="Times New Roman" w:hAnsi="Times New Roman"/>
          <w:sz w:val="28"/>
          <w:szCs w:val="28"/>
        </w:rPr>
        <w:t>);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-</w:t>
      </w:r>
      <w:r w:rsidR="004F364B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 xml:space="preserve">обучение родственников  навыкам ухода и коммуникации с </w:t>
      </w:r>
      <w:proofErr w:type="gramStart"/>
      <w:r w:rsidRPr="007F1BE7">
        <w:rPr>
          <w:rFonts w:ascii="Times New Roman" w:hAnsi="Times New Roman"/>
          <w:sz w:val="28"/>
          <w:szCs w:val="28"/>
        </w:rPr>
        <w:t>нуждающим</w:t>
      </w:r>
      <w:r w:rsidR="00D50EEC">
        <w:rPr>
          <w:rFonts w:ascii="Times New Roman" w:hAnsi="Times New Roman"/>
          <w:sz w:val="28"/>
          <w:szCs w:val="28"/>
        </w:rPr>
        <w:t>и</w:t>
      </w:r>
      <w:r w:rsidRPr="007F1BE7">
        <w:rPr>
          <w:rFonts w:ascii="Times New Roman" w:hAnsi="Times New Roman"/>
          <w:sz w:val="28"/>
          <w:szCs w:val="28"/>
        </w:rPr>
        <w:t>ся</w:t>
      </w:r>
      <w:proofErr w:type="gramEnd"/>
      <w:r w:rsidRPr="007F1BE7">
        <w:rPr>
          <w:rFonts w:ascii="Times New Roman" w:hAnsi="Times New Roman"/>
          <w:sz w:val="28"/>
          <w:szCs w:val="28"/>
        </w:rPr>
        <w:t xml:space="preserve"> в посторонней помощи;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BE7">
        <w:rPr>
          <w:rFonts w:ascii="Times New Roman" w:hAnsi="Times New Roman"/>
          <w:sz w:val="28"/>
          <w:szCs w:val="28"/>
        </w:rPr>
        <w:lastRenderedPageBreak/>
        <w:t>-</w:t>
      </w:r>
      <w:r w:rsidR="004F364B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>услуги мобильных бригад  для жителей отдаленных населенных пунктов (ежегодно мобильными бригадами обслуживается около 13,0 тыс. пожилых граждан, проживающих в 600 отдаленных населенных пунктах области.</w:t>
      </w:r>
      <w:proofErr w:type="gramEnd"/>
      <w:r w:rsidRPr="007F1B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1BE7">
        <w:rPr>
          <w:rFonts w:ascii="Times New Roman" w:hAnsi="Times New Roman"/>
          <w:sz w:val="28"/>
          <w:szCs w:val="28"/>
        </w:rPr>
        <w:t>В 2023 году услугой охвачено 8,1 тыс. человек);</w:t>
      </w:r>
      <w:proofErr w:type="gramEnd"/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-</w:t>
      </w:r>
      <w:r w:rsidR="004F364B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>услуги социального такси (в 2023 году около 300 граждан воспользовалось данной услугой);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>-</w:t>
      </w:r>
      <w:r w:rsidR="004F364B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 xml:space="preserve">доставку </w:t>
      </w:r>
      <w:r w:rsidR="009969B8" w:rsidRPr="007F1BE7">
        <w:rPr>
          <w:rFonts w:ascii="Times New Roman" w:hAnsi="Times New Roman"/>
          <w:sz w:val="28"/>
          <w:szCs w:val="28"/>
        </w:rPr>
        <w:t xml:space="preserve">граждан старше 65 лет и инвалидов </w:t>
      </w:r>
      <w:r w:rsidRPr="007F1BE7">
        <w:rPr>
          <w:rFonts w:ascii="Times New Roman" w:hAnsi="Times New Roman"/>
          <w:sz w:val="28"/>
          <w:szCs w:val="28"/>
        </w:rPr>
        <w:t>на автомобилях, закупленных в р</w:t>
      </w:r>
      <w:r w:rsidR="009969B8">
        <w:rPr>
          <w:rFonts w:ascii="Times New Roman" w:hAnsi="Times New Roman"/>
          <w:sz w:val="28"/>
          <w:szCs w:val="28"/>
        </w:rPr>
        <w:t>амках проекта «Старшее поколение</w:t>
      </w:r>
      <w:r w:rsidRPr="007F1BE7">
        <w:rPr>
          <w:rFonts w:ascii="Times New Roman" w:hAnsi="Times New Roman"/>
          <w:sz w:val="28"/>
          <w:szCs w:val="28"/>
        </w:rPr>
        <w:t>», в  медицинские  организации с целью раннего выявления заболеваний</w:t>
      </w:r>
      <w:r w:rsidR="003E61EF"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>(в 2023 году данной услугой охвачено 6,</w:t>
      </w:r>
      <w:r>
        <w:rPr>
          <w:rFonts w:ascii="Times New Roman" w:hAnsi="Times New Roman"/>
          <w:sz w:val="28"/>
          <w:szCs w:val="28"/>
        </w:rPr>
        <w:t>2</w:t>
      </w:r>
      <w:r w:rsidRPr="007F1BE7">
        <w:rPr>
          <w:rFonts w:ascii="Times New Roman" w:hAnsi="Times New Roman"/>
          <w:sz w:val="28"/>
          <w:szCs w:val="28"/>
        </w:rPr>
        <w:t xml:space="preserve"> тыс. чел.)</w:t>
      </w:r>
      <w:r w:rsidR="004F364B">
        <w:rPr>
          <w:rFonts w:ascii="Times New Roman" w:hAnsi="Times New Roman"/>
          <w:sz w:val="28"/>
          <w:szCs w:val="28"/>
        </w:rPr>
        <w:t>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E7">
        <w:rPr>
          <w:rFonts w:ascii="Times New Roman" w:hAnsi="Times New Roman"/>
          <w:sz w:val="28"/>
          <w:szCs w:val="28"/>
        </w:rPr>
        <w:t xml:space="preserve">Отмечается ряд востребованных практик оказания </w:t>
      </w:r>
      <w:proofErr w:type="spellStart"/>
      <w:r w:rsidRPr="007F1BE7">
        <w:rPr>
          <w:rFonts w:ascii="Times New Roman" w:hAnsi="Times New Roman"/>
          <w:sz w:val="28"/>
          <w:szCs w:val="28"/>
        </w:rPr>
        <w:t>стационарозамещающих</w:t>
      </w:r>
      <w:proofErr w:type="spellEnd"/>
      <w:r w:rsidRPr="007F1BE7">
        <w:rPr>
          <w:rFonts w:ascii="Times New Roman" w:hAnsi="Times New Roman"/>
          <w:sz w:val="28"/>
          <w:szCs w:val="28"/>
        </w:rPr>
        <w:t xml:space="preserve"> технологий гражданам пожилого возраста и инвалидам, нуждающимся в постоянном постороннем уходе, в том числе: «услуги сиделки», «</w:t>
      </w:r>
      <w:proofErr w:type="spellStart"/>
      <w:r w:rsidRPr="007F1BE7">
        <w:rPr>
          <w:rFonts w:ascii="Times New Roman" w:hAnsi="Times New Roman"/>
          <w:sz w:val="28"/>
          <w:szCs w:val="28"/>
        </w:rPr>
        <w:t>микрореабилитационный</w:t>
      </w:r>
      <w:proofErr w:type="spellEnd"/>
      <w:r w:rsidRPr="007F1BE7">
        <w:rPr>
          <w:rFonts w:ascii="Times New Roman" w:hAnsi="Times New Roman"/>
          <w:sz w:val="28"/>
          <w:szCs w:val="28"/>
        </w:rPr>
        <w:t xml:space="preserve"> центр»,  «стационар на дому», «передышка», «дневная занятость», «сопровождаемое проживание», «активное долголетие».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 xml:space="preserve">Данными формами работы </w:t>
      </w:r>
      <w:r w:rsidR="004F364B">
        <w:rPr>
          <w:rFonts w:ascii="Times New Roman" w:hAnsi="Times New Roman"/>
          <w:sz w:val="28"/>
          <w:szCs w:val="28"/>
        </w:rPr>
        <w:t xml:space="preserve">в 2023 году </w:t>
      </w:r>
      <w:r w:rsidRPr="00B17184">
        <w:rPr>
          <w:rFonts w:ascii="Times New Roman" w:hAnsi="Times New Roman"/>
          <w:sz w:val="28"/>
          <w:szCs w:val="28"/>
        </w:rPr>
        <w:t>охвачен</w:t>
      </w:r>
      <w:r w:rsidR="004F364B">
        <w:rPr>
          <w:rFonts w:ascii="Times New Roman" w:hAnsi="Times New Roman"/>
          <w:sz w:val="28"/>
          <w:szCs w:val="28"/>
        </w:rPr>
        <w:t>о</w:t>
      </w:r>
      <w:r w:rsidRPr="00B17184">
        <w:rPr>
          <w:rFonts w:ascii="Times New Roman" w:hAnsi="Times New Roman"/>
          <w:sz w:val="28"/>
          <w:szCs w:val="28"/>
        </w:rPr>
        <w:t xml:space="preserve"> более 31 тыс. граждан пожилого возраста и инвалидов.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1BE7">
        <w:rPr>
          <w:rFonts w:ascii="Times New Roman" w:hAnsi="Times New Roman"/>
          <w:sz w:val="28"/>
          <w:szCs w:val="28"/>
        </w:rPr>
        <w:t xml:space="preserve">технологии направлены на максимально возможное продление пребывания граждан в домашней </w:t>
      </w:r>
      <w:proofErr w:type="gramStart"/>
      <w:r w:rsidRPr="007F1BE7">
        <w:rPr>
          <w:rFonts w:ascii="Times New Roman" w:hAnsi="Times New Roman"/>
          <w:sz w:val="28"/>
          <w:szCs w:val="28"/>
        </w:rPr>
        <w:t>привычной среде</w:t>
      </w:r>
      <w:proofErr w:type="gramEnd"/>
      <w:r w:rsidRPr="007F1BE7">
        <w:rPr>
          <w:rFonts w:ascii="Times New Roman" w:hAnsi="Times New Roman"/>
          <w:sz w:val="28"/>
          <w:szCs w:val="28"/>
        </w:rPr>
        <w:t xml:space="preserve"> проживания и поддержание их социального, психологического и физического статуса.</w:t>
      </w:r>
    </w:p>
    <w:p w:rsidR="003C5EB6" w:rsidRDefault="0017409A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17184">
        <w:rPr>
          <w:rFonts w:ascii="Times New Roman" w:hAnsi="Times New Roman"/>
          <w:sz w:val="28"/>
          <w:szCs w:val="28"/>
        </w:rPr>
        <w:t>начение федерального показателя «Доля лиц из числа граждан старше трудоспособного возраста и инвалидов, получивших социальные услуги в организациях социального обслуживания Курской области, от общего числа граждан старше трудоспособ</w:t>
      </w:r>
      <w:r>
        <w:rPr>
          <w:rFonts w:ascii="Times New Roman" w:hAnsi="Times New Roman"/>
          <w:sz w:val="28"/>
          <w:szCs w:val="28"/>
        </w:rPr>
        <w:t xml:space="preserve">ного возраста  и инвалидов» по итогам 2023 года </w:t>
      </w:r>
      <w:r w:rsidRPr="00B17184">
        <w:rPr>
          <w:rFonts w:ascii="Times New Roman" w:hAnsi="Times New Roman"/>
          <w:sz w:val="28"/>
          <w:szCs w:val="28"/>
        </w:rPr>
        <w:t xml:space="preserve"> составило 21 %, при </w:t>
      </w:r>
      <w:proofErr w:type="gramStart"/>
      <w:r w:rsidRPr="00B17184">
        <w:rPr>
          <w:rFonts w:ascii="Times New Roman" w:hAnsi="Times New Roman"/>
          <w:sz w:val="28"/>
          <w:szCs w:val="28"/>
        </w:rPr>
        <w:t>плановом</w:t>
      </w:r>
      <w:proofErr w:type="gramEnd"/>
      <w:r w:rsidRPr="00B1718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184">
        <w:rPr>
          <w:rFonts w:ascii="Times New Roman" w:hAnsi="Times New Roman"/>
          <w:sz w:val="28"/>
          <w:szCs w:val="28"/>
        </w:rPr>
        <w:t>14,6 %.</w:t>
      </w:r>
    </w:p>
    <w:p w:rsidR="003C5EB6" w:rsidRDefault="00B00D6A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 у</w:t>
      </w:r>
      <w:r w:rsidR="00D25D58" w:rsidRPr="00B17184">
        <w:rPr>
          <w:rFonts w:ascii="Times New Roman" w:hAnsi="Times New Roman"/>
          <w:sz w:val="28"/>
          <w:szCs w:val="28"/>
        </w:rPr>
        <w:t>спешно реализ</w:t>
      </w:r>
      <w:r>
        <w:rPr>
          <w:rFonts w:ascii="Times New Roman" w:hAnsi="Times New Roman"/>
          <w:sz w:val="28"/>
          <w:szCs w:val="28"/>
        </w:rPr>
        <w:t xml:space="preserve">овываться </w:t>
      </w:r>
      <w:r w:rsidR="00D25D58" w:rsidRPr="00B17184">
        <w:rPr>
          <w:rFonts w:ascii="Times New Roman" w:hAnsi="Times New Roman"/>
          <w:sz w:val="28"/>
          <w:szCs w:val="28"/>
        </w:rPr>
        <w:t xml:space="preserve"> межведомственный социальный проект «Курское долголетие», направленны</w:t>
      </w:r>
      <w:r w:rsidR="00BA020D">
        <w:rPr>
          <w:rFonts w:ascii="Times New Roman" w:hAnsi="Times New Roman"/>
          <w:sz w:val="28"/>
          <w:szCs w:val="28"/>
        </w:rPr>
        <w:t xml:space="preserve">й на развитие в регионе </w:t>
      </w:r>
      <w:proofErr w:type="spellStart"/>
      <w:r w:rsidR="00BA020D">
        <w:rPr>
          <w:rFonts w:ascii="Times New Roman" w:hAnsi="Times New Roman"/>
          <w:sz w:val="28"/>
          <w:szCs w:val="28"/>
        </w:rPr>
        <w:t>здоровье</w:t>
      </w:r>
      <w:r w:rsidR="00D25D58" w:rsidRPr="00B17184">
        <w:rPr>
          <w:rFonts w:ascii="Times New Roman" w:hAnsi="Times New Roman"/>
          <w:sz w:val="28"/>
          <w:szCs w:val="28"/>
        </w:rPr>
        <w:t>сберегающих</w:t>
      </w:r>
      <w:proofErr w:type="spellEnd"/>
      <w:r w:rsidR="00D25D58" w:rsidRPr="00B17184">
        <w:rPr>
          <w:rFonts w:ascii="Times New Roman" w:hAnsi="Times New Roman"/>
          <w:sz w:val="28"/>
          <w:szCs w:val="28"/>
        </w:rPr>
        <w:t xml:space="preserve"> и социальных  технологий, воше</w:t>
      </w:r>
      <w:r w:rsidR="00D25D58">
        <w:rPr>
          <w:rFonts w:ascii="Times New Roman" w:hAnsi="Times New Roman"/>
          <w:sz w:val="28"/>
          <w:szCs w:val="28"/>
        </w:rPr>
        <w:t>дший</w:t>
      </w:r>
      <w:r w:rsidR="00D25D58" w:rsidRPr="00B17184">
        <w:rPr>
          <w:rFonts w:ascii="Times New Roman" w:hAnsi="Times New Roman"/>
          <w:sz w:val="28"/>
          <w:szCs w:val="28"/>
        </w:rPr>
        <w:t xml:space="preserve"> в число лучших региональных практик, отмеченных АНО «Агентс</w:t>
      </w:r>
      <w:r w:rsidR="0017409A">
        <w:rPr>
          <w:rFonts w:ascii="Times New Roman" w:hAnsi="Times New Roman"/>
          <w:sz w:val="28"/>
          <w:szCs w:val="28"/>
        </w:rPr>
        <w:t xml:space="preserve">тво стратегических инициатив по </w:t>
      </w:r>
      <w:r w:rsidR="00D25D58" w:rsidRPr="00B17184">
        <w:rPr>
          <w:rFonts w:ascii="Times New Roman" w:hAnsi="Times New Roman"/>
          <w:sz w:val="28"/>
          <w:szCs w:val="28"/>
        </w:rPr>
        <w:t>продвижению новых проектов».</w:t>
      </w:r>
      <w:r>
        <w:rPr>
          <w:rFonts w:ascii="Times New Roman" w:hAnsi="Times New Roman"/>
          <w:sz w:val="28"/>
          <w:szCs w:val="28"/>
        </w:rPr>
        <w:t xml:space="preserve"> В 2023 году проектом охвачено более 30 тысяч жителей </w:t>
      </w:r>
      <w:r w:rsidR="003B14C9">
        <w:rPr>
          <w:rFonts w:ascii="Times New Roman" w:hAnsi="Times New Roman"/>
          <w:sz w:val="28"/>
          <w:szCs w:val="28"/>
        </w:rPr>
        <w:t>региона старшего возраста.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 xml:space="preserve">Благодаря поддержке федерального проекта «Старшее поколение» в сентябре 2023 года Курская область включена в число субъектов Российской Федерации, реализующих Типовую модель системы долговременного ухода за гражданами пожилого возраста и инвалидами, нуждающимися в постороннем уходе.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F9F">
        <w:rPr>
          <w:rFonts w:ascii="Times New Roman" w:hAnsi="Times New Roman"/>
          <w:sz w:val="28"/>
          <w:szCs w:val="28"/>
        </w:rPr>
        <w:t>В приоритетном порядке, система долговременного ухода направлена на инвалидов боевых действий, участвовавших в СВО,  а также участников Великой Отечественной войны.</w:t>
      </w:r>
      <w:r w:rsidRPr="0008264E">
        <w:rPr>
          <w:rFonts w:ascii="Times New Roman" w:hAnsi="Times New Roman"/>
          <w:sz w:val="28"/>
          <w:szCs w:val="28"/>
        </w:rPr>
        <w:t xml:space="preserve">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>Понимая</w:t>
      </w:r>
      <w:r w:rsidR="00394712">
        <w:rPr>
          <w:rFonts w:ascii="Times New Roman" w:hAnsi="Times New Roman"/>
          <w:sz w:val="28"/>
          <w:szCs w:val="28"/>
        </w:rPr>
        <w:t>,</w:t>
      </w:r>
      <w:r w:rsidRPr="0008264E">
        <w:rPr>
          <w:rFonts w:ascii="Times New Roman" w:hAnsi="Times New Roman"/>
          <w:sz w:val="28"/>
          <w:szCs w:val="28"/>
        </w:rPr>
        <w:t xml:space="preserve"> насколько важна для  семей, столкнувшихся с необходимостью постоянного ухода за больным близким родственником, помощь государства, были оперативно  приняты необходимые  решения  для максима</w:t>
      </w:r>
      <w:r w:rsidR="0090510C">
        <w:rPr>
          <w:rFonts w:ascii="Times New Roman" w:hAnsi="Times New Roman"/>
          <w:sz w:val="28"/>
          <w:szCs w:val="28"/>
        </w:rPr>
        <w:t xml:space="preserve">льного  </w:t>
      </w:r>
      <w:r w:rsidR="0090510C">
        <w:rPr>
          <w:rFonts w:ascii="Times New Roman" w:hAnsi="Times New Roman"/>
          <w:sz w:val="28"/>
          <w:szCs w:val="28"/>
        </w:rPr>
        <w:lastRenderedPageBreak/>
        <w:t xml:space="preserve">выполнения показателей </w:t>
      </w:r>
      <w:r w:rsidRPr="0008264E">
        <w:rPr>
          <w:rFonts w:ascii="Times New Roman" w:hAnsi="Times New Roman"/>
          <w:sz w:val="28"/>
          <w:szCs w:val="28"/>
        </w:rPr>
        <w:t xml:space="preserve">пилота.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 xml:space="preserve">Подписав Соглашение в сентябре, уже  в декабре  800 граждан получили профессионально обученных  персональных помощников по уходу. Исполнение федерального показателя 100-процентное. 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264E">
        <w:rPr>
          <w:rFonts w:ascii="Times New Roman" w:hAnsi="Times New Roman"/>
          <w:sz w:val="28"/>
          <w:szCs w:val="28"/>
        </w:rPr>
        <w:t>Активно участвуя в федеральных п</w:t>
      </w:r>
      <w:r w:rsidR="00DA3930">
        <w:rPr>
          <w:rFonts w:ascii="Times New Roman" w:hAnsi="Times New Roman"/>
          <w:sz w:val="28"/>
          <w:szCs w:val="28"/>
        </w:rPr>
        <w:t xml:space="preserve">роектах, регион </w:t>
      </w:r>
      <w:r w:rsidRPr="0008264E">
        <w:rPr>
          <w:rFonts w:ascii="Times New Roman" w:hAnsi="Times New Roman"/>
          <w:sz w:val="28"/>
          <w:szCs w:val="28"/>
        </w:rPr>
        <w:t>занимает ответственную  позицию в исполнении  социальных обязательств из регионального бюджета.</w:t>
      </w:r>
    </w:p>
    <w:p w:rsidR="003C5EB6" w:rsidRDefault="008E7D7E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F31">
        <w:rPr>
          <w:rFonts w:ascii="Times New Roman" w:hAnsi="Times New Roman"/>
          <w:sz w:val="28"/>
          <w:szCs w:val="28"/>
        </w:rPr>
        <w:t xml:space="preserve">Внимание к инвалидам </w:t>
      </w:r>
      <w:r w:rsidR="005A3859" w:rsidRPr="00CE1F31">
        <w:rPr>
          <w:rFonts w:ascii="Times New Roman" w:hAnsi="Times New Roman"/>
          <w:sz w:val="28"/>
          <w:szCs w:val="28"/>
        </w:rPr>
        <w:t xml:space="preserve">и ветеранам </w:t>
      </w:r>
      <w:r w:rsidRPr="00CE1F31">
        <w:rPr>
          <w:rFonts w:ascii="Times New Roman" w:hAnsi="Times New Roman"/>
          <w:sz w:val="28"/>
          <w:szCs w:val="28"/>
        </w:rPr>
        <w:t>остается одним из важнейших направлений в социальной политике</w:t>
      </w:r>
      <w:r w:rsidR="0090510C">
        <w:rPr>
          <w:rFonts w:ascii="Times New Roman" w:hAnsi="Times New Roman"/>
          <w:sz w:val="28"/>
          <w:szCs w:val="28"/>
        </w:rPr>
        <w:t>.</w:t>
      </w:r>
      <w:r w:rsidRPr="00CE1F31">
        <w:rPr>
          <w:rFonts w:ascii="Times New Roman" w:hAnsi="Times New Roman"/>
          <w:sz w:val="28"/>
          <w:szCs w:val="28"/>
        </w:rPr>
        <w:t xml:space="preserve"> </w:t>
      </w:r>
    </w:p>
    <w:p w:rsidR="003C5EB6" w:rsidRDefault="00964AA6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F31">
        <w:rPr>
          <w:rFonts w:ascii="Times New Roman" w:hAnsi="Times New Roman"/>
          <w:color w:val="000000"/>
          <w:sz w:val="28"/>
          <w:szCs w:val="28"/>
        </w:rPr>
        <w:t>В 2023 году продолжилась реализация</w:t>
      </w:r>
      <w:r w:rsidRPr="00D72BFF">
        <w:rPr>
          <w:rFonts w:ascii="Times New Roman" w:hAnsi="Times New Roman"/>
          <w:color w:val="000000"/>
          <w:sz w:val="28"/>
          <w:szCs w:val="28"/>
        </w:rPr>
        <w:t xml:space="preserve">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D72BFF">
        <w:rPr>
          <w:rFonts w:ascii="Times New Roman" w:hAnsi="Times New Roman"/>
          <w:color w:val="000000"/>
          <w:sz w:val="28"/>
          <w:szCs w:val="28"/>
        </w:rPr>
        <w:t>маломобильных</w:t>
      </w:r>
      <w:proofErr w:type="spellEnd"/>
      <w:r w:rsidRPr="00D72BFF">
        <w:rPr>
          <w:rFonts w:ascii="Times New Roman" w:hAnsi="Times New Roman"/>
          <w:color w:val="000000"/>
          <w:sz w:val="28"/>
          <w:szCs w:val="28"/>
        </w:rPr>
        <w:t xml:space="preserve"> групп населения в Курской области»</w:t>
      </w:r>
      <w:r w:rsidR="009D03F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72BF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C5EB6" w:rsidRDefault="00964AA6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BFF">
        <w:rPr>
          <w:rFonts w:ascii="Times New Roman" w:hAnsi="Times New Roman"/>
          <w:color w:val="000000"/>
          <w:sz w:val="28"/>
          <w:szCs w:val="28"/>
        </w:rPr>
        <w:t>Всего областным бюджетом на реализацию   мероприятий программы выделено 5 820,026 тыс. руб. Денежные средства освоены в полном объеме на следующие мероприятия:</w:t>
      </w:r>
    </w:p>
    <w:p w:rsidR="003C5EB6" w:rsidRDefault="00964AA6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BF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72BFF">
        <w:rPr>
          <w:rFonts w:ascii="Times New Roman" w:hAnsi="Times New Roman"/>
          <w:color w:val="000000"/>
          <w:sz w:val="28"/>
          <w:szCs w:val="28"/>
        </w:rPr>
        <w:t>редоставление из областного бюджета субсидий областным (региональным) организациям (отделениям) общероссийских общественных организаций инвалидов - 1 270,000 тыс. руб. Поддержку получили областные организации общероссийских общественных организаций инвалидов: «Всероссийское общество инвалидов» (ВОИ), «Всероссийское ордена Трудового Красного Знамени общество слепых» (ВОС), «Всероссийское общество глухих» (ВОГ), Курское региональное отделение Общероссийской общественной организации инвалидов войны в Афганистане «Инвалиды войны»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D72BF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C5EB6" w:rsidRDefault="00964AA6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BF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72BFF">
        <w:rPr>
          <w:rFonts w:ascii="Times New Roman" w:hAnsi="Times New Roman"/>
          <w:color w:val="000000"/>
          <w:sz w:val="28"/>
          <w:szCs w:val="28"/>
        </w:rPr>
        <w:t>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оборудования- 90,000 тыс. руб. Организовано проведение 251 общественно значимой информационной телепрограммы в эфире автономного учреждения Курской области «ТРК «Сейм»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C5EB6" w:rsidRDefault="00964AA6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BF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72BFF">
        <w:rPr>
          <w:rFonts w:ascii="Times New Roman" w:hAnsi="Times New Roman"/>
          <w:color w:val="000000"/>
          <w:sz w:val="28"/>
          <w:szCs w:val="28"/>
        </w:rPr>
        <w:t xml:space="preserve">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</w:t>
      </w:r>
      <w:r w:rsidRPr="00F2517B">
        <w:rPr>
          <w:rFonts w:ascii="Times New Roman" w:hAnsi="Times New Roman"/>
          <w:color w:val="000000"/>
          <w:sz w:val="28"/>
          <w:szCs w:val="28"/>
        </w:rPr>
        <w:t>реабилитационных мероприятий, техническ</w:t>
      </w:r>
      <w:r w:rsidR="009D03F5" w:rsidRPr="00F2517B">
        <w:rPr>
          <w:rFonts w:ascii="Times New Roman" w:hAnsi="Times New Roman"/>
          <w:color w:val="000000"/>
          <w:sz w:val="28"/>
          <w:szCs w:val="28"/>
        </w:rPr>
        <w:t>их средств реабилитации и услуг</w:t>
      </w:r>
      <w:r w:rsidR="00BA020D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E702A5">
        <w:rPr>
          <w:rFonts w:ascii="Times New Roman" w:hAnsi="Times New Roman"/>
          <w:color w:val="000000"/>
          <w:sz w:val="28"/>
          <w:szCs w:val="28"/>
        </w:rPr>
        <w:t>риобретено 1098 ед. технических средств реабилитации на су</w:t>
      </w:r>
      <w:r w:rsidR="001102F1">
        <w:rPr>
          <w:rFonts w:ascii="Times New Roman" w:hAnsi="Times New Roman"/>
          <w:color w:val="000000"/>
          <w:sz w:val="28"/>
          <w:szCs w:val="28"/>
        </w:rPr>
        <w:t>м</w:t>
      </w:r>
      <w:r w:rsidR="00E702A5">
        <w:rPr>
          <w:rFonts w:ascii="Times New Roman" w:hAnsi="Times New Roman"/>
          <w:color w:val="000000"/>
          <w:sz w:val="28"/>
          <w:szCs w:val="28"/>
        </w:rPr>
        <w:t xml:space="preserve">му </w:t>
      </w:r>
      <w:r w:rsidR="001102F1" w:rsidRPr="00F2517B">
        <w:rPr>
          <w:rFonts w:ascii="Times New Roman" w:hAnsi="Times New Roman"/>
          <w:color w:val="000000"/>
          <w:sz w:val="28"/>
          <w:szCs w:val="28"/>
        </w:rPr>
        <w:t>4 460,026 тыс. руб.</w:t>
      </w:r>
      <w:r w:rsidR="001102F1">
        <w:rPr>
          <w:rFonts w:ascii="Times New Roman" w:hAnsi="Times New Roman"/>
          <w:color w:val="000000"/>
          <w:sz w:val="28"/>
          <w:szCs w:val="28"/>
        </w:rPr>
        <w:t xml:space="preserve">, которыми обеспечены 983 человека. </w:t>
      </w:r>
    </w:p>
    <w:p w:rsidR="003C5EB6" w:rsidRDefault="000B082B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17B">
        <w:rPr>
          <w:rFonts w:ascii="Times New Roman" w:hAnsi="Times New Roman"/>
          <w:sz w:val="28"/>
          <w:szCs w:val="28"/>
        </w:rPr>
        <w:t>Министерством уделяется большое внимание работе по предоставлению мер поддержки ветеранам различных категорий, и эти меры не ограничиваются только социальными выплатами.</w:t>
      </w:r>
      <w:r w:rsidRPr="003E61EF">
        <w:rPr>
          <w:rFonts w:ascii="Times New Roman" w:hAnsi="Times New Roman"/>
          <w:sz w:val="28"/>
          <w:szCs w:val="28"/>
        </w:rPr>
        <w:t xml:space="preserve"> </w:t>
      </w:r>
    </w:p>
    <w:p w:rsidR="003C5EB6" w:rsidRDefault="00CB03E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3E61EF">
        <w:rPr>
          <w:rStyle w:val="fontstyle01"/>
        </w:rPr>
        <w:t>В рамках празднования Дня Победы в Великой Отечественной войне 7 757 граждан льготных категорий получили единовременную</w:t>
      </w:r>
      <w:r>
        <w:rPr>
          <w:rStyle w:val="fontstyle01"/>
        </w:rPr>
        <w:t xml:space="preserve"> выплату на сумму более 16 млн. руб.</w:t>
      </w:r>
    </w:p>
    <w:p w:rsidR="003C5EB6" w:rsidRDefault="004544B7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1C92">
        <w:rPr>
          <w:rFonts w:ascii="Times New Roman" w:hAnsi="Times New Roman"/>
          <w:color w:val="000000"/>
          <w:sz w:val="28"/>
          <w:szCs w:val="28"/>
        </w:rPr>
        <w:t xml:space="preserve">Ежегодно в муниципальных образованиях проводится мониторинг материально-бытовых условий проживания участников Великой Отечественной войны с целью выявления нуждаемости и оказания </w:t>
      </w:r>
      <w:r w:rsidRPr="00671C92">
        <w:rPr>
          <w:rFonts w:ascii="Times New Roman" w:hAnsi="Times New Roman"/>
          <w:color w:val="000000"/>
          <w:sz w:val="28"/>
          <w:szCs w:val="28"/>
        </w:rPr>
        <w:lastRenderedPageBreak/>
        <w:t xml:space="preserve">всесторонней помощи, в том числе проведения ремонтных работ жилых </w:t>
      </w:r>
      <w:r w:rsidRPr="00D519F7">
        <w:rPr>
          <w:rFonts w:ascii="Times New Roman" w:hAnsi="Times New Roman"/>
          <w:color w:val="000000"/>
          <w:sz w:val="28"/>
          <w:szCs w:val="28"/>
        </w:rPr>
        <w:t>помещений</w:t>
      </w:r>
      <w:r w:rsidR="00BC5D1C">
        <w:rPr>
          <w:rFonts w:ascii="Times New Roman" w:hAnsi="Times New Roman"/>
          <w:color w:val="000000"/>
          <w:sz w:val="28"/>
          <w:szCs w:val="28"/>
        </w:rPr>
        <w:t>.</w:t>
      </w:r>
    </w:p>
    <w:p w:rsidR="003C5EB6" w:rsidRDefault="004544B7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9F7">
        <w:rPr>
          <w:rFonts w:ascii="Times New Roman" w:hAnsi="Times New Roman"/>
          <w:color w:val="000000"/>
          <w:sz w:val="28"/>
          <w:szCs w:val="28"/>
        </w:rPr>
        <w:t>В 2023 году помощь получили 76 ветеранов на сумму 13,544 млн. руб. (из них 30 ветеранов на сумму 18,840 млн. руб. в г. Курске).</w:t>
      </w:r>
    </w:p>
    <w:p w:rsidR="003C5EB6" w:rsidRDefault="00033F1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9F7">
        <w:rPr>
          <w:rFonts w:ascii="Times New Roman" w:hAnsi="Times New Roman"/>
          <w:sz w:val="28"/>
          <w:szCs w:val="28"/>
        </w:rPr>
        <w:t>Продовольственные товары через сеть магазинов «Ветеран» получили 237 чел., ежемесячную денежную компенсацию получили  1,8 тыс. граждан.</w:t>
      </w:r>
    </w:p>
    <w:p w:rsidR="003C5EB6" w:rsidRDefault="006F33FE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9F7">
        <w:rPr>
          <w:rFonts w:ascii="Times New Roman" w:hAnsi="Times New Roman"/>
          <w:color w:val="000000"/>
          <w:sz w:val="28"/>
          <w:szCs w:val="28"/>
        </w:rPr>
        <w:t xml:space="preserve">Ключевым учреждением в системе оказания реабилитационной </w:t>
      </w:r>
      <w:r w:rsidR="00BA020D">
        <w:rPr>
          <w:rFonts w:ascii="Times New Roman" w:hAnsi="Times New Roman"/>
          <w:color w:val="000000"/>
          <w:sz w:val="28"/>
          <w:szCs w:val="28"/>
        </w:rPr>
        <w:t>помощи инвалидам является Курски</w:t>
      </w:r>
      <w:r w:rsidRPr="00D519F7">
        <w:rPr>
          <w:rFonts w:ascii="Times New Roman" w:hAnsi="Times New Roman"/>
          <w:color w:val="000000"/>
          <w:sz w:val="28"/>
          <w:szCs w:val="28"/>
        </w:rPr>
        <w:t>й медико-социальный реабилитационный центр имени преподобного</w:t>
      </w:r>
      <w:r w:rsidRPr="00AB6C82">
        <w:rPr>
          <w:rFonts w:ascii="Times New Roman" w:hAnsi="Times New Roman"/>
          <w:color w:val="000000"/>
          <w:sz w:val="28"/>
          <w:szCs w:val="28"/>
        </w:rPr>
        <w:t xml:space="preserve"> Феодосия Печерского. Право приоритетного предоставления реабилитационных услуг в центре имеют ветераны боевых действий, а также жители, проживающие в муниципальных образованиях Курской области, полностью или частично расположенных на приграничной территории. </w:t>
      </w:r>
    </w:p>
    <w:p w:rsidR="003C5EB6" w:rsidRDefault="006F33FE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F31">
        <w:rPr>
          <w:rFonts w:ascii="Times New Roman" w:hAnsi="Times New Roman"/>
          <w:sz w:val="28"/>
          <w:szCs w:val="28"/>
        </w:rPr>
        <w:t xml:space="preserve">В 2023 году в учреждении прошли реабилитацию 1405 человек, в т.ч. взрослых – 661 чел., детей – 433, из них участники СВО - 6 чел., члены семьи участников СВО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F31">
        <w:rPr>
          <w:rFonts w:ascii="Times New Roman" w:hAnsi="Times New Roman"/>
          <w:sz w:val="26"/>
          <w:szCs w:val="26"/>
        </w:rPr>
        <w:t xml:space="preserve">Проблему </w:t>
      </w:r>
      <w:proofErr w:type="spellStart"/>
      <w:r w:rsidRPr="00CE1F31">
        <w:rPr>
          <w:rFonts w:ascii="Times New Roman" w:hAnsi="Times New Roman"/>
          <w:sz w:val="26"/>
          <w:szCs w:val="26"/>
        </w:rPr>
        <w:t>социо-трудовой</w:t>
      </w:r>
      <w:proofErr w:type="spellEnd"/>
      <w:r w:rsidRPr="00CE1F31">
        <w:rPr>
          <w:rFonts w:ascii="Times New Roman" w:hAnsi="Times New Roman"/>
          <w:sz w:val="26"/>
          <w:szCs w:val="26"/>
        </w:rPr>
        <w:t xml:space="preserve"> адаптации и социальной</w:t>
      </w:r>
      <w:r w:rsidRPr="008661DD">
        <w:rPr>
          <w:rFonts w:ascii="Times New Roman" w:hAnsi="Times New Roman"/>
          <w:sz w:val="26"/>
          <w:szCs w:val="26"/>
        </w:rPr>
        <w:t xml:space="preserve"> интеграции молодых инвалидов в общество уже много лет решает областное казенное учреждение социального обслуживания «Курский социальный профессионально-реабилитационный центр «Ресурс»</w:t>
      </w:r>
      <w:r w:rsidR="003A6B34">
        <w:rPr>
          <w:rFonts w:ascii="Times New Roman" w:hAnsi="Times New Roman"/>
          <w:sz w:val="26"/>
          <w:szCs w:val="26"/>
        </w:rPr>
        <w:t xml:space="preserve"> (далее – СПРЦ «Ресурс</w:t>
      </w:r>
      <w:r w:rsidR="00192B19">
        <w:rPr>
          <w:rFonts w:ascii="Times New Roman" w:hAnsi="Times New Roman"/>
          <w:sz w:val="26"/>
          <w:szCs w:val="26"/>
        </w:rPr>
        <w:t>»)</w:t>
      </w:r>
      <w:r w:rsidRPr="008661DD">
        <w:rPr>
          <w:rFonts w:ascii="Times New Roman" w:hAnsi="Times New Roman"/>
          <w:sz w:val="26"/>
          <w:szCs w:val="26"/>
        </w:rPr>
        <w:t>.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1DD">
        <w:rPr>
          <w:rFonts w:ascii="Times New Roman" w:hAnsi="Times New Roman"/>
          <w:sz w:val="26"/>
          <w:szCs w:val="26"/>
        </w:rPr>
        <w:t>Ежегодно, более 70 молодых инвалидов</w:t>
      </w:r>
      <w:r w:rsidR="003A6B34">
        <w:rPr>
          <w:rFonts w:ascii="Times New Roman" w:hAnsi="Times New Roman"/>
          <w:sz w:val="26"/>
          <w:szCs w:val="26"/>
        </w:rPr>
        <w:t>,</w:t>
      </w:r>
      <w:r w:rsidRPr="008661DD">
        <w:rPr>
          <w:rFonts w:ascii="Times New Roman" w:hAnsi="Times New Roman"/>
          <w:sz w:val="26"/>
          <w:szCs w:val="26"/>
        </w:rPr>
        <w:t xml:space="preserve"> лиц с ограниченными возможностями здоровья проходят профессиональную подготовку и курс социальной реабилитации на базе </w:t>
      </w:r>
      <w:r w:rsidR="003A6B34">
        <w:rPr>
          <w:rFonts w:ascii="Times New Roman" w:hAnsi="Times New Roman"/>
          <w:sz w:val="26"/>
          <w:szCs w:val="26"/>
        </w:rPr>
        <w:t>СПРЦ «Ресурс»</w:t>
      </w:r>
      <w:r w:rsidRPr="008661DD">
        <w:rPr>
          <w:rFonts w:ascii="Times New Roman" w:hAnsi="Times New Roman"/>
          <w:sz w:val="26"/>
          <w:szCs w:val="26"/>
        </w:rPr>
        <w:t>, из них более 40 челове</w:t>
      </w:r>
      <w:r w:rsidR="00D64E07">
        <w:rPr>
          <w:rFonts w:ascii="Times New Roman" w:hAnsi="Times New Roman"/>
          <w:sz w:val="26"/>
          <w:szCs w:val="26"/>
        </w:rPr>
        <w:t>к получают социальные услуги в о</w:t>
      </w:r>
      <w:r w:rsidRPr="008661DD">
        <w:rPr>
          <w:rFonts w:ascii="Times New Roman" w:hAnsi="Times New Roman"/>
          <w:sz w:val="26"/>
          <w:szCs w:val="26"/>
        </w:rPr>
        <w:t>тделении сопровождаемого проживания.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1DD">
        <w:rPr>
          <w:rFonts w:ascii="Times New Roman" w:hAnsi="Times New Roman"/>
          <w:sz w:val="26"/>
          <w:szCs w:val="26"/>
        </w:rPr>
        <w:t>В 2022-2023 учебном году 75 человек, из которых 59 человек – дети-инвалиды и инвалиды молодого возраста и 21 человек – граждане из числа детей-сирот, проходили профессиональное обучение по адаптированным программам. В 2023 г. в учреждении выполнен  капитальный ремонт 2 и 3 этажа здания общежития, относящегося к отделению сопровождаемого проживания.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1D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61DD">
        <w:rPr>
          <w:rFonts w:ascii="Times New Roman" w:hAnsi="Times New Roman"/>
          <w:sz w:val="26"/>
          <w:szCs w:val="26"/>
        </w:rPr>
        <w:t>В рамках сотрудничества Министерства и Фонда поддержки детей, находящихся в трудной жизненной ситуации, в 2023 году реализован</w:t>
      </w:r>
      <w:r w:rsidR="00192B19">
        <w:rPr>
          <w:rFonts w:ascii="Times New Roman" w:hAnsi="Times New Roman"/>
          <w:sz w:val="26"/>
          <w:szCs w:val="26"/>
        </w:rPr>
        <w:t>ы</w:t>
      </w:r>
      <w:r w:rsidRPr="008661DD">
        <w:rPr>
          <w:rFonts w:ascii="Times New Roman" w:hAnsi="Times New Roman"/>
          <w:sz w:val="26"/>
          <w:szCs w:val="26"/>
        </w:rPr>
        <w:t xml:space="preserve"> два областных комплекса мер «Безопасное детство» и «Шаги к успеху», в рамках которых учреж</w:t>
      </w:r>
      <w:r w:rsidR="00D64E07">
        <w:rPr>
          <w:rFonts w:ascii="Times New Roman" w:hAnsi="Times New Roman"/>
          <w:sz w:val="26"/>
          <w:szCs w:val="26"/>
        </w:rPr>
        <w:t>дению было передано оборудование</w:t>
      </w:r>
      <w:r w:rsidRPr="008661DD">
        <w:rPr>
          <w:rFonts w:ascii="Times New Roman" w:hAnsi="Times New Roman"/>
          <w:sz w:val="26"/>
          <w:szCs w:val="26"/>
        </w:rPr>
        <w:t xml:space="preserve"> общей стоимостью более 3 000 000 </w:t>
      </w:r>
      <w:r w:rsidR="00D64E07">
        <w:rPr>
          <w:rFonts w:ascii="Times New Roman" w:hAnsi="Times New Roman"/>
          <w:sz w:val="26"/>
          <w:szCs w:val="26"/>
        </w:rPr>
        <w:t>руб.</w:t>
      </w:r>
      <w:r w:rsidRPr="008661DD">
        <w:rPr>
          <w:rFonts w:ascii="Times New Roman" w:hAnsi="Times New Roman"/>
          <w:sz w:val="26"/>
          <w:szCs w:val="26"/>
        </w:rPr>
        <w:t>, за счет которых произведена замена мебели в учебных классах и кабинетах специалистов, модернизация швейного оборудования, приобретен современный диагностический и</w:t>
      </w:r>
      <w:proofErr w:type="gramEnd"/>
      <w:r w:rsidRPr="008661DD">
        <w:rPr>
          <w:rFonts w:ascii="Times New Roman" w:hAnsi="Times New Roman"/>
          <w:sz w:val="26"/>
          <w:szCs w:val="26"/>
        </w:rPr>
        <w:t xml:space="preserve"> рабочий инструментарий для кабинета педагога-психолога, оборудованы три современные тренировочные квартиры, укомплектованные мебелью и техникой для проведения занятий по социальной адаптации и интеграции получателей социальных услуг учреждения. 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1DD">
        <w:rPr>
          <w:rFonts w:ascii="Times New Roman" w:hAnsi="Times New Roman"/>
          <w:sz w:val="26"/>
          <w:szCs w:val="26"/>
        </w:rPr>
        <w:t xml:space="preserve">В мае 2023 года СПРЦ «Ресурс» стал победителем </w:t>
      </w:r>
      <w:r w:rsidRPr="008661DD">
        <w:rPr>
          <w:rFonts w:ascii="Times New Roman" w:hAnsi="Times New Roman"/>
          <w:sz w:val="26"/>
          <w:szCs w:val="26"/>
          <w:shd w:val="clear" w:color="auto" w:fill="FFFFFF"/>
        </w:rPr>
        <w:t xml:space="preserve">конкурса инновационных социальных проектов для организаций социального обслуживания в номинации специальная социальная служба «Домашний </w:t>
      </w:r>
      <w:proofErr w:type="spellStart"/>
      <w:r w:rsidRPr="008661DD">
        <w:rPr>
          <w:rFonts w:ascii="Times New Roman" w:hAnsi="Times New Roman"/>
          <w:sz w:val="26"/>
          <w:szCs w:val="26"/>
          <w:shd w:val="clear" w:color="auto" w:fill="FFFFFF"/>
        </w:rPr>
        <w:t>микрореабилитационный</w:t>
      </w:r>
      <w:proofErr w:type="spellEnd"/>
      <w:r w:rsidRPr="008661DD">
        <w:rPr>
          <w:rFonts w:ascii="Times New Roman" w:hAnsi="Times New Roman"/>
          <w:sz w:val="26"/>
          <w:szCs w:val="26"/>
          <w:shd w:val="clear" w:color="auto" w:fill="FFFFFF"/>
        </w:rPr>
        <w:t xml:space="preserve"> центр».</w:t>
      </w:r>
    </w:p>
    <w:p w:rsidR="003C5EB6" w:rsidRDefault="00706D14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1DD">
        <w:rPr>
          <w:rFonts w:ascii="Times New Roman" w:hAnsi="Times New Roman"/>
          <w:sz w:val="26"/>
          <w:szCs w:val="26"/>
        </w:rPr>
        <w:t xml:space="preserve">Общий объем </w:t>
      </w:r>
      <w:r w:rsidRPr="00394822">
        <w:rPr>
          <w:rFonts w:ascii="Times New Roman" w:hAnsi="Times New Roman"/>
          <w:sz w:val="26"/>
          <w:szCs w:val="26"/>
        </w:rPr>
        <w:t>привлеченных в учреждение</w:t>
      </w:r>
      <w:r w:rsidR="00712595" w:rsidRPr="00394822">
        <w:rPr>
          <w:rFonts w:ascii="Times New Roman" w:hAnsi="Times New Roman"/>
          <w:sz w:val="26"/>
          <w:szCs w:val="26"/>
        </w:rPr>
        <w:t xml:space="preserve"> средств</w:t>
      </w:r>
      <w:r w:rsidRPr="00394822">
        <w:rPr>
          <w:rFonts w:ascii="Times New Roman" w:hAnsi="Times New Roman"/>
          <w:sz w:val="26"/>
          <w:szCs w:val="26"/>
        </w:rPr>
        <w:t>, в рамках реализации проекта</w:t>
      </w:r>
      <w:r w:rsidR="00F52188" w:rsidRPr="00394822">
        <w:rPr>
          <w:rFonts w:ascii="Times New Roman" w:hAnsi="Times New Roman"/>
          <w:sz w:val="26"/>
          <w:szCs w:val="26"/>
        </w:rPr>
        <w:t xml:space="preserve"> </w:t>
      </w:r>
      <w:r w:rsidRPr="00394822">
        <w:rPr>
          <w:rFonts w:ascii="Times New Roman" w:hAnsi="Times New Roman"/>
          <w:sz w:val="26"/>
          <w:szCs w:val="26"/>
        </w:rPr>
        <w:t xml:space="preserve"> составил 3 925 573,00 руб</w:t>
      </w:r>
      <w:r w:rsidR="00E850EE" w:rsidRPr="00394822">
        <w:rPr>
          <w:rFonts w:ascii="Times New Roman" w:hAnsi="Times New Roman"/>
          <w:sz w:val="26"/>
          <w:szCs w:val="26"/>
        </w:rPr>
        <w:t>.</w:t>
      </w:r>
      <w:r w:rsidR="00F52188" w:rsidRPr="00394822">
        <w:rPr>
          <w:rFonts w:ascii="Times New Roman" w:hAnsi="Times New Roman"/>
          <w:sz w:val="26"/>
          <w:szCs w:val="26"/>
        </w:rPr>
        <w:t xml:space="preserve"> З</w:t>
      </w:r>
      <w:r w:rsidRPr="00394822">
        <w:rPr>
          <w:rFonts w:ascii="Times New Roman" w:hAnsi="Times New Roman"/>
          <w:sz w:val="26"/>
          <w:szCs w:val="26"/>
        </w:rPr>
        <w:t xml:space="preserve">а счет </w:t>
      </w:r>
      <w:r w:rsidR="007B51C7" w:rsidRPr="00394822">
        <w:rPr>
          <w:rFonts w:ascii="Times New Roman" w:hAnsi="Times New Roman"/>
          <w:sz w:val="26"/>
          <w:szCs w:val="26"/>
        </w:rPr>
        <w:t>сре</w:t>
      </w:r>
      <w:proofErr w:type="gramStart"/>
      <w:r w:rsidR="007B51C7" w:rsidRPr="00394822">
        <w:rPr>
          <w:rFonts w:ascii="Times New Roman" w:hAnsi="Times New Roman"/>
          <w:sz w:val="26"/>
          <w:szCs w:val="26"/>
        </w:rPr>
        <w:t xml:space="preserve">дств </w:t>
      </w:r>
      <w:r w:rsidRPr="00394822">
        <w:rPr>
          <w:rFonts w:ascii="Times New Roman" w:hAnsi="Times New Roman"/>
          <w:sz w:val="26"/>
          <w:szCs w:val="26"/>
        </w:rPr>
        <w:t>пр</w:t>
      </w:r>
      <w:proofErr w:type="gramEnd"/>
      <w:r w:rsidRPr="00394822">
        <w:rPr>
          <w:rFonts w:ascii="Times New Roman" w:hAnsi="Times New Roman"/>
          <w:sz w:val="26"/>
          <w:szCs w:val="26"/>
        </w:rPr>
        <w:t>иобретен</w:t>
      </w:r>
      <w:r w:rsidR="003F6D79">
        <w:rPr>
          <w:rFonts w:ascii="Times New Roman" w:hAnsi="Times New Roman"/>
          <w:sz w:val="26"/>
          <w:szCs w:val="26"/>
        </w:rPr>
        <w:t>ы</w:t>
      </w:r>
      <w:r w:rsidRPr="00394822">
        <w:rPr>
          <w:rFonts w:ascii="Times New Roman" w:hAnsi="Times New Roman"/>
          <w:sz w:val="26"/>
          <w:szCs w:val="26"/>
        </w:rPr>
        <w:t xml:space="preserve"> </w:t>
      </w:r>
      <w:r w:rsidR="00F52188" w:rsidRPr="00394822">
        <w:rPr>
          <w:rFonts w:ascii="Times New Roman" w:hAnsi="Times New Roman"/>
          <w:sz w:val="26"/>
          <w:szCs w:val="26"/>
        </w:rPr>
        <w:t>реа</w:t>
      </w:r>
      <w:r w:rsidR="003F6D79">
        <w:rPr>
          <w:rFonts w:ascii="Times New Roman" w:hAnsi="Times New Roman"/>
          <w:sz w:val="28"/>
          <w:szCs w:val="28"/>
        </w:rPr>
        <w:t>билитационны</w:t>
      </w:r>
      <w:r w:rsidR="00F52188" w:rsidRPr="00394822">
        <w:rPr>
          <w:rFonts w:ascii="Times New Roman" w:hAnsi="Times New Roman"/>
          <w:sz w:val="28"/>
          <w:szCs w:val="28"/>
        </w:rPr>
        <w:t>е</w:t>
      </w:r>
      <w:r w:rsidR="003F6D79">
        <w:rPr>
          <w:rFonts w:ascii="Times New Roman" w:hAnsi="Times New Roman"/>
          <w:sz w:val="28"/>
          <w:szCs w:val="28"/>
        </w:rPr>
        <w:t>, адаптационны</w:t>
      </w:r>
      <w:r w:rsidR="00F52188" w:rsidRPr="00394822">
        <w:rPr>
          <w:rFonts w:ascii="Times New Roman" w:hAnsi="Times New Roman"/>
          <w:sz w:val="28"/>
          <w:szCs w:val="28"/>
        </w:rPr>
        <w:t>е</w:t>
      </w:r>
      <w:r w:rsidR="003F6D79">
        <w:rPr>
          <w:rFonts w:ascii="Times New Roman" w:hAnsi="Times New Roman"/>
          <w:sz w:val="28"/>
          <w:szCs w:val="28"/>
        </w:rPr>
        <w:t xml:space="preserve"> и оздоровительны</w:t>
      </w:r>
      <w:r w:rsidR="00F52188" w:rsidRPr="00394822">
        <w:rPr>
          <w:rFonts w:ascii="Times New Roman" w:hAnsi="Times New Roman"/>
          <w:sz w:val="28"/>
          <w:szCs w:val="28"/>
        </w:rPr>
        <w:t>е</w:t>
      </w:r>
      <w:r w:rsidRPr="00394822">
        <w:rPr>
          <w:rFonts w:ascii="Times New Roman" w:hAnsi="Times New Roman"/>
          <w:sz w:val="28"/>
          <w:szCs w:val="28"/>
        </w:rPr>
        <w:t xml:space="preserve"> оборудовани</w:t>
      </w:r>
      <w:r w:rsidR="003F6D79">
        <w:rPr>
          <w:rFonts w:ascii="Times New Roman" w:hAnsi="Times New Roman"/>
          <w:sz w:val="28"/>
          <w:szCs w:val="28"/>
        </w:rPr>
        <w:t>я</w:t>
      </w:r>
      <w:r w:rsidRPr="00394822">
        <w:rPr>
          <w:rFonts w:ascii="Times New Roman" w:hAnsi="Times New Roman"/>
          <w:sz w:val="28"/>
          <w:szCs w:val="28"/>
        </w:rPr>
        <w:t>, которые использ</w:t>
      </w:r>
      <w:r w:rsidR="00F52188" w:rsidRPr="00394822">
        <w:rPr>
          <w:rFonts w:ascii="Times New Roman" w:hAnsi="Times New Roman"/>
          <w:sz w:val="28"/>
          <w:szCs w:val="28"/>
        </w:rPr>
        <w:t>уется</w:t>
      </w:r>
      <w:r w:rsidRPr="00394822">
        <w:rPr>
          <w:rFonts w:ascii="Times New Roman" w:hAnsi="Times New Roman"/>
          <w:sz w:val="28"/>
          <w:szCs w:val="28"/>
        </w:rPr>
        <w:t>, в том</w:t>
      </w:r>
      <w:r w:rsidR="00712595" w:rsidRPr="00394822">
        <w:rPr>
          <w:rFonts w:ascii="Times New Roman" w:hAnsi="Times New Roman"/>
          <w:sz w:val="28"/>
          <w:szCs w:val="28"/>
        </w:rPr>
        <w:t xml:space="preserve"> числе, в режиме пункта проката</w:t>
      </w:r>
      <w:r w:rsidR="00F52188" w:rsidRPr="00394822">
        <w:rPr>
          <w:rFonts w:ascii="Times New Roman" w:hAnsi="Times New Roman"/>
          <w:sz w:val="28"/>
          <w:szCs w:val="28"/>
        </w:rPr>
        <w:t xml:space="preserve">. </w:t>
      </w:r>
      <w:r w:rsidR="00712595" w:rsidRPr="00394822">
        <w:rPr>
          <w:rFonts w:ascii="Times New Roman" w:hAnsi="Times New Roman"/>
          <w:sz w:val="28"/>
          <w:szCs w:val="28"/>
        </w:rPr>
        <w:t xml:space="preserve"> </w:t>
      </w:r>
    </w:p>
    <w:p w:rsidR="003C5EB6" w:rsidRDefault="006F33FE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822">
        <w:rPr>
          <w:rFonts w:ascii="Times New Roman" w:hAnsi="Times New Roman"/>
          <w:sz w:val="28"/>
          <w:szCs w:val="28"/>
        </w:rPr>
        <w:lastRenderedPageBreak/>
        <w:t xml:space="preserve">Проводится </w:t>
      </w:r>
      <w:r w:rsidR="00D25D58" w:rsidRPr="00394822">
        <w:rPr>
          <w:rFonts w:ascii="Times New Roman" w:hAnsi="Times New Roman"/>
          <w:sz w:val="28"/>
          <w:szCs w:val="28"/>
        </w:rPr>
        <w:t>работа по присвоению</w:t>
      </w:r>
      <w:r w:rsidR="00D25D58" w:rsidRPr="00E90C74">
        <w:rPr>
          <w:rFonts w:ascii="Times New Roman" w:hAnsi="Times New Roman"/>
          <w:sz w:val="28"/>
          <w:szCs w:val="28"/>
        </w:rPr>
        <w:t xml:space="preserve"> званий «Ветеран труда» и  «Ветеран труда Курской области».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0C74">
        <w:rPr>
          <w:rFonts w:ascii="Times New Roman" w:hAnsi="Times New Roman"/>
          <w:sz w:val="28"/>
          <w:szCs w:val="28"/>
        </w:rPr>
        <w:t>Звание «Ветеран труда» присвоено 956 чел., звание «Ветеран труда Курской области» присвоено 4641 чел.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E90C74">
        <w:rPr>
          <w:rStyle w:val="FontStyle11"/>
          <w:sz w:val="28"/>
          <w:szCs w:val="28"/>
        </w:rPr>
        <w:t xml:space="preserve">В соответствии с Законом Курской области «О детях войны в Курской области» в 2023 году статус детей войны установлен 133 </w:t>
      </w:r>
      <w:r w:rsidR="00E90C74">
        <w:rPr>
          <w:rStyle w:val="FontStyle11"/>
          <w:sz w:val="28"/>
          <w:szCs w:val="28"/>
        </w:rPr>
        <w:t>гражданам.</w:t>
      </w:r>
    </w:p>
    <w:p w:rsidR="003C5EB6" w:rsidRDefault="00D25D58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2CA6">
        <w:rPr>
          <w:rStyle w:val="FontStyle11"/>
          <w:sz w:val="28"/>
          <w:szCs w:val="28"/>
        </w:rPr>
        <w:t xml:space="preserve">В соответствии с </w:t>
      </w:r>
      <w:r w:rsidRPr="00CF2CA6">
        <w:rPr>
          <w:rFonts w:ascii="Times New Roman" w:hAnsi="Times New Roman"/>
          <w:sz w:val="28"/>
          <w:szCs w:val="28"/>
        </w:rPr>
        <w:t>Законом Курской области от 10.11.2022 № 100-ЗКО «О мерах социальной</w:t>
      </w:r>
      <w:r w:rsidRPr="00671C92">
        <w:rPr>
          <w:rFonts w:ascii="Times New Roman" w:hAnsi="Times New Roman"/>
          <w:sz w:val="28"/>
          <w:szCs w:val="28"/>
        </w:rPr>
        <w:t xml:space="preserve">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Украиной»  в 2023 году выдано 216 удостоверений почетного жителя</w:t>
      </w:r>
      <w:r w:rsidR="00F936CC">
        <w:rPr>
          <w:rFonts w:ascii="Times New Roman" w:hAnsi="Times New Roman"/>
          <w:sz w:val="28"/>
          <w:szCs w:val="28"/>
        </w:rPr>
        <w:t>.</w:t>
      </w:r>
    </w:p>
    <w:p w:rsid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>В 2023 году большое внимание уделено укреплению системы социальных гарантий для бойцов СВО, создани</w:t>
      </w:r>
      <w:r w:rsidR="00CF2CA6">
        <w:rPr>
          <w:rFonts w:ascii="Times New Roman" w:hAnsi="Times New Roman"/>
          <w:sz w:val="28"/>
          <w:szCs w:val="28"/>
        </w:rPr>
        <w:t>ю</w:t>
      </w:r>
      <w:r w:rsidRPr="00B17184">
        <w:rPr>
          <w:rFonts w:ascii="Times New Roman" w:hAnsi="Times New Roman"/>
          <w:sz w:val="28"/>
          <w:szCs w:val="28"/>
        </w:rPr>
        <w:t xml:space="preserve"> условий для их самореализации в</w:t>
      </w:r>
      <w:r w:rsidR="00CF2CA6">
        <w:rPr>
          <w:rFonts w:ascii="Times New Roman" w:hAnsi="Times New Roman"/>
          <w:sz w:val="28"/>
          <w:szCs w:val="28"/>
        </w:rPr>
        <w:t xml:space="preserve"> самых разных сферах и поддержке</w:t>
      </w:r>
      <w:r w:rsidRPr="00B17184">
        <w:rPr>
          <w:rFonts w:ascii="Times New Roman" w:hAnsi="Times New Roman"/>
          <w:sz w:val="28"/>
          <w:szCs w:val="28"/>
        </w:rPr>
        <w:t xml:space="preserve"> семей участников спецоперации. </w:t>
      </w:r>
    </w:p>
    <w:p w:rsid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>Для адресного решения возникающих проблем и осуществления социального сопровождения за семьями участников СВО закреплены социальные кураторы из числа сотрудников комплексных центров социального обслуживания. Координируют эту работу муниципальные органы социальной защиты.</w:t>
      </w:r>
    </w:p>
    <w:p w:rsid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184">
        <w:rPr>
          <w:rFonts w:ascii="Times New Roman" w:hAnsi="Times New Roman"/>
          <w:sz w:val="28"/>
          <w:szCs w:val="28"/>
        </w:rPr>
        <w:t xml:space="preserve">В муниципалитетах созданы и работают координационные советы, на которых принимаются решения по индивидуальной помощи семьям участников СВО. За счет внебюджетных источников оказывается помощь в решении острых бытовых вопросов. Каждая семья включена в систему индивидуального социального сопровождения. </w:t>
      </w:r>
    </w:p>
    <w:p w:rsid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33C5">
        <w:rPr>
          <w:rFonts w:ascii="Times New Roman" w:hAnsi="Times New Roman"/>
          <w:sz w:val="28"/>
          <w:szCs w:val="28"/>
        </w:rPr>
        <w:t>Министерством начата реализация проекта с использованием цифровой платформы «Патронаж для сопровождения разных категорий населения» в Курской области. В 2023 году подведомственным Министерству учреждением приобретена указанная платформа, заключен контракт на техническое сопровождение, производится её наполнение силами действующей штатной численности подведомственных Министерству учреждений.</w:t>
      </w:r>
    </w:p>
    <w:p w:rsid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33C5">
        <w:rPr>
          <w:rFonts w:ascii="Times New Roman" w:hAnsi="Times New Roman"/>
          <w:sz w:val="28"/>
          <w:szCs w:val="28"/>
        </w:rPr>
        <w:t xml:space="preserve">Эта программа устанавливается на телефон и в режиме </w:t>
      </w:r>
      <w:proofErr w:type="spellStart"/>
      <w:proofErr w:type="gramStart"/>
      <w:r w:rsidRPr="00BF33C5">
        <w:rPr>
          <w:rFonts w:ascii="Times New Roman" w:hAnsi="Times New Roman"/>
          <w:sz w:val="28"/>
          <w:szCs w:val="28"/>
        </w:rPr>
        <w:t>чат-бота</w:t>
      </w:r>
      <w:proofErr w:type="spellEnd"/>
      <w:proofErr w:type="gramEnd"/>
      <w:r w:rsidRPr="00BF33C5">
        <w:rPr>
          <w:rFonts w:ascii="Times New Roman" w:hAnsi="Times New Roman"/>
          <w:sz w:val="28"/>
          <w:szCs w:val="28"/>
        </w:rPr>
        <w:t xml:space="preserve"> позволяет работать с жителями </w:t>
      </w:r>
      <w:proofErr w:type="spellStart"/>
      <w:r w:rsidRPr="00BF33C5">
        <w:rPr>
          <w:rFonts w:ascii="Times New Roman" w:hAnsi="Times New Roman"/>
          <w:sz w:val="28"/>
          <w:szCs w:val="28"/>
        </w:rPr>
        <w:t>проактивно</w:t>
      </w:r>
      <w:proofErr w:type="spellEnd"/>
      <w:r w:rsidRPr="00BF33C5">
        <w:rPr>
          <w:rFonts w:ascii="Times New Roman" w:hAnsi="Times New Roman"/>
          <w:sz w:val="28"/>
          <w:szCs w:val="28"/>
        </w:rPr>
        <w:t>, своевременно узнавать о проблемах и потребностях, которые есть у людей, быстро реагировать на обращения.</w:t>
      </w:r>
    </w:p>
    <w:p w:rsidR="00184EA0" w:rsidRPr="003C5EB6" w:rsidRDefault="00184EA0" w:rsidP="003C5EB6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33C5">
        <w:rPr>
          <w:rFonts w:ascii="Times New Roman" w:hAnsi="Times New Roman"/>
          <w:sz w:val="28"/>
          <w:szCs w:val="28"/>
        </w:rPr>
        <w:t>Каждый участник проекта, с помощью цифровой платформы всегда сможет запросить связь со своим личным куратором и получить любую интересующую информацию.</w:t>
      </w:r>
    </w:p>
    <w:p w:rsidR="004F2519" w:rsidRDefault="004F2519"/>
    <w:sectPr w:rsidR="004F2519" w:rsidSect="002E71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1EA1"/>
    <w:rsid w:val="00006AEF"/>
    <w:rsid w:val="00012BDB"/>
    <w:rsid w:val="00033F18"/>
    <w:rsid w:val="00034832"/>
    <w:rsid w:val="0003574C"/>
    <w:rsid w:val="00035CEB"/>
    <w:rsid w:val="00035DBB"/>
    <w:rsid w:val="000419DC"/>
    <w:rsid w:val="00041EB8"/>
    <w:rsid w:val="000450F9"/>
    <w:rsid w:val="00047763"/>
    <w:rsid w:val="00051986"/>
    <w:rsid w:val="0006002C"/>
    <w:rsid w:val="00062377"/>
    <w:rsid w:val="00071378"/>
    <w:rsid w:val="000718F0"/>
    <w:rsid w:val="0007586D"/>
    <w:rsid w:val="00090FE6"/>
    <w:rsid w:val="000918F4"/>
    <w:rsid w:val="000A0567"/>
    <w:rsid w:val="000A3994"/>
    <w:rsid w:val="000A7A16"/>
    <w:rsid w:val="000B082B"/>
    <w:rsid w:val="000B3C4C"/>
    <w:rsid w:val="000B468C"/>
    <w:rsid w:val="000B77D5"/>
    <w:rsid w:val="000C15BD"/>
    <w:rsid w:val="000C3BD6"/>
    <w:rsid w:val="000C5630"/>
    <w:rsid w:val="000D1DB4"/>
    <w:rsid w:val="000D2032"/>
    <w:rsid w:val="000D35EC"/>
    <w:rsid w:val="000D6702"/>
    <w:rsid w:val="000D6CFB"/>
    <w:rsid w:val="000E1218"/>
    <w:rsid w:val="000E598A"/>
    <w:rsid w:val="000E7E51"/>
    <w:rsid w:val="000F1CCA"/>
    <w:rsid w:val="000F2FF7"/>
    <w:rsid w:val="000F4BDE"/>
    <w:rsid w:val="000F4F1F"/>
    <w:rsid w:val="000F5E40"/>
    <w:rsid w:val="000F7AF8"/>
    <w:rsid w:val="00100FDD"/>
    <w:rsid w:val="00101FE0"/>
    <w:rsid w:val="001070A6"/>
    <w:rsid w:val="001102F1"/>
    <w:rsid w:val="0011131C"/>
    <w:rsid w:val="001122A7"/>
    <w:rsid w:val="001147E0"/>
    <w:rsid w:val="00122523"/>
    <w:rsid w:val="0012651E"/>
    <w:rsid w:val="00132A5C"/>
    <w:rsid w:val="00135B1F"/>
    <w:rsid w:val="00142D64"/>
    <w:rsid w:val="00144942"/>
    <w:rsid w:val="00147840"/>
    <w:rsid w:val="001478A6"/>
    <w:rsid w:val="001520D9"/>
    <w:rsid w:val="00165B6A"/>
    <w:rsid w:val="00166950"/>
    <w:rsid w:val="001727DD"/>
    <w:rsid w:val="00172D75"/>
    <w:rsid w:val="00173227"/>
    <w:rsid w:val="0017409A"/>
    <w:rsid w:val="00174105"/>
    <w:rsid w:val="001830EA"/>
    <w:rsid w:val="00183A6E"/>
    <w:rsid w:val="00184744"/>
    <w:rsid w:val="00184EA0"/>
    <w:rsid w:val="00186219"/>
    <w:rsid w:val="0019033C"/>
    <w:rsid w:val="001927F4"/>
    <w:rsid w:val="00192B19"/>
    <w:rsid w:val="00195A37"/>
    <w:rsid w:val="001A01A4"/>
    <w:rsid w:val="001A3B97"/>
    <w:rsid w:val="001B12C8"/>
    <w:rsid w:val="001B3D31"/>
    <w:rsid w:val="001B429F"/>
    <w:rsid w:val="001B552D"/>
    <w:rsid w:val="001C1321"/>
    <w:rsid w:val="001C1D15"/>
    <w:rsid w:val="001C5B21"/>
    <w:rsid w:val="001F2698"/>
    <w:rsid w:val="002035C2"/>
    <w:rsid w:val="002067DA"/>
    <w:rsid w:val="00207E08"/>
    <w:rsid w:val="0021079E"/>
    <w:rsid w:val="00222FCE"/>
    <w:rsid w:val="002239EF"/>
    <w:rsid w:val="002255A2"/>
    <w:rsid w:val="00225859"/>
    <w:rsid w:val="00231AE4"/>
    <w:rsid w:val="00231E80"/>
    <w:rsid w:val="002376D8"/>
    <w:rsid w:val="00237F43"/>
    <w:rsid w:val="002410FA"/>
    <w:rsid w:val="002425EC"/>
    <w:rsid w:val="00243BDA"/>
    <w:rsid w:val="0024558B"/>
    <w:rsid w:val="0025288B"/>
    <w:rsid w:val="0026045D"/>
    <w:rsid w:val="00262B34"/>
    <w:rsid w:val="0027441C"/>
    <w:rsid w:val="0027448C"/>
    <w:rsid w:val="00274B5A"/>
    <w:rsid w:val="00275A03"/>
    <w:rsid w:val="00277593"/>
    <w:rsid w:val="00282A92"/>
    <w:rsid w:val="002A0810"/>
    <w:rsid w:val="002A0C9E"/>
    <w:rsid w:val="002C159D"/>
    <w:rsid w:val="002D0B81"/>
    <w:rsid w:val="002D441A"/>
    <w:rsid w:val="002D65E0"/>
    <w:rsid w:val="002E3C24"/>
    <w:rsid w:val="002E7108"/>
    <w:rsid w:val="002F0292"/>
    <w:rsid w:val="002F6ADB"/>
    <w:rsid w:val="002F7EFC"/>
    <w:rsid w:val="0030163C"/>
    <w:rsid w:val="003102A8"/>
    <w:rsid w:val="0031053E"/>
    <w:rsid w:val="00324F42"/>
    <w:rsid w:val="00326D30"/>
    <w:rsid w:val="0033411B"/>
    <w:rsid w:val="00341567"/>
    <w:rsid w:val="00342C05"/>
    <w:rsid w:val="00343B7B"/>
    <w:rsid w:val="00344D25"/>
    <w:rsid w:val="0034544F"/>
    <w:rsid w:val="0035164F"/>
    <w:rsid w:val="00356563"/>
    <w:rsid w:val="00361723"/>
    <w:rsid w:val="0036335E"/>
    <w:rsid w:val="00363C5D"/>
    <w:rsid w:val="00366E86"/>
    <w:rsid w:val="00367894"/>
    <w:rsid w:val="00367CDB"/>
    <w:rsid w:val="00370BEF"/>
    <w:rsid w:val="003718DF"/>
    <w:rsid w:val="00386552"/>
    <w:rsid w:val="003878BB"/>
    <w:rsid w:val="003917AD"/>
    <w:rsid w:val="00394712"/>
    <w:rsid w:val="00394822"/>
    <w:rsid w:val="00395491"/>
    <w:rsid w:val="003A49B4"/>
    <w:rsid w:val="003A6B34"/>
    <w:rsid w:val="003A6F0A"/>
    <w:rsid w:val="003A7E0D"/>
    <w:rsid w:val="003B14C9"/>
    <w:rsid w:val="003B2D83"/>
    <w:rsid w:val="003B6179"/>
    <w:rsid w:val="003C5EB6"/>
    <w:rsid w:val="003D4B02"/>
    <w:rsid w:val="003D7162"/>
    <w:rsid w:val="003E272F"/>
    <w:rsid w:val="003E3CBC"/>
    <w:rsid w:val="003E61EF"/>
    <w:rsid w:val="003F2B16"/>
    <w:rsid w:val="003F51D9"/>
    <w:rsid w:val="003F5624"/>
    <w:rsid w:val="003F6B1A"/>
    <w:rsid w:val="003F6D79"/>
    <w:rsid w:val="00400525"/>
    <w:rsid w:val="00400AE5"/>
    <w:rsid w:val="0040140E"/>
    <w:rsid w:val="00401FC1"/>
    <w:rsid w:val="004059D5"/>
    <w:rsid w:val="00410E21"/>
    <w:rsid w:val="00412698"/>
    <w:rsid w:val="00413EE0"/>
    <w:rsid w:val="00414B2A"/>
    <w:rsid w:val="004270FC"/>
    <w:rsid w:val="004300AE"/>
    <w:rsid w:val="00436D43"/>
    <w:rsid w:val="0044478D"/>
    <w:rsid w:val="00453B62"/>
    <w:rsid w:val="004544B7"/>
    <w:rsid w:val="004722FB"/>
    <w:rsid w:val="0047393A"/>
    <w:rsid w:val="00477E70"/>
    <w:rsid w:val="00491012"/>
    <w:rsid w:val="00496FC0"/>
    <w:rsid w:val="00497825"/>
    <w:rsid w:val="004A3C67"/>
    <w:rsid w:val="004A6FF9"/>
    <w:rsid w:val="004B0EF8"/>
    <w:rsid w:val="004B4C37"/>
    <w:rsid w:val="004C043C"/>
    <w:rsid w:val="004D3241"/>
    <w:rsid w:val="004D56C8"/>
    <w:rsid w:val="004D6684"/>
    <w:rsid w:val="004D6943"/>
    <w:rsid w:val="004E42B5"/>
    <w:rsid w:val="004E78FB"/>
    <w:rsid w:val="004F0C8E"/>
    <w:rsid w:val="004F2519"/>
    <w:rsid w:val="004F364B"/>
    <w:rsid w:val="004F3964"/>
    <w:rsid w:val="004F468D"/>
    <w:rsid w:val="004F6165"/>
    <w:rsid w:val="004F6933"/>
    <w:rsid w:val="00500436"/>
    <w:rsid w:val="005022B5"/>
    <w:rsid w:val="005135AF"/>
    <w:rsid w:val="00520D2F"/>
    <w:rsid w:val="00522506"/>
    <w:rsid w:val="005250F6"/>
    <w:rsid w:val="00533FFD"/>
    <w:rsid w:val="00537062"/>
    <w:rsid w:val="005400A1"/>
    <w:rsid w:val="00540556"/>
    <w:rsid w:val="00551ED3"/>
    <w:rsid w:val="00556564"/>
    <w:rsid w:val="00560AB7"/>
    <w:rsid w:val="00564F1A"/>
    <w:rsid w:val="005702DF"/>
    <w:rsid w:val="00580809"/>
    <w:rsid w:val="00580891"/>
    <w:rsid w:val="0058314F"/>
    <w:rsid w:val="005A3859"/>
    <w:rsid w:val="005A4488"/>
    <w:rsid w:val="005A46E6"/>
    <w:rsid w:val="005A4785"/>
    <w:rsid w:val="005B6A48"/>
    <w:rsid w:val="005C038A"/>
    <w:rsid w:val="005C5F37"/>
    <w:rsid w:val="005C5F4E"/>
    <w:rsid w:val="005D0543"/>
    <w:rsid w:val="005D0E15"/>
    <w:rsid w:val="005E26FF"/>
    <w:rsid w:val="005E46C5"/>
    <w:rsid w:val="005F7B5F"/>
    <w:rsid w:val="00603923"/>
    <w:rsid w:val="00613919"/>
    <w:rsid w:val="00623070"/>
    <w:rsid w:val="0062530B"/>
    <w:rsid w:val="00631DA9"/>
    <w:rsid w:val="0063275C"/>
    <w:rsid w:val="006331F2"/>
    <w:rsid w:val="00636298"/>
    <w:rsid w:val="006362F8"/>
    <w:rsid w:val="00651922"/>
    <w:rsid w:val="00651B94"/>
    <w:rsid w:val="00661EA1"/>
    <w:rsid w:val="00664077"/>
    <w:rsid w:val="00664D1F"/>
    <w:rsid w:val="00673D7F"/>
    <w:rsid w:val="00682581"/>
    <w:rsid w:val="0069013E"/>
    <w:rsid w:val="00690991"/>
    <w:rsid w:val="0069610E"/>
    <w:rsid w:val="006A038B"/>
    <w:rsid w:val="006A0C7A"/>
    <w:rsid w:val="006A5FC3"/>
    <w:rsid w:val="006B2C26"/>
    <w:rsid w:val="006B329C"/>
    <w:rsid w:val="006B67E0"/>
    <w:rsid w:val="006C3545"/>
    <w:rsid w:val="006C5EA3"/>
    <w:rsid w:val="006D0041"/>
    <w:rsid w:val="006D0C46"/>
    <w:rsid w:val="006D19A3"/>
    <w:rsid w:val="006D6878"/>
    <w:rsid w:val="006E32C1"/>
    <w:rsid w:val="006E5D3D"/>
    <w:rsid w:val="006E5E97"/>
    <w:rsid w:val="006F009F"/>
    <w:rsid w:val="006F16C0"/>
    <w:rsid w:val="006F33FE"/>
    <w:rsid w:val="006F7E48"/>
    <w:rsid w:val="00702BF6"/>
    <w:rsid w:val="00704556"/>
    <w:rsid w:val="00706D14"/>
    <w:rsid w:val="007113DE"/>
    <w:rsid w:val="00712595"/>
    <w:rsid w:val="00717831"/>
    <w:rsid w:val="00720C97"/>
    <w:rsid w:val="00726363"/>
    <w:rsid w:val="00727751"/>
    <w:rsid w:val="007325CF"/>
    <w:rsid w:val="007404C5"/>
    <w:rsid w:val="00740E01"/>
    <w:rsid w:val="007435B9"/>
    <w:rsid w:val="00743CE0"/>
    <w:rsid w:val="00745120"/>
    <w:rsid w:val="00747962"/>
    <w:rsid w:val="00747F24"/>
    <w:rsid w:val="007521E1"/>
    <w:rsid w:val="00752DB2"/>
    <w:rsid w:val="00760939"/>
    <w:rsid w:val="007613AC"/>
    <w:rsid w:val="0076710D"/>
    <w:rsid w:val="00773398"/>
    <w:rsid w:val="0077516E"/>
    <w:rsid w:val="00782123"/>
    <w:rsid w:val="007824C5"/>
    <w:rsid w:val="007841D8"/>
    <w:rsid w:val="00791470"/>
    <w:rsid w:val="00791A29"/>
    <w:rsid w:val="00793C76"/>
    <w:rsid w:val="00795EA2"/>
    <w:rsid w:val="00796F9D"/>
    <w:rsid w:val="007A1EBB"/>
    <w:rsid w:val="007A40DF"/>
    <w:rsid w:val="007A41BC"/>
    <w:rsid w:val="007A54EB"/>
    <w:rsid w:val="007B10C2"/>
    <w:rsid w:val="007B2553"/>
    <w:rsid w:val="007B48E5"/>
    <w:rsid w:val="007B51C7"/>
    <w:rsid w:val="007C071D"/>
    <w:rsid w:val="007C5F2A"/>
    <w:rsid w:val="007C7D11"/>
    <w:rsid w:val="007D68A8"/>
    <w:rsid w:val="007E0730"/>
    <w:rsid w:val="007F3321"/>
    <w:rsid w:val="007F365A"/>
    <w:rsid w:val="0080295B"/>
    <w:rsid w:val="00805233"/>
    <w:rsid w:val="00810430"/>
    <w:rsid w:val="00814E40"/>
    <w:rsid w:val="008215E3"/>
    <w:rsid w:val="00823BD0"/>
    <w:rsid w:val="008253B8"/>
    <w:rsid w:val="0082654A"/>
    <w:rsid w:val="0083024F"/>
    <w:rsid w:val="00833818"/>
    <w:rsid w:val="00835BE4"/>
    <w:rsid w:val="00835D52"/>
    <w:rsid w:val="00837549"/>
    <w:rsid w:val="008445AA"/>
    <w:rsid w:val="00852F8C"/>
    <w:rsid w:val="00853763"/>
    <w:rsid w:val="008544E3"/>
    <w:rsid w:val="008551E6"/>
    <w:rsid w:val="00856284"/>
    <w:rsid w:val="008575A3"/>
    <w:rsid w:val="008650DE"/>
    <w:rsid w:val="0087038B"/>
    <w:rsid w:val="00871314"/>
    <w:rsid w:val="00874C4C"/>
    <w:rsid w:val="008769C7"/>
    <w:rsid w:val="00883A82"/>
    <w:rsid w:val="00886868"/>
    <w:rsid w:val="00893386"/>
    <w:rsid w:val="00896CE2"/>
    <w:rsid w:val="008A0194"/>
    <w:rsid w:val="008A17F6"/>
    <w:rsid w:val="008A2B8E"/>
    <w:rsid w:val="008A34C0"/>
    <w:rsid w:val="008A618E"/>
    <w:rsid w:val="008B3C86"/>
    <w:rsid w:val="008B6ED4"/>
    <w:rsid w:val="008C2A79"/>
    <w:rsid w:val="008C4F78"/>
    <w:rsid w:val="008D0982"/>
    <w:rsid w:val="008E0021"/>
    <w:rsid w:val="008E3564"/>
    <w:rsid w:val="008E6F7A"/>
    <w:rsid w:val="008E705B"/>
    <w:rsid w:val="008E7779"/>
    <w:rsid w:val="008E7D7E"/>
    <w:rsid w:val="008F46DC"/>
    <w:rsid w:val="00903689"/>
    <w:rsid w:val="0090510C"/>
    <w:rsid w:val="00910284"/>
    <w:rsid w:val="00913987"/>
    <w:rsid w:val="009139B5"/>
    <w:rsid w:val="00914FAE"/>
    <w:rsid w:val="00933262"/>
    <w:rsid w:val="009339B0"/>
    <w:rsid w:val="00943197"/>
    <w:rsid w:val="009433CE"/>
    <w:rsid w:val="009435C2"/>
    <w:rsid w:val="00943D62"/>
    <w:rsid w:val="009456BE"/>
    <w:rsid w:val="009470C3"/>
    <w:rsid w:val="00955435"/>
    <w:rsid w:val="009603DB"/>
    <w:rsid w:val="00964AA6"/>
    <w:rsid w:val="0096597B"/>
    <w:rsid w:val="00973D52"/>
    <w:rsid w:val="00975CBD"/>
    <w:rsid w:val="009810C5"/>
    <w:rsid w:val="0098174D"/>
    <w:rsid w:val="0098408B"/>
    <w:rsid w:val="009852ED"/>
    <w:rsid w:val="00990A19"/>
    <w:rsid w:val="00991863"/>
    <w:rsid w:val="009969B8"/>
    <w:rsid w:val="009969D2"/>
    <w:rsid w:val="009A1AA0"/>
    <w:rsid w:val="009A7E2D"/>
    <w:rsid w:val="009B5713"/>
    <w:rsid w:val="009B5E27"/>
    <w:rsid w:val="009B608B"/>
    <w:rsid w:val="009B7F44"/>
    <w:rsid w:val="009C476A"/>
    <w:rsid w:val="009D03F5"/>
    <w:rsid w:val="009D1024"/>
    <w:rsid w:val="009D48EF"/>
    <w:rsid w:val="009D7571"/>
    <w:rsid w:val="009E33E3"/>
    <w:rsid w:val="009E51FD"/>
    <w:rsid w:val="009F17AB"/>
    <w:rsid w:val="009F3D53"/>
    <w:rsid w:val="009F4C4C"/>
    <w:rsid w:val="00A009F4"/>
    <w:rsid w:val="00A0269D"/>
    <w:rsid w:val="00A03BF1"/>
    <w:rsid w:val="00A07CA8"/>
    <w:rsid w:val="00A2357E"/>
    <w:rsid w:val="00A36F4A"/>
    <w:rsid w:val="00A44A47"/>
    <w:rsid w:val="00A572E3"/>
    <w:rsid w:val="00A61D96"/>
    <w:rsid w:val="00A62234"/>
    <w:rsid w:val="00A73FA3"/>
    <w:rsid w:val="00A7703C"/>
    <w:rsid w:val="00A815F7"/>
    <w:rsid w:val="00A82B73"/>
    <w:rsid w:val="00A84125"/>
    <w:rsid w:val="00A84713"/>
    <w:rsid w:val="00A86907"/>
    <w:rsid w:val="00A951AB"/>
    <w:rsid w:val="00AA2CB3"/>
    <w:rsid w:val="00AA336C"/>
    <w:rsid w:val="00AB6ABB"/>
    <w:rsid w:val="00AC6860"/>
    <w:rsid w:val="00AD08D2"/>
    <w:rsid w:val="00AD1D42"/>
    <w:rsid w:val="00AD226F"/>
    <w:rsid w:val="00AD6A2F"/>
    <w:rsid w:val="00AD7340"/>
    <w:rsid w:val="00AE2BF6"/>
    <w:rsid w:val="00AE60BF"/>
    <w:rsid w:val="00B00D6A"/>
    <w:rsid w:val="00B039DC"/>
    <w:rsid w:val="00B04B4C"/>
    <w:rsid w:val="00B07495"/>
    <w:rsid w:val="00B204E9"/>
    <w:rsid w:val="00B24A71"/>
    <w:rsid w:val="00B31335"/>
    <w:rsid w:val="00B35EA5"/>
    <w:rsid w:val="00B3604A"/>
    <w:rsid w:val="00B3693A"/>
    <w:rsid w:val="00B40F82"/>
    <w:rsid w:val="00B423F0"/>
    <w:rsid w:val="00B4280F"/>
    <w:rsid w:val="00B445BE"/>
    <w:rsid w:val="00B53448"/>
    <w:rsid w:val="00B61F93"/>
    <w:rsid w:val="00B74FD6"/>
    <w:rsid w:val="00B75D03"/>
    <w:rsid w:val="00B81394"/>
    <w:rsid w:val="00B905C3"/>
    <w:rsid w:val="00B96243"/>
    <w:rsid w:val="00B96678"/>
    <w:rsid w:val="00B97639"/>
    <w:rsid w:val="00BA020D"/>
    <w:rsid w:val="00BA2A6D"/>
    <w:rsid w:val="00BA4153"/>
    <w:rsid w:val="00BA7773"/>
    <w:rsid w:val="00BA7E88"/>
    <w:rsid w:val="00BB0747"/>
    <w:rsid w:val="00BB163A"/>
    <w:rsid w:val="00BB286C"/>
    <w:rsid w:val="00BB2ACD"/>
    <w:rsid w:val="00BB319F"/>
    <w:rsid w:val="00BB4267"/>
    <w:rsid w:val="00BC23DF"/>
    <w:rsid w:val="00BC5635"/>
    <w:rsid w:val="00BC5D1C"/>
    <w:rsid w:val="00BC736D"/>
    <w:rsid w:val="00BD0B47"/>
    <w:rsid w:val="00BD0E53"/>
    <w:rsid w:val="00BD6246"/>
    <w:rsid w:val="00BE3BE7"/>
    <w:rsid w:val="00BE5DA0"/>
    <w:rsid w:val="00BF21DC"/>
    <w:rsid w:val="00BF7906"/>
    <w:rsid w:val="00C00AD2"/>
    <w:rsid w:val="00C10F90"/>
    <w:rsid w:val="00C16931"/>
    <w:rsid w:val="00C31EA7"/>
    <w:rsid w:val="00C36293"/>
    <w:rsid w:val="00C4373D"/>
    <w:rsid w:val="00C44281"/>
    <w:rsid w:val="00C52E22"/>
    <w:rsid w:val="00C7083B"/>
    <w:rsid w:val="00C76FA1"/>
    <w:rsid w:val="00C80487"/>
    <w:rsid w:val="00C82835"/>
    <w:rsid w:val="00C83BFB"/>
    <w:rsid w:val="00C947EE"/>
    <w:rsid w:val="00CA31E2"/>
    <w:rsid w:val="00CB03E4"/>
    <w:rsid w:val="00CC3ECF"/>
    <w:rsid w:val="00CD0389"/>
    <w:rsid w:val="00CD2464"/>
    <w:rsid w:val="00CD71A2"/>
    <w:rsid w:val="00CD754F"/>
    <w:rsid w:val="00CE016E"/>
    <w:rsid w:val="00CE02AD"/>
    <w:rsid w:val="00CE1F31"/>
    <w:rsid w:val="00CE34B9"/>
    <w:rsid w:val="00CE34D8"/>
    <w:rsid w:val="00CE7B5B"/>
    <w:rsid w:val="00CF22EA"/>
    <w:rsid w:val="00CF2CA6"/>
    <w:rsid w:val="00CF51FF"/>
    <w:rsid w:val="00D078A7"/>
    <w:rsid w:val="00D10F06"/>
    <w:rsid w:val="00D12D65"/>
    <w:rsid w:val="00D1340C"/>
    <w:rsid w:val="00D14EE8"/>
    <w:rsid w:val="00D23E37"/>
    <w:rsid w:val="00D25D58"/>
    <w:rsid w:val="00D505A0"/>
    <w:rsid w:val="00D50EEC"/>
    <w:rsid w:val="00D519F7"/>
    <w:rsid w:val="00D51D68"/>
    <w:rsid w:val="00D55572"/>
    <w:rsid w:val="00D60FBC"/>
    <w:rsid w:val="00D64E07"/>
    <w:rsid w:val="00D7030E"/>
    <w:rsid w:val="00D74A40"/>
    <w:rsid w:val="00D76A92"/>
    <w:rsid w:val="00D803D0"/>
    <w:rsid w:val="00D837C9"/>
    <w:rsid w:val="00D83FF4"/>
    <w:rsid w:val="00D8596C"/>
    <w:rsid w:val="00D92F76"/>
    <w:rsid w:val="00D971A1"/>
    <w:rsid w:val="00D9796F"/>
    <w:rsid w:val="00DA3930"/>
    <w:rsid w:val="00DB1FDA"/>
    <w:rsid w:val="00DC2166"/>
    <w:rsid w:val="00DC2818"/>
    <w:rsid w:val="00DC785F"/>
    <w:rsid w:val="00DD2A04"/>
    <w:rsid w:val="00DD3DAE"/>
    <w:rsid w:val="00DD5420"/>
    <w:rsid w:val="00DE26E2"/>
    <w:rsid w:val="00DE310D"/>
    <w:rsid w:val="00DE4024"/>
    <w:rsid w:val="00DE41B1"/>
    <w:rsid w:val="00DF281B"/>
    <w:rsid w:val="00DF3B8F"/>
    <w:rsid w:val="00E04B58"/>
    <w:rsid w:val="00E10776"/>
    <w:rsid w:val="00E1310C"/>
    <w:rsid w:val="00E15D73"/>
    <w:rsid w:val="00E257F5"/>
    <w:rsid w:val="00E27A6A"/>
    <w:rsid w:val="00E30AF2"/>
    <w:rsid w:val="00E347FB"/>
    <w:rsid w:val="00E37323"/>
    <w:rsid w:val="00E37E12"/>
    <w:rsid w:val="00E42E57"/>
    <w:rsid w:val="00E45406"/>
    <w:rsid w:val="00E60F46"/>
    <w:rsid w:val="00E6127F"/>
    <w:rsid w:val="00E64BD8"/>
    <w:rsid w:val="00E6680B"/>
    <w:rsid w:val="00E702A5"/>
    <w:rsid w:val="00E71774"/>
    <w:rsid w:val="00E75439"/>
    <w:rsid w:val="00E75E44"/>
    <w:rsid w:val="00E81ABB"/>
    <w:rsid w:val="00E850EE"/>
    <w:rsid w:val="00E85D78"/>
    <w:rsid w:val="00E8640E"/>
    <w:rsid w:val="00E87B71"/>
    <w:rsid w:val="00E90C74"/>
    <w:rsid w:val="00E92832"/>
    <w:rsid w:val="00E94D12"/>
    <w:rsid w:val="00E959DA"/>
    <w:rsid w:val="00EA1102"/>
    <w:rsid w:val="00EB779D"/>
    <w:rsid w:val="00EC4300"/>
    <w:rsid w:val="00ED2499"/>
    <w:rsid w:val="00ED30D4"/>
    <w:rsid w:val="00EE0A9C"/>
    <w:rsid w:val="00EE1391"/>
    <w:rsid w:val="00EE41D6"/>
    <w:rsid w:val="00EE7A63"/>
    <w:rsid w:val="00EE7D5B"/>
    <w:rsid w:val="00EF3E7D"/>
    <w:rsid w:val="00F0163E"/>
    <w:rsid w:val="00F01FF7"/>
    <w:rsid w:val="00F022F7"/>
    <w:rsid w:val="00F023A3"/>
    <w:rsid w:val="00F04DCC"/>
    <w:rsid w:val="00F06213"/>
    <w:rsid w:val="00F2029C"/>
    <w:rsid w:val="00F2077C"/>
    <w:rsid w:val="00F21AA5"/>
    <w:rsid w:val="00F21B52"/>
    <w:rsid w:val="00F2517B"/>
    <w:rsid w:val="00F319CD"/>
    <w:rsid w:val="00F40A19"/>
    <w:rsid w:val="00F52188"/>
    <w:rsid w:val="00F54A79"/>
    <w:rsid w:val="00F55156"/>
    <w:rsid w:val="00F551D6"/>
    <w:rsid w:val="00F66709"/>
    <w:rsid w:val="00F67FA3"/>
    <w:rsid w:val="00F70236"/>
    <w:rsid w:val="00F76855"/>
    <w:rsid w:val="00F772FE"/>
    <w:rsid w:val="00F8163F"/>
    <w:rsid w:val="00F836B5"/>
    <w:rsid w:val="00F936CC"/>
    <w:rsid w:val="00FA3B05"/>
    <w:rsid w:val="00FA3D54"/>
    <w:rsid w:val="00FA53A0"/>
    <w:rsid w:val="00FA5B51"/>
    <w:rsid w:val="00FB1E61"/>
    <w:rsid w:val="00FB38A6"/>
    <w:rsid w:val="00FB4F7B"/>
    <w:rsid w:val="00FB6FAD"/>
    <w:rsid w:val="00FC5310"/>
    <w:rsid w:val="00FD3090"/>
    <w:rsid w:val="00FD597B"/>
    <w:rsid w:val="00FD606A"/>
    <w:rsid w:val="00FD6EB9"/>
    <w:rsid w:val="00FE2753"/>
    <w:rsid w:val="00FE6903"/>
    <w:rsid w:val="00FF29E2"/>
    <w:rsid w:val="00FF381C"/>
    <w:rsid w:val="00FF4C76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1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661EA1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basedOn w:val="a0"/>
    <w:rsid w:val="00661E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63275C"/>
    <w:rPr>
      <w:color w:val="0000FF"/>
      <w:u w:val="single"/>
    </w:rPr>
  </w:style>
  <w:style w:type="paragraph" w:styleId="a5">
    <w:name w:val="Body Text Indent"/>
    <w:basedOn w:val="a"/>
    <w:link w:val="a6"/>
    <w:rsid w:val="00D25D58"/>
    <w:pPr>
      <w:suppressAutoHyphens/>
      <w:spacing w:after="0" w:line="240" w:lineRule="auto"/>
      <w:ind w:firstLine="90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25D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basedOn w:val="a0"/>
    <w:rsid w:val="00D25D58"/>
    <w:rPr>
      <w:rFonts w:ascii="Times New Roman" w:hAnsi="Times New Roman" w:cs="Times New Roman"/>
      <w:sz w:val="24"/>
      <w:szCs w:val="24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8"/>
    <w:uiPriority w:val="34"/>
    <w:qFormat/>
    <w:rsid w:val="00D25D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basedOn w:val="a0"/>
    <w:link w:val="a7"/>
    <w:uiPriority w:val="34"/>
    <w:rsid w:val="00D25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5D58"/>
    <w:rPr>
      <w:rFonts w:ascii="Tahoma" w:eastAsia="Times New Roman" w:hAnsi="Tahoma" w:cs="Tahoma"/>
      <w:sz w:val="16"/>
      <w:szCs w:val="16"/>
    </w:rPr>
  </w:style>
  <w:style w:type="character" w:customStyle="1" w:styleId="1">
    <w:name w:val="Обычный1"/>
    <w:rsid w:val="00CC3ECF"/>
  </w:style>
  <w:style w:type="table" w:customStyle="1" w:styleId="ListTable4-Accent1">
    <w:name w:val="List Table 4 - Accent 1"/>
    <w:basedOn w:val="a1"/>
    <w:uiPriority w:val="99"/>
    <w:rsid w:val="001741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paragraph" w:styleId="ab">
    <w:name w:val="Body Text"/>
    <w:basedOn w:val="a"/>
    <w:link w:val="ac"/>
    <w:uiPriority w:val="99"/>
    <w:unhideWhenUsed/>
    <w:rsid w:val="00142D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42D64"/>
    <w:rPr>
      <w:rFonts w:ascii="Calibri" w:eastAsia="Times New Roman" w:hAnsi="Calibri" w:cs="Times New Roman"/>
    </w:rPr>
  </w:style>
  <w:style w:type="paragraph" w:styleId="ad">
    <w:name w:val="No Spacing"/>
    <w:link w:val="ae"/>
    <w:uiPriority w:val="1"/>
    <w:qFormat/>
    <w:rsid w:val="00AD08D2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62530B"/>
    <w:rPr>
      <w:rFonts w:eastAsiaTheme="minorEastAsia"/>
      <w:lang w:eastAsia="ru-RU"/>
    </w:rPr>
  </w:style>
  <w:style w:type="character" w:styleId="af">
    <w:name w:val="Emphasis"/>
    <w:basedOn w:val="a0"/>
    <w:uiPriority w:val="20"/>
    <w:qFormat/>
    <w:rsid w:val="00FA3B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354476523767874E-2"/>
          <c:y val="3.5714285714285712E-2"/>
          <c:w val="0.90849737532808394"/>
          <c:h val="0.578576427946506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Возвращены в родные семьи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2023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Переданы под опеку (попечительство), в приемные семьи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2023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Направлены в учреждения профессионального образования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2023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Другие формы жизнеустройства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2023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Продолжают находиться в учреждениях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2023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162</c:v>
                </c:pt>
              </c:numCache>
            </c:numRef>
          </c:val>
        </c:ser>
        <c:gapWidth val="219"/>
        <c:overlap val="-27"/>
        <c:axId val="137613696"/>
        <c:axId val="137615232"/>
      </c:barChart>
      <c:catAx>
        <c:axId val="137613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15232"/>
        <c:crosses val="autoZero"/>
        <c:auto val="1"/>
        <c:lblAlgn val="ctr"/>
        <c:lblOffset val="100"/>
      </c:catAx>
      <c:valAx>
        <c:axId val="137615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1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52248-AB88-48F1-93C5-FA82F08C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18</Pages>
  <Words>7047</Words>
  <Characters>40169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samofalova_tv</dc:creator>
  <cp:keywords/>
  <dc:description/>
  <cp:lastModifiedBy>iakovleva_la</cp:lastModifiedBy>
  <cp:revision>16</cp:revision>
  <cp:lastPrinted>2024-04-17T08:17:00Z</cp:lastPrinted>
  <dcterms:created xsi:type="dcterms:W3CDTF">2024-02-27T06:51:00Z</dcterms:created>
  <dcterms:modified xsi:type="dcterms:W3CDTF">2025-02-27T09:38:00Z</dcterms:modified>
</cp:coreProperties>
</file>