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22.11.2024</w:t>
                            </w:r>
                            <w:r>
                              <w:t xml:space="preserve"> № 95н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8000000">
      <w:pPr>
        <w:ind w:firstLine="567" w:left="0"/>
        <w:jc w:val="both"/>
        <w:rPr>
          <w:sz w:val="28"/>
        </w:rPr>
      </w:pPr>
    </w:p>
    <w:p w14:paraId="19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приложении 1 к </w:t>
      </w:r>
      <w:r>
        <w:rPr>
          <w:sz w:val="28"/>
        </w:rPr>
        <w:t>Порядк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</w:t>
      </w:r>
      <w:r>
        <w:rPr>
          <w:sz w:val="28"/>
        </w:rPr>
        <w:t>у</w:t>
      </w:r>
      <w:r>
        <w:rPr>
          <w:sz w:val="28"/>
        </w:rPr>
        <w:t xml:space="preserve"> указанным приказом</w:t>
      </w:r>
      <w:r>
        <w:rPr>
          <w:sz w:val="28"/>
        </w:rPr>
        <w:t>, 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>«</w:t>
            </w:r>
            <w:r>
              <w:t>86 1 00 R6490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both"/>
            </w:pPr>
            <w:r>
              <w:t xml:space="preserve">Компенсация сельскохозяйственным товаропроизводителям,  осуществляющим производство фруктов и ягод, ущерба, причиненного в результате повреждения многолетних плодовых </w:t>
            </w:r>
            <w:r>
              <w:br/>
            </w:r>
            <w:r>
              <w:t>и ягодных насаждений вследствие весенних заморозков в мае 2024 года (с софинансированием расходов из средств резервного фонда Правительства Российской Федерации)</w:t>
            </w:r>
            <w:r>
              <w:t>»</w:t>
            </w:r>
          </w:p>
        </w:tc>
      </w:tr>
    </w:tbl>
    <w:p w14:paraId="1C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r>
              <w:t>«</w:t>
            </w:r>
            <w:r>
              <w:rPr>
                <w:sz w:val="24"/>
              </w:rPr>
              <w:t>86 1 00 R6</w:t>
            </w:r>
            <w:r>
              <w:rPr>
                <w:sz w:val="24"/>
              </w:rPr>
              <w:t>77</w:t>
            </w:r>
            <w:r>
              <w:rPr>
                <w:sz w:val="24"/>
              </w:rPr>
              <w:t>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E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по компенсации гражданам, вынужденно покинувшим жилые помещения в результате обстрелов со стороны вооруженных формирований Украины, платы за найм жилья</w:t>
            </w:r>
            <w:r>
              <w:rPr>
                <w:sz w:val="24"/>
              </w:rPr>
              <w:t>».</w:t>
            </w:r>
          </w:p>
        </w:tc>
      </w:tr>
    </w:tbl>
    <w:p w14:paraId="1F000000">
      <w:pPr>
        <w:ind/>
        <w:jc w:val="both"/>
        <w:rPr>
          <w:sz w:val="22"/>
        </w:rPr>
      </w:pPr>
      <w:r>
        <w:rPr>
          <w:sz w:val="22"/>
        </w:rPr>
        <w:t xml:space="preserve">  </w:t>
      </w: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nt Style12"/>
    <w:link w:val="Style_10_ch"/>
    <w:rPr>
      <w:rFonts w:ascii="Times New Roman" w:hAnsi="Times New Roman"/>
      <w:sz w:val="30"/>
    </w:rPr>
  </w:style>
  <w:style w:styleId="Style_10_ch" w:type="character">
    <w:name w:val="Font Style12"/>
    <w:link w:val="Style_10"/>
    <w:rPr>
      <w:rFonts w:ascii="Times New Roman" w:hAnsi="Times New Roman"/>
      <w:sz w:val="30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List Paragraph"/>
    <w:basedOn w:val="Style_5"/>
    <w:link w:val="Style_14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List Paragraph"/>
    <w:basedOn w:val="Style_5_ch"/>
    <w:link w:val="Style_14"/>
    <w:rPr>
      <w:rFonts w:ascii="Calibri" w:hAnsi="Calibri"/>
      <w:sz w:val="2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msonormal_mr_css_attr"/>
    <w:basedOn w:val="Style_5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5_ch"/>
    <w:link w:val="Style_15"/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highlightsearch"/>
    <w:basedOn w:val="Style_18"/>
    <w:link w:val="Style_17_ch"/>
  </w:style>
  <w:style w:styleId="Style_17_ch" w:type="character">
    <w:name w:val="highlightsearch"/>
    <w:basedOn w:val="Style_18_ch"/>
    <w:link w:val="Style_17"/>
  </w:style>
  <w:style w:styleId="Style_19" w:type="paragraph">
    <w:name w:val="s_16"/>
    <w:basedOn w:val="Style_5"/>
    <w:link w:val="Style_19_ch"/>
    <w:pPr>
      <w:spacing w:afterAutospacing="on" w:beforeAutospacing="on"/>
      <w:ind/>
    </w:pPr>
  </w:style>
  <w:style w:styleId="Style_19_ch" w:type="character">
    <w:name w:val="s_16"/>
    <w:basedOn w:val="Style_5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onsPlusNonformat"/>
    <w:link w:val="Style_21_ch"/>
    <w:pPr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ConsPlusNonformat"/>
    <w:link w:val="Style_21"/>
    <w:rPr>
      <w:rFonts w:ascii="Courier New" w:hAnsi="Courier New"/>
      <w:sz w:val="20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18"/>
    <w:link w:val="Style_24_ch"/>
    <w:rPr>
      <w:color w:val="0000FF"/>
      <w:u w:val="single"/>
    </w:rPr>
  </w:style>
  <w:style w:styleId="Style_24_ch" w:type="character">
    <w:name w:val="Hyperlink"/>
    <w:basedOn w:val="Style_18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ConsPlusTitlePage"/>
    <w:link w:val="Style_2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s_1"/>
    <w:basedOn w:val="Style_5"/>
    <w:link w:val="Style_29_ch"/>
    <w:pPr>
      <w:spacing w:afterAutospacing="on" w:beforeAutospacing="on"/>
      <w:ind/>
    </w:pPr>
  </w:style>
  <w:style w:styleId="Style_29_ch" w:type="character">
    <w:name w:val="s_1"/>
    <w:basedOn w:val="Style_5_ch"/>
    <w:link w:val="Style_29"/>
  </w:style>
  <w:style w:styleId="Style_30" w:type="paragraph">
    <w:name w:val="No Spacing"/>
    <w:link w:val="Style_30_ch"/>
    <w:pPr>
      <w:spacing w:after="0" w:line="240" w:lineRule="auto"/>
      <w:ind/>
    </w:pPr>
    <w:rPr>
      <w:rFonts w:ascii="Times New Roman" w:hAnsi="Times New Roman"/>
      <w:sz w:val="28"/>
    </w:rPr>
  </w:style>
  <w:style w:styleId="Style_30_ch" w:type="character">
    <w:name w:val="No Spacing"/>
    <w:link w:val="Style_30"/>
    <w:rPr>
      <w:rFonts w:ascii="Times New Roman" w:hAnsi="Times New Roman"/>
      <w:sz w:val="28"/>
    </w:rPr>
  </w:style>
  <w:style w:styleId="Style_31" w:type="paragraph">
    <w:name w:val="toc 9"/>
    <w:next w:val="Style_5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Normal (Web)"/>
    <w:basedOn w:val="Style_5"/>
    <w:link w:val="Style_32_ch"/>
  </w:style>
  <w:style w:styleId="Style_32_ch" w:type="character">
    <w:name w:val="Normal (Web)"/>
    <w:basedOn w:val="Style_5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5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5_ch"/>
    <w:link w:val="Style_36"/>
    <w:rPr>
      <w:b w:val="1"/>
      <w:sz w:val="28"/>
    </w:rPr>
  </w:style>
  <w:style w:styleId="Style_37" w:type="paragraph">
    <w:name w:val="heading 4"/>
    <w:next w:val="Style_5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Style4"/>
    <w:basedOn w:val="Style_5"/>
    <w:link w:val="Style_39_ch"/>
    <w:pPr>
      <w:widowControl w:val="0"/>
      <w:spacing w:line="546" w:lineRule="exact"/>
      <w:ind w:firstLine="552" w:left="0"/>
      <w:jc w:val="both"/>
    </w:pPr>
  </w:style>
  <w:style w:styleId="Style_39_ch" w:type="character">
    <w:name w:val="Style4"/>
    <w:basedOn w:val="Style_5_ch"/>
    <w:link w:val="Style_39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2024-11-22T12:37:32Z</dcterms:modified>
</cp:coreProperties>
</file>