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17.10.2025</w:t>
                            </w:r>
                            <w:r>
                              <w:t xml:space="preserve"> № 112н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 xml:space="preserve">Подпункт 2.2 пункта 2 раздела II «Классификация расходов областного </w:t>
      </w:r>
      <w:r>
        <w:rPr>
          <w:sz w:val="28"/>
        </w:rPr>
        <w:t>бюджета»: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дополнить подпунктами 2.2.343</w:t>
      </w:r>
      <w:r>
        <w:rPr>
          <w:sz w:val="28"/>
          <w:vertAlign w:val="superscript"/>
        </w:rPr>
        <w:t>4</w:t>
      </w:r>
      <w:r>
        <w:rPr>
          <w:sz w:val="28"/>
        </w:rPr>
        <w:t> </w:t>
      </w:r>
      <w:r>
        <w:rPr>
          <w:sz w:val="28"/>
        </w:rPr>
        <w:t>–</w:t>
      </w:r>
      <w:r>
        <w:rPr>
          <w:sz w:val="28"/>
        </w:rPr>
        <w:t> </w:t>
      </w:r>
      <w:r>
        <w:rPr>
          <w:sz w:val="28"/>
        </w:rPr>
        <w:t>2.2.343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следующего содержания:</w:t>
      </w:r>
    </w:p>
    <w:p w14:paraId="13000000">
      <w:pPr>
        <w:ind w:firstLine="540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2.2.343</w:t>
      </w:r>
      <w:r>
        <w:rPr>
          <w:sz w:val="28"/>
          <w:vertAlign w:val="superscript"/>
        </w:rPr>
        <w:t>4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</w:t>
      </w:r>
      <w:r>
        <w:rPr>
          <w:sz w:val="28"/>
        </w:rPr>
        <w:t>R</w:t>
      </w:r>
      <w:r>
        <w:rPr>
          <w:sz w:val="28"/>
        </w:rPr>
        <w:t xml:space="preserve">8360 «Реализация мероприятия, направленного на </w:t>
      </w:r>
      <w:r>
        <w:rPr>
          <w:sz w:val="28"/>
        </w:rPr>
        <w:t>докапитализацию</w:t>
      </w:r>
      <w:r>
        <w:rPr>
          <w:sz w:val="28"/>
        </w:rPr>
        <w:t xml:space="preserve"> государственных </w:t>
      </w:r>
      <w:r>
        <w:rPr>
          <w:sz w:val="28"/>
        </w:rPr>
        <w:t>микрофинансовых</w:t>
      </w:r>
      <w:r>
        <w:rPr>
          <w:sz w:val="28"/>
        </w:rPr>
        <w:t xml:space="preserve"> организаций в целях предоставления субъектам малого и среднего предпринимательства льготного доступа к займам»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реализацию мероприятия, направленного на </w:t>
      </w:r>
      <w:r>
        <w:rPr>
          <w:sz w:val="28"/>
        </w:rPr>
        <w:t>докапитализацию</w:t>
      </w:r>
      <w:r>
        <w:rPr>
          <w:sz w:val="28"/>
        </w:rPr>
        <w:t xml:space="preserve"> государственных </w:t>
      </w:r>
      <w:r>
        <w:rPr>
          <w:sz w:val="28"/>
        </w:rPr>
        <w:t>микрофинансовых</w:t>
      </w:r>
      <w:r>
        <w:rPr>
          <w:sz w:val="28"/>
        </w:rPr>
        <w:t xml:space="preserve"> организаций в целях предоставления субъектам малого и среднего предпринимательства льготного доступа</w:t>
      </w:r>
      <w:r>
        <w:rPr>
          <w:sz w:val="28"/>
        </w:rPr>
        <w:t xml:space="preserve"> к</w:t>
      </w:r>
      <w:r>
        <w:rPr>
          <w:sz w:val="28"/>
        </w:rPr>
        <w:t> займам.</w:t>
      </w:r>
    </w:p>
    <w:p w14:paraId="14000000">
      <w:pPr>
        <w:pStyle w:val="Style_3"/>
        <w:ind w:firstLine="709" w:left="0" w:right="-1"/>
        <w:jc w:val="both"/>
        <w:rPr>
          <w:b w:val="0"/>
        </w:rPr>
      </w:pPr>
      <w:r>
        <w:rPr>
          <w:b w:val="0"/>
        </w:rPr>
        <w:t>2.2.343</w:t>
      </w:r>
      <w:r>
        <w:rPr>
          <w:b w:val="0"/>
          <w:vertAlign w:val="superscript"/>
        </w:rPr>
        <w:t>5</w:t>
      </w:r>
      <w:r>
        <w:rPr>
          <w:b w:val="0"/>
        </w:rPr>
        <w:t>. </w:t>
      </w:r>
      <w:r>
        <w:rPr>
          <w:b w:val="0"/>
        </w:rPr>
        <w:t>По</w:t>
      </w:r>
      <w:r>
        <w:rPr>
          <w:b w:val="0"/>
        </w:rPr>
        <w:t xml:space="preserve"> направлению расходов </w:t>
      </w:r>
      <w:r>
        <w:rPr>
          <w:b w:val="0"/>
        </w:rPr>
        <w:t>R</w:t>
      </w:r>
      <w:r>
        <w:rPr>
          <w:b w:val="0"/>
        </w:rPr>
        <w:t>83</w:t>
      </w:r>
      <w:r>
        <w:rPr>
          <w:b w:val="0"/>
        </w:rPr>
        <w:t>7</w:t>
      </w:r>
      <w:r>
        <w:rPr>
          <w:b w:val="0"/>
        </w:rPr>
        <w:t>0 «Предоставление субсидий юридическим лицам и осуществляющим предпринимательскую деятельность физическим лицам</w:t>
      </w:r>
      <w:r>
        <w:rPr>
          <w:b w:val="0"/>
        </w:rPr>
        <w:t xml:space="preserve"> </w:t>
      </w:r>
      <w:r>
        <w:rPr>
          <w:b w:val="0"/>
        </w:rPr>
        <w:t>на компенсацию уплаты отсроченных страховых взносов</w:t>
      </w:r>
      <w:r>
        <w:rPr>
          <w:b w:val="0"/>
        </w:rPr>
        <w:t xml:space="preserve">» </w:t>
      </w:r>
      <w:r>
        <w:rPr>
          <w:b w:val="0"/>
        </w:rPr>
        <w:t>отражаютс</w:t>
      </w:r>
      <w:r>
        <w:rPr>
          <w:b w:val="0"/>
        </w:rPr>
        <w:t xml:space="preserve">я расходы областного бюджета, в </w:t>
      </w:r>
      <w:r>
        <w:rPr>
          <w:b w:val="0"/>
        </w:rPr>
        <w:t>том числе источником финансового обеспечения которых являются субсидии, предоставляемые из федерального бюджета, на предоставление субсидий юридическим лицам и осуществляющим предпринимательскую деятельность физическим лицам на компенсацию уплаты отсроченных страховых взносов</w:t>
      </w:r>
      <w:r>
        <w:rPr>
          <w:b w:val="0"/>
        </w:rPr>
        <w:t>.</w:t>
      </w:r>
    </w:p>
    <w:p w14:paraId="15000000">
      <w:pPr>
        <w:ind w:firstLine="540" w:left="0"/>
        <w:jc w:val="both"/>
        <w:rPr>
          <w:sz w:val="28"/>
        </w:rPr>
      </w:pPr>
      <w:r>
        <w:rPr>
          <w:sz w:val="28"/>
        </w:rPr>
        <w:t>2.2.343</w:t>
      </w:r>
      <w:r>
        <w:rPr>
          <w:sz w:val="28"/>
          <w:vertAlign w:val="superscript"/>
        </w:rPr>
        <w:t>6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</w:t>
      </w:r>
      <w:r>
        <w:rPr>
          <w:sz w:val="28"/>
        </w:rPr>
        <w:t>R</w:t>
      </w:r>
      <w:r>
        <w:rPr>
          <w:sz w:val="28"/>
        </w:rPr>
        <w:t xml:space="preserve">8390 «Предоставление субсидий юридическим лицам и осуществляющим предпринимательскую деятельность физическим лицам, пострадавшим в ходе проведения </w:t>
      </w:r>
      <w:r>
        <w:rPr>
          <w:sz w:val="28"/>
        </w:rPr>
        <w:t>контртеррористической</w:t>
      </w:r>
      <w:r>
        <w:rPr>
          <w:sz w:val="28"/>
        </w:rPr>
        <w:t xml:space="preserve"> операции, а также в результате обстрелов украинскими вооруженными формированиями и террористических актов, на восстановление и (или) поддержание предпринимательской деятельности» отражаются расходы областного бюджета, в том числе источником финансового обеспечения которых являются субсидии, предоставляемые из федерального бюджета, на предоставление субсидий юридическим лицам</w:t>
      </w:r>
      <w:r>
        <w:rPr>
          <w:sz w:val="28"/>
        </w:rPr>
        <w:t xml:space="preserve"> и осуществляющим предпринимательскую деятельность физическим лицам, пострадавшим в ходе проведения </w:t>
      </w:r>
      <w:r>
        <w:rPr>
          <w:sz w:val="28"/>
        </w:rPr>
        <w:t>контртеррористической</w:t>
      </w:r>
      <w:r>
        <w:rPr>
          <w:sz w:val="28"/>
        </w:rPr>
        <w:t xml:space="preserve"> операции, а также в результате обстрелов украинскими вооруженными формированиями и террористических акто</w:t>
      </w:r>
      <w:r>
        <w:rPr>
          <w:sz w:val="28"/>
        </w:rPr>
        <w:t xml:space="preserve">в, на восстановление и </w:t>
      </w:r>
      <w:r>
        <w:rPr>
          <w:sz w:val="28"/>
        </w:rPr>
        <w:t>(или)</w:t>
      </w:r>
      <w:r>
        <w:rPr>
          <w:sz w:val="28"/>
        </w:rPr>
        <w:t xml:space="preserve"> </w:t>
      </w:r>
      <w:r>
        <w:rPr>
          <w:sz w:val="28"/>
        </w:rPr>
        <w:t>поддержание предпринимательской деятельности</w:t>
      </w:r>
      <w:r>
        <w:rPr>
          <w:sz w:val="28"/>
        </w:rPr>
        <w:t>.»;</w:t>
      </w:r>
    </w:p>
    <w:p w14:paraId="16000000">
      <w:pPr>
        <w:ind w:firstLine="540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слова «2.2.343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.По направлению расходов «R8460 Проведение обмерных, обследовательских работ, разработка проектной документации и проведение ремонтно-восстановительных работ на объектах инфраструктуры, поврежденных в результате обстрелов со стороны вооруженных формирований Украины на территории Курской области» </w:t>
      </w:r>
      <w:r>
        <w:rPr>
          <w:color w:val="000000"/>
          <w:sz w:val="28"/>
        </w:rPr>
        <w:t>отражаются расходы» заменить словами «</w:t>
      </w:r>
      <w:r>
        <w:rPr>
          <w:sz w:val="28"/>
        </w:rPr>
        <w:t>2.2.343</w:t>
      </w:r>
      <w:r>
        <w:rPr>
          <w:sz w:val="28"/>
          <w:vertAlign w:val="superscript"/>
        </w:rPr>
        <w:t>7</w:t>
      </w:r>
      <w:r>
        <w:rPr>
          <w:sz w:val="28"/>
        </w:rPr>
        <w:t>.По направлению расходов «R8460 Проведение обмерных, обследовательских работ, разработка проектной документации и</w:t>
      </w:r>
      <w:r>
        <w:rPr>
          <w:sz w:val="28"/>
        </w:rPr>
        <w:t xml:space="preserve"> </w:t>
      </w:r>
      <w:r>
        <w:rPr>
          <w:sz w:val="28"/>
        </w:rPr>
        <w:t>проведение ремонтно-восстановительных работ на объектах</w:t>
      </w:r>
      <w:r>
        <w:rPr>
          <w:sz w:val="28"/>
        </w:rPr>
        <w:t xml:space="preserve"> инфраструктуры, поврежденных в </w:t>
      </w:r>
      <w:r>
        <w:rPr>
          <w:sz w:val="28"/>
        </w:rPr>
        <w:t xml:space="preserve">результате обстрелов со стороны вооруженных формирований Украины на территории Курской области» </w:t>
      </w:r>
      <w:r>
        <w:rPr>
          <w:color w:val="000000"/>
          <w:sz w:val="28"/>
        </w:rPr>
        <w:t>отражаются расходы».</w:t>
      </w:r>
    </w:p>
    <w:p w14:paraId="17000000">
      <w:pPr>
        <w:pStyle w:val="Style_4"/>
      </w:pPr>
      <w:r>
        <w:t>2</w:t>
      </w:r>
      <w:r>
        <w:t>.</w:t>
      </w:r>
      <w:r>
        <w:t> </w:t>
      </w:r>
      <w:r>
        <w:t xml:space="preserve">В </w:t>
      </w:r>
      <w:r>
        <w:t>п</w:t>
      </w:r>
      <w:r>
        <w:t>риложении 1 к указанному Порядку</w:t>
      </w:r>
      <w:r>
        <w:t xml:space="preserve"> </w:t>
      </w:r>
      <w:r>
        <w:t>после строки:</w:t>
      </w:r>
    </w:p>
    <w:tbl>
      <w:tblPr>
        <w:tblStyle w:val="Style_5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985"/>
        <w:gridCol w:w="7229"/>
      </w:tblGrid>
      <w:tr>
        <w:tc>
          <w:tcPr>
            <w:tcW w:type="dxa" w:w="1985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8000000">
            <w:pPr>
              <w:pStyle w:val="Style_2"/>
            </w:pPr>
            <w:r>
              <w:t>«14 2 01 12869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9000000">
            <w:pPr>
              <w:pStyle w:val="Style_2"/>
              <w:ind/>
              <w:jc w:val="both"/>
            </w:pPr>
            <w:r>
              <w:t>Субсидии автономной некоммерческой организации «Региональный центр компетенций в сфере производительности труда Курской области» на</w:t>
            </w:r>
            <w:r>
              <w:t> </w:t>
            </w:r>
            <w:r>
              <w:t xml:space="preserve">финансовое обеспечение затрат </w:t>
            </w:r>
            <w:r>
              <w:br/>
            </w:r>
            <w:r>
              <w:t>на предоставление грантов некоммерческим организациям - победителям конкурса «Бережливая инициатива»</w:t>
            </w:r>
          </w:p>
        </w:tc>
      </w:tr>
    </w:tbl>
    <w:p w14:paraId="1A000000">
      <w:pPr>
        <w:pStyle w:val="Style_3"/>
        <w:ind w:firstLine="709" w:left="0"/>
        <w:jc w:val="both"/>
        <w:rPr>
          <w:b w:val="0"/>
        </w:rPr>
      </w:pPr>
      <w:r>
        <w:rPr>
          <w:b w:val="0"/>
        </w:rPr>
        <w:t>дополнить строками следующего содержания</w:t>
      </w:r>
      <w:r>
        <w:rPr>
          <w:b w:val="0"/>
        </w:rPr>
        <w:t>:</w:t>
      </w:r>
    </w:p>
    <w:tbl>
      <w:tblPr>
        <w:tblStyle w:val="Style_5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229"/>
      </w:tblGrid>
      <w:tr>
        <w:trPr>
          <w:trHeight w:hRule="atLeast" w:val="597"/>
        </w:trP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«14 2 02 00000</w:t>
            </w:r>
          </w:p>
        </w:tc>
        <w:tc>
          <w:tcPr>
            <w:tcW w:type="dxa" w:w="7229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Региональный проект «Специальные краткосрочные меры поддержки малого и среднего предпринимательства»</w:t>
            </w:r>
          </w:p>
        </w:tc>
      </w:tr>
      <w:tr>
        <w:trPr>
          <w:trHeight w:hRule="atLeast" w:val="1587"/>
        </w:trP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14 2 02 R8360</w:t>
            </w:r>
          </w:p>
        </w:tc>
        <w:tc>
          <w:tcPr>
            <w:tcW w:type="dxa" w:w="7229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color w:val="00B0F0"/>
                <w:sz w:val="28"/>
              </w:rPr>
            </w:pPr>
            <w:r>
              <w:rPr>
                <w:sz w:val="28"/>
              </w:rPr>
              <w:t>Реализация мероприятия, направленного на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докапитализацию</w:t>
            </w:r>
            <w:r>
              <w:rPr>
                <w:sz w:val="28"/>
              </w:rPr>
              <w:t xml:space="preserve"> государственных </w:t>
            </w:r>
            <w:r>
              <w:rPr>
                <w:sz w:val="28"/>
              </w:rPr>
              <w:t>микрофинансовых</w:t>
            </w:r>
            <w:r>
              <w:rPr>
                <w:sz w:val="28"/>
              </w:rPr>
              <w:t xml:space="preserve"> организаций в целях предоставления субъектам малого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среднего предпринимательства льготного доступа к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займам</w:t>
            </w:r>
          </w:p>
        </w:tc>
      </w:tr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14 2 02 R8370</w:t>
            </w:r>
          </w:p>
        </w:tc>
        <w:tc>
          <w:tcPr>
            <w:tcW w:type="dxa" w:w="7229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субсидий юридическим лицам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осуществляющим предпринимательскую деятельность физическим лицам на компенсацию уплаты отсроченных страховых взносов</w:t>
            </w:r>
          </w:p>
        </w:tc>
      </w:tr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14 2 02 R8390</w:t>
            </w:r>
          </w:p>
        </w:tc>
        <w:tc>
          <w:tcPr>
            <w:tcW w:type="dxa" w:w="7229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субсидий юридическим лицам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 xml:space="preserve">осуществляющим предпринимательскую деятельность физическим лицам, пострадавшим в ходе проведения </w:t>
            </w:r>
            <w:r>
              <w:rPr>
                <w:sz w:val="28"/>
              </w:rPr>
              <w:t>контртеррористической</w:t>
            </w:r>
            <w:r>
              <w:rPr>
                <w:sz w:val="28"/>
              </w:rPr>
              <w:t xml:space="preserve"> операции, а также в результате обстрелов украинскими вооруженными формированиями и террористических актов, на восстановление и (или) поддержание предпринимательской деятельности</w:t>
            </w:r>
            <w:r>
              <w:rPr>
                <w:sz w:val="28"/>
              </w:rPr>
              <w:t>».</w:t>
            </w:r>
          </w:p>
        </w:tc>
      </w:tr>
    </w:tbl>
    <w:p w14:paraId="23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Style4"/>
    <w:basedOn w:val="Style_6"/>
    <w:link w:val="Style_7_ch"/>
    <w:pPr>
      <w:widowControl w:val="0"/>
      <w:spacing w:line="546" w:lineRule="exact"/>
      <w:ind w:firstLine="552" w:left="0"/>
      <w:jc w:val="both"/>
    </w:pPr>
  </w:style>
  <w:style w:styleId="Style_7_ch" w:type="character">
    <w:name w:val="Style4"/>
    <w:basedOn w:val="Style_6_ch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msonormal_mr_css_attr"/>
    <w:basedOn w:val="Style_6"/>
    <w:link w:val="Style_11_ch"/>
    <w:pPr>
      <w:spacing w:afterAutospacing="on" w:beforeAutospacing="on"/>
      <w:ind/>
    </w:pPr>
  </w:style>
  <w:style w:styleId="Style_11_ch" w:type="character">
    <w:name w:val="msonormal_mr_css_attr"/>
    <w:basedOn w:val="Style_6_ch"/>
    <w:link w:val="Style_11"/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sPlusTitle"/>
    <w:link w:val="Style_1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4_ch" w:type="character">
    <w:name w:val="ConsPlusTitle"/>
    <w:link w:val="Style_14"/>
    <w:rPr>
      <w:rFonts w:ascii="Calibri" w:hAnsi="Calibri"/>
      <w:b w:val="1"/>
    </w:rPr>
  </w:style>
  <w:style w:styleId="Style_15" w:type="paragraph">
    <w:name w:val="heading 3"/>
    <w:next w:val="Style_6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List Paragraph"/>
    <w:basedOn w:val="Style_6"/>
    <w:link w:val="Style_1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6_ch"/>
    <w:link w:val="Style_16"/>
    <w:rPr>
      <w:rFonts w:ascii="Calibri" w:hAnsi="Calibri"/>
      <w:sz w:val="2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7" w:type="paragraph">
    <w:name w:val="Balloon Text"/>
    <w:basedOn w:val="Style_6"/>
    <w:link w:val="Style_17_ch"/>
    <w:rPr>
      <w:rFonts w:ascii="Tahoma" w:hAnsi="Tahoma"/>
      <w:sz w:val="16"/>
    </w:rPr>
  </w:style>
  <w:style w:styleId="Style_17_ch" w:type="character">
    <w:name w:val="Balloon Text"/>
    <w:basedOn w:val="Style_6_ch"/>
    <w:link w:val="Style_17"/>
    <w:rPr>
      <w:rFonts w:ascii="Tahoma" w:hAnsi="Tahoma"/>
      <w:sz w:val="16"/>
    </w:rPr>
  </w:style>
  <w:style w:styleId="Style_18" w:type="paragraph">
    <w:name w:val="footer"/>
    <w:basedOn w:val="Style_6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6_ch"/>
    <w:link w:val="Style_18"/>
  </w:style>
  <w:style w:styleId="Style_19" w:type="paragraph">
    <w:name w:val="highlightsearch"/>
    <w:basedOn w:val="Style_9"/>
    <w:link w:val="Style_19_ch"/>
  </w:style>
  <w:style w:styleId="Style_19_ch" w:type="character">
    <w:name w:val="highlightsearch"/>
    <w:basedOn w:val="Style_9_ch"/>
    <w:link w:val="Style_19"/>
  </w:style>
  <w:style w:styleId="Style_20" w:type="paragraph">
    <w:name w:val="toc 3"/>
    <w:next w:val="Style_6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s_16"/>
    <w:basedOn w:val="Style_6"/>
    <w:link w:val="Style_21_ch"/>
    <w:pPr>
      <w:spacing w:afterAutospacing="on" w:beforeAutospacing="on"/>
      <w:ind/>
    </w:pPr>
  </w:style>
  <w:style w:styleId="Style_21_ch" w:type="character">
    <w:name w:val="s_16"/>
    <w:basedOn w:val="Style_6_ch"/>
    <w:link w:val="Style_21"/>
  </w:style>
  <w:style w:styleId="Style_22" w:type="paragraph">
    <w:name w:val="ConsPlusNonformat"/>
    <w:link w:val="Style_22_ch"/>
    <w:pPr>
      <w:spacing w:after="0" w:line="240" w:lineRule="auto"/>
      <w:ind/>
    </w:pPr>
    <w:rPr>
      <w:rFonts w:ascii="Courier New" w:hAnsi="Courier New"/>
      <w:sz w:val="20"/>
    </w:rPr>
  </w:style>
  <w:style w:styleId="Style_22_ch" w:type="character">
    <w:name w:val="ConsPlusNonformat"/>
    <w:link w:val="Style_22"/>
    <w:rPr>
      <w:rFonts w:ascii="Courier New" w:hAnsi="Courier New"/>
      <w:sz w:val="20"/>
    </w:rPr>
  </w:style>
  <w:style w:styleId="Style_23" w:type="paragraph">
    <w:name w:val="Normal (Web)"/>
    <w:basedOn w:val="Style_6"/>
    <w:link w:val="Style_23_ch"/>
  </w:style>
  <w:style w:styleId="Style_23_ch" w:type="character">
    <w:name w:val="Normal (Web)"/>
    <w:basedOn w:val="Style_6_ch"/>
    <w:link w:val="Style_23"/>
  </w:style>
  <w:style w:styleId="Style_24" w:type="paragraph">
    <w:name w:val="heading 5"/>
    <w:next w:val="Style_6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6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basedOn w:val="Style_9"/>
    <w:link w:val="Style_26_ch"/>
    <w:rPr>
      <w:color w:val="0000FF"/>
      <w:u w:val="single"/>
    </w:rPr>
  </w:style>
  <w:style w:styleId="Style_26_ch" w:type="character">
    <w:name w:val="Hyperlink"/>
    <w:basedOn w:val="Style_9_ch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6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No Spacing"/>
    <w:link w:val="Style_31_ch"/>
    <w:pPr>
      <w:spacing w:after="0" w:line="240" w:lineRule="auto"/>
      <w:ind/>
    </w:pPr>
    <w:rPr>
      <w:rFonts w:ascii="Times New Roman" w:hAnsi="Times New Roman"/>
      <w:sz w:val="28"/>
    </w:rPr>
  </w:style>
  <w:style w:styleId="Style_31_ch" w:type="character">
    <w:name w:val="No Spacing"/>
    <w:link w:val="Style_31"/>
    <w:rPr>
      <w:rFonts w:ascii="Times New Roman" w:hAnsi="Times New Roman"/>
      <w:sz w:val="28"/>
    </w:rPr>
  </w:style>
  <w:style w:styleId="Style_4" w:type="paragraph">
    <w:name w:val="Body Text Indent"/>
    <w:basedOn w:val="Style_6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6_ch"/>
    <w:link w:val="Style_4"/>
    <w:rPr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2" w:type="paragraph">
    <w:name w:val="ConsPlusTitlePage"/>
    <w:link w:val="Style_3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2_ch" w:type="character">
    <w:name w:val="ConsPlusTitlePage"/>
    <w:link w:val="Style_32"/>
    <w:rPr>
      <w:rFonts w:ascii="Tahoma" w:hAnsi="Tahoma"/>
      <w:sz w:val="20"/>
    </w:rPr>
  </w:style>
  <w:style w:styleId="Style_33" w:type="paragraph">
    <w:name w:val="toc 8"/>
    <w:next w:val="Style_6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Font Style12"/>
    <w:link w:val="Style_34_ch"/>
    <w:rPr>
      <w:rFonts w:ascii="Times New Roman" w:hAnsi="Times New Roman"/>
      <w:sz w:val="30"/>
    </w:rPr>
  </w:style>
  <w:style w:styleId="Style_34_ch" w:type="character">
    <w:name w:val="Font Style12"/>
    <w:link w:val="Style_34"/>
    <w:rPr>
      <w:rFonts w:ascii="Times New Roman" w:hAnsi="Times New Roman"/>
      <w:sz w:val="30"/>
    </w:rPr>
  </w:style>
  <w:style w:styleId="Style_35" w:type="paragraph">
    <w:name w:val="toc 5"/>
    <w:next w:val="Style_6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_1"/>
    <w:basedOn w:val="Style_6"/>
    <w:link w:val="Style_36_ch"/>
    <w:pPr>
      <w:spacing w:afterAutospacing="on" w:beforeAutospacing="on"/>
      <w:ind/>
    </w:pPr>
  </w:style>
  <w:style w:styleId="Style_36_ch" w:type="character">
    <w:name w:val="s_1"/>
    <w:basedOn w:val="Style_6_ch"/>
    <w:link w:val="Style_36"/>
  </w:style>
  <w:style w:styleId="Style_37" w:type="paragraph">
    <w:name w:val="Subtitle"/>
    <w:next w:val="Style_6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" w:type="paragraph">
    <w:name w:val="Title"/>
    <w:basedOn w:val="Style_6"/>
    <w:link w:val="Style_3_ch"/>
    <w:uiPriority w:val="10"/>
    <w:qFormat/>
    <w:pPr>
      <w:ind/>
      <w:jc w:val="center"/>
    </w:pPr>
    <w:rPr>
      <w:b w:val="1"/>
      <w:sz w:val="28"/>
    </w:rPr>
  </w:style>
  <w:style w:styleId="Style_3_ch" w:type="character">
    <w:name w:val="Title"/>
    <w:basedOn w:val="Style_6_ch"/>
    <w:link w:val="Style_3"/>
    <w:rPr>
      <w:b w:val="1"/>
      <w:sz w:val="28"/>
    </w:rPr>
  </w:style>
  <w:style w:styleId="Style_38" w:type="paragraph">
    <w:name w:val="heading 4"/>
    <w:next w:val="Style_6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6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2025-10-17T07:11:10Z</dcterms:modified>
</cp:coreProperties>
</file>