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5D" w:rsidRPr="00A722D2" w:rsidRDefault="007A6E5D" w:rsidP="007A6E5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A6E5D" w:rsidRPr="00A722D2" w:rsidRDefault="007A6E5D" w:rsidP="007A6E5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22D2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7A6E5D" w:rsidRPr="00A722D2" w:rsidRDefault="007A6E5D" w:rsidP="007A6E5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22D2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bookmarkStart w:id="0" w:name="OLE_LINK12"/>
      <w:bookmarkStart w:id="1" w:name="OLE_LINK13"/>
      <w:r w:rsidRPr="00A722D2">
        <w:rPr>
          <w:rFonts w:ascii="Times New Roman" w:hAnsi="Times New Roman" w:cs="Times New Roman"/>
          <w:b/>
          <w:sz w:val="28"/>
          <w:szCs w:val="28"/>
        </w:rPr>
        <w:t xml:space="preserve">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  <w:bookmarkEnd w:id="0"/>
      <w:bookmarkEnd w:id="1"/>
    </w:p>
    <w:p w:rsidR="007A6E5D" w:rsidRPr="00A722D2" w:rsidRDefault="007A6E5D" w:rsidP="007A6E5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344" w:type="dxa"/>
        <w:tblLook w:val="01E0"/>
      </w:tblPr>
      <w:tblGrid>
        <w:gridCol w:w="2940"/>
        <w:gridCol w:w="296"/>
        <w:gridCol w:w="6108"/>
      </w:tblGrid>
      <w:tr w:rsidR="007A6E5D" w:rsidRPr="00A722D2" w:rsidTr="00256AB8">
        <w:trPr>
          <w:trHeight w:val="503"/>
        </w:trPr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pStyle w:val="ConsPlusNormal"/>
              <w:ind w:firstLine="2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15A">
              <w:rPr>
                <w:rFonts w:ascii="Times New Roman" w:hAnsi="Times New Roman" w:cs="Times New Roman"/>
                <w:sz w:val="24"/>
                <w:szCs w:val="24"/>
              </w:rPr>
              <w:t>комитет социального обеспечения, материнства и детства Курской области</w:t>
            </w: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right="-108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  <w:p w:rsidR="007A6E5D" w:rsidRPr="00A722D2" w:rsidRDefault="007A6E5D" w:rsidP="00E76D44">
            <w:pPr>
              <w:pStyle w:val="ConsPlusNormal"/>
              <w:ind w:right="-108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нет</w:t>
            </w: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комитет здравоохранения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комитет образования и науки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комитет по культуре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rPr>
                <w:spacing w:val="-14"/>
              </w:rPr>
            </w:pPr>
            <w:r w:rsidRPr="0074515A">
              <w:rPr>
                <w:spacing w:val="-14"/>
              </w:rPr>
              <w:t>комитет по физической культуре и спорту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rPr>
                <w:spacing w:val="-14"/>
              </w:rPr>
            </w:pPr>
            <w:r w:rsidRPr="0074515A">
              <w:rPr>
                <w:spacing w:val="-14"/>
              </w:rPr>
              <w:t>комитет по труду и занятости населения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комитет информации и печати Курской области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</w:p>
        </w:tc>
      </w:tr>
      <w:tr w:rsidR="007A6E5D" w:rsidRPr="00A722D2" w:rsidTr="00256AB8">
        <w:trPr>
          <w:trHeight w:val="771"/>
        </w:trPr>
        <w:tc>
          <w:tcPr>
            <w:tcW w:w="2940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  <w:ind w:right="-108"/>
              <w:jc w:val="both"/>
              <w:outlineLvl w:val="1"/>
            </w:pPr>
            <w:r w:rsidRPr="00A722D2">
              <w:t>Подпрограммы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rPr>
                <w:bCs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Курской области</w:t>
            </w:r>
            <w:r w:rsidRPr="0074515A">
              <w:t>»;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области»;</w:t>
            </w:r>
          </w:p>
          <w:p w:rsidR="007A6E5D" w:rsidRPr="0074515A" w:rsidRDefault="00211FF6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 </w:t>
            </w:r>
            <w:r w:rsidR="007A6E5D" w:rsidRPr="0074515A">
              <w:t>«Формирование и совершенствование системы комплексной реабилитации и абилитации инвалидов, в том числе детей-инвалидов, в Курской области»;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  <w:jc w:val="both"/>
              <w:outlineLvl w:val="1"/>
            </w:pPr>
            <w:r w:rsidRPr="00A722D2">
              <w:t xml:space="preserve">Программно-целевые </w:t>
            </w:r>
          </w:p>
          <w:p w:rsidR="007A6E5D" w:rsidRDefault="007A6E5D" w:rsidP="00E76D44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 w:rsidRPr="00A722D2">
              <w:t>инструменты программы</w:t>
            </w:r>
          </w:p>
          <w:p w:rsid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</w:p>
          <w:p w:rsid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Региональные проекты</w:t>
            </w:r>
          </w:p>
          <w:p w:rsidR="00211FF6" w:rsidRP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программы                                                      </w:t>
            </w:r>
          </w:p>
        </w:tc>
        <w:tc>
          <w:tcPr>
            <w:tcW w:w="296" w:type="dxa"/>
          </w:tcPr>
          <w:p w:rsidR="007A6E5D" w:rsidRDefault="007A6E5D" w:rsidP="00E76D44">
            <w:pPr>
              <w:autoSpaceDE w:val="0"/>
              <w:autoSpaceDN w:val="0"/>
              <w:adjustRightInd w:val="0"/>
              <w:jc w:val="both"/>
              <w:outlineLvl w:val="1"/>
            </w:pPr>
            <w:r w:rsidRPr="00A722D2">
              <w:t>-</w:t>
            </w:r>
          </w:p>
          <w:p w:rsid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211FF6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211FF6" w:rsidRPr="00A722D2" w:rsidRDefault="00211FF6" w:rsidP="00E76D44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    </w:t>
            </w:r>
          </w:p>
        </w:tc>
        <w:tc>
          <w:tcPr>
            <w:tcW w:w="6108" w:type="dxa"/>
          </w:tcPr>
          <w:p w:rsidR="007A6E5D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1"/>
            </w:pPr>
            <w:r w:rsidRPr="0074515A">
              <w:t xml:space="preserve">программно-целевые инструменты в программе не применяются </w:t>
            </w:r>
          </w:p>
          <w:p w:rsidR="00211FF6" w:rsidRDefault="00211FF6" w:rsidP="00E76D44">
            <w:pPr>
              <w:autoSpaceDE w:val="0"/>
              <w:autoSpaceDN w:val="0"/>
              <w:adjustRightInd w:val="0"/>
              <w:ind w:firstLine="25"/>
              <w:jc w:val="both"/>
              <w:outlineLvl w:val="1"/>
            </w:pPr>
          </w:p>
          <w:p w:rsidR="00211FF6" w:rsidRDefault="00211FF6" w:rsidP="00E76D44">
            <w:pPr>
              <w:autoSpaceDE w:val="0"/>
              <w:autoSpaceDN w:val="0"/>
              <w:adjustRightInd w:val="0"/>
              <w:ind w:firstLine="25"/>
              <w:jc w:val="both"/>
              <w:outlineLvl w:val="1"/>
            </w:pPr>
          </w:p>
          <w:p w:rsidR="00211FF6" w:rsidRPr="00211FF6" w:rsidRDefault="00211FF6" w:rsidP="00E76D44">
            <w:pPr>
              <w:autoSpaceDE w:val="0"/>
              <w:autoSpaceDN w:val="0"/>
              <w:adjustRightInd w:val="0"/>
              <w:ind w:firstLine="25"/>
              <w:jc w:val="both"/>
              <w:outlineLvl w:val="1"/>
            </w:pPr>
            <w:r>
              <w:t>отсутствуют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1"/>
            </w:pP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  <w:jc w:val="both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tabs>
                <w:tab w:val="left" w:pos="1080"/>
              </w:tabs>
              <w:jc w:val="both"/>
              <w:rPr>
                <w:bCs/>
              </w:rPr>
            </w:pPr>
            <w:r w:rsidRPr="00A722D2">
              <w:rPr>
                <w:bCs/>
              </w:rPr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15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условий для просвещенности граждан в вопросах инвалидности и устранения отношенческих барьеров;</w:t>
            </w:r>
          </w:p>
          <w:p w:rsidR="007A6E5D" w:rsidRPr="0074515A" w:rsidRDefault="007A6E5D" w:rsidP="00E76D44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15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доступности приоритетных объектов и услуг и формирование нормативной правовой и методической базы по обеспечению доступности </w:t>
            </w:r>
            <w:r w:rsidRPr="0074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повышение уровня обеспеченности инвалидов, в том числе детей-инвалидов, реабилитационными и абилитационными услугами, ранней помощью, а также уровня профессионального развития и занятости, включая содействие занятости, инвалидов, в том числе детей-инвалидов, в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интеграция инвалидов в общество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</w:rPr>
            </w:pPr>
            <w:r w:rsidRPr="00A722D2">
              <w:rPr>
                <w:bCs/>
                <w:iCs/>
              </w:rPr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spacing w:line="216" w:lineRule="auto"/>
              <w:ind w:firstLine="25"/>
              <w:jc w:val="both"/>
              <w:outlineLvl w:val="2"/>
              <w:rPr>
                <w:strike/>
                <w:spacing w:val="6"/>
              </w:rPr>
            </w:pPr>
            <w:r w:rsidRPr="0074515A">
              <w:t>д</w:t>
            </w:r>
            <w:r w:rsidRPr="0074515A">
              <w:rPr>
                <w:spacing w:val="6"/>
              </w:rPr>
              <w:t>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Курской области, проценты;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2"/>
              <w:rPr>
                <w:bCs/>
              </w:rPr>
            </w:pPr>
            <w:r w:rsidRPr="0074515A">
              <w:rPr>
                <w:bCs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2"/>
              <w:rPr>
                <w:bCs/>
              </w:rPr>
            </w:pPr>
            <w:r w:rsidRPr="0074515A">
              <w:rPr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(взрослые), проценты;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2"/>
              <w:rPr>
                <w:bCs/>
              </w:rPr>
            </w:pPr>
            <w:r w:rsidRPr="0074515A">
              <w:rPr>
                <w:bCs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Курской области, имеющих такие рекомендации в индивидуальной программе реабилитации или абилитации (дети), проценты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  <w:outlineLvl w:val="2"/>
              <w:rPr>
                <w:bCs/>
              </w:rPr>
            </w:pPr>
          </w:p>
        </w:tc>
      </w:tr>
      <w:tr w:rsidR="007A6E5D" w:rsidRPr="00A722D2" w:rsidTr="00256AB8"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7A6E5D" w:rsidRPr="00A722D2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7A6E5D" w:rsidRPr="00A722D2" w:rsidRDefault="007A6E5D" w:rsidP="00E76D44">
            <w:pPr>
              <w:autoSpaceDE w:val="0"/>
              <w:autoSpaceDN w:val="0"/>
              <w:adjustRightInd w:val="0"/>
              <w:jc w:val="both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2014 - 2025 годы, в один этап</w:t>
            </w:r>
          </w:p>
        </w:tc>
      </w:tr>
      <w:tr w:rsidR="007A6E5D" w:rsidRPr="00A722D2" w:rsidTr="00256AB8">
        <w:tc>
          <w:tcPr>
            <w:tcW w:w="2940" w:type="dxa"/>
          </w:tcPr>
          <w:p w:rsidR="007A6E5D" w:rsidRDefault="007A6E5D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Default="00815738" w:rsidP="00E76D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38" w:rsidRPr="00A722D2" w:rsidRDefault="00815738" w:rsidP="0080341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</w:tcPr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-</w:t>
            </w: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815738" w:rsidRDefault="00815738" w:rsidP="00E76D4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-</w:t>
            </w:r>
          </w:p>
          <w:p w:rsidR="007A6E5D" w:rsidRPr="00A722D2" w:rsidRDefault="007A6E5D" w:rsidP="00E76D44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6108" w:type="dxa"/>
          </w:tcPr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объем финансового обеспечения реализации государственной программы составит </w:t>
            </w:r>
            <w:r w:rsidR="006B55C0" w:rsidRPr="006B55C0">
              <w:t>1 43</w:t>
            </w:r>
            <w:r w:rsidR="00211FF6">
              <w:t>0</w:t>
            </w:r>
            <w:r w:rsidR="006B55C0" w:rsidRPr="006B55C0">
              <w:t xml:space="preserve"> </w:t>
            </w:r>
            <w:r w:rsidR="00211FF6">
              <w:t>760</w:t>
            </w:r>
            <w:r w:rsidR="006B55C0" w:rsidRPr="006B55C0">
              <w:t>,</w:t>
            </w:r>
            <w:r w:rsidR="00211FF6">
              <w:t>2</w:t>
            </w:r>
            <w:r w:rsidR="005C4D3F" w:rsidRPr="00165233">
              <w:t>6</w:t>
            </w:r>
            <w:r w:rsidR="00211FF6">
              <w:t>8</w:t>
            </w:r>
            <w:r w:rsidRPr="0074515A">
              <w:t xml:space="preserve"> тыс. рублей, в том числе по годам: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2014 год – 200</w:t>
            </w:r>
            <w:r w:rsidR="00256AB8" w:rsidRPr="00784D03">
              <w:t xml:space="preserve"> </w:t>
            </w:r>
            <w:r w:rsidRPr="0074515A">
              <w:t>403,600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2015 год – 352</w:t>
            </w:r>
            <w:r w:rsidR="00256AB8" w:rsidRPr="00784D03">
              <w:t xml:space="preserve"> </w:t>
            </w:r>
            <w:r w:rsidRPr="0074515A">
              <w:t>826,950 тыс. рублей;</w:t>
            </w:r>
          </w:p>
          <w:p w:rsidR="007A6E5D" w:rsidRPr="0074515A" w:rsidRDefault="007A6E5D" w:rsidP="00E76D44">
            <w:pPr>
              <w:ind w:firstLine="25"/>
              <w:jc w:val="both"/>
            </w:pPr>
            <w:r w:rsidRPr="0074515A">
              <w:t>2016 год – 365</w:t>
            </w:r>
            <w:r w:rsidR="00256AB8" w:rsidRPr="00784D03">
              <w:t xml:space="preserve"> </w:t>
            </w:r>
            <w:r w:rsidRPr="0074515A">
              <w:t xml:space="preserve">821,250 тыс. рублей; 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2017 год – 374</w:t>
            </w:r>
            <w:r w:rsidR="00256AB8" w:rsidRPr="00256AB8">
              <w:t xml:space="preserve"> </w:t>
            </w:r>
            <w:r w:rsidRPr="0074515A">
              <w:t>784,615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2018 год – 14</w:t>
            </w:r>
            <w:r w:rsidR="00256AB8" w:rsidRPr="00256AB8">
              <w:t xml:space="preserve"> </w:t>
            </w:r>
            <w:r w:rsidRPr="0074515A">
              <w:t>747,729 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2019 год – 18</w:t>
            </w:r>
            <w:r w:rsidR="00256AB8" w:rsidRPr="00256AB8">
              <w:t xml:space="preserve"> </w:t>
            </w:r>
            <w:r w:rsidRPr="0074515A">
              <w:t>0</w:t>
            </w:r>
            <w:r>
              <w:t>66</w:t>
            </w:r>
            <w:r w:rsidRPr="0074515A">
              <w:t>,</w:t>
            </w:r>
            <w:r>
              <w:t>236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2020 год –</w:t>
            </w:r>
            <w:r>
              <w:t xml:space="preserve"> </w:t>
            </w:r>
            <w:r w:rsidRPr="0074515A">
              <w:t>2</w:t>
            </w:r>
            <w:r w:rsidR="00256AB8" w:rsidRPr="00784D03">
              <w:t>8</w:t>
            </w:r>
            <w:r w:rsidR="00256AB8" w:rsidRPr="00256AB8">
              <w:t xml:space="preserve"> </w:t>
            </w:r>
            <w:r w:rsidR="00211FF6">
              <w:t>230</w:t>
            </w:r>
            <w:r w:rsidRPr="0074515A">
              <w:t>,</w:t>
            </w:r>
            <w:r w:rsidR="00211FF6">
              <w:t>770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2021 год –</w:t>
            </w:r>
            <w:r>
              <w:t xml:space="preserve"> </w:t>
            </w:r>
            <w:r w:rsidR="00256AB8" w:rsidRPr="00256AB8">
              <w:t>2</w:t>
            </w:r>
            <w:r w:rsidR="00211FF6">
              <w:t>7</w:t>
            </w:r>
            <w:r w:rsidR="00784D03">
              <w:t> </w:t>
            </w:r>
            <w:r w:rsidR="00784D03" w:rsidRPr="00165233">
              <w:t>0</w:t>
            </w:r>
            <w:r w:rsidR="00211FF6">
              <w:t>01</w:t>
            </w:r>
            <w:r w:rsidR="00784D03" w:rsidRPr="00165233">
              <w:t>,</w:t>
            </w:r>
            <w:r w:rsidR="00211FF6">
              <w:t>856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2022 год –</w:t>
            </w:r>
            <w:r>
              <w:t xml:space="preserve"> </w:t>
            </w:r>
            <w:r w:rsidR="00165233">
              <w:t>2</w:t>
            </w:r>
            <w:r w:rsidR="00211FF6">
              <w:t>2</w:t>
            </w:r>
            <w:r w:rsidR="00165233">
              <w:t> </w:t>
            </w:r>
            <w:r w:rsidR="00211FF6">
              <w:t>130</w:t>
            </w:r>
            <w:r w:rsidR="00165233">
              <w:t>,</w:t>
            </w:r>
            <w:r w:rsidR="00211FF6">
              <w:t>716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2023 год – </w:t>
            </w:r>
            <w:r w:rsidR="00211FF6">
              <w:t>5 820, 026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2024 год –</w:t>
            </w:r>
            <w:r w:rsidR="00211FF6">
              <w:t xml:space="preserve"> 5 820, 026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2025 год – 15106,494 тыс. рублей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из них средства областного бюджета – </w:t>
            </w:r>
            <w:r w:rsidR="00256AB8" w:rsidRPr="006B55C0">
              <w:t>17</w:t>
            </w:r>
            <w:r w:rsidR="00CA2357">
              <w:t>0</w:t>
            </w:r>
            <w:r w:rsidR="00256AB8">
              <w:rPr>
                <w:lang w:val="en-US"/>
              </w:rPr>
              <w:t> </w:t>
            </w:r>
            <w:r w:rsidR="00CA2357">
              <w:t>518</w:t>
            </w:r>
            <w:r w:rsidR="00256AB8" w:rsidRPr="006B55C0">
              <w:t>,</w:t>
            </w:r>
            <w:r w:rsidR="00CA2357">
              <w:t>071</w:t>
            </w:r>
            <w:r w:rsidRPr="0074515A">
              <w:t xml:space="preserve"> тыс. рублей, в том числе по годам: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2014 год – 23</w:t>
            </w:r>
            <w:r w:rsidR="00256AB8" w:rsidRPr="00784D03">
              <w:t xml:space="preserve"> </w:t>
            </w:r>
            <w:r w:rsidRPr="0074515A">
              <w:t>102,000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2015 год – 13</w:t>
            </w:r>
            <w:r w:rsidR="00256AB8" w:rsidRPr="00784D03">
              <w:t xml:space="preserve"> </w:t>
            </w:r>
            <w:r w:rsidRPr="0074515A">
              <w:t>256,750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2016 год – 22</w:t>
            </w:r>
            <w:r w:rsidR="00256AB8" w:rsidRPr="00784D03">
              <w:t xml:space="preserve"> </w:t>
            </w:r>
            <w:r w:rsidRPr="0074515A">
              <w:t>100,750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2017 год – 19</w:t>
            </w:r>
            <w:r w:rsidR="00256AB8" w:rsidRPr="00784D03">
              <w:t xml:space="preserve"> </w:t>
            </w:r>
            <w:r w:rsidRPr="0074515A">
              <w:t>822,818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2018 год – 12</w:t>
            </w:r>
            <w:r w:rsidR="00256AB8" w:rsidRPr="00784D03">
              <w:t xml:space="preserve"> </w:t>
            </w:r>
            <w:r w:rsidRPr="0074515A">
              <w:t>632,429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2019 год – 18</w:t>
            </w:r>
            <w:r w:rsidR="00256AB8" w:rsidRPr="00256AB8">
              <w:t xml:space="preserve"> </w:t>
            </w:r>
            <w:r w:rsidRPr="0074515A">
              <w:t>0</w:t>
            </w:r>
            <w:r>
              <w:t>66</w:t>
            </w:r>
            <w:r w:rsidR="00256AB8" w:rsidRPr="00256AB8">
              <w:t>,</w:t>
            </w:r>
            <w:r>
              <w:t>236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2020 год –</w:t>
            </w:r>
            <w:r>
              <w:t xml:space="preserve"> </w:t>
            </w:r>
            <w:r w:rsidR="00256AB8" w:rsidRPr="00256AB8">
              <w:t>14</w:t>
            </w:r>
            <w:r w:rsidR="00256AB8">
              <w:rPr>
                <w:lang w:val="en-US"/>
              </w:rPr>
              <w:t> </w:t>
            </w:r>
            <w:r w:rsidR="00CA2357">
              <w:t>085</w:t>
            </w:r>
            <w:r w:rsidR="00256AB8" w:rsidRPr="00256AB8">
              <w:t>,</w:t>
            </w:r>
            <w:r w:rsidR="00CA2357">
              <w:t>770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2021 год –</w:t>
            </w:r>
            <w:r>
              <w:t xml:space="preserve"> </w:t>
            </w:r>
            <w:r w:rsidR="00CA2357">
              <w:t>12 764,356</w:t>
            </w:r>
            <w:r w:rsidRPr="0074515A">
              <w:t xml:space="preserve"> </w:t>
            </w:r>
            <w:r>
              <w:t xml:space="preserve"> 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2022 год –</w:t>
            </w:r>
            <w:r>
              <w:t xml:space="preserve"> </w:t>
            </w:r>
            <w:r w:rsidR="00CA2357">
              <w:t xml:space="preserve"> 7 940, 416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2023 год – </w:t>
            </w:r>
            <w:r w:rsidR="00CA2357">
              <w:t xml:space="preserve"> 5 820, 026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2024 год – </w:t>
            </w:r>
            <w:r w:rsidR="00CA2357">
              <w:t xml:space="preserve"> 5 820, 026</w:t>
            </w:r>
            <w:r w:rsidRPr="0074515A">
              <w:t xml:space="preserve">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2025 год – 15106,494 тыс. рублей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средства областного бюджета, источником которых являются средства фе</w:t>
            </w:r>
            <w:r w:rsidR="00256AB8">
              <w:t>дерального бюджета, –1</w:t>
            </w:r>
            <w:r w:rsidR="00256AB8">
              <w:rPr>
                <w:lang w:val="en-US"/>
              </w:rPr>
              <w:t> </w:t>
            </w:r>
            <w:r w:rsidR="00256AB8" w:rsidRPr="00256AB8">
              <w:t>260</w:t>
            </w:r>
            <w:r w:rsidR="00256AB8">
              <w:rPr>
                <w:lang w:val="en-US"/>
              </w:rPr>
              <w:t> </w:t>
            </w:r>
            <w:r w:rsidR="00CA2357">
              <w:t>242</w:t>
            </w:r>
            <w:r w:rsidR="00256AB8" w:rsidRPr="00256AB8">
              <w:t>,</w:t>
            </w:r>
            <w:r w:rsidR="00CA2357">
              <w:t>1</w:t>
            </w:r>
            <w:r w:rsidR="00256AB8" w:rsidRPr="00256AB8">
              <w:t>97</w:t>
            </w:r>
            <w:r w:rsidRPr="0074515A">
              <w:t xml:space="preserve"> тыс. рублей,  в том числе по годам: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2014 год – 177301,600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2015 год – 339570,200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2016 год – 343720,500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2017 год – 354961,797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2018 год – 2</w:t>
            </w:r>
            <w:r w:rsidR="00256AB8" w:rsidRPr="00784D03">
              <w:t xml:space="preserve"> </w:t>
            </w:r>
            <w:r w:rsidRPr="0074515A">
              <w:t>115,300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2019 год – 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>2020 год – 14</w:t>
            </w:r>
            <w:r w:rsidR="00256AB8" w:rsidRPr="00256AB8">
              <w:t xml:space="preserve"> </w:t>
            </w:r>
            <w:r>
              <w:t>145,00</w:t>
            </w:r>
            <w:r w:rsidRPr="0074515A">
              <w:t>0 тыс. рублей;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2021 год – 14</w:t>
            </w:r>
            <w:r w:rsidR="00256AB8" w:rsidRPr="00256AB8">
              <w:t xml:space="preserve"> 237</w:t>
            </w:r>
            <w:r w:rsidRPr="0074515A">
              <w:t>,</w:t>
            </w:r>
            <w:r w:rsidR="00256AB8" w:rsidRPr="00256AB8">
              <w:t>5</w:t>
            </w:r>
            <w:r>
              <w:t>0</w:t>
            </w:r>
            <w:r w:rsidRPr="0074515A">
              <w:t>0 тыс. рублей;</w:t>
            </w:r>
          </w:p>
          <w:p w:rsidR="007A6E5D" w:rsidRDefault="00256AB8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>2022 год – 14</w:t>
            </w:r>
            <w:r w:rsidR="00CA2357" w:rsidRPr="00815738">
              <w:t xml:space="preserve"> </w:t>
            </w:r>
            <w:r w:rsidR="00CA2357">
              <w:t>190</w:t>
            </w:r>
            <w:r w:rsidR="007A6E5D">
              <w:t>,</w:t>
            </w:r>
            <w:r w:rsidR="00CA2357">
              <w:t>3</w:t>
            </w:r>
            <w:r w:rsidR="007A6E5D">
              <w:t>0</w:t>
            </w:r>
            <w:r w:rsidR="00CA2357">
              <w:t>0 тыс. рублей;</w:t>
            </w:r>
          </w:p>
          <w:p w:rsidR="00815738" w:rsidRPr="0074515A" w:rsidRDefault="00CA2357" w:rsidP="00815738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 xml:space="preserve">2023 год </w:t>
            </w:r>
            <w:r w:rsidR="00815738" w:rsidRPr="0074515A">
              <w:t>– 0 тыс. рублей;</w:t>
            </w:r>
          </w:p>
          <w:p w:rsidR="00815738" w:rsidRPr="0074515A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 xml:space="preserve">2024 год </w:t>
            </w:r>
            <w:r w:rsidRPr="0074515A">
              <w:t>– 0 тыс. рублей;</w:t>
            </w: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 xml:space="preserve">2025 год </w:t>
            </w:r>
            <w:r w:rsidRPr="0074515A">
              <w:t>– 0 тыс. рублей</w:t>
            </w:r>
            <w:r>
              <w:t>.</w:t>
            </w: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815738" w:rsidRDefault="00815738" w:rsidP="00815738">
            <w:pPr>
              <w:autoSpaceDE w:val="0"/>
              <w:autoSpaceDN w:val="0"/>
              <w:adjustRightInd w:val="0"/>
              <w:ind w:firstLine="25"/>
              <w:jc w:val="both"/>
            </w:pPr>
          </w:p>
          <w:p w:rsidR="007A6E5D" w:rsidRPr="0074515A" w:rsidRDefault="00815738" w:rsidP="00803413">
            <w:pPr>
              <w:autoSpaceDE w:val="0"/>
              <w:autoSpaceDN w:val="0"/>
              <w:adjustRightInd w:val="0"/>
              <w:ind w:firstLine="25"/>
              <w:jc w:val="both"/>
            </w:pPr>
            <w:r>
              <w:t>отсутствует</w:t>
            </w:r>
          </w:p>
        </w:tc>
      </w:tr>
      <w:tr w:rsidR="007A6E5D" w:rsidRPr="00A722D2" w:rsidTr="00256AB8">
        <w:trPr>
          <w:trHeight w:val="709"/>
        </w:trPr>
        <w:tc>
          <w:tcPr>
            <w:tcW w:w="2940" w:type="dxa"/>
          </w:tcPr>
          <w:p w:rsidR="007A6E5D" w:rsidRPr="00A722D2" w:rsidRDefault="007A6E5D" w:rsidP="00E76D44">
            <w:pPr>
              <w:pStyle w:val="ConsPlusNormal"/>
              <w:widowControl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296" w:type="dxa"/>
          </w:tcPr>
          <w:p w:rsidR="007A6E5D" w:rsidRPr="00A722D2" w:rsidRDefault="007A6E5D" w:rsidP="00E76D44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A722D2">
              <w:t>-</w:t>
            </w:r>
          </w:p>
        </w:tc>
        <w:tc>
          <w:tcPr>
            <w:tcW w:w="6108" w:type="dxa"/>
          </w:tcPr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формирование условий устойчивого развития доступной среды для инвалидов и других МГН в Курской области;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обеспечение межведомственного взаимодействия и координации работ соисполнителей программы,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информационно-телекоммуникационной сети «Интернет»;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формирование условий доступности приоритетных объектов и услуг в приоритетных сферах жизнедеятельности инвалидов и других МГН;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обеспечение доступности подвижного состава основных видов пассажирского, в том числе наземного электрического транспорта для инвалидов и других МГН  в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 xml:space="preserve">определение потребности инвалидов, в том числе детей-инвалидов, в реабилитационных и абилитационных услугах, ранней помощи в Курской области; 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Курской области;</w:t>
            </w:r>
          </w:p>
          <w:p w:rsidR="007A6E5D" w:rsidRPr="0074515A" w:rsidRDefault="007A6E5D" w:rsidP="00E76D44">
            <w:pPr>
              <w:autoSpaceDE w:val="0"/>
              <w:autoSpaceDN w:val="0"/>
              <w:adjustRightInd w:val="0"/>
              <w:ind w:firstLine="25"/>
              <w:jc w:val="both"/>
            </w:pPr>
            <w:r w:rsidRPr="0074515A">
              <w:t>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инвалидов, в том числе детей-инвалидов, а также ранней помощи в Курской области;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в Курской области;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повышение доступности и качества реабилитационных услуг для инвалидов в Курской области;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увеличение числа инвалидов, обеспеченных техническими средствами реабилитации и услугами в рамках индивидуальной программы реабилитации;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создание системы должного информационно-методического обеспечения, повышения квалификации и аттестации специалистов, занятых в системе реабилитации и социальной интеграции инвалидов;</w:t>
            </w:r>
          </w:p>
          <w:p w:rsidR="007A6E5D" w:rsidRPr="0074515A" w:rsidRDefault="007A6E5D" w:rsidP="00E76D4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outlineLvl w:val="2"/>
            </w:pPr>
            <w:r w:rsidRPr="0074515A">
              <w:t>преодоление социальной разобщенности и «отношенческих» барьеров в обществе.</w:t>
            </w:r>
          </w:p>
        </w:tc>
      </w:tr>
    </w:tbl>
    <w:p w:rsidR="00704E5E" w:rsidRPr="007A6E5D" w:rsidRDefault="00704E5E" w:rsidP="001138E8"/>
    <w:sectPr w:rsidR="00704E5E" w:rsidRPr="007A6E5D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7A6E5D"/>
    <w:rsid w:val="0003505A"/>
    <w:rsid w:val="001138E8"/>
    <w:rsid w:val="00165233"/>
    <w:rsid w:val="00211FF6"/>
    <w:rsid w:val="00256AB8"/>
    <w:rsid w:val="00362953"/>
    <w:rsid w:val="003F7F1C"/>
    <w:rsid w:val="004C62D7"/>
    <w:rsid w:val="005B3090"/>
    <w:rsid w:val="005C4D3F"/>
    <w:rsid w:val="006B55C0"/>
    <w:rsid w:val="00704E5E"/>
    <w:rsid w:val="00726008"/>
    <w:rsid w:val="00784D03"/>
    <w:rsid w:val="007A6E5D"/>
    <w:rsid w:val="00803413"/>
    <w:rsid w:val="00815738"/>
    <w:rsid w:val="0083385F"/>
    <w:rsid w:val="00884B85"/>
    <w:rsid w:val="00B8697C"/>
    <w:rsid w:val="00BC00B3"/>
    <w:rsid w:val="00BF367E"/>
    <w:rsid w:val="00CA2357"/>
    <w:rsid w:val="00D3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6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6E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 А С П О Р Т</vt:lpstr>
      <vt:lpstr>    государственной программы Курской области «Обеспечение доступности приоритетных </vt:lpstr>
      <vt:lpstr>    </vt:lpstr>
    </vt:vector>
  </TitlesOfParts>
  <Company>Microsoft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Gladkih_L</cp:lastModifiedBy>
  <cp:revision>2</cp:revision>
  <cp:lastPrinted>2020-10-23T14:32:00Z</cp:lastPrinted>
  <dcterms:created xsi:type="dcterms:W3CDTF">2021-10-19T14:05:00Z</dcterms:created>
  <dcterms:modified xsi:type="dcterms:W3CDTF">2021-10-19T14:05:00Z</dcterms:modified>
</cp:coreProperties>
</file>