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EE" w:rsidRPr="00550718" w:rsidRDefault="000A0FEE" w:rsidP="005507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5071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5071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550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718" w:rsidRPr="00550718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0A0FEE" w:rsidRDefault="000A0FEE" w:rsidP="000A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552" w:rsidRPr="00910787" w:rsidRDefault="00E4767C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Справочно-аналитическая информация 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br/>
        <w:t xml:space="preserve">о реализации </w:t>
      </w:r>
      <w:r w:rsidR="00474552"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«Плана мероприятий противодействия коррупции в Министерстве транспорта </w:t>
      </w:r>
    </w:p>
    <w:p w:rsidR="00474552" w:rsidRPr="00910787" w:rsidRDefault="00474552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>и автомобильн</w:t>
      </w:r>
      <w:r w:rsidR="00416DD6">
        <w:rPr>
          <w:rFonts w:ascii="Times New Roman" w:hAnsi="Times New Roman" w:cs="Times New Roman"/>
          <w:b/>
          <w:spacing w:val="-6"/>
          <w:sz w:val="28"/>
          <w:szCs w:val="28"/>
        </w:rPr>
        <w:t>ых дорог Курской области на 202</w:t>
      </w:r>
      <w:r w:rsidR="00416DD6" w:rsidRPr="00416DD6">
        <w:rPr>
          <w:rFonts w:ascii="Times New Roman" w:hAnsi="Times New Roman" w:cs="Times New Roman"/>
          <w:b/>
          <w:spacing w:val="-6"/>
          <w:sz w:val="28"/>
          <w:szCs w:val="28"/>
        </w:rPr>
        <w:t>5</w:t>
      </w:r>
      <w:r w:rsidR="00416DD6">
        <w:rPr>
          <w:rFonts w:ascii="Times New Roman" w:hAnsi="Times New Roman" w:cs="Times New Roman"/>
          <w:b/>
          <w:spacing w:val="-6"/>
          <w:sz w:val="28"/>
          <w:szCs w:val="28"/>
        </w:rPr>
        <w:t>-2027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годы» за 202</w:t>
      </w:r>
      <w:r w:rsidR="00416DD6">
        <w:rPr>
          <w:rFonts w:ascii="Times New Roman" w:hAnsi="Times New Roman" w:cs="Times New Roman"/>
          <w:b/>
          <w:spacing w:val="-6"/>
          <w:sz w:val="28"/>
          <w:szCs w:val="28"/>
        </w:rPr>
        <w:t>5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год</w:t>
      </w:r>
    </w:p>
    <w:p w:rsidR="00E4767C" w:rsidRPr="00910787" w:rsidRDefault="00E4767C" w:rsidP="00E4767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078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8788"/>
      </w:tblGrid>
      <w:tr w:rsidR="00E4767C" w:rsidRPr="00910787" w:rsidTr="001C5114">
        <w:tc>
          <w:tcPr>
            <w:tcW w:w="959" w:type="dxa"/>
          </w:tcPr>
          <w:p w:rsidR="00E4767C" w:rsidRPr="00910787" w:rsidRDefault="00551E5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  <w:r w:rsidR="00E4767C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90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88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Информация 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выполнении мероприятия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795F5E" w:rsidRDefault="00795F5E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Министерством транспорта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br/>
              <w:t>и автомобильных дорог Курской области (далее – Министерство) проектов нормативных правовых актов и принятых нормативных правовых актов (в сфере деятельности Министерства)</w:t>
            </w:r>
          </w:p>
        </w:tc>
        <w:tc>
          <w:tcPr>
            <w:tcW w:w="8788" w:type="dxa"/>
          </w:tcPr>
          <w:p w:rsidR="0057400A" w:rsidRPr="00910787" w:rsidRDefault="0057400A" w:rsidP="00512972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Антикоррупционная экспертиза нормативных правовых актов, разработчиком которых являлся Министерство в текущем г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оду проводилась в соответствии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требованиями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Федерального закона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от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Правилами проведения антикоррупционной экспертизы нормативных правовых актов и проектов нормативных правовых актов, утвержденными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остановлением Администрации Курской области от 22.03.2010 </w:t>
            </w:r>
            <w:r w:rsid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 105-па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итогам антикоррупци</w:t>
            </w:r>
            <w:r w:rsidR="00480973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онной экспертизы </w:t>
            </w:r>
            <w:r w:rsidR="00A57A61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01.12</w:t>
            </w:r>
            <w:r w:rsidR="00A87E74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.2025 </w:t>
            </w:r>
            <w:r w:rsidR="00480973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составлено </w:t>
            </w:r>
            <w:r w:rsidR="00861425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125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заключени</w:t>
            </w:r>
            <w:r w:rsidR="00A87E74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коррупциогенных факторов не выявлено. Независимые эксперты и организации к проведению антикоррупционной экспертизы не привлекались</w:t>
            </w:r>
            <w:r w:rsid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1.1.2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57400A" w:rsidP="00861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Осуществление контроля в ОКУ «Курскавтодор</w:t>
            </w:r>
            <w:r w:rsidR="00795F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  <w:r w:rsidR="008614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ОКУ «ЦТУ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», функции </w:t>
            </w:r>
            <w:r w:rsidR="00795F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="008614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полномочия 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учредителя которых осуществляет Министерство по вопросам исполнения законодательства о противодействии коррупции </w:t>
            </w:r>
          </w:p>
        </w:tc>
        <w:tc>
          <w:tcPr>
            <w:tcW w:w="8788" w:type="dxa"/>
          </w:tcPr>
          <w:p w:rsidR="0057400A" w:rsidRPr="001D2D45" w:rsidRDefault="0057400A" w:rsidP="00891FA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Осуществление контроля в подведомственных Министерству учреждениях 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текущем году по вопросам исполнения законодательства о противодействии коррупции ве</w:t>
            </w:r>
            <w:r w:rsidR="00512972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</w:t>
            </w:r>
            <w:r w:rsidR="00CF589E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ось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плановом режиме с учетом специфики деятельности 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выполняемых учреждениями функций, а также в соответствии с требованиями Федерального закона от 25.12.2008 № 273-ФЗ «О противодействии коррупции».</w:t>
            </w:r>
            <w:r w:rsidR="00512972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57400A" w:rsidRPr="00910787" w:rsidTr="001C5114">
        <w:tc>
          <w:tcPr>
            <w:tcW w:w="14737" w:type="dxa"/>
            <w:gridSpan w:val="3"/>
          </w:tcPr>
          <w:p w:rsidR="0057400A" w:rsidRPr="00910787" w:rsidRDefault="0057400A" w:rsidP="0057400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F70140" w:rsidP="00861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Предоставление информации о реализации плана мероприятий по противодействию коррупции в Министерстве </w:t>
            </w:r>
            <w:r w:rsidR="00416D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2025 - 2027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 курирующему Министерство первому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заместителю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Губернатора Курской области - Председателю Правительства Курской области</w:t>
            </w:r>
          </w:p>
        </w:tc>
        <w:tc>
          <w:tcPr>
            <w:tcW w:w="8788" w:type="dxa"/>
          </w:tcPr>
          <w:p w:rsidR="00330891" w:rsidRPr="00330891" w:rsidRDefault="00330891" w:rsidP="003308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8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Информация о</w:t>
            </w:r>
            <w:r w:rsidR="00416D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реализации Министерством в 2025</w:t>
            </w:r>
            <w:r w:rsidRPr="003308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Плана мероприятий </w:t>
            </w:r>
          </w:p>
          <w:p w:rsidR="0057400A" w:rsidRPr="00910787" w:rsidRDefault="00330891" w:rsidP="0033089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8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противодействию коррупции направлена</w:t>
            </w:r>
            <w:r w:rsid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795F5E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8788" w:type="dxa"/>
          </w:tcPr>
          <w:p w:rsidR="00382053" w:rsidRPr="00910787" w:rsidRDefault="00861425" w:rsidP="0086142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r w:rsidR="004E36FE" w:rsidRPr="004E36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</w:t>
            </w:r>
            <w:r w:rsidR="00A87E74" w:rsidRPr="004E36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87E74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гражданскими служащими Министерства, из них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одним лицом, находящим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ся в отпуске по уходу за ребенком, и </w:t>
            </w:r>
            <w:r w:rsidR="00071221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двумя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руководител</w:t>
            </w:r>
            <w:r w:rsidR="00071221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ями</w:t>
            </w:r>
            <w:r w:rsidR="004E36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учреждения 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установленные сроки с использованием специального программного обеспечения «Справки БК»</w:t>
            </w:r>
            <w:r w:rsidR="00A87E74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представлена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87E74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61 справка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 доходах, расходах, об имуществе 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обязательствах имущественного характера за отчетный период (с 1 января 202</w:t>
            </w:r>
            <w:r w:rsidR="00A87E74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 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по 31 декабря 202</w:t>
            </w:r>
            <w:r w:rsid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="00382053"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года)</w:t>
            </w:r>
            <w:r w:rsid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416DD6">
        <w:trPr>
          <w:trHeight w:val="199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1.3.2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416DD6" w:rsidRPr="00795F5E" w:rsidRDefault="0065714F" w:rsidP="0065714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5F5E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сведений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 в Министерстве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области, подведомственных Министерству, и членов их семей в информационно-коммуникационной сети «Интернет»</w:t>
            </w:r>
            <w:r w:rsidR="00894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6DB" w:rsidRPr="008946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учетом требований Указа Президента Российской Федерации </w:t>
            </w:r>
            <w:r w:rsidR="008946DB" w:rsidRPr="008946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 29 декабря 2022 года № 968 </w:t>
            </w:r>
            <w:r w:rsidR="008946DB" w:rsidRPr="008946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организаций в сети «Интернет» и их предоставление общероссийским СМИ </w:t>
            </w:r>
            <w:r w:rsidRPr="00A8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для опубликования не осуществляются</w:t>
            </w:r>
            <w:r w:rsid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rPr>
          <w:trHeight w:val="1153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795F5E" w:rsidRDefault="0065714F" w:rsidP="0065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 в Министерстве, а также членов их семей</w:t>
            </w:r>
          </w:p>
        </w:tc>
        <w:tc>
          <w:tcPr>
            <w:tcW w:w="8788" w:type="dxa"/>
          </w:tcPr>
          <w:p w:rsidR="00382053" w:rsidRPr="008946DB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Федеральным 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«О противодействии коррупции», Федеральным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№ 230-ФЗ «О контроле за соответствием расходов лиц, замещающих государственные должности, и иных лиц их доходам»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 анализ сведений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 202</w:t>
            </w:r>
            <w:r w:rsidR="00A87E74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год, представленных гражданскими служащими Министерства.</w:t>
            </w:r>
          </w:p>
          <w:p w:rsidR="00382053" w:rsidRPr="0065714F" w:rsidRDefault="004A3BB5" w:rsidP="00382053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 рамках анализа 4 раздела «Сведения о счетах в банках и иных кредитных организациях» представленные в этом разделе сведения сопоставлены с имеющи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мися сведениями о счетах за 2023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год. В ходе сопоставления выявлены расхождения между сведениями, п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редставленными служащими за 2023 и 2024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годы. С целью конк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ретизации представленных за 2024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 сведений, изложение, объективность и (или) полнота которых при анализе вы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зывает обоснованные сомнения</w:t>
            </w:r>
            <w:r w:rsidR="0065714F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одним гражданским служащим Министерства проведена беседа и получено письменное пояснение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171AD6" w:rsidRDefault="00FD6E9F" w:rsidP="00FD6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</w:t>
            </w:r>
            <w:r w:rsidR="00171A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.4</w:t>
            </w:r>
          </w:p>
        </w:tc>
        <w:tc>
          <w:tcPr>
            <w:tcW w:w="4990" w:type="dxa"/>
          </w:tcPr>
          <w:p w:rsidR="00382053" w:rsidRPr="00795F5E" w:rsidRDefault="0065714F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государственных учреждений Курской области, подведомственных Министерству, а также членов их семей</w:t>
            </w:r>
          </w:p>
        </w:tc>
        <w:tc>
          <w:tcPr>
            <w:tcW w:w="8788" w:type="dxa"/>
          </w:tcPr>
          <w:p w:rsidR="00382053" w:rsidRPr="008946DB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Федеральным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«О противодействии коррупции», Фед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230-ФЗ «О контроле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 соответствием расходов лиц, замещающих государственные должности, и иных лиц их доходам»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 анализ сведений о доходах, расходах, об имуществе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обязательствах имущественного характера, представленных руководителями подведомственных Министерству учреждений</w:t>
            </w:r>
            <w:r w:rsidR="006F0EB0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(проанализировано </w:t>
            </w:r>
            <w:r w:rsidR="0065714F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="006F0EB0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справки о доходах расходах, об имуществе и обязательствах имущественного характера)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ходе проведенного анализа фактов, указывающих на несоблюдение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нарушение требований, установленных законодательством о противодействии коррупции, а также фактов несоответствия расходов лиц, представивших сведения,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их доходам</w:t>
            </w:r>
            <w:r w:rsidR="005D4A12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не установлено</w:t>
            </w:r>
            <w:r w:rsid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1.3.5</w:t>
            </w:r>
          </w:p>
        </w:tc>
        <w:tc>
          <w:tcPr>
            <w:tcW w:w="4990" w:type="dxa"/>
          </w:tcPr>
          <w:p w:rsidR="00382053" w:rsidRPr="00795F5E" w:rsidRDefault="00795F5E" w:rsidP="00795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осуществляет функции и полномочия учредителя, и урегулированию конфликта интересов в Министерстве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приказом комитета транспорта и автомобильных дорог Курской области от </w:t>
            </w: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09.07.2021 № 169 образована комиссия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соблюдению требований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осуществляет функции и полномочия учредителя (далее – комиссия).</w:t>
            </w:r>
          </w:p>
          <w:p w:rsidR="00382053" w:rsidRPr="00910787" w:rsidRDefault="00A57A61" w:rsidP="00E86F3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состоянию на 01.12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382053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1D2D45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="00E228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82053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86F35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="008946DB" w:rsidRPr="008946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седания комиссии не проводились.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1.3.6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795F5E" w:rsidRDefault="00795F5E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795F5E">
              <w:rPr>
                <w:szCs w:val="24"/>
              </w:rPr>
              <w:t xml:space="preserve">Анализ сведений, содержащихся в анкетах, предоставляемых для поступления на государственную гражданскую службу Курской области в Министерство, в целях исключения возможности возникновения конфликта интересов, который может повлиять на надлежащее, объективное </w:t>
            </w:r>
            <w:r w:rsidRPr="00795F5E">
              <w:rPr>
                <w:szCs w:val="24"/>
              </w:rPr>
              <w:br/>
              <w:t>и беспристрастное исполнение должностных обязанностей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Ежегодно проводится уточнение персональных данных, содержащихся в анкетах государственных гражданских служащих, в целях выявления возможного конфликта интересов. При назначении на должности государственной гражданской службы анализируются содержащиеся в анкетах сведения о лицах, состоящих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родственных связях с претендентом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1.3.7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795F5E" w:rsidRDefault="00795F5E" w:rsidP="00657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Курской области в Министерство с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о противодействии коррупции и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Курской области при увольнении с памяткой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br/>
              <w:t>об ограничениях при 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w="8788" w:type="dxa"/>
          </w:tcPr>
          <w:p w:rsidR="00382053" w:rsidRPr="00CE586A" w:rsidRDefault="0065714F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r w:rsidR="004E36FE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2025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</w:t>
            </w:r>
            <w:r w:rsidR="004E36FE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положениями законодательством о противодействии коррупции письменно ознакомлены 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граждан, поступивших на государственную гражданскую службу в Министерство.</w:t>
            </w:r>
          </w:p>
          <w:p w:rsidR="00382053" w:rsidRPr="00CE586A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требованиями об ограничениях при заключении гражданскими служащими, замещавшими должности в Министерстве в 202</w:t>
            </w:r>
            <w:r w:rsidR="00E86F35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году, трудового или гражданско-правового договора после ухода с государственной службы ознакомлено </w:t>
            </w:r>
            <w:r w:rsidR="0065714F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должностных лиц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382053" w:rsidRPr="001D2D45" w:rsidRDefault="00382053" w:rsidP="00382053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увольнении таким лицам выданы уведомления о необходимости в течение двух лет после увольнения соблюдать требования статьи 12 Федерального закона от 25.12.2008 № 273-ФЗ «О противодействии коррупции»</w:t>
            </w:r>
            <w:r w:rsidR="00CE586A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2.1.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05.04.2013 № 44-ФЗ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8788" w:type="dxa"/>
          </w:tcPr>
          <w:p w:rsidR="00382053" w:rsidRPr="00E86F35" w:rsidRDefault="00382053" w:rsidP="00382053">
            <w:pPr>
              <w:jc w:val="both"/>
              <w:rPr>
                <w:rFonts w:ascii="Formular" w:hAnsi="Formular"/>
                <w:spacing w:val="-6"/>
                <w:sz w:val="24"/>
                <w:szCs w:val="24"/>
                <w:shd w:val="clear" w:color="auto" w:fill="FFFFFF"/>
              </w:rPr>
            </w:pPr>
            <w:r w:rsidRP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Ответственным должностным лицом на постоянной основе осуществляется работа </w:t>
            </w:r>
            <w:r w:rsidRP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выявлению личной заинтересованности государственных гражданских служащих Министерства, которая приводит или может привести к конфликту интересов, при осуществлении закупок товаров, работ, услуг для обеспечения нужд Министерства: определен перечень служащих, участвующих в закупочной деятельности Министерства; актуализированы персональные данные, содержащиеся в анкетах государственных гражданских служащих Министерства; составлены профили служащих Министерства; </w:t>
            </w:r>
            <w:r w:rsidRPr="00E86F35">
              <w:rPr>
                <w:rFonts w:ascii="Formular" w:hAnsi="Formular"/>
                <w:spacing w:val="-6"/>
                <w:sz w:val="24"/>
                <w:szCs w:val="24"/>
                <w:shd w:val="clear" w:color="auto" w:fill="FFFFFF"/>
              </w:rPr>
              <w:t>организовано представление деклараций о возможной личной заинтересованности.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 анализ функций, выполняемых государственными гражданскими служащими Министерства, участвующими в закупочной деятельности. Должности, замещаемые лицами, участвующими в мероприятиях по закупкам, включены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перечень должностей, при замещении которых государственные служащие Министерства обязаны представлять сведения о своих доходах, расходах,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об имуществе и обязательствах имущественного характера.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Закупка товаров, работ, услуг осуществляется Министерством с учетом прав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законных интересов участников закупок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 Совершенствование взаимодействия исполнительных органов Курской области и общества в сфере антикоррупционных мероприятий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3.1.1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7344BF" w:rsidRDefault="00382053" w:rsidP="00795F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учебно-методических семинаров для государственных гражданских служащих Министерства по вопросам соблюдения ограничений, запретов и обязанно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стей, установленных действующим 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антикоррупционным законодательством</w:t>
            </w:r>
          </w:p>
        </w:tc>
        <w:tc>
          <w:tcPr>
            <w:tcW w:w="8788" w:type="dxa"/>
          </w:tcPr>
          <w:p w:rsidR="00382053" w:rsidRPr="00CE586A" w:rsidRDefault="0065714F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567B0D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государственными гражданскими служащими Мини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стерства проведены мероприятия 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разъяснению законодательства 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противодействии коррупции по вопросам со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блюдения ограничений, запретов </w:t>
            </w:r>
            <w:r w:rsidR="00382053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обязанностей.  </w:t>
            </w:r>
          </w:p>
          <w:p w:rsidR="00382053" w:rsidRPr="007344BF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95F5E" w:rsidRPr="00910787" w:rsidTr="001C5114">
        <w:tc>
          <w:tcPr>
            <w:tcW w:w="959" w:type="dxa"/>
          </w:tcPr>
          <w:p w:rsidR="00795F5E" w:rsidRPr="00910787" w:rsidRDefault="00795F5E" w:rsidP="00795F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4990" w:type="dxa"/>
          </w:tcPr>
          <w:p w:rsidR="00795F5E" w:rsidRPr="00795F5E" w:rsidRDefault="00795F5E" w:rsidP="00795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гражданских служащих Министерства,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лиц, и (или) принявших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8788" w:type="dxa"/>
          </w:tcPr>
          <w:p w:rsidR="00795F5E" w:rsidRPr="00CE586A" w:rsidRDefault="00795F5E" w:rsidP="00795F5E">
            <w:pPr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Все гражданские служащие Министерства, 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государственных нужд </w:t>
            </w:r>
            <w:r w:rsidRPr="00CE586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прошли обучение в области противодействия коррупции</w:t>
            </w:r>
            <w:r w:rsidR="00CE586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  <w:p w:rsidR="00795F5E" w:rsidRPr="00CE586A" w:rsidRDefault="00795F5E" w:rsidP="00795F5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65714F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Привлечение представителей общественности, </w:t>
            </w:r>
            <w:r>
              <w:rPr>
                <w:spacing w:val="-6"/>
                <w:szCs w:val="24"/>
              </w:rPr>
              <w:br/>
            </w:r>
            <w:r w:rsidR="0065714F">
              <w:rPr>
                <w:spacing w:val="-6"/>
                <w:szCs w:val="24"/>
              </w:rPr>
              <w:t>в том числе о</w:t>
            </w:r>
            <w:r w:rsidRPr="00910787">
              <w:rPr>
                <w:spacing w:val="-6"/>
                <w:szCs w:val="24"/>
              </w:rPr>
              <w:t xml:space="preserve">бщественного совета при Министерстве, к участию в работе советов, комиссий, рабочих групп Министерства </w:t>
            </w:r>
          </w:p>
        </w:tc>
        <w:tc>
          <w:tcPr>
            <w:tcW w:w="8788" w:type="dxa"/>
          </w:tcPr>
          <w:p w:rsidR="00382053" w:rsidRPr="00E228DB" w:rsidRDefault="00382053" w:rsidP="00665AA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Представители действующего при Министерстве общественного совета </w:t>
            </w:r>
            <w:r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постоянной основе привлекаются к участию в заседаниях комиссий</w:t>
            </w:r>
            <w:r w:rsidR="00665AAE"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(аттестационная комиссия Министерства)</w:t>
            </w:r>
            <w:r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иных мероприятиях, проводимых Министерством 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3.2.2.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65714F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Мониторинг обращений граждан о проявлениях коррупции, поступающих в Министерство </w:t>
            </w:r>
          </w:p>
        </w:tc>
        <w:tc>
          <w:tcPr>
            <w:tcW w:w="8788" w:type="dxa"/>
          </w:tcPr>
          <w:p w:rsidR="00382053" w:rsidRPr="00E228DB" w:rsidRDefault="00A57A61" w:rsidP="00593BA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состоянию на 01.12</w:t>
            </w:r>
            <w:r w:rsidR="00E228DB"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.2025  </w:t>
            </w:r>
            <w:r w:rsidR="00382053" w:rsidRPr="00E228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обращений граждан о проявлении со стороны должностных лиц Министерства коррупционного поведения не зарегистрировано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71AD6">
        <w:trPr>
          <w:trHeight w:val="625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795F5E" w:rsidRDefault="00795F5E" w:rsidP="00795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F5E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противодействию коррупции в Министерстве на 2025-2027 годы на заседаниях общественного совета при Министерстве, с предоставлением протоколов (выписок из протоколов) заседаний общественных советов</w:t>
            </w:r>
          </w:p>
        </w:tc>
        <w:tc>
          <w:tcPr>
            <w:tcW w:w="8788" w:type="dxa"/>
          </w:tcPr>
          <w:p w:rsidR="00382053" w:rsidRPr="00171AD6" w:rsidRDefault="00382053" w:rsidP="0065714F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Результаты исполнения Мин</w:t>
            </w:r>
            <w:r w:rsidR="0065714F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истерством П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лана мероприятий по противодействию коррупции в Министерстве, утвержденного приказом </w:t>
            </w:r>
            <w:r w:rsidR="001D2D45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228DB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24.12.2024 № 272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за 202</w:t>
            </w:r>
            <w:r w:rsidR="00593BA7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="0065714F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год, рассмотрены 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заседании общественного совета при Министерстве в декабре 202</w:t>
            </w:r>
            <w:r w:rsidR="00D8770A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  <w:r w:rsidR="00CE586A" w:rsidRP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 Обеспечение открытости Министерства транспорта и автомобильных дорог Курской области</w:t>
            </w:r>
          </w:p>
        </w:tc>
      </w:tr>
      <w:tr w:rsidR="00382053" w:rsidRPr="00910787" w:rsidTr="00531FCF">
        <w:trPr>
          <w:trHeight w:val="1454"/>
        </w:trPr>
        <w:tc>
          <w:tcPr>
            <w:tcW w:w="959" w:type="dxa"/>
          </w:tcPr>
          <w:p w:rsidR="00382053" w:rsidRPr="00171AD6" w:rsidRDefault="00171AD6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</w:rPr>
              <w:t>3.3.1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593BA7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Оформление и поддержание </w:t>
            </w:r>
            <w:r w:rsidR="00382053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актуальном состоянии специальных  информационных стендов или иных наглядны</w:t>
            </w:r>
            <w:r w:rsidR="00D877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 форм представления информации </w:t>
            </w:r>
            <w:r w:rsidR="00382053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Информационный стенд по ант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икоррупционной работе оформлен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поддерживается 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актуальном состоянии.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официальном сайте Министерства в сети «Интернет» размещены методические рекомендации, памятки-разъяснения по вопросам противодействия коррупции</w:t>
            </w:r>
            <w:r w:rsidR="00CE58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</w:tbl>
    <w:p w:rsidR="00E4767C" w:rsidRPr="00910787" w:rsidRDefault="00E4767C" w:rsidP="00D8770A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E4767C" w:rsidRPr="00910787" w:rsidSect="00D04B78">
      <w:headerReference w:type="default" r:id="rId7"/>
      <w:headerReference w:type="first" r:id="rId8"/>
      <w:pgSz w:w="16838" w:h="11906" w:orient="landscape"/>
      <w:pgMar w:top="568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DB" w:rsidRDefault="008946DB" w:rsidP="0008753A">
      <w:pPr>
        <w:spacing w:after="0" w:line="240" w:lineRule="auto"/>
      </w:pPr>
      <w:r>
        <w:separator/>
      </w:r>
    </w:p>
  </w:endnote>
  <w:endnote w:type="continuationSeparator" w:id="0">
    <w:p w:rsidR="008946DB" w:rsidRDefault="008946DB" w:rsidP="0008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DB" w:rsidRDefault="008946DB" w:rsidP="0008753A">
      <w:pPr>
        <w:spacing w:after="0" w:line="240" w:lineRule="auto"/>
      </w:pPr>
      <w:r>
        <w:separator/>
      </w:r>
    </w:p>
  </w:footnote>
  <w:footnote w:type="continuationSeparator" w:id="0">
    <w:p w:rsidR="008946DB" w:rsidRDefault="008946DB" w:rsidP="0008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34726399"/>
      <w:docPartObj>
        <w:docPartGallery w:val="Page Numbers (Top of Page)"/>
        <w:docPartUnique/>
      </w:docPartObj>
    </w:sdtPr>
    <w:sdtEndPr/>
    <w:sdtContent>
      <w:p w:rsidR="008946DB" w:rsidRPr="007C6955" w:rsidRDefault="008946DB">
        <w:pPr>
          <w:pStyle w:val="a4"/>
          <w:jc w:val="center"/>
          <w:rPr>
            <w:rFonts w:ascii="Times New Roman" w:hAnsi="Times New Roman" w:cs="Times New Roman"/>
          </w:rPr>
        </w:pPr>
        <w:r w:rsidRPr="007C6955">
          <w:rPr>
            <w:rFonts w:ascii="Times New Roman" w:hAnsi="Times New Roman" w:cs="Times New Roman"/>
          </w:rPr>
          <w:fldChar w:fldCharType="begin"/>
        </w:r>
        <w:r w:rsidRPr="007C6955">
          <w:rPr>
            <w:rFonts w:ascii="Times New Roman" w:hAnsi="Times New Roman" w:cs="Times New Roman"/>
          </w:rPr>
          <w:instrText>PAGE   \* MERGEFORMAT</w:instrText>
        </w:r>
        <w:r w:rsidRPr="007C6955">
          <w:rPr>
            <w:rFonts w:ascii="Times New Roman" w:hAnsi="Times New Roman" w:cs="Times New Roman"/>
          </w:rPr>
          <w:fldChar w:fldCharType="separate"/>
        </w:r>
        <w:r w:rsidR="00893DD0">
          <w:rPr>
            <w:rFonts w:ascii="Times New Roman" w:hAnsi="Times New Roman" w:cs="Times New Roman"/>
            <w:noProof/>
          </w:rPr>
          <w:t>3</w:t>
        </w:r>
        <w:r w:rsidRPr="007C6955">
          <w:rPr>
            <w:rFonts w:ascii="Times New Roman" w:hAnsi="Times New Roman" w:cs="Times New Roman"/>
          </w:rPr>
          <w:fldChar w:fldCharType="end"/>
        </w:r>
      </w:p>
    </w:sdtContent>
  </w:sdt>
  <w:p w:rsidR="008946DB" w:rsidRPr="007C6955" w:rsidRDefault="008946DB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768461"/>
      <w:docPartObj>
        <w:docPartGallery w:val="Page Numbers (Top of Page)"/>
        <w:docPartUnique/>
      </w:docPartObj>
    </w:sdtPr>
    <w:sdtEndPr/>
    <w:sdtContent>
      <w:p w:rsidR="008946DB" w:rsidRDefault="008946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46DB" w:rsidRDefault="008946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7C"/>
    <w:rsid w:val="00004942"/>
    <w:rsid w:val="00011F80"/>
    <w:rsid w:val="000236C9"/>
    <w:rsid w:val="00026604"/>
    <w:rsid w:val="00026932"/>
    <w:rsid w:val="00031FD6"/>
    <w:rsid w:val="0004045F"/>
    <w:rsid w:val="00042705"/>
    <w:rsid w:val="00052DD2"/>
    <w:rsid w:val="00071221"/>
    <w:rsid w:val="00071715"/>
    <w:rsid w:val="0008569D"/>
    <w:rsid w:val="0008753A"/>
    <w:rsid w:val="000A0FEE"/>
    <w:rsid w:val="000A2E9E"/>
    <w:rsid w:val="000A592D"/>
    <w:rsid w:val="000B5441"/>
    <w:rsid w:val="000C150A"/>
    <w:rsid w:val="000C1AF6"/>
    <w:rsid w:val="000D38BB"/>
    <w:rsid w:val="000F0346"/>
    <w:rsid w:val="0010779B"/>
    <w:rsid w:val="00107E5A"/>
    <w:rsid w:val="00113B91"/>
    <w:rsid w:val="00116DB7"/>
    <w:rsid w:val="00121F63"/>
    <w:rsid w:val="00130405"/>
    <w:rsid w:val="00144DFC"/>
    <w:rsid w:val="00160B71"/>
    <w:rsid w:val="00164CB8"/>
    <w:rsid w:val="00171AD6"/>
    <w:rsid w:val="00183E91"/>
    <w:rsid w:val="00186980"/>
    <w:rsid w:val="001A366F"/>
    <w:rsid w:val="001C5114"/>
    <w:rsid w:val="001D2D45"/>
    <w:rsid w:val="001D6F9A"/>
    <w:rsid w:val="001E444C"/>
    <w:rsid w:val="0020286A"/>
    <w:rsid w:val="00203651"/>
    <w:rsid w:val="00236570"/>
    <w:rsid w:val="002377F6"/>
    <w:rsid w:val="00263658"/>
    <w:rsid w:val="002761B4"/>
    <w:rsid w:val="0028441E"/>
    <w:rsid w:val="002A54F0"/>
    <w:rsid w:val="002E5666"/>
    <w:rsid w:val="002F150D"/>
    <w:rsid w:val="002F3CC7"/>
    <w:rsid w:val="002F714C"/>
    <w:rsid w:val="003010DD"/>
    <w:rsid w:val="00302FCC"/>
    <w:rsid w:val="00312460"/>
    <w:rsid w:val="00312BF3"/>
    <w:rsid w:val="0032647A"/>
    <w:rsid w:val="00330891"/>
    <w:rsid w:val="003404D4"/>
    <w:rsid w:val="0036187E"/>
    <w:rsid w:val="00371125"/>
    <w:rsid w:val="00382053"/>
    <w:rsid w:val="00385FFD"/>
    <w:rsid w:val="00392EFD"/>
    <w:rsid w:val="00395DF7"/>
    <w:rsid w:val="003964D7"/>
    <w:rsid w:val="003A2854"/>
    <w:rsid w:val="003A3BB3"/>
    <w:rsid w:val="003B0404"/>
    <w:rsid w:val="003D2207"/>
    <w:rsid w:val="003F2984"/>
    <w:rsid w:val="003F78C3"/>
    <w:rsid w:val="00404108"/>
    <w:rsid w:val="00416205"/>
    <w:rsid w:val="00416DD6"/>
    <w:rsid w:val="00446611"/>
    <w:rsid w:val="00456B72"/>
    <w:rsid w:val="00464C7F"/>
    <w:rsid w:val="00470F90"/>
    <w:rsid w:val="00472E82"/>
    <w:rsid w:val="00474552"/>
    <w:rsid w:val="00480973"/>
    <w:rsid w:val="00485F49"/>
    <w:rsid w:val="00486724"/>
    <w:rsid w:val="00493339"/>
    <w:rsid w:val="00497BD2"/>
    <w:rsid w:val="004A0DBF"/>
    <w:rsid w:val="004A3BB5"/>
    <w:rsid w:val="004A7B54"/>
    <w:rsid w:val="004B0BFD"/>
    <w:rsid w:val="004B5478"/>
    <w:rsid w:val="004B640F"/>
    <w:rsid w:val="004B66C5"/>
    <w:rsid w:val="004C677B"/>
    <w:rsid w:val="004C6E3D"/>
    <w:rsid w:val="004E282A"/>
    <w:rsid w:val="004E36FE"/>
    <w:rsid w:val="004E5C3A"/>
    <w:rsid w:val="00512972"/>
    <w:rsid w:val="0053064A"/>
    <w:rsid w:val="00531FCF"/>
    <w:rsid w:val="00537C83"/>
    <w:rsid w:val="005456DE"/>
    <w:rsid w:val="00550718"/>
    <w:rsid w:val="00551E5C"/>
    <w:rsid w:val="00553CB0"/>
    <w:rsid w:val="005562B1"/>
    <w:rsid w:val="00565286"/>
    <w:rsid w:val="00567B0D"/>
    <w:rsid w:val="0057286C"/>
    <w:rsid w:val="0057400A"/>
    <w:rsid w:val="00583D8B"/>
    <w:rsid w:val="00592120"/>
    <w:rsid w:val="00592CA6"/>
    <w:rsid w:val="00593BA7"/>
    <w:rsid w:val="005A4364"/>
    <w:rsid w:val="005B30B4"/>
    <w:rsid w:val="005B5BF4"/>
    <w:rsid w:val="005C22A5"/>
    <w:rsid w:val="005D4A12"/>
    <w:rsid w:val="005E264E"/>
    <w:rsid w:val="005E2A00"/>
    <w:rsid w:val="005E30EF"/>
    <w:rsid w:val="005E5663"/>
    <w:rsid w:val="005E77F2"/>
    <w:rsid w:val="006031B6"/>
    <w:rsid w:val="006044A1"/>
    <w:rsid w:val="00615D4E"/>
    <w:rsid w:val="00636E1F"/>
    <w:rsid w:val="0064246E"/>
    <w:rsid w:val="00644F96"/>
    <w:rsid w:val="0065714F"/>
    <w:rsid w:val="00665AAE"/>
    <w:rsid w:val="0066644A"/>
    <w:rsid w:val="00666D40"/>
    <w:rsid w:val="0067492B"/>
    <w:rsid w:val="006A2E17"/>
    <w:rsid w:val="006A2F85"/>
    <w:rsid w:val="006C4A8B"/>
    <w:rsid w:val="006E235E"/>
    <w:rsid w:val="006F0EB0"/>
    <w:rsid w:val="006F70D1"/>
    <w:rsid w:val="00713BA6"/>
    <w:rsid w:val="00714817"/>
    <w:rsid w:val="007247D9"/>
    <w:rsid w:val="0073101C"/>
    <w:rsid w:val="007344BF"/>
    <w:rsid w:val="0074206D"/>
    <w:rsid w:val="0074340E"/>
    <w:rsid w:val="0075269D"/>
    <w:rsid w:val="0076046E"/>
    <w:rsid w:val="007623C3"/>
    <w:rsid w:val="0077057B"/>
    <w:rsid w:val="00791317"/>
    <w:rsid w:val="00795F5E"/>
    <w:rsid w:val="007A245B"/>
    <w:rsid w:val="007A2F81"/>
    <w:rsid w:val="007A5AE6"/>
    <w:rsid w:val="007A7998"/>
    <w:rsid w:val="007B5A87"/>
    <w:rsid w:val="007C4453"/>
    <w:rsid w:val="007C46EA"/>
    <w:rsid w:val="007C6955"/>
    <w:rsid w:val="007C7445"/>
    <w:rsid w:val="007F6D2B"/>
    <w:rsid w:val="00812D27"/>
    <w:rsid w:val="0082358F"/>
    <w:rsid w:val="00826EF7"/>
    <w:rsid w:val="0083246B"/>
    <w:rsid w:val="00843AA5"/>
    <w:rsid w:val="008564D6"/>
    <w:rsid w:val="00856ADE"/>
    <w:rsid w:val="00861425"/>
    <w:rsid w:val="0086349A"/>
    <w:rsid w:val="00871E64"/>
    <w:rsid w:val="0088596F"/>
    <w:rsid w:val="00887229"/>
    <w:rsid w:val="00891FA5"/>
    <w:rsid w:val="00893DD0"/>
    <w:rsid w:val="0089415E"/>
    <w:rsid w:val="008946DB"/>
    <w:rsid w:val="008C2959"/>
    <w:rsid w:val="008D316E"/>
    <w:rsid w:val="008D5782"/>
    <w:rsid w:val="00910787"/>
    <w:rsid w:val="00933280"/>
    <w:rsid w:val="00937B77"/>
    <w:rsid w:val="009437AB"/>
    <w:rsid w:val="009500F1"/>
    <w:rsid w:val="0097683C"/>
    <w:rsid w:val="009B594D"/>
    <w:rsid w:val="009C2F02"/>
    <w:rsid w:val="009C560B"/>
    <w:rsid w:val="009E1FC2"/>
    <w:rsid w:val="009F2A88"/>
    <w:rsid w:val="009F49BC"/>
    <w:rsid w:val="00A02B78"/>
    <w:rsid w:val="00A07328"/>
    <w:rsid w:val="00A13072"/>
    <w:rsid w:val="00A3655D"/>
    <w:rsid w:val="00A37E79"/>
    <w:rsid w:val="00A526A8"/>
    <w:rsid w:val="00A57A61"/>
    <w:rsid w:val="00A84A74"/>
    <w:rsid w:val="00A87E74"/>
    <w:rsid w:val="00A91659"/>
    <w:rsid w:val="00A92132"/>
    <w:rsid w:val="00A947AC"/>
    <w:rsid w:val="00A95DCC"/>
    <w:rsid w:val="00AA3BAB"/>
    <w:rsid w:val="00B054B7"/>
    <w:rsid w:val="00B30910"/>
    <w:rsid w:val="00B30F62"/>
    <w:rsid w:val="00B33C39"/>
    <w:rsid w:val="00B356A5"/>
    <w:rsid w:val="00B36D83"/>
    <w:rsid w:val="00B43507"/>
    <w:rsid w:val="00B52733"/>
    <w:rsid w:val="00B545E9"/>
    <w:rsid w:val="00B655E4"/>
    <w:rsid w:val="00B938B9"/>
    <w:rsid w:val="00BA14C3"/>
    <w:rsid w:val="00BA5954"/>
    <w:rsid w:val="00C108E4"/>
    <w:rsid w:val="00C217C7"/>
    <w:rsid w:val="00C22364"/>
    <w:rsid w:val="00C23D1A"/>
    <w:rsid w:val="00C27974"/>
    <w:rsid w:val="00C3603B"/>
    <w:rsid w:val="00C44932"/>
    <w:rsid w:val="00C515D8"/>
    <w:rsid w:val="00C824CE"/>
    <w:rsid w:val="00C8516C"/>
    <w:rsid w:val="00C9135E"/>
    <w:rsid w:val="00C92EC5"/>
    <w:rsid w:val="00C95DE2"/>
    <w:rsid w:val="00CA3EBE"/>
    <w:rsid w:val="00CC1784"/>
    <w:rsid w:val="00CC3396"/>
    <w:rsid w:val="00CC7986"/>
    <w:rsid w:val="00CD0D9B"/>
    <w:rsid w:val="00CE1CCE"/>
    <w:rsid w:val="00CE2ADC"/>
    <w:rsid w:val="00CE3C88"/>
    <w:rsid w:val="00CE586A"/>
    <w:rsid w:val="00CF589E"/>
    <w:rsid w:val="00D04B78"/>
    <w:rsid w:val="00D11FDF"/>
    <w:rsid w:val="00D176E8"/>
    <w:rsid w:val="00D211A8"/>
    <w:rsid w:val="00D2391F"/>
    <w:rsid w:val="00D33D7A"/>
    <w:rsid w:val="00D34831"/>
    <w:rsid w:val="00D42638"/>
    <w:rsid w:val="00D5405F"/>
    <w:rsid w:val="00D57359"/>
    <w:rsid w:val="00D76A1C"/>
    <w:rsid w:val="00D81A7B"/>
    <w:rsid w:val="00D8770A"/>
    <w:rsid w:val="00D94701"/>
    <w:rsid w:val="00DA0042"/>
    <w:rsid w:val="00DB3D44"/>
    <w:rsid w:val="00DD4C12"/>
    <w:rsid w:val="00DD5D22"/>
    <w:rsid w:val="00DE185D"/>
    <w:rsid w:val="00DE4B25"/>
    <w:rsid w:val="00DE6078"/>
    <w:rsid w:val="00DF2952"/>
    <w:rsid w:val="00E11582"/>
    <w:rsid w:val="00E17023"/>
    <w:rsid w:val="00E228DB"/>
    <w:rsid w:val="00E377E5"/>
    <w:rsid w:val="00E4767C"/>
    <w:rsid w:val="00E55FCB"/>
    <w:rsid w:val="00E56D0C"/>
    <w:rsid w:val="00E65B22"/>
    <w:rsid w:val="00E80615"/>
    <w:rsid w:val="00E86009"/>
    <w:rsid w:val="00E86F35"/>
    <w:rsid w:val="00E907BB"/>
    <w:rsid w:val="00EA60E0"/>
    <w:rsid w:val="00EA6632"/>
    <w:rsid w:val="00EB4572"/>
    <w:rsid w:val="00EC003B"/>
    <w:rsid w:val="00ED3BCD"/>
    <w:rsid w:val="00EE2589"/>
    <w:rsid w:val="00EE347E"/>
    <w:rsid w:val="00EE55F0"/>
    <w:rsid w:val="00F10B9F"/>
    <w:rsid w:val="00F16D69"/>
    <w:rsid w:val="00F24278"/>
    <w:rsid w:val="00F2574C"/>
    <w:rsid w:val="00F25D74"/>
    <w:rsid w:val="00F36B08"/>
    <w:rsid w:val="00F4155C"/>
    <w:rsid w:val="00F45041"/>
    <w:rsid w:val="00F50B84"/>
    <w:rsid w:val="00F70140"/>
    <w:rsid w:val="00F770FC"/>
    <w:rsid w:val="00F92AA9"/>
    <w:rsid w:val="00F97F7B"/>
    <w:rsid w:val="00FA21E3"/>
    <w:rsid w:val="00FB6911"/>
    <w:rsid w:val="00FC4505"/>
    <w:rsid w:val="00FD6E9F"/>
    <w:rsid w:val="00FD7CC3"/>
    <w:rsid w:val="00FE21F5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BD6C708E-17B0-41A8-A637-444CE875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53A"/>
  </w:style>
  <w:style w:type="paragraph" w:styleId="a6">
    <w:name w:val="footer"/>
    <w:basedOn w:val="a"/>
    <w:link w:val="a7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53A"/>
  </w:style>
  <w:style w:type="paragraph" w:styleId="a8">
    <w:name w:val="Balloon Text"/>
    <w:basedOn w:val="a"/>
    <w:link w:val="a9"/>
    <w:uiPriority w:val="99"/>
    <w:semiHidden/>
    <w:unhideWhenUsed/>
    <w:rsid w:val="0077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057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B0BFD"/>
    <w:rPr>
      <w:color w:val="0000FF" w:themeColor="hyperlink"/>
      <w:u w:val="single"/>
    </w:rPr>
  </w:style>
  <w:style w:type="paragraph" w:customStyle="1" w:styleId="ConsPlusNormal">
    <w:name w:val="ConsPlusNormal"/>
    <w:rsid w:val="0089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592CA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592CA6"/>
    <w:pPr>
      <w:widowControl w:val="0"/>
      <w:shd w:val="clear" w:color="auto" w:fill="FFFFFF"/>
      <w:spacing w:after="22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D891A-FC4B-42DD-AA46-C9CE27DD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Андронова Виктория Андреевна</cp:lastModifiedBy>
  <cp:revision>2</cp:revision>
  <cp:lastPrinted>2025-12-04T09:05:00Z</cp:lastPrinted>
  <dcterms:created xsi:type="dcterms:W3CDTF">2025-12-04T09:42:00Z</dcterms:created>
  <dcterms:modified xsi:type="dcterms:W3CDTF">2025-12-04T09:42:00Z</dcterms:modified>
</cp:coreProperties>
</file>