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B9716" w14:textId="1EE87C70" w:rsidR="00336877" w:rsidRPr="001B1A28" w:rsidRDefault="00336877" w:rsidP="00336877">
      <w:pPr>
        <w:pStyle w:val="2"/>
        <w:keepNext w:val="0"/>
        <w:keepLines w:val="0"/>
        <w:widowControl w:val="0"/>
        <w:spacing w:before="0" w:line="240" w:lineRule="auto"/>
        <w:ind w:left="10206"/>
        <w:jc w:val="left"/>
        <w:rPr>
          <w:rFonts w:cs="Times New Roman"/>
          <w:b w:val="0"/>
          <w:color w:val="auto"/>
          <w:sz w:val="24"/>
          <w:szCs w:val="24"/>
        </w:rPr>
      </w:pPr>
      <w:r w:rsidRPr="001B1A28">
        <w:rPr>
          <w:rFonts w:cs="Times New Roman"/>
          <w:b w:val="0"/>
          <w:color w:val="auto"/>
          <w:sz w:val="24"/>
          <w:szCs w:val="24"/>
        </w:rPr>
        <w:t xml:space="preserve">Приложение № </w:t>
      </w:r>
      <w:r>
        <w:rPr>
          <w:rFonts w:cs="Times New Roman"/>
          <w:b w:val="0"/>
          <w:color w:val="auto"/>
          <w:sz w:val="24"/>
          <w:szCs w:val="24"/>
        </w:rPr>
        <w:t>4</w:t>
      </w:r>
    </w:p>
    <w:p w14:paraId="4AEFCF61" w14:textId="11E6C86F" w:rsidR="00336877" w:rsidRPr="004B0465" w:rsidRDefault="00336877" w:rsidP="00336877">
      <w:pPr>
        <w:ind w:left="10206"/>
        <w:outlineLvl w:val="1"/>
        <w:rPr>
          <w:rFonts w:ascii="Times New Roman" w:eastAsiaTheme="majorEastAsia" w:hAnsi="Times New Roman" w:cs="Times New Roman"/>
          <w:bCs/>
          <w:color w:val="auto"/>
          <w:lang w:eastAsia="en-US" w:bidi="ar-SA"/>
        </w:rPr>
      </w:pPr>
      <w:r w:rsidRPr="001B1A28">
        <w:rPr>
          <w:rFonts w:ascii="Times New Roman" w:hAnsi="Times New Roman" w:cs="Times New Roman"/>
          <w:lang w:eastAsia="en-US" w:bidi="ar-SA"/>
        </w:rPr>
        <w:t>к</w:t>
      </w:r>
      <w:r w:rsidRPr="001B1A28">
        <w:rPr>
          <w:rFonts w:ascii="Times New Roman" w:hAnsi="Times New Roman" w:cs="Times New Roman"/>
          <w:szCs w:val="28"/>
        </w:rPr>
        <w:t xml:space="preserve"> </w:t>
      </w:r>
      <w:r w:rsidR="00AD5986">
        <w:rPr>
          <w:rFonts w:ascii="Times New Roman" w:hAnsi="Times New Roman" w:cs="Times New Roman"/>
          <w:szCs w:val="28"/>
        </w:rPr>
        <w:t>п</w:t>
      </w:r>
      <w:r w:rsidRPr="001B1A28">
        <w:rPr>
          <w:rFonts w:ascii="Times New Roman" w:hAnsi="Times New Roman" w:cs="Times New Roman"/>
          <w:szCs w:val="28"/>
        </w:rPr>
        <w:t>рогноз</w:t>
      </w:r>
      <w:r>
        <w:rPr>
          <w:rFonts w:ascii="Times New Roman" w:hAnsi="Times New Roman" w:cs="Times New Roman"/>
          <w:szCs w:val="28"/>
        </w:rPr>
        <w:t>у</w:t>
      </w:r>
      <w:r w:rsidRPr="001B1A28">
        <w:rPr>
          <w:rFonts w:ascii="Times New Roman" w:hAnsi="Times New Roman" w:cs="Times New Roman"/>
          <w:szCs w:val="28"/>
        </w:rPr>
        <w:t xml:space="preserve"> социально-экономического развития Курской области на 202</w:t>
      </w:r>
      <w:r w:rsidR="00436B97">
        <w:rPr>
          <w:rFonts w:ascii="Times New Roman" w:hAnsi="Times New Roman" w:cs="Times New Roman"/>
          <w:szCs w:val="28"/>
        </w:rPr>
        <w:t>3</w:t>
      </w:r>
      <w:r w:rsidRPr="001B1A28">
        <w:rPr>
          <w:rFonts w:ascii="Times New Roman" w:hAnsi="Times New Roman" w:cs="Times New Roman"/>
          <w:szCs w:val="28"/>
        </w:rPr>
        <w:t xml:space="preserve"> год и </w:t>
      </w:r>
      <w:r>
        <w:rPr>
          <w:rFonts w:ascii="Times New Roman" w:hAnsi="Times New Roman" w:cs="Times New Roman"/>
          <w:szCs w:val="28"/>
        </w:rPr>
        <w:t xml:space="preserve">на </w:t>
      </w:r>
      <w:r w:rsidRPr="001B1A28">
        <w:rPr>
          <w:rFonts w:ascii="Times New Roman" w:hAnsi="Times New Roman" w:cs="Times New Roman"/>
          <w:szCs w:val="28"/>
        </w:rPr>
        <w:t>плановый период 202</w:t>
      </w:r>
      <w:r w:rsidR="00436B97">
        <w:rPr>
          <w:rFonts w:ascii="Times New Roman" w:hAnsi="Times New Roman" w:cs="Times New Roman"/>
          <w:szCs w:val="28"/>
        </w:rPr>
        <w:t>4</w:t>
      </w:r>
      <w:r w:rsidRPr="001B1A28">
        <w:rPr>
          <w:rFonts w:ascii="Times New Roman" w:hAnsi="Times New Roman" w:cs="Times New Roman"/>
          <w:szCs w:val="28"/>
        </w:rPr>
        <w:t xml:space="preserve"> и 202</w:t>
      </w:r>
      <w:r w:rsidR="00436B97">
        <w:rPr>
          <w:rFonts w:ascii="Times New Roman" w:hAnsi="Times New Roman" w:cs="Times New Roman"/>
          <w:szCs w:val="28"/>
        </w:rPr>
        <w:t>5</w:t>
      </w:r>
      <w:r w:rsidRPr="001B1A28">
        <w:rPr>
          <w:rFonts w:ascii="Times New Roman" w:hAnsi="Times New Roman" w:cs="Times New Roman"/>
          <w:szCs w:val="28"/>
        </w:rPr>
        <w:t xml:space="preserve"> годов </w:t>
      </w:r>
    </w:p>
    <w:p w14:paraId="77895609" w14:textId="77777777" w:rsidR="00DE565F" w:rsidRDefault="00DE565F" w:rsidP="004B0465">
      <w:pPr>
        <w:widowControl/>
        <w:jc w:val="center"/>
        <w:rPr>
          <w:rFonts w:ascii="Times New Roman" w:eastAsiaTheme="minorHAnsi" w:hAnsi="Times New Roman" w:cs="Times New Roman"/>
          <w:b/>
          <w:color w:val="auto"/>
          <w:sz w:val="28"/>
          <w:szCs w:val="28"/>
          <w:lang w:eastAsia="en-US" w:bidi="ar-SA"/>
        </w:rPr>
      </w:pPr>
    </w:p>
    <w:p w14:paraId="5DE73FDC" w14:textId="77777777" w:rsidR="00436B97" w:rsidRDefault="00436B97" w:rsidP="00436B97">
      <w:pPr>
        <w:widowControl/>
        <w:jc w:val="center"/>
        <w:rPr>
          <w:rFonts w:ascii="Times New Roman" w:eastAsiaTheme="minorHAnsi" w:hAnsi="Times New Roman" w:cs="Times New Roman"/>
          <w:b/>
          <w:color w:val="auto"/>
          <w:sz w:val="28"/>
          <w:szCs w:val="28"/>
          <w:lang w:eastAsia="en-US" w:bidi="ar-SA"/>
        </w:rPr>
      </w:pPr>
    </w:p>
    <w:p w14:paraId="133EF9B0" w14:textId="2998970B" w:rsidR="00436B97" w:rsidRPr="00042063" w:rsidRDefault="00436B97" w:rsidP="00436B97">
      <w:pPr>
        <w:widowControl/>
        <w:jc w:val="center"/>
        <w:rPr>
          <w:rFonts w:ascii="Times New Roman" w:eastAsiaTheme="minorHAnsi" w:hAnsi="Times New Roman" w:cs="Times New Roman"/>
          <w:b/>
          <w:color w:val="auto"/>
          <w:sz w:val="28"/>
          <w:szCs w:val="28"/>
          <w:lang w:eastAsia="en-US" w:bidi="ar-SA"/>
        </w:rPr>
      </w:pPr>
      <w:r w:rsidRPr="00042063">
        <w:rPr>
          <w:rFonts w:ascii="Times New Roman" w:eastAsiaTheme="minorHAnsi" w:hAnsi="Times New Roman" w:cs="Times New Roman"/>
          <w:b/>
          <w:color w:val="auto"/>
          <w:sz w:val="28"/>
          <w:szCs w:val="28"/>
          <w:lang w:eastAsia="en-US" w:bidi="ar-SA"/>
        </w:rPr>
        <w:t xml:space="preserve">Прогноз баланса трудовых ресурсов Курской области </w:t>
      </w:r>
    </w:p>
    <w:p w14:paraId="71FD9154" w14:textId="7A47F9D1" w:rsidR="00436B97" w:rsidRPr="00042063" w:rsidRDefault="00436B97" w:rsidP="00436B97">
      <w:pPr>
        <w:widowControl/>
        <w:jc w:val="right"/>
        <w:rPr>
          <w:rFonts w:ascii="Times New Roman" w:eastAsiaTheme="minorHAnsi" w:hAnsi="Times New Roman" w:cs="Times New Roman"/>
          <w:b/>
          <w:color w:val="auto"/>
          <w:sz w:val="20"/>
          <w:szCs w:val="20"/>
          <w:lang w:eastAsia="en-US" w:bidi="ar-SA"/>
        </w:rPr>
      </w:pPr>
      <w:r>
        <w:rPr>
          <w:rFonts w:ascii="Times New Roman" w:eastAsiaTheme="minorHAnsi" w:hAnsi="Times New Roman" w:cs="Times New Roman"/>
          <w:b/>
          <w:color w:val="auto"/>
          <w:sz w:val="20"/>
          <w:szCs w:val="20"/>
          <w:lang w:eastAsia="en-US" w:bidi="ar-SA"/>
        </w:rPr>
        <w:t xml:space="preserve">                                                                                                (тыс. человек)</w:t>
      </w:r>
    </w:p>
    <w:tbl>
      <w:tblPr>
        <w:tblW w:w="1487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8"/>
        <w:gridCol w:w="2126"/>
        <w:gridCol w:w="1276"/>
        <w:gridCol w:w="1134"/>
        <w:gridCol w:w="1134"/>
        <w:gridCol w:w="1275"/>
        <w:gridCol w:w="1276"/>
      </w:tblGrid>
      <w:tr w:rsidR="00436B97" w:rsidRPr="00042063" w14:paraId="1AB49130" w14:textId="77777777" w:rsidTr="00CA7E55">
        <w:trPr>
          <w:trHeight w:val="660"/>
          <w:tblHeader/>
        </w:trPr>
        <w:tc>
          <w:tcPr>
            <w:tcW w:w="6658" w:type="dxa"/>
            <w:shd w:val="clear" w:color="auto" w:fill="auto"/>
            <w:noWrap/>
            <w:vAlign w:val="center"/>
            <w:hideMark/>
          </w:tcPr>
          <w:p w14:paraId="27BD2CCB" w14:textId="77777777" w:rsidR="00436B97" w:rsidRPr="00436B97" w:rsidRDefault="00436B97" w:rsidP="00CA7E55">
            <w:pPr>
              <w:widowControl/>
              <w:jc w:val="center"/>
              <w:rPr>
                <w:rFonts w:ascii="Times New Roman" w:eastAsia="Times New Roman" w:hAnsi="Times New Roman" w:cs="Times New Roman"/>
                <w:b/>
                <w:bCs/>
                <w:sz w:val="22"/>
                <w:szCs w:val="22"/>
                <w:lang w:bidi="ar-SA"/>
              </w:rPr>
            </w:pPr>
            <w:r w:rsidRPr="00436B97">
              <w:rPr>
                <w:rFonts w:ascii="Times New Roman" w:eastAsia="Times New Roman" w:hAnsi="Times New Roman" w:cs="Times New Roman"/>
                <w:b/>
                <w:bCs/>
                <w:sz w:val="22"/>
                <w:szCs w:val="22"/>
                <w:lang w:bidi="ar-SA"/>
              </w:rPr>
              <w:t>Показатели</w:t>
            </w:r>
          </w:p>
        </w:tc>
        <w:tc>
          <w:tcPr>
            <w:tcW w:w="2126" w:type="dxa"/>
            <w:shd w:val="clear" w:color="auto" w:fill="auto"/>
            <w:noWrap/>
            <w:vAlign w:val="center"/>
            <w:hideMark/>
          </w:tcPr>
          <w:p w14:paraId="1F6C232B" w14:textId="77777777" w:rsidR="00436B97" w:rsidRPr="00436B97" w:rsidRDefault="00436B97" w:rsidP="00CA7E55">
            <w:pPr>
              <w:widowControl/>
              <w:jc w:val="center"/>
              <w:rPr>
                <w:rFonts w:ascii="Times New Roman" w:eastAsia="Times New Roman" w:hAnsi="Times New Roman" w:cs="Times New Roman"/>
                <w:b/>
                <w:bCs/>
                <w:sz w:val="22"/>
                <w:szCs w:val="22"/>
                <w:lang w:bidi="ar-SA"/>
              </w:rPr>
            </w:pPr>
            <w:r w:rsidRPr="00436B97">
              <w:rPr>
                <w:rFonts w:ascii="Times New Roman" w:eastAsia="Times New Roman" w:hAnsi="Times New Roman" w:cs="Times New Roman"/>
                <w:b/>
                <w:bCs/>
                <w:sz w:val="22"/>
                <w:szCs w:val="22"/>
                <w:lang w:bidi="ar-SA"/>
              </w:rPr>
              <w:t>Вариант</w:t>
            </w:r>
          </w:p>
        </w:tc>
        <w:tc>
          <w:tcPr>
            <w:tcW w:w="1276" w:type="dxa"/>
            <w:shd w:val="clear" w:color="auto" w:fill="auto"/>
            <w:vAlign w:val="bottom"/>
            <w:hideMark/>
          </w:tcPr>
          <w:p w14:paraId="128DDDAC" w14:textId="042743D6" w:rsidR="00436B97" w:rsidRPr="00436B97" w:rsidRDefault="00436B97" w:rsidP="00436B97">
            <w:pPr>
              <w:widowControl/>
              <w:jc w:val="center"/>
              <w:rPr>
                <w:rFonts w:ascii="Times New Roman" w:eastAsia="Times New Roman" w:hAnsi="Times New Roman" w:cs="Times New Roman"/>
                <w:b/>
                <w:bCs/>
                <w:sz w:val="22"/>
                <w:szCs w:val="22"/>
                <w:lang w:bidi="ar-SA"/>
              </w:rPr>
            </w:pPr>
            <w:r w:rsidRPr="00436B97">
              <w:rPr>
                <w:rFonts w:ascii="Times New Roman" w:eastAsia="Times New Roman" w:hAnsi="Times New Roman" w:cs="Times New Roman"/>
                <w:b/>
                <w:bCs/>
                <w:sz w:val="22"/>
                <w:szCs w:val="22"/>
                <w:lang w:bidi="ar-SA"/>
              </w:rPr>
              <w:t>2021 год факт</w:t>
            </w:r>
          </w:p>
        </w:tc>
        <w:tc>
          <w:tcPr>
            <w:tcW w:w="1134" w:type="dxa"/>
            <w:shd w:val="clear" w:color="auto" w:fill="auto"/>
            <w:vAlign w:val="bottom"/>
            <w:hideMark/>
          </w:tcPr>
          <w:p w14:paraId="677DDA09" w14:textId="0A8E1A50" w:rsidR="00436B97" w:rsidRPr="00436B97" w:rsidRDefault="00436B97" w:rsidP="00436B97">
            <w:pPr>
              <w:widowControl/>
              <w:jc w:val="center"/>
              <w:rPr>
                <w:rFonts w:ascii="Times New Roman" w:eastAsia="Times New Roman" w:hAnsi="Times New Roman" w:cs="Times New Roman"/>
                <w:b/>
                <w:bCs/>
                <w:sz w:val="22"/>
                <w:szCs w:val="22"/>
                <w:lang w:bidi="ar-SA"/>
              </w:rPr>
            </w:pPr>
            <w:r w:rsidRPr="00436B97">
              <w:rPr>
                <w:rFonts w:ascii="Times New Roman" w:eastAsia="Times New Roman" w:hAnsi="Times New Roman" w:cs="Times New Roman"/>
                <w:b/>
                <w:bCs/>
                <w:sz w:val="22"/>
                <w:szCs w:val="22"/>
                <w:lang w:bidi="ar-SA"/>
              </w:rPr>
              <w:t>2022 год оценка</w:t>
            </w:r>
          </w:p>
        </w:tc>
        <w:tc>
          <w:tcPr>
            <w:tcW w:w="1134" w:type="dxa"/>
            <w:shd w:val="clear" w:color="auto" w:fill="auto"/>
            <w:vAlign w:val="bottom"/>
            <w:hideMark/>
          </w:tcPr>
          <w:p w14:paraId="62228134" w14:textId="77777777" w:rsidR="00436B97" w:rsidRPr="00436B97" w:rsidRDefault="00436B97" w:rsidP="00CA7E55">
            <w:pPr>
              <w:widowControl/>
              <w:jc w:val="center"/>
              <w:rPr>
                <w:rFonts w:ascii="Times New Roman" w:eastAsia="Times New Roman" w:hAnsi="Times New Roman" w:cs="Times New Roman"/>
                <w:b/>
                <w:bCs/>
                <w:sz w:val="22"/>
                <w:szCs w:val="22"/>
                <w:lang w:bidi="ar-SA"/>
              </w:rPr>
            </w:pPr>
            <w:r w:rsidRPr="00436B97">
              <w:rPr>
                <w:rFonts w:ascii="Times New Roman" w:eastAsia="Times New Roman" w:hAnsi="Times New Roman" w:cs="Times New Roman"/>
                <w:b/>
                <w:bCs/>
                <w:sz w:val="22"/>
                <w:szCs w:val="22"/>
                <w:lang w:bidi="ar-SA"/>
              </w:rPr>
              <w:t>2023 год прогноз</w:t>
            </w:r>
          </w:p>
        </w:tc>
        <w:tc>
          <w:tcPr>
            <w:tcW w:w="1275" w:type="dxa"/>
            <w:shd w:val="clear" w:color="auto" w:fill="auto"/>
            <w:vAlign w:val="bottom"/>
            <w:hideMark/>
          </w:tcPr>
          <w:p w14:paraId="60C3A458" w14:textId="77777777" w:rsidR="00436B97" w:rsidRPr="00436B97" w:rsidRDefault="00436B97" w:rsidP="00CA7E55">
            <w:pPr>
              <w:widowControl/>
              <w:jc w:val="center"/>
              <w:rPr>
                <w:rFonts w:ascii="Times New Roman" w:eastAsia="Times New Roman" w:hAnsi="Times New Roman" w:cs="Times New Roman"/>
                <w:b/>
                <w:bCs/>
                <w:sz w:val="22"/>
                <w:szCs w:val="22"/>
                <w:lang w:bidi="ar-SA"/>
              </w:rPr>
            </w:pPr>
            <w:r w:rsidRPr="00436B97">
              <w:rPr>
                <w:rFonts w:ascii="Times New Roman" w:eastAsia="Times New Roman" w:hAnsi="Times New Roman" w:cs="Times New Roman"/>
                <w:b/>
                <w:bCs/>
                <w:sz w:val="22"/>
                <w:szCs w:val="22"/>
                <w:lang w:bidi="ar-SA"/>
              </w:rPr>
              <w:t>2024 год  прогноз</w:t>
            </w:r>
          </w:p>
        </w:tc>
        <w:tc>
          <w:tcPr>
            <w:tcW w:w="1276" w:type="dxa"/>
            <w:shd w:val="clear" w:color="auto" w:fill="auto"/>
            <w:vAlign w:val="bottom"/>
            <w:hideMark/>
          </w:tcPr>
          <w:p w14:paraId="4C84B8DB" w14:textId="77777777" w:rsidR="00436B97" w:rsidRPr="00436B97" w:rsidRDefault="00436B97" w:rsidP="00CA7E55">
            <w:pPr>
              <w:widowControl/>
              <w:jc w:val="center"/>
              <w:rPr>
                <w:rFonts w:ascii="Times New Roman" w:eastAsia="Times New Roman" w:hAnsi="Times New Roman" w:cs="Times New Roman"/>
                <w:b/>
                <w:bCs/>
                <w:sz w:val="22"/>
                <w:szCs w:val="22"/>
                <w:lang w:bidi="ar-SA"/>
              </w:rPr>
            </w:pPr>
            <w:r w:rsidRPr="00436B97">
              <w:rPr>
                <w:rFonts w:ascii="Times New Roman" w:eastAsia="Times New Roman" w:hAnsi="Times New Roman" w:cs="Times New Roman"/>
                <w:b/>
                <w:bCs/>
                <w:sz w:val="22"/>
                <w:szCs w:val="22"/>
                <w:lang w:bidi="ar-SA"/>
              </w:rPr>
              <w:t>2025 год прогноз</w:t>
            </w:r>
          </w:p>
        </w:tc>
      </w:tr>
      <w:tr w:rsidR="00436B97" w:rsidRPr="00042063" w14:paraId="5297E142" w14:textId="77777777" w:rsidTr="00CA7E55">
        <w:trPr>
          <w:trHeight w:val="299"/>
        </w:trPr>
        <w:tc>
          <w:tcPr>
            <w:tcW w:w="6658" w:type="dxa"/>
            <w:shd w:val="clear" w:color="000000" w:fill="FFFFFF"/>
            <w:noWrap/>
            <w:hideMark/>
          </w:tcPr>
          <w:p w14:paraId="1C3299EF" w14:textId="77777777" w:rsidR="00436B97" w:rsidRPr="00436B97" w:rsidRDefault="00436B97" w:rsidP="00CA7E55">
            <w:pPr>
              <w:widowControl/>
              <w:rPr>
                <w:rFonts w:ascii="Times New Roman" w:eastAsia="Times New Roman" w:hAnsi="Times New Roman" w:cs="Times New Roman"/>
                <w:b/>
                <w:bCs/>
                <w:sz w:val="22"/>
                <w:szCs w:val="22"/>
                <w:lang w:bidi="ar-SA"/>
              </w:rPr>
            </w:pPr>
            <w:r w:rsidRPr="00436B97">
              <w:rPr>
                <w:rFonts w:ascii="Times New Roman" w:eastAsia="Times New Roman" w:hAnsi="Times New Roman" w:cs="Times New Roman"/>
                <w:b/>
                <w:bCs/>
                <w:sz w:val="22"/>
                <w:szCs w:val="22"/>
                <w:lang w:val="en-US" w:bidi="ar-SA"/>
              </w:rPr>
              <w:t xml:space="preserve">I.  </w:t>
            </w:r>
            <w:r w:rsidRPr="00436B97">
              <w:rPr>
                <w:rFonts w:ascii="Times New Roman" w:eastAsia="Times New Roman" w:hAnsi="Times New Roman" w:cs="Times New Roman"/>
                <w:b/>
                <w:bCs/>
                <w:sz w:val="22"/>
                <w:szCs w:val="22"/>
                <w:lang w:bidi="ar-SA"/>
              </w:rPr>
              <w:t>Наличие трудовых ресурсов</w:t>
            </w:r>
          </w:p>
          <w:p w14:paraId="5C4821D7" w14:textId="77777777" w:rsidR="00436B97" w:rsidRPr="00436B97" w:rsidRDefault="00436B97" w:rsidP="00CA7E55">
            <w:pPr>
              <w:widowControl/>
              <w:rPr>
                <w:rFonts w:ascii="Times New Roman" w:eastAsia="Times New Roman" w:hAnsi="Times New Roman" w:cs="Times New Roman"/>
                <w:b/>
                <w:bCs/>
                <w:sz w:val="22"/>
                <w:szCs w:val="22"/>
                <w:lang w:val="en-US" w:bidi="ar-SA"/>
              </w:rPr>
            </w:pPr>
          </w:p>
        </w:tc>
        <w:tc>
          <w:tcPr>
            <w:tcW w:w="2126" w:type="dxa"/>
            <w:shd w:val="clear" w:color="000000" w:fill="FFFFFF"/>
            <w:noWrap/>
            <w:vAlign w:val="bottom"/>
            <w:hideMark/>
          </w:tcPr>
          <w:p w14:paraId="564721E6"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276" w:type="dxa"/>
            <w:shd w:val="clear" w:color="auto" w:fill="auto"/>
            <w:noWrap/>
            <w:vAlign w:val="center"/>
            <w:hideMark/>
          </w:tcPr>
          <w:p w14:paraId="01EC6ADF" w14:textId="77777777" w:rsidR="00436B97" w:rsidRPr="00436B97" w:rsidRDefault="00436B97" w:rsidP="00CA7E55">
            <w:pPr>
              <w:widowControl/>
              <w:jc w:val="center"/>
              <w:rPr>
                <w:rFonts w:ascii="Times New Roman" w:eastAsia="Times New Roman" w:hAnsi="Times New Roman" w:cs="Times New Roman"/>
                <w:b/>
                <w:bCs/>
                <w:sz w:val="22"/>
                <w:szCs w:val="22"/>
                <w:lang w:bidi="ar-SA"/>
              </w:rPr>
            </w:pPr>
          </w:p>
        </w:tc>
        <w:tc>
          <w:tcPr>
            <w:tcW w:w="1134" w:type="dxa"/>
            <w:shd w:val="clear" w:color="auto" w:fill="auto"/>
            <w:noWrap/>
            <w:vAlign w:val="center"/>
            <w:hideMark/>
          </w:tcPr>
          <w:p w14:paraId="65CC9938" w14:textId="77777777" w:rsidR="00436B97" w:rsidRPr="00436B97" w:rsidRDefault="00436B97" w:rsidP="00CA7E55">
            <w:pPr>
              <w:widowControl/>
              <w:jc w:val="center"/>
              <w:rPr>
                <w:rFonts w:ascii="Times New Roman" w:eastAsia="Times New Roman" w:hAnsi="Times New Roman" w:cs="Times New Roman"/>
                <w:b/>
                <w:bCs/>
                <w:sz w:val="22"/>
                <w:szCs w:val="22"/>
                <w:lang w:bidi="ar-SA"/>
              </w:rPr>
            </w:pPr>
          </w:p>
        </w:tc>
        <w:tc>
          <w:tcPr>
            <w:tcW w:w="1134" w:type="dxa"/>
            <w:shd w:val="clear" w:color="auto" w:fill="auto"/>
            <w:vAlign w:val="center"/>
            <w:hideMark/>
          </w:tcPr>
          <w:p w14:paraId="751ED9A0" w14:textId="77777777" w:rsidR="00436B97" w:rsidRPr="00436B97" w:rsidRDefault="00436B97" w:rsidP="00CA7E55">
            <w:pPr>
              <w:widowControl/>
              <w:jc w:val="center"/>
              <w:rPr>
                <w:rFonts w:ascii="Times New Roman" w:eastAsia="Times New Roman" w:hAnsi="Times New Roman" w:cs="Times New Roman"/>
                <w:b/>
                <w:bCs/>
                <w:sz w:val="22"/>
                <w:szCs w:val="22"/>
                <w:lang w:bidi="ar-SA"/>
              </w:rPr>
            </w:pPr>
          </w:p>
        </w:tc>
        <w:tc>
          <w:tcPr>
            <w:tcW w:w="1275" w:type="dxa"/>
            <w:shd w:val="clear" w:color="auto" w:fill="auto"/>
            <w:vAlign w:val="center"/>
            <w:hideMark/>
          </w:tcPr>
          <w:p w14:paraId="3B8FCFA1" w14:textId="77777777" w:rsidR="00436B97" w:rsidRPr="00436B97" w:rsidRDefault="00436B97" w:rsidP="00CA7E55">
            <w:pPr>
              <w:widowControl/>
              <w:jc w:val="center"/>
              <w:rPr>
                <w:rFonts w:ascii="Times New Roman" w:eastAsia="Times New Roman" w:hAnsi="Times New Roman" w:cs="Times New Roman"/>
                <w:b/>
                <w:bCs/>
                <w:sz w:val="22"/>
                <w:szCs w:val="22"/>
                <w:lang w:bidi="ar-SA"/>
              </w:rPr>
            </w:pPr>
          </w:p>
        </w:tc>
        <w:tc>
          <w:tcPr>
            <w:tcW w:w="1276" w:type="dxa"/>
            <w:shd w:val="clear" w:color="auto" w:fill="auto"/>
            <w:vAlign w:val="center"/>
            <w:hideMark/>
          </w:tcPr>
          <w:p w14:paraId="171D1ABF" w14:textId="77777777" w:rsidR="00436B97" w:rsidRPr="00436B97" w:rsidRDefault="00436B97" w:rsidP="00CA7E55">
            <w:pPr>
              <w:widowControl/>
              <w:jc w:val="center"/>
              <w:rPr>
                <w:rFonts w:ascii="Times New Roman" w:eastAsia="Times New Roman" w:hAnsi="Times New Roman" w:cs="Times New Roman"/>
                <w:b/>
                <w:bCs/>
                <w:sz w:val="22"/>
                <w:szCs w:val="22"/>
                <w:lang w:bidi="ar-SA"/>
              </w:rPr>
            </w:pPr>
          </w:p>
        </w:tc>
      </w:tr>
      <w:tr w:rsidR="00436B97" w:rsidRPr="00042063" w14:paraId="32F540CA" w14:textId="77777777" w:rsidTr="00CA7E55">
        <w:trPr>
          <w:trHeight w:val="299"/>
        </w:trPr>
        <w:tc>
          <w:tcPr>
            <w:tcW w:w="6658" w:type="dxa"/>
            <w:vMerge w:val="restart"/>
            <w:shd w:val="clear" w:color="000000" w:fill="FFFFFF"/>
            <w:noWrap/>
            <w:hideMark/>
          </w:tcPr>
          <w:p w14:paraId="27A992F2" w14:textId="77777777" w:rsidR="00436B97" w:rsidRPr="00436B97" w:rsidRDefault="00436B97" w:rsidP="00CA7E55">
            <w:pPr>
              <w:widowControl/>
              <w:rPr>
                <w:rFonts w:ascii="Times New Roman" w:eastAsia="Times New Roman" w:hAnsi="Times New Roman" w:cs="Times New Roman"/>
                <w:b/>
                <w:bCs/>
                <w:sz w:val="22"/>
                <w:szCs w:val="22"/>
                <w:lang w:bidi="ar-SA"/>
              </w:rPr>
            </w:pPr>
            <w:r w:rsidRPr="00436B97">
              <w:rPr>
                <w:rFonts w:ascii="Times New Roman" w:eastAsia="Times New Roman" w:hAnsi="Times New Roman" w:cs="Times New Roman"/>
                <w:b/>
                <w:bCs/>
                <w:sz w:val="22"/>
                <w:szCs w:val="22"/>
                <w:lang w:bidi="ar-SA"/>
              </w:rPr>
              <w:t>1. Численность трудовых ресурсов, всего</w:t>
            </w:r>
          </w:p>
        </w:tc>
        <w:tc>
          <w:tcPr>
            <w:tcW w:w="2126" w:type="dxa"/>
            <w:shd w:val="clear" w:color="000000" w:fill="FFFFFF"/>
            <w:noWrap/>
            <w:vAlign w:val="bottom"/>
            <w:hideMark/>
          </w:tcPr>
          <w:p w14:paraId="2F770BF5"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tcPr>
          <w:p w14:paraId="051278C5" w14:textId="77777777" w:rsidR="00436B97" w:rsidRPr="00436B97" w:rsidRDefault="00436B97" w:rsidP="00CA7E55">
            <w:pPr>
              <w:widowControl/>
              <w:jc w:val="center"/>
              <w:rPr>
                <w:rFonts w:ascii="Times New Roman" w:eastAsia="Times New Roman" w:hAnsi="Times New Roman" w:cs="Times New Roman"/>
                <w:bCs/>
                <w:sz w:val="22"/>
                <w:szCs w:val="22"/>
                <w:lang w:bidi="ar-SA"/>
              </w:rPr>
            </w:pPr>
            <w:r w:rsidRPr="00436B97">
              <w:rPr>
                <w:rFonts w:ascii="Times New Roman" w:eastAsia="Times New Roman" w:hAnsi="Times New Roman" w:cs="Times New Roman"/>
                <w:bCs/>
                <w:sz w:val="22"/>
                <w:szCs w:val="22"/>
                <w:lang w:bidi="ar-SA"/>
              </w:rPr>
              <w:t>614,8</w:t>
            </w:r>
          </w:p>
        </w:tc>
        <w:tc>
          <w:tcPr>
            <w:tcW w:w="1134" w:type="dxa"/>
            <w:vMerge w:val="restart"/>
            <w:shd w:val="clear" w:color="auto" w:fill="auto"/>
            <w:noWrap/>
            <w:vAlign w:val="center"/>
          </w:tcPr>
          <w:p w14:paraId="30AFCAF9" w14:textId="77777777" w:rsidR="00436B97" w:rsidRPr="00436B97" w:rsidRDefault="00436B97" w:rsidP="00CA7E55">
            <w:pPr>
              <w:widowControl/>
              <w:jc w:val="center"/>
              <w:rPr>
                <w:rFonts w:ascii="Times New Roman" w:eastAsia="Times New Roman" w:hAnsi="Times New Roman" w:cs="Times New Roman"/>
                <w:bCs/>
                <w:sz w:val="22"/>
                <w:szCs w:val="22"/>
                <w:lang w:bidi="ar-SA"/>
              </w:rPr>
            </w:pPr>
            <w:r w:rsidRPr="00436B97">
              <w:rPr>
                <w:rFonts w:ascii="Times New Roman" w:eastAsia="Times New Roman" w:hAnsi="Times New Roman" w:cs="Times New Roman"/>
                <w:bCs/>
                <w:sz w:val="22"/>
                <w:szCs w:val="22"/>
                <w:lang w:bidi="ar-SA"/>
              </w:rPr>
              <w:t>612,1</w:t>
            </w:r>
          </w:p>
        </w:tc>
        <w:tc>
          <w:tcPr>
            <w:tcW w:w="1134" w:type="dxa"/>
            <w:shd w:val="clear" w:color="auto" w:fill="auto"/>
            <w:vAlign w:val="center"/>
          </w:tcPr>
          <w:p w14:paraId="630A8F24" w14:textId="77777777" w:rsidR="00436B97" w:rsidRPr="00436B97" w:rsidRDefault="00436B97" w:rsidP="00CA7E55">
            <w:pPr>
              <w:widowControl/>
              <w:jc w:val="center"/>
              <w:rPr>
                <w:rFonts w:ascii="Times New Roman" w:eastAsia="Times New Roman" w:hAnsi="Times New Roman" w:cs="Times New Roman"/>
                <w:bCs/>
                <w:sz w:val="22"/>
                <w:szCs w:val="22"/>
                <w:lang w:bidi="ar-SA"/>
              </w:rPr>
            </w:pPr>
            <w:r w:rsidRPr="00436B97">
              <w:rPr>
                <w:rFonts w:ascii="Times New Roman" w:eastAsia="Times New Roman" w:hAnsi="Times New Roman" w:cs="Times New Roman"/>
                <w:bCs/>
                <w:sz w:val="22"/>
                <w:szCs w:val="22"/>
                <w:lang w:bidi="ar-SA"/>
              </w:rPr>
              <w:t>608,4</w:t>
            </w:r>
          </w:p>
        </w:tc>
        <w:tc>
          <w:tcPr>
            <w:tcW w:w="1275" w:type="dxa"/>
            <w:shd w:val="clear" w:color="auto" w:fill="auto"/>
            <w:vAlign w:val="center"/>
          </w:tcPr>
          <w:p w14:paraId="27224C5E" w14:textId="77777777" w:rsidR="00436B97" w:rsidRPr="00436B97" w:rsidRDefault="00436B97" w:rsidP="00CA7E55">
            <w:pPr>
              <w:widowControl/>
              <w:jc w:val="center"/>
              <w:rPr>
                <w:rFonts w:ascii="Times New Roman" w:eastAsia="Times New Roman" w:hAnsi="Times New Roman" w:cs="Times New Roman"/>
                <w:bCs/>
                <w:sz w:val="22"/>
                <w:szCs w:val="22"/>
                <w:lang w:bidi="ar-SA"/>
              </w:rPr>
            </w:pPr>
            <w:r w:rsidRPr="00436B97">
              <w:rPr>
                <w:rFonts w:ascii="Times New Roman" w:eastAsia="Times New Roman" w:hAnsi="Times New Roman" w:cs="Times New Roman"/>
                <w:bCs/>
                <w:sz w:val="22"/>
                <w:szCs w:val="22"/>
                <w:lang w:bidi="ar-SA"/>
              </w:rPr>
              <w:t>608,1</w:t>
            </w:r>
          </w:p>
        </w:tc>
        <w:tc>
          <w:tcPr>
            <w:tcW w:w="1276" w:type="dxa"/>
            <w:shd w:val="clear" w:color="auto" w:fill="auto"/>
            <w:vAlign w:val="center"/>
          </w:tcPr>
          <w:p w14:paraId="69D88864" w14:textId="77777777" w:rsidR="00436B97" w:rsidRPr="00436B97" w:rsidRDefault="00436B97" w:rsidP="00CA7E55">
            <w:pPr>
              <w:widowControl/>
              <w:jc w:val="center"/>
              <w:rPr>
                <w:rFonts w:ascii="Times New Roman" w:eastAsia="Times New Roman" w:hAnsi="Times New Roman" w:cs="Times New Roman"/>
                <w:bCs/>
                <w:sz w:val="22"/>
                <w:szCs w:val="22"/>
                <w:lang w:bidi="ar-SA"/>
              </w:rPr>
            </w:pPr>
            <w:r w:rsidRPr="00436B97">
              <w:rPr>
                <w:rFonts w:ascii="Times New Roman" w:eastAsia="Times New Roman" w:hAnsi="Times New Roman" w:cs="Times New Roman"/>
                <w:bCs/>
                <w:sz w:val="22"/>
                <w:szCs w:val="22"/>
                <w:lang w:bidi="ar-SA"/>
              </w:rPr>
              <w:t>608,0</w:t>
            </w:r>
          </w:p>
        </w:tc>
      </w:tr>
      <w:tr w:rsidR="00436B97" w:rsidRPr="00042063" w14:paraId="0D619065" w14:textId="77777777" w:rsidTr="00CA7E55">
        <w:trPr>
          <w:trHeight w:val="231"/>
        </w:trPr>
        <w:tc>
          <w:tcPr>
            <w:tcW w:w="6658" w:type="dxa"/>
            <w:vMerge/>
            <w:hideMark/>
          </w:tcPr>
          <w:p w14:paraId="05C364C5" w14:textId="77777777" w:rsidR="00436B97" w:rsidRPr="00436B97" w:rsidRDefault="00436B97" w:rsidP="00CA7E55">
            <w:pPr>
              <w:widowControl/>
              <w:rPr>
                <w:rFonts w:ascii="Times New Roman" w:eastAsia="Times New Roman" w:hAnsi="Times New Roman" w:cs="Times New Roman"/>
                <w:b/>
                <w:bCs/>
                <w:sz w:val="22"/>
                <w:szCs w:val="22"/>
                <w:lang w:bidi="ar-SA"/>
              </w:rPr>
            </w:pPr>
          </w:p>
        </w:tc>
        <w:tc>
          <w:tcPr>
            <w:tcW w:w="2126" w:type="dxa"/>
            <w:shd w:val="clear" w:color="000000" w:fill="FFFFFF"/>
            <w:noWrap/>
            <w:vAlign w:val="bottom"/>
            <w:hideMark/>
          </w:tcPr>
          <w:p w14:paraId="33FD95CF"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Базовый</w:t>
            </w:r>
          </w:p>
        </w:tc>
        <w:tc>
          <w:tcPr>
            <w:tcW w:w="1276" w:type="dxa"/>
            <w:vMerge/>
            <w:vAlign w:val="center"/>
          </w:tcPr>
          <w:p w14:paraId="2269018A" w14:textId="77777777" w:rsidR="00436B97" w:rsidRPr="00436B97" w:rsidRDefault="00436B97" w:rsidP="00CA7E55">
            <w:pPr>
              <w:widowControl/>
              <w:rPr>
                <w:rFonts w:ascii="Times New Roman" w:eastAsia="Times New Roman" w:hAnsi="Times New Roman" w:cs="Times New Roman"/>
                <w:bCs/>
                <w:sz w:val="22"/>
                <w:szCs w:val="22"/>
                <w:lang w:bidi="ar-SA"/>
              </w:rPr>
            </w:pPr>
          </w:p>
        </w:tc>
        <w:tc>
          <w:tcPr>
            <w:tcW w:w="1134" w:type="dxa"/>
            <w:vMerge/>
            <w:vAlign w:val="center"/>
          </w:tcPr>
          <w:p w14:paraId="316CCEB8" w14:textId="77777777" w:rsidR="00436B97" w:rsidRPr="00436B97" w:rsidRDefault="00436B97" w:rsidP="00CA7E55">
            <w:pPr>
              <w:widowControl/>
              <w:rPr>
                <w:rFonts w:ascii="Times New Roman" w:eastAsia="Times New Roman" w:hAnsi="Times New Roman" w:cs="Times New Roman"/>
                <w:bCs/>
                <w:sz w:val="22"/>
                <w:szCs w:val="22"/>
                <w:lang w:bidi="ar-SA"/>
              </w:rPr>
            </w:pPr>
          </w:p>
        </w:tc>
        <w:tc>
          <w:tcPr>
            <w:tcW w:w="1134" w:type="dxa"/>
            <w:shd w:val="clear" w:color="auto" w:fill="auto"/>
            <w:vAlign w:val="center"/>
          </w:tcPr>
          <w:p w14:paraId="36433C8A" w14:textId="77777777" w:rsidR="00436B97" w:rsidRPr="00436B97" w:rsidRDefault="00436B97" w:rsidP="00CA7E55">
            <w:pPr>
              <w:widowControl/>
              <w:jc w:val="center"/>
              <w:rPr>
                <w:rFonts w:ascii="Times New Roman" w:eastAsia="Times New Roman" w:hAnsi="Times New Roman" w:cs="Times New Roman"/>
                <w:bCs/>
                <w:sz w:val="22"/>
                <w:szCs w:val="22"/>
                <w:lang w:bidi="ar-SA"/>
              </w:rPr>
            </w:pPr>
            <w:r w:rsidRPr="00436B97">
              <w:rPr>
                <w:rFonts w:ascii="Times New Roman" w:eastAsia="Times New Roman" w:hAnsi="Times New Roman" w:cs="Times New Roman"/>
                <w:bCs/>
                <w:sz w:val="22"/>
                <w:szCs w:val="22"/>
                <w:lang w:bidi="ar-SA"/>
              </w:rPr>
              <w:t>610,7</w:t>
            </w:r>
          </w:p>
        </w:tc>
        <w:tc>
          <w:tcPr>
            <w:tcW w:w="1275" w:type="dxa"/>
            <w:shd w:val="clear" w:color="auto" w:fill="auto"/>
            <w:vAlign w:val="center"/>
          </w:tcPr>
          <w:p w14:paraId="4C764FDA" w14:textId="77777777" w:rsidR="00436B97" w:rsidRPr="00436B97" w:rsidRDefault="00436B97" w:rsidP="00CA7E55">
            <w:pPr>
              <w:widowControl/>
              <w:jc w:val="center"/>
              <w:rPr>
                <w:rFonts w:ascii="Times New Roman" w:eastAsia="Times New Roman" w:hAnsi="Times New Roman" w:cs="Times New Roman"/>
                <w:bCs/>
                <w:sz w:val="22"/>
                <w:szCs w:val="22"/>
                <w:lang w:bidi="ar-SA"/>
              </w:rPr>
            </w:pPr>
            <w:r w:rsidRPr="00436B97">
              <w:rPr>
                <w:rFonts w:ascii="Times New Roman" w:eastAsia="Times New Roman" w:hAnsi="Times New Roman" w:cs="Times New Roman"/>
                <w:bCs/>
                <w:sz w:val="22"/>
                <w:szCs w:val="22"/>
                <w:lang w:bidi="ar-SA"/>
              </w:rPr>
              <w:t>610,4</w:t>
            </w:r>
          </w:p>
        </w:tc>
        <w:tc>
          <w:tcPr>
            <w:tcW w:w="1276" w:type="dxa"/>
            <w:shd w:val="clear" w:color="auto" w:fill="auto"/>
            <w:vAlign w:val="center"/>
          </w:tcPr>
          <w:p w14:paraId="71E2303D" w14:textId="77777777" w:rsidR="00436B97" w:rsidRPr="00436B97" w:rsidRDefault="00436B97" w:rsidP="00CA7E55">
            <w:pPr>
              <w:widowControl/>
              <w:jc w:val="center"/>
              <w:rPr>
                <w:rFonts w:ascii="Times New Roman" w:eastAsia="Times New Roman" w:hAnsi="Times New Roman" w:cs="Times New Roman"/>
                <w:bCs/>
                <w:sz w:val="22"/>
                <w:szCs w:val="22"/>
                <w:lang w:bidi="ar-SA"/>
              </w:rPr>
            </w:pPr>
            <w:r w:rsidRPr="00436B97">
              <w:rPr>
                <w:rFonts w:ascii="Times New Roman" w:eastAsia="Times New Roman" w:hAnsi="Times New Roman" w:cs="Times New Roman"/>
                <w:bCs/>
                <w:sz w:val="22"/>
                <w:szCs w:val="22"/>
                <w:lang w:bidi="ar-SA"/>
              </w:rPr>
              <w:t>610,3</w:t>
            </w:r>
          </w:p>
        </w:tc>
      </w:tr>
      <w:tr w:rsidR="00436B97" w:rsidRPr="00042063" w14:paraId="209CD74A" w14:textId="77777777" w:rsidTr="00CA7E55">
        <w:trPr>
          <w:trHeight w:val="228"/>
        </w:trPr>
        <w:tc>
          <w:tcPr>
            <w:tcW w:w="6658" w:type="dxa"/>
            <w:shd w:val="clear" w:color="000000" w:fill="FFFFFF"/>
            <w:noWrap/>
            <w:hideMark/>
          </w:tcPr>
          <w:p w14:paraId="72ED2C75" w14:textId="77777777" w:rsidR="00436B97" w:rsidRPr="00436B97" w:rsidRDefault="00436B97" w:rsidP="00CA7E55">
            <w:pPr>
              <w:widowControl/>
              <w:rPr>
                <w:rFonts w:ascii="Times New Roman" w:eastAsia="Times New Roman" w:hAnsi="Times New Roman" w:cs="Times New Roman"/>
                <w:bCs/>
                <w:sz w:val="22"/>
                <w:szCs w:val="22"/>
                <w:lang w:bidi="ar-SA"/>
              </w:rPr>
            </w:pPr>
            <w:r w:rsidRPr="00436B97">
              <w:rPr>
                <w:rFonts w:ascii="Times New Roman" w:eastAsia="Times New Roman" w:hAnsi="Times New Roman" w:cs="Times New Roman"/>
                <w:bCs/>
                <w:sz w:val="22"/>
                <w:szCs w:val="22"/>
                <w:lang w:bidi="ar-SA"/>
              </w:rPr>
              <w:t xml:space="preserve">  в том числе:</w:t>
            </w:r>
          </w:p>
        </w:tc>
        <w:tc>
          <w:tcPr>
            <w:tcW w:w="2126" w:type="dxa"/>
            <w:shd w:val="clear" w:color="000000" w:fill="FFFFFF"/>
            <w:noWrap/>
            <w:vAlign w:val="bottom"/>
            <w:hideMark/>
          </w:tcPr>
          <w:p w14:paraId="0FCF866F" w14:textId="77777777" w:rsidR="00436B97" w:rsidRPr="00436B97" w:rsidRDefault="00436B97" w:rsidP="00CA7E55">
            <w:pPr>
              <w:widowControl/>
              <w:rPr>
                <w:rFonts w:ascii="Times New Roman" w:eastAsia="Times New Roman" w:hAnsi="Times New Roman" w:cs="Times New Roman"/>
                <w:b/>
                <w:bCs/>
                <w:sz w:val="22"/>
                <w:szCs w:val="22"/>
                <w:lang w:bidi="ar-SA"/>
              </w:rPr>
            </w:pPr>
            <w:r w:rsidRPr="00436B97">
              <w:rPr>
                <w:rFonts w:ascii="Times New Roman" w:eastAsia="Times New Roman" w:hAnsi="Times New Roman" w:cs="Times New Roman"/>
                <w:b/>
                <w:bCs/>
                <w:sz w:val="22"/>
                <w:szCs w:val="22"/>
                <w:lang w:bidi="ar-SA"/>
              </w:rPr>
              <w:t> </w:t>
            </w:r>
          </w:p>
        </w:tc>
        <w:tc>
          <w:tcPr>
            <w:tcW w:w="1276" w:type="dxa"/>
            <w:shd w:val="clear" w:color="auto" w:fill="auto"/>
            <w:noWrap/>
            <w:vAlign w:val="center"/>
          </w:tcPr>
          <w:p w14:paraId="2765029A"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shd w:val="clear" w:color="auto" w:fill="auto"/>
            <w:noWrap/>
            <w:vAlign w:val="center"/>
          </w:tcPr>
          <w:p w14:paraId="6921A336"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shd w:val="clear" w:color="auto" w:fill="auto"/>
            <w:noWrap/>
            <w:vAlign w:val="center"/>
          </w:tcPr>
          <w:p w14:paraId="4A7F4394"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275" w:type="dxa"/>
            <w:shd w:val="clear" w:color="auto" w:fill="auto"/>
            <w:noWrap/>
            <w:vAlign w:val="center"/>
          </w:tcPr>
          <w:p w14:paraId="0F50735D" w14:textId="77777777" w:rsidR="00436B97" w:rsidRPr="00436B97" w:rsidRDefault="00436B97" w:rsidP="00CA7E55">
            <w:pPr>
              <w:widowControl/>
              <w:rPr>
                <w:rFonts w:ascii="Times New Roman" w:eastAsia="Times New Roman" w:hAnsi="Times New Roman" w:cs="Times New Roman"/>
                <w:b/>
                <w:bCs/>
                <w:sz w:val="22"/>
                <w:szCs w:val="22"/>
                <w:lang w:bidi="ar-SA"/>
              </w:rPr>
            </w:pPr>
          </w:p>
        </w:tc>
        <w:tc>
          <w:tcPr>
            <w:tcW w:w="1276" w:type="dxa"/>
            <w:shd w:val="clear" w:color="auto" w:fill="auto"/>
            <w:noWrap/>
            <w:vAlign w:val="center"/>
          </w:tcPr>
          <w:p w14:paraId="1C666E29" w14:textId="77777777" w:rsidR="00436B97" w:rsidRPr="00436B97" w:rsidRDefault="00436B97" w:rsidP="00CA7E55">
            <w:pPr>
              <w:widowControl/>
              <w:rPr>
                <w:rFonts w:ascii="Times New Roman" w:eastAsia="Times New Roman" w:hAnsi="Times New Roman" w:cs="Times New Roman"/>
                <w:b/>
                <w:bCs/>
                <w:sz w:val="22"/>
                <w:szCs w:val="22"/>
                <w:lang w:bidi="ar-SA"/>
              </w:rPr>
            </w:pPr>
          </w:p>
        </w:tc>
      </w:tr>
      <w:tr w:rsidR="00436B97" w:rsidRPr="00042063" w14:paraId="51FE881C" w14:textId="77777777" w:rsidTr="00CA7E55">
        <w:trPr>
          <w:trHeight w:val="218"/>
        </w:trPr>
        <w:tc>
          <w:tcPr>
            <w:tcW w:w="6658" w:type="dxa"/>
            <w:vMerge w:val="restart"/>
            <w:shd w:val="clear" w:color="000000" w:fill="FFFFFF"/>
            <w:hideMark/>
          </w:tcPr>
          <w:p w14:paraId="3BFBF4CB" w14:textId="77777777" w:rsidR="00436B97" w:rsidRPr="00436B97" w:rsidRDefault="00436B97" w:rsidP="00CA7E55">
            <w:pPr>
              <w:widowControl/>
              <w:jc w:val="both"/>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 xml:space="preserve">  трудоспособное население в трудоспособном возрасте</w:t>
            </w:r>
          </w:p>
        </w:tc>
        <w:tc>
          <w:tcPr>
            <w:tcW w:w="2126" w:type="dxa"/>
            <w:shd w:val="clear" w:color="000000" w:fill="FFFFFF"/>
            <w:noWrap/>
            <w:vAlign w:val="bottom"/>
            <w:hideMark/>
          </w:tcPr>
          <w:p w14:paraId="4BEAF174"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tcPr>
          <w:p w14:paraId="0F3DC397"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552,8</w:t>
            </w:r>
          </w:p>
        </w:tc>
        <w:tc>
          <w:tcPr>
            <w:tcW w:w="1134" w:type="dxa"/>
            <w:vMerge w:val="restart"/>
            <w:shd w:val="clear" w:color="auto" w:fill="auto"/>
            <w:noWrap/>
            <w:vAlign w:val="center"/>
          </w:tcPr>
          <w:p w14:paraId="4F85202B"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552,4</w:t>
            </w:r>
          </w:p>
        </w:tc>
        <w:tc>
          <w:tcPr>
            <w:tcW w:w="1134" w:type="dxa"/>
            <w:shd w:val="clear" w:color="auto" w:fill="auto"/>
            <w:noWrap/>
            <w:vAlign w:val="center"/>
          </w:tcPr>
          <w:p w14:paraId="412FE0D2"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550,0</w:t>
            </w:r>
          </w:p>
        </w:tc>
        <w:tc>
          <w:tcPr>
            <w:tcW w:w="1275" w:type="dxa"/>
            <w:shd w:val="clear" w:color="auto" w:fill="auto"/>
            <w:noWrap/>
            <w:vAlign w:val="center"/>
          </w:tcPr>
          <w:p w14:paraId="64D0B1E7"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549,7</w:t>
            </w:r>
          </w:p>
        </w:tc>
        <w:tc>
          <w:tcPr>
            <w:tcW w:w="1276" w:type="dxa"/>
            <w:shd w:val="clear" w:color="auto" w:fill="auto"/>
            <w:noWrap/>
            <w:vAlign w:val="center"/>
          </w:tcPr>
          <w:p w14:paraId="3545CE0D"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549,6</w:t>
            </w:r>
          </w:p>
        </w:tc>
      </w:tr>
      <w:tr w:rsidR="00436B97" w:rsidRPr="00042063" w14:paraId="2298EC1E" w14:textId="77777777" w:rsidTr="00CA7E55">
        <w:trPr>
          <w:trHeight w:val="322"/>
        </w:trPr>
        <w:tc>
          <w:tcPr>
            <w:tcW w:w="6658" w:type="dxa"/>
            <w:vMerge/>
            <w:hideMark/>
          </w:tcPr>
          <w:p w14:paraId="2CB88DA3" w14:textId="77777777" w:rsidR="00436B97" w:rsidRPr="00436B97" w:rsidRDefault="00436B97" w:rsidP="00CA7E55">
            <w:pPr>
              <w:widowControl/>
              <w:jc w:val="both"/>
              <w:rPr>
                <w:rFonts w:ascii="Times New Roman" w:eastAsia="Times New Roman" w:hAnsi="Times New Roman" w:cs="Times New Roman"/>
                <w:sz w:val="22"/>
                <w:szCs w:val="22"/>
                <w:lang w:bidi="ar-SA"/>
              </w:rPr>
            </w:pPr>
          </w:p>
        </w:tc>
        <w:tc>
          <w:tcPr>
            <w:tcW w:w="2126" w:type="dxa"/>
            <w:shd w:val="clear" w:color="000000" w:fill="FFFFFF"/>
            <w:noWrap/>
            <w:vAlign w:val="bottom"/>
            <w:hideMark/>
          </w:tcPr>
          <w:p w14:paraId="3F1E7C88"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Базовый</w:t>
            </w:r>
          </w:p>
        </w:tc>
        <w:tc>
          <w:tcPr>
            <w:tcW w:w="1276" w:type="dxa"/>
            <w:vMerge/>
            <w:vAlign w:val="center"/>
          </w:tcPr>
          <w:p w14:paraId="0F9C50D7"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vMerge/>
            <w:vAlign w:val="center"/>
          </w:tcPr>
          <w:p w14:paraId="7AD5FD00"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shd w:val="clear" w:color="auto" w:fill="auto"/>
            <w:noWrap/>
            <w:vAlign w:val="center"/>
          </w:tcPr>
          <w:p w14:paraId="7E57F257"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552,0</w:t>
            </w:r>
          </w:p>
        </w:tc>
        <w:tc>
          <w:tcPr>
            <w:tcW w:w="1275" w:type="dxa"/>
            <w:shd w:val="clear" w:color="auto" w:fill="auto"/>
            <w:noWrap/>
            <w:vAlign w:val="center"/>
          </w:tcPr>
          <w:p w14:paraId="0EF8F1DD"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551,7</w:t>
            </w:r>
          </w:p>
        </w:tc>
        <w:tc>
          <w:tcPr>
            <w:tcW w:w="1276" w:type="dxa"/>
            <w:shd w:val="clear" w:color="auto" w:fill="auto"/>
            <w:noWrap/>
            <w:vAlign w:val="center"/>
          </w:tcPr>
          <w:p w14:paraId="7F63614E"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551,6</w:t>
            </w:r>
          </w:p>
        </w:tc>
      </w:tr>
      <w:tr w:rsidR="00436B97" w:rsidRPr="00042063" w14:paraId="34B98A0E" w14:textId="77777777" w:rsidTr="00CA7E55">
        <w:trPr>
          <w:trHeight w:val="70"/>
        </w:trPr>
        <w:tc>
          <w:tcPr>
            <w:tcW w:w="6658" w:type="dxa"/>
            <w:vMerge w:val="restart"/>
            <w:shd w:val="clear" w:color="000000" w:fill="FFFFFF"/>
            <w:noWrap/>
            <w:hideMark/>
          </w:tcPr>
          <w:p w14:paraId="5FA6FB43" w14:textId="77777777" w:rsidR="00436B97" w:rsidRPr="00436B97" w:rsidRDefault="00436B97" w:rsidP="00CA7E55">
            <w:pPr>
              <w:widowControl/>
              <w:jc w:val="both"/>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 xml:space="preserve">  иностранные трудовые мигранты</w:t>
            </w:r>
          </w:p>
        </w:tc>
        <w:tc>
          <w:tcPr>
            <w:tcW w:w="2126" w:type="dxa"/>
            <w:shd w:val="clear" w:color="000000" w:fill="FFFFFF"/>
            <w:vAlign w:val="bottom"/>
            <w:hideMark/>
          </w:tcPr>
          <w:p w14:paraId="2402144E"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tcPr>
          <w:p w14:paraId="7ED1BB70"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9,3</w:t>
            </w:r>
          </w:p>
        </w:tc>
        <w:tc>
          <w:tcPr>
            <w:tcW w:w="1134" w:type="dxa"/>
            <w:vMerge w:val="restart"/>
            <w:shd w:val="clear" w:color="auto" w:fill="auto"/>
            <w:noWrap/>
            <w:vAlign w:val="center"/>
          </w:tcPr>
          <w:p w14:paraId="4F10C65A"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6,8</w:t>
            </w:r>
          </w:p>
        </w:tc>
        <w:tc>
          <w:tcPr>
            <w:tcW w:w="1134" w:type="dxa"/>
            <w:shd w:val="clear" w:color="auto" w:fill="auto"/>
            <w:noWrap/>
            <w:vAlign w:val="center"/>
          </w:tcPr>
          <w:p w14:paraId="51963E8A"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6,7</w:t>
            </w:r>
          </w:p>
        </w:tc>
        <w:tc>
          <w:tcPr>
            <w:tcW w:w="1275" w:type="dxa"/>
            <w:shd w:val="clear" w:color="auto" w:fill="auto"/>
            <w:noWrap/>
            <w:vAlign w:val="center"/>
          </w:tcPr>
          <w:p w14:paraId="0BEA17CA"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6,8</w:t>
            </w:r>
          </w:p>
        </w:tc>
        <w:tc>
          <w:tcPr>
            <w:tcW w:w="1276" w:type="dxa"/>
            <w:shd w:val="clear" w:color="auto" w:fill="auto"/>
            <w:noWrap/>
            <w:vAlign w:val="center"/>
          </w:tcPr>
          <w:p w14:paraId="2E9F6A30"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6,9</w:t>
            </w:r>
          </w:p>
        </w:tc>
      </w:tr>
      <w:tr w:rsidR="00436B97" w:rsidRPr="00042063" w14:paraId="4BA5C423" w14:textId="77777777" w:rsidTr="00CA7E55">
        <w:trPr>
          <w:trHeight w:val="164"/>
        </w:trPr>
        <w:tc>
          <w:tcPr>
            <w:tcW w:w="6658" w:type="dxa"/>
            <w:vMerge/>
            <w:hideMark/>
          </w:tcPr>
          <w:p w14:paraId="4CF21406" w14:textId="77777777" w:rsidR="00436B97" w:rsidRPr="00436B97" w:rsidRDefault="00436B97" w:rsidP="00CA7E55">
            <w:pPr>
              <w:widowControl/>
              <w:jc w:val="both"/>
              <w:rPr>
                <w:rFonts w:ascii="Times New Roman" w:eastAsia="Times New Roman" w:hAnsi="Times New Roman" w:cs="Times New Roman"/>
                <w:sz w:val="22"/>
                <w:szCs w:val="22"/>
                <w:lang w:bidi="ar-SA"/>
              </w:rPr>
            </w:pPr>
          </w:p>
        </w:tc>
        <w:tc>
          <w:tcPr>
            <w:tcW w:w="2126" w:type="dxa"/>
            <w:shd w:val="clear" w:color="000000" w:fill="FFFFFF"/>
            <w:vAlign w:val="bottom"/>
            <w:hideMark/>
          </w:tcPr>
          <w:p w14:paraId="7DF71B51"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Базовый</w:t>
            </w:r>
          </w:p>
        </w:tc>
        <w:tc>
          <w:tcPr>
            <w:tcW w:w="1276" w:type="dxa"/>
            <w:vMerge/>
            <w:vAlign w:val="center"/>
          </w:tcPr>
          <w:p w14:paraId="0BDFFD45"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vMerge/>
            <w:vAlign w:val="center"/>
          </w:tcPr>
          <w:p w14:paraId="2B0409DF"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shd w:val="clear" w:color="auto" w:fill="auto"/>
            <w:noWrap/>
            <w:vAlign w:val="center"/>
          </w:tcPr>
          <w:p w14:paraId="54FB86A1"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6,8</w:t>
            </w:r>
          </w:p>
        </w:tc>
        <w:tc>
          <w:tcPr>
            <w:tcW w:w="1275" w:type="dxa"/>
            <w:shd w:val="clear" w:color="auto" w:fill="auto"/>
            <w:noWrap/>
            <w:vAlign w:val="center"/>
          </w:tcPr>
          <w:p w14:paraId="5068A76D"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6,9</w:t>
            </w:r>
          </w:p>
        </w:tc>
        <w:tc>
          <w:tcPr>
            <w:tcW w:w="1276" w:type="dxa"/>
            <w:shd w:val="clear" w:color="auto" w:fill="auto"/>
            <w:noWrap/>
            <w:vAlign w:val="center"/>
          </w:tcPr>
          <w:p w14:paraId="59EBF1BD"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7,0</w:t>
            </w:r>
          </w:p>
        </w:tc>
      </w:tr>
      <w:tr w:rsidR="00436B97" w:rsidRPr="00042063" w14:paraId="1540E1A7" w14:textId="77777777" w:rsidTr="00CA7E55">
        <w:trPr>
          <w:trHeight w:val="171"/>
        </w:trPr>
        <w:tc>
          <w:tcPr>
            <w:tcW w:w="6658" w:type="dxa"/>
            <w:vMerge w:val="restart"/>
            <w:shd w:val="clear" w:color="000000" w:fill="FFFFFF"/>
            <w:hideMark/>
          </w:tcPr>
          <w:p w14:paraId="316262CF" w14:textId="77777777" w:rsidR="00436B97" w:rsidRPr="00436B97" w:rsidRDefault="00436B97" w:rsidP="00CA7E55">
            <w:pPr>
              <w:widowControl/>
              <w:jc w:val="both"/>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 xml:space="preserve">  численность лиц старше трудоспособного возраста и подростки, занятых в экономике</w:t>
            </w:r>
          </w:p>
        </w:tc>
        <w:tc>
          <w:tcPr>
            <w:tcW w:w="2126" w:type="dxa"/>
            <w:shd w:val="clear" w:color="000000" w:fill="FFFFFF"/>
            <w:noWrap/>
            <w:vAlign w:val="bottom"/>
            <w:hideMark/>
          </w:tcPr>
          <w:p w14:paraId="26756EDA"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tcPr>
          <w:p w14:paraId="022A57E6"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52,7</w:t>
            </w:r>
          </w:p>
        </w:tc>
        <w:tc>
          <w:tcPr>
            <w:tcW w:w="1134" w:type="dxa"/>
            <w:vMerge w:val="restart"/>
            <w:shd w:val="clear" w:color="auto" w:fill="auto"/>
            <w:noWrap/>
            <w:vAlign w:val="center"/>
          </w:tcPr>
          <w:p w14:paraId="2D7AB699"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52,9</w:t>
            </w:r>
          </w:p>
        </w:tc>
        <w:tc>
          <w:tcPr>
            <w:tcW w:w="1134" w:type="dxa"/>
            <w:shd w:val="clear" w:color="auto" w:fill="auto"/>
            <w:noWrap/>
            <w:vAlign w:val="center"/>
          </w:tcPr>
          <w:p w14:paraId="57BBCD38"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51,7</w:t>
            </w:r>
          </w:p>
        </w:tc>
        <w:tc>
          <w:tcPr>
            <w:tcW w:w="1275" w:type="dxa"/>
            <w:shd w:val="clear" w:color="auto" w:fill="auto"/>
            <w:noWrap/>
            <w:vAlign w:val="center"/>
          </w:tcPr>
          <w:p w14:paraId="5ABCD2AE"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51,6</w:t>
            </w:r>
          </w:p>
        </w:tc>
        <w:tc>
          <w:tcPr>
            <w:tcW w:w="1276" w:type="dxa"/>
            <w:shd w:val="clear" w:color="auto" w:fill="auto"/>
            <w:noWrap/>
            <w:vAlign w:val="center"/>
          </w:tcPr>
          <w:p w14:paraId="18EB4849"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51,5</w:t>
            </w:r>
          </w:p>
        </w:tc>
      </w:tr>
      <w:tr w:rsidR="00436B97" w:rsidRPr="00042063" w14:paraId="44839312" w14:textId="77777777" w:rsidTr="00CA7E55">
        <w:trPr>
          <w:trHeight w:val="106"/>
        </w:trPr>
        <w:tc>
          <w:tcPr>
            <w:tcW w:w="6658" w:type="dxa"/>
            <w:vMerge/>
            <w:hideMark/>
          </w:tcPr>
          <w:p w14:paraId="751D81EE" w14:textId="77777777" w:rsidR="00436B97" w:rsidRPr="00436B97" w:rsidRDefault="00436B97" w:rsidP="00CA7E55">
            <w:pPr>
              <w:widowControl/>
              <w:jc w:val="both"/>
              <w:rPr>
                <w:rFonts w:ascii="Times New Roman" w:eastAsia="Times New Roman" w:hAnsi="Times New Roman" w:cs="Times New Roman"/>
                <w:sz w:val="22"/>
                <w:szCs w:val="22"/>
                <w:lang w:bidi="ar-SA"/>
              </w:rPr>
            </w:pPr>
          </w:p>
        </w:tc>
        <w:tc>
          <w:tcPr>
            <w:tcW w:w="2126" w:type="dxa"/>
            <w:shd w:val="clear" w:color="000000" w:fill="FFFFFF"/>
            <w:noWrap/>
            <w:vAlign w:val="bottom"/>
            <w:hideMark/>
          </w:tcPr>
          <w:p w14:paraId="080E857E"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Базовый</w:t>
            </w:r>
          </w:p>
        </w:tc>
        <w:tc>
          <w:tcPr>
            <w:tcW w:w="1276" w:type="dxa"/>
            <w:vMerge/>
            <w:vAlign w:val="center"/>
          </w:tcPr>
          <w:p w14:paraId="3023FA55"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vMerge/>
            <w:vAlign w:val="center"/>
          </w:tcPr>
          <w:p w14:paraId="6F475443"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shd w:val="clear" w:color="auto" w:fill="auto"/>
            <w:noWrap/>
            <w:vAlign w:val="center"/>
          </w:tcPr>
          <w:p w14:paraId="1E786FD3"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51,9</w:t>
            </w:r>
          </w:p>
        </w:tc>
        <w:tc>
          <w:tcPr>
            <w:tcW w:w="1275" w:type="dxa"/>
            <w:shd w:val="clear" w:color="auto" w:fill="auto"/>
            <w:noWrap/>
            <w:vAlign w:val="center"/>
          </w:tcPr>
          <w:p w14:paraId="0D66B145"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51,8</w:t>
            </w:r>
          </w:p>
        </w:tc>
        <w:tc>
          <w:tcPr>
            <w:tcW w:w="1276" w:type="dxa"/>
            <w:shd w:val="clear" w:color="auto" w:fill="auto"/>
            <w:noWrap/>
            <w:vAlign w:val="center"/>
          </w:tcPr>
          <w:p w14:paraId="37AB5FB6"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51,7</w:t>
            </w:r>
          </w:p>
        </w:tc>
      </w:tr>
      <w:tr w:rsidR="00436B97" w:rsidRPr="00042063" w14:paraId="3B948B3D" w14:textId="77777777" w:rsidTr="00CA7E55">
        <w:trPr>
          <w:trHeight w:val="220"/>
        </w:trPr>
        <w:tc>
          <w:tcPr>
            <w:tcW w:w="6658" w:type="dxa"/>
            <w:shd w:val="clear" w:color="000000" w:fill="FFFFFF"/>
            <w:noWrap/>
            <w:hideMark/>
          </w:tcPr>
          <w:p w14:paraId="06ADFE19" w14:textId="77777777" w:rsidR="00436B97" w:rsidRPr="00436B97" w:rsidRDefault="00436B97" w:rsidP="00CA7E55">
            <w:pPr>
              <w:widowControl/>
              <w:jc w:val="both"/>
              <w:rPr>
                <w:rFonts w:ascii="Times New Roman" w:eastAsia="Times New Roman" w:hAnsi="Times New Roman" w:cs="Times New Roman"/>
                <w:bCs/>
                <w:sz w:val="22"/>
                <w:szCs w:val="22"/>
                <w:lang w:bidi="ar-SA"/>
              </w:rPr>
            </w:pPr>
            <w:r w:rsidRPr="00436B97">
              <w:rPr>
                <w:rFonts w:ascii="Times New Roman" w:eastAsia="Times New Roman" w:hAnsi="Times New Roman" w:cs="Times New Roman"/>
                <w:bCs/>
                <w:sz w:val="22"/>
                <w:szCs w:val="22"/>
                <w:lang w:bidi="ar-SA"/>
              </w:rPr>
              <w:t xml:space="preserve">    в том числе:</w:t>
            </w:r>
          </w:p>
        </w:tc>
        <w:tc>
          <w:tcPr>
            <w:tcW w:w="2126" w:type="dxa"/>
            <w:shd w:val="clear" w:color="000000" w:fill="FFFFFF"/>
            <w:noWrap/>
            <w:vAlign w:val="bottom"/>
            <w:hideMark/>
          </w:tcPr>
          <w:p w14:paraId="5BF9AF6A" w14:textId="77777777" w:rsidR="00436B97" w:rsidRPr="00436B97" w:rsidRDefault="00436B97" w:rsidP="00CA7E55">
            <w:pPr>
              <w:widowControl/>
              <w:rPr>
                <w:rFonts w:ascii="Times New Roman" w:eastAsia="Times New Roman" w:hAnsi="Times New Roman" w:cs="Times New Roman"/>
                <w:b/>
                <w:bCs/>
                <w:sz w:val="22"/>
                <w:szCs w:val="22"/>
                <w:lang w:bidi="ar-SA"/>
              </w:rPr>
            </w:pPr>
            <w:r w:rsidRPr="00436B97">
              <w:rPr>
                <w:rFonts w:ascii="Times New Roman" w:eastAsia="Times New Roman" w:hAnsi="Times New Roman" w:cs="Times New Roman"/>
                <w:b/>
                <w:bCs/>
                <w:sz w:val="22"/>
                <w:szCs w:val="22"/>
                <w:lang w:bidi="ar-SA"/>
              </w:rPr>
              <w:t> </w:t>
            </w:r>
          </w:p>
        </w:tc>
        <w:tc>
          <w:tcPr>
            <w:tcW w:w="1276" w:type="dxa"/>
            <w:shd w:val="clear" w:color="auto" w:fill="auto"/>
            <w:noWrap/>
            <w:vAlign w:val="center"/>
          </w:tcPr>
          <w:p w14:paraId="14CB6767"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shd w:val="clear" w:color="auto" w:fill="auto"/>
            <w:noWrap/>
            <w:vAlign w:val="center"/>
          </w:tcPr>
          <w:p w14:paraId="5A4A917D"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shd w:val="clear" w:color="auto" w:fill="auto"/>
            <w:noWrap/>
            <w:vAlign w:val="center"/>
          </w:tcPr>
          <w:p w14:paraId="79BC55A7"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275" w:type="dxa"/>
            <w:shd w:val="clear" w:color="auto" w:fill="auto"/>
            <w:noWrap/>
            <w:vAlign w:val="center"/>
          </w:tcPr>
          <w:p w14:paraId="492EE16D"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276" w:type="dxa"/>
            <w:shd w:val="clear" w:color="auto" w:fill="auto"/>
            <w:noWrap/>
            <w:vAlign w:val="center"/>
          </w:tcPr>
          <w:p w14:paraId="268AF2E2" w14:textId="77777777" w:rsidR="00436B97" w:rsidRPr="00436B97" w:rsidRDefault="00436B97" w:rsidP="00CA7E55">
            <w:pPr>
              <w:widowControl/>
              <w:rPr>
                <w:rFonts w:ascii="Times New Roman" w:eastAsia="Times New Roman" w:hAnsi="Times New Roman" w:cs="Times New Roman"/>
                <w:sz w:val="22"/>
                <w:szCs w:val="22"/>
                <w:lang w:bidi="ar-SA"/>
              </w:rPr>
            </w:pPr>
          </w:p>
        </w:tc>
      </w:tr>
      <w:tr w:rsidR="00436B97" w:rsidRPr="00042063" w14:paraId="74FCF83F" w14:textId="77777777" w:rsidTr="00CA7E55">
        <w:trPr>
          <w:trHeight w:val="70"/>
        </w:trPr>
        <w:tc>
          <w:tcPr>
            <w:tcW w:w="6658" w:type="dxa"/>
            <w:vMerge w:val="restart"/>
            <w:shd w:val="clear" w:color="000000" w:fill="FFFFFF"/>
            <w:noWrap/>
            <w:hideMark/>
          </w:tcPr>
          <w:p w14:paraId="4CAE7368" w14:textId="77777777" w:rsidR="00436B97" w:rsidRPr="00436B97" w:rsidRDefault="00436B97" w:rsidP="00CA7E55">
            <w:pPr>
              <w:widowControl/>
              <w:jc w:val="both"/>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 xml:space="preserve">    пенсионеры старше трудоспособного возраста </w:t>
            </w:r>
          </w:p>
        </w:tc>
        <w:tc>
          <w:tcPr>
            <w:tcW w:w="2126" w:type="dxa"/>
            <w:shd w:val="clear" w:color="000000" w:fill="FFFFFF"/>
            <w:noWrap/>
            <w:vAlign w:val="bottom"/>
            <w:hideMark/>
          </w:tcPr>
          <w:p w14:paraId="5B8E4B39"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tcPr>
          <w:p w14:paraId="7CE8BFDE"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51,94</w:t>
            </w:r>
          </w:p>
        </w:tc>
        <w:tc>
          <w:tcPr>
            <w:tcW w:w="1134" w:type="dxa"/>
            <w:vMerge w:val="restart"/>
            <w:shd w:val="clear" w:color="auto" w:fill="auto"/>
            <w:noWrap/>
            <w:vAlign w:val="center"/>
          </w:tcPr>
          <w:p w14:paraId="081592A6"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51,9</w:t>
            </w:r>
          </w:p>
        </w:tc>
        <w:tc>
          <w:tcPr>
            <w:tcW w:w="1134" w:type="dxa"/>
            <w:shd w:val="clear" w:color="auto" w:fill="auto"/>
            <w:noWrap/>
            <w:vAlign w:val="center"/>
          </w:tcPr>
          <w:p w14:paraId="3EA7AC77"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50,8</w:t>
            </w:r>
          </w:p>
        </w:tc>
        <w:tc>
          <w:tcPr>
            <w:tcW w:w="1275" w:type="dxa"/>
            <w:shd w:val="clear" w:color="auto" w:fill="auto"/>
            <w:noWrap/>
            <w:vAlign w:val="center"/>
          </w:tcPr>
          <w:p w14:paraId="419039FB"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50,7</w:t>
            </w:r>
          </w:p>
        </w:tc>
        <w:tc>
          <w:tcPr>
            <w:tcW w:w="1276" w:type="dxa"/>
            <w:shd w:val="clear" w:color="auto" w:fill="auto"/>
            <w:noWrap/>
            <w:vAlign w:val="center"/>
          </w:tcPr>
          <w:p w14:paraId="550D2979"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50,6</w:t>
            </w:r>
          </w:p>
        </w:tc>
      </w:tr>
      <w:tr w:rsidR="00436B97" w:rsidRPr="00042063" w14:paraId="7E58DB8A" w14:textId="77777777" w:rsidTr="00CA7E55">
        <w:trPr>
          <w:trHeight w:val="94"/>
        </w:trPr>
        <w:tc>
          <w:tcPr>
            <w:tcW w:w="6658" w:type="dxa"/>
            <w:vMerge/>
            <w:hideMark/>
          </w:tcPr>
          <w:p w14:paraId="27CC7B4E" w14:textId="77777777" w:rsidR="00436B97" w:rsidRPr="00436B97" w:rsidRDefault="00436B97" w:rsidP="00CA7E55">
            <w:pPr>
              <w:widowControl/>
              <w:jc w:val="both"/>
              <w:rPr>
                <w:rFonts w:ascii="Times New Roman" w:eastAsia="Times New Roman" w:hAnsi="Times New Roman" w:cs="Times New Roman"/>
                <w:sz w:val="22"/>
                <w:szCs w:val="22"/>
                <w:lang w:bidi="ar-SA"/>
              </w:rPr>
            </w:pPr>
          </w:p>
        </w:tc>
        <w:tc>
          <w:tcPr>
            <w:tcW w:w="2126" w:type="dxa"/>
            <w:shd w:val="clear" w:color="000000" w:fill="FFFFFF"/>
            <w:noWrap/>
            <w:vAlign w:val="bottom"/>
            <w:hideMark/>
          </w:tcPr>
          <w:p w14:paraId="6AA320E5"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Базовый</w:t>
            </w:r>
          </w:p>
        </w:tc>
        <w:tc>
          <w:tcPr>
            <w:tcW w:w="1276" w:type="dxa"/>
            <w:vMerge/>
            <w:vAlign w:val="center"/>
          </w:tcPr>
          <w:p w14:paraId="0F31EEED"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vMerge/>
            <w:vAlign w:val="center"/>
          </w:tcPr>
          <w:p w14:paraId="09A7A5A2"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shd w:val="clear" w:color="auto" w:fill="auto"/>
            <w:noWrap/>
            <w:vAlign w:val="center"/>
          </w:tcPr>
          <w:p w14:paraId="7F89FFC7"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50,9</w:t>
            </w:r>
          </w:p>
        </w:tc>
        <w:tc>
          <w:tcPr>
            <w:tcW w:w="1275" w:type="dxa"/>
            <w:shd w:val="clear" w:color="auto" w:fill="auto"/>
            <w:noWrap/>
            <w:vAlign w:val="center"/>
          </w:tcPr>
          <w:p w14:paraId="6C2683E1"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50,8</w:t>
            </w:r>
          </w:p>
        </w:tc>
        <w:tc>
          <w:tcPr>
            <w:tcW w:w="1276" w:type="dxa"/>
            <w:shd w:val="clear" w:color="auto" w:fill="auto"/>
            <w:noWrap/>
            <w:vAlign w:val="center"/>
          </w:tcPr>
          <w:p w14:paraId="1C9E420E"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50,7</w:t>
            </w:r>
          </w:p>
        </w:tc>
      </w:tr>
      <w:tr w:rsidR="00436B97" w:rsidRPr="00042063" w14:paraId="5F3DFCB0" w14:textId="77777777" w:rsidTr="00CA7E55">
        <w:trPr>
          <w:trHeight w:val="330"/>
        </w:trPr>
        <w:tc>
          <w:tcPr>
            <w:tcW w:w="6658" w:type="dxa"/>
            <w:vMerge w:val="restart"/>
            <w:shd w:val="clear" w:color="000000" w:fill="FFFFFF"/>
            <w:noWrap/>
            <w:hideMark/>
          </w:tcPr>
          <w:p w14:paraId="31EB2FC6" w14:textId="77777777" w:rsidR="00436B97" w:rsidRPr="00436B97" w:rsidRDefault="00436B97" w:rsidP="00CA7E55">
            <w:pPr>
              <w:widowControl/>
              <w:jc w:val="both"/>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 xml:space="preserve">    подростки</w:t>
            </w:r>
          </w:p>
        </w:tc>
        <w:tc>
          <w:tcPr>
            <w:tcW w:w="2126" w:type="dxa"/>
            <w:shd w:val="clear" w:color="000000" w:fill="FFFFFF"/>
            <w:noWrap/>
            <w:vAlign w:val="bottom"/>
            <w:hideMark/>
          </w:tcPr>
          <w:p w14:paraId="26949579"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tcPr>
          <w:p w14:paraId="2D3714EE"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0,73</w:t>
            </w:r>
          </w:p>
        </w:tc>
        <w:tc>
          <w:tcPr>
            <w:tcW w:w="1134" w:type="dxa"/>
            <w:vMerge w:val="restart"/>
            <w:shd w:val="clear" w:color="auto" w:fill="auto"/>
            <w:noWrap/>
            <w:vAlign w:val="center"/>
          </w:tcPr>
          <w:p w14:paraId="352ABD5D"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1,0</w:t>
            </w:r>
          </w:p>
        </w:tc>
        <w:tc>
          <w:tcPr>
            <w:tcW w:w="1134" w:type="dxa"/>
            <w:shd w:val="clear" w:color="auto" w:fill="auto"/>
            <w:noWrap/>
            <w:vAlign w:val="center"/>
          </w:tcPr>
          <w:p w14:paraId="43AF5687"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0,9</w:t>
            </w:r>
          </w:p>
        </w:tc>
        <w:tc>
          <w:tcPr>
            <w:tcW w:w="1275" w:type="dxa"/>
            <w:shd w:val="clear" w:color="auto" w:fill="auto"/>
            <w:noWrap/>
            <w:vAlign w:val="center"/>
          </w:tcPr>
          <w:p w14:paraId="3897464B"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0,9</w:t>
            </w:r>
          </w:p>
        </w:tc>
        <w:tc>
          <w:tcPr>
            <w:tcW w:w="1276" w:type="dxa"/>
            <w:shd w:val="clear" w:color="auto" w:fill="auto"/>
            <w:noWrap/>
            <w:vAlign w:val="center"/>
          </w:tcPr>
          <w:p w14:paraId="1E708F81"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0,9</w:t>
            </w:r>
          </w:p>
        </w:tc>
      </w:tr>
      <w:tr w:rsidR="00436B97" w:rsidRPr="00042063" w14:paraId="40DE6680" w14:textId="77777777" w:rsidTr="00CA7E55">
        <w:trPr>
          <w:trHeight w:val="232"/>
        </w:trPr>
        <w:tc>
          <w:tcPr>
            <w:tcW w:w="6658" w:type="dxa"/>
            <w:vMerge/>
            <w:hideMark/>
          </w:tcPr>
          <w:p w14:paraId="6813C7F3"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2126" w:type="dxa"/>
            <w:shd w:val="clear" w:color="000000" w:fill="FFFFFF"/>
            <w:noWrap/>
            <w:vAlign w:val="bottom"/>
            <w:hideMark/>
          </w:tcPr>
          <w:p w14:paraId="59EA9137"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Базовый</w:t>
            </w:r>
          </w:p>
        </w:tc>
        <w:tc>
          <w:tcPr>
            <w:tcW w:w="1276" w:type="dxa"/>
            <w:vMerge/>
            <w:vAlign w:val="center"/>
          </w:tcPr>
          <w:p w14:paraId="16D1BFF4"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vMerge/>
            <w:vAlign w:val="center"/>
          </w:tcPr>
          <w:p w14:paraId="07BDA65F"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shd w:val="clear" w:color="auto" w:fill="auto"/>
            <w:noWrap/>
            <w:vAlign w:val="center"/>
          </w:tcPr>
          <w:p w14:paraId="11A43CDE"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1,0</w:t>
            </w:r>
          </w:p>
        </w:tc>
        <w:tc>
          <w:tcPr>
            <w:tcW w:w="1275" w:type="dxa"/>
            <w:shd w:val="clear" w:color="auto" w:fill="auto"/>
            <w:noWrap/>
            <w:vAlign w:val="center"/>
          </w:tcPr>
          <w:p w14:paraId="64BFC685"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1,0</w:t>
            </w:r>
          </w:p>
        </w:tc>
        <w:tc>
          <w:tcPr>
            <w:tcW w:w="1276" w:type="dxa"/>
            <w:shd w:val="clear" w:color="auto" w:fill="auto"/>
            <w:noWrap/>
            <w:vAlign w:val="center"/>
          </w:tcPr>
          <w:p w14:paraId="2C2FCD29"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1,0</w:t>
            </w:r>
          </w:p>
        </w:tc>
      </w:tr>
      <w:tr w:rsidR="00436B97" w:rsidRPr="00042063" w14:paraId="006E3B1A" w14:textId="77777777" w:rsidTr="00CA7E55">
        <w:trPr>
          <w:trHeight w:val="298"/>
        </w:trPr>
        <w:tc>
          <w:tcPr>
            <w:tcW w:w="6658" w:type="dxa"/>
            <w:shd w:val="clear" w:color="000000" w:fill="FFFFFF"/>
            <w:hideMark/>
          </w:tcPr>
          <w:p w14:paraId="2F0F16B7" w14:textId="77777777" w:rsidR="00436B97" w:rsidRPr="00436B97" w:rsidRDefault="00436B97" w:rsidP="00CA7E55">
            <w:pPr>
              <w:widowControl/>
              <w:rPr>
                <w:rFonts w:ascii="Times New Roman" w:eastAsia="Times New Roman" w:hAnsi="Times New Roman" w:cs="Times New Roman"/>
                <w:b/>
                <w:bCs/>
                <w:sz w:val="22"/>
                <w:szCs w:val="22"/>
                <w:lang w:bidi="ar-SA"/>
              </w:rPr>
            </w:pPr>
            <w:r w:rsidRPr="00436B97">
              <w:rPr>
                <w:rFonts w:ascii="Times New Roman" w:eastAsia="Times New Roman" w:hAnsi="Times New Roman" w:cs="Times New Roman"/>
                <w:b/>
                <w:bCs/>
                <w:sz w:val="22"/>
                <w:szCs w:val="22"/>
                <w:lang w:val="en-US" w:bidi="ar-SA"/>
              </w:rPr>
              <w:t>II</w:t>
            </w:r>
            <w:r w:rsidRPr="00436B97">
              <w:rPr>
                <w:rFonts w:ascii="Times New Roman" w:eastAsia="Times New Roman" w:hAnsi="Times New Roman" w:cs="Times New Roman"/>
                <w:b/>
                <w:bCs/>
                <w:sz w:val="22"/>
                <w:szCs w:val="22"/>
                <w:lang w:bidi="ar-SA"/>
              </w:rPr>
              <w:t xml:space="preserve">. Распределение численности трудовых ресурсов </w:t>
            </w:r>
          </w:p>
        </w:tc>
        <w:tc>
          <w:tcPr>
            <w:tcW w:w="2126" w:type="dxa"/>
            <w:shd w:val="clear" w:color="000000" w:fill="FFFFFF"/>
            <w:vAlign w:val="bottom"/>
            <w:hideMark/>
          </w:tcPr>
          <w:p w14:paraId="70E738A1" w14:textId="77777777" w:rsidR="00436B97" w:rsidRPr="00436B97" w:rsidRDefault="00436B97" w:rsidP="00CA7E55">
            <w:pPr>
              <w:widowControl/>
              <w:rPr>
                <w:rFonts w:ascii="Times New Roman" w:eastAsia="Times New Roman" w:hAnsi="Times New Roman" w:cs="Times New Roman"/>
                <w:b/>
                <w:bCs/>
                <w:sz w:val="22"/>
                <w:szCs w:val="22"/>
                <w:lang w:bidi="ar-SA"/>
              </w:rPr>
            </w:pPr>
            <w:r w:rsidRPr="00436B97">
              <w:rPr>
                <w:rFonts w:ascii="Times New Roman" w:eastAsia="Times New Roman" w:hAnsi="Times New Roman" w:cs="Times New Roman"/>
                <w:b/>
                <w:bCs/>
                <w:sz w:val="22"/>
                <w:szCs w:val="22"/>
                <w:lang w:bidi="ar-SA"/>
              </w:rPr>
              <w:t> </w:t>
            </w:r>
          </w:p>
        </w:tc>
        <w:tc>
          <w:tcPr>
            <w:tcW w:w="1276" w:type="dxa"/>
            <w:shd w:val="clear" w:color="auto" w:fill="auto"/>
            <w:noWrap/>
            <w:vAlign w:val="center"/>
          </w:tcPr>
          <w:p w14:paraId="717463A2" w14:textId="77777777" w:rsidR="00436B97" w:rsidRPr="00436B97" w:rsidRDefault="00436B97" w:rsidP="00CA7E55">
            <w:pPr>
              <w:widowControl/>
              <w:rPr>
                <w:rFonts w:ascii="Times New Roman" w:eastAsia="Times New Roman" w:hAnsi="Times New Roman" w:cs="Times New Roman"/>
                <w:b/>
                <w:bCs/>
                <w:sz w:val="22"/>
                <w:szCs w:val="22"/>
                <w:lang w:bidi="ar-SA"/>
              </w:rPr>
            </w:pPr>
          </w:p>
        </w:tc>
        <w:tc>
          <w:tcPr>
            <w:tcW w:w="1134" w:type="dxa"/>
            <w:shd w:val="clear" w:color="auto" w:fill="auto"/>
            <w:noWrap/>
            <w:vAlign w:val="center"/>
          </w:tcPr>
          <w:p w14:paraId="191F3477"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shd w:val="clear" w:color="auto" w:fill="auto"/>
            <w:noWrap/>
            <w:vAlign w:val="center"/>
          </w:tcPr>
          <w:p w14:paraId="5D2C8163" w14:textId="77777777" w:rsidR="00436B97" w:rsidRPr="00436B97" w:rsidRDefault="00436B97" w:rsidP="00CA7E55">
            <w:pPr>
              <w:widowControl/>
              <w:jc w:val="center"/>
              <w:rPr>
                <w:rFonts w:ascii="Times New Roman" w:eastAsia="Times New Roman" w:hAnsi="Times New Roman" w:cs="Times New Roman"/>
                <w:sz w:val="22"/>
                <w:szCs w:val="22"/>
                <w:lang w:bidi="ar-SA"/>
              </w:rPr>
            </w:pPr>
          </w:p>
        </w:tc>
        <w:tc>
          <w:tcPr>
            <w:tcW w:w="1275" w:type="dxa"/>
            <w:shd w:val="clear" w:color="auto" w:fill="auto"/>
            <w:noWrap/>
            <w:vAlign w:val="center"/>
          </w:tcPr>
          <w:p w14:paraId="0F6C89BC" w14:textId="77777777" w:rsidR="00436B97" w:rsidRPr="00436B97" w:rsidRDefault="00436B97" w:rsidP="00CA7E55">
            <w:pPr>
              <w:widowControl/>
              <w:jc w:val="center"/>
              <w:rPr>
                <w:rFonts w:ascii="Times New Roman" w:eastAsia="Times New Roman" w:hAnsi="Times New Roman" w:cs="Times New Roman"/>
                <w:sz w:val="22"/>
                <w:szCs w:val="22"/>
                <w:lang w:bidi="ar-SA"/>
              </w:rPr>
            </w:pPr>
          </w:p>
        </w:tc>
        <w:tc>
          <w:tcPr>
            <w:tcW w:w="1276" w:type="dxa"/>
            <w:shd w:val="clear" w:color="auto" w:fill="auto"/>
            <w:noWrap/>
            <w:vAlign w:val="center"/>
          </w:tcPr>
          <w:p w14:paraId="51ECB1CF" w14:textId="77777777" w:rsidR="00436B97" w:rsidRPr="00436B97" w:rsidRDefault="00436B97" w:rsidP="00CA7E55">
            <w:pPr>
              <w:widowControl/>
              <w:jc w:val="center"/>
              <w:rPr>
                <w:rFonts w:ascii="Times New Roman" w:eastAsia="Times New Roman" w:hAnsi="Times New Roman" w:cs="Times New Roman"/>
                <w:sz w:val="22"/>
                <w:szCs w:val="22"/>
                <w:lang w:bidi="ar-SA"/>
              </w:rPr>
            </w:pPr>
          </w:p>
        </w:tc>
      </w:tr>
      <w:tr w:rsidR="00436B97" w:rsidRPr="00042063" w14:paraId="76924A43" w14:textId="77777777" w:rsidTr="00CA7E55">
        <w:trPr>
          <w:trHeight w:val="220"/>
        </w:trPr>
        <w:tc>
          <w:tcPr>
            <w:tcW w:w="6658" w:type="dxa"/>
            <w:vMerge w:val="restart"/>
            <w:shd w:val="clear" w:color="000000" w:fill="FFFFFF"/>
            <w:hideMark/>
          </w:tcPr>
          <w:p w14:paraId="1FDE1350" w14:textId="77777777" w:rsidR="00436B97" w:rsidRPr="00436B97" w:rsidRDefault="00436B97" w:rsidP="00CA7E55">
            <w:pPr>
              <w:widowControl/>
              <w:rPr>
                <w:rFonts w:ascii="Times New Roman" w:eastAsia="Times New Roman" w:hAnsi="Times New Roman" w:cs="Times New Roman"/>
                <w:b/>
                <w:sz w:val="22"/>
                <w:szCs w:val="22"/>
                <w:lang w:bidi="ar-SA"/>
              </w:rPr>
            </w:pPr>
            <w:r w:rsidRPr="00436B97">
              <w:rPr>
                <w:rFonts w:ascii="Times New Roman" w:eastAsia="Times New Roman" w:hAnsi="Times New Roman" w:cs="Times New Roman"/>
                <w:b/>
                <w:sz w:val="22"/>
                <w:szCs w:val="22"/>
                <w:lang w:bidi="ar-SA"/>
              </w:rPr>
              <w:t xml:space="preserve">1. Численность занятых в экономике, всего  </w:t>
            </w:r>
          </w:p>
        </w:tc>
        <w:tc>
          <w:tcPr>
            <w:tcW w:w="2126" w:type="dxa"/>
            <w:shd w:val="clear" w:color="000000" w:fill="FFFFFF"/>
            <w:vAlign w:val="bottom"/>
            <w:hideMark/>
          </w:tcPr>
          <w:p w14:paraId="2597A6C0"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 Консервативный</w:t>
            </w:r>
          </w:p>
        </w:tc>
        <w:tc>
          <w:tcPr>
            <w:tcW w:w="1276" w:type="dxa"/>
            <w:vMerge w:val="restart"/>
            <w:shd w:val="clear" w:color="auto" w:fill="auto"/>
            <w:noWrap/>
            <w:vAlign w:val="center"/>
          </w:tcPr>
          <w:p w14:paraId="45E4EC0E"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509,3</w:t>
            </w:r>
          </w:p>
        </w:tc>
        <w:tc>
          <w:tcPr>
            <w:tcW w:w="1134" w:type="dxa"/>
            <w:vMerge w:val="restart"/>
            <w:shd w:val="clear" w:color="auto" w:fill="auto"/>
            <w:vAlign w:val="center"/>
          </w:tcPr>
          <w:p w14:paraId="7A409E2D"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508,6</w:t>
            </w:r>
          </w:p>
        </w:tc>
        <w:tc>
          <w:tcPr>
            <w:tcW w:w="1134" w:type="dxa"/>
            <w:shd w:val="clear" w:color="auto" w:fill="auto"/>
            <w:vAlign w:val="bottom"/>
          </w:tcPr>
          <w:p w14:paraId="1C0118A4"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506,4</w:t>
            </w:r>
          </w:p>
        </w:tc>
        <w:tc>
          <w:tcPr>
            <w:tcW w:w="1275" w:type="dxa"/>
            <w:shd w:val="clear" w:color="auto" w:fill="auto"/>
            <w:noWrap/>
            <w:vAlign w:val="bottom"/>
          </w:tcPr>
          <w:p w14:paraId="711AFB74"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506,9</w:t>
            </w:r>
          </w:p>
        </w:tc>
        <w:tc>
          <w:tcPr>
            <w:tcW w:w="1276" w:type="dxa"/>
            <w:shd w:val="clear" w:color="auto" w:fill="auto"/>
            <w:noWrap/>
            <w:vAlign w:val="bottom"/>
          </w:tcPr>
          <w:p w14:paraId="332D93F7"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507,3</w:t>
            </w:r>
          </w:p>
        </w:tc>
      </w:tr>
      <w:tr w:rsidR="00436B97" w:rsidRPr="00042063" w14:paraId="2062CD31" w14:textId="77777777" w:rsidTr="00CA7E55">
        <w:trPr>
          <w:trHeight w:val="303"/>
        </w:trPr>
        <w:tc>
          <w:tcPr>
            <w:tcW w:w="6658" w:type="dxa"/>
            <w:vMerge/>
            <w:shd w:val="clear" w:color="000000" w:fill="FFFFFF"/>
            <w:hideMark/>
          </w:tcPr>
          <w:p w14:paraId="6537DCE1" w14:textId="77777777" w:rsidR="00436B97" w:rsidRPr="00436B97" w:rsidRDefault="00436B97" w:rsidP="00CA7E55">
            <w:pPr>
              <w:widowControl/>
              <w:rPr>
                <w:rFonts w:ascii="Times New Roman" w:eastAsia="Times New Roman" w:hAnsi="Times New Roman" w:cs="Times New Roman"/>
                <w:b/>
                <w:sz w:val="22"/>
                <w:szCs w:val="22"/>
                <w:lang w:bidi="ar-SA"/>
              </w:rPr>
            </w:pPr>
          </w:p>
        </w:tc>
        <w:tc>
          <w:tcPr>
            <w:tcW w:w="2126" w:type="dxa"/>
            <w:shd w:val="clear" w:color="000000" w:fill="FFFFFF"/>
            <w:vAlign w:val="bottom"/>
            <w:hideMark/>
          </w:tcPr>
          <w:p w14:paraId="2B219D59"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Базовый</w:t>
            </w:r>
          </w:p>
        </w:tc>
        <w:tc>
          <w:tcPr>
            <w:tcW w:w="1276" w:type="dxa"/>
            <w:vMerge/>
            <w:shd w:val="clear" w:color="auto" w:fill="auto"/>
            <w:noWrap/>
            <w:vAlign w:val="center"/>
          </w:tcPr>
          <w:p w14:paraId="439E319A" w14:textId="77777777" w:rsidR="00436B97" w:rsidRPr="00436B97" w:rsidRDefault="00436B97" w:rsidP="00CA7E55">
            <w:pPr>
              <w:widowControl/>
              <w:jc w:val="center"/>
              <w:rPr>
                <w:rFonts w:ascii="Times New Roman" w:eastAsia="Times New Roman" w:hAnsi="Times New Roman" w:cs="Times New Roman"/>
                <w:sz w:val="22"/>
                <w:szCs w:val="22"/>
                <w:lang w:bidi="ar-SA"/>
              </w:rPr>
            </w:pPr>
          </w:p>
        </w:tc>
        <w:tc>
          <w:tcPr>
            <w:tcW w:w="1134" w:type="dxa"/>
            <w:vMerge/>
            <w:shd w:val="clear" w:color="auto" w:fill="auto"/>
            <w:vAlign w:val="center"/>
          </w:tcPr>
          <w:p w14:paraId="26E1CBB8" w14:textId="77777777" w:rsidR="00436B97" w:rsidRPr="00436B97" w:rsidRDefault="00436B97" w:rsidP="00CA7E55">
            <w:pPr>
              <w:widowControl/>
              <w:jc w:val="center"/>
              <w:rPr>
                <w:rFonts w:ascii="Times New Roman" w:eastAsia="Times New Roman" w:hAnsi="Times New Roman" w:cs="Times New Roman"/>
                <w:sz w:val="22"/>
                <w:szCs w:val="22"/>
                <w:lang w:bidi="ar-SA"/>
              </w:rPr>
            </w:pPr>
          </w:p>
        </w:tc>
        <w:tc>
          <w:tcPr>
            <w:tcW w:w="1134" w:type="dxa"/>
            <w:shd w:val="clear" w:color="auto" w:fill="auto"/>
            <w:vAlign w:val="bottom"/>
          </w:tcPr>
          <w:p w14:paraId="3F512577"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508,5</w:t>
            </w:r>
          </w:p>
        </w:tc>
        <w:tc>
          <w:tcPr>
            <w:tcW w:w="1275" w:type="dxa"/>
            <w:shd w:val="clear" w:color="auto" w:fill="auto"/>
            <w:noWrap/>
            <w:vAlign w:val="bottom"/>
          </w:tcPr>
          <w:p w14:paraId="271714FB"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508,9</w:t>
            </w:r>
          </w:p>
        </w:tc>
        <w:tc>
          <w:tcPr>
            <w:tcW w:w="1276" w:type="dxa"/>
            <w:shd w:val="clear" w:color="auto" w:fill="auto"/>
            <w:noWrap/>
            <w:vAlign w:val="bottom"/>
          </w:tcPr>
          <w:p w14:paraId="3B8CB75A"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509,4</w:t>
            </w:r>
          </w:p>
        </w:tc>
      </w:tr>
      <w:tr w:rsidR="00436B97" w:rsidRPr="00042063" w14:paraId="17911350" w14:textId="77777777" w:rsidTr="00CA7E55">
        <w:trPr>
          <w:trHeight w:val="445"/>
        </w:trPr>
        <w:tc>
          <w:tcPr>
            <w:tcW w:w="6658" w:type="dxa"/>
            <w:shd w:val="clear" w:color="000000" w:fill="FFFFFF"/>
            <w:hideMark/>
          </w:tcPr>
          <w:p w14:paraId="09668DF2"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в том числе по разделам ОКВЭД:</w:t>
            </w:r>
          </w:p>
        </w:tc>
        <w:tc>
          <w:tcPr>
            <w:tcW w:w="2126" w:type="dxa"/>
            <w:shd w:val="clear" w:color="000000" w:fill="FFFFFF"/>
            <w:vAlign w:val="bottom"/>
            <w:hideMark/>
          </w:tcPr>
          <w:p w14:paraId="3E6038C8"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276" w:type="dxa"/>
            <w:shd w:val="clear" w:color="auto" w:fill="auto"/>
            <w:noWrap/>
            <w:vAlign w:val="center"/>
          </w:tcPr>
          <w:p w14:paraId="0C6F2F85" w14:textId="77777777" w:rsidR="00436B97" w:rsidRPr="00436B97" w:rsidRDefault="00436B97" w:rsidP="00CA7E55">
            <w:pPr>
              <w:widowControl/>
              <w:jc w:val="center"/>
              <w:rPr>
                <w:rFonts w:ascii="Times New Roman" w:eastAsia="Times New Roman" w:hAnsi="Times New Roman" w:cs="Times New Roman"/>
                <w:sz w:val="22"/>
                <w:szCs w:val="22"/>
                <w:lang w:bidi="ar-SA"/>
              </w:rPr>
            </w:pPr>
          </w:p>
        </w:tc>
        <w:tc>
          <w:tcPr>
            <w:tcW w:w="1134" w:type="dxa"/>
            <w:shd w:val="clear" w:color="auto" w:fill="auto"/>
            <w:vAlign w:val="center"/>
          </w:tcPr>
          <w:p w14:paraId="207EB325" w14:textId="77777777" w:rsidR="00436B97" w:rsidRPr="00436B97" w:rsidRDefault="00436B97" w:rsidP="00CA7E55">
            <w:pPr>
              <w:widowControl/>
              <w:jc w:val="center"/>
              <w:rPr>
                <w:rFonts w:ascii="Times New Roman" w:eastAsia="Times New Roman" w:hAnsi="Times New Roman" w:cs="Times New Roman"/>
                <w:sz w:val="22"/>
                <w:szCs w:val="22"/>
                <w:lang w:bidi="ar-SA"/>
              </w:rPr>
            </w:pPr>
          </w:p>
        </w:tc>
        <w:tc>
          <w:tcPr>
            <w:tcW w:w="1134" w:type="dxa"/>
            <w:shd w:val="clear" w:color="auto" w:fill="auto"/>
            <w:vAlign w:val="center"/>
          </w:tcPr>
          <w:p w14:paraId="37AB6444" w14:textId="77777777" w:rsidR="00436B97" w:rsidRPr="00436B97" w:rsidRDefault="00436B97" w:rsidP="00CA7E55">
            <w:pPr>
              <w:widowControl/>
              <w:jc w:val="center"/>
              <w:rPr>
                <w:rFonts w:ascii="Times New Roman" w:eastAsia="Times New Roman" w:hAnsi="Times New Roman" w:cs="Times New Roman"/>
                <w:sz w:val="22"/>
                <w:szCs w:val="22"/>
                <w:lang w:bidi="ar-SA"/>
              </w:rPr>
            </w:pPr>
          </w:p>
        </w:tc>
        <w:tc>
          <w:tcPr>
            <w:tcW w:w="1275" w:type="dxa"/>
            <w:shd w:val="clear" w:color="auto" w:fill="auto"/>
            <w:noWrap/>
            <w:vAlign w:val="center"/>
          </w:tcPr>
          <w:p w14:paraId="453245AA" w14:textId="77777777" w:rsidR="00436B97" w:rsidRPr="00436B97" w:rsidRDefault="00436B97" w:rsidP="00CA7E55">
            <w:pPr>
              <w:widowControl/>
              <w:jc w:val="center"/>
              <w:rPr>
                <w:rFonts w:ascii="Times New Roman" w:eastAsia="Times New Roman" w:hAnsi="Times New Roman" w:cs="Times New Roman"/>
                <w:sz w:val="22"/>
                <w:szCs w:val="22"/>
                <w:lang w:bidi="ar-SA"/>
              </w:rPr>
            </w:pPr>
          </w:p>
        </w:tc>
        <w:tc>
          <w:tcPr>
            <w:tcW w:w="1276" w:type="dxa"/>
            <w:shd w:val="clear" w:color="auto" w:fill="auto"/>
            <w:noWrap/>
            <w:vAlign w:val="center"/>
          </w:tcPr>
          <w:p w14:paraId="34A7771B" w14:textId="77777777" w:rsidR="00436B97" w:rsidRPr="00436B97" w:rsidRDefault="00436B97" w:rsidP="00CA7E55">
            <w:pPr>
              <w:widowControl/>
              <w:jc w:val="center"/>
              <w:rPr>
                <w:rFonts w:ascii="Times New Roman" w:eastAsia="Times New Roman" w:hAnsi="Times New Roman" w:cs="Times New Roman"/>
                <w:sz w:val="22"/>
                <w:szCs w:val="22"/>
                <w:lang w:bidi="ar-SA"/>
              </w:rPr>
            </w:pPr>
          </w:p>
        </w:tc>
      </w:tr>
      <w:tr w:rsidR="00436B97" w:rsidRPr="00042063" w14:paraId="36FA94CF" w14:textId="77777777" w:rsidTr="00CA7E55">
        <w:trPr>
          <w:trHeight w:val="70"/>
        </w:trPr>
        <w:tc>
          <w:tcPr>
            <w:tcW w:w="6658" w:type="dxa"/>
            <w:vMerge w:val="restart"/>
            <w:shd w:val="clear" w:color="000000" w:fill="FFFFFF"/>
            <w:hideMark/>
          </w:tcPr>
          <w:p w14:paraId="339EA8FF" w14:textId="77777777" w:rsidR="00436B97" w:rsidRPr="00436B97" w:rsidRDefault="00436B97" w:rsidP="00CA7E55">
            <w:pPr>
              <w:widowControl/>
              <w:jc w:val="both"/>
              <w:rPr>
                <w:rFonts w:ascii="Times New Roman" w:eastAsia="Times New Roman" w:hAnsi="Times New Roman" w:cs="Times New Roman"/>
                <w:bCs/>
                <w:sz w:val="22"/>
                <w:szCs w:val="22"/>
                <w:lang w:bidi="ar-SA"/>
              </w:rPr>
            </w:pPr>
            <w:r w:rsidRPr="00436B97">
              <w:rPr>
                <w:rFonts w:ascii="Times New Roman" w:eastAsia="Times New Roman" w:hAnsi="Times New Roman" w:cs="Times New Roman"/>
                <w:bCs/>
                <w:sz w:val="22"/>
                <w:szCs w:val="22"/>
                <w:lang w:bidi="ar-SA"/>
              </w:rPr>
              <w:t>сельское хозяйство, охота и лесное хозяйство</w:t>
            </w:r>
          </w:p>
        </w:tc>
        <w:tc>
          <w:tcPr>
            <w:tcW w:w="2126" w:type="dxa"/>
            <w:shd w:val="clear" w:color="000000" w:fill="FFFFFF"/>
            <w:vAlign w:val="bottom"/>
            <w:hideMark/>
          </w:tcPr>
          <w:p w14:paraId="68C61CAB"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tcPr>
          <w:p w14:paraId="1346CAC1"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57,5</w:t>
            </w:r>
          </w:p>
        </w:tc>
        <w:tc>
          <w:tcPr>
            <w:tcW w:w="1134" w:type="dxa"/>
            <w:vMerge w:val="restart"/>
            <w:shd w:val="clear" w:color="auto" w:fill="auto"/>
            <w:noWrap/>
            <w:vAlign w:val="center"/>
          </w:tcPr>
          <w:p w14:paraId="1DDD008B"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57,4</w:t>
            </w:r>
          </w:p>
        </w:tc>
        <w:tc>
          <w:tcPr>
            <w:tcW w:w="1134" w:type="dxa"/>
            <w:shd w:val="clear" w:color="auto" w:fill="auto"/>
            <w:vAlign w:val="bottom"/>
          </w:tcPr>
          <w:p w14:paraId="426A9157"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57,2</w:t>
            </w:r>
          </w:p>
        </w:tc>
        <w:tc>
          <w:tcPr>
            <w:tcW w:w="1275" w:type="dxa"/>
            <w:shd w:val="clear" w:color="auto" w:fill="auto"/>
            <w:vAlign w:val="bottom"/>
          </w:tcPr>
          <w:p w14:paraId="0D567CF7"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57,2</w:t>
            </w:r>
          </w:p>
        </w:tc>
        <w:tc>
          <w:tcPr>
            <w:tcW w:w="1276" w:type="dxa"/>
            <w:shd w:val="clear" w:color="auto" w:fill="auto"/>
            <w:vAlign w:val="bottom"/>
          </w:tcPr>
          <w:p w14:paraId="4A04D8B6"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57,3</w:t>
            </w:r>
          </w:p>
        </w:tc>
      </w:tr>
      <w:tr w:rsidR="00436B97" w:rsidRPr="00042063" w14:paraId="71CA59FF" w14:textId="77777777" w:rsidTr="00CA7E55">
        <w:trPr>
          <w:trHeight w:val="70"/>
        </w:trPr>
        <w:tc>
          <w:tcPr>
            <w:tcW w:w="6658" w:type="dxa"/>
            <w:vMerge/>
            <w:hideMark/>
          </w:tcPr>
          <w:p w14:paraId="462BA91B" w14:textId="77777777" w:rsidR="00436B97" w:rsidRPr="00436B97" w:rsidRDefault="00436B97" w:rsidP="00CA7E55">
            <w:pPr>
              <w:widowControl/>
              <w:jc w:val="both"/>
              <w:rPr>
                <w:rFonts w:ascii="Times New Roman" w:eastAsia="Times New Roman" w:hAnsi="Times New Roman" w:cs="Times New Roman"/>
                <w:bCs/>
                <w:sz w:val="22"/>
                <w:szCs w:val="22"/>
                <w:lang w:bidi="ar-SA"/>
              </w:rPr>
            </w:pPr>
          </w:p>
        </w:tc>
        <w:tc>
          <w:tcPr>
            <w:tcW w:w="2126" w:type="dxa"/>
            <w:shd w:val="clear" w:color="000000" w:fill="FFFFFF"/>
            <w:vAlign w:val="bottom"/>
            <w:hideMark/>
          </w:tcPr>
          <w:p w14:paraId="14035DD5"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Базовый</w:t>
            </w:r>
          </w:p>
        </w:tc>
        <w:tc>
          <w:tcPr>
            <w:tcW w:w="1276" w:type="dxa"/>
            <w:vMerge/>
            <w:vAlign w:val="center"/>
          </w:tcPr>
          <w:p w14:paraId="603372DE"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vMerge/>
            <w:vAlign w:val="center"/>
          </w:tcPr>
          <w:p w14:paraId="30CA9B39"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shd w:val="clear" w:color="auto" w:fill="auto"/>
            <w:vAlign w:val="bottom"/>
          </w:tcPr>
          <w:p w14:paraId="67B194C0"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57,3</w:t>
            </w:r>
          </w:p>
        </w:tc>
        <w:tc>
          <w:tcPr>
            <w:tcW w:w="1275" w:type="dxa"/>
            <w:shd w:val="clear" w:color="auto" w:fill="auto"/>
            <w:noWrap/>
            <w:vAlign w:val="bottom"/>
          </w:tcPr>
          <w:p w14:paraId="22A468B0"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57,3</w:t>
            </w:r>
          </w:p>
        </w:tc>
        <w:tc>
          <w:tcPr>
            <w:tcW w:w="1276" w:type="dxa"/>
            <w:shd w:val="clear" w:color="auto" w:fill="auto"/>
            <w:noWrap/>
            <w:vAlign w:val="bottom"/>
          </w:tcPr>
          <w:p w14:paraId="1850E0BC"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57,4</w:t>
            </w:r>
          </w:p>
        </w:tc>
      </w:tr>
      <w:tr w:rsidR="00436B97" w:rsidRPr="00042063" w14:paraId="67E3007F" w14:textId="77777777" w:rsidTr="00CA7E55">
        <w:trPr>
          <w:trHeight w:val="70"/>
        </w:trPr>
        <w:tc>
          <w:tcPr>
            <w:tcW w:w="6658" w:type="dxa"/>
            <w:vMerge w:val="restart"/>
            <w:shd w:val="clear" w:color="000000" w:fill="FFFFFF"/>
            <w:hideMark/>
          </w:tcPr>
          <w:p w14:paraId="7AEB7356" w14:textId="77777777" w:rsidR="00436B97" w:rsidRPr="00436B97" w:rsidRDefault="00436B97" w:rsidP="00CA7E55">
            <w:pPr>
              <w:widowControl/>
              <w:jc w:val="both"/>
              <w:rPr>
                <w:rFonts w:ascii="Times New Roman" w:eastAsia="Times New Roman" w:hAnsi="Times New Roman" w:cs="Times New Roman"/>
                <w:bCs/>
                <w:sz w:val="22"/>
                <w:szCs w:val="22"/>
                <w:lang w:bidi="ar-SA"/>
              </w:rPr>
            </w:pPr>
            <w:r w:rsidRPr="00436B97">
              <w:rPr>
                <w:rFonts w:ascii="Times New Roman" w:eastAsia="Times New Roman" w:hAnsi="Times New Roman" w:cs="Times New Roman"/>
                <w:bCs/>
                <w:sz w:val="22"/>
                <w:szCs w:val="22"/>
                <w:lang w:bidi="ar-SA"/>
              </w:rPr>
              <w:t>рыболовство, рыбоводство</w:t>
            </w:r>
          </w:p>
        </w:tc>
        <w:tc>
          <w:tcPr>
            <w:tcW w:w="2126" w:type="dxa"/>
            <w:shd w:val="clear" w:color="000000" w:fill="FFFFFF"/>
            <w:vAlign w:val="bottom"/>
            <w:hideMark/>
          </w:tcPr>
          <w:p w14:paraId="35B49311"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tcPr>
          <w:p w14:paraId="6B7AD182"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0,4</w:t>
            </w:r>
          </w:p>
        </w:tc>
        <w:tc>
          <w:tcPr>
            <w:tcW w:w="1134" w:type="dxa"/>
            <w:vMerge w:val="restart"/>
            <w:shd w:val="clear" w:color="auto" w:fill="auto"/>
            <w:noWrap/>
            <w:vAlign w:val="center"/>
          </w:tcPr>
          <w:p w14:paraId="61C45C5D"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0,4</w:t>
            </w:r>
          </w:p>
        </w:tc>
        <w:tc>
          <w:tcPr>
            <w:tcW w:w="1134" w:type="dxa"/>
            <w:shd w:val="clear" w:color="auto" w:fill="auto"/>
            <w:noWrap/>
            <w:vAlign w:val="center"/>
          </w:tcPr>
          <w:p w14:paraId="45184A9B"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0,3</w:t>
            </w:r>
          </w:p>
        </w:tc>
        <w:tc>
          <w:tcPr>
            <w:tcW w:w="1275" w:type="dxa"/>
            <w:shd w:val="clear" w:color="auto" w:fill="auto"/>
            <w:noWrap/>
            <w:vAlign w:val="center"/>
          </w:tcPr>
          <w:p w14:paraId="4FF2E896"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0,3</w:t>
            </w:r>
          </w:p>
        </w:tc>
        <w:tc>
          <w:tcPr>
            <w:tcW w:w="1276" w:type="dxa"/>
            <w:shd w:val="clear" w:color="auto" w:fill="auto"/>
            <w:noWrap/>
            <w:vAlign w:val="center"/>
          </w:tcPr>
          <w:p w14:paraId="34D198E3"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0,3</w:t>
            </w:r>
          </w:p>
        </w:tc>
      </w:tr>
      <w:tr w:rsidR="00436B97" w:rsidRPr="00042063" w14:paraId="6038240D" w14:textId="77777777" w:rsidTr="00CA7E55">
        <w:trPr>
          <w:trHeight w:val="160"/>
        </w:trPr>
        <w:tc>
          <w:tcPr>
            <w:tcW w:w="6658" w:type="dxa"/>
            <w:vMerge/>
            <w:hideMark/>
          </w:tcPr>
          <w:p w14:paraId="0A9705A5" w14:textId="77777777" w:rsidR="00436B97" w:rsidRPr="00436B97" w:rsidRDefault="00436B97" w:rsidP="00CA7E55">
            <w:pPr>
              <w:widowControl/>
              <w:jc w:val="both"/>
              <w:rPr>
                <w:rFonts w:ascii="Times New Roman" w:eastAsia="Times New Roman" w:hAnsi="Times New Roman" w:cs="Times New Roman"/>
                <w:bCs/>
                <w:sz w:val="22"/>
                <w:szCs w:val="22"/>
                <w:lang w:bidi="ar-SA"/>
              </w:rPr>
            </w:pPr>
          </w:p>
        </w:tc>
        <w:tc>
          <w:tcPr>
            <w:tcW w:w="2126" w:type="dxa"/>
            <w:shd w:val="clear" w:color="000000" w:fill="FFFFFF"/>
            <w:vAlign w:val="bottom"/>
            <w:hideMark/>
          </w:tcPr>
          <w:p w14:paraId="5EC047EE"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Базовый</w:t>
            </w:r>
          </w:p>
        </w:tc>
        <w:tc>
          <w:tcPr>
            <w:tcW w:w="1276" w:type="dxa"/>
            <w:vMerge/>
            <w:vAlign w:val="center"/>
          </w:tcPr>
          <w:p w14:paraId="1194701F"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vMerge/>
            <w:vAlign w:val="center"/>
          </w:tcPr>
          <w:p w14:paraId="069E1601"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shd w:val="clear" w:color="auto" w:fill="auto"/>
            <w:noWrap/>
            <w:vAlign w:val="center"/>
          </w:tcPr>
          <w:p w14:paraId="79BED570"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0,4</w:t>
            </w:r>
          </w:p>
        </w:tc>
        <w:tc>
          <w:tcPr>
            <w:tcW w:w="1275" w:type="dxa"/>
            <w:shd w:val="clear" w:color="auto" w:fill="auto"/>
            <w:noWrap/>
            <w:vAlign w:val="center"/>
          </w:tcPr>
          <w:p w14:paraId="290F28EB"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0,4</w:t>
            </w:r>
          </w:p>
        </w:tc>
        <w:tc>
          <w:tcPr>
            <w:tcW w:w="1276" w:type="dxa"/>
            <w:shd w:val="clear" w:color="auto" w:fill="auto"/>
            <w:noWrap/>
            <w:vAlign w:val="center"/>
          </w:tcPr>
          <w:p w14:paraId="45A18355"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0,4</w:t>
            </w:r>
          </w:p>
        </w:tc>
      </w:tr>
      <w:tr w:rsidR="00436B97" w:rsidRPr="00042063" w14:paraId="44BBE7AC" w14:textId="77777777" w:rsidTr="00CA7E55">
        <w:trPr>
          <w:trHeight w:val="330"/>
        </w:trPr>
        <w:tc>
          <w:tcPr>
            <w:tcW w:w="6658" w:type="dxa"/>
            <w:vMerge w:val="restart"/>
            <w:shd w:val="clear" w:color="000000" w:fill="FFFFFF"/>
            <w:hideMark/>
          </w:tcPr>
          <w:p w14:paraId="64CBEE32" w14:textId="77777777" w:rsidR="00436B97" w:rsidRPr="00436B97" w:rsidRDefault="00436B97" w:rsidP="00CA7E55">
            <w:pPr>
              <w:widowControl/>
              <w:jc w:val="both"/>
              <w:rPr>
                <w:rFonts w:ascii="Times New Roman" w:eastAsia="Times New Roman" w:hAnsi="Times New Roman" w:cs="Times New Roman"/>
                <w:bCs/>
                <w:sz w:val="22"/>
                <w:szCs w:val="22"/>
                <w:lang w:bidi="ar-SA"/>
              </w:rPr>
            </w:pPr>
            <w:r w:rsidRPr="00436B97">
              <w:rPr>
                <w:rFonts w:ascii="Times New Roman" w:eastAsia="Times New Roman" w:hAnsi="Times New Roman" w:cs="Times New Roman"/>
                <w:bCs/>
                <w:sz w:val="22"/>
                <w:szCs w:val="22"/>
                <w:lang w:bidi="ar-SA"/>
              </w:rPr>
              <w:lastRenderedPageBreak/>
              <w:t>добыча полезных ископаемых</w:t>
            </w:r>
          </w:p>
        </w:tc>
        <w:tc>
          <w:tcPr>
            <w:tcW w:w="2126" w:type="dxa"/>
            <w:shd w:val="clear" w:color="000000" w:fill="FFFFFF"/>
            <w:vAlign w:val="bottom"/>
            <w:hideMark/>
          </w:tcPr>
          <w:p w14:paraId="7E7DEE72"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tcPr>
          <w:p w14:paraId="4031760A"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12,2</w:t>
            </w:r>
          </w:p>
        </w:tc>
        <w:tc>
          <w:tcPr>
            <w:tcW w:w="1134" w:type="dxa"/>
            <w:vMerge w:val="restart"/>
            <w:shd w:val="clear" w:color="auto" w:fill="auto"/>
            <w:noWrap/>
            <w:vAlign w:val="center"/>
          </w:tcPr>
          <w:p w14:paraId="448A2364"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12,3</w:t>
            </w:r>
          </w:p>
        </w:tc>
        <w:tc>
          <w:tcPr>
            <w:tcW w:w="1134" w:type="dxa"/>
            <w:shd w:val="clear" w:color="auto" w:fill="auto"/>
            <w:noWrap/>
            <w:vAlign w:val="bottom"/>
          </w:tcPr>
          <w:p w14:paraId="027C914B"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12,2</w:t>
            </w:r>
          </w:p>
        </w:tc>
        <w:tc>
          <w:tcPr>
            <w:tcW w:w="1275" w:type="dxa"/>
            <w:shd w:val="clear" w:color="auto" w:fill="auto"/>
            <w:noWrap/>
            <w:vAlign w:val="bottom"/>
          </w:tcPr>
          <w:p w14:paraId="7FDE952D"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12,2</w:t>
            </w:r>
          </w:p>
        </w:tc>
        <w:tc>
          <w:tcPr>
            <w:tcW w:w="1276" w:type="dxa"/>
            <w:shd w:val="clear" w:color="auto" w:fill="auto"/>
            <w:noWrap/>
            <w:vAlign w:val="bottom"/>
          </w:tcPr>
          <w:p w14:paraId="190DE2A1"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12,3</w:t>
            </w:r>
          </w:p>
        </w:tc>
      </w:tr>
      <w:tr w:rsidR="00436B97" w:rsidRPr="00042063" w14:paraId="26CDB0A8" w14:textId="77777777" w:rsidTr="00CA7E55">
        <w:trPr>
          <w:trHeight w:val="256"/>
        </w:trPr>
        <w:tc>
          <w:tcPr>
            <w:tcW w:w="6658" w:type="dxa"/>
            <w:vMerge/>
            <w:hideMark/>
          </w:tcPr>
          <w:p w14:paraId="77B37943" w14:textId="77777777" w:rsidR="00436B97" w:rsidRPr="00436B97" w:rsidRDefault="00436B97" w:rsidP="00CA7E55">
            <w:pPr>
              <w:widowControl/>
              <w:jc w:val="both"/>
              <w:rPr>
                <w:rFonts w:ascii="Times New Roman" w:eastAsia="Times New Roman" w:hAnsi="Times New Roman" w:cs="Times New Roman"/>
                <w:bCs/>
                <w:sz w:val="22"/>
                <w:szCs w:val="22"/>
                <w:lang w:bidi="ar-SA"/>
              </w:rPr>
            </w:pPr>
          </w:p>
        </w:tc>
        <w:tc>
          <w:tcPr>
            <w:tcW w:w="2126" w:type="dxa"/>
            <w:shd w:val="clear" w:color="000000" w:fill="FFFFFF"/>
            <w:vAlign w:val="bottom"/>
            <w:hideMark/>
          </w:tcPr>
          <w:p w14:paraId="3B3FFFFE"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Базовый</w:t>
            </w:r>
          </w:p>
        </w:tc>
        <w:tc>
          <w:tcPr>
            <w:tcW w:w="1276" w:type="dxa"/>
            <w:vMerge/>
            <w:vAlign w:val="center"/>
          </w:tcPr>
          <w:p w14:paraId="214C8878"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vMerge/>
            <w:vAlign w:val="center"/>
          </w:tcPr>
          <w:p w14:paraId="101C2B3A"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shd w:val="clear" w:color="auto" w:fill="auto"/>
            <w:noWrap/>
            <w:vAlign w:val="bottom"/>
          </w:tcPr>
          <w:p w14:paraId="23B31C6D"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12,3</w:t>
            </w:r>
          </w:p>
        </w:tc>
        <w:tc>
          <w:tcPr>
            <w:tcW w:w="1275" w:type="dxa"/>
            <w:shd w:val="clear" w:color="auto" w:fill="auto"/>
            <w:noWrap/>
            <w:vAlign w:val="bottom"/>
          </w:tcPr>
          <w:p w14:paraId="29563899"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12,3</w:t>
            </w:r>
          </w:p>
        </w:tc>
        <w:tc>
          <w:tcPr>
            <w:tcW w:w="1276" w:type="dxa"/>
            <w:shd w:val="clear" w:color="auto" w:fill="auto"/>
            <w:noWrap/>
            <w:vAlign w:val="bottom"/>
          </w:tcPr>
          <w:p w14:paraId="6BC6057E"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12,4</w:t>
            </w:r>
          </w:p>
        </w:tc>
      </w:tr>
      <w:tr w:rsidR="00436B97" w:rsidRPr="00042063" w14:paraId="70156FEA" w14:textId="77777777" w:rsidTr="00CA7E55">
        <w:trPr>
          <w:trHeight w:val="330"/>
        </w:trPr>
        <w:tc>
          <w:tcPr>
            <w:tcW w:w="6658" w:type="dxa"/>
            <w:vMerge w:val="restart"/>
            <w:shd w:val="clear" w:color="000000" w:fill="FFFFFF"/>
            <w:hideMark/>
          </w:tcPr>
          <w:p w14:paraId="3BFED680" w14:textId="77777777" w:rsidR="00436B97" w:rsidRPr="00436B97" w:rsidRDefault="00436B97" w:rsidP="00CA7E55">
            <w:pPr>
              <w:widowControl/>
              <w:jc w:val="both"/>
              <w:rPr>
                <w:rFonts w:ascii="Times New Roman" w:eastAsia="Times New Roman" w:hAnsi="Times New Roman" w:cs="Times New Roman"/>
                <w:bCs/>
                <w:sz w:val="22"/>
                <w:szCs w:val="22"/>
                <w:lang w:bidi="ar-SA"/>
              </w:rPr>
            </w:pPr>
            <w:r w:rsidRPr="00436B97">
              <w:rPr>
                <w:rFonts w:ascii="Times New Roman" w:eastAsia="Times New Roman" w:hAnsi="Times New Roman" w:cs="Times New Roman"/>
                <w:bCs/>
                <w:sz w:val="22"/>
                <w:szCs w:val="22"/>
                <w:lang w:bidi="ar-SA"/>
              </w:rPr>
              <w:t>обрабатывающие производства</w:t>
            </w:r>
          </w:p>
        </w:tc>
        <w:tc>
          <w:tcPr>
            <w:tcW w:w="2126" w:type="dxa"/>
            <w:shd w:val="clear" w:color="000000" w:fill="FFFFFF"/>
            <w:vAlign w:val="bottom"/>
            <w:hideMark/>
          </w:tcPr>
          <w:p w14:paraId="3A77D28E"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tcPr>
          <w:p w14:paraId="21D55433"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68,3</w:t>
            </w:r>
          </w:p>
        </w:tc>
        <w:tc>
          <w:tcPr>
            <w:tcW w:w="1134" w:type="dxa"/>
            <w:vMerge w:val="restart"/>
            <w:shd w:val="clear" w:color="auto" w:fill="auto"/>
            <w:noWrap/>
            <w:vAlign w:val="center"/>
          </w:tcPr>
          <w:p w14:paraId="100BEE5D"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68,4</w:t>
            </w:r>
          </w:p>
        </w:tc>
        <w:tc>
          <w:tcPr>
            <w:tcW w:w="1134" w:type="dxa"/>
            <w:shd w:val="clear" w:color="auto" w:fill="auto"/>
            <w:noWrap/>
            <w:vAlign w:val="bottom"/>
          </w:tcPr>
          <w:p w14:paraId="34C4245A"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68,3</w:t>
            </w:r>
          </w:p>
        </w:tc>
        <w:tc>
          <w:tcPr>
            <w:tcW w:w="1275" w:type="dxa"/>
            <w:shd w:val="clear" w:color="auto" w:fill="auto"/>
            <w:noWrap/>
            <w:vAlign w:val="bottom"/>
          </w:tcPr>
          <w:p w14:paraId="63B35DDF"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68,4</w:t>
            </w:r>
          </w:p>
        </w:tc>
        <w:tc>
          <w:tcPr>
            <w:tcW w:w="1276" w:type="dxa"/>
            <w:shd w:val="clear" w:color="auto" w:fill="auto"/>
            <w:noWrap/>
            <w:vAlign w:val="bottom"/>
          </w:tcPr>
          <w:p w14:paraId="7325114B"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68,4</w:t>
            </w:r>
          </w:p>
        </w:tc>
      </w:tr>
      <w:tr w:rsidR="00436B97" w:rsidRPr="00042063" w14:paraId="5001BDAD" w14:textId="77777777" w:rsidTr="00CA7E55">
        <w:trPr>
          <w:trHeight w:val="70"/>
        </w:trPr>
        <w:tc>
          <w:tcPr>
            <w:tcW w:w="6658" w:type="dxa"/>
            <w:vMerge/>
            <w:hideMark/>
          </w:tcPr>
          <w:p w14:paraId="01736603" w14:textId="77777777" w:rsidR="00436B97" w:rsidRPr="00436B97" w:rsidRDefault="00436B97" w:rsidP="00CA7E55">
            <w:pPr>
              <w:widowControl/>
              <w:jc w:val="both"/>
              <w:rPr>
                <w:rFonts w:ascii="Times New Roman" w:eastAsia="Times New Roman" w:hAnsi="Times New Roman" w:cs="Times New Roman"/>
                <w:bCs/>
                <w:sz w:val="22"/>
                <w:szCs w:val="22"/>
                <w:lang w:bidi="ar-SA"/>
              </w:rPr>
            </w:pPr>
          </w:p>
        </w:tc>
        <w:tc>
          <w:tcPr>
            <w:tcW w:w="2126" w:type="dxa"/>
            <w:shd w:val="clear" w:color="000000" w:fill="FFFFFF"/>
            <w:vAlign w:val="bottom"/>
            <w:hideMark/>
          </w:tcPr>
          <w:p w14:paraId="431D3A43"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Базовый</w:t>
            </w:r>
          </w:p>
        </w:tc>
        <w:tc>
          <w:tcPr>
            <w:tcW w:w="1276" w:type="dxa"/>
            <w:vMerge/>
            <w:vAlign w:val="center"/>
            <w:hideMark/>
          </w:tcPr>
          <w:p w14:paraId="5350E685"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vMerge/>
            <w:vAlign w:val="center"/>
            <w:hideMark/>
          </w:tcPr>
          <w:p w14:paraId="61A85AE0"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shd w:val="clear" w:color="auto" w:fill="auto"/>
            <w:noWrap/>
            <w:vAlign w:val="bottom"/>
          </w:tcPr>
          <w:p w14:paraId="12B3260F"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68,4</w:t>
            </w:r>
          </w:p>
        </w:tc>
        <w:tc>
          <w:tcPr>
            <w:tcW w:w="1275" w:type="dxa"/>
            <w:shd w:val="clear" w:color="auto" w:fill="auto"/>
            <w:noWrap/>
            <w:vAlign w:val="bottom"/>
          </w:tcPr>
          <w:p w14:paraId="7DC7C963"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68,5</w:t>
            </w:r>
          </w:p>
        </w:tc>
        <w:tc>
          <w:tcPr>
            <w:tcW w:w="1276" w:type="dxa"/>
            <w:shd w:val="clear" w:color="auto" w:fill="auto"/>
            <w:noWrap/>
            <w:vAlign w:val="bottom"/>
          </w:tcPr>
          <w:p w14:paraId="7485E727"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68,5</w:t>
            </w:r>
          </w:p>
        </w:tc>
      </w:tr>
      <w:tr w:rsidR="00436B97" w:rsidRPr="00042063" w14:paraId="494DC545" w14:textId="77777777" w:rsidTr="00CA7E55">
        <w:trPr>
          <w:trHeight w:val="330"/>
        </w:trPr>
        <w:tc>
          <w:tcPr>
            <w:tcW w:w="6658" w:type="dxa"/>
            <w:vMerge w:val="restart"/>
            <w:shd w:val="clear" w:color="000000" w:fill="FFFFFF"/>
            <w:hideMark/>
          </w:tcPr>
          <w:p w14:paraId="6DD66F16" w14:textId="77777777" w:rsidR="00436B97" w:rsidRPr="00436B97" w:rsidRDefault="00436B97" w:rsidP="00CA7E55">
            <w:pPr>
              <w:widowControl/>
              <w:jc w:val="both"/>
              <w:rPr>
                <w:rFonts w:ascii="Times New Roman" w:eastAsia="Times New Roman" w:hAnsi="Times New Roman" w:cs="Times New Roman"/>
                <w:bCs/>
                <w:sz w:val="22"/>
                <w:szCs w:val="22"/>
                <w:lang w:bidi="ar-SA"/>
              </w:rPr>
            </w:pPr>
            <w:r w:rsidRPr="00436B97">
              <w:rPr>
                <w:rFonts w:ascii="Times New Roman" w:eastAsia="Times New Roman" w:hAnsi="Times New Roman" w:cs="Times New Roman"/>
                <w:bCs/>
                <w:sz w:val="22"/>
                <w:szCs w:val="22"/>
                <w:lang w:bidi="ar-SA"/>
              </w:rPr>
              <w:t>обеспечение электрической энергией, газом и паром; кондиционирование воздуха</w:t>
            </w:r>
          </w:p>
        </w:tc>
        <w:tc>
          <w:tcPr>
            <w:tcW w:w="2126" w:type="dxa"/>
            <w:shd w:val="clear" w:color="000000" w:fill="FFFFFF"/>
            <w:vAlign w:val="bottom"/>
            <w:hideMark/>
          </w:tcPr>
          <w:p w14:paraId="567085A5"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tcPr>
          <w:p w14:paraId="35C3DF16"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16,3</w:t>
            </w:r>
          </w:p>
        </w:tc>
        <w:tc>
          <w:tcPr>
            <w:tcW w:w="1134" w:type="dxa"/>
            <w:vMerge w:val="restart"/>
            <w:shd w:val="clear" w:color="auto" w:fill="auto"/>
            <w:noWrap/>
            <w:vAlign w:val="center"/>
          </w:tcPr>
          <w:p w14:paraId="36522828"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16,3</w:t>
            </w:r>
          </w:p>
        </w:tc>
        <w:tc>
          <w:tcPr>
            <w:tcW w:w="1134" w:type="dxa"/>
            <w:shd w:val="clear" w:color="auto" w:fill="auto"/>
            <w:vAlign w:val="bottom"/>
          </w:tcPr>
          <w:p w14:paraId="08DB6638"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16,2</w:t>
            </w:r>
          </w:p>
        </w:tc>
        <w:tc>
          <w:tcPr>
            <w:tcW w:w="1275" w:type="dxa"/>
            <w:shd w:val="clear" w:color="auto" w:fill="auto"/>
            <w:vAlign w:val="bottom"/>
          </w:tcPr>
          <w:p w14:paraId="63ED2418"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16,2</w:t>
            </w:r>
          </w:p>
        </w:tc>
        <w:tc>
          <w:tcPr>
            <w:tcW w:w="1276" w:type="dxa"/>
            <w:shd w:val="clear" w:color="auto" w:fill="auto"/>
            <w:vAlign w:val="bottom"/>
          </w:tcPr>
          <w:p w14:paraId="1B8E9DF0"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16,3</w:t>
            </w:r>
          </w:p>
        </w:tc>
      </w:tr>
      <w:tr w:rsidR="00436B97" w:rsidRPr="00042063" w14:paraId="00E124D5" w14:textId="77777777" w:rsidTr="00CA7E55">
        <w:trPr>
          <w:trHeight w:val="92"/>
        </w:trPr>
        <w:tc>
          <w:tcPr>
            <w:tcW w:w="6658" w:type="dxa"/>
            <w:vMerge/>
            <w:hideMark/>
          </w:tcPr>
          <w:p w14:paraId="4795D40A" w14:textId="77777777" w:rsidR="00436B97" w:rsidRPr="00436B97" w:rsidRDefault="00436B97" w:rsidP="00CA7E55">
            <w:pPr>
              <w:widowControl/>
              <w:jc w:val="both"/>
              <w:rPr>
                <w:rFonts w:ascii="Times New Roman" w:eastAsia="Times New Roman" w:hAnsi="Times New Roman" w:cs="Times New Roman"/>
                <w:b/>
                <w:bCs/>
                <w:sz w:val="22"/>
                <w:szCs w:val="22"/>
                <w:lang w:bidi="ar-SA"/>
              </w:rPr>
            </w:pPr>
          </w:p>
        </w:tc>
        <w:tc>
          <w:tcPr>
            <w:tcW w:w="2126" w:type="dxa"/>
            <w:shd w:val="clear" w:color="000000" w:fill="FFFFFF"/>
            <w:vAlign w:val="bottom"/>
            <w:hideMark/>
          </w:tcPr>
          <w:p w14:paraId="59F453A8"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Базовый</w:t>
            </w:r>
          </w:p>
        </w:tc>
        <w:tc>
          <w:tcPr>
            <w:tcW w:w="1276" w:type="dxa"/>
            <w:vMerge/>
            <w:vAlign w:val="center"/>
          </w:tcPr>
          <w:p w14:paraId="0D3A2D93"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vMerge/>
            <w:vAlign w:val="center"/>
          </w:tcPr>
          <w:p w14:paraId="0BF31634"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shd w:val="clear" w:color="auto" w:fill="auto"/>
            <w:vAlign w:val="bottom"/>
          </w:tcPr>
          <w:p w14:paraId="07A78C68"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16,3</w:t>
            </w:r>
          </w:p>
        </w:tc>
        <w:tc>
          <w:tcPr>
            <w:tcW w:w="1275" w:type="dxa"/>
            <w:shd w:val="clear" w:color="auto" w:fill="auto"/>
            <w:noWrap/>
            <w:vAlign w:val="bottom"/>
          </w:tcPr>
          <w:p w14:paraId="41C21825"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16,3</w:t>
            </w:r>
          </w:p>
        </w:tc>
        <w:tc>
          <w:tcPr>
            <w:tcW w:w="1276" w:type="dxa"/>
            <w:shd w:val="clear" w:color="auto" w:fill="auto"/>
            <w:noWrap/>
            <w:vAlign w:val="bottom"/>
          </w:tcPr>
          <w:p w14:paraId="4E251D48"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16,4</w:t>
            </w:r>
          </w:p>
        </w:tc>
      </w:tr>
      <w:tr w:rsidR="00436B97" w:rsidRPr="00042063" w14:paraId="64D93D63" w14:textId="77777777" w:rsidTr="00CA7E55">
        <w:trPr>
          <w:trHeight w:val="330"/>
        </w:trPr>
        <w:tc>
          <w:tcPr>
            <w:tcW w:w="6658" w:type="dxa"/>
            <w:vMerge w:val="restart"/>
            <w:shd w:val="clear" w:color="000000" w:fill="FFFFFF"/>
            <w:hideMark/>
          </w:tcPr>
          <w:p w14:paraId="584EB267" w14:textId="77777777" w:rsidR="00436B97" w:rsidRPr="00436B97" w:rsidRDefault="00436B97" w:rsidP="00CA7E55">
            <w:pPr>
              <w:widowControl/>
              <w:jc w:val="both"/>
              <w:rPr>
                <w:rFonts w:ascii="Times New Roman" w:eastAsia="Times New Roman" w:hAnsi="Times New Roman" w:cs="Times New Roman"/>
                <w:bCs/>
                <w:sz w:val="22"/>
                <w:szCs w:val="22"/>
                <w:lang w:bidi="ar-SA"/>
              </w:rPr>
            </w:pPr>
            <w:r w:rsidRPr="00436B97">
              <w:rPr>
                <w:rFonts w:ascii="Times New Roman" w:eastAsia="Times New Roman" w:hAnsi="Times New Roman" w:cs="Times New Roman"/>
                <w:bCs/>
                <w:sz w:val="22"/>
                <w:szCs w:val="22"/>
                <w:lang w:bidi="ar-SA"/>
              </w:rPr>
              <w:t>водоснабжение: водоотведение, организация сбора и утилизация отходов, деятельность по ликвидации загрязнений</w:t>
            </w:r>
          </w:p>
        </w:tc>
        <w:tc>
          <w:tcPr>
            <w:tcW w:w="2126" w:type="dxa"/>
            <w:shd w:val="clear" w:color="000000" w:fill="FFFFFF"/>
            <w:vAlign w:val="bottom"/>
            <w:hideMark/>
          </w:tcPr>
          <w:p w14:paraId="5E1F0E02"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tcPr>
          <w:p w14:paraId="686939F1"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5,0</w:t>
            </w:r>
          </w:p>
        </w:tc>
        <w:tc>
          <w:tcPr>
            <w:tcW w:w="1134" w:type="dxa"/>
            <w:vMerge w:val="restart"/>
            <w:shd w:val="clear" w:color="auto" w:fill="auto"/>
            <w:noWrap/>
            <w:vAlign w:val="center"/>
          </w:tcPr>
          <w:p w14:paraId="27E0BCE0"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4,9</w:t>
            </w:r>
          </w:p>
        </w:tc>
        <w:tc>
          <w:tcPr>
            <w:tcW w:w="1134" w:type="dxa"/>
            <w:shd w:val="clear" w:color="auto" w:fill="auto"/>
            <w:noWrap/>
            <w:vAlign w:val="center"/>
          </w:tcPr>
          <w:p w14:paraId="73BAAD8C"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4,8</w:t>
            </w:r>
          </w:p>
        </w:tc>
        <w:tc>
          <w:tcPr>
            <w:tcW w:w="1275" w:type="dxa"/>
            <w:shd w:val="clear" w:color="auto" w:fill="auto"/>
            <w:noWrap/>
            <w:vAlign w:val="center"/>
          </w:tcPr>
          <w:p w14:paraId="5BA0BB56"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4,9</w:t>
            </w:r>
          </w:p>
        </w:tc>
        <w:tc>
          <w:tcPr>
            <w:tcW w:w="1276" w:type="dxa"/>
            <w:shd w:val="clear" w:color="auto" w:fill="auto"/>
            <w:noWrap/>
            <w:vAlign w:val="center"/>
          </w:tcPr>
          <w:p w14:paraId="403FA63D"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4,9</w:t>
            </w:r>
          </w:p>
        </w:tc>
      </w:tr>
      <w:tr w:rsidR="00436B97" w:rsidRPr="00042063" w14:paraId="20DD0BAA" w14:textId="77777777" w:rsidTr="00CA7E55">
        <w:trPr>
          <w:trHeight w:val="299"/>
        </w:trPr>
        <w:tc>
          <w:tcPr>
            <w:tcW w:w="6658" w:type="dxa"/>
            <w:vMerge/>
            <w:hideMark/>
          </w:tcPr>
          <w:p w14:paraId="7D14E6E3" w14:textId="77777777" w:rsidR="00436B97" w:rsidRPr="00436B97" w:rsidRDefault="00436B97" w:rsidP="00CA7E55">
            <w:pPr>
              <w:widowControl/>
              <w:jc w:val="both"/>
              <w:rPr>
                <w:rFonts w:ascii="Times New Roman" w:eastAsia="Times New Roman" w:hAnsi="Times New Roman" w:cs="Times New Roman"/>
                <w:bCs/>
                <w:sz w:val="22"/>
                <w:szCs w:val="22"/>
                <w:lang w:bidi="ar-SA"/>
              </w:rPr>
            </w:pPr>
          </w:p>
        </w:tc>
        <w:tc>
          <w:tcPr>
            <w:tcW w:w="2126" w:type="dxa"/>
            <w:shd w:val="clear" w:color="000000" w:fill="FFFFFF"/>
            <w:vAlign w:val="bottom"/>
            <w:hideMark/>
          </w:tcPr>
          <w:p w14:paraId="25EA9032"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Базовый</w:t>
            </w:r>
          </w:p>
        </w:tc>
        <w:tc>
          <w:tcPr>
            <w:tcW w:w="1276" w:type="dxa"/>
            <w:vMerge/>
            <w:vAlign w:val="center"/>
          </w:tcPr>
          <w:p w14:paraId="32AAA036"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vMerge/>
            <w:vAlign w:val="center"/>
          </w:tcPr>
          <w:p w14:paraId="56D10D7C"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shd w:val="clear" w:color="auto" w:fill="auto"/>
            <w:noWrap/>
            <w:vAlign w:val="center"/>
          </w:tcPr>
          <w:p w14:paraId="2CFF2E08"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4,9</w:t>
            </w:r>
          </w:p>
        </w:tc>
        <w:tc>
          <w:tcPr>
            <w:tcW w:w="1275" w:type="dxa"/>
            <w:shd w:val="clear" w:color="auto" w:fill="auto"/>
            <w:noWrap/>
            <w:vAlign w:val="center"/>
          </w:tcPr>
          <w:p w14:paraId="5495B688"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5,0</w:t>
            </w:r>
          </w:p>
        </w:tc>
        <w:tc>
          <w:tcPr>
            <w:tcW w:w="1276" w:type="dxa"/>
            <w:shd w:val="clear" w:color="auto" w:fill="auto"/>
            <w:noWrap/>
            <w:vAlign w:val="center"/>
          </w:tcPr>
          <w:p w14:paraId="0E886024"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5,0</w:t>
            </w:r>
          </w:p>
        </w:tc>
      </w:tr>
      <w:tr w:rsidR="00436B97" w:rsidRPr="00042063" w14:paraId="6AA1CC2C" w14:textId="77777777" w:rsidTr="00CA7E55">
        <w:trPr>
          <w:trHeight w:val="263"/>
        </w:trPr>
        <w:tc>
          <w:tcPr>
            <w:tcW w:w="6658" w:type="dxa"/>
            <w:vMerge w:val="restart"/>
            <w:shd w:val="clear" w:color="000000" w:fill="FFFFFF"/>
            <w:hideMark/>
          </w:tcPr>
          <w:p w14:paraId="5B153047" w14:textId="77777777" w:rsidR="00436B97" w:rsidRPr="00436B97" w:rsidRDefault="00436B97" w:rsidP="00CA7E55">
            <w:pPr>
              <w:widowControl/>
              <w:jc w:val="both"/>
              <w:rPr>
                <w:rFonts w:ascii="Times New Roman" w:eastAsia="Times New Roman" w:hAnsi="Times New Roman" w:cs="Times New Roman"/>
                <w:bCs/>
                <w:sz w:val="22"/>
                <w:szCs w:val="22"/>
                <w:lang w:bidi="ar-SA"/>
              </w:rPr>
            </w:pPr>
            <w:r w:rsidRPr="00436B97">
              <w:rPr>
                <w:rFonts w:ascii="Times New Roman" w:eastAsia="Times New Roman" w:hAnsi="Times New Roman" w:cs="Times New Roman"/>
                <w:bCs/>
                <w:sz w:val="22"/>
                <w:szCs w:val="22"/>
                <w:lang w:bidi="ar-SA"/>
              </w:rPr>
              <w:t>строительство</w:t>
            </w:r>
          </w:p>
        </w:tc>
        <w:tc>
          <w:tcPr>
            <w:tcW w:w="2126" w:type="dxa"/>
            <w:shd w:val="clear" w:color="000000" w:fill="FFFFFF"/>
            <w:vAlign w:val="bottom"/>
            <w:hideMark/>
          </w:tcPr>
          <w:p w14:paraId="56EA047C"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tcPr>
          <w:p w14:paraId="6ABAEA14"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34,6</w:t>
            </w:r>
          </w:p>
        </w:tc>
        <w:tc>
          <w:tcPr>
            <w:tcW w:w="1134" w:type="dxa"/>
            <w:vMerge w:val="restart"/>
            <w:shd w:val="clear" w:color="auto" w:fill="auto"/>
            <w:noWrap/>
            <w:vAlign w:val="center"/>
          </w:tcPr>
          <w:p w14:paraId="1FB2E3B9"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34,7</w:t>
            </w:r>
          </w:p>
        </w:tc>
        <w:tc>
          <w:tcPr>
            <w:tcW w:w="1134" w:type="dxa"/>
            <w:shd w:val="clear" w:color="auto" w:fill="auto"/>
            <w:noWrap/>
            <w:vAlign w:val="center"/>
          </w:tcPr>
          <w:p w14:paraId="2CD6FD9C"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34,6</w:t>
            </w:r>
          </w:p>
        </w:tc>
        <w:tc>
          <w:tcPr>
            <w:tcW w:w="1275" w:type="dxa"/>
            <w:shd w:val="clear" w:color="auto" w:fill="auto"/>
            <w:noWrap/>
            <w:vAlign w:val="center"/>
          </w:tcPr>
          <w:p w14:paraId="4ECC1580"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34,7</w:t>
            </w:r>
          </w:p>
        </w:tc>
        <w:tc>
          <w:tcPr>
            <w:tcW w:w="1276" w:type="dxa"/>
            <w:shd w:val="clear" w:color="auto" w:fill="auto"/>
            <w:noWrap/>
            <w:vAlign w:val="center"/>
          </w:tcPr>
          <w:p w14:paraId="0661A273"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34,8</w:t>
            </w:r>
          </w:p>
        </w:tc>
      </w:tr>
      <w:tr w:rsidR="00436B97" w:rsidRPr="00042063" w14:paraId="0C59306C" w14:textId="77777777" w:rsidTr="00CA7E55">
        <w:trPr>
          <w:trHeight w:val="314"/>
        </w:trPr>
        <w:tc>
          <w:tcPr>
            <w:tcW w:w="6658" w:type="dxa"/>
            <w:vMerge/>
            <w:hideMark/>
          </w:tcPr>
          <w:p w14:paraId="5C22AF3D" w14:textId="77777777" w:rsidR="00436B97" w:rsidRPr="00436B97" w:rsidRDefault="00436B97" w:rsidP="00CA7E55">
            <w:pPr>
              <w:widowControl/>
              <w:jc w:val="both"/>
              <w:rPr>
                <w:rFonts w:ascii="Times New Roman" w:eastAsia="Times New Roman" w:hAnsi="Times New Roman" w:cs="Times New Roman"/>
                <w:bCs/>
                <w:sz w:val="22"/>
                <w:szCs w:val="22"/>
                <w:lang w:bidi="ar-SA"/>
              </w:rPr>
            </w:pPr>
          </w:p>
        </w:tc>
        <w:tc>
          <w:tcPr>
            <w:tcW w:w="2126" w:type="dxa"/>
            <w:shd w:val="clear" w:color="000000" w:fill="FFFFFF"/>
            <w:vAlign w:val="bottom"/>
            <w:hideMark/>
          </w:tcPr>
          <w:p w14:paraId="39A9AFA5"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Базовый</w:t>
            </w:r>
          </w:p>
        </w:tc>
        <w:tc>
          <w:tcPr>
            <w:tcW w:w="1276" w:type="dxa"/>
            <w:vMerge/>
            <w:vAlign w:val="center"/>
          </w:tcPr>
          <w:p w14:paraId="3DC429C7"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vMerge/>
            <w:vAlign w:val="center"/>
          </w:tcPr>
          <w:p w14:paraId="29839328"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shd w:val="clear" w:color="auto" w:fill="auto"/>
            <w:noWrap/>
            <w:vAlign w:val="center"/>
          </w:tcPr>
          <w:p w14:paraId="37B13388"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34,7</w:t>
            </w:r>
          </w:p>
        </w:tc>
        <w:tc>
          <w:tcPr>
            <w:tcW w:w="1275" w:type="dxa"/>
            <w:shd w:val="clear" w:color="auto" w:fill="auto"/>
            <w:noWrap/>
            <w:vAlign w:val="center"/>
          </w:tcPr>
          <w:p w14:paraId="2412C59E"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34,8</w:t>
            </w:r>
          </w:p>
        </w:tc>
        <w:tc>
          <w:tcPr>
            <w:tcW w:w="1276" w:type="dxa"/>
            <w:shd w:val="clear" w:color="auto" w:fill="auto"/>
            <w:noWrap/>
            <w:vAlign w:val="center"/>
          </w:tcPr>
          <w:p w14:paraId="7F3416BC"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34,9</w:t>
            </w:r>
          </w:p>
        </w:tc>
      </w:tr>
      <w:tr w:rsidR="00436B97" w:rsidRPr="00042063" w14:paraId="4F44C2E0" w14:textId="77777777" w:rsidTr="00CA7E55">
        <w:trPr>
          <w:trHeight w:val="330"/>
        </w:trPr>
        <w:tc>
          <w:tcPr>
            <w:tcW w:w="6658" w:type="dxa"/>
            <w:vMerge w:val="restart"/>
            <w:shd w:val="clear" w:color="000000" w:fill="FFFFFF"/>
            <w:hideMark/>
          </w:tcPr>
          <w:p w14:paraId="54A3581B" w14:textId="77777777" w:rsidR="00436B97" w:rsidRPr="00436B97" w:rsidRDefault="00436B97" w:rsidP="00CA7E55">
            <w:pPr>
              <w:widowControl/>
              <w:jc w:val="both"/>
              <w:rPr>
                <w:rFonts w:ascii="Times New Roman" w:eastAsia="Times New Roman" w:hAnsi="Times New Roman" w:cs="Times New Roman"/>
                <w:bCs/>
                <w:sz w:val="22"/>
                <w:szCs w:val="22"/>
                <w:lang w:bidi="ar-SA"/>
              </w:rPr>
            </w:pPr>
            <w:r w:rsidRPr="00436B97">
              <w:rPr>
                <w:rFonts w:ascii="Times New Roman" w:eastAsia="Times New Roman" w:hAnsi="Times New Roman" w:cs="Times New Roman"/>
                <w:bCs/>
                <w:sz w:val="22"/>
                <w:szCs w:val="22"/>
                <w:lang w:bidi="ar-SA"/>
              </w:rPr>
              <w:t>оптовая и розничная торговля; ремонт автотранспортных средств, мотоциклов</w:t>
            </w:r>
          </w:p>
        </w:tc>
        <w:tc>
          <w:tcPr>
            <w:tcW w:w="2126" w:type="dxa"/>
            <w:shd w:val="clear" w:color="000000" w:fill="FFFFFF"/>
            <w:vAlign w:val="bottom"/>
            <w:hideMark/>
          </w:tcPr>
          <w:p w14:paraId="1977D87B"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tcPr>
          <w:p w14:paraId="25B8A3E7"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98,9</w:t>
            </w:r>
          </w:p>
        </w:tc>
        <w:tc>
          <w:tcPr>
            <w:tcW w:w="1134" w:type="dxa"/>
            <w:vMerge w:val="restart"/>
            <w:shd w:val="clear" w:color="auto" w:fill="auto"/>
            <w:noWrap/>
            <w:vAlign w:val="center"/>
          </w:tcPr>
          <w:p w14:paraId="377497C1"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98,7</w:t>
            </w:r>
          </w:p>
        </w:tc>
        <w:tc>
          <w:tcPr>
            <w:tcW w:w="1134" w:type="dxa"/>
            <w:shd w:val="clear" w:color="auto" w:fill="auto"/>
            <w:noWrap/>
            <w:vAlign w:val="center"/>
          </w:tcPr>
          <w:p w14:paraId="0EEEA1DB"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98,5</w:t>
            </w:r>
          </w:p>
        </w:tc>
        <w:tc>
          <w:tcPr>
            <w:tcW w:w="1275" w:type="dxa"/>
            <w:shd w:val="clear" w:color="auto" w:fill="auto"/>
            <w:noWrap/>
            <w:vAlign w:val="center"/>
          </w:tcPr>
          <w:p w14:paraId="73C400C2"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98,4</w:t>
            </w:r>
          </w:p>
        </w:tc>
        <w:tc>
          <w:tcPr>
            <w:tcW w:w="1276" w:type="dxa"/>
            <w:shd w:val="clear" w:color="auto" w:fill="auto"/>
            <w:noWrap/>
            <w:vAlign w:val="center"/>
          </w:tcPr>
          <w:p w14:paraId="415E0724"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98,3</w:t>
            </w:r>
          </w:p>
        </w:tc>
      </w:tr>
      <w:tr w:rsidR="00436B97" w:rsidRPr="00042063" w14:paraId="0842A83A" w14:textId="77777777" w:rsidTr="00CA7E55">
        <w:trPr>
          <w:trHeight w:val="239"/>
        </w:trPr>
        <w:tc>
          <w:tcPr>
            <w:tcW w:w="6658" w:type="dxa"/>
            <w:vMerge/>
            <w:hideMark/>
          </w:tcPr>
          <w:p w14:paraId="1BF4DA34" w14:textId="77777777" w:rsidR="00436B97" w:rsidRPr="00436B97" w:rsidRDefault="00436B97" w:rsidP="00CA7E55">
            <w:pPr>
              <w:widowControl/>
              <w:jc w:val="both"/>
              <w:rPr>
                <w:rFonts w:ascii="Times New Roman" w:eastAsia="Times New Roman" w:hAnsi="Times New Roman" w:cs="Times New Roman"/>
                <w:bCs/>
                <w:sz w:val="22"/>
                <w:szCs w:val="22"/>
                <w:lang w:bidi="ar-SA"/>
              </w:rPr>
            </w:pPr>
          </w:p>
        </w:tc>
        <w:tc>
          <w:tcPr>
            <w:tcW w:w="2126" w:type="dxa"/>
            <w:shd w:val="clear" w:color="000000" w:fill="FFFFFF"/>
            <w:vAlign w:val="bottom"/>
            <w:hideMark/>
          </w:tcPr>
          <w:p w14:paraId="1B63B3AA"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Базовый</w:t>
            </w:r>
          </w:p>
        </w:tc>
        <w:tc>
          <w:tcPr>
            <w:tcW w:w="1276" w:type="dxa"/>
            <w:vMerge/>
            <w:vAlign w:val="center"/>
          </w:tcPr>
          <w:p w14:paraId="5AF05221"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vMerge/>
            <w:vAlign w:val="center"/>
          </w:tcPr>
          <w:p w14:paraId="508B9FDE"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shd w:val="clear" w:color="auto" w:fill="auto"/>
            <w:noWrap/>
            <w:vAlign w:val="center"/>
          </w:tcPr>
          <w:p w14:paraId="1780E65C"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98,6</w:t>
            </w:r>
          </w:p>
        </w:tc>
        <w:tc>
          <w:tcPr>
            <w:tcW w:w="1275" w:type="dxa"/>
            <w:shd w:val="clear" w:color="auto" w:fill="auto"/>
            <w:noWrap/>
            <w:vAlign w:val="center"/>
          </w:tcPr>
          <w:p w14:paraId="471221AD"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98,5</w:t>
            </w:r>
          </w:p>
        </w:tc>
        <w:tc>
          <w:tcPr>
            <w:tcW w:w="1276" w:type="dxa"/>
            <w:shd w:val="clear" w:color="auto" w:fill="auto"/>
            <w:noWrap/>
            <w:vAlign w:val="center"/>
          </w:tcPr>
          <w:p w14:paraId="1DA2C3EA"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98,4</w:t>
            </w:r>
          </w:p>
        </w:tc>
      </w:tr>
      <w:tr w:rsidR="00436B97" w:rsidRPr="00042063" w14:paraId="0B8D4DE4" w14:textId="77777777" w:rsidTr="00CA7E55">
        <w:trPr>
          <w:trHeight w:val="194"/>
        </w:trPr>
        <w:tc>
          <w:tcPr>
            <w:tcW w:w="6658" w:type="dxa"/>
            <w:vMerge w:val="restart"/>
            <w:shd w:val="clear" w:color="000000" w:fill="FFFFFF"/>
            <w:hideMark/>
          </w:tcPr>
          <w:p w14:paraId="003C5FBD" w14:textId="77777777" w:rsidR="00436B97" w:rsidRPr="00436B97" w:rsidRDefault="00436B97" w:rsidP="00CA7E55">
            <w:pPr>
              <w:widowControl/>
              <w:jc w:val="both"/>
              <w:rPr>
                <w:rFonts w:ascii="Times New Roman" w:eastAsia="Times New Roman" w:hAnsi="Times New Roman" w:cs="Times New Roman"/>
                <w:bCs/>
                <w:sz w:val="22"/>
                <w:szCs w:val="22"/>
                <w:lang w:bidi="ar-SA"/>
              </w:rPr>
            </w:pPr>
            <w:r w:rsidRPr="00436B97">
              <w:rPr>
                <w:rFonts w:ascii="Times New Roman" w:eastAsia="Times New Roman" w:hAnsi="Times New Roman" w:cs="Times New Roman"/>
                <w:bCs/>
                <w:sz w:val="22"/>
                <w:szCs w:val="22"/>
                <w:lang w:bidi="ar-SA"/>
              </w:rPr>
              <w:t>транспортировка и хранение</w:t>
            </w:r>
          </w:p>
        </w:tc>
        <w:tc>
          <w:tcPr>
            <w:tcW w:w="2126" w:type="dxa"/>
            <w:shd w:val="clear" w:color="000000" w:fill="FFFFFF"/>
            <w:vAlign w:val="bottom"/>
            <w:hideMark/>
          </w:tcPr>
          <w:p w14:paraId="27317EA6"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tcPr>
          <w:p w14:paraId="30D4677F"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32,2</w:t>
            </w:r>
          </w:p>
        </w:tc>
        <w:tc>
          <w:tcPr>
            <w:tcW w:w="1134" w:type="dxa"/>
            <w:vMerge w:val="restart"/>
            <w:shd w:val="clear" w:color="auto" w:fill="auto"/>
            <w:noWrap/>
            <w:vAlign w:val="center"/>
          </w:tcPr>
          <w:p w14:paraId="5F93360C"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32,1</w:t>
            </w:r>
          </w:p>
        </w:tc>
        <w:tc>
          <w:tcPr>
            <w:tcW w:w="1134" w:type="dxa"/>
            <w:shd w:val="clear" w:color="auto" w:fill="auto"/>
            <w:noWrap/>
            <w:vAlign w:val="center"/>
          </w:tcPr>
          <w:p w14:paraId="2D8D4C11"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32,0</w:t>
            </w:r>
          </w:p>
        </w:tc>
        <w:tc>
          <w:tcPr>
            <w:tcW w:w="1275" w:type="dxa"/>
            <w:shd w:val="clear" w:color="auto" w:fill="auto"/>
            <w:noWrap/>
            <w:vAlign w:val="center"/>
          </w:tcPr>
          <w:p w14:paraId="20ABFC9F"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32,1</w:t>
            </w:r>
          </w:p>
        </w:tc>
        <w:tc>
          <w:tcPr>
            <w:tcW w:w="1276" w:type="dxa"/>
            <w:shd w:val="clear" w:color="auto" w:fill="auto"/>
            <w:noWrap/>
            <w:vAlign w:val="center"/>
          </w:tcPr>
          <w:p w14:paraId="01072E71"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32,1</w:t>
            </w:r>
          </w:p>
        </w:tc>
      </w:tr>
      <w:tr w:rsidR="00436B97" w:rsidRPr="00042063" w14:paraId="05798B67" w14:textId="77777777" w:rsidTr="00CA7E55">
        <w:trPr>
          <w:trHeight w:val="269"/>
        </w:trPr>
        <w:tc>
          <w:tcPr>
            <w:tcW w:w="6658" w:type="dxa"/>
            <w:vMerge/>
            <w:hideMark/>
          </w:tcPr>
          <w:p w14:paraId="46F1D715" w14:textId="77777777" w:rsidR="00436B97" w:rsidRPr="00436B97" w:rsidRDefault="00436B97" w:rsidP="00CA7E55">
            <w:pPr>
              <w:widowControl/>
              <w:jc w:val="both"/>
              <w:rPr>
                <w:rFonts w:ascii="Times New Roman" w:eastAsia="Times New Roman" w:hAnsi="Times New Roman" w:cs="Times New Roman"/>
                <w:bCs/>
                <w:sz w:val="22"/>
                <w:szCs w:val="22"/>
                <w:lang w:bidi="ar-SA"/>
              </w:rPr>
            </w:pPr>
          </w:p>
        </w:tc>
        <w:tc>
          <w:tcPr>
            <w:tcW w:w="2126" w:type="dxa"/>
            <w:shd w:val="clear" w:color="000000" w:fill="FFFFFF"/>
            <w:vAlign w:val="bottom"/>
            <w:hideMark/>
          </w:tcPr>
          <w:p w14:paraId="46D508E6"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Базовый</w:t>
            </w:r>
          </w:p>
        </w:tc>
        <w:tc>
          <w:tcPr>
            <w:tcW w:w="1276" w:type="dxa"/>
            <w:vMerge/>
            <w:vAlign w:val="center"/>
          </w:tcPr>
          <w:p w14:paraId="75C32DA1"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vMerge/>
            <w:vAlign w:val="center"/>
          </w:tcPr>
          <w:p w14:paraId="5BBA5DAB"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shd w:val="clear" w:color="auto" w:fill="auto"/>
            <w:noWrap/>
            <w:vAlign w:val="center"/>
          </w:tcPr>
          <w:p w14:paraId="17A83D6B"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32,1</w:t>
            </w:r>
          </w:p>
        </w:tc>
        <w:tc>
          <w:tcPr>
            <w:tcW w:w="1275" w:type="dxa"/>
            <w:shd w:val="clear" w:color="auto" w:fill="auto"/>
            <w:noWrap/>
            <w:vAlign w:val="center"/>
          </w:tcPr>
          <w:p w14:paraId="2C48F29C"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32,2</w:t>
            </w:r>
          </w:p>
        </w:tc>
        <w:tc>
          <w:tcPr>
            <w:tcW w:w="1276" w:type="dxa"/>
            <w:shd w:val="clear" w:color="auto" w:fill="auto"/>
            <w:noWrap/>
            <w:vAlign w:val="center"/>
          </w:tcPr>
          <w:p w14:paraId="0590221E"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32,2</w:t>
            </w:r>
          </w:p>
        </w:tc>
      </w:tr>
      <w:tr w:rsidR="00436B97" w:rsidRPr="00042063" w14:paraId="252E01D6" w14:textId="77777777" w:rsidTr="00CA7E55">
        <w:trPr>
          <w:trHeight w:val="235"/>
        </w:trPr>
        <w:tc>
          <w:tcPr>
            <w:tcW w:w="6658" w:type="dxa"/>
            <w:vMerge w:val="restart"/>
            <w:shd w:val="clear" w:color="000000" w:fill="FFFFFF"/>
            <w:hideMark/>
          </w:tcPr>
          <w:p w14:paraId="22E5B23B" w14:textId="77777777" w:rsidR="00436B97" w:rsidRPr="00436B97" w:rsidRDefault="00436B97" w:rsidP="00CA7E55">
            <w:pPr>
              <w:widowControl/>
              <w:jc w:val="both"/>
              <w:rPr>
                <w:rFonts w:ascii="Times New Roman" w:eastAsia="Times New Roman" w:hAnsi="Times New Roman" w:cs="Times New Roman"/>
                <w:bCs/>
                <w:sz w:val="22"/>
                <w:szCs w:val="22"/>
                <w:lang w:bidi="ar-SA"/>
              </w:rPr>
            </w:pPr>
            <w:r w:rsidRPr="00436B97">
              <w:rPr>
                <w:rFonts w:ascii="Times New Roman" w:eastAsia="Times New Roman" w:hAnsi="Times New Roman" w:cs="Times New Roman"/>
                <w:bCs/>
                <w:sz w:val="22"/>
                <w:szCs w:val="22"/>
                <w:lang w:bidi="ar-SA"/>
              </w:rPr>
              <w:t>деятельность гостиниц и предприятий общественного питания</w:t>
            </w:r>
          </w:p>
        </w:tc>
        <w:tc>
          <w:tcPr>
            <w:tcW w:w="2126" w:type="dxa"/>
            <w:shd w:val="clear" w:color="000000" w:fill="FFFFFF"/>
            <w:vAlign w:val="bottom"/>
            <w:hideMark/>
          </w:tcPr>
          <w:p w14:paraId="60F343AB"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tcPr>
          <w:p w14:paraId="6F77E6D6"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8,0</w:t>
            </w:r>
          </w:p>
        </w:tc>
        <w:tc>
          <w:tcPr>
            <w:tcW w:w="1134" w:type="dxa"/>
            <w:vMerge w:val="restart"/>
            <w:shd w:val="clear" w:color="auto" w:fill="auto"/>
            <w:noWrap/>
            <w:vAlign w:val="center"/>
          </w:tcPr>
          <w:p w14:paraId="65DF9946"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7,8</w:t>
            </w:r>
          </w:p>
        </w:tc>
        <w:tc>
          <w:tcPr>
            <w:tcW w:w="1134" w:type="dxa"/>
            <w:shd w:val="clear" w:color="auto" w:fill="auto"/>
            <w:noWrap/>
            <w:vAlign w:val="center"/>
          </w:tcPr>
          <w:p w14:paraId="4E08043F"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7,7</w:t>
            </w:r>
          </w:p>
        </w:tc>
        <w:tc>
          <w:tcPr>
            <w:tcW w:w="1275" w:type="dxa"/>
            <w:shd w:val="clear" w:color="auto" w:fill="auto"/>
            <w:noWrap/>
            <w:vAlign w:val="center"/>
          </w:tcPr>
          <w:p w14:paraId="2497BB5B"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7,6</w:t>
            </w:r>
          </w:p>
        </w:tc>
        <w:tc>
          <w:tcPr>
            <w:tcW w:w="1276" w:type="dxa"/>
            <w:shd w:val="clear" w:color="auto" w:fill="auto"/>
            <w:noWrap/>
            <w:vAlign w:val="center"/>
          </w:tcPr>
          <w:p w14:paraId="6BFB5D0F"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7,5</w:t>
            </w:r>
          </w:p>
        </w:tc>
      </w:tr>
      <w:tr w:rsidR="00436B97" w:rsidRPr="00042063" w14:paraId="4A210151" w14:textId="77777777" w:rsidTr="00CA7E55">
        <w:trPr>
          <w:trHeight w:val="312"/>
        </w:trPr>
        <w:tc>
          <w:tcPr>
            <w:tcW w:w="6658" w:type="dxa"/>
            <w:vMerge/>
            <w:hideMark/>
          </w:tcPr>
          <w:p w14:paraId="71092C1B" w14:textId="77777777" w:rsidR="00436B97" w:rsidRPr="00436B97" w:rsidRDefault="00436B97" w:rsidP="00CA7E55">
            <w:pPr>
              <w:widowControl/>
              <w:jc w:val="both"/>
              <w:rPr>
                <w:rFonts w:ascii="Times New Roman" w:eastAsia="Times New Roman" w:hAnsi="Times New Roman" w:cs="Times New Roman"/>
                <w:bCs/>
                <w:sz w:val="22"/>
                <w:szCs w:val="22"/>
                <w:lang w:bidi="ar-SA"/>
              </w:rPr>
            </w:pPr>
          </w:p>
        </w:tc>
        <w:tc>
          <w:tcPr>
            <w:tcW w:w="2126" w:type="dxa"/>
            <w:shd w:val="clear" w:color="000000" w:fill="FFFFFF"/>
            <w:vAlign w:val="bottom"/>
            <w:hideMark/>
          </w:tcPr>
          <w:p w14:paraId="07EDFEF3"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Базовый</w:t>
            </w:r>
          </w:p>
        </w:tc>
        <w:tc>
          <w:tcPr>
            <w:tcW w:w="1276" w:type="dxa"/>
            <w:vMerge/>
            <w:vAlign w:val="center"/>
          </w:tcPr>
          <w:p w14:paraId="505A5C8F"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vMerge/>
            <w:vAlign w:val="center"/>
          </w:tcPr>
          <w:p w14:paraId="359DC134"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shd w:val="clear" w:color="auto" w:fill="auto"/>
            <w:noWrap/>
            <w:vAlign w:val="center"/>
          </w:tcPr>
          <w:p w14:paraId="0009A6E9"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7,8</w:t>
            </w:r>
          </w:p>
        </w:tc>
        <w:tc>
          <w:tcPr>
            <w:tcW w:w="1275" w:type="dxa"/>
            <w:shd w:val="clear" w:color="auto" w:fill="auto"/>
            <w:noWrap/>
            <w:vAlign w:val="center"/>
          </w:tcPr>
          <w:p w14:paraId="0D54E2E8"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7,7</w:t>
            </w:r>
          </w:p>
        </w:tc>
        <w:tc>
          <w:tcPr>
            <w:tcW w:w="1276" w:type="dxa"/>
            <w:shd w:val="clear" w:color="auto" w:fill="auto"/>
            <w:noWrap/>
            <w:vAlign w:val="center"/>
          </w:tcPr>
          <w:p w14:paraId="0C91A2D8"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7,6</w:t>
            </w:r>
          </w:p>
        </w:tc>
      </w:tr>
      <w:tr w:rsidR="00436B97" w:rsidRPr="00042063" w14:paraId="76540CC7" w14:textId="77777777" w:rsidTr="00CA7E55">
        <w:trPr>
          <w:trHeight w:val="330"/>
        </w:trPr>
        <w:tc>
          <w:tcPr>
            <w:tcW w:w="6658" w:type="dxa"/>
            <w:vMerge w:val="restart"/>
            <w:shd w:val="clear" w:color="000000" w:fill="FFFFFF"/>
            <w:hideMark/>
          </w:tcPr>
          <w:p w14:paraId="6F3C67B1" w14:textId="77777777" w:rsidR="00436B97" w:rsidRPr="00436B97" w:rsidRDefault="00436B97" w:rsidP="00CA7E55">
            <w:pPr>
              <w:widowControl/>
              <w:jc w:val="both"/>
              <w:rPr>
                <w:rFonts w:ascii="Times New Roman" w:eastAsia="Times New Roman" w:hAnsi="Times New Roman" w:cs="Times New Roman"/>
                <w:bCs/>
                <w:sz w:val="22"/>
                <w:szCs w:val="22"/>
                <w:lang w:bidi="ar-SA"/>
              </w:rPr>
            </w:pPr>
            <w:r w:rsidRPr="00436B97">
              <w:rPr>
                <w:rFonts w:ascii="Times New Roman" w:eastAsia="Times New Roman" w:hAnsi="Times New Roman" w:cs="Times New Roman"/>
                <w:bCs/>
                <w:sz w:val="22"/>
                <w:szCs w:val="22"/>
                <w:lang w:bidi="ar-SA"/>
              </w:rPr>
              <w:t>деятельность в области информации и связи</w:t>
            </w:r>
          </w:p>
        </w:tc>
        <w:tc>
          <w:tcPr>
            <w:tcW w:w="2126" w:type="dxa"/>
            <w:shd w:val="clear" w:color="000000" w:fill="FFFFFF"/>
            <w:vAlign w:val="bottom"/>
            <w:hideMark/>
          </w:tcPr>
          <w:p w14:paraId="7B62F52C"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tcPr>
          <w:p w14:paraId="1E648D33"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7,9</w:t>
            </w:r>
          </w:p>
        </w:tc>
        <w:tc>
          <w:tcPr>
            <w:tcW w:w="1134" w:type="dxa"/>
            <w:vMerge w:val="restart"/>
            <w:shd w:val="clear" w:color="auto" w:fill="auto"/>
            <w:noWrap/>
            <w:vAlign w:val="center"/>
          </w:tcPr>
          <w:p w14:paraId="1289ACE1"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8,0</w:t>
            </w:r>
          </w:p>
        </w:tc>
        <w:tc>
          <w:tcPr>
            <w:tcW w:w="1134" w:type="dxa"/>
            <w:shd w:val="clear" w:color="auto" w:fill="auto"/>
            <w:noWrap/>
            <w:vAlign w:val="center"/>
          </w:tcPr>
          <w:p w14:paraId="46B9F4ED"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7,9</w:t>
            </w:r>
          </w:p>
        </w:tc>
        <w:tc>
          <w:tcPr>
            <w:tcW w:w="1275" w:type="dxa"/>
            <w:shd w:val="clear" w:color="auto" w:fill="auto"/>
            <w:noWrap/>
            <w:vAlign w:val="center"/>
          </w:tcPr>
          <w:p w14:paraId="66F602FC"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8,0</w:t>
            </w:r>
          </w:p>
        </w:tc>
        <w:tc>
          <w:tcPr>
            <w:tcW w:w="1276" w:type="dxa"/>
            <w:shd w:val="clear" w:color="auto" w:fill="auto"/>
            <w:noWrap/>
            <w:vAlign w:val="center"/>
          </w:tcPr>
          <w:p w14:paraId="06DD640D"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8,1</w:t>
            </w:r>
          </w:p>
        </w:tc>
      </w:tr>
      <w:tr w:rsidR="00436B97" w:rsidRPr="00042063" w14:paraId="6CD944AB" w14:textId="77777777" w:rsidTr="00CA7E55">
        <w:trPr>
          <w:trHeight w:val="268"/>
        </w:trPr>
        <w:tc>
          <w:tcPr>
            <w:tcW w:w="6658" w:type="dxa"/>
            <w:vMerge/>
            <w:hideMark/>
          </w:tcPr>
          <w:p w14:paraId="117B2821" w14:textId="77777777" w:rsidR="00436B97" w:rsidRPr="00436B97" w:rsidRDefault="00436B97" w:rsidP="00CA7E55">
            <w:pPr>
              <w:widowControl/>
              <w:jc w:val="both"/>
              <w:rPr>
                <w:rFonts w:ascii="Times New Roman" w:eastAsia="Times New Roman" w:hAnsi="Times New Roman" w:cs="Times New Roman"/>
                <w:bCs/>
                <w:sz w:val="22"/>
                <w:szCs w:val="22"/>
                <w:lang w:bidi="ar-SA"/>
              </w:rPr>
            </w:pPr>
          </w:p>
        </w:tc>
        <w:tc>
          <w:tcPr>
            <w:tcW w:w="2126" w:type="dxa"/>
            <w:shd w:val="clear" w:color="000000" w:fill="FFFFFF"/>
            <w:vAlign w:val="bottom"/>
            <w:hideMark/>
          </w:tcPr>
          <w:p w14:paraId="3CBF3AF4"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Базовый</w:t>
            </w:r>
          </w:p>
        </w:tc>
        <w:tc>
          <w:tcPr>
            <w:tcW w:w="1276" w:type="dxa"/>
            <w:vMerge/>
            <w:vAlign w:val="center"/>
          </w:tcPr>
          <w:p w14:paraId="0F4568A0"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vMerge/>
            <w:vAlign w:val="center"/>
          </w:tcPr>
          <w:p w14:paraId="74CB8EA0"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shd w:val="clear" w:color="auto" w:fill="auto"/>
            <w:noWrap/>
            <w:vAlign w:val="center"/>
          </w:tcPr>
          <w:p w14:paraId="402B7B6C"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8,0</w:t>
            </w:r>
          </w:p>
        </w:tc>
        <w:tc>
          <w:tcPr>
            <w:tcW w:w="1275" w:type="dxa"/>
            <w:shd w:val="clear" w:color="auto" w:fill="auto"/>
            <w:noWrap/>
            <w:vAlign w:val="center"/>
          </w:tcPr>
          <w:p w14:paraId="5F2ABC45"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8,1</w:t>
            </w:r>
          </w:p>
        </w:tc>
        <w:tc>
          <w:tcPr>
            <w:tcW w:w="1276" w:type="dxa"/>
            <w:shd w:val="clear" w:color="auto" w:fill="auto"/>
            <w:noWrap/>
            <w:vAlign w:val="center"/>
          </w:tcPr>
          <w:p w14:paraId="05857B56"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8,2</w:t>
            </w:r>
          </w:p>
        </w:tc>
      </w:tr>
      <w:tr w:rsidR="00436B97" w:rsidRPr="00042063" w14:paraId="65664C1F" w14:textId="77777777" w:rsidTr="00CA7E55">
        <w:trPr>
          <w:trHeight w:val="300"/>
        </w:trPr>
        <w:tc>
          <w:tcPr>
            <w:tcW w:w="6658" w:type="dxa"/>
            <w:vMerge w:val="restart"/>
            <w:shd w:val="clear" w:color="000000" w:fill="FFFFFF"/>
            <w:hideMark/>
          </w:tcPr>
          <w:p w14:paraId="662C3753" w14:textId="77777777" w:rsidR="00436B97" w:rsidRPr="00436B97" w:rsidRDefault="00436B97" w:rsidP="00CA7E55">
            <w:pPr>
              <w:widowControl/>
              <w:jc w:val="both"/>
              <w:rPr>
                <w:rFonts w:ascii="Times New Roman" w:eastAsia="Times New Roman" w:hAnsi="Times New Roman" w:cs="Times New Roman"/>
                <w:bCs/>
                <w:sz w:val="22"/>
                <w:szCs w:val="22"/>
                <w:lang w:bidi="ar-SA"/>
              </w:rPr>
            </w:pPr>
            <w:r w:rsidRPr="00436B97">
              <w:rPr>
                <w:rFonts w:ascii="Times New Roman" w:eastAsia="Times New Roman" w:hAnsi="Times New Roman" w:cs="Times New Roman"/>
                <w:bCs/>
                <w:sz w:val="22"/>
                <w:szCs w:val="22"/>
                <w:lang w:bidi="ar-SA"/>
              </w:rPr>
              <w:t>деятельность финансовая и страховая</w:t>
            </w:r>
          </w:p>
        </w:tc>
        <w:tc>
          <w:tcPr>
            <w:tcW w:w="2126" w:type="dxa"/>
            <w:shd w:val="clear" w:color="000000" w:fill="FFFFFF"/>
            <w:vAlign w:val="bottom"/>
            <w:hideMark/>
          </w:tcPr>
          <w:p w14:paraId="495357E0"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tcPr>
          <w:p w14:paraId="1D5EF55C"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5,9</w:t>
            </w:r>
          </w:p>
        </w:tc>
        <w:tc>
          <w:tcPr>
            <w:tcW w:w="1134" w:type="dxa"/>
            <w:vMerge w:val="restart"/>
            <w:shd w:val="clear" w:color="auto" w:fill="auto"/>
            <w:noWrap/>
            <w:vAlign w:val="center"/>
          </w:tcPr>
          <w:p w14:paraId="5EF77AC0"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5,8</w:t>
            </w:r>
          </w:p>
        </w:tc>
        <w:tc>
          <w:tcPr>
            <w:tcW w:w="1134" w:type="dxa"/>
            <w:shd w:val="clear" w:color="auto" w:fill="auto"/>
            <w:noWrap/>
            <w:vAlign w:val="center"/>
          </w:tcPr>
          <w:p w14:paraId="572CF7A8"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5,7</w:t>
            </w:r>
          </w:p>
        </w:tc>
        <w:tc>
          <w:tcPr>
            <w:tcW w:w="1275" w:type="dxa"/>
            <w:shd w:val="clear" w:color="auto" w:fill="auto"/>
            <w:noWrap/>
            <w:vAlign w:val="center"/>
          </w:tcPr>
          <w:p w14:paraId="7325D50D"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5,6</w:t>
            </w:r>
          </w:p>
        </w:tc>
        <w:tc>
          <w:tcPr>
            <w:tcW w:w="1276" w:type="dxa"/>
            <w:shd w:val="clear" w:color="auto" w:fill="auto"/>
            <w:noWrap/>
            <w:vAlign w:val="center"/>
          </w:tcPr>
          <w:p w14:paraId="0D6B3894"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5,6</w:t>
            </w:r>
          </w:p>
        </w:tc>
      </w:tr>
      <w:tr w:rsidR="00436B97" w:rsidRPr="00042063" w14:paraId="161245FB" w14:textId="77777777" w:rsidTr="00CA7E55">
        <w:trPr>
          <w:trHeight w:val="253"/>
        </w:trPr>
        <w:tc>
          <w:tcPr>
            <w:tcW w:w="6658" w:type="dxa"/>
            <w:vMerge/>
            <w:hideMark/>
          </w:tcPr>
          <w:p w14:paraId="2083309B" w14:textId="77777777" w:rsidR="00436B97" w:rsidRPr="00436B97" w:rsidRDefault="00436B97" w:rsidP="00CA7E55">
            <w:pPr>
              <w:widowControl/>
              <w:jc w:val="both"/>
              <w:rPr>
                <w:rFonts w:ascii="Times New Roman" w:eastAsia="Times New Roman" w:hAnsi="Times New Roman" w:cs="Times New Roman"/>
                <w:bCs/>
                <w:sz w:val="22"/>
                <w:szCs w:val="22"/>
                <w:lang w:bidi="ar-SA"/>
              </w:rPr>
            </w:pPr>
          </w:p>
        </w:tc>
        <w:tc>
          <w:tcPr>
            <w:tcW w:w="2126" w:type="dxa"/>
            <w:shd w:val="clear" w:color="000000" w:fill="FFFFFF"/>
            <w:vAlign w:val="bottom"/>
            <w:hideMark/>
          </w:tcPr>
          <w:p w14:paraId="63EC8100"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Базовый</w:t>
            </w:r>
          </w:p>
        </w:tc>
        <w:tc>
          <w:tcPr>
            <w:tcW w:w="1276" w:type="dxa"/>
            <w:vMerge/>
            <w:vAlign w:val="center"/>
          </w:tcPr>
          <w:p w14:paraId="031DBCEA"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vMerge/>
            <w:vAlign w:val="center"/>
          </w:tcPr>
          <w:p w14:paraId="26E4FD4E"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shd w:val="clear" w:color="auto" w:fill="auto"/>
            <w:noWrap/>
            <w:vAlign w:val="center"/>
          </w:tcPr>
          <w:p w14:paraId="39D657D4"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5,8</w:t>
            </w:r>
          </w:p>
        </w:tc>
        <w:tc>
          <w:tcPr>
            <w:tcW w:w="1275" w:type="dxa"/>
            <w:shd w:val="clear" w:color="auto" w:fill="auto"/>
            <w:noWrap/>
            <w:vAlign w:val="center"/>
          </w:tcPr>
          <w:p w14:paraId="6EF43D39"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5,7</w:t>
            </w:r>
          </w:p>
        </w:tc>
        <w:tc>
          <w:tcPr>
            <w:tcW w:w="1276" w:type="dxa"/>
            <w:shd w:val="clear" w:color="auto" w:fill="auto"/>
            <w:noWrap/>
            <w:vAlign w:val="center"/>
          </w:tcPr>
          <w:p w14:paraId="2ADDB26A"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5,7</w:t>
            </w:r>
          </w:p>
        </w:tc>
      </w:tr>
      <w:tr w:rsidR="00436B97" w:rsidRPr="00042063" w14:paraId="152571BD" w14:textId="77777777" w:rsidTr="00CA7E55">
        <w:trPr>
          <w:trHeight w:val="136"/>
        </w:trPr>
        <w:tc>
          <w:tcPr>
            <w:tcW w:w="6658" w:type="dxa"/>
            <w:vMerge w:val="restart"/>
            <w:shd w:val="clear" w:color="000000" w:fill="FFFFFF"/>
            <w:hideMark/>
          </w:tcPr>
          <w:p w14:paraId="56136DDF" w14:textId="77777777" w:rsidR="00436B97" w:rsidRPr="00436B97" w:rsidRDefault="00436B97" w:rsidP="00CA7E55">
            <w:pPr>
              <w:widowControl/>
              <w:jc w:val="both"/>
              <w:rPr>
                <w:rFonts w:ascii="Times New Roman" w:eastAsia="Times New Roman" w:hAnsi="Times New Roman" w:cs="Times New Roman"/>
                <w:bCs/>
                <w:sz w:val="22"/>
                <w:szCs w:val="22"/>
                <w:lang w:bidi="ar-SA"/>
              </w:rPr>
            </w:pPr>
            <w:r w:rsidRPr="00436B97">
              <w:rPr>
                <w:rFonts w:ascii="Times New Roman" w:eastAsia="Times New Roman" w:hAnsi="Times New Roman" w:cs="Times New Roman"/>
                <w:bCs/>
                <w:sz w:val="22"/>
                <w:szCs w:val="22"/>
                <w:lang w:bidi="ar-SA"/>
              </w:rPr>
              <w:t>деятельность по операциям с недвижимым имуществом</w:t>
            </w:r>
          </w:p>
        </w:tc>
        <w:tc>
          <w:tcPr>
            <w:tcW w:w="2126" w:type="dxa"/>
            <w:shd w:val="clear" w:color="000000" w:fill="FFFFFF"/>
            <w:vAlign w:val="bottom"/>
            <w:hideMark/>
          </w:tcPr>
          <w:p w14:paraId="426AECFD"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tcPr>
          <w:p w14:paraId="1B126BBF"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9,3</w:t>
            </w:r>
          </w:p>
        </w:tc>
        <w:tc>
          <w:tcPr>
            <w:tcW w:w="1134" w:type="dxa"/>
            <w:vMerge w:val="restart"/>
            <w:shd w:val="clear" w:color="auto" w:fill="auto"/>
            <w:noWrap/>
            <w:vAlign w:val="center"/>
          </w:tcPr>
          <w:p w14:paraId="2CBC3CF4"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9,2</w:t>
            </w:r>
          </w:p>
        </w:tc>
        <w:tc>
          <w:tcPr>
            <w:tcW w:w="1134" w:type="dxa"/>
            <w:shd w:val="clear" w:color="auto" w:fill="auto"/>
            <w:noWrap/>
            <w:vAlign w:val="center"/>
          </w:tcPr>
          <w:p w14:paraId="4C7B29D1"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9,1</w:t>
            </w:r>
          </w:p>
        </w:tc>
        <w:tc>
          <w:tcPr>
            <w:tcW w:w="1275" w:type="dxa"/>
            <w:shd w:val="clear" w:color="auto" w:fill="auto"/>
            <w:noWrap/>
            <w:vAlign w:val="center"/>
          </w:tcPr>
          <w:p w14:paraId="2C001437"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9,0</w:t>
            </w:r>
          </w:p>
        </w:tc>
        <w:tc>
          <w:tcPr>
            <w:tcW w:w="1276" w:type="dxa"/>
            <w:shd w:val="clear" w:color="auto" w:fill="auto"/>
            <w:noWrap/>
            <w:vAlign w:val="center"/>
          </w:tcPr>
          <w:p w14:paraId="1A143AEE"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9,0</w:t>
            </w:r>
          </w:p>
        </w:tc>
      </w:tr>
      <w:tr w:rsidR="00436B97" w:rsidRPr="00042063" w14:paraId="142E3583" w14:textId="77777777" w:rsidTr="00CA7E55">
        <w:trPr>
          <w:trHeight w:val="212"/>
        </w:trPr>
        <w:tc>
          <w:tcPr>
            <w:tcW w:w="6658" w:type="dxa"/>
            <w:vMerge/>
            <w:hideMark/>
          </w:tcPr>
          <w:p w14:paraId="588918C1" w14:textId="77777777" w:rsidR="00436B97" w:rsidRPr="00436B97" w:rsidRDefault="00436B97" w:rsidP="00CA7E55">
            <w:pPr>
              <w:widowControl/>
              <w:jc w:val="both"/>
              <w:rPr>
                <w:rFonts w:ascii="Times New Roman" w:eastAsia="Times New Roman" w:hAnsi="Times New Roman" w:cs="Times New Roman"/>
                <w:b/>
                <w:bCs/>
                <w:sz w:val="22"/>
                <w:szCs w:val="22"/>
                <w:lang w:bidi="ar-SA"/>
              </w:rPr>
            </w:pPr>
          </w:p>
        </w:tc>
        <w:tc>
          <w:tcPr>
            <w:tcW w:w="2126" w:type="dxa"/>
            <w:shd w:val="clear" w:color="000000" w:fill="FFFFFF"/>
            <w:vAlign w:val="bottom"/>
            <w:hideMark/>
          </w:tcPr>
          <w:p w14:paraId="1E878DB1"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Базовый</w:t>
            </w:r>
          </w:p>
        </w:tc>
        <w:tc>
          <w:tcPr>
            <w:tcW w:w="1276" w:type="dxa"/>
            <w:vMerge/>
            <w:vAlign w:val="center"/>
          </w:tcPr>
          <w:p w14:paraId="51537027"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vMerge/>
            <w:vAlign w:val="center"/>
          </w:tcPr>
          <w:p w14:paraId="0902727F"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shd w:val="clear" w:color="auto" w:fill="auto"/>
            <w:noWrap/>
            <w:vAlign w:val="center"/>
          </w:tcPr>
          <w:p w14:paraId="3DEF1BF2"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9,2</w:t>
            </w:r>
          </w:p>
        </w:tc>
        <w:tc>
          <w:tcPr>
            <w:tcW w:w="1275" w:type="dxa"/>
            <w:shd w:val="clear" w:color="auto" w:fill="auto"/>
            <w:noWrap/>
            <w:vAlign w:val="center"/>
          </w:tcPr>
          <w:p w14:paraId="190FFA65"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9,1</w:t>
            </w:r>
          </w:p>
        </w:tc>
        <w:tc>
          <w:tcPr>
            <w:tcW w:w="1276" w:type="dxa"/>
            <w:shd w:val="clear" w:color="auto" w:fill="auto"/>
            <w:noWrap/>
            <w:vAlign w:val="center"/>
          </w:tcPr>
          <w:p w14:paraId="1505A240"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9,1</w:t>
            </w:r>
          </w:p>
        </w:tc>
      </w:tr>
      <w:tr w:rsidR="00436B97" w:rsidRPr="00042063" w14:paraId="2A02BFFD" w14:textId="77777777" w:rsidTr="00CA7E55">
        <w:trPr>
          <w:trHeight w:val="88"/>
        </w:trPr>
        <w:tc>
          <w:tcPr>
            <w:tcW w:w="6658" w:type="dxa"/>
            <w:vMerge w:val="restart"/>
            <w:shd w:val="clear" w:color="000000" w:fill="FFFFFF"/>
            <w:hideMark/>
          </w:tcPr>
          <w:p w14:paraId="4BC7A846" w14:textId="77777777" w:rsidR="00436B97" w:rsidRPr="00436B97" w:rsidRDefault="00436B97" w:rsidP="00CA7E55">
            <w:pPr>
              <w:widowControl/>
              <w:jc w:val="both"/>
              <w:rPr>
                <w:rFonts w:ascii="Times New Roman" w:eastAsia="Times New Roman" w:hAnsi="Times New Roman" w:cs="Times New Roman"/>
                <w:bCs/>
                <w:sz w:val="22"/>
                <w:szCs w:val="22"/>
                <w:lang w:bidi="ar-SA"/>
              </w:rPr>
            </w:pPr>
            <w:r w:rsidRPr="00436B97">
              <w:rPr>
                <w:rFonts w:ascii="Times New Roman" w:eastAsia="Times New Roman" w:hAnsi="Times New Roman" w:cs="Times New Roman"/>
                <w:bCs/>
                <w:sz w:val="22"/>
                <w:szCs w:val="22"/>
                <w:lang w:bidi="ar-SA"/>
              </w:rPr>
              <w:t>деятельность профессиональная, научная и техническая</w:t>
            </w:r>
          </w:p>
        </w:tc>
        <w:tc>
          <w:tcPr>
            <w:tcW w:w="2126" w:type="dxa"/>
            <w:shd w:val="clear" w:color="000000" w:fill="FFFFFF"/>
            <w:vAlign w:val="bottom"/>
            <w:hideMark/>
          </w:tcPr>
          <w:p w14:paraId="458F5C6C"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tcPr>
          <w:p w14:paraId="27D970A8"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14,9</w:t>
            </w:r>
          </w:p>
        </w:tc>
        <w:tc>
          <w:tcPr>
            <w:tcW w:w="1134" w:type="dxa"/>
            <w:vMerge w:val="restart"/>
            <w:shd w:val="clear" w:color="auto" w:fill="auto"/>
            <w:noWrap/>
            <w:vAlign w:val="center"/>
          </w:tcPr>
          <w:p w14:paraId="5BC39334"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14,8</w:t>
            </w:r>
          </w:p>
        </w:tc>
        <w:tc>
          <w:tcPr>
            <w:tcW w:w="1134" w:type="dxa"/>
            <w:shd w:val="clear" w:color="auto" w:fill="auto"/>
            <w:noWrap/>
            <w:vAlign w:val="center"/>
          </w:tcPr>
          <w:p w14:paraId="78F3183D"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14,6</w:t>
            </w:r>
          </w:p>
        </w:tc>
        <w:tc>
          <w:tcPr>
            <w:tcW w:w="1275" w:type="dxa"/>
            <w:shd w:val="clear" w:color="auto" w:fill="auto"/>
            <w:noWrap/>
            <w:vAlign w:val="center"/>
          </w:tcPr>
          <w:p w14:paraId="20F5E103"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14,6</w:t>
            </w:r>
          </w:p>
        </w:tc>
        <w:tc>
          <w:tcPr>
            <w:tcW w:w="1276" w:type="dxa"/>
            <w:shd w:val="clear" w:color="auto" w:fill="auto"/>
            <w:noWrap/>
            <w:vAlign w:val="center"/>
          </w:tcPr>
          <w:p w14:paraId="13C5E584"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14,7</w:t>
            </w:r>
          </w:p>
        </w:tc>
      </w:tr>
      <w:tr w:rsidR="00436B97" w:rsidRPr="00042063" w14:paraId="362A4ED7" w14:textId="77777777" w:rsidTr="00CA7E55">
        <w:trPr>
          <w:trHeight w:val="163"/>
        </w:trPr>
        <w:tc>
          <w:tcPr>
            <w:tcW w:w="6658" w:type="dxa"/>
            <w:vMerge/>
            <w:hideMark/>
          </w:tcPr>
          <w:p w14:paraId="468C07E1" w14:textId="77777777" w:rsidR="00436B97" w:rsidRPr="00436B97" w:rsidRDefault="00436B97" w:rsidP="00CA7E55">
            <w:pPr>
              <w:widowControl/>
              <w:jc w:val="both"/>
              <w:rPr>
                <w:rFonts w:ascii="Times New Roman" w:eastAsia="Times New Roman" w:hAnsi="Times New Roman" w:cs="Times New Roman"/>
                <w:bCs/>
                <w:sz w:val="22"/>
                <w:szCs w:val="22"/>
                <w:lang w:bidi="ar-SA"/>
              </w:rPr>
            </w:pPr>
          </w:p>
        </w:tc>
        <w:tc>
          <w:tcPr>
            <w:tcW w:w="2126" w:type="dxa"/>
            <w:shd w:val="clear" w:color="000000" w:fill="FFFFFF"/>
            <w:vAlign w:val="bottom"/>
            <w:hideMark/>
          </w:tcPr>
          <w:p w14:paraId="05171AB5"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Базовый</w:t>
            </w:r>
          </w:p>
        </w:tc>
        <w:tc>
          <w:tcPr>
            <w:tcW w:w="1276" w:type="dxa"/>
            <w:vMerge/>
            <w:vAlign w:val="center"/>
          </w:tcPr>
          <w:p w14:paraId="62684EAB"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vMerge/>
            <w:vAlign w:val="center"/>
          </w:tcPr>
          <w:p w14:paraId="569EE9CF"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shd w:val="clear" w:color="auto" w:fill="auto"/>
            <w:noWrap/>
            <w:vAlign w:val="center"/>
          </w:tcPr>
          <w:p w14:paraId="297C956C"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14,7</w:t>
            </w:r>
          </w:p>
        </w:tc>
        <w:tc>
          <w:tcPr>
            <w:tcW w:w="1275" w:type="dxa"/>
            <w:shd w:val="clear" w:color="auto" w:fill="auto"/>
            <w:noWrap/>
            <w:vAlign w:val="center"/>
          </w:tcPr>
          <w:p w14:paraId="2B7D274D"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14,7</w:t>
            </w:r>
          </w:p>
        </w:tc>
        <w:tc>
          <w:tcPr>
            <w:tcW w:w="1276" w:type="dxa"/>
            <w:shd w:val="clear" w:color="auto" w:fill="auto"/>
            <w:noWrap/>
            <w:vAlign w:val="center"/>
          </w:tcPr>
          <w:p w14:paraId="7B59915B"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14,8</w:t>
            </w:r>
          </w:p>
        </w:tc>
      </w:tr>
      <w:tr w:rsidR="00436B97" w:rsidRPr="00042063" w14:paraId="1C952369" w14:textId="77777777" w:rsidTr="00CA7E55">
        <w:trPr>
          <w:trHeight w:val="246"/>
        </w:trPr>
        <w:tc>
          <w:tcPr>
            <w:tcW w:w="6658" w:type="dxa"/>
            <w:vMerge w:val="restart"/>
            <w:shd w:val="clear" w:color="000000" w:fill="FFFFFF"/>
            <w:hideMark/>
          </w:tcPr>
          <w:p w14:paraId="101F4E79" w14:textId="77777777" w:rsidR="00436B97" w:rsidRPr="00436B97" w:rsidRDefault="00436B97" w:rsidP="00CA7E55">
            <w:pPr>
              <w:widowControl/>
              <w:jc w:val="both"/>
              <w:rPr>
                <w:rFonts w:ascii="Times New Roman" w:eastAsia="Times New Roman" w:hAnsi="Times New Roman" w:cs="Times New Roman"/>
                <w:bCs/>
                <w:sz w:val="22"/>
                <w:szCs w:val="22"/>
                <w:lang w:bidi="ar-SA"/>
              </w:rPr>
            </w:pPr>
            <w:r w:rsidRPr="00436B97">
              <w:rPr>
                <w:rFonts w:ascii="Times New Roman" w:eastAsia="Times New Roman" w:hAnsi="Times New Roman" w:cs="Times New Roman"/>
                <w:bCs/>
                <w:sz w:val="22"/>
                <w:szCs w:val="22"/>
                <w:lang w:bidi="ar-SA"/>
              </w:rPr>
              <w:t>деятельность административная и сопутствующие дополнительные услуги</w:t>
            </w:r>
          </w:p>
        </w:tc>
        <w:tc>
          <w:tcPr>
            <w:tcW w:w="2126" w:type="dxa"/>
            <w:shd w:val="clear" w:color="000000" w:fill="FFFFFF"/>
            <w:vAlign w:val="bottom"/>
            <w:hideMark/>
          </w:tcPr>
          <w:p w14:paraId="1C122C8F"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tcPr>
          <w:p w14:paraId="0044310F"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11,1</w:t>
            </w:r>
          </w:p>
        </w:tc>
        <w:tc>
          <w:tcPr>
            <w:tcW w:w="1134" w:type="dxa"/>
            <w:vMerge w:val="restart"/>
            <w:shd w:val="clear" w:color="auto" w:fill="auto"/>
            <w:noWrap/>
            <w:vAlign w:val="center"/>
          </w:tcPr>
          <w:p w14:paraId="531ACE63"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11,0</w:t>
            </w:r>
          </w:p>
        </w:tc>
        <w:tc>
          <w:tcPr>
            <w:tcW w:w="1134" w:type="dxa"/>
            <w:shd w:val="clear" w:color="auto" w:fill="auto"/>
            <w:noWrap/>
            <w:vAlign w:val="center"/>
          </w:tcPr>
          <w:p w14:paraId="466C7FD0"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10,9</w:t>
            </w:r>
          </w:p>
        </w:tc>
        <w:tc>
          <w:tcPr>
            <w:tcW w:w="1275" w:type="dxa"/>
            <w:shd w:val="clear" w:color="auto" w:fill="auto"/>
            <w:noWrap/>
            <w:vAlign w:val="center"/>
          </w:tcPr>
          <w:p w14:paraId="4B701A3D"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10,9</w:t>
            </w:r>
          </w:p>
        </w:tc>
        <w:tc>
          <w:tcPr>
            <w:tcW w:w="1276" w:type="dxa"/>
            <w:shd w:val="clear" w:color="auto" w:fill="auto"/>
            <w:noWrap/>
            <w:vAlign w:val="center"/>
          </w:tcPr>
          <w:p w14:paraId="26AB8189"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10,8</w:t>
            </w:r>
          </w:p>
        </w:tc>
      </w:tr>
      <w:tr w:rsidR="00436B97" w:rsidRPr="00042063" w14:paraId="7142ABA9" w14:textId="77777777" w:rsidTr="00CA7E55">
        <w:trPr>
          <w:trHeight w:val="218"/>
        </w:trPr>
        <w:tc>
          <w:tcPr>
            <w:tcW w:w="6658" w:type="dxa"/>
            <w:vMerge/>
            <w:hideMark/>
          </w:tcPr>
          <w:p w14:paraId="207C474B" w14:textId="77777777" w:rsidR="00436B97" w:rsidRPr="00436B97" w:rsidRDefault="00436B97" w:rsidP="00CA7E55">
            <w:pPr>
              <w:widowControl/>
              <w:jc w:val="both"/>
              <w:rPr>
                <w:rFonts w:ascii="Times New Roman" w:eastAsia="Times New Roman" w:hAnsi="Times New Roman" w:cs="Times New Roman"/>
                <w:bCs/>
                <w:sz w:val="22"/>
                <w:szCs w:val="22"/>
                <w:lang w:bidi="ar-SA"/>
              </w:rPr>
            </w:pPr>
          </w:p>
        </w:tc>
        <w:tc>
          <w:tcPr>
            <w:tcW w:w="2126" w:type="dxa"/>
            <w:shd w:val="clear" w:color="000000" w:fill="FFFFFF"/>
            <w:vAlign w:val="bottom"/>
            <w:hideMark/>
          </w:tcPr>
          <w:p w14:paraId="5AC7BB0C"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Базовый</w:t>
            </w:r>
          </w:p>
        </w:tc>
        <w:tc>
          <w:tcPr>
            <w:tcW w:w="1276" w:type="dxa"/>
            <w:vMerge/>
            <w:vAlign w:val="center"/>
          </w:tcPr>
          <w:p w14:paraId="3B5F9B0B"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vMerge/>
            <w:vAlign w:val="center"/>
          </w:tcPr>
          <w:p w14:paraId="5DCBCD1C"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shd w:val="clear" w:color="auto" w:fill="auto"/>
            <w:noWrap/>
            <w:vAlign w:val="center"/>
          </w:tcPr>
          <w:p w14:paraId="6E889C63" w14:textId="77777777" w:rsidR="00436B97" w:rsidRPr="00436B97" w:rsidRDefault="00436B97" w:rsidP="00CA7E55">
            <w:pPr>
              <w:widowControl/>
              <w:jc w:val="center"/>
              <w:rPr>
                <w:rFonts w:ascii="Times New Roman" w:eastAsia="Times New Roman" w:hAnsi="Times New Roman" w:cs="Times New Roman"/>
                <w:color w:val="auto"/>
                <w:sz w:val="22"/>
                <w:szCs w:val="22"/>
                <w:lang w:bidi="ar-SA"/>
              </w:rPr>
            </w:pPr>
            <w:r w:rsidRPr="00436B97">
              <w:rPr>
                <w:rFonts w:ascii="Times New Roman" w:eastAsia="Times New Roman" w:hAnsi="Times New Roman" w:cs="Times New Roman"/>
                <w:color w:val="auto"/>
                <w:sz w:val="22"/>
                <w:szCs w:val="22"/>
                <w:lang w:bidi="ar-SA"/>
              </w:rPr>
              <w:t>11,0</w:t>
            </w:r>
          </w:p>
        </w:tc>
        <w:tc>
          <w:tcPr>
            <w:tcW w:w="1275" w:type="dxa"/>
            <w:shd w:val="clear" w:color="auto" w:fill="auto"/>
            <w:noWrap/>
            <w:vAlign w:val="center"/>
          </w:tcPr>
          <w:p w14:paraId="09E46D6A"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11,0</w:t>
            </w:r>
          </w:p>
        </w:tc>
        <w:tc>
          <w:tcPr>
            <w:tcW w:w="1276" w:type="dxa"/>
            <w:shd w:val="clear" w:color="auto" w:fill="auto"/>
            <w:noWrap/>
            <w:vAlign w:val="center"/>
          </w:tcPr>
          <w:p w14:paraId="1B464145"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10,9</w:t>
            </w:r>
          </w:p>
        </w:tc>
      </w:tr>
      <w:tr w:rsidR="00436B97" w:rsidRPr="00042063" w14:paraId="386F5261" w14:textId="77777777" w:rsidTr="00CA7E55">
        <w:trPr>
          <w:trHeight w:val="330"/>
        </w:trPr>
        <w:tc>
          <w:tcPr>
            <w:tcW w:w="6658" w:type="dxa"/>
            <w:vMerge w:val="restart"/>
            <w:shd w:val="clear" w:color="000000" w:fill="FFFFFF"/>
            <w:hideMark/>
          </w:tcPr>
          <w:p w14:paraId="25C06A0F" w14:textId="77777777" w:rsidR="00436B97" w:rsidRPr="00436B97" w:rsidRDefault="00436B97" w:rsidP="00CA7E55">
            <w:pPr>
              <w:widowControl/>
              <w:jc w:val="both"/>
              <w:rPr>
                <w:rFonts w:ascii="Times New Roman" w:eastAsia="Times New Roman" w:hAnsi="Times New Roman" w:cs="Times New Roman"/>
                <w:bCs/>
                <w:sz w:val="22"/>
                <w:szCs w:val="22"/>
                <w:lang w:bidi="ar-SA"/>
              </w:rPr>
            </w:pPr>
            <w:r w:rsidRPr="00436B97">
              <w:rPr>
                <w:rFonts w:ascii="Times New Roman" w:eastAsia="Times New Roman" w:hAnsi="Times New Roman" w:cs="Times New Roman"/>
                <w:bCs/>
                <w:sz w:val="22"/>
                <w:szCs w:val="22"/>
                <w:lang w:bidi="ar-SA"/>
              </w:rPr>
              <w:t>государственное управление и обеспечение военной безопасности;  социальное страхование</w:t>
            </w:r>
          </w:p>
        </w:tc>
        <w:tc>
          <w:tcPr>
            <w:tcW w:w="2126" w:type="dxa"/>
            <w:shd w:val="clear" w:color="000000" w:fill="FFFFFF"/>
            <w:vAlign w:val="bottom"/>
            <w:hideMark/>
          </w:tcPr>
          <w:p w14:paraId="61B17812"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tcPr>
          <w:p w14:paraId="70583456"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26,84</w:t>
            </w:r>
          </w:p>
        </w:tc>
        <w:tc>
          <w:tcPr>
            <w:tcW w:w="1134" w:type="dxa"/>
            <w:vMerge w:val="restart"/>
            <w:shd w:val="clear" w:color="auto" w:fill="auto"/>
            <w:noWrap/>
            <w:vAlign w:val="center"/>
          </w:tcPr>
          <w:p w14:paraId="02DCB35E"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26,9</w:t>
            </w:r>
          </w:p>
        </w:tc>
        <w:tc>
          <w:tcPr>
            <w:tcW w:w="1134" w:type="dxa"/>
            <w:shd w:val="clear" w:color="auto" w:fill="auto"/>
            <w:noWrap/>
            <w:vAlign w:val="center"/>
          </w:tcPr>
          <w:p w14:paraId="67D9D4D1"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26,8</w:t>
            </w:r>
          </w:p>
        </w:tc>
        <w:tc>
          <w:tcPr>
            <w:tcW w:w="1275" w:type="dxa"/>
            <w:shd w:val="clear" w:color="auto" w:fill="auto"/>
            <w:noWrap/>
            <w:vAlign w:val="center"/>
          </w:tcPr>
          <w:p w14:paraId="2AC6548F"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26,9</w:t>
            </w:r>
          </w:p>
        </w:tc>
        <w:tc>
          <w:tcPr>
            <w:tcW w:w="1276" w:type="dxa"/>
            <w:shd w:val="clear" w:color="auto" w:fill="auto"/>
            <w:noWrap/>
            <w:vAlign w:val="center"/>
          </w:tcPr>
          <w:p w14:paraId="15A6BB62"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27,0</w:t>
            </w:r>
          </w:p>
        </w:tc>
      </w:tr>
      <w:tr w:rsidR="00436B97" w:rsidRPr="00042063" w14:paraId="2FB5DA32" w14:textId="77777777" w:rsidTr="00CA7E55">
        <w:trPr>
          <w:trHeight w:val="74"/>
        </w:trPr>
        <w:tc>
          <w:tcPr>
            <w:tcW w:w="6658" w:type="dxa"/>
            <w:vMerge/>
            <w:hideMark/>
          </w:tcPr>
          <w:p w14:paraId="21B81A6C" w14:textId="77777777" w:rsidR="00436B97" w:rsidRPr="00436B97" w:rsidRDefault="00436B97" w:rsidP="00CA7E55">
            <w:pPr>
              <w:widowControl/>
              <w:jc w:val="both"/>
              <w:rPr>
                <w:rFonts w:ascii="Times New Roman" w:eastAsia="Times New Roman" w:hAnsi="Times New Roman" w:cs="Times New Roman"/>
                <w:bCs/>
                <w:sz w:val="22"/>
                <w:szCs w:val="22"/>
                <w:lang w:bidi="ar-SA"/>
              </w:rPr>
            </w:pPr>
          </w:p>
        </w:tc>
        <w:tc>
          <w:tcPr>
            <w:tcW w:w="2126" w:type="dxa"/>
            <w:shd w:val="clear" w:color="000000" w:fill="FFFFFF"/>
            <w:vAlign w:val="bottom"/>
            <w:hideMark/>
          </w:tcPr>
          <w:p w14:paraId="2EDA6A24"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Базовый</w:t>
            </w:r>
          </w:p>
        </w:tc>
        <w:tc>
          <w:tcPr>
            <w:tcW w:w="1276" w:type="dxa"/>
            <w:vMerge/>
            <w:vAlign w:val="center"/>
          </w:tcPr>
          <w:p w14:paraId="0C26B6CE"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vMerge/>
            <w:vAlign w:val="center"/>
          </w:tcPr>
          <w:p w14:paraId="443FBA81"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shd w:val="clear" w:color="auto" w:fill="auto"/>
            <w:noWrap/>
            <w:vAlign w:val="center"/>
          </w:tcPr>
          <w:p w14:paraId="5BE2AD25"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26,9</w:t>
            </w:r>
          </w:p>
        </w:tc>
        <w:tc>
          <w:tcPr>
            <w:tcW w:w="1275" w:type="dxa"/>
            <w:shd w:val="clear" w:color="auto" w:fill="auto"/>
            <w:noWrap/>
            <w:vAlign w:val="center"/>
          </w:tcPr>
          <w:p w14:paraId="22194CD2"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27,0</w:t>
            </w:r>
          </w:p>
        </w:tc>
        <w:tc>
          <w:tcPr>
            <w:tcW w:w="1276" w:type="dxa"/>
            <w:shd w:val="clear" w:color="auto" w:fill="auto"/>
            <w:noWrap/>
            <w:vAlign w:val="center"/>
          </w:tcPr>
          <w:p w14:paraId="3FA4C8BD"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27,1</w:t>
            </w:r>
          </w:p>
        </w:tc>
      </w:tr>
      <w:tr w:rsidR="00436B97" w:rsidRPr="00042063" w14:paraId="3F31A435" w14:textId="77777777" w:rsidTr="00CA7E55">
        <w:trPr>
          <w:trHeight w:val="156"/>
        </w:trPr>
        <w:tc>
          <w:tcPr>
            <w:tcW w:w="6658" w:type="dxa"/>
            <w:vMerge w:val="restart"/>
            <w:shd w:val="clear" w:color="000000" w:fill="FFFFFF"/>
            <w:hideMark/>
          </w:tcPr>
          <w:p w14:paraId="6E807A57" w14:textId="77777777" w:rsidR="00436B97" w:rsidRPr="00436B97" w:rsidRDefault="00436B97" w:rsidP="00CA7E55">
            <w:pPr>
              <w:widowControl/>
              <w:jc w:val="both"/>
              <w:rPr>
                <w:rFonts w:ascii="Times New Roman" w:eastAsia="Times New Roman" w:hAnsi="Times New Roman" w:cs="Times New Roman"/>
                <w:bCs/>
                <w:sz w:val="22"/>
                <w:szCs w:val="22"/>
                <w:lang w:bidi="ar-SA"/>
              </w:rPr>
            </w:pPr>
            <w:r w:rsidRPr="00436B97">
              <w:rPr>
                <w:rFonts w:ascii="Times New Roman" w:eastAsia="Times New Roman" w:hAnsi="Times New Roman" w:cs="Times New Roman"/>
                <w:bCs/>
                <w:sz w:val="22"/>
                <w:szCs w:val="22"/>
                <w:lang w:bidi="ar-SA"/>
              </w:rPr>
              <w:t>образование</w:t>
            </w:r>
          </w:p>
        </w:tc>
        <w:tc>
          <w:tcPr>
            <w:tcW w:w="2126" w:type="dxa"/>
            <w:shd w:val="clear" w:color="000000" w:fill="FFFFFF"/>
            <w:vAlign w:val="bottom"/>
            <w:hideMark/>
          </w:tcPr>
          <w:p w14:paraId="51E25510"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tcPr>
          <w:p w14:paraId="72E63195"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48,3</w:t>
            </w:r>
          </w:p>
        </w:tc>
        <w:tc>
          <w:tcPr>
            <w:tcW w:w="1134" w:type="dxa"/>
            <w:vMerge w:val="restart"/>
            <w:shd w:val="clear" w:color="auto" w:fill="auto"/>
            <w:noWrap/>
            <w:vAlign w:val="center"/>
          </w:tcPr>
          <w:p w14:paraId="04091B1E"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48,4</w:t>
            </w:r>
          </w:p>
        </w:tc>
        <w:tc>
          <w:tcPr>
            <w:tcW w:w="1134" w:type="dxa"/>
            <w:shd w:val="clear" w:color="auto" w:fill="auto"/>
            <w:noWrap/>
            <w:vAlign w:val="center"/>
          </w:tcPr>
          <w:p w14:paraId="6C61F648"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48,4</w:t>
            </w:r>
          </w:p>
        </w:tc>
        <w:tc>
          <w:tcPr>
            <w:tcW w:w="1275" w:type="dxa"/>
            <w:shd w:val="clear" w:color="auto" w:fill="auto"/>
            <w:noWrap/>
            <w:vAlign w:val="center"/>
          </w:tcPr>
          <w:p w14:paraId="053224B1"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48,4</w:t>
            </w:r>
          </w:p>
        </w:tc>
        <w:tc>
          <w:tcPr>
            <w:tcW w:w="1276" w:type="dxa"/>
            <w:shd w:val="clear" w:color="auto" w:fill="auto"/>
            <w:noWrap/>
            <w:vAlign w:val="center"/>
          </w:tcPr>
          <w:p w14:paraId="6FB64994"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48,5</w:t>
            </w:r>
          </w:p>
        </w:tc>
      </w:tr>
      <w:tr w:rsidR="00436B97" w:rsidRPr="00042063" w14:paraId="42F49BE1" w14:textId="77777777" w:rsidTr="00CA7E55">
        <w:trPr>
          <w:trHeight w:val="90"/>
        </w:trPr>
        <w:tc>
          <w:tcPr>
            <w:tcW w:w="6658" w:type="dxa"/>
            <w:vMerge/>
            <w:hideMark/>
          </w:tcPr>
          <w:p w14:paraId="6E755F64" w14:textId="77777777" w:rsidR="00436B97" w:rsidRPr="00436B97" w:rsidRDefault="00436B97" w:rsidP="00CA7E55">
            <w:pPr>
              <w:widowControl/>
              <w:jc w:val="both"/>
              <w:rPr>
                <w:rFonts w:ascii="Times New Roman" w:eastAsia="Times New Roman" w:hAnsi="Times New Roman" w:cs="Times New Roman"/>
                <w:bCs/>
                <w:sz w:val="22"/>
                <w:szCs w:val="22"/>
                <w:lang w:bidi="ar-SA"/>
              </w:rPr>
            </w:pPr>
          </w:p>
        </w:tc>
        <w:tc>
          <w:tcPr>
            <w:tcW w:w="2126" w:type="dxa"/>
            <w:shd w:val="clear" w:color="000000" w:fill="FFFFFF"/>
            <w:vAlign w:val="bottom"/>
            <w:hideMark/>
          </w:tcPr>
          <w:p w14:paraId="27D96CE0"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Базовый</w:t>
            </w:r>
          </w:p>
        </w:tc>
        <w:tc>
          <w:tcPr>
            <w:tcW w:w="1276" w:type="dxa"/>
            <w:vMerge/>
            <w:vAlign w:val="center"/>
          </w:tcPr>
          <w:p w14:paraId="5B32966E"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vMerge/>
            <w:vAlign w:val="center"/>
          </w:tcPr>
          <w:p w14:paraId="3EC1D79F"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shd w:val="clear" w:color="auto" w:fill="auto"/>
            <w:noWrap/>
            <w:vAlign w:val="center"/>
          </w:tcPr>
          <w:p w14:paraId="2D79CA8D"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48,5</w:t>
            </w:r>
          </w:p>
        </w:tc>
        <w:tc>
          <w:tcPr>
            <w:tcW w:w="1275" w:type="dxa"/>
            <w:shd w:val="clear" w:color="auto" w:fill="auto"/>
            <w:noWrap/>
            <w:vAlign w:val="center"/>
          </w:tcPr>
          <w:p w14:paraId="345C4A41"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48,5</w:t>
            </w:r>
          </w:p>
        </w:tc>
        <w:tc>
          <w:tcPr>
            <w:tcW w:w="1276" w:type="dxa"/>
            <w:shd w:val="clear" w:color="auto" w:fill="auto"/>
            <w:noWrap/>
            <w:vAlign w:val="center"/>
          </w:tcPr>
          <w:p w14:paraId="539980F2"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48,6</w:t>
            </w:r>
          </w:p>
        </w:tc>
      </w:tr>
      <w:tr w:rsidR="00436B97" w:rsidRPr="00042063" w14:paraId="4B9C0243" w14:textId="77777777" w:rsidTr="00CA7E55">
        <w:trPr>
          <w:trHeight w:val="330"/>
        </w:trPr>
        <w:tc>
          <w:tcPr>
            <w:tcW w:w="6658" w:type="dxa"/>
            <w:vMerge w:val="restart"/>
            <w:shd w:val="clear" w:color="000000" w:fill="FFFFFF"/>
            <w:hideMark/>
          </w:tcPr>
          <w:p w14:paraId="3D0CEA05" w14:textId="77777777" w:rsidR="00436B97" w:rsidRPr="00436B97" w:rsidRDefault="00436B97" w:rsidP="00CA7E55">
            <w:pPr>
              <w:widowControl/>
              <w:jc w:val="both"/>
              <w:rPr>
                <w:rFonts w:ascii="Times New Roman" w:eastAsia="Times New Roman" w:hAnsi="Times New Roman" w:cs="Times New Roman"/>
                <w:bCs/>
                <w:sz w:val="22"/>
                <w:szCs w:val="22"/>
                <w:lang w:bidi="ar-SA"/>
              </w:rPr>
            </w:pPr>
            <w:r w:rsidRPr="00436B97">
              <w:rPr>
                <w:rFonts w:ascii="Times New Roman" w:eastAsia="Times New Roman" w:hAnsi="Times New Roman" w:cs="Times New Roman"/>
                <w:bCs/>
                <w:sz w:val="22"/>
                <w:szCs w:val="22"/>
                <w:lang w:bidi="ar-SA"/>
              </w:rPr>
              <w:t>деятельность в области здравоохранения и социальных услуг</w:t>
            </w:r>
          </w:p>
        </w:tc>
        <w:tc>
          <w:tcPr>
            <w:tcW w:w="2126" w:type="dxa"/>
            <w:shd w:val="clear" w:color="000000" w:fill="FFFFFF"/>
            <w:vAlign w:val="bottom"/>
            <w:hideMark/>
          </w:tcPr>
          <w:p w14:paraId="337A8F25"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tcPr>
          <w:p w14:paraId="7FD2434C"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35,6</w:t>
            </w:r>
          </w:p>
        </w:tc>
        <w:tc>
          <w:tcPr>
            <w:tcW w:w="1134" w:type="dxa"/>
            <w:vMerge w:val="restart"/>
            <w:shd w:val="clear" w:color="auto" w:fill="auto"/>
            <w:noWrap/>
            <w:vAlign w:val="center"/>
          </w:tcPr>
          <w:p w14:paraId="406CB80A"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35,7</w:t>
            </w:r>
          </w:p>
        </w:tc>
        <w:tc>
          <w:tcPr>
            <w:tcW w:w="1134" w:type="dxa"/>
            <w:shd w:val="clear" w:color="auto" w:fill="auto"/>
            <w:noWrap/>
            <w:vAlign w:val="center"/>
          </w:tcPr>
          <w:p w14:paraId="25DD342C"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35,7</w:t>
            </w:r>
          </w:p>
        </w:tc>
        <w:tc>
          <w:tcPr>
            <w:tcW w:w="1275" w:type="dxa"/>
            <w:shd w:val="clear" w:color="auto" w:fill="auto"/>
            <w:noWrap/>
            <w:vAlign w:val="center"/>
          </w:tcPr>
          <w:p w14:paraId="32273BF9"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35,8</w:t>
            </w:r>
          </w:p>
        </w:tc>
        <w:tc>
          <w:tcPr>
            <w:tcW w:w="1276" w:type="dxa"/>
            <w:shd w:val="clear" w:color="auto" w:fill="auto"/>
            <w:noWrap/>
            <w:vAlign w:val="center"/>
          </w:tcPr>
          <w:p w14:paraId="26349DF2"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35,9</w:t>
            </w:r>
          </w:p>
        </w:tc>
      </w:tr>
      <w:tr w:rsidR="00436B97" w:rsidRPr="00042063" w14:paraId="3B51D443" w14:textId="77777777" w:rsidTr="00CA7E55">
        <w:trPr>
          <w:trHeight w:val="161"/>
        </w:trPr>
        <w:tc>
          <w:tcPr>
            <w:tcW w:w="6658" w:type="dxa"/>
            <w:vMerge/>
            <w:hideMark/>
          </w:tcPr>
          <w:p w14:paraId="3B0FAAC4" w14:textId="77777777" w:rsidR="00436B97" w:rsidRPr="00436B97" w:rsidRDefault="00436B97" w:rsidP="00CA7E55">
            <w:pPr>
              <w:widowControl/>
              <w:jc w:val="both"/>
              <w:rPr>
                <w:rFonts w:ascii="Times New Roman" w:eastAsia="Times New Roman" w:hAnsi="Times New Roman" w:cs="Times New Roman"/>
                <w:bCs/>
                <w:sz w:val="22"/>
                <w:szCs w:val="22"/>
                <w:lang w:bidi="ar-SA"/>
              </w:rPr>
            </w:pPr>
          </w:p>
        </w:tc>
        <w:tc>
          <w:tcPr>
            <w:tcW w:w="2126" w:type="dxa"/>
            <w:shd w:val="clear" w:color="000000" w:fill="FFFFFF"/>
            <w:vAlign w:val="bottom"/>
            <w:hideMark/>
          </w:tcPr>
          <w:p w14:paraId="631706A7"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Базовый</w:t>
            </w:r>
          </w:p>
        </w:tc>
        <w:tc>
          <w:tcPr>
            <w:tcW w:w="1276" w:type="dxa"/>
            <w:vMerge/>
            <w:vAlign w:val="center"/>
          </w:tcPr>
          <w:p w14:paraId="056732A0"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vMerge/>
            <w:vAlign w:val="center"/>
          </w:tcPr>
          <w:p w14:paraId="630DE490"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shd w:val="clear" w:color="auto" w:fill="auto"/>
            <w:noWrap/>
            <w:vAlign w:val="center"/>
          </w:tcPr>
          <w:p w14:paraId="27064A3F"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35,8</w:t>
            </w:r>
          </w:p>
        </w:tc>
        <w:tc>
          <w:tcPr>
            <w:tcW w:w="1275" w:type="dxa"/>
            <w:shd w:val="clear" w:color="auto" w:fill="auto"/>
            <w:noWrap/>
            <w:vAlign w:val="center"/>
          </w:tcPr>
          <w:p w14:paraId="375B15E0"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35,9</w:t>
            </w:r>
          </w:p>
        </w:tc>
        <w:tc>
          <w:tcPr>
            <w:tcW w:w="1276" w:type="dxa"/>
            <w:shd w:val="clear" w:color="auto" w:fill="auto"/>
            <w:noWrap/>
            <w:vAlign w:val="center"/>
          </w:tcPr>
          <w:p w14:paraId="3C62F4B0"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36,0</w:t>
            </w:r>
          </w:p>
        </w:tc>
      </w:tr>
      <w:tr w:rsidR="00436B97" w:rsidRPr="00042063" w14:paraId="64F3B7B7" w14:textId="77777777" w:rsidTr="00CA7E55">
        <w:trPr>
          <w:trHeight w:val="155"/>
        </w:trPr>
        <w:tc>
          <w:tcPr>
            <w:tcW w:w="6658" w:type="dxa"/>
            <w:vMerge w:val="restart"/>
            <w:shd w:val="clear" w:color="000000" w:fill="FFFFFF"/>
            <w:hideMark/>
          </w:tcPr>
          <w:p w14:paraId="4D48DD64" w14:textId="77777777" w:rsidR="00436B97" w:rsidRPr="00436B97" w:rsidRDefault="00436B97" w:rsidP="00CA7E55">
            <w:pPr>
              <w:widowControl/>
              <w:jc w:val="both"/>
              <w:rPr>
                <w:rFonts w:ascii="Times New Roman" w:eastAsia="Times New Roman" w:hAnsi="Times New Roman" w:cs="Times New Roman"/>
                <w:bCs/>
                <w:sz w:val="22"/>
                <w:szCs w:val="22"/>
                <w:lang w:bidi="ar-SA"/>
              </w:rPr>
            </w:pPr>
            <w:r w:rsidRPr="00436B97">
              <w:rPr>
                <w:rFonts w:ascii="Times New Roman" w:eastAsia="Times New Roman" w:hAnsi="Times New Roman" w:cs="Times New Roman"/>
                <w:bCs/>
                <w:sz w:val="22"/>
                <w:szCs w:val="22"/>
                <w:lang w:bidi="ar-SA"/>
              </w:rPr>
              <w:lastRenderedPageBreak/>
              <w:t xml:space="preserve">деятельность в области культуры, спорта, организации досуга и развлечений </w:t>
            </w:r>
          </w:p>
        </w:tc>
        <w:tc>
          <w:tcPr>
            <w:tcW w:w="2126" w:type="dxa"/>
            <w:shd w:val="clear" w:color="000000" w:fill="FFFFFF"/>
            <w:vAlign w:val="bottom"/>
            <w:hideMark/>
          </w:tcPr>
          <w:p w14:paraId="7F621101"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tcPr>
          <w:p w14:paraId="70333EBC"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7,6</w:t>
            </w:r>
          </w:p>
        </w:tc>
        <w:tc>
          <w:tcPr>
            <w:tcW w:w="1134" w:type="dxa"/>
            <w:vMerge w:val="restart"/>
            <w:shd w:val="clear" w:color="auto" w:fill="auto"/>
            <w:noWrap/>
            <w:vAlign w:val="center"/>
          </w:tcPr>
          <w:p w14:paraId="78FA975F"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7,5</w:t>
            </w:r>
          </w:p>
        </w:tc>
        <w:tc>
          <w:tcPr>
            <w:tcW w:w="1134" w:type="dxa"/>
            <w:shd w:val="clear" w:color="auto" w:fill="auto"/>
            <w:noWrap/>
            <w:vAlign w:val="center"/>
          </w:tcPr>
          <w:p w14:paraId="408E1910"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7,3</w:t>
            </w:r>
          </w:p>
        </w:tc>
        <w:tc>
          <w:tcPr>
            <w:tcW w:w="1275" w:type="dxa"/>
            <w:shd w:val="clear" w:color="auto" w:fill="auto"/>
            <w:noWrap/>
            <w:vAlign w:val="center"/>
          </w:tcPr>
          <w:p w14:paraId="266456E7"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7,4</w:t>
            </w:r>
          </w:p>
        </w:tc>
        <w:tc>
          <w:tcPr>
            <w:tcW w:w="1276" w:type="dxa"/>
            <w:shd w:val="clear" w:color="auto" w:fill="auto"/>
            <w:noWrap/>
            <w:vAlign w:val="center"/>
          </w:tcPr>
          <w:p w14:paraId="72669875"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7,4</w:t>
            </w:r>
          </w:p>
        </w:tc>
      </w:tr>
      <w:tr w:rsidR="00436B97" w:rsidRPr="00042063" w14:paraId="650C338C" w14:textId="77777777" w:rsidTr="00CA7E55">
        <w:trPr>
          <w:trHeight w:val="102"/>
        </w:trPr>
        <w:tc>
          <w:tcPr>
            <w:tcW w:w="6658" w:type="dxa"/>
            <w:vMerge/>
            <w:hideMark/>
          </w:tcPr>
          <w:p w14:paraId="74DBC104" w14:textId="77777777" w:rsidR="00436B97" w:rsidRPr="00436B97" w:rsidRDefault="00436B97" w:rsidP="00CA7E55">
            <w:pPr>
              <w:widowControl/>
              <w:jc w:val="both"/>
              <w:rPr>
                <w:rFonts w:ascii="Times New Roman" w:eastAsia="Times New Roman" w:hAnsi="Times New Roman" w:cs="Times New Roman"/>
                <w:bCs/>
                <w:sz w:val="22"/>
                <w:szCs w:val="22"/>
                <w:lang w:bidi="ar-SA"/>
              </w:rPr>
            </w:pPr>
          </w:p>
        </w:tc>
        <w:tc>
          <w:tcPr>
            <w:tcW w:w="2126" w:type="dxa"/>
            <w:shd w:val="clear" w:color="000000" w:fill="FFFFFF"/>
            <w:vAlign w:val="bottom"/>
            <w:hideMark/>
          </w:tcPr>
          <w:p w14:paraId="2D88B8FB"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Базовый</w:t>
            </w:r>
          </w:p>
        </w:tc>
        <w:tc>
          <w:tcPr>
            <w:tcW w:w="1276" w:type="dxa"/>
            <w:vMerge/>
            <w:vAlign w:val="center"/>
          </w:tcPr>
          <w:p w14:paraId="712D38D7"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vMerge/>
            <w:vAlign w:val="center"/>
          </w:tcPr>
          <w:p w14:paraId="6EEA9121"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shd w:val="clear" w:color="auto" w:fill="auto"/>
            <w:noWrap/>
            <w:vAlign w:val="center"/>
          </w:tcPr>
          <w:p w14:paraId="37CE9719"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7,4</w:t>
            </w:r>
          </w:p>
        </w:tc>
        <w:tc>
          <w:tcPr>
            <w:tcW w:w="1275" w:type="dxa"/>
            <w:shd w:val="clear" w:color="auto" w:fill="auto"/>
            <w:noWrap/>
            <w:vAlign w:val="center"/>
          </w:tcPr>
          <w:p w14:paraId="0B877A85"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7,5</w:t>
            </w:r>
          </w:p>
        </w:tc>
        <w:tc>
          <w:tcPr>
            <w:tcW w:w="1276" w:type="dxa"/>
            <w:shd w:val="clear" w:color="auto" w:fill="auto"/>
            <w:noWrap/>
            <w:vAlign w:val="center"/>
          </w:tcPr>
          <w:p w14:paraId="6773EB06"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7,5</w:t>
            </w:r>
          </w:p>
        </w:tc>
      </w:tr>
      <w:tr w:rsidR="00436B97" w:rsidRPr="00042063" w14:paraId="2C01732D" w14:textId="77777777" w:rsidTr="00CA7E55">
        <w:trPr>
          <w:trHeight w:val="237"/>
        </w:trPr>
        <w:tc>
          <w:tcPr>
            <w:tcW w:w="6658" w:type="dxa"/>
            <w:vMerge w:val="restart"/>
            <w:shd w:val="clear" w:color="000000" w:fill="FFFFFF"/>
            <w:hideMark/>
          </w:tcPr>
          <w:p w14:paraId="2022710E" w14:textId="77777777" w:rsidR="00436B97" w:rsidRPr="00436B97" w:rsidRDefault="00436B97" w:rsidP="00CA7E55">
            <w:pPr>
              <w:widowControl/>
              <w:jc w:val="both"/>
              <w:rPr>
                <w:rFonts w:ascii="Times New Roman" w:eastAsia="Times New Roman" w:hAnsi="Times New Roman" w:cs="Times New Roman"/>
                <w:bCs/>
                <w:sz w:val="22"/>
                <w:szCs w:val="22"/>
                <w:lang w:bidi="ar-SA"/>
              </w:rPr>
            </w:pPr>
            <w:r w:rsidRPr="00436B97">
              <w:rPr>
                <w:rFonts w:ascii="Times New Roman" w:eastAsia="Times New Roman" w:hAnsi="Times New Roman" w:cs="Times New Roman"/>
                <w:bCs/>
                <w:sz w:val="22"/>
                <w:szCs w:val="22"/>
                <w:lang w:bidi="ar-SA"/>
              </w:rPr>
              <w:t xml:space="preserve">деятельность домашних хозяйств как работодателей; недифференцированная деятельность частных домашних хозяйств по производству товаров и оказанию услуг для собственного потребления </w:t>
            </w:r>
          </w:p>
        </w:tc>
        <w:tc>
          <w:tcPr>
            <w:tcW w:w="2126" w:type="dxa"/>
            <w:shd w:val="clear" w:color="000000" w:fill="FFFFFF"/>
            <w:vAlign w:val="bottom"/>
            <w:hideMark/>
          </w:tcPr>
          <w:p w14:paraId="6457EED7"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tcPr>
          <w:p w14:paraId="1C729642"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1,2</w:t>
            </w:r>
          </w:p>
        </w:tc>
        <w:tc>
          <w:tcPr>
            <w:tcW w:w="1134" w:type="dxa"/>
            <w:vMerge w:val="restart"/>
            <w:shd w:val="clear" w:color="auto" w:fill="auto"/>
            <w:noWrap/>
            <w:vAlign w:val="center"/>
          </w:tcPr>
          <w:p w14:paraId="72FB27E2"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1,1</w:t>
            </w:r>
          </w:p>
        </w:tc>
        <w:tc>
          <w:tcPr>
            <w:tcW w:w="1134" w:type="dxa"/>
            <w:shd w:val="clear" w:color="auto" w:fill="auto"/>
            <w:noWrap/>
            <w:vAlign w:val="center"/>
          </w:tcPr>
          <w:p w14:paraId="2835F500"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1,0</w:t>
            </w:r>
          </w:p>
        </w:tc>
        <w:tc>
          <w:tcPr>
            <w:tcW w:w="1275" w:type="dxa"/>
            <w:shd w:val="clear" w:color="auto" w:fill="auto"/>
            <w:noWrap/>
            <w:vAlign w:val="center"/>
          </w:tcPr>
          <w:p w14:paraId="3904CA0E"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1,1</w:t>
            </w:r>
          </w:p>
        </w:tc>
        <w:tc>
          <w:tcPr>
            <w:tcW w:w="1276" w:type="dxa"/>
            <w:shd w:val="clear" w:color="auto" w:fill="auto"/>
            <w:noWrap/>
            <w:vAlign w:val="center"/>
          </w:tcPr>
          <w:p w14:paraId="07C858C0"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1,1</w:t>
            </w:r>
          </w:p>
        </w:tc>
      </w:tr>
      <w:tr w:rsidR="00436B97" w:rsidRPr="00042063" w14:paraId="3287B8F1" w14:textId="77777777" w:rsidTr="00CA7E55">
        <w:trPr>
          <w:trHeight w:val="100"/>
        </w:trPr>
        <w:tc>
          <w:tcPr>
            <w:tcW w:w="6658" w:type="dxa"/>
            <w:vMerge/>
            <w:hideMark/>
          </w:tcPr>
          <w:p w14:paraId="4EAC4C61" w14:textId="77777777" w:rsidR="00436B97" w:rsidRPr="00436B97" w:rsidRDefault="00436B97" w:rsidP="00CA7E55">
            <w:pPr>
              <w:widowControl/>
              <w:jc w:val="both"/>
              <w:rPr>
                <w:rFonts w:ascii="Times New Roman" w:eastAsia="Times New Roman" w:hAnsi="Times New Roman" w:cs="Times New Roman"/>
                <w:b/>
                <w:bCs/>
                <w:sz w:val="22"/>
                <w:szCs w:val="22"/>
                <w:lang w:bidi="ar-SA"/>
              </w:rPr>
            </w:pPr>
          </w:p>
        </w:tc>
        <w:tc>
          <w:tcPr>
            <w:tcW w:w="2126" w:type="dxa"/>
            <w:shd w:val="clear" w:color="000000" w:fill="FFFFFF"/>
            <w:vAlign w:val="bottom"/>
            <w:hideMark/>
          </w:tcPr>
          <w:p w14:paraId="42FB0692"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Базовый</w:t>
            </w:r>
          </w:p>
        </w:tc>
        <w:tc>
          <w:tcPr>
            <w:tcW w:w="1276" w:type="dxa"/>
            <w:vMerge/>
            <w:vAlign w:val="center"/>
          </w:tcPr>
          <w:p w14:paraId="3337E702"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vMerge/>
            <w:vAlign w:val="center"/>
          </w:tcPr>
          <w:p w14:paraId="02A5F4A6"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shd w:val="clear" w:color="auto" w:fill="auto"/>
            <w:noWrap/>
            <w:vAlign w:val="center"/>
          </w:tcPr>
          <w:p w14:paraId="33A72B45"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1,1</w:t>
            </w:r>
          </w:p>
        </w:tc>
        <w:tc>
          <w:tcPr>
            <w:tcW w:w="1275" w:type="dxa"/>
            <w:shd w:val="clear" w:color="auto" w:fill="auto"/>
            <w:noWrap/>
            <w:vAlign w:val="center"/>
          </w:tcPr>
          <w:p w14:paraId="2F33BAEE"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1,2</w:t>
            </w:r>
          </w:p>
        </w:tc>
        <w:tc>
          <w:tcPr>
            <w:tcW w:w="1276" w:type="dxa"/>
            <w:shd w:val="clear" w:color="auto" w:fill="auto"/>
            <w:noWrap/>
            <w:vAlign w:val="center"/>
          </w:tcPr>
          <w:p w14:paraId="6E97042A"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1,2</w:t>
            </w:r>
          </w:p>
        </w:tc>
      </w:tr>
      <w:tr w:rsidR="00436B97" w:rsidRPr="00042063" w14:paraId="3FB00F1D" w14:textId="77777777" w:rsidTr="00CA7E55">
        <w:trPr>
          <w:trHeight w:val="330"/>
        </w:trPr>
        <w:tc>
          <w:tcPr>
            <w:tcW w:w="6658" w:type="dxa"/>
            <w:vMerge w:val="restart"/>
            <w:shd w:val="clear" w:color="000000" w:fill="FFFFFF"/>
            <w:hideMark/>
          </w:tcPr>
          <w:p w14:paraId="1BCECECB" w14:textId="77777777" w:rsidR="00436B97" w:rsidRPr="00436B97" w:rsidRDefault="00436B97" w:rsidP="00CA7E55">
            <w:pPr>
              <w:widowControl/>
              <w:jc w:val="both"/>
              <w:rPr>
                <w:rFonts w:ascii="Times New Roman" w:eastAsia="Times New Roman" w:hAnsi="Times New Roman" w:cs="Times New Roman"/>
                <w:bCs/>
                <w:sz w:val="22"/>
                <w:szCs w:val="22"/>
                <w:lang w:bidi="ar-SA"/>
              </w:rPr>
            </w:pPr>
            <w:r w:rsidRPr="00436B97">
              <w:rPr>
                <w:rFonts w:ascii="Times New Roman" w:eastAsia="Times New Roman" w:hAnsi="Times New Roman" w:cs="Times New Roman"/>
                <w:bCs/>
                <w:sz w:val="22"/>
                <w:szCs w:val="22"/>
                <w:lang w:bidi="ar-SA"/>
              </w:rPr>
              <w:t>прочие виды экономической деятельности</w:t>
            </w:r>
          </w:p>
        </w:tc>
        <w:tc>
          <w:tcPr>
            <w:tcW w:w="2126" w:type="dxa"/>
            <w:shd w:val="clear" w:color="000000" w:fill="FFFFFF"/>
            <w:vAlign w:val="bottom"/>
            <w:hideMark/>
          </w:tcPr>
          <w:p w14:paraId="67E00208"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tcPr>
          <w:p w14:paraId="17BAE744"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7,2</w:t>
            </w:r>
          </w:p>
        </w:tc>
        <w:tc>
          <w:tcPr>
            <w:tcW w:w="1134" w:type="dxa"/>
            <w:vMerge w:val="restart"/>
            <w:shd w:val="clear" w:color="auto" w:fill="auto"/>
            <w:noWrap/>
            <w:vAlign w:val="center"/>
          </w:tcPr>
          <w:p w14:paraId="7846E6EE"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7,2</w:t>
            </w:r>
          </w:p>
        </w:tc>
        <w:tc>
          <w:tcPr>
            <w:tcW w:w="1134" w:type="dxa"/>
            <w:shd w:val="clear" w:color="auto" w:fill="auto"/>
            <w:vAlign w:val="center"/>
          </w:tcPr>
          <w:p w14:paraId="53162063"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7,2</w:t>
            </w:r>
          </w:p>
        </w:tc>
        <w:tc>
          <w:tcPr>
            <w:tcW w:w="1275" w:type="dxa"/>
            <w:shd w:val="clear" w:color="auto" w:fill="auto"/>
            <w:vAlign w:val="center"/>
          </w:tcPr>
          <w:p w14:paraId="12E54D69"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7,1</w:t>
            </w:r>
          </w:p>
        </w:tc>
        <w:tc>
          <w:tcPr>
            <w:tcW w:w="1276" w:type="dxa"/>
            <w:shd w:val="clear" w:color="auto" w:fill="auto"/>
            <w:vAlign w:val="center"/>
          </w:tcPr>
          <w:p w14:paraId="01D767A6"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7,0</w:t>
            </w:r>
          </w:p>
        </w:tc>
      </w:tr>
      <w:tr w:rsidR="00436B97" w:rsidRPr="00042063" w14:paraId="1F38DF8E" w14:textId="77777777" w:rsidTr="00CA7E55">
        <w:trPr>
          <w:trHeight w:val="208"/>
        </w:trPr>
        <w:tc>
          <w:tcPr>
            <w:tcW w:w="6658" w:type="dxa"/>
            <w:vMerge/>
            <w:vAlign w:val="center"/>
            <w:hideMark/>
          </w:tcPr>
          <w:p w14:paraId="6040B423" w14:textId="77777777" w:rsidR="00436B97" w:rsidRPr="00436B97" w:rsidRDefault="00436B97" w:rsidP="00CA7E55">
            <w:pPr>
              <w:widowControl/>
              <w:rPr>
                <w:rFonts w:ascii="Times New Roman" w:eastAsia="Times New Roman" w:hAnsi="Times New Roman" w:cs="Times New Roman"/>
                <w:b/>
                <w:bCs/>
                <w:sz w:val="22"/>
                <w:szCs w:val="22"/>
                <w:lang w:bidi="ar-SA"/>
              </w:rPr>
            </w:pPr>
          </w:p>
        </w:tc>
        <w:tc>
          <w:tcPr>
            <w:tcW w:w="2126" w:type="dxa"/>
            <w:shd w:val="clear" w:color="000000" w:fill="FFFFFF"/>
            <w:vAlign w:val="bottom"/>
            <w:hideMark/>
          </w:tcPr>
          <w:p w14:paraId="2D4B8313"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Базовый</w:t>
            </w:r>
          </w:p>
        </w:tc>
        <w:tc>
          <w:tcPr>
            <w:tcW w:w="1276" w:type="dxa"/>
            <w:vMerge/>
            <w:vAlign w:val="center"/>
          </w:tcPr>
          <w:p w14:paraId="44F03A02"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vMerge/>
            <w:vAlign w:val="center"/>
          </w:tcPr>
          <w:p w14:paraId="4EEE2ADA"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shd w:val="clear" w:color="auto" w:fill="auto"/>
            <w:vAlign w:val="center"/>
          </w:tcPr>
          <w:p w14:paraId="21EEDC04"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7,3</w:t>
            </w:r>
          </w:p>
        </w:tc>
        <w:tc>
          <w:tcPr>
            <w:tcW w:w="1275" w:type="dxa"/>
            <w:shd w:val="clear" w:color="auto" w:fill="auto"/>
            <w:noWrap/>
            <w:vAlign w:val="center"/>
          </w:tcPr>
          <w:p w14:paraId="637B51BA"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7,2</w:t>
            </w:r>
          </w:p>
        </w:tc>
        <w:tc>
          <w:tcPr>
            <w:tcW w:w="1276" w:type="dxa"/>
            <w:shd w:val="clear" w:color="auto" w:fill="auto"/>
            <w:noWrap/>
            <w:vAlign w:val="center"/>
          </w:tcPr>
          <w:p w14:paraId="0CFB4954"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7,1</w:t>
            </w:r>
          </w:p>
        </w:tc>
      </w:tr>
      <w:tr w:rsidR="00436B97" w:rsidRPr="00042063" w14:paraId="3FEBA37D" w14:textId="77777777" w:rsidTr="00CA7E55">
        <w:trPr>
          <w:trHeight w:val="208"/>
        </w:trPr>
        <w:tc>
          <w:tcPr>
            <w:tcW w:w="6658" w:type="dxa"/>
            <w:vMerge w:val="restart"/>
            <w:hideMark/>
          </w:tcPr>
          <w:p w14:paraId="63E4FB5D" w14:textId="77777777" w:rsidR="00436B97" w:rsidRPr="00436B97" w:rsidRDefault="00436B97" w:rsidP="00CA7E55">
            <w:pPr>
              <w:widowControl/>
              <w:rPr>
                <w:rFonts w:ascii="Times New Roman" w:eastAsia="Times New Roman" w:hAnsi="Times New Roman" w:cs="Times New Roman"/>
                <w:b/>
                <w:bCs/>
                <w:sz w:val="22"/>
                <w:szCs w:val="22"/>
                <w:lang w:bidi="ar-SA"/>
              </w:rPr>
            </w:pPr>
            <w:r w:rsidRPr="00436B97">
              <w:rPr>
                <w:rFonts w:ascii="Times New Roman" w:eastAsia="Times New Roman" w:hAnsi="Times New Roman" w:cs="Times New Roman"/>
                <w:b/>
                <w:bCs/>
                <w:sz w:val="22"/>
                <w:szCs w:val="22"/>
                <w:lang w:bidi="ar-SA"/>
              </w:rPr>
              <w:t xml:space="preserve">2. Численность населения в трудоспособном возрасте, не занятого в экономике, всего </w:t>
            </w:r>
          </w:p>
        </w:tc>
        <w:tc>
          <w:tcPr>
            <w:tcW w:w="2126" w:type="dxa"/>
            <w:shd w:val="clear" w:color="000000" w:fill="FFFFFF"/>
            <w:vAlign w:val="bottom"/>
            <w:hideMark/>
          </w:tcPr>
          <w:p w14:paraId="628C0223"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 xml:space="preserve">Консервативный </w:t>
            </w:r>
          </w:p>
        </w:tc>
        <w:tc>
          <w:tcPr>
            <w:tcW w:w="1276" w:type="dxa"/>
            <w:vMerge w:val="restart"/>
            <w:vAlign w:val="center"/>
          </w:tcPr>
          <w:p w14:paraId="303AF360" w14:textId="77777777" w:rsidR="00436B97" w:rsidRPr="00436B97" w:rsidRDefault="00436B97" w:rsidP="00CA7E55">
            <w:pPr>
              <w:widowControl/>
              <w:jc w:val="center"/>
              <w:rPr>
                <w:rFonts w:ascii="Times New Roman" w:eastAsia="Times New Roman" w:hAnsi="Times New Roman" w:cs="Times New Roman"/>
                <w:color w:val="auto"/>
                <w:sz w:val="22"/>
                <w:szCs w:val="22"/>
                <w:lang w:bidi="ar-SA"/>
              </w:rPr>
            </w:pPr>
            <w:r w:rsidRPr="00436B97">
              <w:rPr>
                <w:rFonts w:ascii="Times New Roman" w:eastAsia="Times New Roman" w:hAnsi="Times New Roman" w:cs="Times New Roman"/>
                <w:color w:val="auto"/>
                <w:sz w:val="22"/>
                <w:szCs w:val="22"/>
                <w:lang w:bidi="ar-SA"/>
              </w:rPr>
              <w:t>105,6</w:t>
            </w:r>
          </w:p>
        </w:tc>
        <w:tc>
          <w:tcPr>
            <w:tcW w:w="1134" w:type="dxa"/>
            <w:vMerge w:val="restart"/>
            <w:vAlign w:val="center"/>
          </w:tcPr>
          <w:p w14:paraId="60976A9D" w14:textId="77777777" w:rsidR="00436B97" w:rsidRPr="00436B97" w:rsidRDefault="00436B97" w:rsidP="00CA7E55">
            <w:pPr>
              <w:widowControl/>
              <w:jc w:val="center"/>
              <w:rPr>
                <w:rFonts w:ascii="Times New Roman" w:eastAsia="Times New Roman" w:hAnsi="Times New Roman" w:cs="Times New Roman"/>
                <w:color w:val="auto"/>
                <w:sz w:val="22"/>
                <w:szCs w:val="22"/>
                <w:lang w:bidi="ar-SA"/>
              </w:rPr>
            </w:pPr>
            <w:r w:rsidRPr="00436B97">
              <w:rPr>
                <w:rFonts w:ascii="Times New Roman" w:eastAsia="Times New Roman" w:hAnsi="Times New Roman" w:cs="Times New Roman"/>
                <w:color w:val="auto"/>
                <w:sz w:val="22"/>
                <w:szCs w:val="22"/>
                <w:lang w:bidi="ar-SA"/>
              </w:rPr>
              <w:t>103,5</w:t>
            </w:r>
          </w:p>
        </w:tc>
        <w:tc>
          <w:tcPr>
            <w:tcW w:w="1134" w:type="dxa"/>
            <w:shd w:val="clear" w:color="auto" w:fill="auto"/>
            <w:vAlign w:val="center"/>
          </w:tcPr>
          <w:p w14:paraId="2BE1E07A"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102,0</w:t>
            </w:r>
          </w:p>
        </w:tc>
        <w:tc>
          <w:tcPr>
            <w:tcW w:w="1275" w:type="dxa"/>
            <w:shd w:val="clear" w:color="auto" w:fill="auto"/>
            <w:noWrap/>
            <w:vAlign w:val="center"/>
          </w:tcPr>
          <w:p w14:paraId="136D8130"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101,2</w:t>
            </w:r>
          </w:p>
        </w:tc>
        <w:tc>
          <w:tcPr>
            <w:tcW w:w="1276" w:type="dxa"/>
            <w:shd w:val="clear" w:color="auto" w:fill="auto"/>
            <w:noWrap/>
            <w:vAlign w:val="center"/>
          </w:tcPr>
          <w:p w14:paraId="6B01D23F"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100,7</w:t>
            </w:r>
          </w:p>
        </w:tc>
      </w:tr>
      <w:tr w:rsidR="00436B97" w:rsidRPr="00042063" w14:paraId="60D71392" w14:textId="77777777" w:rsidTr="00CA7E55">
        <w:trPr>
          <w:trHeight w:val="208"/>
        </w:trPr>
        <w:tc>
          <w:tcPr>
            <w:tcW w:w="6658" w:type="dxa"/>
            <w:vMerge/>
            <w:hideMark/>
          </w:tcPr>
          <w:p w14:paraId="4DEBBBC4" w14:textId="77777777" w:rsidR="00436B97" w:rsidRPr="00436B97" w:rsidRDefault="00436B97" w:rsidP="00CA7E55">
            <w:pPr>
              <w:widowControl/>
              <w:rPr>
                <w:rFonts w:ascii="Times New Roman" w:eastAsia="Times New Roman" w:hAnsi="Times New Roman" w:cs="Times New Roman"/>
                <w:b/>
                <w:bCs/>
                <w:sz w:val="22"/>
                <w:szCs w:val="22"/>
                <w:lang w:bidi="ar-SA"/>
              </w:rPr>
            </w:pPr>
          </w:p>
        </w:tc>
        <w:tc>
          <w:tcPr>
            <w:tcW w:w="2126" w:type="dxa"/>
            <w:shd w:val="clear" w:color="000000" w:fill="FFFFFF"/>
            <w:vAlign w:val="bottom"/>
            <w:hideMark/>
          </w:tcPr>
          <w:p w14:paraId="678F215F"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Базовый</w:t>
            </w:r>
          </w:p>
        </w:tc>
        <w:tc>
          <w:tcPr>
            <w:tcW w:w="1276" w:type="dxa"/>
            <w:vMerge/>
            <w:vAlign w:val="center"/>
          </w:tcPr>
          <w:p w14:paraId="79002B2D" w14:textId="77777777" w:rsidR="00436B97" w:rsidRPr="00436B97" w:rsidRDefault="00436B97" w:rsidP="00CA7E55">
            <w:pPr>
              <w:widowControl/>
              <w:rPr>
                <w:rFonts w:ascii="Times New Roman" w:eastAsia="Times New Roman" w:hAnsi="Times New Roman" w:cs="Times New Roman"/>
                <w:color w:val="auto"/>
                <w:sz w:val="22"/>
                <w:szCs w:val="22"/>
                <w:lang w:bidi="ar-SA"/>
              </w:rPr>
            </w:pPr>
          </w:p>
        </w:tc>
        <w:tc>
          <w:tcPr>
            <w:tcW w:w="1134" w:type="dxa"/>
            <w:vMerge/>
            <w:vAlign w:val="center"/>
          </w:tcPr>
          <w:p w14:paraId="16854C3F" w14:textId="77777777" w:rsidR="00436B97" w:rsidRPr="00436B97" w:rsidRDefault="00436B97" w:rsidP="00CA7E55">
            <w:pPr>
              <w:widowControl/>
              <w:rPr>
                <w:rFonts w:ascii="Times New Roman" w:eastAsia="Times New Roman" w:hAnsi="Times New Roman" w:cs="Times New Roman"/>
                <w:color w:val="auto"/>
                <w:sz w:val="22"/>
                <w:szCs w:val="22"/>
                <w:lang w:bidi="ar-SA"/>
              </w:rPr>
            </w:pPr>
          </w:p>
        </w:tc>
        <w:tc>
          <w:tcPr>
            <w:tcW w:w="1134" w:type="dxa"/>
            <w:shd w:val="clear" w:color="auto" w:fill="auto"/>
            <w:vAlign w:val="center"/>
          </w:tcPr>
          <w:p w14:paraId="12CAB9C6"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102,2</w:t>
            </w:r>
          </w:p>
        </w:tc>
        <w:tc>
          <w:tcPr>
            <w:tcW w:w="1275" w:type="dxa"/>
            <w:shd w:val="clear" w:color="auto" w:fill="auto"/>
            <w:noWrap/>
            <w:vAlign w:val="center"/>
          </w:tcPr>
          <w:p w14:paraId="06458CD7"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101,5</w:t>
            </w:r>
          </w:p>
        </w:tc>
        <w:tc>
          <w:tcPr>
            <w:tcW w:w="1276" w:type="dxa"/>
            <w:shd w:val="clear" w:color="auto" w:fill="auto"/>
            <w:noWrap/>
            <w:vAlign w:val="center"/>
          </w:tcPr>
          <w:p w14:paraId="3538D884"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100,9</w:t>
            </w:r>
          </w:p>
        </w:tc>
      </w:tr>
      <w:tr w:rsidR="00436B97" w:rsidRPr="00042063" w14:paraId="7989C3DF" w14:textId="77777777" w:rsidTr="00CA7E55">
        <w:trPr>
          <w:trHeight w:val="208"/>
        </w:trPr>
        <w:tc>
          <w:tcPr>
            <w:tcW w:w="6658" w:type="dxa"/>
            <w:hideMark/>
          </w:tcPr>
          <w:p w14:paraId="3616BD27" w14:textId="77777777" w:rsidR="00436B97" w:rsidRPr="00436B97" w:rsidRDefault="00436B97" w:rsidP="00CA7E55">
            <w:pPr>
              <w:widowControl/>
              <w:rPr>
                <w:rFonts w:ascii="Times New Roman" w:eastAsia="Times New Roman" w:hAnsi="Times New Roman" w:cs="Times New Roman"/>
                <w:bCs/>
                <w:sz w:val="22"/>
                <w:szCs w:val="22"/>
                <w:lang w:bidi="ar-SA"/>
              </w:rPr>
            </w:pPr>
            <w:r w:rsidRPr="00436B97">
              <w:rPr>
                <w:rFonts w:ascii="Times New Roman" w:eastAsia="Times New Roman" w:hAnsi="Times New Roman" w:cs="Times New Roman"/>
                <w:bCs/>
                <w:sz w:val="22"/>
                <w:szCs w:val="22"/>
                <w:lang w:bidi="ar-SA"/>
              </w:rPr>
              <w:t xml:space="preserve">  в том числе:</w:t>
            </w:r>
          </w:p>
        </w:tc>
        <w:tc>
          <w:tcPr>
            <w:tcW w:w="2126" w:type="dxa"/>
            <w:shd w:val="clear" w:color="000000" w:fill="FFFFFF"/>
            <w:vAlign w:val="bottom"/>
            <w:hideMark/>
          </w:tcPr>
          <w:p w14:paraId="21635756"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276" w:type="dxa"/>
            <w:vAlign w:val="center"/>
          </w:tcPr>
          <w:p w14:paraId="7B1A53BB" w14:textId="77777777" w:rsidR="00436B97" w:rsidRPr="00436B97" w:rsidRDefault="00436B97" w:rsidP="00CA7E55">
            <w:pPr>
              <w:widowControl/>
              <w:rPr>
                <w:rFonts w:ascii="Times New Roman" w:eastAsia="Times New Roman" w:hAnsi="Times New Roman" w:cs="Times New Roman"/>
                <w:color w:val="auto"/>
                <w:sz w:val="22"/>
                <w:szCs w:val="22"/>
                <w:lang w:bidi="ar-SA"/>
              </w:rPr>
            </w:pPr>
          </w:p>
        </w:tc>
        <w:tc>
          <w:tcPr>
            <w:tcW w:w="1134" w:type="dxa"/>
            <w:vAlign w:val="center"/>
          </w:tcPr>
          <w:p w14:paraId="3C0B36CD" w14:textId="77777777" w:rsidR="00436B97" w:rsidRPr="00436B97" w:rsidRDefault="00436B97" w:rsidP="00CA7E55">
            <w:pPr>
              <w:widowControl/>
              <w:rPr>
                <w:rFonts w:ascii="Times New Roman" w:eastAsia="Times New Roman" w:hAnsi="Times New Roman" w:cs="Times New Roman"/>
                <w:color w:val="auto"/>
                <w:sz w:val="22"/>
                <w:szCs w:val="22"/>
                <w:lang w:bidi="ar-SA"/>
              </w:rPr>
            </w:pPr>
          </w:p>
        </w:tc>
        <w:tc>
          <w:tcPr>
            <w:tcW w:w="1134" w:type="dxa"/>
            <w:shd w:val="clear" w:color="auto" w:fill="auto"/>
            <w:vAlign w:val="center"/>
          </w:tcPr>
          <w:p w14:paraId="154238B5" w14:textId="77777777" w:rsidR="00436B97" w:rsidRPr="00436B97" w:rsidRDefault="00436B97" w:rsidP="00CA7E55">
            <w:pPr>
              <w:widowControl/>
              <w:jc w:val="center"/>
              <w:rPr>
                <w:rFonts w:ascii="Times New Roman" w:eastAsia="Times New Roman" w:hAnsi="Times New Roman" w:cs="Times New Roman"/>
                <w:sz w:val="22"/>
                <w:szCs w:val="22"/>
                <w:lang w:bidi="ar-SA"/>
              </w:rPr>
            </w:pPr>
          </w:p>
        </w:tc>
        <w:tc>
          <w:tcPr>
            <w:tcW w:w="1275" w:type="dxa"/>
            <w:shd w:val="clear" w:color="auto" w:fill="auto"/>
            <w:noWrap/>
            <w:vAlign w:val="center"/>
          </w:tcPr>
          <w:p w14:paraId="28863040" w14:textId="77777777" w:rsidR="00436B97" w:rsidRPr="00436B97" w:rsidRDefault="00436B97" w:rsidP="00CA7E55">
            <w:pPr>
              <w:widowControl/>
              <w:jc w:val="center"/>
              <w:rPr>
                <w:rFonts w:ascii="Times New Roman" w:eastAsia="Times New Roman" w:hAnsi="Times New Roman" w:cs="Times New Roman"/>
                <w:sz w:val="22"/>
                <w:szCs w:val="22"/>
                <w:lang w:bidi="ar-SA"/>
              </w:rPr>
            </w:pPr>
          </w:p>
        </w:tc>
        <w:tc>
          <w:tcPr>
            <w:tcW w:w="1276" w:type="dxa"/>
            <w:shd w:val="clear" w:color="auto" w:fill="auto"/>
            <w:noWrap/>
            <w:vAlign w:val="center"/>
          </w:tcPr>
          <w:p w14:paraId="3EF5DF71" w14:textId="77777777" w:rsidR="00436B97" w:rsidRPr="00436B97" w:rsidRDefault="00436B97" w:rsidP="00CA7E55">
            <w:pPr>
              <w:widowControl/>
              <w:jc w:val="center"/>
              <w:rPr>
                <w:rFonts w:ascii="Times New Roman" w:eastAsia="Times New Roman" w:hAnsi="Times New Roman" w:cs="Times New Roman"/>
                <w:sz w:val="22"/>
                <w:szCs w:val="22"/>
                <w:lang w:bidi="ar-SA"/>
              </w:rPr>
            </w:pPr>
          </w:p>
        </w:tc>
      </w:tr>
      <w:tr w:rsidR="00436B97" w:rsidRPr="00042063" w14:paraId="7982C156" w14:textId="77777777" w:rsidTr="00CA7E55">
        <w:trPr>
          <w:trHeight w:val="208"/>
        </w:trPr>
        <w:tc>
          <w:tcPr>
            <w:tcW w:w="6658" w:type="dxa"/>
            <w:vMerge w:val="restart"/>
            <w:hideMark/>
          </w:tcPr>
          <w:p w14:paraId="352C2957" w14:textId="260F81A0" w:rsidR="00436B97" w:rsidRPr="00436B97" w:rsidRDefault="00436B97" w:rsidP="007B62CF">
            <w:pPr>
              <w:widowControl/>
              <w:jc w:val="both"/>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 xml:space="preserve">  численность учащи</w:t>
            </w:r>
            <w:r w:rsidR="007B62CF">
              <w:rPr>
                <w:rFonts w:ascii="Times New Roman" w:eastAsia="Times New Roman" w:hAnsi="Times New Roman" w:cs="Times New Roman"/>
                <w:sz w:val="22"/>
                <w:szCs w:val="22"/>
                <w:lang w:bidi="ar-SA"/>
              </w:rPr>
              <w:t>х</w:t>
            </w:r>
            <w:r w:rsidRPr="00436B97">
              <w:rPr>
                <w:rFonts w:ascii="Times New Roman" w:eastAsia="Times New Roman" w:hAnsi="Times New Roman" w:cs="Times New Roman"/>
                <w:sz w:val="22"/>
                <w:szCs w:val="22"/>
                <w:lang w:bidi="ar-SA"/>
              </w:rPr>
              <w:t>ся в трудоспособном возрасте, обучающиеся с отрывом от работы</w:t>
            </w:r>
          </w:p>
        </w:tc>
        <w:tc>
          <w:tcPr>
            <w:tcW w:w="2126" w:type="dxa"/>
            <w:shd w:val="clear" w:color="000000" w:fill="FFFFFF"/>
            <w:vAlign w:val="bottom"/>
            <w:hideMark/>
          </w:tcPr>
          <w:p w14:paraId="7A3AB4A9"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 xml:space="preserve">Консервативный </w:t>
            </w:r>
          </w:p>
        </w:tc>
        <w:tc>
          <w:tcPr>
            <w:tcW w:w="1276" w:type="dxa"/>
            <w:vMerge w:val="restart"/>
            <w:vAlign w:val="center"/>
          </w:tcPr>
          <w:p w14:paraId="3931B13B"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50,2</w:t>
            </w:r>
          </w:p>
        </w:tc>
        <w:tc>
          <w:tcPr>
            <w:tcW w:w="1134" w:type="dxa"/>
            <w:vMerge w:val="restart"/>
            <w:vAlign w:val="center"/>
          </w:tcPr>
          <w:p w14:paraId="4268E566"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50,3</w:t>
            </w:r>
          </w:p>
        </w:tc>
        <w:tc>
          <w:tcPr>
            <w:tcW w:w="1134" w:type="dxa"/>
            <w:shd w:val="clear" w:color="auto" w:fill="auto"/>
            <w:vAlign w:val="center"/>
          </w:tcPr>
          <w:p w14:paraId="4D35400A" w14:textId="77777777" w:rsidR="00436B97" w:rsidRPr="00436B97" w:rsidRDefault="00436B97" w:rsidP="00CA7E55">
            <w:pPr>
              <w:widowControl/>
              <w:jc w:val="center"/>
              <w:rPr>
                <w:rFonts w:ascii="Times New Roman" w:eastAsia="Times New Roman" w:hAnsi="Times New Roman" w:cs="Times New Roman"/>
                <w:color w:val="auto"/>
                <w:sz w:val="22"/>
                <w:szCs w:val="22"/>
                <w:lang w:bidi="ar-SA"/>
              </w:rPr>
            </w:pPr>
            <w:r w:rsidRPr="00436B97">
              <w:rPr>
                <w:rFonts w:ascii="Times New Roman" w:eastAsia="Times New Roman" w:hAnsi="Times New Roman" w:cs="Times New Roman"/>
                <w:color w:val="auto"/>
                <w:sz w:val="22"/>
                <w:szCs w:val="22"/>
                <w:lang w:bidi="ar-SA"/>
              </w:rPr>
              <w:t>50,3</w:t>
            </w:r>
          </w:p>
        </w:tc>
        <w:tc>
          <w:tcPr>
            <w:tcW w:w="1275" w:type="dxa"/>
            <w:shd w:val="clear" w:color="auto" w:fill="auto"/>
            <w:noWrap/>
            <w:vAlign w:val="center"/>
          </w:tcPr>
          <w:p w14:paraId="0EE68C23" w14:textId="77777777" w:rsidR="00436B97" w:rsidRPr="00436B97" w:rsidRDefault="00436B97" w:rsidP="00CA7E55">
            <w:pPr>
              <w:widowControl/>
              <w:jc w:val="center"/>
              <w:rPr>
                <w:rFonts w:ascii="Times New Roman" w:eastAsia="Times New Roman" w:hAnsi="Times New Roman" w:cs="Times New Roman"/>
                <w:color w:val="auto"/>
                <w:sz w:val="22"/>
                <w:szCs w:val="22"/>
                <w:lang w:bidi="ar-SA"/>
              </w:rPr>
            </w:pPr>
            <w:r w:rsidRPr="00436B97">
              <w:rPr>
                <w:rFonts w:ascii="Times New Roman" w:eastAsia="Times New Roman" w:hAnsi="Times New Roman" w:cs="Times New Roman"/>
                <w:color w:val="auto"/>
                <w:sz w:val="22"/>
                <w:szCs w:val="22"/>
                <w:lang w:bidi="ar-SA"/>
              </w:rPr>
              <w:t>50,4</w:t>
            </w:r>
          </w:p>
        </w:tc>
        <w:tc>
          <w:tcPr>
            <w:tcW w:w="1276" w:type="dxa"/>
            <w:shd w:val="clear" w:color="auto" w:fill="auto"/>
            <w:noWrap/>
            <w:vAlign w:val="center"/>
          </w:tcPr>
          <w:p w14:paraId="3D9ADFA6" w14:textId="77777777" w:rsidR="00436B97" w:rsidRPr="00436B97" w:rsidRDefault="00436B97" w:rsidP="00CA7E55">
            <w:pPr>
              <w:widowControl/>
              <w:jc w:val="center"/>
              <w:rPr>
                <w:rFonts w:ascii="Times New Roman" w:eastAsia="Times New Roman" w:hAnsi="Times New Roman" w:cs="Times New Roman"/>
                <w:i/>
                <w:color w:val="auto"/>
                <w:sz w:val="22"/>
                <w:szCs w:val="22"/>
                <w:lang w:bidi="ar-SA"/>
              </w:rPr>
            </w:pPr>
            <w:r w:rsidRPr="00436B97">
              <w:rPr>
                <w:rFonts w:ascii="Times New Roman" w:eastAsia="Times New Roman" w:hAnsi="Times New Roman" w:cs="Times New Roman"/>
                <w:i/>
                <w:color w:val="auto"/>
                <w:sz w:val="22"/>
                <w:szCs w:val="22"/>
                <w:lang w:bidi="ar-SA"/>
              </w:rPr>
              <w:t>50,5</w:t>
            </w:r>
          </w:p>
        </w:tc>
      </w:tr>
      <w:tr w:rsidR="00436B97" w:rsidRPr="00042063" w14:paraId="3033B5D5" w14:textId="77777777" w:rsidTr="00CA7E55">
        <w:trPr>
          <w:trHeight w:val="208"/>
        </w:trPr>
        <w:tc>
          <w:tcPr>
            <w:tcW w:w="6658" w:type="dxa"/>
            <w:vMerge/>
            <w:hideMark/>
          </w:tcPr>
          <w:p w14:paraId="283FFEDF"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2126" w:type="dxa"/>
            <w:shd w:val="clear" w:color="000000" w:fill="FFFFFF"/>
            <w:vAlign w:val="bottom"/>
            <w:hideMark/>
          </w:tcPr>
          <w:p w14:paraId="3A2189F4"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Базовый</w:t>
            </w:r>
          </w:p>
        </w:tc>
        <w:tc>
          <w:tcPr>
            <w:tcW w:w="1276" w:type="dxa"/>
            <w:vMerge/>
            <w:vAlign w:val="center"/>
          </w:tcPr>
          <w:p w14:paraId="33B6206C"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vMerge/>
            <w:vAlign w:val="center"/>
          </w:tcPr>
          <w:p w14:paraId="6D068D59"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shd w:val="clear" w:color="auto" w:fill="auto"/>
            <w:vAlign w:val="center"/>
          </w:tcPr>
          <w:p w14:paraId="2F697F6D" w14:textId="77777777" w:rsidR="00436B97" w:rsidRPr="00436B97" w:rsidRDefault="00436B97" w:rsidP="00CA7E55">
            <w:pPr>
              <w:widowControl/>
              <w:jc w:val="center"/>
              <w:rPr>
                <w:rFonts w:ascii="Times New Roman" w:eastAsia="Times New Roman" w:hAnsi="Times New Roman" w:cs="Times New Roman"/>
                <w:color w:val="auto"/>
                <w:sz w:val="22"/>
                <w:szCs w:val="22"/>
                <w:lang w:bidi="ar-SA"/>
              </w:rPr>
            </w:pPr>
            <w:r w:rsidRPr="00436B97">
              <w:rPr>
                <w:rFonts w:ascii="Times New Roman" w:eastAsia="Times New Roman" w:hAnsi="Times New Roman" w:cs="Times New Roman"/>
                <w:color w:val="auto"/>
                <w:sz w:val="22"/>
                <w:szCs w:val="22"/>
                <w:lang w:bidi="ar-SA"/>
              </w:rPr>
              <w:t>50,4</w:t>
            </w:r>
          </w:p>
        </w:tc>
        <w:tc>
          <w:tcPr>
            <w:tcW w:w="1275" w:type="dxa"/>
            <w:shd w:val="clear" w:color="auto" w:fill="auto"/>
            <w:noWrap/>
            <w:vAlign w:val="center"/>
          </w:tcPr>
          <w:p w14:paraId="7D4A483E" w14:textId="77777777" w:rsidR="00436B97" w:rsidRPr="00436B97" w:rsidRDefault="00436B97" w:rsidP="00CA7E55">
            <w:pPr>
              <w:widowControl/>
              <w:jc w:val="center"/>
              <w:rPr>
                <w:rFonts w:ascii="Times New Roman" w:eastAsia="Times New Roman" w:hAnsi="Times New Roman" w:cs="Times New Roman"/>
                <w:color w:val="auto"/>
                <w:sz w:val="22"/>
                <w:szCs w:val="22"/>
                <w:lang w:bidi="ar-SA"/>
              </w:rPr>
            </w:pPr>
            <w:r w:rsidRPr="00436B97">
              <w:rPr>
                <w:rFonts w:ascii="Times New Roman" w:eastAsia="Times New Roman" w:hAnsi="Times New Roman" w:cs="Times New Roman"/>
                <w:color w:val="auto"/>
                <w:sz w:val="22"/>
                <w:szCs w:val="22"/>
                <w:lang w:bidi="ar-SA"/>
              </w:rPr>
              <w:t>50,5</w:t>
            </w:r>
          </w:p>
        </w:tc>
        <w:tc>
          <w:tcPr>
            <w:tcW w:w="1276" w:type="dxa"/>
            <w:shd w:val="clear" w:color="auto" w:fill="auto"/>
            <w:noWrap/>
            <w:vAlign w:val="center"/>
          </w:tcPr>
          <w:p w14:paraId="25C275F3" w14:textId="77777777" w:rsidR="00436B97" w:rsidRPr="00436B97" w:rsidRDefault="00436B97" w:rsidP="00CA7E55">
            <w:pPr>
              <w:widowControl/>
              <w:jc w:val="center"/>
              <w:rPr>
                <w:rFonts w:ascii="Times New Roman" w:eastAsia="Times New Roman" w:hAnsi="Times New Roman" w:cs="Times New Roman"/>
                <w:color w:val="auto"/>
                <w:sz w:val="22"/>
                <w:szCs w:val="22"/>
                <w:lang w:bidi="ar-SA"/>
              </w:rPr>
            </w:pPr>
            <w:r w:rsidRPr="00436B97">
              <w:rPr>
                <w:rFonts w:ascii="Times New Roman" w:eastAsia="Times New Roman" w:hAnsi="Times New Roman" w:cs="Times New Roman"/>
                <w:color w:val="auto"/>
                <w:sz w:val="22"/>
                <w:szCs w:val="22"/>
                <w:lang w:bidi="ar-SA"/>
              </w:rPr>
              <w:t>50,6</w:t>
            </w:r>
          </w:p>
        </w:tc>
      </w:tr>
      <w:tr w:rsidR="00436B97" w:rsidRPr="00042063" w14:paraId="2F9E3DBD" w14:textId="77777777" w:rsidTr="00CA7E55">
        <w:trPr>
          <w:trHeight w:val="208"/>
        </w:trPr>
        <w:tc>
          <w:tcPr>
            <w:tcW w:w="6658" w:type="dxa"/>
            <w:vMerge w:val="restart"/>
            <w:hideMark/>
          </w:tcPr>
          <w:p w14:paraId="4AD37BF4" w14:textId="77777777" w:rsidR="00436B97" w:rsidRPr="00436B97" w:rsidRDefault="00436B97" w:rsidP="00CA7E55">
            <w:pPr>
              <w:widowControl/>
              <w:jc w:val="both"/>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 xml:space="preserve">  численность прочих категорий населения в трудоспособном возрасте, не занятого в экономике</w:t>
            </w:r>
          </w:p>
        </w:tc>
        <w:tc>
          <w:tcPr>
            <w:tcW w:w="2126" w:type="dxa"/>
            <w:shd w:val="clear" w:color="000000" w:fill="FFFFFF"/>
            <w:vAlign w:val="bottom"/>
            <w:hideMark/>
          </w:tcPr>
          <w:p w14:paraId="2E4715BC"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 xml:space="preserve">Консервативный </w:t>
            </w:r>
          </w:p>
        </w:tc>
        <w:tc>
          <w:tcPr>
            <w:tcW w:w="1276" w:type="dxa"/>
            <w:vMerge w:val="restart"/>
            <w:vAlign w:val="center"/>
          </w:tcPr>
          <w:p w14:paraId="78199BD2"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55,4</w:t>
            </w:r>
          </w:p>
        </w:tc>
        <w:tc>
          <w:tcPr>
            <w:tcW w:w="1134" w:type="dxa"/>
            <w:vMerge w:val="restart"/>
            <w:vAlign w:val="center"/>
          </w:tcPr>
          <w:p w14:paraId="097BAEEB"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53,2</w:t>
            </w:r>
          </w:p>
        </w:tc>
        <w:tc>
          <w:tcPr>
            <w:tcW w:w="1134" w:type="dxa"/>
            <w:shd w:val="clear" w:color="auto" w:fill="auto"/>
            <w:vAlign w:val="center"/>
          </w:tcPr>
          <w:p w14:paraId="68F228F0"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51,7</w:t>
            </w:r>
          </w:p>
        </w:tc>
        <w:tc>
          <w:tcPr>
            <w:tcW w:w="1275" w:type="dxa"/>
            <w:shd w:val="clear" w:color="auto" w:fill="auto"/>
            <w:noWrap/>
            <w:vAlign w:val="center"/>
          </w:tcPr>
          <w:p w14:paraId="2D19688A"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50,8</w:t>
            </w:r>
          </w:p>
        </w:tc>
        <w:tc>
          <w:tcPr>
            <w:tcW w:w="1276" w:type="dxa"/>
            <w:shd w:val="clear" w:color="auto" w:fill="auto"/>
            <w:noWrap/>
            <w:vAlign w:val="center"/>
          </w:tcPr>
          <w:p w14:paraId="42CC3872"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50,2</w:t>
            </w:r>
          </w:p>
        </w:tc>
      </w:tr>
      <w:tr w:rsidR="00436B97" w:rsidRPr="00042063" w14:paraId="7B376BFA" w14:textId="77777777" w:rsidTr="00CA7E55">
        <w:trPr>
          <w:trHeight w:val="208"/>
        </w:trPr>
        <w:tc>
          <w:tcPr>
            <w:tcW w:w="6658" w:type="dxa"/>
            <w:vMerge/>
            <w:hideMark/>
          </w:tcPr>
          <w:p w14:paraId="64B34AB5"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2126" w:type="dxa"/>
            <w:shd w:val="clear" w:color="000000" w:fill="FFFFFF"/>
            <w:vAlign w:val="bottom"/>
            <w:hideMark/>
          </w:tcPr>
          <w:p w14:paraId="4D45F3CB" w14:textId="77777777" w:rsidR="00436B97" w:rsidRPr="00436B97" w:rsidRDefault="00436B97" w:rsidP="00CA7E55">
            <w:pPr>
              <w:widowControl/>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Базовый</w:t>
            </w:r>
          </w:p>
        </w:tc>
        <w:tc>
          <w:tcPr>
            <w:tcW w:w="1276" w:type="dxa"/>
            <w:vMerge/>
            <w:vAlign w:val="center"/>
          </w:tcPr>
          <w:p w14:paraId="0FA69E1F"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vMerge/>
            <w:vAlign w:val="center"/>
          </w:tcPr>
          <w:p w14:paraId="060CC9E8" w14:textId="77777777" w:rsidR="00436B97" w:rsidRPr="00436B97" w:rsidRDefault="00436B97" w:rsidP="00CA7E55">
            <w:pPr>
              <w:widowControl/>
              <w:rPr>
                <w:rFonts w:ascii="Times New Roman" w:eastAsia="Times New Roman" w:hAnsi="Times New Roman" w:cs="Times New Roman"/>
                <w:sz w:val="22"/>
                <w:szCs w:val="22"/>
                <w:lang w:bidi="ar-SA"/>
              </w:rPr>
            </w:pPr>
          </w:p>
        </w:tc>
        <w:tc>
          <w:tcPr>
            <w:tcW w:w="1134" w:type="dxa"/>
            <w:shd w:val="clear" w:color="auto" w:fill="auto"/>
            <w:vAlign w:val="center"/>
          </w:tcPr>
          <w:p w14:paraId="33AA7710"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51,8</w:t>
            </w:r>
          </w:p>
        </w:tc>
        <w:tc>
          <w:tcPr>
            <w:tcW w:w="1275" w:type="dxa"/>
            <w:shd w:val="clear" w:color="auto" w:fill="auto"/>
            <w:noWrap/>
            <w:vAlign w:val="center"/>
          </w:tcPr>
          <w:p w14:paraId="2DA679FB"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51,0</w:t>
            </w:r>
          </w:p>
        </w:tc>
        <w:tc>
          <w:tcPr>
            <w:tcW w:w="1276" w:type="dxa"/>
            <w:shd w:val="clear" w:color="auto" w:fill="auto"/>
            <w:noWrap/>
            <w:vAlign w:val="center"/>
          </w:tcPr>
          <w:p w14:paraId="66A24B80" w14:textId="77777777" w:rsidR="00436B97" w:rsidRPr="00436B97" w:rsidRDefault="00436B97" w:rsidP="00CA7E55">
            <w:pPr>
              <w:widowControl/>
              <w:jc w:val="center"/>
              <w:rPr>
                <w:rFonts w:ascii="Times New Roman" w:eastAsia="Times New Roman" w:hAnsi="Times New Roman" w:cs="Times New Roman"/>
                <w:sz w:val="22"/>
                <w:szCs w:val="22"/>
                <w:lang w:bidi="ar-SA"/>
              </w:rPr>
            </w:pPr>
            <w:r w:rsidRPr="00436B97">
              <w:rPr>
                <w:rFonts w:ascii="Times New Roman" w:eastAsia="Times New Roman" w:hAnsi="Times New Roman" w:cs="Times New Roman"/>
                <w:sz w:val="22"/>
                <w:szCs w:val="22"/>
                <w:lang w:bidi="ar-SA"/>
              </w:rPr>
              <w:t>50,3</w:t>
            </w:r>
          </w:p>
        </w:tc>
      </w:tr>
    </w:tbl>
    <w:p w14:paraId="1836470A" w14:textId="77777777" w:rsidR="00436B97" w:rsidRPr="00042063" w:rsidRDefault="00436B97" w:rsidP="00436B97">
      <w:pPr>
        <w:widowControl/>
        <w:jc w:val="center"/>
        <w:rPr>
          <w:rFonts w:ascii="Times New Roman" w:eastAsiaTheme="minorHAnsi" w:hAnsi="Times New Roman" w:cs="Times New Roman"/>
          <w:b/>
          <w:color w:val="auto"/>
          <w:sz w:val="28"/>
          <w:szCs w:val="28"/>
          <w:lang w:eastAsia="en-US" w:bidi="ar-SA"/>
        </w:rPr>
      </w:pPr>
    </w:p>
    <w:p w14:paraId="75500FCA" w14:textId="77777777" w:rsidR="00436B97" w:rsidRPr="00042063" w:rsidRDefault="00436B97" w:rsidP="00436B97">
      <w:pPr>
        <w:widowControl/>
        <w:jc w:val="center"/>
        <w:rPr>
          <w:rFonts w:ascii="Times New Roman" w:eastAsiaTheme="minorHAnsi" w:hAnsi="Times New Roman" w:cs="Times New Roman"/>
          <w:b/>
          <w:color w:val="auto"/>
          <w:sz w:val="28"/>
          <w:szCs w:val="28"/>
          <w:lang w:eastAsia="en-US" w:bidi="ar-SA"/>
        </w:rPr>
      </w:pPr>
    </w:p>
    <w:p w14:paraId="1B7AAB53" w14:textId="77777777" w:rsidR="00436B97" w:rsidRPr="00042063" w:rsidRDefault="00436B97" w:rsidP="00436B97">
      <w:pPr>
        <w:widowControl/>
        <w:jc w:val="center"/>
        <w:rPr>
          <w:rFonts w:ascii="Times New Roman" w:eastAsiaTheme="minorHAnsi" w:hAnsi="Times New Roman" w:cs="Times New Roman"/>
          <w:b/>
          <w:color w:val="auto"/>
          <w:sz w:val="28"/>
          <w:szCs w:val="28"/>
          <w:lang w:eastAsia="en-US" w:bidi="ar-SA"/>
        </w:rPr>
      </w:pPr>
    </w:p>
    <w:p w14:paraId="4C0B5B34" w14:textId="77777777" w:rsidR="00436B97" w:rsidRDefault="00436B97" w:rsidP="00436B97">
      <w:pPr>
        <w:ind w:firstLine="709"/>
        <w:jc w:val="both"/>
        <w:rPr>
          <w:rFonts w:ascii="Times New Roman" w:hAnsi="Times New Roman" w:cs="Times New Roman"/>
          <w:color w:val="auto"/>
          <w:sz w:val="28"/>
          <w:szCs w:val="28"/>
        </w:rPr>
      </w:pPr>
    </w:p>
    <w:p w14:paraId="6AB6C1BD" w14:textId="77777777" w:rsidR="00436B97" w:rsidRDefault="00436B97" w:rsidP="00436B97">
      <w:pPr>
        <w:ind w:firstLine="709"/>
        <w:jc w:val="both"/>
        <w:rPr>
          <w:rFonts w:ascii="Times New Roman" w:hAnsi="Times New Roman"/>
          <w:spacing w:val="2"/>
          <w:sz w:val="28"/>
          <w:szCs w:val="28"/>
        </w:rPr>
      </w:pPr>
    </w:p>
    <w:p w14:paraId="0033666D" w14:textId="77777777" w:rsidR="00436B97" w:rsidRDefault="00436B97" w:rsidP="00436B97">
      <w:pPr>
        <w:ind w:firstLine="709"/>
        <w:jc w:val="both"/>
        <w:rPr>
          <w:rFonts w:ascii="Times New Roman" w:hAnsi="Times New Roman"/>
          <w:spacing w:val="2"/>
          <w:sz w:val="28"/>
          <w:szCs w:val="28"/>
        </w:rPr>
      </w:pPr>
    </w:p>
    <w:p w14:paraId="4EED1340" w14:textId="77777777" w:rsidR="00436B97" w:rsidRDefault="00436B97" w:rsidP="00436B97">
      <w:pPr>
        <w:ind w:firstLine="709"/>
        <w:jc w:val="both"/>
        <w:rPr>
          <w:rFonts w:ascii="Times New Roman" w:hAnsi="Times New Roman"/>
          <w:spacing w:val="2"/>
          <w:sz w:val="28"/>
          <w:szCs w:val="28"/>
        </w:rPr>
      </w:pPr>
    </w:p>
    <w:p w14:paraId="78086C2B" w14:textId="77777777" w:rsidR="00436B97" w:rsidRDefault="00436B97" w:rsidP="00436B97">
      <w:pPr>
        <w:ind w:firstLine="709"/>
        <w:jc w:val="both"/>
        <w:rPr>
          <w:rFonts w:ascii="Times New Roman" w:hAnsi="Times New Roman"/>
          <w:spacing w:val="2"/>
          <w:sz w:val="28"/>
          <w:szCs w:val="28"/>
        </w:rPr>
      </w:pPr>
    </w:p>
    <w:p w14:paraId="762AA7C0" w14:textId="77777777" w:rsidR="00436B97" w:rsidRPr="009C3EEA" w:rsidRDefault="00436B97" w:rsidP="00436B97">
      <w:pPr>
        <w:pStyle w:val="BodyTextIndent21"/>
        <w:widowControl w:val="0"/>
        <w:rPr>
          <w:rFonts w:eastAsia="Calibri"/>
          <w:szCs w:val="28"/>
        </w:rPr>
      </w:pPr>
      <w:bookmarkStart w:id="0" w:name="_GoBack"/>
      <w:bookmarkEnd w:id="0"/>
    </w:p>
    <w:p w14:paraId="3EC86B9C" w14:textId="021DB715" w:rsidR="00936AD9" w:rsidRPr="004B0465" w:rsidRDefault="00936AD9" w:rsidP="00936AD9">
      <w:pPr>
        <w:widowControl/>
        <w:jc w:val="right"/>
        <w:rPr>
          <w:rFonts w:ascii="Times New Roman" w:eastAsiaTheme="minorHAnsi" w:hAnsi="Times New Roman" w:cs="Times New Roman"/>
          <w:b/>
          <w:color w:val="auto"/>
          <w:sz w:val="20"/>
          <w:szCs w:val="20"/>
          <w:lang w:eastAsia="en-US" w:bidi="ar-SA"/>
        </w:rPr>
      </w:pPr>
    </w:p>
    <w:p w14:paraId="4513489F" w14:textId="77777777" w:rsidR="00936AD9" w:rsidRPr="00936AD9" w:rsidRDefault="00936AD9" w:rsidP="00936AD9">
      <w:pPr>
        <w:widowControl/>
        <w:jc w:val="center"/>
        <w:rPr>
          <w:rFonts w:ascii="Times New Roman" w:eastAsiaTheme="minorHAnsi" w:hAnsi="Times New Roman" w:cs="Times New Roman"/>
          <w:b/>
          <w:color w:val="auto"/>
          <w:sz w:val="28"/>
          <w:szCs w:val="28"/>
          <w:lang w:eastAsia="en-US" w:bidi="ar-SA"/>
        </w:rPr>
      </w:pPr>
    </w:p>
    <w:p w14:paraId="0FD5D4A1" w14:textId="77777777" w:rsidR="00936AD9" w:rsidRPr="00936AD9" w:rsidRDefault="00936AD9" w:rsidP="00936AD9">
      <w:pPr>
        <w:widowControl/>
        <w:jc w:val="center"/>
        <w:rPr>
          <w:rFonts w:ascii="Times New Roman" w:eastAsiaTheme="minorHAnsi" w:hAnsi="Times New Roman" w:cs="Times New Roman"/>
          <w:b/>
          <w:color w:val="auto"/>
          <w:sz w:val="28"/>
          <w:szCs w:val="28"/>
          <w:lang w:eastAsia="en-US" w:bidi="ar-SA"/>
        </w:rPr>
      </w:pPr>
    </w:p>
    <w:p w14:paraId="194AE84D" w14:textId="77777777" w:rsidR="00936AD9" w:rsidRPr="00936AD9" w:rsidRDefault="00936AD9" w:rsidP="00936AD9">
      <w:pPr>
        <w:widowControl/>
        <w:jc w:val="center"/>
        <w:rPr>
          <w:rFonts w:ascii="Times New Roman" w:eastAsiaTheme="minorHAnsi" w:hAnsi="Times New Roman" w:cs="Times New Roman"/>
          <w:b/>
          <w:color w:val="auto"/>
          <w:sz w:val="28"/>
          <w:szCs w:val="28"/>
          <w:lang w:eastAsia="en-US" w:bidi="ar-SA"/>
        </w:rPr>
      </w:pPr>
    </w:p>
    <w:p w14:paraId="69BE9435" w14:textId="77777777" w:rsidR="00936AD9" w:rsidRPr="00936AD9" w:rsidRDefault="00936AD9" w:rsidP="00936AD9">
      <w:pPr>
        <w:widowControl/>
        <w:jc w:val="center"/>
        <w:rPr>
          <w:rFonts w:ascii="Times New Roman" w:eastAsiaTheme="minorHAnsi" w:hAnsi="Times New Roman" w:cs="Times New Roman"/>
          <w:i/>
          <w:color w:val="auto"/>
          <w:sz w:val="28"/>
          <w:szCs w:val="28"/>
          <w:lang w:eastAsia="en-US" w:bidi="ar-SA"/>
        </w:rPr>
      </w:pPr>
    </w:p>
    <w:p w14:paraId="5DE54050" w14:textId="30427460" w:rsidR="00936AD9" w:rsidRDefault="00936AD9" w:rsidP="004B0465">
      <w:pPr>
        <w:widowControl/>
        <w:jc w:val="center"/>
        <w:rPr>
          <w:rFonts w:ascii="Times New Roman" w:eastAsiaTheme="minorHAnsi" w:hAnsi="Times New Roman" w:cs="Times New Roman"/>
          <w:b/>
          <w:color w:val="auto"/>
          <w:sz w:val="28"/>
          <w:szCs w:val="28"/>
          <w:lang w:eastAsia="en-US" w:bidi="ar-SA"/>
        </w:rPr>
      </w:pPr>
    </w:p>
    <w:sectPr w:rsidR="00936AD9" w:rsidSect="005B50CE">
      <w:headerReference w:type="even" r:id="rId8"/>
      <w:headerReference w:type="default" r:id="rId9"/>
      <w:pgSz w:w="16840" w:h="11900" w:orient="landscape"/>
      <w:pgMar w:top="1134" w:right="1134" w:bottom="851" w:left="1134"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EF6CB" w14:textId="77777777" w:rsidR="00336877" w:rsidRDefault="00336877" w:rsidP="00A652B8">
      <w:r>
        <w:separator/>
      </w:r>
    </w:p>
  </w:endnote>
  <w:endnote w:type="continuationSeparator" w:id="0">
    <w:p w14:paraId="6CACE064" w14:textId="77777777" w:rsidR="00336877" w:rsidRDefault="00336877" w:rsidP="00A65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Journal">
    <w:altName w:val="Times New Roman"/>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F8231" w14:textId="77777777" w:rsidR="00336877" w:rsidRDefault="00336877"/>
  </w:footnote>
  <w:footnote w:type="continuationSeparator" w:id="0">
    <w:p w14:paraId="16427849" w14:textId="77777777" w:rsidR="00336877" w:rsidRDefault="0033687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rPr>
      <w:id w:val="1465783140"/>
      <w:docPartObj>
        <w:docPartGallery w:val="Page Numbers (Top of Page)"/>
        <w:docPartUnique/>
      </w:docPartObj>
    </w:sdtPr>
    <w:sdtEndPr/>
    <w:sdtContent>
      <w:p w14:paraId="2C96CFC8" w14:textId="77777777" w:rsidR="00336877" w:rsidRDefault="00336877">
        <w:pPr>
          <w:pStyle w:val="a6"/>
          <w:jc w:val="center"/>
        </w:pPr>
      </w:p>
      <w:p w14:paraId="30ADF4A3" w14:textId="77777777" w:rsidR="00336877" w:rsidRDefault="00336877">
        <w:pPr>
          <w:pStyle w:val="a6"/>
          <w:jc w:val="center"/>
        </w:pPr>
        <w:r>
          <w:rPr>
            <w:noProof/>
          </w:rPr>
          <w:fldChar w:fldCharType="begin"/>
        </w:r>
        <w:r>
          <w:rPr>
            <w:noProof/>
          </w:rPr>
          <w:instrText xml:space="preserve"> PAGE   \* MERGEFORMAT </w:instrText>
        </w:r>
        <w:r>
          <w:rPr>
            <w:noProof/>
          </w:rPr>
          <w:fldChar w:fldCharType="separate"/>
        </w:r>
        <w:r>
          <w:rPr>
            <w:noProof/>
          </w:rPr>
          <w:t>34</w:t>
        </w:r>
        <w:r>
          <w:rPr>
            <w:noProof/>
          </w:rPr>
          <w:fldChar w:fldCharType="end"/>
        </w:r>
      </w:p>
    </w:sdtContent>
  </w:sdt>
  <w:p w14:paraId="1C8EE7E9" w14:textId="77777777" w:rsidR="00336877" w:rsidRDefault="00336877">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490179"/>
      <w:docPartObj>
        <w:docPartGallery w:val="Page Numbers (Top of Page)"/>
        <w:docPartUnique/>
      </w:docPartObj>
    </w:sdtPr>
    <w:sdtEndPr/>
    <w:sdtContent>
      <w:p w14:paraId="53791175" w14:textId="77777777" w:rsidR="00336877" w:rsidRDefault="00336877">
        <w:pPr>
          <w:pStyle w:val="a6"/>
          <w:jc w:val="center"/>
          <w:rPr>
            <w:lang w:val="en-US"/>
          </w:rPr>
        </w:pPr>
      </w:p>
      <w:p w14:paraId="669F9A5B" w14:textId="268533A4" w:rsidR="00336877" w:rsidRDefault="00336877">
        <w:pPr>
          <w:pStyle w:val="a6"/>
          <w:jc w:val="center"/>
        </w:pPr>
        <w:r>
          <w:rPr>
            <w:noProof/>
          </w:rPr>
          <w:fldChar w:fldCharType="begin"/>
        </w:r>
        <w:r>
          <w:rPr>
            <w:noProof/>
          </w:rPr>
          <w:instrText xml:space="preserve"> PAGE   \* MERGEFORMAT </w:instrText>
        </w:r>
        <w:r>
          <w:rPr>
            <w:noProof/>
          </w:rPr>
          <w:fldChar w:fldCharType="separate"/>
        </w:r>
        <w:r w:rsidR="007B62CF">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3E04"/>
    <w:multiLevelType w:val="hybridMultilevel"/>
    <w:tmpl w:val="8D044BA0"/>
    <w:lvl w:ilvl="0" w:tplc="1292CAD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FD051D9"/>
    <w:multiLevelType w:val="hybridMultilevel"/>
    <w:tmpl w:val="AD1477B6"/>
    <w:lvl w:ilvl="0" w:tplc="62164DE4">
      <w:start w:val="2011"/>
      <w:numFmt w:val="bullet"/>
      <w:lvlText w:val=""/>
      <w:lvlJc w:val="left"/>
      <w:pPr>
        <w:tabs>
          <w:tab w:val="num" w:pos="0"/>
        </w:tabs>
        <w:ind w:left="0" w:hanging="360"/>
      </w:pPr>
      <w:rPr>
        <w:rFonts w:ascii="Symbol" w:eastAsia="Times New Roman" w:hAnsi="Symbol"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B7C0C70"/>
    <w:multiLevelType w:val="multilevel"/>
    <w:tmpl w:val="B2E2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573919"/>
    <w:multiLevelType w:val="multilevel"/>
    <w:tmpl w:val="6BDA1104"/>
    <w:lvl w:ilvl="0">
      <w:start w:val="20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177351"/>
    <w:multiLevelType w:val="hybridMultilevel"/>
    <w:tmpl w:val="D2BAC34A"/>
    <w:lvl w:ilvl="0" w:tplc="B91046CE">
      <w:numFmt w:val="bullet"/>
      <w:lvlText w:val=""/>
      <w:lvlJc w:val="left"/>
      <w:pPr>
        <w:ind w:left="1069" w:hanging="360"/>
      </w:pPr>
      <w:rPr>
        <w:rFonts w:ascii="Symbol" w:eastAsia="Arial Unicode MS"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4AF31F7F"/>
    <w:multiLevelType w:val="multilevel"/>
    <w:tmpl w:val="5F18B3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257E13"/>
    <w:multiLevelType w:val="hybridMultilevel"/>
    <w:tmpl w:val="05D2C16A"/>
    <w:lvl w:ilvl="0" w:tplc="A91E96DC">
      <w:numFmt w:val="bullet"/>
      <w:lvlText w:val=""/>
      <w:lvlJc w:val="left"/>
      <w:pPr>
        <w:tabs>
          <w:tab w:val="num" w:pos="1667"/>
        </w:tabs>
        <w:ind w:left="1667" w:hanging="930"/>
      </w:pPr>
      <w:rPr>
        <w:rFonts w:ascii="Symbol" w:eastAsia="Times New Roman" w:hAnsi="Symbol"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7" w15:restartNumberingAfterBreak="0">
    <w:nsid w:val="4F0F2783"/>
    <w:multiLevelType w:val="multilevel"/>
    <w:tmpl w:val="2116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4D498F"/>
    <w:multiLevelType w:val="hybridMultilevel"/>
    <w:tmpl w:val="07FCA616"/>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2BC167E"/>
    <w:multiLevelType w:val="hybridMultilevel"/>
    <w:tmpl w:val="EAB4AC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5E37A5D"/>
    <w:multiLevelType w:val="hybridMultilevel"/>
    <w:tmpl w:val="B94AC39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73914EF"/>
    <w:multiLevelType w:val="hybridMultilevel"/>
    <w:tmpl w:val="560C8896"/>
    <w:lvl w:ilvl="0" w:tplc="04190001">
      <w:start w:val="15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9"/>
  </w:num>
  <w:num w:numId="6">
    <w:abstractNumId w:val="11"/>
  </w:num>
  <w:num w:numId="7">
    <w:abstractNumId w:val="8"/>
  </w:num>
  <w:num w:numId="8">
    <w:abstractNumId w:val="10"/>
  </w:num>
  <w:num w:numId="9">
    <w:abstractNumId w:val="0"/>
  </w:num>
  <w:num w:numId="10">
    <w:abstractNumId w:val="4"/>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A652B8"/>
    <w:rsid w:val="00001095"/>
    <w:rsid w:val="00001242"/>
    <w:rsid w:val="00001CEB"/>
    <w:rsid w:val="00001F97"/>
    <w:rsid w:val="000020C9"/>
    <w:rsid w:val="0000279B"/>
    <w:rsid w:val="0000366C"/>
    <w:rsid w:val="0000375C"/>
    <w:rsid w:val="000078CA"/>
    <w:rsid w:val="000108FE"/>
    <w:rsid w:val="000113E0"/>
    <w:rsid w:val="00013E3D"/>
    <w:rsid w:val="000145C1"/>
    <w:rsid w:val="00014AC0"/>
    <w:rsid w:val="00014C55"/>
    <w:rsid w:val="00015E45"/>
    <w:rsid w:val="0001657E"/>
    <w:rsid w:val="00016592"/>
    <w:rsid w:val="00017287"/>
    <w:rsid w:val="0002083F"/>
    <w:rsid w:val="0002116E"/>
    <w:rsid w:val="000212F4"/>
    <w:rsid w:val="0002143A"/>
    <w:rsid w:val="0002148D"/>
    <w:rsid w:val="00021CC0"/>
    <w:rsid w:val="00021DEE"/>
    <w:rsid w:val="00022130"/>
    <w:rsid w:val="000223D9"/>
    <w:rsid w:val="00024B5B"/>
    <w:rsid w:val="00025A94"/>
    <w:rsid w:val="00025BBB"/>
    <w:rsid w:val="00025C22"/>
    <w:rsid w:val="00026C33"/>
    <w:rsid w:val="00026C5D"/>
    <w:rsid w:val="00031A74"/>
    <w:rsid w:val="00032E7F"/>
    <w:rsid w:val="000360D5"/>
    <w:rsid w:val="00037AF0"/>
    <w:rsid w:val="00040C8C"/>
    <w:rsid w:val="00040DBD"/>
    <w:rsid w:val="00041528"/>
    <w:rsid w:val="00041AFC"/>
    <w:rsid w:val="00042427"/>
    <w:rsid w:val="00042F08"/>
    <w:rsid w:val="0004380F"/>
    <w:rsid w:val="0004386F"/>
    <w:rsid w:val="000444D5"/>
    <w:rsid w:val="000448B5"/>
    <w:rsid w:val="00044E17"/>
    <w:rsid w:val="0004597A"/>
    <w:rsid w:val="00045F64"/>
    <w:rsid w:val="000469C0"/>
    <w:rsid w:val="00047320"/>
    <w:rsid w:val="00047481"/>
    <w:rsid w:val="00047A48"/>
    <w:rsid w:val="00050728"/>
    <w:rsid w:val="00050B45"/>
    <w:rsid w:val="00050CFD"/>
    <w:rsid w:val="00050D69"/>
    <w:rsid w:val="00051947"/>
    <w:rsid w:val="00051A88"/>
    <w:rsid w:val="0005265A"/>
    <w:rsid w:val="000529DE"/>
    <w:rsid w:val="00053EF6"/>
    <w:rsid w:val="00053F50"/>
    <w:rsid w:val="0005449E"/>
    <w:rsid w:val="000546EC"/>
    <w:rsid w:val="000556C9"/>
    <w:rsid w:val="000558F5"/>
    <w:rsid w:val="000573A2"/>
    <w:rsid w:val="00057AF4"/>
    <w:rsid w:val="00057DC5"/>
    <w:rsid w:val="00060A56"/>
    <w:rsid w:val="000623CA"/>
    <w:rsid w:val="00064250"/>
    <w:rsid w:val="000644F2"/>
    <w:rsid w:val="000649BD"/>
    <w:rsid w:val="000649C5"/>
    <w:rsid w:val="00064F1F"/>
    <w:rsid w:val="000655F1"/>
    <w:rsid w:val="00065AD1"/>
    <w:rsid w:val="00066640"/>
    <w:rsid w:val="0006680D"/>
    <w:rsid w:val="0006760B"/>
    <w:rsid w:val="000678A6"/>
    <w:rsid w:val="00067BE0"/>
    <w:rsid w:val="00070A6D"/>
    <w:rsid w:val="000711FF"/>
    <w:rsid w:val="00071DD7"/>
    <w:rsid w:val="000720D3"/>
    <w:rsid w:val="000736B1"/>
    <w:rsid w:val="00073933"/>
    <w:rsid w:val="00074606"/>
    <w:rsid w:val="000746BD"/>
    <w:rsid w:val="000754B1"/>
    <w:rsid w:val="0007622A"/>
    <w:rsid w:val="00076314"/>
    <w:rsid w:val="00076AA7"/>
    <w:rsid w:val="00077332"/>
    <w:rsid w:val="00077F13"/>
    <w:rsid w:val="00081141"/>
    <w:rsid w:val="0008248A"/>
    <w:rsid w:val="00082763"/>
    <w:rsid w:val="00082A44"/>
    <w:rsid w:val="00082B42"/>
    <w:rsid w:val="00082EB5"/>
    <w:rsid w:val="000832FE"/>
    <w:rsid w:val="00084877"/>
    <w:rsid w:val="00084CD4"/>
    <w:rsid w:val="00084FE3"/>
    <w:rsid w:val="00085FFF"/>
    <w:rsid w:val="00087259"/>
    <w:rsid w:val="000873D8"/>
    <w:rsid w:val="000874A6"/>
    <w:rsid w:val="0009043C"/>
    <w:rsid w:val="0009050E"/>
    <w:rsid w:val="0009086A"/>
    <w:rsid w:val="00090BA1"/>
    <w:rsid w:val="00090C99"/>
    <w:rsid w:val="00090CB8"/>
    <w:rsid w:val="000913C6"/>
    <w:rsid w:val="000918FA"/>
    <w:rsid w:val="00092930"/>
    <w:rsid w:val="00094032"/>
    <w:rsid w:val="0009471F"/>
    <w:rsid w:val="00095D51"/>
    <w:rsid w:val="0009600C"/>
    <w:rsid w:val="0009772B"/>
    <w:rsid w:val="00097990"/>
    <w:rsid w:val="000A019C"/>
    <w:rsid w:val="000A0A22"/>
    <w:rsid w:val="000A0E98"/>
    <w:rsid w:val="000A1162"/>
    <w:rsid w:val="000A29DB"/>
    <w:rsid w:val="000A2E7A"/>
    <w:rsid w:val="000A312E"/>
    <w:rsid w:val="000A35EA"/>
    <w:rsid w:val="000A3F49"/>
    <w:rsid w:val="000A49E1"/>
    <w:rsid w:val="000A64B4"/>
    <w:rsid w:val="000A6738"/>
    <w:rsid w:val="000A6B56"/>
    <w:rsid w:val="000B01C3"/>
    <w:rsid w:val="000B0250"/>
    <w:rsid w:val="000B037D"/>
    <w:rsid w:val="000B1626"/>
    <w:rsid w:val="000B1E3A"/>
    <w:rsid w:val="000B2769"/>
    <w:rsid w:val="000B38D9"/>
    <w:rsid w:val="000B47BA"/>
    <w:rsid w:val="000B56AB"/>
    <w:rsid w:val="000B57B8"/>
    <w:rsid w:val="000B5E71"/>
    <w:rsid w:val="000B62B1"/>
    <w:rsid w:val="000B6377"/>
    <w:rsid w:val="000B688F"/>
    <w:rsid w:val="000B7281"/>
    <w:rsid w:val="000C04FB"/>
    <w:rsid w:val="000C1D6C"/>
    <w:rsid w:val="000C1E74"/>
    <w:rsid w:val="000C1F15"/>
    <w:rsid w:val="000C2F9C"/>
    <w:rsid w:val="000C30D7"/>
    <w:rsid w:val="000C31C4"/>
    <w:rsid w:val="000C3275"/>
    <w:rsid w:val="000C3F7F"/>
    <w:rsid w:val="000C672F"/>
    <w:rsid w:val="000C797E"/>
    <w:rsid w:val="000C7A5B"/>
    <w:rsid w:val="000C7B53"/>
    <w:rsid w:val="000C7B97"/>
    <w:rsid w:val="000D0176"/>
    <w:rsid w:val="000D0CEB"/>
    <w:rsid w:val="000D0E66"/>
    <w:rsid w:val="000D1261"/>
    <w:rsid w:val="000D15A5"/>
    <w:rsid w:val="000D19B2"/>
    <w:rsid w:val="000D476C"/>
    <w:rsid w:val="000D5062"/>
    <w:rsid w:val="000D5B7D"/>
    <w:rsid w:val="000D5BB5"/>
    <w:rsid w:val="000D621D"/>
    <w:rsid w:val="000D733B"/>
    <w:rsid w:val="000E128B"/>
    <w:rsid w:val="000E12D6"/>
    <w:rsid w:val="000E12E7"/>
    <w:rsid w:val="000E28AC"/>
    <w:rsid w:val="000E3562"/>
    <w:rsid w:val="000E3A9B"/>
    <w:rsid w:val="000E3F7B"/>
    <w:rsid w:val="000E42CD"/>
    <w:rsid w:val="000E46B2"/>
    <w:rsid w:val="000E48D3"/>
    <w:rsid w:val="000E59FB"/>
    <w:rsid w:val="000E5A34"/>
    <w:rsid w:val="000E5CFA"/>
    <w:rsid w:val="000E6039"/>
    <w:rsid w:val="000E7102"/>
    <w:rsid w:val="000E72DB"/>
    <w:rsid w:val="000F0207"/>
    <w:rsid w:val="000F0321"/>
    <w:rsid w:val="000F0B55"/>
    <w:rsid w:val="000F0EA7"/>
    <w:rsid w:val="000F1530"/>
    <w:rsid w:val="000F2D01"/>
    <w:rsid w:val="000F2D3A"/>
    <w:rsid w:val="000F42AA"/>
    <w:rsid w:val="000F4F0A"/>
    <w:rsid w:val="000F5BC0"/>
    <w:rsid w:val="000F6067"/>
    <w:rsid w:val="000F616F"/>
    <w:rsid w:val="000F6B74"/>
    <w:rsid w:val="000F6D2D"/>
    <w:rsid w:val="000F737A"/>
    <w:rsid w:val="00100A65"/>
    <w:rsid w:val="001015BC"/>
    <w:rsid w:val="001022CA"/>
    <w:rsid w:val="0010321F"/>
    <w:rsid w:val="00103D16"/>
    <w:rsid w:val="0010448A"/>
    <w:rsid w:val="001051EF"/>
    <w:rsid w:val="001062FD"/>
    <w:rsid w:val="001063AD"/>
    <w:rsid w:val="0010642C"/>
    <w:rsid w:val="001066B5"/>
    <w:rsid w:val="001066C2"/>
    <w:rsid w:val="00106A3B"/>
    <w:rsid w:val="001116CD"/>
    <w:rsid w:val="00111797"/>
    <w:rsid w:val="0011188B"/>
    <w:rsid w:val="00111D25"/>
    <w:rsid w:val="00111E57"/>
    <w:rsid w:val="00112913"/>
    <w:rsid w:val="0011328C"/>
    <w:rsid w:val="001142F0"/>
    <w:rsid w:val="001147C5"/>
    <w:rsid w:val="00115B64"/>
    <w:rsid w:val="0011678F"/>
    <w:rsid w:val="001169F5"/>
    <w:rsid w:val="0011773D"/>
    <w:rsid w:val="001209DF"/>
    <w:rsid w:val="0012132F"/>
    <w:rsid w:val="0012206E"/>
    <w:rsid w:val="0012288E"/>
    <w:rsid w:val="00122DE8"/>
    <w:rsid w:val="00124694"/>
    <w:rsid w:val="001257B9"/>
    <w:rsid w:val="00125ED1"/>
    <w:rsid w:val="00126140"/>
    <w:rsid w:val="00126359"/>
    <w:rsid w:val="00126D46"/>
    <w:rsid w:val="00126F2C"/>
    <w:rsid w:val="0012733E"/>
    <w:rsid w:val="001310DA"/>
    <w:rsid w:val="00131673"/>
    <w:rsid w:val="00132DCC"/>
    <w:rsid w:val="00132DD5"/>
    <w:rsid w:val="0013388C"/>
    <w:rsid w:val="00133FF9"/>
    <w:rsid w:val="001346D7"/>
    <w:rsid w:val="001360C7"/>
    <w:rsid w:val="00136C77"/>
    <w:rsid w:val="0013717E"/>
    <w:rsid w:val="001376C0"/>
    <w:rsid w:val="0013792B"/>
    <w:rsid w:val="00140211"/>
    <w:rsid w:val="00140B30"/>
    <w:rsid w:val="00143224"/>
    <w:rsid w:val="0014438E"/>
    <w:rsid w:val="001448BA"/>
    <w:rsid w:val="0014549C"/>
    <w:rsid w:val="00145774"/>
    <w:rsid w:val="00146348"/>
    <w:rsid w:val="0014686C"/>
    <w:rsid w:val="00146877"/>
    <w:rsid w:val="00146BF6"/>
    <w:rsid w:val="00147100"/>
    <w:rsid w:val="00147157"/>
    <w:rsid w:val="00147A81"/>
    <w:rsid w:val="00150B1A"/>
    <w:rsid w:val="00150B5B"/>
    <w:rsid w:val="00150C48"/>
    <w:rsid w:val="00150F4B"/>
    <w:rsid w:val="00151BA8"/>
    <w:rsid w:val="00152128"/>
    <w:rsid w:val="00152774"/>
    <w:rsid w:val="00153086"/>
    <w:rsid w:val="001530CB"/>
    <w:rsid w:val="001531B6"/>
    <w:rsid w:val="00153753"/>
    <w:rsid w:val="00154299"/>
    <w:rsid w:val="001545BC"/>
    <w:rsid w:val="001545EE"/>
    <w:rsid w:val="001548BC"/>
    <w:rsid w:val="00155313"/>
    <w:rsid w:val="00155626"/>
    <w:rsid w:val="00155950"/>
    <w:rsid w:val="0015598B"/>
    <w:rsid w:val="001563D6"/>
    <w:rsid w:val="00156C9B"/>
    <w:rsid w:val="00156EB0"/>
    <w:rsid w:val="0015778B"/>
    <w:rsid w:val="001607E6"/>
    <w:rsid w:val="001611E9"/>
    <w:rsid w:val="001612E3"/>
    <w:rsid w:val="00161449"/>
    <w:rsid w:val="00162951"/>
    <w:rsid w:val="00163B03"/>
    <w:rsid w:val="001643B4"/>
    <w:rsid w:val="001650D1"/>
    <w:rsid w:val="001657B1"/>
    <w:rsid w:val="001660AC"/>
    <w:rsid w:val="00166754"/>
    <w:rsid w:val="00166932"/>
    <w:rsid w:val="001669BF"/>
    <w:rsid w:val="00167807"/>
    <w:rsid w:val="0017190F"/>
    <w:rsid w:val="0017225F"/>
    <w:rsid w:val="0017349E"/>
    <w:rsid w:val="00173ABD"/>
    <w:rsid w:val="001740F7"/>
    <w:rsid w:val="00174B71"/>
    <w:rsid w:val="0017510A"/>
    <w:rsid w:val="00175CA5"/>
    <w:rsid w:val="00175D06"/>
    <w:rsid w:val="0017692C"/>
    <w:rsid w:val="00176E0D"/>
    <w:rsid w:val="00177138"/>
    <w:rsid w:val="001774DC"/>
    <w:rsid w:val="00177576"/>
    <w:rsid w:val="001803C1"/>
    <w:rsid w:val="0018117A"/>
    <w:rsid w:val="001828B0"/>
    <w:rsid w:val="00182DC5"/>
    <w:rsid w:val="0018316C"/>
    <w:rsid w:val="001847A2"/>
    <w:rsid w:val="001853FE"/>
    <w:rsid w:val="00186345"/>
    <w:rsid w:val="00186AA9"/>
    <w:rsid w:val="00186D15"/>
    <w:rsid w:val="0018768C"/>
    <w:rsid w:val="00190E95"/>
    <w:rsid w:val="00191B58"/>
    <w:rsid w:val="00192FD4"/>
    <w:rsid w:val="00195DE5"/>
    <w:rsid w:val="00195EE9"/>
    <w:rsid w:val="00196087"/>
    <w:rsid w:val="00196542"/>
    <w:rsid w:val="001967E7"/>
    <w:rsid w:val="00196874"/>
    <w:rsid w:val="00196B3E"/>
    <w:rsid w:val="00197287"/>
    <w:rsid w:val="00197C96"/>
    <w:rsid w:val="001A01A6"/>
    <w:rsid w:val="001A1625"/>
    <w:rsid w:val="001A1DDA"/>
    <w:rsid w:val="001A2351"/>
    <w:rsid w:val="001A24E5"/>
    <w:rsid w:val="001A2555"/>
    <w:rsid w:val="001A2686"/>
    <w:rsid w:val="001A2CCE"/>
    <w:rsid w:val="001A32AD"/>
    <w:rsid w:val="001A365E"/>
    <w:rsid w:val="001A3722"/>
    <w:rsid w:val="001A3DBA"/>
    <w:rsid w:val="001A3F3A"/>
    <w:rsid w:val="001A4244"/>
    <w:rsid w:val="001A6C2D"/>
    <w:rsid w:val="001A6EC8"/>
    <w:rsid w:val="001A74B1"/>
    <w:rsid w:val="001A78DC"/>
    <w:rsid w:val="001B1621"/>
    <w:rsid w:val="001B25AB"/>
    <w:rsid w:val="001B2BD4"/>
    <w:rsid w:val="001B3405"/>
    <w:rsid w:val="001B383E"/>
    <w:rsid w:val="001B3D47"/>
    <w:rsid w:val="001B4C4F"/>
    <w:rsid w:val="001B4D47"/>
    <w:rsid w:val="001B5379"/>
    <w:rsid w:val="001B5BB5"/>
    <w:rsid w:val="001B5F10"/>
    <w:rsid w:val="001B62FE"/>
    <w:rsid w:val="001B6901"/>
    <w:rsid w:val="001B6F28"/>
    <w:rsid w:val="001C0B11"/>
    <w:rsid w:val="001C0E54"/>
    <w:rsid w:val="001C22CB"/>
    <w:rsid w:val="001C4560"/>
    <w:rsid w:val="001C47D5"/>
    <w:rsid w:val="001C4A18"/>
    <w:rsid w:val="001C5315"/>
    <w:rsid w:val="001C54A6"/>
    <w:rsid w:val="001C6886"/>
    <w:rsid w:val="001C734F"/>
    <w:rsid w:val="001C76CD"/>
    <w:rsid w:val="001D16AF"/>
    <w:rsid w:val="001D1D48"/>
    <w:rsid w:val="001D1DBB"/>
    <w:rsid w:val="001D2511"/>
    <w:rsid w:val="001D2E7E"/>
    <w:rsid w:val="001D340A"/>
    <w:rsid w:val="001D38BE"/>
    <w:rsid w:val="001D4D82"/>
    <w:rsid w:val="001D50ED"/>
    <w:rsid w:val="001D531F"/>
    <w:rsid w:val="001D575D"/>
    <w:rsid w:val="001D6CB9"/>
    <w:rsid w:val="001D73DA"/>
    <w:rsid w:val="001D7805"/>
    <w:rsid w:val="001D79A3"/>
    <w:rsid w:val="001D7A29"/>
    <w:rsid w:val="001E0141"/>
    <w:rsid w:val="001E0226"/>
    <w:rsid w:val="001E0704"/>
    <w:rsid w:val="001E0B3C"/>
    <w:rsid w:val="001E0DEB"/>
    <w:rsid w:val="001E1419"/>
    <w:rsid w:val="001E227B"/>
    <w:rsid w:val="001E2512"/>
    <w:rsid w:val="001E2710"/>
    <w:rsid w:val="001E272F"/>
    <w:rsid w:val="001E32AC"/>
    <w:rsid w:val="001E3624"/>
    <w:rsid w:val="001E4727"/>
    <w:rsid w:val="001E4782"/>
    <w:rsid w:val="001E4EF6"/>
    <w:rsid w:val="001E5566"/>
    <w:rsid w:val="001E563E"/>
    <w:rsid w:val="001E56B1"/>
    <w:rsid w:val="001E5722"/>
    <w:rsid w:val="001E58C4"/>
    <w:rsid w:val="001E5E56"/>
    <w:rsid w:val="001E5EAF"/>
    <w:rsid w:val="001E6136"/>
    <w:rsid w:val="001E7445"/>
    <w:rsid w:val="001F18DC"/>
    <w:rsid w:val="001F191B"/>
    <w:rsid w:val="001F2BFD"/>
    <w:rsid w:val="001F3BE5"/>
    <w:rsid w:val="001F59C3"/>
    <w:rsid w:val="001F5BE7"/>
    <w:rsid w:val="001F6B7E"/>
    <w:rsid w:val="001F748F"/>
    <w:rsid w:val="001F7528"/>
    <w:rsid w:val="00200545"/>
    <w:rsid w:val="00200D0B"/>
    <w:rsid w:val="00201522"/>
    <w:rsid w:val="002026F7"/>
    <w:rsid w:val="002030DC"/>
    <w:rsid w:val="0020361E"/>
    <w:rsid w:val="0020382E"/>
    <w:rsid w:val="00204726"/>
    <w:rsid w:val="00204CF0"/>
    <w:rsid w:val="0020598F"/>
    <w:rsid w:val="00205F95"/>
    <w:rsid w:val="002061E0"/>
    <w:rsid w:val="00206888"/>
    <w:rsid w:val="0020773B"/>
    <w:rsid w:val="00207787"/>
    <w:rsid w:val="00207B12"/>
    <w:rsid w:val="00207CDA"/>
    <w:rsid w:val="00207F49"/>
    <w:rsid w:val="0021031D"/>
    <w:rsid w:val="0021198C"/>
    <w:rsid w:val="00211CDE"/>
    <w:rsid w:val="00212441"/>
    <w:rsid w:val="00212456"/>
    <w:rsid w:val="00213CCA"/>
    <w:rsid w:val="00213DE9"/>
    <w:rsid w:val="002149FF"/>
    <w:rsid w:val="00215BF6"/>
    <w:rsid w:val="00216E7B"/>
    <w:rsid w:val="00217AA0"/>
    <w:rsid w:val="00220095"/>
    <w:rsid w:val="00220CD6"/>
    <w:rsid w:val="0022165F"/>
    <w:rsid w:val="00221A36"/>
    <w:rsid w:val="00222C77"/>
    <w:rsid w:val="00222E6E"/>
    <w:rsid w:val="002230A7"/>
    <w:rsid w:val="00223150"/>
    <w:rsid w:val="00223A25"/>
    <w:rsid w:val="00223A47"/>
    <w:rsid w:val="00224190"/>
    <w:rsid w:val="002256D6"/>
    <w:rsid w:val="0022755F"/>
    <w:rsid w:val="00227665"/>
    <w:rsid w:val="002306B5"/>
    <w:rsid w:val="00230B30"/>
    <w:rsid w:val="002315CC"/>
    <w:rsid w:val="00232979"/>
    <w:rsid w:val="00233738"/>
    <w:rsid w:val="002338FE"/>
    <w:rsid w:val="00234510"/>
    <w:rsid w:val="0023476B"/>
    <w:rsid w:val="00235586"/>
    <w:rsid w:val="00235ED2"/>
    <w:rsid w:val="002375AD"/>
    <w:rsid w:val="002404B1"/>
    <w:rsid w:val="00240A8A"/>
    <w:rsid w:val="00241890"/>
    <w:rsid w:val="00241DD6"/>
    <w:rsid w:val="00242594"/>
    <w:rsid w:val="002427AC"/>
    <w:rsid w:val="00242C84"/>
    <w:rsid w:val="0024330C"/>
    <w:rsid w:val="00243472"/>
    <w:rsid w:val="00243A55"/>
    <w:rsid w:val="00243CBA"/>
    <w:rsid w:val="00246058"/>
    <w:rsid w:val="0024634D"/>
    <w:rsid w:val="0024668D"/>
    <w:rsid w:val="00246758"/>
    <w:rsid w:val="00246E7B"/>
    <w:rsid w:val="0024749C"/>
    <w:rsid w:val="00247904"/>
    <w:rsid w:val="002516EA"/>
    <w:rsid w:val="00251875"/>
    <w:rsid w:val="00252603"/>
    <w:rsid w:val="0025291A"/>
    <w:rsid w:val="0025354B"/>
    <w:rsid w:val="0025386D"/>
    <w:rsid w:val="00254735"/>
    <w:rsid w:val="00254F24"/>
    <w:rsid w:val="00255EDF"/>
    <w:rsid w:val="0025648A"/>
    <w:rsid w:val="00256800"/>
    <w:rsid w:val="002603D0"/>
    <w:rsid w:val="00260F9C"/>
    <w:rsid w:val="0026139F"/>
    <w:rsid w:val="00262331"/>
    <w:rsid w:val="0026275B"/>
    <w:rsid w:val="00262F69"/>
    <w:rsid w:val="002649BC"/>
    <w:rsid w:val="00264A65"/>
    <w:rsid w:val="00264AB0"/>
    <w:rsid w:val="00264F7E"/>
    <w:rsid w:val="00264FA0"/>
    <w:rsid w:val="00265BA6"/>
    <w:rsid w:val="00265E94"/>
    <w:rsid w:val="0026609B"/>
    <w:rsid w:val="0026623B"/>
    <w:rsid w:val="0026669B"/>
    <w:rsid w:val="002668CA"/>
    <w:rsid w:val="00266B15"/>
    <w:rsid w:val="00266B63"/>
    <w:rsid w:val="00266CB1"/>
    <w:rsid w:val="00267E19"/>
    <w:rsid w:val="00267FA8"/>
    <w:rsid w:val="00271DC7"/>
    <w:rsid w:val="00271F51"/>
    <w:rsid w:val="002720D8"/>
    <w:rsid w:val="00272780"/>
    <w:rsid w:val="00272C0B"/>
    <w:rsid w:val="002735AF"/>
    <w:rsid w:val="00273952"/>
    <w:rsid w:val="002739F3"/>
    <w:rsid w:val="00274341"/>
    <w:rsid w:val="002746BF"/>
    <w:rsid w:val="00274C99"/>
    <w:rsid w:val="00275426"/>
    <w:rsid w:val="00275B9A"/>
    <w:rsid w:val="0027650D"/>
    <w:rsid w:val="002769DD"/>
    <w:rsid w:val="00277CE3"/>
    <w:rsid w:val="00277DC0"/>
    <w:rsid w:val="0028058F"/>
    <w:rsid w:val="0028094D"/>
    <w:rsid w:val="00280B94"/>
    <w:rsid w:val="0028229A"/>
    <w:rsid w:val="002822A1"/>
    <w:rsid w:val="00283160"/>
    <w:rsid w:val="00283199"/>
    <w:rsid w:val="0028417E"/>
    <w:rsid w:val="0028419A"/>
    <w:rsid w:val="0028471F"/>
    <w:rsid w:val="00287C54"/>
    <w:rsid w:val="00287F95"/>
    <w:rsid w:val="00290571"/>
    <w:rsid w:val="002906E1"/>
    <w:rsid w:val="00290A4E"/>
    <w:rsid w:val="0029102A"/>
    <w:rsid w:val="00291138"/>
    <w:rsid w:val="00292515"/>
    <w:rsid w:val="00292A4E"/>
    <w:rsid w:val="00293639"/>
    <w:rsid w:val="00294486"/>
    <w:rsid w:val="00294734"/>
    <w:rsid w:val="002953A6"/>
    <w:rsid w:val="00295508"/>
    <w:rsid w:val="00295F22"/>
    <w:rsid w:val="00296B8A"/>
    <w:rsid w:val="00297B32"/>
    <w:rsid w:val="00297BD3"/>
    <w:rsid w:val="002A056E"/>
    <w:rsid w:val="002A1A8A"/>
    <w:rsid w:val="002A1EE5"/>
    <w:rsid w:val="002A2E6E"/>
    <w:rsid w:val="002A344D"/>
    <w:rsid w:val="002A3696"/>
    <w:rsid w:val="002A4D66"/>
    <w:rsid w:val="002A52DC"/>
    <w:rsid w:val="002A541D"/>
    <w:rsid w:val="002A7509"/>
    <w:rsid w:val="002A7562"/>
    <w:rsid w:val="002A7CF2"/>
    <w:rsid w:val="002B0F51"/>
    <w:rsid w:val="002B17D2"/>
    <w:rsid w:val="002B2F52"/>
    <w:rsid w:val="002B305E"/>
    <w:rsid w:val="002B3497"/>
    <w:rsid w:val="002B4B0F"/>
    <w:rsid w:val="002B4D04"/>
    <w:rsid w:val="002B4EAF"/>
    <w:rsid w:val="002B6572"/>
    <w:rsid w:val="002B69A7"/>
    <w:rsid w:val="002B69B1"/>
    <w:rsid w:val="002B7DFD"/>
    <w:rsid w:val="002C07CA"/>
    <w:rsid w:val="002C0D12"/>
    <w:rsid w:val="002C1E05"/>
    <w:rsid w:val="002C2346"/>
    <w:rsid w:val="002C3244"/>
    <w:rsid w:val="002C3453"/>
    <w:rsid w:val="002C3B8D"/>
    <w:rsid w:val="002C3FE4"/>
    <w:rsid w:val="002C4107"/>
    <w:rsid w:val="002C4128"/>
    <w:rsid w:val="002C54C5"/>
    <w:rsid w:val="002C57A6"/>
    <w:rsid w:val="002C5D8C"/>
    <w:rsid w:val="002C62B2"/>
    <w:rsid w:val="002C68C0"/>
    <w:rsid w:val="002C6A55"/>
    <w:rsid w:val="002C7DB8"/>
    <w:rsid w:val="002C7DC9"/>
    <w:rsid w:val="002D05EF"/>
    <w:rsid w:val="002D1BA4"/>
    <w:rsid w:val="002D2265"/>
    <w:rsid w:val="002D2483"/>
    <w:rsid w:val="002D25B7"/>
    <w:rsid w:val="002D32FE"/>
    <w:rsid w:val="002D4905"/>
    <w:rsid w:val="002D4A45"/>
    <w:rsid w:val="002D62A8"/>
    <w:rsid w:val="002D67B5"/>
    <w:rsid w:val="002D6E18"/>
    <w:rsid w:val="002D6F9C"/>
    <w:rsid w:val="002D783B"/>
    <w:rsid w:val="002E036F"/>
    <w:rsid w:val="002E0515"/>
    <w:rsid w:val="002E05C4"/>
    <w:rsid w:val="002E2913"/>
    <w:rsid w:val="002E3235"/>
    <w:rsid w:val="002E446E"/>
    <w:rsid w:val="002E4F51"/>
    <w:rsid w:val="002E5AA4"/>
    <w:rsid w:val="002E5F5C"/>
    <w:rsid w:val="002E6A11"/>
    <w:rsid w:val="002E7924"/>
    <w:rsid w:val="002E7D13"/>
    <w:rsid w:val="002E7EEB"/>
    <w:rsid w:val="002F0030"/>
    <w:rsid w:val="002F0902"/>
    <w:rsid w:val="002F0999"/>
    <w:rsid w:val="002F1117"/>
    <w:rsid w:val="002F133B"/>
    <w:rsid w:val="002F1403"/>
    <w:rsid w:val="002F26F4"/>
    <w:rsid w:val="002F2A2B"/>
    <w:rsid w:val="002F356B"/>
    <w:rsid w:val="002F3D12"/>
    <w:rsid w:val="002F3DCC"/>
    <w:rsid w:val="002F44AA"/>
    <w:rsid w:val="002F4F0A"/>
    <w:rsid w:val="002F528B"/>
    <w:rsid w:val="002F5421"/>
    <w:rsid w:val="002F54AF"/>
    <w:rsid w:val="002F743B"/>
    <w:rsid w:val="002F7D7D"/>
    <w:rsid w:val="0030027B"/>
    <w:rsid w:val="003005AE"/>
    <w:rsid w:val="00300D02"/>
    <w:rsid w:val="003011E1"/>
    <w:rsid w:val="0030211F"/>
    <w:rsid w:val="00303D5C"/>
    <w:rsid w:val="003046D9"/>
    <w:rsid w:val="00304DE7"/>
    <w:rsid w:val="00306219"/>
    <w:rsid w:val="00306F1F"/>
    <w:rsid w:val="003071A1"/>
    <w:rsid w:val="00307D2C"/>
    <w:rsid w:val="00311B15"/>
    <w:rsid w:val="003123C6"/>
    <w:rsid w:val="00312C61"/>
    <w:rsid w:val="00312E30"/>
    <w:rsid w:val="00313020"/>
    <w:rsid w:val="00313446"/>
    <w:rsid w:val="003155AC"/>
    <w:rsid w:val="0031580E"/>
    <w:rsid w:val="00315F70"/>
    <w:rsid w:val="003164B9"/>
    <w:rsid w:val="00316770"/>
    <w:rsid w:val="00316AEE"/>
    <w:rsid w:val="00316FAF"/>
    <w:rsid w:val="00320E5D"/>
    <w:rsid w:val="003210BE"/>
    <w:rsid w:val="0032156A"/>
    <w:rsid w:val="003216F9"/>
    <w:rsid w:val="00322998"/>
    <w:rsid w:val="00322DEF"/>
    <w:rsid w:val="00323F09"/>
    <w:rsid w:val="0032423E"/>
    <w:rsid w:val="00325E73"/>
    <w:rsid w:val="003278DB"/>
    <w:rsid w:val="00327986"/>
    <w:rsid w:val="00327FEE"/>
    <w:rsid w:val="00330B6F"/>
    <w:rsid w:val="00331C98"/>
    <w:rsid w:val="00331EB7"/>
    <w:rsid w:val="00331FF2"/>
    <w:rsid w:val="00332663"/>
    <w:rsid w:val="0033348B"/>
    <w:rsid w:val="003334C1"/>
    <w:rsid w:val="00334047"/>
    <w:rsid w:val="00334D86"/>
    <w:rsid w:val="0033555C"/>
    <w:rsid w:val="00335999"/>
    <w:rsid w:val="00335EB4"/>
    <w:rsid w:val="00335FE0"/>
    <w:rsid w:val="00336217"/>
    <w:rsid w:val="0033632C"/>
    <w:rsid w:val="00336631"/>
    <w:rsid w:val="00336877"/>
    <w:rsid w:val="00336B6D"/>
    <w:rsid w:val="003371D5"/>
    <w:rsid w:val="00337681"/>
    <w:rsid w:val="00337937"/>
    <w:rsid w:val="00337D2B"/>
    <w:rsid w:val="00340E40"/>
    <w:rsid w:val="003427AC"/>
    <w:rsid w:val="0034291E"/>
    <w:rsid w:val="00342EC4"/>
    <w:rsid w:val="003431D6"/>
    <w:rsid w:val="00343A45"/>
    <w:rsid w:val="00343B89"/>
    <w:rsid w:val="00343E62"/>
    <w:rsid w:val="00344007"/>
    <w:rsid w:val="00344266"/>
    <w:rsid w:val="00344988"/>
    <w:rsid w:val="00345909"/>
    <w:rsid w:val="00346EDD"/>
    <w:rsid w:val="00346FA3"/>
    <w:rsid w:val="00347B09"/>
    <w:rsid w:val="003504F3"/>
    <w:rsid w:val="003516D3"/>
    <w:rsid w:val="00351B1E"/>
    <w:rsid w:val="00351EBF"/>
    <w:rsid w:val="003529DD"/>
    <w:rsid w:val="00353517"/>
    <w:rsid w:val="00354417"/>
    <w:rsid w:val="003544B6"/>
    <w:rsid w:val="00355BFF"/>
    <w:rsid w:val="003562E3"/>
    <w:rsid w:val="00356678"/>
    <w:rsid w:val="003567A9"/>
    <w:rsid w:val="00357984"/>
    <w:rsid w:val="00357A5E"/>
    <w:rsid w:val="00357E0C"/>
    <w:rsid w:val="00360840"/>
    <w:rsid w:val="00360CB2"/>
    <w:rsid w:val="003612DF"/>
    <w:rsid w:val="003618D5"/>
    <w:rsid w:val="00361A07"/>
    <w:rsid w:val="00362EB1"/>
    <w:rsid w:val="003634D7"/>
    <w:rsid w:val="00363E71"/>
    <w:rsid w:val="00364908"/>
    <w:rsid w:val="003658F3"/>
    <w:rsid w:val="00365E56"/>
    <w:rsid w:val="0036637C"/>
    <w:rsid w:val="00366DCA"/>
    <w:rsid w:val="00366FBD"/>
    <w:rsid w:val="0036784C"/>
    <w:rsid w:val="00367CFB"/>
    <w:rsid w:val="00370C36"/>
    <w:rsid w:val="00372733"/>
    <w:rsid w:val="00374042"/>
    <w:rsid w:val="00374093"/>
    <w:rsid w:val="0037459D"/>
    <w:rsid w:val="0037655E"/>
    <w:rsid w:val="00376924"/>
    <w:rsid w:val="00376B53"/>
    <w:rsid w:val="00377B0D"/>
    <w:rsid w:val="00377EA1"/>
    <w:rsid w:val="0038125B"/>
    <w:rsid w:val="003814C5"/>
    <w:rsid w:val="00381CEB"/>
    <w:rsid w:val="00382433"/>
    <w:rsid w:val="00382A95"/>
    <w:rsid w:val="003846AC"/>
    <w:rsid w:val="00384C46"/>
    <w:rsid w:val="0038517A"/>
    <w:rsid w:val="00385AC7"/>
    <w:rsid w:val="00385EF2"/>
    <w:rsid w:val="00386513"/>
    <w:rsid w:val="00386644"/>
    <w:rsid w:val="00390433"/>
    <w:rsid w:val="00391304"/>
    <w:rsid w:val="003920B9"/>
    <w:rsid w:val="0039292F"/>
    <w:rsid w:val="003931C1"/>
    <w:rsid w:val="00396D75"/>
    <w:rsid w:val="0039718C"/>
    <w:rsid w:val="00397291"/>
    <w:rsid w:val="00397482"/>
    <w:rsid w:val="00397570"/>
    <w:rsid w:val="00397620"/>
    <w:rsid w:val="00397953"/>
    <w:rsid w:val="00397CE1"/>
    <w:rsid w:val="00397E2D"/>
    <w:rsid w:val="003A0515"/>
    <w:rsid w:val="003A18FD"/>
    <w:rsid w:val="003A45FD"/>
    <w:rsid w:val="003A50F2"/>
    <w:rsid w:val="003A560E"/>
    <w:rsid w:val="003A5AA0"/>
    <w:rsid w:val="003A6090"/>
    <w:rsid w:val="003B073E"/>
    <w:rsid w:val="003B0BED"/>
    <w:rsid w:val="003B1344"/>
    <w:rsid w:val="003B163F"/>
    <w:rsid w:val="003B21FB"/>
    <w:rsid w:val="003B28EE"/>
    <w:rsid w:val="003B28F0"/>
    <w:rsid w:val="003B28F4"/>
    <w:rsid w:val="003B31EA"/>
    <w:rsid w:val="003B37F8"/>
    <w:rsid w:val="003B5742"/>
    <w:rsid w:val="003B6AB0"/>
    <w:rsid w:val="003C0568"/>
    <w:rsid w:val="003C0B67"/>
    <w:rsid w:val="003C10B7"/>
    <w:rsid w:val="003C127F"/>
    <w:rsid w:val="003C26B5"/>
    <w:rsid w:val="003C26CA"/>
    <w:rsid w:val="003C33BA"/>
    <w:rsid w:val="003C3A70"/>
    <w:rsid w:val="003C3CF9"/>
    <w:rsid w:val="003C4E8E"/>
    <w:rsid w:val="003C4E9A"/>
    <w:rsid w:val="003C5AEA"/>
    <w:rsid w:val="003C5B3F"/>
    <w:rsid w:val="003C63C3"/>
    <w:rsid w:val="003C7CE7"/>
    <w:rsid w:val="003C7DDB"/>
    <w:rsid w:val="003D03F2"/>
    <w:rsid w:val="003D0412"/>
    <w:rsid w:val="003D05DA"/>
    <w:rsid w:val="003D1195"/>
    <w:rsid w:val="003D1892"/>
    <w:rsid w:val="003D290A"/>
    <w:rsid w:val="003D38B5"/>
    <w:rsid w:val="003D42FF"/>
    <w:rsid w:val="003D4ECF"/>
    <w:rsid w:val="003D774E"/>
    <w:rsid w:val="003D7881"/>
    <w:rsid w:val="003D7BC8"/>
    <w:rsid w:val="003D7D46"/>
    <w:rsid w:val="003E039A"/>
    <w:rsid w:val="003E0A2B"/>
    <w:rsid w:val="003E37AA"/>
    <w:rsid w:val="003E37EF"/>
    <w:rsid w:val="003E578D"/>
    <w:rsid w:val="003E7577"/>
    <w:rsid w:val="003E7668"/>
    <w:rsid w:val="003E7B73"/>
    <w:rsid w:val="003F2371"/>
    <w:rsid w:val="003F2C8B"/>
    <w:rsid w:val="003F3A12"/>
    <w:rsid w:val="003F3B47"/>
    <w:rsid w:val="003F3EF6"/>
    <w:rsid w:val="003F41E1"/>
    <w:rsid w:val="003F45EA"/>
    <w:rsid w:val="003F4DCC"/>
    <w:rsid w:val="003F5CE1"/>
    <w:rsid w:val="003F61B2"/>
    <w:rsid w:val="003F624E"/>
    <w:rsid w:val="003F7319"/>
    <w:rsid w:val="003F7A4E"/>
    <w:rsid w:val="003F7E26"/>
    <w:rsid w:val="003F7FF0"/>
    <w:rsid w:val="00401361"/>
    <w:rsid w:val="004027E1"/>
    <w:rsid w:val="004038E4"/>
    <w:rsid w:val="00405F84"/>
    <w:rsid w:val="0040607D"/>
    <w:rsid w:val="00406274"/>
    <w:rsid w:val="00406548"/>
    <w:rsid w:val="00406A77"/>
    <w:rsid w:val="00406C74"/>
    <w:rsid w:val="004079B4"/>
    <w:rsid w:val="004079DF"/>
    <w:rsid w:val="0041006E"/>
    <w:rsid w:val="0041045A"/>
    <w:rsid w:val="00410DC6"/>
    <w:rsid w:val="00410FD1"/>
    <w:rsid w:val="00414E03"/>
    <w:rsid w:val="00415A7A"/>
    <w:rsid w:val="00415CBF"/>
    <w:rsid w:val="00416740"/>
    <w:rsid w:val="00416F7B"/>
    <w:rsid w:val="00417267"/>
    <w:rsid w:val="00417A3F"/>
    <w:rsid w:val="00420102"/>
    <w:rsid w:val="00420D8E"/>
    <w:rsid w:val="00420E27"/>
    <w:rsid w:val="00420FC6"/>
    <w:rsid w:val="004210EB"/>
    <w:rsid w:val="0042158A"/>
    <w:rsid w:val="00421959"/>
    <w:rsid w:val="00421C4F"/>
    <w:rsid w:val="00423696"/>
    <w:rsid w:val="004237EE"/>
    <w:rsid w:val="00423D54"/>
    <w:rsid w:val="00423FC8"/>
    <w:rsid w:val="00424D5D"/>
    <w:rsid w:val="00424DA8"/>
    <w:rsid w:val="00424DF4"/>
    <w:rsid w:val="004250DB"/>
    <w:rsid w:val="00426660"/>
    <w:rsid w:val="00427C2A"/>
    <w:rsid w:val="00427F65"/>
    <w:rsid w:val="00430741"/>
    <w:rsid w:val="004324CF"/>
    <w:rsid w:val="0043283D"/>
    <w:rsid w:val="004334B7"/>
    <w:rsid w:val="004334D6"/>
    <w:rsid w:val="00433CD3"/>
    <w:rsid w:val="00434297"/>
    <w:rsid w:val="0043485E"/>
    <w:rsid w:val="004354AB"/>
    <w:rsid w:val="004357B6"/>
    <w:rsid w:val="00436B97"/>
    <w:rsid w:val="00436E13"/>
    <w:rsid w:val="00437DE3"/>
    <w:rsid w:val="0044019B"/>
    <w:rsid w:val="00440624"/>
    <w:rsid w:val="004408F0"/>
    <w:rsid w:val="00440DE5"/>
    <w:rsid w:val="004410F0"/>
    <w:rsid w:val="004426A0"/>
    <w:rsid w:val="00443786"/>
    <w:rsid w:val="004438C5"/>
    <w:rsid w:val="00443BDC"/>
    <w:rsid w:val="0044438B"/>
    <w:rsid w:val="00444AEA"/>
    <w:rsid w:val="00444D09"/>
    <w:rsid w:val="00445A9B"/>
    <w:rsid w:val="0044607D"/>
    <w:rsid w:val="004460A8"/>
    <w:rsid w:val="0044627D"/>
    <w:rsid w:val="004462DF"/>
    <w:rsid w:val="004463BA"/>
    <w:rsid w:val="00446459"/>
    <w:rsid w:val="00446818"/>
    <w:rsid w:val="004523A0"/>
    <w:rsid w:val="00453262"/>
    <w:rsid w:val="00454EFC"/>
    <w:rsid w:val="004557B7"/>
    <w:rsid w:val="004558A4"/>
    <w:rsid w:val="004560E4"/>
    <w:rsid w:val="00456DB3"/>
    <w:rsid w:val="00456EAF"/>
    <w:rsid w:val="0045733F"/>
    <w:rsid w:val="00457703"/>
    <w:rsid w:val="00460C1D"/>
    <w:rsid w:val="00461108"/>
    <w:rsid w:val="004611B4"/>
    <w:rsid w:val="004615B1"/>
    <w:rsid w:val="0046199C"/>
    <w:rsid w:val="00462846"/>
    <w:rsid w:val="00462EBE"/>
    <w:rsid w:val="0046559E"/>
    <w:rsid w:val="0046632B"/>
    <w:rsid w:val="00466348"/>
    <w:rsid w:val="00466A38"/>
    <w:rsid w:val="00466A85"/>
    <w:rsid w:val="00466DAB"/>
    <w:rsid w:val="004678CA"/>
    <w:rsid w:val="00467CFF"/>
    <w:rsid w:val="00467D65"/>
    <w:rsid w:val="00470F0E"/>
    <w:rsid w:val="004714FB"/>
    <w:rsid w:val="0047152E"/>
    <w:rsid w:val="00472058"/>
    <w:rsid w:val="00473F7E"/>
    <w:rsid w:val="004742C3"/>
    <w:rsid w:val="004753EA"/>
    <w:rsid w:val="004760F4"/>
    <w:rsid w:val="00476A5C"/>
    <w:rsid w:val="004804B0"/>
    <w:rsid w:val="00480DA0"/>
    <w:rsid w:val="00480F90"/>
    <w:rsid w:val="00482E3D"/>
    <w:rsid w:val="00483173"/>
    <w:rsid w:val="00483808"/>
    <w:rsid w:val="00483957"/>
    <w:rsid w:val="00484A41"/>
    <w:rsid w:val="0048660F"/>
    <w:rsid w:val="0048671B"/>
    <w:rsid w:val="00486B01"/>
    <w:rsid w:val="00486BA4"/>
    <w:rsid w:val="00487D04"/>
    <w:rsid w:val="00490574"/>
    <w:rsid w:val="00490881"/>
    <w:rsid w:val="004909CD"/>
    <w:rsid w:val="00492B50"/>
    <w:rsid w:val="00493164"/>
    <w:rsid w:val="004936AF"/>
    <w:rsid w:val="0049389F"/>
    <w:rsid w:val="00493FC0"/>
    <w:rsid w:val="004954A8"/>
    <w:rsid w:val="004A113A"/>
    <w:rsid w:val="004A2C2E"/>
    <w:rsid w:val="004A3557"/>
    <w:rsid w:val="004A4BA0"/>
    <w:rsid w:val="004A54DB"/>
    <w:rsid w:val="004A588B"/>
    <w:rsid w:val="004A5D6E"/>
    <w:rsid w:val="004A61BD"/>
    <w:rsid w:val="004A6AE8"/>
    <w:rsid w:val="004A70A8"/>
    <w:rsid w:val="004B0465"/>
    <w:rsid w:val="004B08F3"/>
    <w:rsid w:val="004B1153"/>
    <w:rsid w:val="004B156C"/>
    <w:rsid w:val="004B22C2"/>
    <w:rsid w:val="004B2883"/>
    <w:rsid w:val="004B2913"/>
    <w:rsid w:val="004B2B89"/>
    <w:rsid w:val="004B35B1"/>
    <w:rsid w:val="004B3705"/>
    <w:rsid w:val="004B5674"/>
    <w:rsid w:val="004B5F61"/>
    <w:rsid w:val="004B65EC"/>
    <w:rsid w:val="004B660C"/>
    <w:rsid w:val="004B6B84"/>
    <w:rsid w:val="004B7D78"/>
    <w:rsid w:val="004C140A"/>
    <w:rsid w:val="004C152E"/>
    <w:rsid w:val="004C171D"/>
    <w:rsid w:val="004C1D4F"/>
    <w:rsid w:val="004C1E00"/>
    <w:rsid w:val="004C2BCF"/>
    <w:rsid w:val="004C2F4E"/>
    <w:rsid w:val="004C3140"/>
    <w:rsid w:val="004C3A4B"/>
    <w:rsid w:val="004C3E5C"/>
    <w:rsid w:val="004C56D9"/>
    <w:rsid w:val="004C5760"/>
    <w:rsid w:val="004C5769"/>
    <w:rsid w:val="004C5AB9"/>
    <w:rsid w:val="004C6346"/>
    <w:rsid w:val="004C70DE"/>
    <w:rsid w:val="004C79B4"/>
    <w:rsid w:val="004C7CA8"/>
    <w:rsid w:val="004D121F"/>
    <w:rsid w:val="004D1E7A"/>
    <w:rsid w:val="004D248D"/>
    <w:rsid w:val="004D2598"/>
    <w:rsid w:val="004D2D29"/>
    <w:rsid w:val="004D3829"/>
    <w:rsid w:val="004D40F2"/>
    <w:rsid w:val="004D41F0"/>
    <w:rsid w:val="004D4380"/>
    <w:rsid w:val="004D48E9"/>
    <w:rsid w:val="004D5180"/>
    <w:rsid w:val="004D6430"/>
    <w:rsid w:val="004D6439"/>
    <w:rsid w:val="004E01FD"/>
    <w:rsid w:val="004E03C3"/>
    <w:rsid w:val="004E050A"/>
    <w:rsid w:val="004E0B89"/>
    <w:rsid w:val="004E1127"/>
    <w:rsid w:val="004E203A"/>
    <w:rsid w:val="004E2489"/>
    <w:rsid w:val="004E2ED3"/>
    <w:rsid w:val="004E4DD0"/>
    <w:rsid w:val="004E510D"/>
    <w:rsid w:val="004E73B1"/>
    <w:rsid w:val="004F062B"/>
    <w:rsid w:val="004F11A9"/>
    <w:rsid w:val="004F145E"/>
    <w:rsid w:val="004F2F45"/>
    <w:rsid w:val="004F33E3"/>
    <w:rsid w:val="004F4426"/>
    <w:rsid w:val="004F4735"/>
    <w:rsid w:val="004F51E7"/>
    <w:rsid w:val="004F52AF"/>
    <w:rsid w:val="004F572C"/>
    <w:rsid w:val="004F58FE"/>
    <w:rsid w:val="004F7846"/>
    <w:rsid w:val="005009E0"/>
    <w:rsid w:val="00500D3D"/>
    <w:rsid w:val="00501082"/>
    <w:rsid w:val="00501E6C"/>
    <w:rsid w:val="0050277F"/>
    <w:rsid w:val="005035B0"/>
    <w:rsid w:val="00503B5D"/>
    <w:rsid w:val="00503C15"/>
    <w:rsid w:val="005043C9"/>
    <w:rsid w:val="00504AFE"/>
    <w:rsid w:val="00504C00"/>
    <w:rsid w:val="00505B35"/>
    <w:rsid w:val="00505F2F"/>
    <w:rsid w:val="00505FF0"/>
    <w:rsid w:val="00506518"/>
    <w:rsid w:val="00506767"/>
    <w:rsid w:val="005067DE"/>
    <w:rsid w:val="00506FD2"/>
    <w:rsid w:val="0050719E"/>
    <w:rsid w:val="005106E0"/>
    <w:rsid w:val="00510780"/>
    <w:rsid w:val="0051164C"/>
    <w:rsid w:val="00511785"/>
    <w:rsid w:val="005117B9"/>
    <w:rsid w:val="0051321B"/>
    <w:rsid w:val="00513502"/>
    <w:rsid w:val="0051354A"/>
    <w:rsid w:val="00513768"/>
    <w:rsid w:val="00513802"/>
    <w:rsid w:val="00513B97"/>
    <w:rsid w:val="0051459E"/>
    <w:rsid w:val="0051565E"/>
    <w:rsid w:val="00516440"/>
    <w:rsid w:val="005166DB"/>
    <w:rsid w:val="00517319"/>
    <w:rsid w:val="00517576"/>
    <w:rsid w:val="0052002E"/>
    <w:rsid w:val="00520423"/>
    <w:rsid w:val="0052288F"/>
    <w:rsid w:val="00523BAB"/>
    <w:rsid w:val="0052490F"/>
    <w:rsid w:val="005249B1"/>
    <w:rsid w:val="00524DB3"/>
    <w:rsid w:val="005258D1"/>
    <w:rsid w:val="00526840"/>
    <w:rsid w:val="00527415"/>
    <w:rsid w:val="005277E2"/>
    <w:rsid w:val="00527A42"/>
    <w:rsid w:val="00527D11"/>
    <w:rsid w:val="00527FE5"/>
    <w:rsid w:val="00530763"/>
    <w:rsid w:val="00531321"/>
    <w:rsid w:val="0053149A"/>
    <w:rsid w:val="0053174F"/>
    <w:rsid w:val="00531A7A"/>
    <w:rsid w:val="00532A10"/>
    <w:rsid w:val="00532C94"/>
    <w:rsid w:val="00534E52"/>
    <w:rsid w:val="0053504C"/>
    <w:rsid w:val="005365AE"/>
    <w:rsid w:val="00537394"/>
    <w:rsid w:val="00537A4C"/>
    <w:rsid w:val="0054018E"/>
    <w:rsid w:val="0054048F"/>
    <w:rsid w:val="00540AB5"/>
    <w:rsid w:val="00542AF6"/>
    <w:rsid w:val="00544EB5"/>
    <w:rsid w:val="00544F8B"/>
    <w:rsid w:val="00545D3F"/>
    <w:rsid w:val="00546D97"/>
    <w:rsid w:val="00547020"/>
    <w:rsid w:val="00547411"/>
    <w:rsid w:val="0054749C"/>
    <w:rsid w:val="00547E76"/>
    <w:rsid w:val="00547FFC"/>
    <w:rsid w:val="0055079F"/>
    <w:rsid w:val="00550AC9"/>
    <w:rsid w:val="00550C54"/>
    <w:rsid w:val="0055141C"/>
    <w:rsid w:val="0055155B"/>
    <w:rsid w:val="00551B85"/>
    <w:rsid w:val="0055201E"/>
    <w:rsid w:val="00553541"/>
    <w:rsid w:val="00553A83"/>
    <w:rsid w:val="00553D94"/>
    <w:rsid w:val="0055479F"/>
    <w:rsid w:val="0055480C"/>
    <w:rsid w:val="00554AAC"/>
    <w:rsid w:val="00554B4F"/>
    <w:rsid w:val="00554E02"/>
    <w:rsid w:val="005558C1"/>
    <w:rsid w:val="005560A1"/>
    <w:rsid w:val="005577E5"/>
    <w:rsid w:val="00557AD9"/>
    <w:rsid w:val="00557BBC"/>
    <w:rsid w:val="00560791"/>
    <w:rsid w:val="00560F86"/>
    <w:rsid w:val="0056128C"/>
    <w:rsid w:val="005617E1"/>
    <w:rsid w:val="00561E49"/>
    <w:rsid w:val="00563E05"/>
    <w:rsid w:val="00564243"/>
    <w:rsid w:val="00564B6D"/>
    <w:rsid w:val="00565F14"/>
    <w:rsid w:val="00565FCC"/>
    <w:rsid w:val="00566552"/>
    <w:rsid w:val="00566938"/>
    <w:rsid w:val="005671F2"/>
    <w:rsid w:val="00567472"/>
    <w:rsid w:val="00567704"/>
    <w:rsid w:val="005707F5"/>
    <w:rsid w:val="0057080C"/>
    <w:rsid w:val="00570B71"/>
    <w:rsid w:val="00571098"/>
    <w:rsid w:val="005715BC"/>
    <w:rsid w:val="00573BF2"/>
    <w:rsid w:val="00575F4C"/>
    <w:rsid w:val="00575FE9"/>
    <w:rsid w:val="005763AA"/>
    <w:rsid w:val="005766B2"/>
    <w:rsid w:val="0058040A"/>
    <w:rsid w:val="00582F9D"/>
    <w:rsid w:val="00583EBE"/>
    <w:rsid w:val="0058406E"/>
    <w:rsid w:val="00584361"/>
    <w:rsid w:val="0058461F"/>
    <w:rsid w:val="00584EB4"/>
    <w:rsid w:val="00585865"/>
    <w:rsid w:val="005860B6"/>
    <w:rsid w:val="0058660A"/>
    <w:rsid w:val="00586A17"/>
    <w:rsid w:val="00586FA2"/>
    <w:rsid w:val="00587380"/>
    <w:rsid w:val="005873B5"/>
    <w:rsid w:val="005875EF"/>
    <w:rsid w:val="00587E84"/>
    <w:rsid w:val="00590548"/>
    <w:rsid w:val="00590567"/>
    <w:rsid w:val="00590BBE"/>
    <w:rsid w:val="005910A6"/>
    <w:rsid w:val="005920E9"/>
    <w:rsid w:val="00592806"/>
    <w:rsid w:val="0059411A"/>
    <w:rsid w:val="0059459B"/>
    <w:rsid w:val="0059465A"/>
    <w:rsid w:val="00594F06"/>
    <w:rsid w:val="00595881"/>
    <w:rsid w:val="00595AAE"/>
    <w:rsid w:val="00595B1C"/>
    <w:rsid w:val="00596653"/>
    <w:rsid w:val="00597D71"/>
    <w:rsid w:val="005A03C1"/>
    <w:rsid w:val="005A054D"/>
    <w:rsid w:val="005A0F2A"/>
    <w:rsid w:val="005A16F6"/>
    <w:rsid w:val="005A18A2"/>
    <w:rsid w:val="005A204F"/>
    <w:rsid w:val="005A3078"/>
    <w:rsid w:val="005A4CA4"/>
    <w:rsid w:val="005A5D26"/>
    <w:rsid w:val="005A6416"/>
    <w:rsid w:val="005A6A3E"/>
    <w:rsid w:val="005A6ACC"/>
    <w:rsid w:val="005A6D78"/>
    <w:rsid w:val="005B0E2E"/>
    <w:rsid w:val="005B139E"/>
    <w:rsid w:val="005B1D0C"/>
    <w:rsid w:val="005B25B3"/>
    <w:rsid w:val="005B2FC5"/>
    <w:rsid w:val="005B2FEC"/>
    <w:rsid w:val="005B3266"/>
    <w:rsid w:val="005B3757"/>
    <w:rsid w:val="005B452B"/>
    <w:rsid w:val="005B50CE"/>
    <w:rsid w:val="005B5789"/>
    <w:rsid w:val="005B7051"/>
    <w:rsid w:val="005C0587"/>
    <w:rsid w:val="005C0CA4"/>
    <w:rsid w:val="005C15C7"/>
    <w:rsid w:val="005C17DB"/>
    <w:rsid w:val="005C1915"/>
    <w:rsid w:val="005C2A0C"/>
    <w:rsid w:val="005C3183"/>
    <w:rsid w:val="005C3353"/>
    <w:rsid w:val="005C3AC9"/>
    <w:rsid w:val="005C45D0"/>
    <w:rsid w:val="005C4800"/>
    <w:rsid w:val="005C54CE"/>
    <w:rsid w:val="005C5E90"/>
    <w:rsid w:val="005C5FCC"/>
    <w:rsid w:val="005C6343"/>
    <w:rsid w:val="005C7664"/>
    <w:rsid w:val="005D00BB"/>
    <w:rsid w:val="005D0605"/>
    <w:rsid w:val="005D0770"/>
    <w:rsid w:val="005D1BF9"/>
    <w:rsid w:val="005D2533"/>
    <w:rsid w:val="005D2E68"/>
    <w:rsid w:val="005D2F79"/>
    <w:rsid w:val="005D3B99"/>
    <w:rsid w:val="005D5137"/>
    <w:rsid w:val="005D5CC6"/>
    <w:rsid w:val="005D61A5"/>
    <w:rsid w:val="005D6559"/>
    <w:rsid w:val="005D67A2"/>
    <w:rsid w:val="005D7B85"/>
    <w:rsid w:val="005D7CAD"/>
    <w:rsid w:val="005D7ECE"/>
    <w:rsid w:val="005E00D4"/>
    <w:rsid w:val="005E0C13"/>
    <w:rsid w:val="005E1664"/>
    <w:rsid w:val="005E1AC4"/>
    <w:rsid w:val="005E1CFA"/>
    <w:rsid w:val="005E3BCB"/>
    <w:rsid w:val="005E4625"/>
    <w:rsid w:val="005E5A80"/>
    <w:rsid w:val="005E5EB0"/>
    <w:rsid w:val="005E5FBD"/>
    <w:rsid w:val="005E7570"/>
    <w:rsid w:val="005E7756"/>
    <w:rsid w:val="005F001C"/>
    <w:rsid w:val="005F08EB"/>
    <w:rsid w:val="005F113C"/>
    <w:rsid w:val="005F114C"/>
    <w:rsid w:val="005F2672"/>
    <w:rsid w:val="005F3205"/>
    <w:rsid w:val="005F3FDE"/>
    <w:rsid w:val="005F4CB4"/>
    <w:rsid w:val="005F567C"/>
    <w:rsid w:val="005F5DE4"/>
    <w:rsid w:val="005F6545"/>
    <w:rsid w:val="005F68ED"/>
    <w:rsid w:val="005F7421"/>
    <w:rsid w:val="005F77AD"/>
    <w:rsid w:val="006012C3"/>
    <w:rsid w:val="00601885"/>
    <w:rsid w:val="006018C5"/>
    <w:rsid w:val="006022B4"/>
    <w:rsid w:val="006025E1"/>
    <w:rsid w:val="00602717"/>
    <w:rsid w:val="00604146"/>
    <w:rsid w:val="0060508E"/>
    <w:rsid w:val="00605799"/>
    <w:rsid w:val="006057CC"/>
    <w:rsid w:val="0060639D"/>
    <w:rsid w:val="00606D3B"/>
    <w:rsid w:val="00606D65"/>
    <w:rsid w:val="00606D7F"/>
    <w:rsid w:val="0060727A"/>
    <w:rsid w:val="00607E49"/>
    <w:rsid w:val="00613ACE"/>
    <w:rsid w:val="00613DA0"/>
    <w:rsid w:val="00613E3C"/>
    <w:rsid w:val="00614B1F"/>
    <w:rsid w:val="00614ED1"/>
    <w:rsid w:val="00614FF7"/>
    <w:rsid w:val="00615A66"/>
    <w:rsid w:val="00615E76"/>
    <w:rsid w:val="0061698D"/>
    <w:rsid w:val="00616F07"/>
    <w:rsid w:val="0061707D"/>
    <w:rsid w:val="006178EF"/>
    <w:rsid w:val="00617E18"/>
    <w:rsid w:val="006205B1"/>
    <w:rsid w:val="00620F62"/>
    <w:rsid w:val="00622AD8"/>
    <w:rsid w:val="00622B6E"/>
    <w:rsid w:val="0062474C"/>
    <w:rsid w:val="006248CF"/>
    <w:rsid w:val="006251E8"/>
    <w:rsid w:val="00625AC3"/>
    <w:rsid w:val="00626608"/>
    <w:rsid w:val="00626BF9"/>
    <w:rsid w:val="006271AE"/>
    <w:rsid w:val="00627243"/>
    <w:rsid w:val="00627838"/>
    <w:rsid w:val="00627FF3"/>
    <w:rsid w:val="00630095"/>
    <w:rsid w:val="0063029E"/>
    <w:rsid w:val="0063081F"/>
    <w:rsid w:val="00631C28"/>
    <w:rsid w:val="00631ECE"/>
    <w:rsid w:val="00632218"/>
    <w:rsid w:val="0063342A"/>
    <w:rsid w:val="0063451F"/>
    <w:rsid w:val="00636D6D"/>
    <w:rsid w:val="00636EFC"/>
    <w:rsid w:val="00637E4A"/>
    <w:rsid w:val="0064053B"/>
    <w:rsid w:val="00640F2D"/>
    <w:rsid w:val="00641068"/>
    <w:rsid w:val="0064280D"/>
    <w:rsid w:val="00643D58"/>
    <w:rsid w:val="00644077"/>
    <w:rsid w:val="006445A3"/>
    <w:rsid w:val="00644DC7"/>
    <w:rsid w:val="006452E4"/>
    <w:rsid w:val="00647644"/>
    <w:rsid w:val="006479D8"/>
    <w:rsid w:val="00647A2B"/>
    <w:rsid w:val="00650EE3"/>
    <w:rsid w:val="00651054"/>
    <w:rsid w:val="0065191A"/>
    <w:rsid w:val="00653965"/>
    <w:rsid w:val="006539BC"/>
    <w:rsid w:val="00654591"/>
    <w:rsid w:val="00654C54"/>
    <w:rsid w:val="006554EE"/>
    <w:rsid w:val="00657509"/>
    <w:rsid w:val="006577D6"/>
    <w:rsid w:val="00657E6A"/>
    <w:rsid w:val="00660DDF"/>
    <w:rsid w:val="00661715"/>
    <w:rsid w:val="00661AA9"/>
    <w:rsid w:val="006621D3"/>
    <w:rsid w:val="0066238E"/>
    <w:rsid w:val="00662B79"/>
    <w:rsid w:val="0066461C"/>
    <w:rsid w:val="00665324"/>
    <w:rsid w:val="006659A6"/>
    <w:rsid w:val="00665F8B"/>
    <w:rsid w:val="0066651F"/>
    <w:rsid w:val="00666D00"/>
    <w:rsid w:val="00666DCF"/>
    <w:rsid w:val="0066754E"/>
    <w:rsid w:val="006700A9"/>
    <w:rsid w:val="00670C57"/>
    <w:rsid w:val="0067180B"/>
    <w:rsid w:val="00671AE3"/>
    <w:rsid w:val="00672383"/>
    <w:rsid w:val="00672AD0"/>
    <w:rsid w:val="006736F4"/>
    <w:rsid w:val="0067514E"/>
    <w:rsid w:val="006751D1"/>
    <w:rsid w:val="00676162"/>
    <w:rsid w:val="00677DC1"/>
    <w:rsid w:val="006800C7"/>
    <w:rsid w:val="006804D3"/>
    <w:rsid w:val="00681CCC"/>
    <w:rsid w:val="006824B9"/>
    <w:rsid w:val="006824FB"/>
    <w:rsid w:val="00682698"/>
    <w:rsid w:val="0068396B"/>
    <w:rsid w:val="00683D6E"/>
    <w:rsid w:val="00684767"/>
    <w:rsid w:val="006847CE"/>
    <w:rsid w:val="00684F9A"/>
    <w:rsid w:val="00685448"/>
    <w:rsid w:val="00686943"/>
    <w:rsid w:val="00686AC1"/>
    <w:rsid w:val="006878B3"/>
    <w:rsid w:val="00687E0A"/>
    <w:rsid w:val="006907D7"/>
    <w:rsid w:val="00691939"/>
    <w:rsid w:val="006931F3"/>
    <w:rsid w:val="006935E9"/>
    <w:rsid w:val="00693F77"/>
    <w:rsid w:val="006946C9"/>
    <w:rsid w:val="00694E66"/>
    <w:rsid w:val="00694FAA"/>
    <w:rsid w:val="006956DB"/>
    <w:rsid w:val="00695BED"/>
    <w:rsid w:val="00695D63"/>
    <w:rsid w:val="00696073"/>
    <w:rsid w:val="0069716B"/>
    <w:rsid w:val="00697613"/>
    <w:rsid w:val="00697E89"/>
    <w:rsid w:val="006A0014"/>
    <w:rsid w:val="006A020C"/>
    <w:rsid w:val="006A074C"/>
    <w:rsid w:val="006A089E"/>
    <w:rsid w:val="006A2F9E"/>
    <w:rsid w:val="006A36D3"/>
    <w:rsid w:val="006A450D"/>
    <w:rsid w:val="006A6A6D"/>
    <w:rsid w:val="006A7469"/>
    <w:rsid w:val="006A7C64"/>
    <w:rsid w:val="006B0D58"/>
    <w:rsid w:val="006B0D71"/>
    <w:rsid w:val="006B1305"/>
    <w:rsid w:val="006B188A"/>
    <w:rsid w:val="006B1AE5"/>
    <w:rsid w:val="006B2311"/>
    <w:rsid w:val="006B3410"/>
    <w:rsid w:val="006B402C"/>
    <w:rsid w:val="006B6C1A"/>
    <w:rsid w:val="006B723D"/>
    <w:rsid w:val="006B7BE9"/>
    <w:rsid w:val="006C03F2"/>
    <w:rsid w:val="006C1FE4"/>
    <w:rsid w:val="006C20BC"/>
    <w:rsid w:val="006C3854"/>
    <w:rsid w:val="006C3ED0"/>
    <w:rsid w:val="006C3F2C"/>
    <w:rsid w:val="006C4457"/>
    <w:rsid w:val="006C4871"/>
    <w:rsid w:val="006C5A67"/>
    <w:rsid w:val="006C5B07"/>
    <w:rsid w:val="006C5EE9"/>
    <w:rsid w:val="006C74BB"/>
    <w:rsid w:val="006C7843"/>
    <w:rsid w:val="006D0410"/>
    <w:rsid w:val="006D08CD"/>
    <w:rsid w:val="006D0B4D"/>
    <w:rsid w:val="006D1CCE"/>
    <w:rsid w:val="006D1D9A"/>
    <w:rsid w:val="006D4422"/>
    <w:rsid w:val="006D4FAE"/>
    <w:rsid w:val="006D643F"/>
    <w:rsid w:val="006D6479"/>
    <w:rsid w:val="006D65D1"/>
    <w:rsid w:val="006D66DB"/>
    <w:rsid w:val="006D6825"/>
    <w:rsid w:val="006D75B7"/>
    <w:rsid w:val="006D7E7F"/>
    <w:rsid w:val="006E04E9"/>
    <w:rsid w:val="006E19AF"/>
    <w:rsid w:val="006E2D76"/>
    <w:rsid w:val="006E2F37"/>
    <w:rsid w:val="006E68AB"/>
    <w:rsid w:val="006E73C9"/>
    <w:rsid w:val="006E7832"/>
    <w:rsid w:val="006F07ED"/>
    <w:rsid w:val="006F1052"/>
    <w:rsid w:val="006F17E4"/>
    <w:rsid w:val="006F2A4B"/>
    <w:rsid w:val="006F2C10"/>
    <w:rsid w:val="006F2CCB"/>
    <w:rsid w:val="006F2F6B"/>
    <w:rsid w:val="006F314C"/>
    <w:rsid w:val="006F3612"/>
    <w:rsid w:val="006F3BC4"/>
    <w:rsid w:val="006F42CE"/>
    <w:rsid w:val="006F6418"/>
    <w:rsid w:val="006F73D5"/>
    <w:rsid w:val="006F7A18"/>
    <w:rsid w:val="00700714"/>
    <w:rsid w:val="00700F40"/>
    <w:rsid w:val="0070187C"/>
    <w:rsid w:val="00701AF7"/>
    <w:rsid w:val="00701F6B"/>
    <w:rsid w:val="007023DB"/>
    <w:rsid w:val="00702DE0"/>
    <w:rsid w:val="0070460C"/>
    <w:rsid w:val="007051EA"/>
    <w:rsid w:val="007056D8"/>
    <w:rsid w:val="00705CA7"/>
    <w:rsid w:val="00705CF9"/>
    <w:rsid w:val="00705F8F"/>
    <w:rsid w:val="007069C7"/>
    <w:rsid w:val="00707108"/>
    <w:rsid w:val="00707284"/>
    <w:rsid w:val="007119B8"/>
    <w:rsid w:val="00711C97"/>
    <w:rsid w:val="00711D8B"/>
    <w:rsid w:val="00712D7E"/>
    <w:rsid w:val="00713225"/>
    <w:rsid w:val="00714156"/>
    <w:rsid w:val="007152F8"/>
    <w:rsid w:val="00715783"/>
    <w:rsid w:val="00716018"/>
    <w:rsid w:val="0071631D"/>
    <w:rsid w:val="00716800"/>
    <w:rsid w:val="00716865"/>
    <w:rsid w:val="00717211"/>
    <w:rsid w:val="007203DC"/>
    <w:rsid w:val="00720A4A"/>
    <w:rsid w:val="0072150C"/>
    <w:rsid w:val="00721B90"/>
    <w:rsid w:val="007220F3"/>
    <w:rsid w:val="00722B3B"/>
    <w:rsid w:val="00722D44"/>
    <w:rsid w:val="00724030"/>
    <w:rsid w:val="0072436B"/>
    <w:rsid w:val="0072482A"/>
    <w:rsid w:val="00724B47"/>
    <w:rsid w:val="00724E2C"/>
    <w:rsid w:val="007251F2"/>
    <w:rsid w:val="00725C4F"/>
    <w:rsid w:val="00725C97"/>
    <w:rsid w:val="00726592"/>
    <w:rsid w:val="007266DD"/>
    <w:rsid w:val="0072707E"/>
    <w:rsid w:val="00727B70"/>
    <w:rsid w:val="00727D2E"/>
    <w:rsid w:val="00727E3E"/>
    <w:rsid w:val="00730C4A"/>
    <w:rsid w:val="00730FEF"/>
    <w:rsid w:val="00731455"/>
    <w:rsid w:val="00731B55"/>
    <w:rsid w:val="00732195"/>
    <w:rsid w:val="00732541"/>
    <w:rsid w:val="0073285F"/>
    <w:rsid w:val="007346AC"/>
    <w:rsid w:val="007348C0"/>
    <w:rsid w:val="007356D2"/>
    <w:rsid w:val="00735E30"/>
    <w:rsid w:val="00736C00"/>
    <w:rsid w:val="00737B6A"/>
    <w:rsid w:val="00737E21"/>
    <w:rsid w:val="0074074A"/>
    <w:rsid w:val="0074107D"/>
    <w:rsid w:val="00741F4F"/>
    <w:rsid w:val="0074212A"/>
    <w:rsid w:val="0074219E"/>
    <w:rsid w:val="0074243D"/>
    <w:rsid w:val="007426C2"/>
    <w:rsid w:val="0074386E"/>
    <w:rsid w:val="00743D96"/>
    <w:rsid w:val="007442F3"/>
    <w:rsid w:val="00744709"/>
    <w:rsid w:val="00744F32"/>
    <w:rsid w:val="007450C0"/>
    <w:rsid w:val="007453DB"/>
    <w:rsid w:val="00746188"/>
    <w:rsid w:val="00746DBB"/>
    <w:rsid w:val="00747ED5"/>
    <w:rsid w:val="00747F9D"/>
    <w:rsid w:val="0075035F"/>
    <w:rsid w:val="007507E5"/>
    <w:rsid w:val="007510E1"/>
    <w:rsid w:val="00751DD7"/>
    <w:rsid w:val="00752022"/>
    <w:rsid w:val="00753843"/>
    <w:rsid w:val="00753CA8"/>
    <w:rsid w:val="00754D2B"/>
    <w:rsid w:val="0075505B"/>
    <w:rsid w:val="007553D2"/>
    <w:rsid w:val="0075734B"/>
    <w:rsid w:val="00757AC8"/>
    <w:rsid w:val="00757B4E"/>
    <w:rsid w:val="00760404"/>
    <w:rsid w:val="00761D4B"/>
    <w:rsid w:val="007622C3"/>
    <w:rsid w:val="0076334A"/>
    <w:rsid w:val="00763D87"/>
    <w:rsid w:val="00764965"/>
    <w:rsid w:val="00764F22"/>
    <w:rsid w:val="007662F4"/>
    <w:rsid w:val="007664B8"/>
    <w:rsid w:val="007665D1"/>
    <w:rsid w:val="00766754"/>
    <w:rsid w:val="007679D5"/>
    <w:rsid w:val="00767C5E"/>
    <w:rsid w:val="00767CC0"/>
    <w:rsid w:val="00770DB3"/>
    <w:rsid w:val="00771051"/>
    <w:rsid w:val="007716A1"/>
    <w:rsid w:val="00771946"/>
    <w:rsid w:val="00772188"/>
    <w:rsid w:val="00772F08"/>
    <w:rsid w:val="00773694"/>
    <w:rsid w:val="00773871"/>
    <w:rsid w:val="00773AF7"/>
    <w:rsid w:val="00773F9C"/>
    <w:rsid w:val="0077490B"/>
    <w:rsid w:val="00774A89"/>
    <w:rsid w:val="00774E19"/>
    <w:rsid w:val="00775FE8"/>
    <w:rsid w:val="0077624C"/>
    <w:rsid w:val="00776AEE"/>
    <w:rsid w:val="00776D7D"/>
    <w:rsid w:val="00777106"/>
    <w:rsid w:val="00777E17"/>
    <w:rsid w:val="00777E57"/>
    <w:rsid w:val="007800B7"/>
    <w:rsid w:val="00780C4A"/>
    <w:rsid w:val="0078123F"/>
    <w:rsid w:val="007814C8"/>
    <w:rsid w:val="007825A5"/>
    <w:rsid w:val="007829F1"/>
    <w:rsid w:val="00783E15"/>
    <w:rsid w:val="0078440B"/>
    <w:rsid w:val="007857CF"/>
    <w:rsid w:val="00786C48"/>
    <w:rsid w:val="00787427"/>
    <w:rsid w:val="00787436"/>
    <w:rsid w:val="00787A12"/>
    <w:rsid w:val="0079024D"/>
    <w:rsid w:val="00792041"/>
    <w:rsid w:val="00792CB3"/>
    <w:rsid w:val="00792D7E"/>
    <w:rsid w:val="00793883"/>
    <w:rsid w:val="007956A3"/>
    <w:rsid w:val="007970F1"/>
    <w:rsid w:val="00797356"/>
    <w:rsid w:val="0079746A"/>
    <w:rsid w:val="007A1986"/>
    <w:rsid w:val="007A19EB"/>
    <w:rsid w:val="007A2541"/>
    <w:rsid w:val="007A29CE"/>
    <w:rsid w:val="007A34D9"/>
    <w:rsid w:val="007A4BAB"/>
    <w:rsid w:val="007A4C57"/>
    <w:rsid w:val="007A4D74"/>
    <w:rsid w:val="007A51A0"/>
    <w:rsid w:val="007A5331"/>
    <w:rsid w:val="007A5AFA"/>
    <w:rsid w:val="007B0AAA"/>
    <w:rsid w:val="007B0B43"/>
    <w:rsid w:val="007B0BC8"/>
    <w:rsid w:val="007B12F4"/>
    <w:rsid w:val="007B1445"/>
    <w:rsid w:val="007B2081"/>
    <w:rsid w:val="007B265F"/>
    <w:rsid w:val="007B51FA"/>
    <w:rsid w:val="007B61A6"/>
    <w:rsid w:val="007B62CF"/>
    <w:rsid w:val="007B7545"/>
    <w:rsid w:val="007B762B"/>
    <w:rsid w:val="007B7C78"/>
    <w:rsid w:val="007C042D"/>
    <w:rsid w:val="007C075F"/>
    <w:rsid w:val="007C08D0"/>
    <w:rsid w:val="007C33CA"/>
    <w:rsid w:val="007C35A4"/>
    <w:rsid w:val="007C3772"/>
    <w:rsid w:val="007C3FD1"/>
    <w:rsid w:val="007C4605"/>
    <w:rsid w:val="007C4F61"/>
    <w:rsid w:val="007C4FE5"/>
    <w:rsid w:val="007C5345"/>
    <w:rsid w:val="007C5A57"/>
    <w:rsid w:val="007C5A6E"/>
    <w:rsid w:val="007C693F"/>
    <w:rsid w:val="007C6947"/>
    <w:rsid w:val="007C7378"/>
    <w:rsid w:val="007C7DDA"/>
    <w:rsid w:val="007D0E44"/>
    <w:rsid w:val="007D1026"/>
    <w:rsid w:val="007D12D2"/>
    <w:rsid w:val="007D161E"/>
    <w:rsid w:val="007D204C"/>
    <w:rsid w:val="007D24DF"/>
    <w:rsid w:val="007D2DAD"/>
    <w:rsid w:val="007D3911"/>
    <w:rsid w:val="007D5E28"/>
    <w:rsid w:val="007D646B"/>
    <w:rsid w:val="007D7E1A"/>
    <w:rsid w:val="007E0802"/>
    <w:rsid w:val="007E088A"/>
    <w:rsid w:val="007E1578"/>
    <w:rsid w:val="007E1F72"/>
    <w:rsid w:val="007E23FE"/>
    <w:rsid w:val="007E2776"/>
    <w:rsid w:val="007E5021"/>
    <w:rsid w:val="007E50A7"/>
    <w:rsid w:val="007E557D"/>
    <w:rsid w:val="007E6816"/>
    <w:rsid w:val="007E7131"/>
    <w:rsid w:val="007E7AF9"/>
    <w:rsid w:val="007F0D0B"/>
    <w:rsid w:val="007F1508"/>
    <w:rsid w:val="007F2132"/>
    <w:rsid w:val="007F2F1D"/>
    <w:rsid w:val="007F30B2"/>
    <w:rsid w:val="007F37E6"/>
    <w:rsid w:val="007F38B7"/>
    <w:rsid w:val="007F4145"/>
    <w:rsid w:val="007F557D"/>
    <w:rsid w:val="007F5B39"/>
    <w:rsid w:val="007F7E6D"/>
    <w:rsid w:val="00800239"/>
    <w:rsid w:val="00801894"/>
    <w:rsid w:val="00801A2B"/>
    <w:rsid w:val="008023EF"/>
    <w:rsid w:val="0080258D"/>
    <w:rsid w:val="00802703"/>
    <w:rsid w:val="008037F9"/>
    <w:rsid w:val="00803A34"/>
    <w:rsid w:val="00805077"/>
    <w:rsid w:val="00805709"/>
    <w:rsid w:val="00805F00"/>
    <w:rsid w:val="00806A60"/>
    <w:rsid w:val="00807498"/>
    <w:rsid w:val="00810A8C"/>
    <w:rsid w:val="00810CF8"/>
    <w:rsid w:val="00810D4C"/>
    <w:rsid w:val="008114C3"/>
    <w:rsid w:val="00811DA0"/>
    <w:rsid w:val="00812140"/>
    <w:rsid w:val="00812C34"/>
    <w:rsid w:val="0081442D"/>
    <w:rsid w:val="00814B30"/>
    <w:rsid w:val="0081629E"/>
    <w:rsid w:val="008164CC"/>
    <w:rsid w:val="00820210"/>
    <w:rsid w:val="0082033C"/>
    <w:rsid w:val="00820876"/>
    <w:rsid w:val="00821FCE"/>
    <w:rsid w:val="00822265"/>
    <w:rsid w:val="00822590"/>
    <w:rsid w:val="00823590"/>
    <w:rsid w:val="008235A8"/>
    <w:rsid w:val="008263C3"/>
    <w:rsid w:val="008269B0"/>
    <w:rsid w:val="00826D6D"/>
    <w:rsid w:val="00826F42"/>
    <w:rsid w:val="00827850"/>
    <w:rsid w:val="00827EFF"/>
    <w:rsid w:val="008315FA"/>
    <w:rsid w:val="00832018"/>
    <w:rsid w:val="0083214E"/>
    <w:rsid w:val="00832B5C"/>
    <w:rsid w:val="00833F0A"/>
    <w:rsid w:val="008344F8"/>
    <w:rsid w:val="00834C42"/>
    <w:rsid w:val="008352C8"/>
    <w:rsid w:val="00835F14"/>
    <w:rsid w:val="00836091"/>
    <w:rsid w:val="00836CD2"/>
    <w:rsid w:val="008375DA"/>
    <w:rsid w:val="00837ADB"/>
    <w:rsid w:val="00840095"/>
    <w:rsid w:val="008406F9"/>
    <w:rsid w:val="00841BDC"/>
    <w:rsid w:val="00841F1C"/>
    <w:rsid w:val="00842FBC"/>
    <w:rsid w:val="008433FB"/>
    <w:rsid w:val="008438EB"/>
    <w:rsid w:val="00844673"/>
    <w:rsid w:val="008448EF"/>
    <w:rsid w:val="00844A28"/>
    <w:rsid w:val="00844C52"/>
    <w:rsid w:val="00844E9A"/>
    <w:rsid w:val="0084513C"/>
    <w:rsid w:val="0084535B"/>
    <w:rsid w:val="00845435"/>
    <w:rsid w:val="00845907"/>
    <w:rsid w:val="00846091"/>
    <w:rsid w:val="00846ADF"/>
    <w:rsid w:val="0084799D"/>
    <w:rsid w:val="00847A34"/>
    <w:rsid w:val="00847A36"/>
    <w:rsid w:val="00847CF3"/>
    <w:rsid w:val="008506FA"/>
    <w:rsid w:val="00850A97"/>
    <w:rsid w:val="00850B0F"/>
    <w:rsid w:val="00851BC4"/>
    <w:rsid w:val="00851CFE"/>
    <w:rsid w:val="00852DFF"/>
    <w:rsid w:val="00852F71"/>
    <w:rsid w:val="00854386"/>
    <w:rsid w:val="00857DC7"/>
    <w:rsid w:val="00857E9A"/>
    <w:rsid w:val="008603F3"/>
    <w:rsid w:val="00862701"/>
    <w:rsid w:val="00862B8A"/>
    <w:rsid w:val="0086344E"/>
    <w:rsid w:val="0086352E"/>
    <w:rsid w:val="00864575"/>
    <w:rsid w:val="00865B98"/>
    <w:rsid w:val="00865BF8"/>
    <w:rsid w:val="0086607E"/>
    <w:rsid w:val="008677DE"/>
    <w:rsid w:val="00867957"/>
    <w:rsid w:val="00867D73"/>
    <w:rsid w:val="00871911"/>
    <w:rsid w:val="00871C78"/>
    <w:rsid w:val="00871F9C"/>
    <w:rsid w:val="00872A00"/>
    <w:rsid w:val="008730F8"/>
    <w:rsid w:val="00873244"/>
    <w:rsid w:val="008738FD"/>
    <w:rsid w:val="00873A01"/>
    <w:rsid w:val="00874B0B"/>
    <w:rsid w:val="00875EB3"/>
    <w:rsid w:val="00876151"/>
    <w:rsid w:val="008763AD"/>
    <w:rsid w:val="008765C4"/>
    <w:rsid w:val="008778CD"/>
    <w:rsid w:val="0088086C"/>
    <w:rsid w:val="00880B2F"/>
    <w:rsid w:val="008815C9"/>
    <w:rsid w:val="008816C0"/>
    <w:rsid w:val="00882A6E"/>
    <w:rsid w:val="00882F5D"/>
    <w:rsid w:val="0088317C"/>
    <w:rsid w:val="00883CDC"/>
    <w:rsid w:val="008859D2"/>
    <w:rsid w:val="00885AE3"/>
    <w:rsid w:val="00886828"/>
    <w:rsid w:val="00887CE3"/>
    <w:rsid w:val="0089179A"/>
    <w:rsid w:val="00891B2C"/>
    <w:rsid w:val="00891B4E"/>
    <w:rsid w:val="00891E82"/>
    <w:rsid w:val="00892850"/>
    <w:rsid w:val="00894148"/>
    <w:rsid w:val="0089414D"/>
    <w:rsid w:val="00895171"/>
    <w:rsid w:val="0089521C"/>
    <w:rsid w:val="008960E0"/>
    <w:rsid w:val="00896299"/>
    <w:rsid w:val="00896D2D"/>
    <w:rsid w:val="008A0DA9"/>
    <w:rsid w:val="008A0E2B"/>
    <w:rsid w:val="008A1508"/>
    <w:rsid w:val="008A2090"/>
    <w:rsid w:val="008A2A23"/>
    <w:rsid w:val="008A2E9F"/>
    <w:rsid w:val="008A36ED"/>
    <w:rsid w:val="008A3ED5"/>
    <w:rsid w:val="008A459F"/>
    <w:rsid w:val="008A59D9"/>
    <w:rsid w:val="008A5EBE"/>
    <w:rsid w:val="008A616C"/>
    <w:rsid w:val="008A643E"/>
    <w:rsid w:val="008B0F9A"/>
    <w:rsid w:val="008B1005"/>
    <w:rsid w:val="008B12FC"/>
    <w:rsid w:val="008B1FD9"/>
    <w:rsid w:val="008B287E"/>
    <w:rsid w:val="008B3DDB"/>
    <w:rsid w:val="008B44BA"/>
    <w:rsid w:val="008B552F"/>
    <w:rsid w:val="008B595A"/>
    <w:rsid w:val="008B5D4B"/>
    <w:rsid w:val="008B60F7"/>
    <w:rsid w:val="008B7715"/>
    <w:rsid w:val="008C1D08"/>
    <w:rsid w:val="008C2145"/>
    <w:rsid w:val="008C26A1"/>
    <w:rsid w:val="008C2B41"/>
    <w:rsid w:val="008C2DDD"/>
    <w:rsid w:val="008C30B6"/>
    <w:rsid w:val="008C42B5"/>
    <w:rsid w:val="008C5183"/>
    <w:rsid w:val="008C59C2"/>
    <w:rsid w:val="008C5F4D"/>
    <w:rsid w:val="008D0176"/>
    <w:rsid w:val="008D0253"/>
    <w:rsid w:val="008D0571"/>
    <w:rsid w:val="008D0C67"/>
    <w:rsid w:val="008D0EAF"/>
    <w:rsid w:val="008D10EF"/>
    <w:rsid w:val="008D1B18"/>
    <w:rsid w:val="008D1B5D"/>
    <w:rsid w:val="008D1B74"/>
    <w:rsid w:val="008D1EE2"/>
    <w:rsid w:val="008D217E"/>
    <w:rsid w:val="008D3482"/>
    <w:rsid w:val="008D3E0F"/>
    <w:rsid w:val="008D4316"/>
    <w:rsid w:val="008D4823"/>
    <w:rsid w:val="008E0608"/>
    <w:rsid w:val="008E1C81"/>
    <w:rsid w:val="008E205D"/>
    <w:rsid w:val="008E2152"/>
    <w:rsid w:val="008E337B"/>
    <w:rsid w:val="008E356E"/>
    <w:rsid w:val="008E3F82"/>
    <w:rsid w:val="008E4854"/>
    <w:rsid w:val="008E7FBD"/>
    <w:rsid w:val="008F03F7"/>
    <w:rsid w:val="008F1B9F"/>
    <w:rsid w:val="008F1EA7"/>
    <w:rsid w:val="008F202D"/>
    <w:rsid w:val="008F3DA8"/>
    <w:rsid w:val="008F3DD2"/>
    <w:rsid w:val="008F56E0"/>
    <w:rsid w:val="008F588F"/>
    <w:rsid w:val="008F5BD7"/>
    <w:rsid w:val="008F6A93"/>
    <w:rsid w:val="008F6E75"/>
    <w:rsid w:val="008F72CF"/>
    <w:rsid w:val="008F7B49"/>
    <w:rsid w:val="008F7F45"/>
    <w:rsid w:val="00900558"/>
    <w:rsid w:val="00900591"/>
    <w:rsid w:val="00900D5D"/>
    <w:rsid w:val="00900FD4"/>
    <w:rsid w:val="00901549"/>
    <w:rsid w:val="00901767"/>
    <w:rsid w:val="009020B0"/>
    <w:rsid w:val="00902959"/>
    <w:rsid w:val="00903ACF"/>
    <w:rsid w:val="0090412A"/>
    <w:rsid w:val="0090481C"/>
    <w:rsid w:val="00904B89"/>
    <w:rsid w:val="00905F70"/>
    <w:rsid w:val="00907CD7"/>
    <w:rsid w:val="00910775"/>
    <w:rsid w:val="00910901"/>
    <w:rsid w:val="00910A38"/>
    <w:rsid w:val="00910A62"/>
    <w:rsid w:val="00911053"/>
    <w:rsid w:val="00911461"/>
    <w:rsid w:val="009126B8"/>
    <w:rsid w:val="009126CC"/>
    <w:rsid w:val="00912993"/>
    <w:rsid w:val="00912ABC"/>
    <w:rsid w:val="009155E7"/>
    <w:rsid w:val="00915EB7"/>
    <w:rsid w:val="00916525"/>
    <w:rsid w:val="00916CF2"/>
    <w:rsid w:val="00916F69"/>
    <w:rsid w:val="00917A85"/>
    <w:rsid w:val="00920188"/>
    <w:rsid w:val="009215BB"/>
    <w:rsid w:val="00921623"/>
    <w:rsid w:val="00921D34"/>
    <w:rsid w:val="00922171"/>
    <w:rsid w:val="009223D7"/>
    <w:rsid w:val="009251E5"/>
    <w:rsid w:val="00925F09"/>
    <w:rsid w:val="00926C36"/>
    <w:rsid w:val="009272FC"/>
    <w:rsid w:val="009300D3"/>
    <w:rsid w:val="00931785"/>
    <w:rsid w:val="0093188F"/>
    <w:rsid w:val="0093227B"/>
    <w:rsid w:val="00932E3D"/>
    <w:rsid w:val="0093339B"/>
    <w:rsid w:val="00933AC9"/>
    <w:rsid w:val="00933D50"/>
    <w:rsid w:val="00934384"/>
    <w:rsid w:val="0093477E"/>
    <w:rsid w:val="0093534E"/>
    <w:rsid w:val="00935350"/>
    <w:rsid w:val="00936263"/>
    <w:rsid w:val="00936914"/>
    <w:rsid w:val="00936AD9"/>
    <w:rsid w:val="00937F90"/>
    <w:rsid w:val="00937FA5"/>
    <w:rsid w:val="00940713"/>
    <w:rsid w:val="00941171"/>
    <w:rsid w:val="00942071"/>
    <w:rsid w:val="009422FC"/>
    <w:rsid w:val="00942482"/>
    <w:rsid w:val="009439D4"/>
    <w:rsid w:val="0094454F"/>
    <w:rsid w:val="00945381"/>
    <w:rsid w:val="00945C7B"/>
    <w:rsid w:val="00946433"/>
    <w:rsid w:val="0094714E"/>
    <w:rsid w:val="00947972"/>
    <w:rsid w:val="009504A5"/>
    <w:rsid w:val="00950861"/>
    <w:rsid w:val="009508D1"/>
    <w:rsid w:val="00950B9A"/>
    <w:rsid w:val="00950CC3"/>
    <w:rsid w:val="00950F92"/>
    <w:rsid w:val="009516DA"/>
    <w:rsid w:val="00951A24"/>
    <w:rsid w:val="00951E5C"/>
    <w:rsid w:val="009525E5"/>
    <w:rsid w:val="00952FA0"/>
    <w:rsid w:val="009541F4"/>
    <w:rsid w:val="00956314"/>
    <w:rsid w:val="00956413"/>
    <w:rsid w:val="0095696F"/>
    <w:rsid w:val="00956E7D"/>
    <w:rsid w:val="009578DE"/>
    <w:rsid w:val="00957C1B"/>
    <w:rsid w:val="00960AD6"/>
    <w:rsid w:val="00960B52"/>
    <w:rsid w:val="00960C42"/>
    <w:rsid w:val="00960CB1"/>
    <w:rsid w:val="00960DC4"/>
    <w:rsid w:val="009610B6"/>
    <w:rsid w:val="00963A4A"/>
    <w:rsid w:val="00963CA2"/>
    <w:rsid w:val="00963F39"/>
    <w:rsid w:val="00964083"/>
    <w:rsid w:val="0096467D"/>
    <w:rsid w:val="009652C6"/>
    <w:rsid w:val="00966E7E"/>
    <w:rsid w:val="00967252"/>
    <w:rsid w:val="0096739A"/>
    <w:rsid w:val="00967E02"/>
    <w:rsid w:val="00970907"/>
    <w:rsid w:val="00970FE4"/>
    <w:rsid w:val="0097160E"/>
    <w:rsid w:val="0097261C"/>
    <w:rsid w:val="00972DA4"/>
    <w:rsid w:val="00972F83"/>
    <w:rsid w:val="0097334B"/>
    <w:rsid w:val="00973619"/>
    <w:rsid w:val="00973A1D"/>
    <w:rsid w:val="0097434A"/>
    <w:rsid w:val="00975941"/>
    <w:rsid w:val="009765E6"/>
    <w:rsid w:val="00976601"/>
    <w:rsid w:val="00976E99"/>
    <w:rsid w:val="00977879"/>
    <w:rsid w:val="009778F3"/>
    <w:rsid w:val="00977D4C"/>
    <w:rsid w:val="00981095"/>
    <w:rsid w:val="00981841"/>
    <w:rsid w:val="00981E65"/>
    <w:rsid w:val="009820B1"/>
    <w:rsid w:val="009826EE"/>
    <w:rsid w:val="009826EF"/>
    <w:rsid w:val="0098392E"/>
    <w:rsid w:val="0098490B"/>
    <w:rsid w:val="00984F76"/>
    <w:rsid w:val="00985AB0"/>
    <w:rsid w:val="00986586"/>
    <w:rsid w:val="0098670A"/>
    <w:rsid w:val="009871F3"/>
    <w:rsid w:val="0098755E"/>
    <w:rsid w:val="009906B3"/>
    <w:rsid w:val="00990D65"/>
    <w:rsid w:val="00990EEA"/>
    <w:rsid w:val="0099177F"/>
    <w:rsid w:val="00991E9D"/>
    <w:rsid w:val="0099253C"/>
    <w:rsid w:val="00992AED"/>
    <w:rsid w:val="009932F6"/>
    <w:rsid w:val="00993457"/>
    <w:rsid w:val="0099468F"/>
    <w:rsid w:val="009950A8"/>
    <w:rsid w:val="0099637F"/>
    <w:rsid w:val="00996CDB"/>
    <w:rsid w:val="00996ECD"/>
    <w:rsid w:val="00997114"/>
    <w:rsid w:val="00997499"/>
    <w:rsid w:val="009977CF"/>
    <w:rsid w:val="009A0458"/>
    <w:rsid w:val="009A18DA"/>
    <w:rsid w:val="009A4225"/>
    <w:rsid w:val="009A4A96"/>
    <w:rsid w:val="009A4AFF"/>
    <w:rsid w:val="009A592D"/>
    <w:rsid w:val="009A5E9B"/>
    <w:rsid w:val="009A6059"/>
    <w:rsid w:val="009A61AE"/>
    <w:rsid w:val="009A7815"/>
    <w:rsid w:val="009A79E3"/>
    <w:rsid w:val="009A7FE7"/>
    <w:rsid w:val="009B1305"/>
    <w:rsid w:val="009B3652"/>
    <w:rsid w:val="009B53EE"/>
    <w:rsid w:val="009B551B"/>
    <w:rsid w:val="009B5696"/>
    <w:rsid w:val="009B576C"/>
    <w:rsid w:val="009B62A2"/>
    <w:rsid w:val="009B646C"/>
    <w:rsid w:val="009B6618"/>
    <w:rsid w:val="009B6FFF"/>
    <w:rsid w:val="009C0545"/>
    <w:rsid w:val="009C1B28"/>
    <w:rsid w:val="009C274B"/>
    <w:rsid w:val="009C2980"/>
    <w:rsid w:val="009C2CD3"/>
    <w:rsid w:val="009C33BA"/>
    <w:rsid w:val="009C39C8"/>
    <w:rsid w:val="009C3EEA"/>
    <w:rsid w:val="009C3F62"/>
    <w:rsid w:val="009C3F82"/>
    <w:rsid w:val="009C4C1F"/>
    <w:rsid w:val="009C5386"/>
    <w:rsid w:val="009C569A"/>
    <w:rsid w:val="009C6EC2"/>
    <w:rsid w:val="009C7C1F"/>
    <w:rsid w:val="009D0342"/>
    <w:rsid w:val="009D1585"/>
    <w:rsid w:val="009D15FD"/>
    <w:rsid w:val="009D1A8D"/>
    <w:rsid w:val="009D1C93"/>
    <w:rsid w:val="009D1CF3"/>
    <w:rsid w:val="009D1EF8"/>
    <w:rsid w:val="009D2879"/>
    <w:rsid w:val="009D3A9B"/>
    <w:rsid w:val="009D411C"/>
    <w:rsid w:val="009D4895"/>
    <w:rsid w:val="009D522C"/>
    <w:rsid w:val="009D5450"/>
    <w:rsid w:val="009D57BF"/>
    <w:rsid w:val="009D5C57"/>
    <w:rsid w:val="009D64D2"/>
    <w:rsid w:val="009D6595"/>
    <w:rsid w:val="009D659F"/>
    <w:rsid w:val="009D6839"/>
    <w:rsid w:val="009D704C"/>
    <w:rsid w:val="009D7412"/>
    <w:rsid w:val="009D7DF4"/>
    <w:rsid w:val="009E1003"/>
    <w:rsid w:val="009E1330"/>
    <w:rsid w:val="009E14A7"/>
    <w:rsid w:val="009E15F8"/>
    <w:rsid w:val="009E1F82"/>
    <w:rsid w:val="009E276D"/>
    <w:rsid w:val="009E2816"/>
    <w:rsid w:val="009E286E"/>
    <w:rsid w:val="009E311D"/>
    <w:rsid w:val="009E37F2"/>
    <w:rsid w:val="009E4DE3"/>
    <w:rsid w:val="009E4EA6"/>
    <w:rsid w:val="009E6599"/>
    <w:rsid w:val="009E7ECF"/>
    <w:rsid w:val="009E7F9E"/>
    <w:rsid w:val="009F0325"/>
    <w:rsid w:val="009F07AE"/>
    <w:rsid w:val="009F1266"/>
    <w:rsid w:val="009F155D"/>
    <w:rsid w:val="009F1E2C"/>
    <w:rsid w:val="009F22C5"/>
    <w:rsid w:val="009F25AF"/>
    <w:rsid w:val="009F25E6"/>
    <w:rsid w:val="009F524E"/>
    <w:rsid w:val="009F5688"/>
    <w:rsid w:val="009F5731"/>
    <w:rsid w:val="009F5B12"/>
    <w:rsid w:val="009F5D04"/>
    <w:rsid w:val="009F62B4"/>
    <w:rsid w:val="009F69AC"/>
    <w:rsid w:val="009F69D4"/>
    <w:rsid w:val="009F6D91"/>
    <w:rsid w:val="00A00FE1"/>
    <w:rsid w:val="00A024D1"/>
    <w:rsid w:val="00A02A6E"/>
    <w:rsid w:val="00A02C0C"/>
    <w:rsid w:val="00A031D1"/>
    <w:rsid w:val="00A0367B"/>
    <w:rsid w:val="00A04517"/>
    <w:rsid w:val="00A049C5"/>
    <w:rsid w:val="00A0558E"/>
    <w:rsid w:val="00A057E1"/>
    <w:rsid w:val="00A05FCC"/>
    <w:rsid w:val="00A06E88"/>
    <w:rsid w:val="00A07015"/>
    <w:rsid w:val="00A0706B"/>
    <w:rsid w:val="00A10137"/>
    <w:rsid w:val="00A116FC"/>
    <w:rsid w:val="00A11848"/>
    <w:rsid w:val="00A12070"/>
    <w:rsid w:val="00A12263"/>
    <w:rsid w:val="00A1243E"/>
    <w:rsid w:val="00A144C2"/>
    <w:rsid w:val="00A151FE"/>
    <w:rsid w:val="00A1542D"/>
    <w:rsid w:val="00A15480"/>
    <w:rsid w:val="00A154DA"/>
    <w:rsid w:val="00A15A41"/>
    <w:rsid w:val="00A15B7B"/>
    <w:rsid w:val="00A15D9A"/>
    <w:rsid w:val="00A163CA"/>
    <w:rsid w:val="00A2016A"/>
    <w:rsid w:val="00A21B71"/>
    <w:rsid w:val="00A222A9"/>
    <w:rsid w:val="00A22EF8"/>
    <w:rsid w:val="00A24113"/>
    <w:rsid w:val="00A24533"/>
    <w:rsid w:val="00A25050"/>
    <w:rsid w:val="00A25762"/>
    <w:rsid w:val="00A25CF1"/>
    <w:rsid w:val="00A2651B"/>
    <w:rsid w:val="00A265C3"/>
    <w:rsid w:val="00A26CB0"/>
    <w:rsid w:val="00A27305"/>
    <w:rsid w:val="00A27324"/>
    <w:rsid w:val="00A27537"/>
    <w:rsid w:val="00A27CF6"/>
    <w:rsid w:val="00A27D18"/>
    <w:rsid w:val="00A301A8"/>
    <w:rsid w:val="00A309CB"/>
    <w:rsid w:val="00A30CD5"/>
    <w:rsid w:val="00A32650"/>
    <w:rsid w:val="00A33DF3"/>
    <w:rsid w:val="00A343BC"/>
    <w:rsid w:val="00A345E6"/>
    <w:rsid w:val="00A353E4"/>
    <w:rsid w:val="00A35A5B"/>
    <w:rsid w:val="00A368F2"/>
    <w:rsid w:val="00A377B8"/>
    <w:rsid w:val="00A407BA"/>
    <w:rsid w:val="00A4095E"/>
    <w:rsid w:val="00A41B60"/>
    <w:rsid w:val="00A429C8"/>
    <w:rsid w:val="00A42B6D"/>
    <w:rsid w:val="00A42E03"/>
    <w:rsid w:val="00A43026"/>
    <w:rsid w:val="00A436BC"/>
    <w:rsid w:val="00A436F8"/>
    <w:rsid w:val="00A43D61"/>
    <w:rsid w:val="00A43E48"/>
    <w:rsid w:val="00A44AD8"/>
    <w:rsid w:val="00A46D72"/>
    <w:rsid w:val="00A4792A"/>
    <w:rsid w:val="00A50D7C"/>
    <w:rsid w:val="00A51D60"/>
    <w:rsid w:val="00A5223E"/>
    <w:rsid w:val="00A52B9D"/>
    <w:rsid w:val="00A52FE2"/>
    <w:rsid w:val="00A54268"/>
    <w:rsid w:val="00A5480F"/>
    <w:rsid w:val="00A5486A"/>
    <w:rsid w:val="00A55435"/>
    <w:rsid w:val="00A55E94"/>
    <w:rsid w:val="00A569A5"/>
    <w:rsid w:val="00A56C95"/>
    <w:rsid w:val="00A56E30"/>
    <w:rsid w:val="00A6050F"/>
    <w:rsid w:val="00A6132E"/>
    <w:rsid w:val="00A61904"/>
    <w:rsid w:val="00A61E5D"/>
    <w:rsid w:val="00A62FF6"/>
    <w:rsid w:val="00A631A4"/>
    <w:rsid w:val="00A6351F"/>
    <w:rsid w:val="00A63667"/>
    <w:rsid w:val="00A63BD0"/>
    <w:rsid w:val="00A63D60"/>
    <w:rsid w:val="00A64435"/>
    <w:rsid w:val="00A6512E"/>
    <w:rsid w:val="00A652B8"/>
    <w:rsid w:val="00A6552B"/>
    <w:rsid w:val="00A65F0D"/>
    <w:rsid w:val="00A66790"/>
    <w:rsid w:val="00A66D8A"/>
    <w:rsid w:val="00A67884"/>
    <w:rsid w:val="00A71D97"/>
    <w:rsid w:val="00A720C5"/>
    <w:rsid w:val="00A7219F"/>
    <w:rsid w:val="00A7279D"/>
    <w:rsid w:val="00A72E04"/>
    <w:rsid w:val="00A734E8"/>
    <w:rsid w:val="00A74B6F"/>
    <w:rsid w:val="00A806C2"/>
    <w:rsid w:val="00A812E1"/>
    <w:rsid w:val="00A813F3"/>
    <w:rsid w:val="00A81A32"/>
    <w:rsid w:val="00A81C17"/>
    <w:rsid w:val="00A8266B"/>
    <w:rsid w:val="00A82DCE"/>
    <w:rsid w:val="00A83947"/>
    <w:rsid w:val="00A83E28"/>
    <w:rsid w:val="00A8409E"/>
    <w:rsid w:val="00A84F47"/>
    <w:rsid w:val="00A850C8"/>
    <w:rsid w:val="00A851B3"/>
    <w:rsid w:val="00A8554B"/>
    <w:rsid w:val="00A8579E"/>
    <w:rsid w:val="00A86103"/>
    <w:rsid w:val="00A87617"/>
    <w:rsid w:val="00A87CBD"/>
    <w:rsid w:val="00A903C3"/>
    <w:rsid w:val="00A91C46"/>
    <w:rsid w:val="00A929D5"/>
    <w:rsid w:val="00A93159"/>
    <w:rsid w:val="00A93A42"/>
    <w:rsid w:val="00A94A01"/>
    <w:rsid w:val="00A94B43"/>
    <w:rsid w:val="00A963B5"/>
    <w:rsid w:val="00AA0934"/>
    <w:rsid w:val="00AA097C"/>
    <w:rsid w:val="00AA275D"/>
    <w:rsid w:val="00AA2B7B"/>
    <w:rsid w:val="00AA2C76"/>
    <w:rsid w:val="00AA303C"/>
    <w:rsid w:val="00AA3645"/>
    <w:rsid w:val="00AA4EFF"/>
    <w:rsid w:val="00AA54AA"/>
    <w:rsid w:val="00AA5E18"/>
    <w:rsid w:val="00AA6223"/>
    <w:rsid w:val="00AA6BF6"/>
    <w:rsid w:val="00AA7266"/>
    <w:rsid w:val="00AA7837"/>
    <w:rsid w:val="00AA7EA8"/>
    <w:rsid w:val="00AB04A5"/>
    <w:rsid w:val="00AB0CDD"/>
    <w:rsid w:val="00AB1162"/>
    <w:rsid w:val="00AB11E5"/>
    <w:rsid w:val="00AB1C53"/>
    <w:rsid w:val="00AB26F2"/>
    <w:rsid w:val="00AB30A2"/>
    <w:rsid w:val="00AB395F"/>
    <w:rsid w:val="00AB430A"/>
    <w:rsid w:val="00AB433D"/>
    <w:rsid w:val="00AB4A11"/>
    <w:rsid w:val="00AB509D"/>
    <w:rsid w:val="00AB52CD"/>
    <w:rsid w:val="00AB5550"/>
    <w:rsid w:val="00AB55FB"/>
    <w:rsid w:val="00AB58AF"/>
    <w:rsid w:val="00AB59A9"/>
    <w:rsid w:val="00AB6346"/>
    <w:rsid w:val="00AB7A6F"/>
    <w:rsid w:val="00AB7F1A"/>
    <w:rsid w:val="00AC00B9"/>
    <w:rsid w:val="00AC0215"/>
    <w:rsid w:val="00AC040B"/>
    <w:rsid w:val="00AC0410"/>
    <w:rsid w:val="00AC0455"/>
    <w:rsid w:val="00AC0AF2"/>
    <w:rsid w:val="00AC198B"/>
    <w:rsid w:val="00AC34AA"/>
    <w:rsid w:val="00AC3505"/>
    <w:rsid w:val="00AC35E1"/>
    <w:rsid w:val="00AC5032"/>
    <w:rsid w:val="00AC5476"/>
    <w:rsid w:val="00AC66F6"/>
    <w:rsid w:val="00AC6C59"/>
    <w:rsid w:val="00AC7146"/>
    <w:rsid w:val="00AC73C5"/>
    <w:rsid w:val="00AC7457"/>
    <w:rsid w:val="00AC7887"/>
    <w:rsid w:val="00AD017D"/>
    <w:rsid w:val="00AD062C"/>
    <w:rsid w:val="00AD07D3"/>
    <w:rsid w:val="00AD0F5E"/>
    <w:rsid w:val="00AD17A7"/>
    <w:rsid w:val="00AD23F1"/>
    <w:rsid w:val="00AD2650"/>
    <w:rsid w:val="00AD2913"/>
    <w:rsid w:val="00AD3742"/>
    <w:rsid w:val="00AD5986"/>
    <w:rsid w:val="00AD6011"/>
    <w:rsid w:val="00AD6B8E"/>
    <w:rsid w:val="00AD6CAE"/>
    <w:rsid w:val="00AE0150"/>
    <w:rsid w:val="00AE1930"/>
    <w:rsid w:val="00AE2524"/>
    <w:rsid w:val="00AE259F"/>
    <w:rsid w:val="00AE3507"/>
    <w:rsid w:val="00AE3A50"/>
    <w:rsid w:val="00AE3B51"/>
    <w:rsid w:val="00AE4197"/>
    <w:rsid w:val="00AE5344"/>
    <w:rsid w:val="00AE7451"/>
    <w:rsid w:val="00AE76FE"/>
    <w:rsid w:val="00AE79FB"/>
    <w:rsid w:val="00AF14D5"/>
    <w:rsid w:val="00AF1514"/>
    <w:rsid w:val="00AF25CF"/>
    <w:rsid w:val="00AF32D4"/>
    <w:rsid w:val="00AF40D0"/>
    <w:rsid w:val="00AF4B80"/>
    <w:rsid w:val="00AF527A"/>
    <w:rsid w:val="00AF53A6"/>
    <w:rsid w:val="00AF53E5"/>
    <w:rsid w:val="00AF5783"/>
    <w:rsid w:val="00AF5948"/>
    <w:rsid w:val="00AF6478"/>
    <w:rsid w:val="00AF6A39"/>
    <w:rsid w:val="00AF785E"/>
    <w:rsid w:val="00AF78D6"/>
    <w:rsid w:val="00B013BD"/>
    <w:rsid w:val="00B02D0B"/>
    <w:rsid w:val="00B02FC9"/>
    <w:rsid w:val="00B034D1"/>
    <w:rsid w:val="00B04D4D"/>
    <w:rsid w:val="00B052B0"/>
    <w:rsid w:val="00B0570A"/>
    <w:rsid w:val="00B05E76"/>
    <w:rsid w:val="00B07304"/>
    <w:rsid w:val="00B07409"/>
    <w:rsid w:val="00B07844"/>
    <w:rsid w:val="00B11FB9"/>
    <w:rsid w:val="00B121AD"/>
    <w:rsid w:val="00B1237F"/>
    <w:rsid w:val="00B1243C"/>
    <w:rsid w:val="00B1274B"/>
    <w:rsid w:val="00B13413"/>
    <w:rsid w:val="00B1354C"/>
    <w:rsid w:val="00B13CC9"/>
    <w:rsid w:val="00B14EC8"/>
    <w:rsid w:val="00B168AA"/>
    <w:rsid w:val="00B16CFF"/>
    <w:rsid w:val="00B1727C"/>
    <w:rsid w:val="00B2090B"/>
    <w:rsid w:val="00B20A17"/>
    <w:rsid w:val="00B20C33"/>
    <w:rsid w:val="00B20E52"/>
    <w:rsid w:val="00B21864"/>
    <w:rsid w:val="00B21CD6"/>
    <w:rsid w:val="00B22519"/>
    <w:rsid w:val="00B22751"/>
    <w:rsid w:val="00B22A68"/>
    <w:rsid w:val="00B22A6E"/>
    <w:rsid w:val="00B22F04"/>
    <w:rsid w:val="00B24378"/>
    <w:rsid w:val="00B25495"/>
    <w:rsid w:val="00B25D11"/>
    <w:rsid w:val="00B26178"/>
    <w:rsid w:val="00B263C6"/>
    <w:rsid w:val="00B2660D"/>
    <w:rsid w:val="00B26E54"/>
    <w:rsid w:val="00B26ED4"/>
    <w:rsid w:val="00B271DD"/>
    <w:rsid w:val="00B27790"/>
    <w:rsid w:val="00B30C15"/>
    <w:rsid w:val="00B31005"/>
    <w:rsid w:val="00B31D03"/>
    <w:rsid w:val="00B31D2E"/>
    <w:rsid w:val="00B3254A"/>
    <w:rsid w:val="00B326A1"/>
    <w:rsid w:val="00B32B56"/>
    <w:rsid w:val="00B32D76"/>
    <w:rsid w:val="00B3332B"/>
    <w:rsid w:val="00B33F97"/>
    <w:rsid w:val="00B351C8"/>
    <w:rsid w:val="00B367F2"/>
    <w:rsid w:val="00B36B1D"/>
    <w:rsid w:val="00B3722A"/>
    <w:rsid w:val="00B37356"/>
    <w:rsid w:val="00B37674"/>
    <w:rsid w:val="00B377C5"/>
    <w:rsid w:val="00B37C4E"/>
    <w:rsid w:val="00B37D5C"/>
    <w:rsid w:val="00B40376"/>
    <w:rsid w:val="00B407A5"/>
    <w:rsid w:val="00B40E3C"/>
    <w:rsid w:val="00B413F7"/>
    <w:rsid w:val="00B421F5"/>
    <w:rsid w:val="00B429B5"/>
    <w:rsid w:val="00B4313C"/>
    <w:rsid w:val="00B43275"/>
    <w:rsid w:val="00B4327F"/>
    <w:rsid w:val="00B432D5"/>
    <w:rsid w:val="00B433C9"/>
    <w:rsid w:val="00B43E5A"/>
    <w:rsid w:val="00B4462B"/>
    <w:rsid w:val="00B453C5"/>
    <w:rsid w:val="00B4580A"/>
    <w:rsid w:val="00B45A7F"/>
    <w:rsid w:val="00B4602C"/>
    <w:rsid w:val="00B46640"/>
    <w:rsid w:val="00B46786"/>
    <w:rsid w:val="00B46CBC"/>
    <w:rsid w:val="00B46E26"/>
    <w:rsid w:val="00B46F69"/>
    <w:rsid w:val="00B4749F"/>
    <w:rsid w:val="00B47833"/>
    <w:rsid w:val="00B5018A"/>
    <w:rsid w:val="00B503D2"/>
    <w:rsid w:val="00B509AE"/>
    <w:rsid w:val="00B50B4D"/>
    <w:rsid w:val="00B51460"/>
    <w:rsid w:val="00B51EBE"/>
    <w:rsid w:val="00B52456"/>
    <w:rsid w:val="00B53E34"/>
    <w:rsid w:val="00B542C3"/>
    <w:rsid w:val="00B54CF6"/>
    <w:rsid w:val="00B54E4C"/>
    <w:rsid w:val="00B54E91"/>
    <w:rsid w:val="00B55D6E"/>
    <w:rsid w:val="00B56930"/>
    <w:rsid w:val="00B5694E"/>
    <w:rsid w:val="00B56A1F"/>
    <w:rsid w:val="00B57B68"/>
    <w:rsid w:val="00B60414"/>
    <w:rsid w:val="00B61031"/>
    <w:rsid w:val="00B61195"/>
    <w:rsid w:val="00B6120F"/>
    <w:rsid w:val="00B6156E"/>
    <w:rsid w:val="00B6172A"/>
    <w:rsid w:val="00B623E2"/>
    <w:rsid w:val="00B6257A"/>
    <w:rsid w:val="00B628AD"/>
    <w:rsid w:val="00B63C74"/>
    <w:rsid w:val="00B64610"/>
    <w:rsid w:val="00B65922"/>
    <w:rsid w:val="00B65C38"/>
    <w:rsid w:val="00B65E6A"/>
    <w:rsid w:val="00B661C6"/>
    <w:rsid w:val="00B675E7"/>
    <w:rsid w:val="00B6788D"/>
    <w:rsid w:val="00B67CED"/>
    <w:rsid w:val="00B71E2C"/>
    <w:rsid w:val="00B72A74"/>
    <w:rsid w:val="00B73328"/>
    <w:rsid w:val="00B73A23"/>
    <w:rsid w:val="00B75284"/>
    <w:rsid w:val="00B755C5"/>
    <w:rsid w:val="00B75A23"/>
    <w:rsid w:val="00B76186"/>
    <w:rsid w:val="00B76DE1"/>
    <w:rsid w:val="00B805E4"/>
    <w:rsid w:val="00B8066A"/>
    <w:rsid w:val="00B819CD"/>
    <w:rsid w:val="00B81E36"/>
    <w:rsid w:val="00B8240D"/>
    <w:rsid w:val="00B8382D"/>
    <w:rsid w:val="00B83C28"/>
    <w:rsid w:val="00B83CD6"/>
    <w:rsid w:val="00B84AAE"/>
    <w:rsid w:val="00B85885"/>
    <w:rsid w:val="00B85CE9"/>
    <w:rsid w:val="00B8605F"/>
    <w:rsid w:val="00B86741"/>
    <w:rsid w:val="00B87F0A"/>
    <w:rsid w:val="00B87FDD"/>
    <w:rsid w:val="00B90956"/>
    <w:rsid w:val="00B91165"/>
    <w:rsid w:val="00B914CD"/>
    <w:rsid w:val="00B915D5"/>
    <w:rsid w:val="00B91633"/>
    <w:rsid w:val="00B92025"/>
    <w:rsid w:val="00B928E3"/>
    <w:rsid w:val="00B93187"/>
    <w:rsid w:val="00B9430E"/>
    <w:rsid w:val="00B947F6"/>
    <w:rsid w:val="00B95352"/>
    <w:rsid w:val="00B95846"/>
    <w:rsid w:val="00B96085"/>
    <w:rsid w:val="00B96A6C"/>
    <w:rsid w:val="00B96B72"/>
    <w:rsid w:val="00B96DC6"/>
    <w:rsid w:val="00B97091"/>
    <w:rsid w:val="00BA087F"/>
    <w:rsid w:val="00BA1E35"/>
    <w:rsid w:val="00BA1EB5"/>
    <w:rsid w:val="00BA2D90"/>
    <w:rsid w:val="00BA3171"/>
    <w:rsid w:val="00BA35AB"/>
    <w:rsid w:val="00BA38A2"/>
    <w:rsid w:val="00BA38EA"/>
    <w:rsid w:val="00BA3D82"/>
    <w:rsid w:val="00BA4008"/>
    <w:rsid w:val="00BA42A0"/>
    <w:rsid w:val="00BA530F"/>
    <w:rsid w:val="00BA53B2"/>
    <w:rsid w:val="00BA5E88"/>
    <w:rsid w:val="00BA778E"/>
    <w:rsid w:val="00BB1F5E"/>
    <w:rsid w:val="00BB2A12"/>
    <w:rsid w:val="00BB351A"/>
    <w:rsid w:val="00BB3AC1"/>
    <w:rsid w:val="00BB3BDB"/>
    <w:rsid w:val="00BB4F59"/>
    <w:rsid w:val="00BB6041"/>
    <w:rsid w:val="00BB6B62"/>
    <w:rsid w:val="00BB6DD5"/>
    <w:rsid w:val="00BB701A"/>
    <w:rsid w:val="00BC01D6"/>
    <w:rsid w:val="00BC0C91"/>
    <w:rsid w:val="00BC149E"/>
    <w:rsid w:val="00BC23CD"/>
    <w:rsid w:val="00BC25C0"/>
    <w:rsid w:val="00BC3258"/>
    <w:rsid w:val="00BC328A"/>
    <w:rsid w:val="00BC3625"/>
    <w:rsid w:val="00BC3BB7"/>
    <w:rsid w:val="00BC3E3C"/>
    <w:rsid w:val="00BC46D8"/>
    <w:rsid w:val="00BC5EB4"/>
    <w:rsid w:val="00BC6829"/>
    <w:rsid w:val="00BC7378"/>
    <w:rsid w:val="00BD005C"/>
    <w:rsid w:val="00BD08FB"/>
    <w:rsid w:val="00BD17D8"/>
    <w:rsid w:val="00BD33FB"/>
    <w:rsid w:val="00BD36BF"/>
    <w:rsid w:val="00BD3D6B"/>
    <w:rsid w:val="00BD4277"/>
    <w:rsid w:val="00BD43C5"/>
    <w:rsid w:val="00BD466D"/>
    <w:rsid w:val="00BD52AE"/>
    <w:rsid w:val="00BD535E"/>
    <w:rsid w:val="00BD592E"/>
    <w:rsid w:val="00BD6FE3"/>
    <w:rsid w:val="00BD74D5"/>
    <w:rsid w:val="00BD78DB"/>
    <w:rsid w:val="00BD7F16"/>
    <w:rsid w:val="00BE01F5"/>
    <w:rsid w:val="00BE033E"/>
    <w:rsid w:val="00BE048C"/>
    <w:rsid w:val="00BE0EF6"/>
    <w:rsid w:val="00BE130F"/>
    <w:rsid w:val="00BE1895"/>
    <w:rsid w:val="00BE2112"/>
    <w:rsid w:val="00BE2574"/>
    <w:rsid w:val="00BE2689"/>
    <w:rsid w:val="00BE26DE"/>
    <w:rsid w:val="00BE3DA4"/>
    <w:rsid w:val="00BE4808"/>
    <w:rsid w:val="00BE4D37"/>
    <w:rsid w:val="00BE4E62"/>
    <w:rsid w:val="00BE54E3"/>
    <w:rsid w:val="00BE5B58"/>
    <w:rsid w:val="00BE655F"/>
    <w:rsid w:val="00BE69ED"/>
    <w:rsid w:val="00BE7022"/>
    <w:rsid w:val="00BE7435"/>
    <w:rsid w:val="00BE7D7B"/>
    <w:rsid w:val="00BF03F8"/>
    <w:rsid w:val="00BF0573"/>
    <w:rsid w:val="00BF0C3C"/>
    <w:rsid w:val="00BF0C67"/>
    <w:rsid w:val="00BF287F"/>
    <w:rsid w:val="00BF3222"/>
    <w:rsid w:val="00BF596F"/>
    <w:rsid w:val="00BF5F21"/>
    <w:rsid w:val="00BF5FA8"/>
    <w:rsid w:val="00BF6CBD"/>
    <w:rsid w:val="00BF7BD3"/>
    <w:rsid w:val="00C002A5"/>
    <w:rsid w:val="00C02181"/>
    <w:rsid w:val="00C02520"/>
    <w:rsid w:val="00C029BC"/>
    <w:rsid w:val="00C03157"/>
    <w:rsid w:val="00C039C2"/>
    <w:rsid w:val="00C039F3"/>
    <w:rsid w:val="00C039F6"/>
    <w:rsid w:val="00C041D7"/>
    <w:rsid w:val="00C04953"/>
    <w:rsid w:val="00C0634B"/>
    <w:rsid w:val="00C06687"/>
    <w:rsid w:val="00C06ABE"/>
    <w:rsid w:val="00C0772C"/>
    <w:rsid w:val="00C079B1"/>
    <w:rsid w:val="00C07B56"/>
    <w:rsid w:val="00C11644"/>
    <w:rsid w:val="00C12CC7"/>
    <w:rsid w:val="00C13ACC"/>
    <w:rsid w:val="00C13C5B"/>
    <w:rsid w:val="00C13F16"/>
    <w:rsid w:val="00C14393"/>
    <w:rsid w:val="00C15AB0"/>
    <w:rsid w:val="00C161A8"/>
    <w:rsid w:val="00C169E2"/>
    <w:rsid w:val="00C17970"/>
    <w:rsid w:val="00C17E2C"/>
    <w:rsid w:val="00C2063E"/>
    <w:rsid w:val="00C20C0E"/>
    <w:rsid w:val="00C21D40"/>
    <w:rsid w:val="00C21E3D"/>
    <w:rsid w:val="00C23018"/>
    <w:rsid w:val="00C23F12"/>
    <w:rsid w:val="00C24F9A"/>
    <w:rsid w:val="00C25011"/>
    <w:rsid w:val="00C2560A"/>
    <w:rsid w:val="00C278C8"/>
    <w:rsid w:val="00C27D0A"/>
    <w:rsid w:val="00C27F67"/>
    <w:rsid w:val="00C30992"/>
    <w:rsid w:val="00C316C6"/>
    <w:rsid w:val="00C318D7"/>
    <w:rsid w:val="00C31D0C"/>
    <w:rsid w:val="00C3213E"/>
    <w:rsid w:val="00C32691"/>
    <w:rsid w:val="00C328CB"/>
    <w:rsid w:val="00C32CA8"/>
    <w:rsid w:val="00C32DAA"/>
    <w:rsid w:val="00C33486"/>
    <w:rsid w:val="00C3492B"/>
    <w:rsid w:val="00C3505A"/>
    <w:rsid w:val="00C35D0F"/>
    <w:rsid w:val="00C3792C"/>
    <w:rsid w:val="00C41668"/>
    <w:rsid w:val="00C41B16"/>
    <w:rsid w:val="00C4216F"/>
    <w:rsid w:val="00C42414"/>
    <w:rsid w:val="00C438D7"/>
    <w:rsid w:val="00C43B10"/>
    <w:rsid w:val="00C43CAB"/>
    <w:rsid w:val="00C447D8"/>
    <w:rsid w:val="00C44B43"/>
    <w:rsid w:val="00C44BB4"/>
    <w:rsid w:val="00C44BE4"/>
    <w:rsid w:val="00C44D52"/>
    <w:rsid w:val="00C45573"/>
    <w:rsid w:val="00C46723"/>
    <w:rsid w:val="00C47898"/>
    <w:rsid w:val="00C4790C"/>
    <w:rsid w:val="00C5117A"/>
    <w:rsid w:val="00C51365"/>
    <w:rsid w:val="00C513B2"/>
    <w:rsid w:val="00C514CE"/>
    <w:rsid w:val="00C51A50"/>
    <w:rsid w:val="00C52790"/>
    <w:rsid w:val="00C533E0"/>
    <w:rsid w:val="00C54019"/>
    <w:rsid w:val="00C561D5"/>
    <w:rsid w:val="00C564E2"/>
    <w:rsid w:val="00C565FB"/>
    <w:rsid w:val="00C566F1"/>
    <w:rsid w:val="00C57233"/>
    <w:rsid w:val="00C572A0"/>
    <w:rsid w:val="00C57523"/>
    <w:rsid w:val="00C57AC2"/>
    <w:rsid w:val="00C61C69"/>
    <w:rsid w:val="00C628F7"/>
    <w:rsid w:val="00C634C9"/>
    <w:rsid w:val="00C64BE2"/>
    <w:rsid w:val="00C65078"/>
    <w:rsid w:val="00C6606D"/>
    <w:rsid w:val="00C67065"/>
    <w:rsid w:val="00C672B8"/>
    <w:rsid w:val="00C703C2"/>
    <w:rsid w:val="00C7100E"/>
    <w:rsid w:val="00C713DC"/>
    <w:rsid w:val="00C717EF"/>
    <w:rsid w:val="00C72265"/>
    <w:rsid w:val="00C72CBE"/>
    <w:rsid w:val="00C72E2F"/>
    <w:rsid w:val="00C73613"/>
    <w:rsid w:val="00C739EF"/>
    <w:rsid w:val="00C748B6"/>
    <w:rsid w:val="00C74FBC"/>
    <w:rsid w:val="00C7537A"/>
    <w:rsid w:val="00C77023"/>
    <w:rsid w:val="00C77266"/>
    <w:rsid w:val="00C77414"/>
    <w:rsid w:val="00C7779B"/>
    <w:rsid w:val="00C8083E"/>
    <w:rsid w:val="00C809B0"/>
    <w:rsid w:val="00C81D33"/>
    <w:rsid w:val="00C81DBC"/>
    <w:rsid w:val="00C822D1"/>
    <w:rsid w:val="00C82DBA"/>
    <w:rsid w:val="00C82F21"/>
    <w:rsid w:val="00C8397B"/>
    <w:rsid w:val="00C845AA"/>
    <w:rsid w:val="00C84751"/>
    <w:rsid w:val="00C84C69"/>
    <w:rsid w:val="00C856E3"/>
    <w:rsid w:val="00C85732"/>
    <w:rsid w:val="00C85832"/>
    <w:rsid w:val="00C85852"/>
    <w:rsid w:val="00C85DD1"/>
    <w:rsid w:val="00C8705C"/>
    <w:rsid w:val="00C87196"/>
    <w:rsid w:val="00C873DE"/>
    <w:rsid w:val="00C879D0"/>
    <w:rsid w:val="00C87F4A"/>
    <w:rsid w:val="00C90425"/>
    <w:rsid w:val="00C90459"/>
    <w:rsid w:val="00C90A86"/>
    <w:rsid w:val="00C91060"/>
    <w:rsid w:val="00C91230"/>
    <w:rsid w:val="00C9138B"/>
    <w:rsid w:val="00C91463"/>
    <w:rsid w:val="00C917DB"/>
    <w:rsid w:val="00C92634"/>
    <w:rsid w:val="00C92F1F"/>
    <w:rsid w:val="00C944BC"/>
    <w:rsid w:val="00C956A3"/>
    <w:rsid w:val="00C95F35"/>
    <w:rsid w:val="00C95FD5"/>
    <w:rsid w:val="00C967CD"/>
    <w:rsid w:val="00C971FD"/>
    <w:rsid w:val="00C97356"/>
    <w:rsid w:val="00C974E5"/>
    <w:rsid w:val="00C97569"/>
    <w:rsid w:val="00C97717"/>
    <w:rsid w:val="00C97788"/>
    <w:rsid w:val="00C97FFC"/>
    <w:rsid w:val="00CA057C"/>
    <w:rsid w:val="00CA0B14"/>
    <w:rsid w:val="00CA1125"/>
    <w:rsid w:val="00CA1AC1"/>
    <w:rsid w:val="00CA1B55"/>
    <w:rsid w:val="00CA1CFE"/>
    <w:rsid w:val="00CA2830"/>
    <w:rsid w:val="00CA2C97"/>
    <w:rsid w:val="00CA2CEB"/>
    <w:rsid w:val="00CA3D21"/>
    <w:rsid w:val="00CA3D96"/>
    <w:rsid w:val="00CA4AC4"/>
    <w:rsid w:val="00CA5004"/>
    <w:rsid w:val="00CA5C10"/>
    <w:rsid w:val="00CA5D61"/>
    <w:rsid w:val="00CA61F7"/>
    <w:rsid w:val="00CA7428"/>
    <w:rsid w:val="00CA7C2A"/>
    <w:rsid w:val="00CA7F3C"/>
    <w:rsid w:val="00CB0906"/>
    <w:rsid w:val="00CB0DC3"/>
    <w:rsid w:val="00CB12D3"/>
    <w:rsid w:val="00CB1431"/>
    <w:rsid w:val="00CB1BD0"/>
    <w:rsid w:val="00CB25E6"/>
    <w:rsid w:val="00CB3D69"/>
    <w:rsid w:val="00CB4081"/>
    <w:rsid w:val="00CB480F"/>
    <w:rsid w:val="00CB4874"/>
    <w:rsid w:val="00CB4A12"/>
    <w:rsid w:val="00CB4AE5"/>
    <w:rsid w:val="00CB57ED"/>
    <w:rsid w:val="00CB5CEE"/>
    <w:rsid w:val="00CB68B6"/>
    <w:rsid w:val="00CB696D"/>
    <w:rsid w:val="00CB7C14"/>
    <w:rsid w:val="00CC0298"/>
    <w:rsid w:val="00CC02A0"/>
    <w:rsid w:val="00CC0F69"/>
    <w:rsid w:val="00CC2BD2"/>
    <w:rsid w:val="00CC32C2"/>
    <w:rsid w:val="00CC3754"/>
    <w:rsid w:val="00CC412D"/>
    <w:rsid w:val="00CC41A5"/>
    <w:rsid w:val="00CC4360"/>
    <w:rsid w:val="00CC4778"/>
    <w:rsid w:val="00CC4DA9"/>
    <w:rsid w:val="00CC5CC9"/>
    <w:rsid w:val="00CC602E"/>
    <w:rsid w:val="00CC6B26"/>
    <w:rsid w:val="00CC6B71"/>
    <w:rsid w:val="00CD0AC7"/>
    <w:rsid w:val="00CD109C"/>
    <w:rsid w:val="00CD160E"/>
    <w:rsid w:val="00CD207A"/>
    <w:rsid w:val="00CD2A4E"/>
    <w:rsid w:val="00CD432B"/>
    <w:rsid w:val="00CD479E"/>
    <w:rsid w:val="00CD53DF"/>
    <w:rsid w:val="00CD5595"/>
    <w:rsid w:val="00CD69B6"/>
    <w:rsid w:val="00CD6DE5"/>
    <w:rsid w:val="00CD7607"/>
    <w:rsid w:val="00CD7A66"/>
    <w:rsid w:val="00CE1484"/>
    <w:rsid w:val="00CE1BC3"/>
    <w:rsid w:val="00CE20EF"/>
    <w:rsid w:val="00CE4091"/>
    <w:rsid w:val="00CE4308"/>
    <w:rsid w:val="00CE6A34"/>
    <w:rsid w:val="00CE6FDB"/>
    <w:rsid w:val="00CE72F9"/>
    <w:rsid w:val="00CE7374"/>
    <w:rsid w:val="00CF0D80"/>
    <w:rsid w:val="00CF19C1"/>
    <w:rsid w:val="00CF21E8"/>
    <w:rsid w:val="00CF4336"/>
    <w:rsid w:val="00CF4397"/>
    <w:rsid w:val="00CF577B"/>
    <w:rsid w:val="00CF694D"/>
    <w:rsid w:val="00CF7F2D"/>
    <w:rsid w:val="00D016F8"/>
    <w:rsid w:val="00D01D7F"/>
    <w:rsid w:val="00D022E8"/>
    <w:rsid w:val="00D0268A"/>
    <w:rsid w:val="00D03F6C"/>
    <w:rsid w:val="00D04A27"/>
    <w:rsid w:val="00D04A44"/>
    <w:rsid w:val="00D04A70"/>
    <w:rsid w:val="00D053F2"/>
    <w:rsid w:val="00D05875"/>
    <w:rsid w:val="00D058E5"/>
    <w:rsid w:val="00D06BB0"/>
    <w:rsid w:val="00D073A3"/>
    <w:rsid w:val="00D110D6"/>
    <w:rsid w:val="00D11485"/>
    <w:rsid w:val="00D114B8"/>
    <w:rsid w:val="00D12AF3"/>
    <w:rsid w:val="00D1336C"/>
    <w:rsid w:val="00D137E3"/>
    <w:rsid w:val="00D13B4A"/>
    <w:rsid w:val="00D14497"/>
    <w:rsid w:val="00D150CC"/>
    <w:rsid w:val="00D15324"/>
    <w:rsid w:val="00D164EC"/>
    <w:rsid w:val="00D16CBF"/>
    <w:rsid w:val="00D17588"/>
    <w:rsid w:val="00D17715"/>
    <w:rsid w:val="00D17CEE"/>
    <w:rsid w:val="00D20227"/>
    <w:rsid w:val="00D20BBC"/>
    <w:rsid w:val="00D20C77"/>
    <w:rsid w:val="00D212B2"/>
    <w:rsid w:val="00D214FA"/>
    <w:rsid w:val="00D21CFF"/>
    <w:rsid w:val="00D2227B"/>
    <w:rsid w:val="00D2326F"/>
    <w:rsid w:val="00D23632"/>
    <w:rsid w:val="00D240B7"/>
    <w:rsid w:val="00D243A5"/>
    <w:rsid w:val="00D24707"/>
    <w:rsid w:val="00D24B80"/>
    <w:rsid w:val="00D24C6C"/>
    <w:rsid w:val="00D24D54"/>
    <w:rsid w:val="00D24E9E"/>
    <w:rsid w:val="00D24EDC"/>
    <w:rsid w:val="00D25C7A"/>
    <w:rsid w:val="00D2630A"/>
    <w:rsid w:val="00D26527"/>
    <w:rsid w:val="00D30332"/>
    <w:rsid w:val="00D313C0"/>
    <w:rsid w:val="00D3195F"/>
    <w:rsid w:val="00D32530"/>
    <w:rsid w:val="00D32AD2"/>
    <w:rsid w:val="00D33083"/>
    <w:rsid w:val="00D332AA"/>
    <w:rsid w:val="00D34B2A"/>
    <w:rsid w:val="00D350E0"/>
    <w:rsid w:val="00D35113"/>
    <w:rsid w:val="00D352B4"/>
    <w:rsid w:val="00D35E4E"/>
    <w:rsid w:val="00D37318"/>
    <w:rsid w:val="00D3754C"/>
    <w:rsid w:val="00D37DC2"/>
    <w:rsid w:val="00D422D7"/>
    <w:rsid w:val="00D42625"/>
    <w:rsid w:val="00D4274F"/>
    <w:rsid w:val="00D4374F"/>
    <w:rsid w:val="00D44791"/>
    <w:rsid w:val="00D44B01"/>
    <w:rsid w:val="00D45445"/>
    <w:rsid w:val="00D45F41"/>
    <w:rsid w:val="00D463E2"/>
    <w:rsid w:val="00D46B87"/>
    <w:rsid w:val="00D46BCB"/>
    <w:rsid w:val="00D471C9"/>
    <w:rsid w:val="00D472CF"/>
    <w:rsid w:val="00D477EA"/>
    <w:rsid w:val="00D47C1B"/>
    <w:rsid w:val="00D5095E"/>
    <w:rsid w:val="00D509CA"/>
    <w:rsid w:val="00D514B8"/>
    <w:rsid w:val="00D51C42"/>
    <w:rsid w:val="00D52E18"/>
    <w:rsid w:val="00D531F3"/>
    <w:rsid w:val="00D53FBF"/>
    <w:rsid w:val="00D546B3"/>
    <w:rsid w:val="00D565CB"/>
    <w:rsid w:val="00D565F5"/>
    <w:rsid w:val="00D56B26"/>
    <w:rsid w:val="00D57D4F"/>
    <w:rsid w:val="00D60137"/>
    <w:rsid w:val="00D6015D"/>
    <w:rsid w:val="00D603CE"/>
    <w:rsid w:val="00D6048F"/>
    <w:rsid w:val="00D60929"/>
    <w:rsid w:val="00D610F2"/>
    <w:rsid w:val="00D61E96"/>
    <w:rsid w:val="00D6252E"/>
    <w:rsid w:val="00D62C2A"/>
    <w:rsid w:val="00D62CC0"/>
    <w:rsid w:val="00D62E8C"/>
    <w:rsid w:val="00D62F57"/>
    <w:rsid w:val="00D62FB9"/>
    <w:rsid w:val="00D63282"/>
    <w:rsid w:val="00D632A8"/>
    <w:rsid w:val="00D6453C"/>
    <w:rsid w:val="00D646BB"/>
    <w:rsid w:val="00D65F6B"/>
    <w:rsid w:val="00D66E34"/>
    <w:rsid w:val="00D66EE2"/>
    <w:rsid w:val="00D70A60"/>
    <w:rsid w:val="00D717A3"/>
    <w:rsid w:val="00D72527"/>
    <w:rsid w:val="00D7259A"/>
    <w:rsid w:val="00D7389C"/>
    <w:rsid w:val="00D73A3B"/>
    <w:rsid w:val="00D73E8A"/>
    <w:rsid w:val="00D7458D"/>
    <w:rsid w:val="00D74AC9"/>
    <w:rsid w:val="00D757BE"/>
    <w:rsid w:val="00D75C67"/>
    <w:rsid w:val="00D763CB"/>
    <w:rsid w:val="00D76671"/>
    <w:rsid w:val="00D77B18"/>
    <w:rsid w:val="00D77F80"/>
    <w:rsid w:val="00D8121D"/>
    <w:rsid w:val="00D81611"/>
    <w:rsid w:val="00D81A4A"/>
    <w:rsid w:val="00D81C92"/>
    <w:rsid w:val="00D82060"/>
    <w:rsid w:val="00D83DE3"/>
    <w:rsid w:val="00D8466D"/>
    <w:rsid w:val="00D84B2E"/>
    <w:rsid w:val="00D854D0"/>
    <w:rsid w:val="00D86881"/>
    <w:rsid w:val="00D8690E"/>
    <w:rsid w:val="00D87D5F"/>
    <w:rsid w:val="00D920E7"/>
    <w:rsid w:val="00D92D07"/>
    <w:rsid w:val="00D93F3F"/>
    <w:rsid w:val="00D9548B"/>
    <w:rsid w:val="00D9594C"/>
    <w:rsid w:val="00D95B6C"/>
    <w:rsid w:val="00D95B8A"/>
    <w:rsid w:val="00D96510"/>
    <w:rsid w:val="00D967C5"/>
    <w:rsid w:val="00D979F3"/>
    <w:rsid w:val="00DA09F9"/>
    <w:rsid w:val="00DA0B13"/>
    <w:rsid w:val="00DA2C96"/>
    <w:rsid w:val="00DA3D9F"/>
    <w:rsid w:val="00DA4DEC"/>
    <w:rsid w:val="00DA5A11"/>
    <w:rsid w:val="00DA5A7D"/>
    <w:rsid w:val="00DA5ED5"/>
    <w:rsid w:val="00DA6FD3"/>
    <w:rsid w:val="00DA72D7"/>
    <w:rsid w:val="00DB020D"/>
    <w:rsid w:val="00DB0229"/>
    <w:rsid w:val="00DB0EB2"/>
    <w:rsid w:val="00DB117A"/>
    <w:rsid w:val="00DB20A4"/>
    <w:rsid w:val="00DB2274"/>
    <w:rsid w:val="00DB2A11"/>
    <w:rsid w:val="00DB4212"/>
    <w:rsid w:val="00DB4728"/>
    <w:rsid w:val="00DB47A3"/>
    <w:rsid w:val="00DB47E6"/>
    <w:rsid w:val="00DB536A"/>
    <w:rsid w:val="00DB5E4F"/>
    <w:rsid w:val="00DB6118"/>
    <w:rsid w:val="00DB6267"/>
    <w:rsid w:val="00DB66FD"/>
    <w:rsid w:val="00DB6ADD"/>
    <w:rsid w:val="00DC01A3"/>
    <w:rsid w:val="00DC0A29"/>
    <w:rsid w:val="00DC0F37"/>
    <w:rsid w:val="00DC10B8"/>
    <w:rsid w:val="00DC2FD7"/>
    <w:rsid w:val="00DC35B4"/>
    <w:rsid w:val="00DC42A1"/>
    <w:rsid w:val="00DC48DD"/>
    <w:rsid w:val="00DC49A5"/>
    <w:rsid w:val="00DC4B64"/>
    <w:rsid w:val="00DC4FED"/>
    <w:rsid w:val="00DC625E"/>
    <w:rsid w:val="00DC6837"/>
    <w:rsid w:val="00DC6F5D"/>
    <w:rsid w:val="00DC72FB"/>
    <w:rsid w:val="00DC7D4B"/>
    <w:rsid w:val="00DC7F18"/>
    <w:rsid w:val="00DD0868"/>
    <w:rsid w:val="00DD172D"/>
    <w:rsid w:val="00DD208B"/>
    <w:rsid w:val="00DD23FA"/>
    <w:rsid w:val="00DD2E50"/>
    <w:rsid w:val="00DD3518"/>
    <w:rsid w:val="00DD4A37"/>
    <w:rsid w:val="00DD7923"/>
    <w:rsid w:val="00DD7E93"/>
    <w:rsid w:val="00DE078B"/>
    <w:rsid w:val="00DE1C45"/>
    <w:rsid w:val="00DE1C87"/>
    <w:rsid w:val="00DE1DA2"/>
    <w:rsid w:val="00DE2DF1"/>
    <w:rsid w:val="00DE3C96"/>
    <w:rsid w:val="00DE3E15"/>
    <w:rsid w:val="00DE3ED2"/>
    <w:rsid w:val="00DE3EED"/>
    <w:rsid w:val="00DE4A1F"/>
    <w:rsid w:val="00DE4CAC"/>
    <w:rsid w:val="00DE565F"/>
    <w:rsid w:val="00DE5AAE"/>
    <w:rsid w:val="00DE711F"/>
    <w:rsid w:val="00DE776B"/>
    <w:rsid w:val="00DE7928"/>
    <w:rsid w:val="00DE7A90"/>
    <w:rsid w:val="00DF00B4"/>
    <w:rsid w:val="00DF0D06"/>
    <w:rsid w:val="00DF1B22"/>
    <w:rsid w:val="00DF20F3"/>
    <w:rsid w:val="00DF21AD"/>
    <w:rsid w:val="00DF2209"/>
    <w:rsid w:val="00DF2899"/>
    <w:rsid w:val="00DF296F"/>
    <w:rsid w:val="00DF36D4"/>
    <w:rsid w:val="00DF3F63"/>
    <w:rsid w:val="00DF3FE4"/>
    <w:rsid w:val="00DF46A9"/>
    <w:rsid w:val="00DF5068"/>
    <w:rsid w:val="00DF5189"/>
    <w:rsid w:val="00DF5C1B"/>
    <w:rsid w:val="00DF629D"/>
    <w:rsid w:val="00DF705A"/>
    <w:rsid w:val="00DF71AD"/>
    <w:rsid w:val="00DF71D7"/>
    <w:rsid w:val="00DF7661"/>
    <w:rsid w:val="00E004C3"/>
    <w:rsid w:val="00E00531"/>
    <w:rsid w:val="00E012A3"/>
    <w:rsid w:val="00E01AA0"/>
    <w:rsid w:val="00E025EE"/>
    <w:rsid w:val="00E02B3E"/>
    <w:rsid w:val="00E02C63"/>
    <w:rsid w:val="00E03BFB"/>
    <w:rsid w:val="00E03E79"/>
    <w:rsid w:val="00E04B32"/>
    <w:rsid w:val="00E0529E"/>
    <w:rsid w:val="00E05AE3"/>
    <w:rsid w:val="00E05FD1"/>
    <w:rsid w:val="00E06773"/>
    <w:rsid w:val="00E07749"/>
    <w:rsid w:val="00E100CD"/>
    <w:rsid w:val="00E10345"/>
    <w:rsid w:val="00E104CB"/>
    <w:rsid w:val="00E1161B"/>
    <w:rsid w:val="00E11F07"/>
    <w:rsid w:val="00E1203E"/>
    <w:rsid w:val="00E12DA1"/>
    <w:rsid w:val="00E13358"/>
    <w:rsid w:val="00E143CE"/>
    <w:rsid w:val="00E153C0"/>
    <w:rsid w:val="00E15410"/>
    <w:rsid w:val="00E17286"/>
    <w:rsid w:val="00E172D1"/>
    <w:rsid w:val="00E17C1C"/>
    <w:rsid w:val="00E201D3"/>
    <w:rsid w:val="00E210C6"/>
    <w:rsid w:val="00E21450"/>
    <w:rsid w:val="00E219DF"/>
    <w:rsid w:val="00E250CF"/>
    <w:rsid w:val="00E25334"/>
    <w:rsid w:val="00E25C9C"/>
    <w:rsid w:val="00E26632"/>
    <w:rsid w:val="00E268C5"/>
    <w:rsid w:val="00E26DF0"/>
    <w:rsid w:val="00E27B9E"/>
    <w:rsid w:val="00E30A78"/>
    <w:rsid w:val="00E315A2"/>
    <w:rsid w:val="00E329D3"/>
    <w:rsid w:val="00E329EE"/>
    <w:rsid w:val="00E33BB3"/>
    <w:rsid w:val="00E340A8"/>
    <w:rsid w:val="00E344E7"/>
    <w:rsid w:val="00E345A5"/>
    <w:rsid w:val="00E3486A"/>
    <w:rsid w:val="00E359B6"/>
    <w:rsid w:val="00E35D1C"/>
    <w:rsid w:val="00E367CB"/>
    <w:rsid w:val="00E36F8D"/>
    <w:rsid w:val="00E3728C"/>
    <w:rsid w:val="00E40D85"/>
    <w:rsid w:val="00E40DDC"/>
    <w:rsid w:val="00E42B50"/>
    <w:rsid w:val="00E42D49"/>
    <w:rsid w:val="00E43884"/>
    <w:rsid w:val="00E4461E"/>
    <w:rsid w:val="00E44BD3"/>
    <w:rsid w:val="00E44F64"/>
    <w:rsid w:val="00E46D6F"/>
    <w:rsid w:val="00E47396"/>
    <w:rsid w:val="00E476C4"/>
    <w:rsid w:val="00E47BBC"/>
    <w:rsid w:val="00E50A34"/>
    <w:rsid w:val="00E51907"/>
    <w:rsid w:val="00E51FD8"/>
    <w:rsid w:val="00E52941"/>
    <w:rsid w:val="00E52E88"/>
    <w:rsid w:val="00E55770"/>
    <w:rsid w:val="00E55785"/>
    <w:rsid w:val="00E55BB8"/>
    <w:rsid w:val="00E56724"/>
    <w:rsid w:val="00E611EA"/>
    <w:rsid w:val="00E6174D"/>
    <w:rsid w:val="00E61DCA"/>
    <w:rsid w:val="00E63214"/>
    <w:rsid w:val="00E63E11"/>
    <w:rsid w:val="00E647F2"/>
    <w:rsid w:val="00E64A44"/>
    <w:rsid w:val="00E64B9E"/>
    <w:rsid w:val="00E658C4"/>
    <w:rsid w:val="00E65A46"/>
    <w:rsid w:val="00E66D7B"/>
    <w:rsid w:val="00E67399"/>
    <w:rsid w:val="00E712C6"/>
    <w:rsid w:val="00E71CB0"/>
    <w:rsid w:val="00E720ED"/>
    <w:rsid w:val="00E7243D"/>
    <w:rsid w:val="00E725C9"/>
    <w:rsid w:val="00E73B0C"/>
    <w:rsid w:val="00E73D8D"/>
    <w:rsid w:val="00E75250"/>
    <w:rsid w:val="00E760BF"/>
    <w:rsid w:val="00E77297"/>
    <w:rsid w:val="00E77DC6"/>
    <w:rsid w:val="00E77E46"/>
    <w:rsid w:val="00E80EBD"/>
    <w:rsid w:val="00E81147"/>
    <w:rsid w:val="00E811AF"/>
    <w:rsid w:val="00E81D7D"/>
    <w:rsid w:val="00E828A9"/>
    <w:rsid w:val="00E835F0"/>
    <w:rsid w:val="00E8367A"/>
    <w:rsid w:val="00E83F2F"/>
    <w:rsid w:val="00E85EC8"/>
    <w:rsid w:val="00E866B9"/>
    <w:rsid w:val="00E870DF"/>
    <w:rsid w:val="00E8762D"/>
    <w:rsid w:val="00E878A4"/>
    <w:rsid w:val="00E87C27"/>
    <w:rsid w:val="00E90162"/>
    <w:rsid w:val="00E91149"/>
    <w:rsid w:val="00E9178C"/>
    <w:rsid w:val="00E91810"/>
    <w:rsid w:val="00E92114"/>
    <w:rsid w:val="00E92120"/>
    <w:rsid w:val="00E92A53"/>
    <w:rsid w:val="00E92E63"/>
    <w:rsid w:val="00E9356E"/>
    <w:rsid w:val="00E937FF"/>
    <w:rsid w:val="00E93D41"/>
    <w:rsid w:val="00E93F56"/>
    <w:rsid w:val="00E9425C"/>
    <w:rsid w:val="00E9549B"/>
    <w:rsid w:val="00E96000"/>
    <w:rsid w:val="00E9630A"/>
    <w:rsid w:val="00E966D5"/>
    <w:rsid w:val="00EA0568"/>
    <w:rsid w:val="00EA1AD7"/>
    <w:rsid w:val="00EA2E5D"/>
    <w:rsid w:val="00EA3273"/>
    <w:rsid w:val="00EA3E37"/>
    <w:rsid w:val="00EA5932"/>
    <w:rsid w:val="00EA61C0"/>
    <w:rsid w:val="00EA7088"/>
    <w:rsid w:val="00EA71E8"/>
    <w:rsid w:val="00EA7D0D"/>
    <w:rsid w:val="00EA7F37"/>
    <w:rsid w:val="00EB09ED"/>
    <w:rsid w:val="00EB0BE7"/>
    <w:rsid w:val="00EB1B5C"/>
    <w:rsid w:val="00EB1BC4"/>
    <w:rsid w:val="00EB2357"/>
    <w:rsid w:val="00EB39ED"/>
    <w:rsid w:val="00EB437F"/>
    <w:rsid w:val="00EB47D9"/>
    <w:rsid w:val="00EB537D"/>
    <w:rsid w:val="00EB5610"/>
    <w:rsid w:val="00EB5974"/>
    <w:rsid w:val="00EB61AD"/>
    <w:rsid w:val="00EB6499"/>
    <w:rsid w:val="00EB68D2"/>
    <w:rsid w:val="00EB7C5E"/>
    <w:rsid w:val="00EC1029"/>
    <w:rsid w:val="00EC15F7"/>
    <w:rsid w:val="00EC2320"/>
    <w:rsid w:val="00EC2372"/>
    <w:rsid w:val="00EC392A"/>
    <w:rsid w:val="00EC4188"/>
    <w:rsid w:val="00EC4871"/>
    <w:rsid w:val="00EC5B1B"/>
    <w:rsid w:val="00EC5B57"/>
    <w:rsid w:val="00EC5E74"/>
    <w:rsid w:val="00EC6A9C"/>
    <w:rsid w:val="00EC702E"/>
    <w:rsid w:val="00EC7BAE"/>
    <w:rsid w:val="00ED0634"/>
    <w:rsid w:val="00ED0756"/>
    <w:rsid w:val="00ED09BA"/>
    <w:rsid w:val="00ED1C59"/>
    <w:rsid w:val="00ED230A"/>
    <w:rsid w:val="00ED2339"/>
    <w:rsid w:val="00ED3B7E"/>
    <w:rsid w:val="00ED4497"/>
    <w:rsid w:val="00ED48F0"/>
    <w:rsid w:val="00ED5790"/>
    <w:rsid w:val="00ED5813"/>
    <w:rsid w:val="00ED656E"/>
    <w:rsid w:val="00ED6E05"/>
    <w:rsid w:val="00ED795A"/>
    <w:rsid w:val="00EE26FF"/>
    <w:rsid w:val="00EE31E7"/>
    <w:rsid w:val="00EE349D"/>
    <w:rsid w:val="00EE3731"/>
    <w:rsid w:val="00EE37B7"/>
    <w:rsid w:val="00EE4DF8"/>
    <w:rsid w:val="00EE5322"/>
    <w:rsid w:val="00EE55B8"/>
    <w:rsid w:val="00EE57D0"/>
    <w:rsid w:val="00EE582F"/>
    <w:rsid w:val="00EE5935"/>
    <w:rsid w:val="00EE5B67"/>
    <w:rsid w:val="00EE60F9"/>
    <w:rsid w:val="00EE6234"/>
    <w:rsid w:val="00EE6656"/>
    <w:rsid w:val="00EE6B97"/>
    <w:rsid w:val="00EE6FBF"/>
    <w:rsid w:val="00EF2B06"/>
    <w:rsid w:val="00EF4213"/>
    <w:rsid w:val="00EF46C7"/>
    <w:rsid w:val="00EF4A24"/>
    <w:rsid w:val="00EF4B71"/>
    <w:rsid w:val="00EF51C0"/>
    <w:rsid w:val="00EF765F"/>
    <w:rsid w:val="00EF76D0"/>
    <w:rsid w:val="00F00070"/>
    <w:rsid w:val="00F003A7"/>
    <w:rsid w:val="00F00CD7"/>
    <w:rsid w:val="00F0206B"/>
    <w:rsid w:val="00F02641"/>
    <w:rsid w:val="00F02CF2"/>
    <w:rsid w:val="00F03978"/>
    <w:rsid w:val="00F03D06"/>
    <w:rsid w:val="00F03DFB"/>
    <w:rsid w:val="00F0421E"/>
    <w:rsid w:val="00F077C8"/>
    <w:rsid w:val="00F07C37"/>
    <w:rsid w:val="00F10B63"/>
    <w:rsid w:val="00F115A8"/>
    <w:rsid w:val="00F1265B"/>
    <w:rsid w:val="00F1272E"/>
    <w:rsid w:val="00F14FEE"/>
    <w:rsid w:val="00F1551F"/>
    <w:rsid w:val="00F155FB"/>
    <w:rsid w:val="00F15643"/>
    <w:rsid w:val="00F166B4"/>
    <w:rsid w:val="00F16A5B"/>
    <w:rsid w:val="00F17926"/>
    <w:rsid w:val="00F17A94"/>
    <w:rsid w:val="00F207AC"/>
    <w:rsid w:val="00F21DAF"/>
    <w:rsid w:val="00F239D4"/>
    <w:rsid w:val="00F24C32"/>
    <w:rsid w:val="00F253B7"/>
    <w:rsid w:val="00F25905"/>
    <w:rsid w:val="00F25A39"/>
    <w:rsid w:val="00F25BFA"/>
    <w:rsid w:val="00F26156"/>
    <w:rsid w:val="00F278BC"/>
    <w:rsid w:val="00F30326"/>
    <w:rsid w:val="00F305E5"/>
    <w:rsid w:val="00F30B76"/>
    <w:rsid w:val="00F31E5E"/>
    <w:rsid w:val="00F32FA9"/>
    <w:rsid w:val="00F3370A"/>
    <w:rsid w:val="00F337C6"/>
    <w:rsid w:val="00F34E1D"/>
    <w:rsid w:val="00F34ED7"/>
    <w:rsid w:val="00F35A12"/>
    <w:rsid w:val="00F365E3"/>
    <w:rsid w:val="00F36AB1"/>
    <w:rsid w:val="00F37099"/>
    <w:rsid w:val="00F37182"/>
    <w:rsid w:val="00F3784C"/>
    <w:rsid w:val="00F37C4A"/>
    <w:rsid w:val="00F400DA"/>
    <w:rsid w:val="00F40A88"/>
    <w:rsid w:val="00F42264"/>
    <w:rsid w:val="00F4236D"/>
    <w:rsid w:val="00F42A9E"/>
    <w:rsid w:val="00F42B3B"/>
    <w:rsid w:val="00F42DE4"/>
    <w:rsid w:val="00F4492A"/>
    <w:rsid w:val="00F44C6F"/>
    <w:rsid w:val="00F473E0"/>
    <w:rsid w:val="00F47B10"/>
    <w:rsid w:val="00F50BEB"/>
    <w:rsid w:val="00F51556"/>
    <w:rsid w:val="00F516F3"/>
    <w:rsid w:val="00F516FC"/>
    <w:rsid w:val="00F5178D"/>
    <w:rsid w:val="00F51B07"/>
    <w:rsid w:val="00F51DDD"/>
    <w:rsid w:val="00F5212E"/>
    <w:rsid w:val="00F52DBF"/>
    <w:rsid w:val="00F53125"/>
    <w:rsid w:val="00F53A0C"/>
    <w:rsid w:val="00F545DF"/>
    <w:rsid w:val="00F54E6D"/>
    <w:rsid w:val="00F5643F"/>
    <w:rsid w:val="00F5654E"/>
    <w:rsid w:val="00F606A4"/>
    <w:rsid w:val="00F62075"/>
    <w:rsid w:val="00F627AC"/>
    <w:rsid w:val="00F632ED"/>
    <w:rsid w:val="00F63FFB"/>
    <w:rsid w:val="00F642C5"/>
    <w:rsid w:val="00F64893"/>
    <w:rsid w:val="00F65084"/>
    <w:rsid w:val="00F652D5"/>
    <w:rsid w:val="00F66B54"/>
    <w:rsid w:val="00F66E8A"/>
    <w:rsid w:val="00F70647"/>
    <w:rsid w:val="00F70C6E"/>
    <w:rsid w:val="00F710C2"/>
    <w:rsid w:val="00F714A4"/>
    <w:rsid w:val="00F71517"/>
    <w:rsid w:val="00F71C50"/>
    <w:rsid w:val="00F7360A"/>
    <w:rsid w:val="00F73639"/>
    <w:rsid w:val="00F74026"/>
    <w:rsid w:val="00F74127"/>
    <w:rsid w:val="00F7413A"/>
    <w:rsid w:val="00F74D60"/>
    <w:rsid w:val="00F75179"/>
    <w:rsid w:val="00F759E9"/>
    <w:rsid w:val="00F76D82"/>
    <w:rsid w:val="00F77333"/>
    <w:rsid w:val="00F77BD2"/>
    <w:rsid w:val="00F77D56"/>
    <w:rsid w:val="00F77D61"/>
    <w:rsid w:val="00F801AC"/>
    <w:rsid w:val="00F80657"/>
    <w:rsid w:val="00F81AB4"/>
    <w:rsid w:val="00F81B12"/>
    <w:rsid w:val="00F82424"/>
    <w:rsid w:val="00F82EAB"/>
    <w:rsid w:val="00F84561"/>
    <w:rsid w:val="00F849C4"/>
    <w:rsid w:val="00F85992"/>
    <w:rsid w:val="00F85AB6"/>
    <w:rsid w:val="00F8638C"/>
    <w:rsid w:val="00F86943"/>
    <w:rsid w:val="00F86E6E"/>
    <w:rsid w:val="00F87181"/>
    <w:rsid w:val="00F873D0"/>
    <w:rsid w:val="00F877C1"/>
    <w:rsid w:val="00F87B56"/>
    <w:rsid w:val="00F87E4F"/>
    <w:rsid w:val="00F90F5C"/>
    <w:rsid w:val="00F9103F"/>
    <w:rsid w:val="00F91AB6"/>
    <w:rsid w:val="00F91AF9"/>
    <w:rsid w:val="00F92A50"/>
    <w:rsid w:val="00F92E21"/>
    <w:rsid w:val="00F92E3D"/>
    <w:rsid w:val="00F92F19"/>
    <w:rsid w:val="00F9393A"/>
    <w:rsid w:val="00F939F0"/>
    <w:rsid w:val="00F93C88"/>
    <w:rsid w:val="00F948A1"/>
    <w:rsid w:val="00F94E18"/>
    <w:rsid w:val="00F95217"/>
    <w:rsid w:val="00F95380"/>
    <w:rsid w:val="00F96346"/>
    <w:rsid w:val="00F96BF3"/>
    <w:rsid w:val="00F97FEB"/>
    <w:rsid w:val="00FA0583"/>
    <w:rsid w:val="00FA0C7B"/>
    <w:rsid w:val="00FA24D2"/>
    <w:rsid w:val="00FA2601"/>
    <w:rsid w:val="00FA2D31"/>
    <w:rsid w:val="00FA2EC5"/>
    <w:rsid w:val="00FA3DAC"/>
    <w:rsid w:val="00FA42FF"/>
    <w:rsid w:val="00FA499A"/>
    <w:rsid w:val="00FA4FB0"/>
    <w:rsid w:val="00FA7027"/>
    <w:rsid w:val="00FA754C"/>
    <w:rsid w:val="00FA77ED"/>
    <w:rsid w:val="00FA78A3"/>
    <w:rsid w:val="00FA7AD9"/>
    <w:rsid w:val="00FB0E75"/>
    <w:rsid w:val="00FB10A2"/>
    <w:rsid w:val="00FB1690"/>
    <w:rsid w:val="00FB2745"/>
    <w:rsid w:val="00FB2C06"/>
    <w:rsid w:val="00FB2E55"/>
    <w:rsid w:val="00FB2F6E"/>
    <w:rsid w:val="00FB37A9"/>
    <w:rsid w:val="00FB423C"/>
    <w:rsid w:val="00FB42B7"/>
    <w:rsid w:val="00FB4331"/>
    <w:rsid w:val="00FB6BFC"/>
    <w:rsid w:val="00FB7485"/>
    <w:rsid w:val="00FB7529"/>
    <w:rsid w:val="00FB77F0"/>
    <w:rsid w:val="00FC0CD6"/>
    <w:rsid w:val="00FC1E4B"/>
    <w:rsid w:val="00FC2625"/>
    <w:rsid w:val="00FC417C"/>
    <w:rsid w:val="00FC439C"/>
    <w:rsid w:val="00FC4C45"/>
    <w:rsid w:val="00FC5402"/>
    <w:rsid w:val="00FC54FD"/>
    <w:rsid w:val="00FC56A7"/>
    <w:rsid w:val="00FC5891"/>
    <w:rsid w:val="00FC71D4"/>
    <w:rsid w:val="00FC7344"/>
    <w:rsid w:val="00FC7BFA"/>
    <w:rsid w:val="00FD045E"/>
    <w:rsid w:val="00FD062F"/>
    <w:rsid w:val="00FD087A"/>
    <w:rsid w:val="00FD1B2E"/>
    <w:rsid w:val="00FD2AF3"/>
    <w:rsid w:val="00FD3741"/>
    <w:rsid w:val="00FD3935"/>
    <w:rsid w:val="00FD4020"/>
    <w:rsid w:val="00FD4617"/>
    <w:rsid w:val="00FD4889"/>
    <w:rsid w:val="00FD49A1"/>
    <w:rsid w:val="00FD4B8F"/>
    <w:rsid w:val="00FD515A"/>
    <w:rsid w:val="00FD51D4"/>
    <w:rsid w:val="00FD55DD"/>
    <w:rsid w:val="00FD5D5C"/>
    <w:rsid w:val="00FD642F"/>
    <w:rsid w:val="00FD7506"/>
    <w:rsid w:val="00FD786F"/>
    <w:rsid w:val="00FD7ACB"/>
    <w:rsid w:val="00FE0A16"/>
    <w:rsid w:val="00FE12C0"/>
    <w:rsid w:val="00FE28F8"/>
    <w:rsid w:val="00FE2B43"/>
    <w:rsid w:val="00FE3BE2"/>
    <w:rsid w:val="00FE3FEF"/>
    <w:rsid w:val="00FE403F"/>
    <w:rsid w:val="00FE4830"/>
    <w:rsid w:val="00FE5589"/>
    <w:rsid w:val="00FE5EB4"/>
    <w:rsid w:val="00FE6738"/>
    <w:rsid w:val="00FE6C82"/>
    <w:rsid w:val="00FE6E68"/>
    <w:rsid w:val="00FF048E"/>
    <w:rsid w:val="00FF0DF4"/>
    <w:rsid w:val="00FF0F6F"/>
    <w:rsid w:val="00FF2125"/>
    <w:rsid w:val="00FF2A2F"/>
    <w:rsid w:val="00FF2D76"/>
    <w:rsid w:val="00FF3343"/>
    <w:rsid w:val="00FF3F8A"/>
    <w:rsid w:val="00FF43C4"/>
    <w:rsid w:val="00FF4FB1"/>
    <w:rsid w:val="00FF6BBA"/>
    <w:rsid w:val="00FF7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068C9"/>
  <w15:docId w15:val="{3AB0593F-30C0-4BFD-96BC-8CC86684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652B8"/>
    <w:rPr>
      <w:color w:val="000000"/>
    </w:rPr>
  </w:style>
  <w:style w:type="paragraph" w:styleId="1">
    <w:name w:val="heading 1"/>
    <w:basedOn w:val="a"/>
    <w:next w:val="a"/>
    <w:link w:val="10"/>
    <w:qFormat/>
    <w:rsid w:val="00AA4EFF"/>
    <w:pPr>
      <w:keepNext/>
      <w:widowControl/>
      <w:ind w:left="6300"/>
      <w:outlineLvl w:val="0"/>
    </w:pPr>
    <w:rPr>
      <w:rFonts w:ascii="Arial CYR" w:eastAsia="Times New Roman" w:hAnsi="Arial CYR" w:cs="Times New Roman"/>
      <w:b/>
      <w:bCs/>
      <w:color w:val="auto"/>
      <w:kern w:val="2"/>
      <w:lang w:bidi="ar-SA"/>
    </w:rPr>
  </w:style>
  <w:style w:type="paragraph" w:styleId="2">
    <w:name w:val="heading 2"/>
    <w:basedOn w:val="a"/>
    <w:next w:val="a"/>
    <w:link w:val="20"/>
    <w:unhideWhenUsed/>
    <w:qFormat/>
    <w:rsid w:val="00767C5E"/>
    <w:pPr>
      <w:keepNext/>
      <w:keepLines/>
      <w:widowControl/>
      <w:spacing w:before="200" w:line="276" w:lineRule="auto"/>
      <w:jc w:val="both"/>
      <w:outlineLvl w:val="1"/>
    </w:pPr>
    <w:rPr>
      <w:rFonts w:ascii="Times New Roman" w:eastAsiaTheme="majorEastAsia" w:hAnsi="Times New Roman" w:cstheme="majorBidi"/>
      <w:b/>
      <w:bCs/>
      <w:color w:val="365F91" w:themeColor="accent1" w:themeShade="BF"/>
      <w:sz w:val="28"/>
      <w:szCs w:val="26"/>
      <w:lang w:eastAsia="en-US" w:bidi="ar-SA"/>
    </w:rPr>
  </w:style>
  <w:style w:type="paragraph" w:styleId="3">
    <w:name w:val="heading 3"/>
    <w:basedOn w:val="a"/>
    <w:next w:val="a"/>
    <w:link w:val="30"/>
    <w:qFormat/>
    <w:rsid w:val="00AA4EFF"/>
    <w:pPr>
      <w:keepNext/>
      <w:widowControl/>
      <w:outlineLvl w:val="2"/>
    </w:pPr>
    <w:rPr>
      <w:rFonts w:ascii="Arial CYR" w:eastAsia="Times New Roman" w:hAnsi="Arial CYR" w:cs="Times New Roman"/>
      <w:b/>
      <w:color w:val="auto"/>
      <w:kern w:val="2"/>
      <w:sz w:val="1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652B8"/>
    <w:rPr>
      <w:color w:val="0066CC"/>
      <w:u w:val="single"/>
    </w:rPr>
  </w:style>
  <w:style w:type="character" w:customStyle="1" w:styleId="a4">
    <w:name w:val="Колонтитул_"/>
    <w:basedOn w:val="a0"/>
    <w:link w:val="a5"/>
    <w:rsid w:val="00A652B8"/>
    <w:rPr>
      <w:rFonts w:ascii="Times New Roman" w:eastAsia="Times New Roman" w:hAnsi="Times New Roman" w:cs="Times New Roman"/>
      <w:b/>
      <w:bCs/>
      <w:i w:val="0"/>
      <w:iCs w:val="0"/>
      <w:smallCaps w:val="0"/>
      <w:strike w:val="0"/>
      <w:sz w:val="21"/>
      <w:szCs w:val="21"/>
      <w:u w:val="none"/>
    </w:rPr>
  </w:style>
  <w:style w:type="character" w:customStyle="1" w:styleId="11">
    <w:name w:val="Заголовок №1_"/>
    <w:basedOn w:val="a0"/>
    <w:link w:val="12"/>
    <w:rsid w:val="00A652B8"/>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sid w:val="00A652B8"/>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
    <w:basedOn w:val="21"/>
    <w:rsid w:val="00A652B8"/>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4">
    <w:name w:val="Основной текст (2)"/>
    <w:basedOn w:val="21"/>
    <w:rsid w:val="00A652B8"/>
    <w:rPr>
      <w:rFonts w:ascii="Times New Roman" w:eastAsia="Times New Roman" w:hAnsi="Times New Roman" w:cs="Times New Roman"/>
      <w:b w:val="0"/>
      <w:bCs w:val="0"/>
      <w:i w:val="0"/>
      <w:iCs w:val="0"/>
      <w:smallCaps w:val="0"/>
      <w:strike/>
      <w:color w:val="000000"/>
      <w:spacing w:val="0"/>
      <w:w w:val="100"/>
      <w:position w:val="0"/>
      <w:sz w:val="28"/>
      <w:szCs w:val="28"/>
      <w:u w:val="none"/>
      <w:lang w:val="ru-RU" w:eastAsia="ru-RU" w:bidi="ru-RU"/>
    </w:rPr>
  </w:style>
  <w:style w:type="character" w:customStyle="1" w:styleId="25">
    <w:name w:val="Колонтитул (2)_"/>
    <w:basedOn w:val="a0"/>
    <w:link w:val="26"/>
    <w:rsid w:val="00A652B8"/>
    <w:rPr>
      <w:rFonts w:ascii="David" w:eastAsia="David" w:hAnsi="David" w:cs="David"/>
      <w:b w:val="0"/>
      <w:bCs w:val="0"/>
      <w:i w:val="0"/>
      <w:iCs w:val="0"/>
      <w:smallCaps w:val="0"/>
      <w:strike w:val="0"/>
      <w:sz w:val="30"/>
      <w:szCs w:val="30"/>
      <w:u w:val="none"/>
    </w:rPr>
  </w:style>
  <w:style w:type="character" w:customStyle="1" w:styleId="2TimesNewRoman11pt">
    <w:name w:val="Колонтитул (2) + Times New Roman;11 pt"/>
    <w:basedOn w:val="25"/>
    <w:rsid w:val="00A652B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7">
    <w:name w:val="Колонтитул (2)"/>
    <w:basedOn w:val="25"/>
    <w:rsid w:val="00A652B8"/>
    <w:rPr>
      <w:rFonts w:ascii="David" w:eastAsia="David" w:hAnsi="David" w:cs="David"/>
      <w:b w:val="0"/>
      <w:bCs w:val="0"/>
      <w:i w:val="0"/>
      <w:iCs w:val="0"/>
      <w:smallCaps w:val="0"/>
      <w:strike w:val="0"/>
      <w:color w:val="000000"/>
      <w:spacing w:val="0"/>
      <w:w w:val="100"/>
      <w:position w:val="0"/>
      <w:sz w:val="30"/>
      <w:szCs w:val="30"/>
      <w:u w:val="none"/>
      <w:lang w:val="ru-RU" w:eastAsia="ru-RU" w:bidi="ru-RU"/>
    </w:rPr>
  </w:style>
  <w:style w:type="character" w:customStyle="1" w:styleId="31">
    <w:name w:val="Основной текст (3)_"/>
    <w:basedOn w:val="a0"/>
    <w:link w:val="32"/>
    <w:rsid w:val="00A652B8"/>
    <w:rPr>
      <w:rFonts w:ascii="Times New Roman" w:eastAsia="Times New Roman" w:hAnsi="Times New Roman" w:cs="Times New Roman"/>
      <w:b/>
      <w:bCs/>
      <w:i w:val="0"/>
      <w:iCs w:val="0"/>
      <w:smallCaps w:val="0"/>
      <w:strike w:val="0"/>
      <w:sz w:val="28"/>
      <w:szCs w:val="28"/>
      <w:u w:val="none"/>
    </w:rPr>
  </w:style>
  <w:style w:type="character" w:customStyle="1" w:styleId="28">
    <w:name w:val="Основной текст (2) + Полужирный;Курсив"/>
    <w:basedOn w:val="21"/>
    <w:rsid w:val="00A652B8"/>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13pt">
    <w:name w:val="Основной текст (2) + 13 pt"/>
    <w:basedOn w:val="21"/>
    <w:rsid w:val="00A652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9">
    <w:name w:val="Основной текст (2) + Полужирный;Курсив"/>
    <w:basedOn w:val="21"/>
    <w:rsid w:val="00A652B8"/>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a">
    <w:name w:val="Основной текст (2)"/>
    <w:basedOn w:val="21"/>
    <w:rsid w:val="00A652B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b">
    <w:name w:val="Основной текст (2) + Курсив"/>
    <w:basedOn w:val="21"/>
    <w:rsid w:val="00A652B8"/>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33">
    <w:name w:val="Колонтитул (3)_"/>
    <w:basedOn w:val="a0"/>
    <w:link w:val="34"/>
    <w:rsid w:val="00A652B8"/>
    <w:rPr>
      <w:rFonts w:ascii="Times New Roman" w:eastAsia="Times New Roman" w:hAnsi="Times New Roman" w:cs="Times New Roman"/>
      <w:b w:val="0"/>
      <w:bCs w:val="0"/>
      <w:i w:val="0"/>
      <w:iCs w:val="0"/>
      <w:smallCaps w:val="0"/>
      <w:strike w:val="0"/>
      <w:sz w:val="20"/>
      <w:szCs w:val="20"/>
      <w:u w:val="none"/>
    </w:rPr>
  </w:style>
  <w:style w:type="character" w:customStyle="1" w:styleId="4">
    <w:name w:val="Колонтитул (4)_"/>
    <w:basedOn w:val="a0"/>
    <w:link w:val="40"/>
    <w:rsid w:val="00A652B8"/>
    <w:rPr>
      <w:rFonts w:ascii="Arial Narrow" w:eastAsia="Arial Narrow" w:hAnsi="Arial Narrow" w:cs="Arial Narrow"/>
      <w:b w:val="0"/>
      <w:bCs w:val="0"/>
      <w:i w:val="0"/>
      <w:iCs w:val="0"/>
      <w:smallCaps w:val="0"/>
      <w:strike w:val="0"/>
      <w:w w:val="100"/>
      <w:sz w:val="20"/>
      <w:szCs w:val="20"/>
      <w:u w:val="none"/>
    </w:rPr>
  </w:style>
  <w:style w:type="character" w:customStyle="1" w:styleId="2115pt">
    <w:name w:val="Основной текст (2) + 11;5 pt"/>
    <w:basedOn w:val="21"/>
    <w:rsid w:val="00A652B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0">
    <w:name w:val="Основной текст (2) + 11;5 pt;Полужирный"/>
    <w:basedOn w:val="21"/>
    <w:rsid w:val="00A652B8"/>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12pt">
    <w:name w:val="Основной текст (2) + 12 pt"/>
    <w:basedOn w:val="21"/>
    <w:rsid w:val="00A652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65pt">
    <w:name w:val="Основной текст (2) + 6;5 pt;Полужирный"/>
    <w:basedOn w:val="21"/>
    <w:rsid w:val="00A652B8"/>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210pt">
    <w:name w:val="Основной текст (2) + 10 pt;Полужирный"/>
    <w:basedOn w:val="21"/>
    <w:rsid w:val="00A652B8"/>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paragraph" w:customStyle="1" w:styleId="a5">
    <w:name w:val="Колонтитул"/>
    <w:basedOn w:val="a"/>
    <w:link w:val="a4"/>
    <w:rsid w:val="00A652B8"/>
    <w:pPr>
      <w:shd w:val="clear" w:color="auto" w:fill="FFFFFF"/>
      <w:spacing w:line="0" w:lineRule="atLeast"/>
    </w:pPr>
    <w:rPr>
      <w:rFonts w:ascii="Times New Roman" w:eastAsia="Times New Roman" w:hAnsi="Times New Roman" w:cs="Times New Roman"/>
      <w:b/>
      <w:bCs/>
      <w:sz w:val="21"/>
      <w:szCs w:val="21"/>
    </w:rPr>
  </w:style>
  <w:style w:type="paragraph" w:customStyle="1" w:styleId="12">
    <w:name w:val="Заголовок №1"/>
    <w:basedOn w:val="a"/>
    <w:link w:val="11"/>
    <w:rsid w:val="00A652B8"/>
    <w:pPr>
      <w:shd w:val="clear" w:color="auto" w:fill="FFFFFF"/>
      <w:spacing w:after="240" w:line="326" w:lineRule="exact"/>
      <w:outlineLvl w:val="0"/>
    </w:pPr>
    <w:rPr>
      <w:rFonts w:ascii="Times New Roman" w:eastAsia="Times New Roman" w:hAnsi="Times New Roman" w:cs="Times New Roman"/>
      <w:b/>
      <w:bCs/>
      <w:sz w:val="28"/>
      <w:szCs w:val="28"/>
    </w:rPr>
  </w:style>
  <w:style w:type="paragraph" w:customStyle="1" w:styleId="22">
    <w:name w:val="Основной текст (2)"/>
    <w:basedOn w:val="a"/>
    <w:link w:val="21"/>
    <w:rsid w:val="00A652B8"/>
    <w:pPr>
      <w:shd w:val="clear" w:color="auto" w:fill="FFFFFF"/>
      <w:spacing w:before="240" w:line="322" w:lineRule="exact"/>
      <w:jc w:val="both"/>
    </w:pPr>
    <w:rPr>
      <w:rFonts w:ascii="Times New Roman" w:eastAsia="Times New Roman" w:hAnsi="Times New Roman" w:cs="Times New Roman"/>
      <w:sz w:val="28"/>
      <w:szCs w:val="28"/>
    </w:rPr>
  </w:style>
  <w:style w:type="paragraph" w:customStyle="1" w:styleId="26">
    <w:name w:val="Колонтитул (2)"/>
    <w:basedOn w:val="a"/>
    <w:link w:val="25"/>
    <w:rsid w:val="00A652B8"/>
    <w:pPr>
      <w:shd w:val="clear" w:color="auto" w:fill="FFFFFF"/>
      <w:spacing w:line="0" w:lineRule="atLeast"/>
    </w:pPr>
    <w:rPr>
      <w:rFonts w:ascii="David" w:eastAsia="David" w:hAnsi="David" w:cs="David"/>
      <w:sz w:val="30"/>
      <w:szCs w:val="30"/>
    </w:rPr>
  </w:style>
  <w:style w:type="paragraph" w:customStyle="1" w:styleId="32">
    <w:name w:val="Основной текст (3)"/>
    <w:basedOn w:val="a"/>
    <w:link w:val="31"/>
    <w:rsid w:val="00A652B8"/>
    <w:pPr>
      <w:shd w:val="clear" w:color="auto" w:fill="FFFFFF"/>
      <w:spacing w:before="240" w:line="317" w:lineRule="exact"/>
      <w:ind w:firstLine="700"/>
    </w:pPr>
    <w:rPr>
      <w:rFonts w:ascii="Times New Roman" w:eastAsia="Times New Roman" w:hAnsi="Times New Roman" w:cs="Times New Roman"/>
      <w:b/>
      <w:bCs/>
      <w:sz w:val="28"/>
      <w:szCs w:val="28"/>
    </w:rPr>
  </w:style>
  <w:style w:type="paragraph" w:customStyle="1" w:styleId="34">
    <w:name w:val="Колонтитул (3)"/>
    <w:basedOn w:val="a"/>
    <w:link w:val="33"/>
    <w:rsid w:val="00A652B8"/>
    <w:pPr>
      <w:shd w:val="clear" w:color="auto" w:fill="FFFFFF"/>
      <w:spacing w:line="0" w:lineRule="atLeast"/>
    </w:pPr>
    <w:rPr>
      <w:rFonts w:ascii="Times New Roman" w:eastAsia="Times New Roman" w:hAnsi="Times New Roman" w:cs="Times New Roman"/>
      <w:sz w:val="20"/>
      <w:szCs w:val="20"/>
    </w:rPr>
  </w:style>
  <w:style w:type="paragraph" w:customStyle="1" w:styleId="40">
    <w:name w:val="Колонтитул (4)"/>
    <w:basedOn w:val="a"/>
    <w:link w:val="4"/>
    <w:rsid w:val="00A652B8"/>
    <w:pPr>
      <w:shd w:val="clear" w:color="auto" w:fill="FFFFFF"/>
      <w:spacing w:line="0" w:lineRule="atLeast"/>
    </w:pPr>
    <w:rPr>
      <w:rFonts w:ascii="Arial Narrow" w:eastAsia="Arial Narrow" w:hAnsi="Arial Narrow" w:cs="Arial Narrow"/>
      <w:sz w:val="20"/>
      <w:szCs w:val="20"/>
    </w:rPr>
  </w:style>
  <w:style w:type="paragraph" w:styleId="a6">
    <w:name w:val="header"/>
    <w:basedOn w:val="a"/>
    <w:link w:val="a7"/>
    <w:uiPriority w:val="99"/>
    <w:unhideWhenUsed/>
    <w:rsid w:val="00B65922"/>
    <w:pPr>
      <w:tabs>
        <w:tab w:val="center" w:pos="4677"/>
        <w:tab w:val="right" w:pos="9355"/>
      </w:tabs>
    </w:pPr>
  </w:style>
  <w:style w:type="character" w:customStyle="1" w:styleId="a7">
    <w:name w:val="Верхний колонтитул Знак"/>
    <w:basedOn w:val="a0"/>
    <w:link w:val="a6"/>
    <w:uiPriority w:val="99"/>
    <w:rsid w:val="00B65922"/>
    <w:rPr>
      <w:color w:val="000000"/>
    </w:rPr>
  </w:style>
  <w:style w:type="paragraph" w:styleId="a8">
    <w:name w:val="footer"/>
    <w:basedOn w:val="a"/>
    <w:link w:val="a9"/>
    <w:unhideWhenUsed/>
    <w:rsid w:val="00B65922"/>
    <w:pPr>
      <w:tabs>
        <w:tab w:val="center" w:pos="4677"/>
        <w:tab w:val="right" w:pos="9355"/>
      </w:tabs>
    </w:pPr>
  </w:style>
  <w:style w:type="character" w:customStyle="1" w:styleId="a9">
    <w:name w:val="Нижний колонтитул Знак"/>
    <w:basedOn w:val="a0"/>
    <w:link w:val="a8"/>
    <w:rsid w:val="00B65922"/>
    <w:rPr>
      <w:color w:val="000000"/>
    </w:rPr>
  </w:style>
  <w:style w:type="table" w:styleId="aa">
    <w:name w:val="Table Grid"/>
    <w:basedOn w:val="a1"/>
    <w:uiPriority w:val="59"/>
    <w:rsid w:val="00D7252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54749C"/>
    <w:pPr>
      <w:widowControl/>
      <w:autoSpaceDE w:val="0"/>
      <w:autoSpaceDN w:val="0"/>
      <w:adjustRightInd w:val="0"/>
    </w:pPr>
    <w:rPr>
      <w:rFonts w:ascii="Times New Roman" w:hAnsi="Times New Roman" w:cs="Times New Roman"/>
      <w:color w:val="000000"/>
      <w:lang w:bidi="ar-SA"/>
    </w:rPr>
  </w:style>
  <w:style w:type="paragraph" w:customStyle="1" w:styleId="BodyTextIndent21">
    <w:name w:val="Body Text Indent 21"/>
    <w:basedOn w:val="a"/>
    <w:rsid w:val="008E205D"/>
    <w:pPr>
      <w:widowControl/>
      <w:ind w:firstLine="709"/>
      <w:jc w:val="both"/>
    </w:pPr>
    <w:rPr>
      <w:rFonts w:ascii="Times New Roman" w:eastAsia="Times New Roman" w:hAnsi="Times New Roman" w:cs="Times New Roman"/>
      <w:snapToGrid w:val="0"/>
      <w:color w:val="auto"/>
      <w:sz w:val="28"/>
      <w:szCs w:val="20"/>
      <w:lang w:bidi="ar-SA"/>
    </w:rPr>
  </w:style>
  <w:style w:type="paragraph" w:customStyle="1" w:styleId="210">
    <w:name w:val="Основной текст 21"/>
    <w:basedOn w:val="a"/>
    <w:rsid w:val="00B87F0A"/>
    <w:pPr>
      <w:widowControl/>
      <w:ind w:firstLine="709"/>
      <w:jc w:val="both"/>
    </w:pPr>
    <w:rPr>
      <w:rFonts w:ascii="Times New Roman" w:eastAsia="Times New Roman" w:hAnsi="Times New Roman" w:cs="Times New Roman"/>
      <w:color w:val="auto"/>
      <w:sz w:val="28"/>
      <w:szCs w:val="20"/>
      <w:lang w:bidi="ar-SA"/>
    </w:rPr>
  </w:style>
  <w:style w:type="paragraph" w:customStyle="1" w:styleId="Standard">
    <w:name w:val="Standard"/>
    <w:uiPriority w:val="99"/>
    <w:rsid w:val="004462DF"/>
    <w:pPr>
      <w:widowControl/>
      <w:suppressAutoHyphens/>
      <w:autoSpaceDN w:val="0"/>
      <w:textAlignment w:val="baseline"/>
    </w:pPr>
    <w:rPr>
      <w:rFonts w:ascii="Times New Roman" w:eastAsia="Times New Roman" w:hAnsi="Times New Roman" w:cs="Times New Roman"/>
      <w:kern w:val="3"/>
      <w:lang w:bidi="ar-SA"/>
    </w:rPr>
  </w:style>
  <w:style w:type="paragraph" w:styleId="ab">
    <w:name w:val="Body Text"/>
    <w:basedOn w:val="a"/>
    <w:link w:val="ac"/>
    <w:uiPriority w:val="99"/>
    <w:rsid w:val="00787A12"/>
    <w:pPr>
      <w:widowControl/>
    </w:pPr>
    <w:rPr>
      <w:rFonts w:ascii="Times New Roman" w:eastAsia="Calibri" w:hAnsi="Times New Roman" w:cs="Times New Roman"/>
      <w:color w:val="auto"/>
      <w:sz w:val="28"/>
      <w:szCs w:val="28"/>
      <w:lang w:bidi="ar-SA"/>
    </w:rPr>
  </w:style>
  <w:style w:type="character" w:customStyle="1" w:styleId="ac">
    <w:name w:val="Основной текст Знак"/>
    <w:basedOn w:val="a0"/>
    <w:link w:val="ab"/>
    <w:uiPriority w:val="99"/>
    <w:rsid w:val="00787A12"/>
    <w:rPr>
      <w:rFonts w:ascii="Times New Roman" w:eastAsia="Calibri" w:hAnsi="Times New Roman" w:cs="Times New Roman"/>
      <w:sz w:val="28"/>
      <w:szCs w:val="28"/>
      <w:lang w:bidi="ar-SA"/>
    </w:rPr>
  </w:style>
  <w:style w:type="paragraph" w:customStyle="1" w:styleId="ConsPlusNormal">
    <w:name w:val="ConsPlusNormal"/>
    <w:rsid w:val="0028417E"/>
    <w:pPr>
      <w:autoSpaceDE w:val="0"/>
      <w:autoSpaceDN w:val="0"/>
      <w:adjustRightInd w:val="0"/>
    </w:pPr>
    <w:rPr>
      <w:rFonts w:ascii="Arial" w:eastAsiaTheme="minorEastAsia" w:hAnsi="Arial" w:cs="Arial"/>
      <w:sz w:val="20"/>
      <w:szCs w:val="20"/>
      <w:lang w:bidi="ar-SA"/>
    </w:rPr>
  </w:style>
  <w:style w:type="paragraph" w:styleId="ad">
    <w:name w:val="Normal (Web)"/>
    <w:aliases w:val="Обычный (Web)1,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e"/>
    <w:uiPriority w:val="99"/>
    <w:qFormat/>
    <w:rsid w:val="00F51DDD"/>
    <w:pPr>
      <w:widowControl/>
      <w:spacing w:before="75" w:after="75"/>
    </w:pPr>
    <w:rPr>
      <w:rFonts w:ascii="Arial" w:eastAsia="Times New Roman" w:hAnsi="Arial" w:cs="Times New Roman"/>
      <w:sz w:val="20"/>
      <w:szCs w:val="20"/>
      <w:lang w:bidi="ar-SA"/>
    </w:rPr>
  </w:style>
  <w:style w:type="character" w:customStyle="1" w:styleId="ae">
    <w:name w:val="Обычный (веб) Знак"/>
    <w:aliases w:val="Обычный (Web)1 Знак,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d"/>
    <w:uiPriority w:val="99"/>
    <w:locked/>
    <w:rsid w:val="00F51DDD"/>
    <w:rPr>
      <w:rFonts w:ascii="Arial" w:eastAsia="Times New Roman" w:hAnsi="Arial" w:cs="Times New Roman"/>
      <w:color w:val="000000"/>
      <w:sz w:val="20"/>
      <w:szCs w:val="20"/>
      <w:lang w:bidi="ar-SA"/>
    </w:rPr>
  </w:style>
  <w:style w:type="paragraph" w:styleId="2c">
    <w:name w:val="Body Text 2"/>
    <w:basedOn w:val="a"/>
    <w:link w:val="2d"/>
    <w:rsid w:val="000444D5"/>
    <w:pPr>
      <w:widowControl/>
      <w:spacing w:after="120" w:line="480" w:lineRule="auto"/>
    </w:pPr>
    <w:rPr>
      <w:rFonts w:ascii="Times New Roman" w:eastAsia="Times New Roman" w:hAnsi="Times New Roman" w:cs="Times New Roman"/>
      <w:color w:val="auto"/>
      <w:lang w:bidi="ar-SA"/>
    </w:rPr>
  </w:style>
  <w:style w:type="character" w:customStyle="1" w:styleId="2d">
    <w:name w:val="Основной текст 2 Знак"/>
    <w:basedOn w:val="a0"/>
    <w:link w:val="2c"/>
    <w:rsid w:val="000444D5"/>
    <w:rPr>
      <w:rFonts w:ascii="Times New Roman" w:eastAsia="Times New Roman" w:hAnsi="Times New Roman" w:cs="Times New Roman"/>
      <w:lang w:bidi="ar-SA"/>
    </w:rPr>
  </w:style>
  <w:style w:type="paragraph" w:styleId="af">
    <w:name w:val="Title"/>
    <w:basedOn w:val="a"/>
    <w:link w:val="af0"/>
    <w:uiPriority w:val="99"/>
    <w:qFormat/>
    <w:rsid w:val="00E85EC8"/>
    <w:pPr>
      <w:widowControl/>
      <w:autoSpaceDE w:val="0"/>
      <w:autoSpaceDN w:val="0"/>
      <w:jc w:val="center"/>
    </w:pPr>
    <w:rPr>
      <w:rFonts w:ascii="Times New Roman" w:eastAsia="Times New Roman" w:hAnsi="Times New Roman" w:cs="Times New Roman"/>
      <w:color w:val="auto"/>
      <w:sz w:val="28"/>
      <w:szCs w:val="28"/>
      <w:lang w:bidi="ar-SA"/>
    </w:rPr>
  </w:style>
  <w:style w:type="character" w:customStyle="1" w:styleId="af0">
    <w:name w:val="Заголовок Знак"/>
    <w:basedOn w:val="a0"/>
    <w:link w:val="af"/>
    <w:uiPriority w:val="99"/>
    <w:rsid w:val="00E85EC8"/>
    <w:rPr>
      <w:rFonts w:ascii="Times New Roman" w:eastAsia="Times New Roman" w:hAnsi="Times New Roman" w:cs="Times New Roman"/>
      <w:sz w:val="28"/>
      <w:szCs w:val="28"/>
      <w:lang w:bidi="ar-SA"/>
    </w:rPr>
  </w:style>
  <w:style w:type="character" w:customStyle="1" w:styleId="apple-converted-space">
    <w:name w:val="apple-converted-space"/>
    <w:basedOn w:val="a0"/>
    <w:rsid w:val="00B45A7F"/>
  </w:style>
  <w:style w:type="paragraph" w:customStyle="1" w:styleId="BodyText21">
    <w:name w:val="Body Text 21"/>
    <w:basedOn w:val="a"/>
    <w:rsid w:val="005E1664"/>
    <w:pPr>
      <w:widowControl/>
      <w:ind w:firstLine="720"/>
      <w:jc w:val="both"/>
    </w:pPr>
    <w:rPr>
      <w:rFonts w:ascii="Times New Roman" w:eastAsia="Times New Roman" w:hAnsi="Times New Roman" w:cs="Times New Roman"/>
      <w:snapToGrid w:val="0"/>
      <w:color w:val="auto"/>
      <w:sz w:val="28"/>
      <w:szCs w:val="20"/>
      <w:lang w:bidi="ar-SA"/>
    </w:rPr>
  </w:style>
  <w:style w:type="character" w:customStyle="1" w:styleId="dockind">
    <w:name w:val="dockind"/>
    <w:basedOn w:val="a0"/>
    <w:rsid w:val="003D0412"/>
  </w:style>
  <w:style w:type="character" w:customStyle="1" w:styleId="docdate">
    <w:name w:val="docdate"/>
    <w:basedOn w:val="a0"/>
    <w:rsid w:val="003D0412"/>
  </w:style>
  <w:style w:type="character" w:customStyle="1" w:styleId="docnumber">
    <w:name w:val="docnumber"/>
    <w:basedOn w:val="a0"/>
    <w:rsid w:val="003D0412"/>
  </w:style>
  <w:style w:type="character" w:customStyle="1" w:styleId="20">
    <w:name w:val="Заголовок 2 Знак"/>
    <w:basedOn w:val="a0"/>
    <w:link w:val="2"/>
    <w:rsid w:val="00767C5E"/>
    <w:rPr>
      <w:rFonts w:ascii="Times New Roman" w:eastAsiaTheme="majorEastAsia" w:hAnsi="Times New Roman" w:cstheme="majorBidi"/>
      <w:b/>
      <w:bCs/>
      <w:color w:val="365F91" w:themeColor="accent1" w:themeShade="BF"/>
      <w:sz w:val="28"/>
      <w:szCs w:val="26"/>
      <w:lang w:eastAsia="en-US" w:bidi="ar-SA"/>
    </w:rPr>
  </w:style>
  <w:style w:type="paragraph" w:styleId="af1">
    <w:name w:val="List Paragraph"/>
    <w:basedOn w:val="a"/>
    <w:uiPriority w:val="34"/>
    <w:qFormat/>
    <w:rsid w:val="00767C5E"/>
    <w:pPr>
      <w:widowControl/>
      <w:spacing w:after="200" w:line="276" w:lineRule="auto"/>
      <w:ind w:left="720"/>
      <w:contextualSpacing/>
    </w:pPr>
    <w:rPr>
      <w:rFonts w:asciiTheme="minorHAnsi" w:eastAsiaTheme="minorEastAsia" w:hAnsiTheme="minorHAnsi" w:cstheme="minorBidi"/>
      <w:color w:val="auto"/>
      <w:sz w:val="22"/>
      <w:szCs w:val="22"/>
      <w:lang w:bidi="ar-SA"/>
    </w:rPr>
  </w:style>
  <w:style w:type="character" w:styleId="af2">
    <w:name w:val="Emphasis"/>
    <w:uiPriority w:val="99"/>
    <w:qFormat/>
    <w:rsid w:val="00C51A50"/>
    <w:rPr>
      <w:rFonts w:cs="Times New Roman"/>
      <w:i/>
    </w:rPr>
  </w:style>
  <w:style w:type="paragraph" w:styleId="af3">
    <w:name w:val="Body Text Indent"/>
    <w:basedOn w:val="a"/>
    <w:link w:val="af4"/>
    <w:uiPriority w:val="99"/>
    <w:semiHidden/>
    <w:unhideWhenUsed/>
    <w:rsid w:val="00880B2F"/>
    <w:pPr>
      <w:spacing w:after="120"/>
      <w:ind w:left="283"/>
    </w:pPr>
  </w:style>
  <w:style w:type="character" w:customStyle="1" w:styleId="af4">
    <w:name w:val="Основной текст с отступом Знак"/>
    <w:basedOn w:val="a0"/>
    <w:link w:val="af3"/>
    <w:uiPriority w:val="99"/>
    <w:semiHidden/>
    <w:rsid w:val="00880B2F"/>
    <w:rPr>
      <w:color w:val="000000"/>
    </w:rPr>
  </w:style>
  <w:style w:type="paragraph" w:customStyle="1" w:styleId="220">
    <w:name w:val="Основной текст 22"/>
    <w:basedOn w:val="a"/>
    <w:rsid w:val="00737B6A"/>
    <w:pPr>
      <w:widowControl/>
      <w:ind w:left="573"/>
      <w:jc w:val="both"/>
    </w:pPr>
    <w:rPr>
      <w:rFonts w:ascii="Journal" w:eastAsia="Times New Roman" w:hAnsi="Journal" w:cs="Times New Roman"/>
      <w:color w:val="auto"/>
      <w:sz w:val="28"/>
      <w:szCs w:val="20"/>
      <w:lang w:bidi="ar-SA"/>
    </w:rPr>
  </w:style>
  <w:style w:type="character" w:customStyle="1" w:styleId="af5">
    <w:name w:val="Основной текст_"/>
    <w:link w:val="35"/>
    <w:uiPriority w:val="99"/>
    <w:locked/>
    <w:rsid w:val="009D57BF"/>
    <w:rPr>
      <w:sz w:val="25"/>
      <w:shd w:val="clear" w:color="auto" w:fill="FFFFFF"/>
    </w:rPr>
  </w:style>
  <w:style w:type="paragraph" w:customStyle="1" w:styleId="35">
    <w:name w:val="Основной текст3"/>
    <w:basedOn w:val="a"/>
    <w:link w:val="af5"/>
    <w:uiPriority w:val="99"/>
    <w:rsid w:val="009D57BF"/>
    <w:pPr>
      <w:widowControl/>
      <w:shd w:val="clear" w:color="auto" w:fill="FFFFFF"/>
      <w:spacing w:after="60" w:line="240" w:lineRule="atLeast"/>
      <w:ind w:hanging="300"/>
      <w:jc w:val="both"/>
    </w:pPr>
    <w:rPr>
      <w:color w:val="auto"/>
      <w:sz w:val="25"/>
      <w:shd w:val="clear" w:color="auto" w:fill="FFFFFF"/>
    </w:rPr>
  </w:style>
  <w:style w:type="character" w:customStyle="1" w:styleId="10">
    <w:name w:val="Заголовок 1 Знак"/>
    <w:basedOn w:val="a0"/>
    <w:link w:val="1"/>
    <w:rsid w:val="00AA4EFF"/>
    <w:rPr>
      <w:rFonts w:ascii="Arial CYR" w:eastAsia="Times New Roman" w:hAnsi="Arial CYR" w:cs="Times New Roman"/>
      <w:b/>
      <w:bCs/>
      <w:kern w:val="2"/>
      <w:lang w:bidi="ar-SA"/>
    </w:rPr>
  </w:style>
  <w:style w:type="character" w:customStyle="1" w:styleId="30">
    <w:name w:val="Заголовок 3 Знак"/>
    <w:basedOn w:val="a0"/>
    <w:link w:val="3"/>
    <w:rsid w:val="00AA4EFF"/>
    <w:rPr>
      <w:rFonts w:ascii="Arial CYR" w:eastAsia="Times New Roman" w:hAnsi="Arial CYR" w:cs="Times New Roman"/>
      <w:b/>
      <w:kern w:val="2"/>
      <w:sz w:val="18"/>
      <w:lang w:bidi="ar-SA"/>
    </w:rPr>
  </w:style>
  <w:style w:type="paragraph" w:styleId="af6">
    <w:name w:val="Document Map"/>
    <w:basedOn w:val="a"/>
    <w:link w:val="af7"/>
    <w:unhideWhenUsed/>
    <w:rsid w:val="00AA4EFF"/>
    <w:pPr>
      <w:widowControl/>
      <w:shd w:val="clear" w:color="auto" w:fill="000080"/>
    </w:pPr>
    <w:rPr>
      <w:rFonts w:ascii="Tahoma" w:eastAsia="Times New Roman" w:hAnsi="Tahoma" w:cs="Times New Roman"/>
      <w:color w:val="auto"/>
      <w:kern w:val="2"/>
      <w:lang w:bidi="ar-SA"/>
    </w:rPr>
  </w:style>
  <w:style w:type="character" w:customStyle="1" w:styleId="af7">
    <w:name w:val="Схема документа Знак"/>
    <w:basedOn w:val="a0"/>
    <w:link w:val="af6"/>
    <w:rsid w:val="00AA4EFF"/>
    <w:rPr>
      <w:rFonts w:ascii="Tahoma" w:eastAsia="Times New Roman" w:hAnsi="Tahoma" w:cs="Times New Roman"/>
      <w:kern w:val="2"/>
      <w:shd w:val="clear" w:color="auto" w:fill="000080"/>
      <w:lang w:bidi="ar-SA"/>
    </w:rPr>
  </w:style>
  <w:style w:type="paragraph" w:styleId="af8">
    <w:name w:val="Balloon Text"/>
    <w:basedOn w:val="a"/>
    <w:link w:val="af9"/>
    <w:unhideWhenUsed/>
    <w:rsid w:val="00AA4EFF"/>
    <w:pPr>
      <w:widowControl/>
    </w:pPr>
    <w:rPr>
      <w:rFonts w:ascii="Tahoma" w:eastAsia="Times New Roman" w:hAnsi="Tahoma" w:cs="Times New Roman"/>
      <w:color w:val="auto"/>
      <w:kern w:val="2"/>
      <w:sz w:val="16"/>
      <w:szCs w:val="16"/>
      <w:lang w:bidi="ar-SA"/>
    </w:rPr>
  </w:style>
  <w:style w:type="character" w:customStyle="1" w:styleId="af9">
    <w:name w:val="Текст выноски Знак"/>
    <w:basedOn w:val="a0"/>
    <w:link w:val="af8"/>
    <w:rsid w:val="00AA4EFF"/>
    <w:rPr>
      <w:rFonts w:ascii="Tahoma" w:eastAsia="Times New Roman" w:hAnsi="Tahoma" w:cs="Times New Roman"/>
      <w:kern w:val="2"/>
      <w:sz w:val="16"/>
      <w:szCs w:val="16"/>
      <w:lang w:bidi="ar-SA"/>
    </w:rPr>
  </w:style>
  <w:style w:type="character" w:styleId="afa">
    <w:name w:val="page number"/>
    <w:basedOn w:val="a0"/>
    <w:rsid w:val="00AA4EFF"/>
  </w:style>
  <w:style w:type="character" w:customStyle="1" w:styleId="9">
    <w:name w:val="Основной текст + 9"/>
    <w:aliases w:val="5 pt"/>
    <w:basedOn w:val="a0"/>
    <w:uiPriority w:val="99"/>
    <w:rsid w:val="00EE6FBF"/>
    <w:rPr>
      <w:rFonts w:ascii="Times New Roman" w:hAnsi="Times New Roman" w:cs="Times New Roman" w:hint="default"/>
      <w:sz w:val="19"/>
      <w:szCs w:val="19"/>
      <w:shd w:val="clear" w:color="auto" w:fill="FFFFFF"/>
    </w:rPr>
  </w:style>
  <w:style w:type="paragraph" w:customStyle="1" w:styleId="5">
    <w:name w:val="Основной текст5"/>
    <w:basedOn w:val="a"/>
    <w:uiPriority w:val="99"/>
    <w:rsid w:val="00416740"/>
    <w:pPr>
      <w:shd w:val="clear" w:color="auto" w:fill="FFFFFF"/>
      <w:spacing w:before="60" w:after="300" w:line="240" w:lineRule="atLeast"/>
      <w:ind w:hanging="720"/>
      <w:jc w:val="center"/>
    </w:pPr>
    <w:rPr>
      <w:rFonts w:ascii="Arial" w:eastAsia="Times New Roman" w:hAnsi="Arial" w:cs="Arial"/>
      <w:color w:val="auto"/>
      <w:spacing w:val="5"/>
      <w:sz w:val="17"/>
      <w:szCs w:val="17"/>
      <w:lang w:bidi="ar-SA"/>
    </w:rPr>
  </w:style>
  <w:style w:type="paragraph" w:styleId="36">
    <w:name w:val="Body Text Indent 3"/>
    <w:basedOn w:val="a"/>
    <w:link w:val="37"/>
    <w:uiPriority w:val="99"/>
    <w:unhideWhenUsed/>
    <w:rsid w:val="00E966D5"/>
    <w:pPr>
      <w:spacing w:after="120"/>
      <w:ind w:left="283"/>
    </w:pPr>
    <w:rPr>
      <w:sz w:val="16"/>
      <w:szCs w:val="16"/>
    </w:rPr>
  </w:style>
  <w:style w:type="character" w:customStyle="1" w:styleId="37">
    <w:name w:val="Основной текст с отступом 3 Знак"/>
    <w:basedOn w:val="a0"/>
    <w:link w:val="36"/>
    <w:uiPriority w:val="99"/>
    <w:rsid w:val="00E966D5"/>
    <w:rPr>
      <w:color w:val="000000"/>
      <w:sz w:val="16"/>
      <w:szCs w:val="16"/>
    </w:rPr>
  </w:style>
  <w:style w:type="character" w:customStyle="1" w:styleId="13">
    <w:name w:val="Название Знак1"/>
    <w:uiPriority w:val="99"/>
    <w:locked/>
    <w:rsid w:val="00B73328"/>
    <w:rPr>
      <w:rFonts w:ascii="Times New Roman" w:eastAsia="Times New Roman" w:hAnsi="Times New Roman" w:cs="Times New Roman"/>
      <w:b/>
      <w:sz w:val="28"/>
      <w:szCs w:val="20"/>
      <w:lang w:eastAsia="ru-RU"/>
    </w:rPr>
  </w:style>
  <w:style w:type="paragraph" w:customStyle="1" w:styleId="formattext">
    <w:name w:val="formattext"/>
    <w:basedOn w:val="a"/>
    <w:rsid w:val="00BC3625"/>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fb">
    <w:basedOn w:val="a"/>
    <w:next w:val="ad"/>
    <w:uiPriority w:val="99"/>
    <w:qFormat/>
    <w:rsid w:val="00EC7BAE"/>
    <w:pPr>
      <w:widowControl/>
      <w:spacing w:before="75" w:after="75"/>
    </w:pPr>
    <w:rPr>
      <w:rFonts w:ascii="Arial" w:eastAsia="Times New Roman" w:hAnsi="Arial" w:cs="Times New Roman"/>
      <w:sz w:val="20"/>
      <w:szCs w:val="20"/>
      <w:lang w:bidi="ar-SA"/>
    </w:rPr>
  </w:style>
  <w:style w:type="paragraph" w:styleId="afc">
    <w:name w:val="No Spacing"/>
    <w:link w:val="afd"/>
    <w:qFormat/>
    <w:rsid w:val="00D11485"/>
    <w:pPr>
      <w:widowControl/>
    </w:pPr>
    <w:rPr>
      <w:rFonts w:ascii="Calibri" w:eastAsia="Times New Roman" w:hAnsi="Calibri" w:cs="Times New Roman"/>
      <w:sz w:val="22"/>
      <w:szCs w:val="22"/>
      <w:lang w:bidi="ar-SA"/>
    </w:rPr>
  </w:style>
  <w:style w:type="character" w:styleId="afe">
    <w:name w:val="Strong"/>
    <w:basedOn w:val="a0"/>
    <w:uiPriority w:val="99"/>
    <w:qFormat/>
    <w:rsid w:val="00F70647"/>
    <w:rPr>
      <w:b/>
      <w:bCs/>
    </w:rPr>
  </w:style>
  <w:style w:type="paragraph" w:styleId="38">
    <w:name w:val="Body Text 3"/>
    <w:basedOn w:val="a"/>
    <w:link w:val="39"/>
    <w:uiPriority w:val="99"/>
    <w:semiHidden/>
    <w:unhideWhenUsed/>
    <w:rsid w:val="00EB47D9"/>
    <w:pPr>
      <w:spacing w:after="120"/>
    </w:pPr>
    <w:rPr>
      <w:sz w:val="16"/>
      <w:szCs w:val="16"/>
    </w:rPr>
  </w:style>
  <w:style w:type="character" w:customStyle="1" w:styleId="39">
    <w:name w:val="Основной текст 3 Знак"/>
    <w:basedOn w:val="a0"/>
    <w:link w:val="38"/>
    <w:uiPriority w:val="99"/>
    <w:semiHidden/>
    <w:rsid w:val="00EB47D9"/>
    <w:rPr>
      <w:color w:val="000000"/>
      <w:sz w:val="16"/>
      <w:szCs w:val="16"/>
    </w:rPr>
  </w:style>
  <w:style w:type="paragraph" w:customStyle="1" w:styleId="aff">
    <w:name w:val="подпись"/>
    <w:basedOn w:val="a"/>
    <w:rsid w:val="002E5AA4"/>
    <w:pPr>
      <w:widowControl/>
      <w:tabs>
        <w:tab w:val="left" w:pos="6804"/>
      </w:tabs>
      <w:spacing w:line="240" w:lineRule="atLeast"/>
      <w:ind w:right="4820"/>
    </w:pPr>
    <w:rPr>
      <w:rFonts w:ascii="Times New Roman" w:eastAsia="Times New Roman" w:hAnsi="Times New Roman" w:cs="Times New Roman"/>
      <w:color w:val="auto"/>
      <w:sz w:val="28"/>
      <w:szCs w:val="20"/>
      <w:lang w:bidi="ar-SA"/>
    </w:rPr>
  </w:style>
  <w:style w:type="character" w:customStyle="1" w:styleId="afd">
    <w:name w:val="Без интервала Знак"/>
    <w:link w:val="afc"/>
    <w:uiPriority w:val="1"/>
    <w:locked/>
    <w:rsid w:val="00B57B68"/>
    <w:rPr>
      <w:rFonts w:ascii="Calibri" w:eastAsia="Times New Roman" w:hAnsi="Calibri" w:cs="Times New Roman"/>
      <w:sz w:val="22"/>
      <w:szCs w:val="22"/>
      <w:lang w:bidi="ar-SA"/>
    </w:rPr>
  </w:style>
  <w:style w:type="character" w:styleId="aff0">
    <w:name w:val="Intense Emphasis"/>
    <w:basedOn w:val="a0"/>
    <w:uiPriority w:val="21"/>
    <w:qFormat/>
    <w:rsid w:val="004B0465"/>
    <w:rPr>
      <w:i/>
      <w:iCs/>
      <w:color w:val="4F81BD" w:themeColor="accent1"/>
    </w:rPr>
  </w:style>
  <w:style w:type="table" w:customStyle="1" w:styleId="14">
    <w:name w:val="Сетка таблицы1"/>
    <w:basedOn w:val="a1"/>
    <w:next w:val="aa"/>
    <w:uiPriority w:val="59"/>
    <w:rsid w:val="004B0465"/>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53697">
      <w:bodyDiv w:val="1"/>
      <w:marLeft w:val="0"/>
      <w:marRight w:val="0"/>
      <w:marTop w:val="0"/>
      <w:marBottom w:val="0"/>
      <w:divBdr>
        <w:top w:val="none" w:sz="0" w:space="0" w:color="auto"/>
        <w:left w:val="none" w:sz="0" w:space="0" w:color="auto"/>
        <w:bottom w:val="none" w:sz="0" w:space="0" w:color="auto"/>
        <w:right w:val="none" w:sz="0" w:space="0" w:color="auto"/>
      </w:divBdr>
    </w:div>
    <w:div w:id="74088295">
      <w:bodyDiv w:val="1"/>
      <w:marLeft w:val="0"/>
      <w:marRight w:val="0"/>
      <w:marTop w:val="0"/>
      <w:marBottom w:val="0"/>
      <w:divBdr>
        <w:top w:val="none" w:sz="0" w:space="0" w:color="auto"/>
        <w:left w:val="none" w:sz="0" w:space="0" w:color="auto"/>
        <w:bottom w:val="none" w:sz="0" w:space="0" w:color="auto"/>
        <w:right w:val="none" w:sz="0" w:space="0" w:color="auto"/>
      </w:divBdr>
    </w:div>
    <w:div w:id="119619211">
      <w:bodyDiv w:val="1"/>
      <w:marLeft w:val="0"/>
      <w:marRight w:val="0"/>
      <w:marTop w:val="0"/>
      <w:marBottom w:val="0"/>
      <w:divBdr>
        <w:top w:val="none" w:sz="0" w:space="0" w:color="auto"/>
        <w:left w:val="none" w:sz="0" w:space="0" w:color="auto"/>
        <w:bottom w:val="none" w:sz="0" w:space="0" w:color="auto"/>
        <w:right w:val="none" w:sz="0" w:space="0" w:color="auto"/>
      </w:divBdr>
    </w:div>
    <w:div w:id="154151410">
      <w:bodyDiv w:val="1"/>
      <w:marLeft w:val="0"/>
      <w:marRight w:val="0"/>
      <w:marTop w:val="0"/>
      <w:marBottom w:val="0"/>
      <w:divBdr>
        <w:top w:val="none" w:sz="0" w:space="0" w:color="auto"/>
        <w:left w:val="none" w:sz="0" w:space="0" w:color="auto"/>
        <w:bottom w:val="none" w:sz="0" w:space="0" w:color="auto"/>
        <w:right w:val="none" w:sz="0" w:space="0" w:color="auto"/>
      </w:divBdr>
    </w:div>
    <w:div w:id="167408770">
      <w:bodyDiv w:val="1"/>
      <w:marLeft w:val="0"/>
      <w:marRight w:val="0"/>
      <w:marTop w:val="0"/>
      <w:marBottom w:val="0"/>
      <w:divBdr>
        <w:top w:val="none" w:sz="0" w:space="0" w:color="auto"/>
        <w:left w:val="none" w:sz="0" w:space="0" w:color="auto"/>
        <w:bottom w:val="none" w:sz="0" w:space="0" w:color="auto"/>
        <w:right w:val="none" w:sz="0" w:space="0" w:color="auto"/>
      </w:divBdr>
    </w:div>
    <w:div w:id="245263144">
      <w:bodyDiv w:val="1"/>
      <w:marLeft w:val="0"/>
      <w:marRight w:val="0"/>
      <w:marTop w:val="0"/>
      <w:marBottom w:val="0"/>
      <w:divBdr>
        <w:top w:val="none" w:sz="0" w:space="0" w:color="auto"/>
        <w:left w:val="none" w:sz="0" w:space="0" w:color="auto"/>
        <w:bottom w:val="none" w:sz="0" w:space="0" w:color="auto"/>
        <w:right w:val="none" w:sz="0" w:space="0" w:color="auto"/>
      </w:divBdr>
    </w:div>
    <w:div w:id="255989569">
      <w:bodyDiv w:val="1"/>
      <w:marLeft w:val="0"/>
      <w:marRight w:val="0"/>
      <w:marTop w:val="0"/>
      <w:marBottom w:val="0"/>
      <w:divBdr>
        <w:top w:val="none" w:sz="0" w:space="0" w:color="auto"/>
        <w:left w:val="none" w:sz="0" w:space="0" w:color="auto"/>
        <w:bottom w:val="none" w:sz="0" w:space="0" w:color="auto"/>
        <w:right w:val="none" w:sz="0" w:space="0" w:color="auto"/>
      </w:divBdr>
    </w:div>
    <w:div w:id="343822397">
      <w:bodyDiv w:val="1"/>
      <w:marLeft w:val="0"/>
      <w:marRight w:val="0"/>
      <w:marTop w:val="0"/>
      <w:marBottom w:val="0"/>
      <w:divBdr>
        <w:top w:val="none" w:sz="0" w:space="0" w:color="auto"/>
        <w:left w:val="none" w:sz="0" w:space="0" w:color="auto"/>
        <w:bottom w:val="none" w:sz="0" w:space="0" w:color="auto"/>
        <w:right w:val="none" w:sz="0" w:space="0" w:color="auto"/>
      </w:divBdr>
    </w:div>
    <w:div w:id="424496018">
      <w:bodyDiv w:val="1"/>
      <w:marLeft w:val="0"/>
      <w:marRight w:val="0"/>
      <w:marTop w:val="0"/>
      <w:marBottom w:val="0"/>
      <w:divBdr>
        <w:top w:val="none" w:sz="0" w:space="0" w:color="auto"/>
        <w:left w:val="none" w:sz="0" w:space="0" w:color="auto"/>
        <w:bottom w:val="none" w:sz="0" w:space="0" w:color="auto"/>
        <w:right w:val="none" w:sz="0" w:space="0" w:color="auto"/>
      </w:divBdr>
    </w:div>
    <w:div w:id="482047029">
      <w:bodyDiv w:val="1"/>
      <w:marLeft w:val="0"/>
      <w:marRight w:val="0"/>
      <w:marTop w:val="0"/>
      <w:marBottom w:val="0"/>
      <w:divBdr>
        <w:top w:val="none" w:sz="0" w:space="0" w:color="auto"/>
        <w:left w:val="none" w:sz="0" w:space="0" w:color="auto"/>
        <w:bottom w:val="none" w:sz="0" w:space="0" w:color="auto"/>
        <w:right w:val="none" w:sz="0" w:space="0" w:color="auto"/>
      </w:divBdr>
    </w:div>
    <w:div w:id="564688228">
      <w:bodyDiv w:val="1"/>
      <w:marLeft w:val="0"/>
      <w:marRight w:val="0"/>
      <w:marTop w:val="0"/>
      <w:marBottom w:val="0"/>
      <w:divBdr>
        <w:top w:val="none" w:sz="0" w:space="0" w:color="auto"/>
        <w:left w:val="none" w:sz="0" w:space="0" w:color="auto"/>
        <w:bottom w:val="none" w:sz="0" w:space="0" w:color="auto"/>
        <w:right w:val="none" w:sz="0" w:space="0" w:color="auto"/>
      </w:divBdr>
    </w:div>
    <w:div w:id="584993826">
      <w:bodyDiv w:val="1"/>
      <w:marLeft w:val="0"/>
      <w:marRight w:val="0"/>
      <w:marTop w:val="0"/>
      <w:marBottom w:val="0"/>
      <w:divBdr>
        <w:top w:val="none" w:sz="0" w:space="0" w:color="auto"/>
        <w:left w:val="none" w:sz="0" w:space="0" w:color="auto"/>
        <w:bottom w:val="none" w:sz="0" w:space="0" w:color="auto"/>
        <w:right w:val="none" w:sz="0" w:space="0" w:color="auto"/>
      </w:divBdr>
    </w:div>
    <w:div w:id="613830388">
      <w:bodyDiv w:val="1"/>
      <w:marLeft w:val="0"/>
      <w:marRight w:val="0"/>
      <w:marTop w:val="0"/>
      <w:marBottom w:val="0"/>
      <w:divBdr>
        <w:top w:val="none" w:sz="0" w:space="0" w:color="auto"/>
        <w:left w:val="none" w:sz="0" w:space="0" w:color="auto"/>
        <w:bottom w:val="none" w:sz="0" w:space="0" w:color="auto"/>
        <w:right w:val="none" w:sz="0" w:space="0" w:color="auto"/>
      </w:divBdr>
    </w:div>
    <w:div w:id="801581896">
      <w:bodyDiv w:val="1"/>
      <w:marLeft w:val="0"/>
      <w:marRight w:val="0"/>
      <w:marTop w:val="0"/>
      <w:marBottom w:val="0"/>
      <w:divBdr>
        <w:top w:val="none" w:sz="0" w:space="0" w:color="auto"/>
        <w:left w:val="none" w:sz="0" w:space="0" w:color="auto"/>
        <w:bottom w:val="none" w:sz="0" w:space="0" w:color="auto"/>
        <w:right w:val="none" w:sz="0" w:space="0" w:color="auto"/>
      </w:divBdr>
    </w:div>
    <w:div w:id="860050002">
      <w:bodyDiv w:val="1"/>
      <w:marLeft w:val="0"/>
      <w:marRight w:val="0"/>
      <w:marTop w:val="0"/>
      <w:marBottom w:val="0"/>
      <w:divBdr>
        <w:top w:val="none" w:sz="0" w:space="0" w:color="auto"/>
        <w:left w:val="none" w:sz="0" w:space="0" w:color="auto"/>
        <w:bottom w:val="none" w:sz="0" w:space="0" w:color="auto"/>
        <w:right w:val="none" w:sz="0" w:space="0" w:color="auto"/>
      </w:divBdr>
    </w:div>
    <w:div w:id="998921201">
      <w:bodyDiv w:val="1"/>
      <w:marLeft w:val="0"/>
      <w:marRight w:val="0"/>
      <w:marTop w:val="0"/>
      <w:marBottom w:val="0"/>
      <w:divBdr>
        <w:top w:val="none" w:sz="0" w:space="0" w:color="auto"/>
        <w:left w:val="none" w:sz="0" w:space="0" w:color="auto"/>
        <w:bottom w:val="none" w:sz="0" w:space="0" w:color="auto"/>
        <w:right w:val="none" w:sz="0" w:space="0" w:color="auto"/>
      </w:divBdr>
    </w:div>
    <w:div w:id="1046372249">
      <w:bodyDiv w:val="1"/>
      <w:marLeft w:val="0"/>
      <w:marRight w:val="0"/>
      <w:marTop w:val="0"/>
      <w:marBottom w:val="0"/>
      <w:divBdr>
        <w:top w:val="none" w:sz="0" w:space="0" w:color="auto"/>
        <w:left w:val="none" w:sz="0" w:space="0" w:color="auto"/>
        <w:bottom w:val="none" w:sz="0" w:space="0" w:color="auto"/>
        <w:right w:val="none" w:sz="0" w:space="0" w:color="auto"/>
      </w:divBdr>
    </w:div>
    <w:div w:id="1048603801">
      <w:bodyDiv w:val="1"/>
      <w:marLeft w:val="0"/>
      <w:marRight w:val="0"/>
      <w:marTop w:val="0"/>
      <w:marBottom w:val="0"/>
      <w:divBdr>
        <w:top w:val="none" w:sz="0" w:space="0" w:color="auto"/>
        <w:left w:val="none" w:sz="0" w:space="0" w:color="auto"/>
        <w:bottom w:val="none" w:sz="0" w:space="0" w:color="auto"/>
        <w:right w:val="none" w:sz="0" w:space="0" w:color="auto"/>
      </w:divBdr>
    </w:div>
    <w:div w:id="1101218895">
      <w:bodyDiv w:val="1"/>
      <w:marLeft w:val="0"/>
      <w:marRight w:val="0"/>
      <w:marTop w:val="0"/>
      <w:marBottom w:val="0"/>
      <w:divBdr>
        <w:top w:val="none" w:sz="0" w:space="0" w:color="auto"/>
        <w:left w:val="none" w:sz="0" w:space="0" w:color="auto"/>
        <w:bottom w:val="none" w:sz="0" w:space="0" w:color="auto"/>
        <w:right w:val="none" w:sz="0" w:space="0" w:color="auto"/>
      </w:divBdr>
    </w:div>
    <w:div w:id="1168246772">
      <w:bodyDiv w:val="1"/>
      <w:marLeft w:val="0"/>
      <w:marRight w:val="0"/>
      <w:marTop w:val="0"/>
      <w:marBottom w:val="0"/>
      <w:divBdr>
        <w:top w:val="none" w:sz="0" w:space="0" w:color="auto"/>
        <w:left w:val="none" w:sz="0" w:space="0" w:color="auto"/>
        <w:bottom w:val="none" w:sz="0" w:space="0" w:color="auto"/>
        <w:right w:val="none" w:sz="0" w:space="0" w:color="auto"/>
      </w:divBdr>
    </w:div>
    <w:div w:id="1184242158">
      <w:bodyDiv w:val="1"/>
      <w:marLeft w:val="0"/>
      <w:marRight w:val="0"/>
      <w:marTop w:val="0"/>
      <w:marBottom w:val="0"/>
      <w:divBdr>
        <w:top w:val="none" w:sz="0" w:space="0" w:color="auto"/>
        <w:left w:val="none" w:sz="0" w:space="0" w:color="auto"/>
        <w:bottom w:val="none" w:sz="0" w:space="0" w:color="auto"/>
        <w:right w:val="none" w:sz="0" w:space="0" w:color="auto"/>
      </w:divBdr>
      <w:divsChild>
        <w:div w:id="1920096824">
          <w:marLeft w:val="0"/>
          <w:marRight w:val="0"/>
          <w:marTop w:val="0"/>
          <w:marBottom w:val="0"/>
          <w:divBdr>
            <w:top w:val="none" w:sz="0" w:space="0" w:color="auto"/>
            <w:left w:val="none" w:sz="0" w:space="0" w:color="auto"/>
            <w:bottom w:val="none" w:sz="0" w:space="0" w:color="auto"/>
            <w:right w:val="none" w:sz="0" w:space="0" w:color="auto"/>
          </w:divBdr>
        </w:div>
        <w:div w:id="796144124">
          <w:marLeft w:val="0"/>
          <w:marRight w:val="375"/>
          <w:marTop w:val="300"/>
          <w:marBottom w:val="300"/>
          <w:divBdr>
            <w:top w:val="none" w:sz="0" w:space="0" w:color="auto"/>
            <w:left w:val="none" w:sz="0" w:space="0" w:color="auto"/>
            <w:bottom w:val="none" w:sz="0" w:space="0" w:color="auto"/>
            <w:right w:val="none" w:sz="0" w:space="0" w:color="auto"/>
          </w:divBdr>
          <w:divsChild>
            <w:div w:id="1172338250">
              <w:marLeft w:val="0"/>
              <w:marRight w:val="0"/>
              <w:marTop w:val="0"/>
              <w:marBottom w:val="0"/>
              <w:divBdr>
                <w:top w:val="none" w:sz="0" w:space="0" w:color="auto"/>
                <w:left w:val="none" w:sz="0" w:space="0" w:color="auto"/>
                <w:bottom w:val="none" w:sz="0" w:space="0" w:color="auto"/>
                <w:right w:val="none" w:sz="0" w:space="0" w:color="auto"/>
              </w:divBdr>
              <w:divsChild>
                <w:div w:id="1296368629">
                  <w:marLeft w:val="0"/>
                  <w:marRight w:val="0"/>
                  <w:marTop w:val="0"/>
                  <w:marBottom w:val="150"/>
                  <w:divBdr>
                    <w:top w:val="none" w:sz="0" w:space="0" w:color="auto"/>
                    <w:left w:val="none" w:sz="0" w:space="0" w:color="auto"/>
                    <w:bottom w:val="none" w:sz="0" w:space="0" w:color="auto"/>
                    <w:right w:val="none" w:sz="0" w:space="0" w:color="auto"/>
                  </w:divBdr>
                  <w:divsChild>
                    <w:div w:id="671642934">
                      <w:marLeft w:val="0"/>
                      <w:marRight w:val="0"/>
                      <w:marTop w:val="0"/>
                      <w:marBottom w:val="150"/>
                      <w:divBdr>
                        <w:top w:val="none" w:sz="0" w:space="0" w:color="auto"/>
                        <w:left w:val="none" w:sz="0" w:space="0" w:color="auto"/>
                        <w:bottom w:val="none" w:sz="0" w:space="0" w:color="auto"/>
                        <w:right w:val="none" w:sz="0" w:space="0" w:color="auto"/>
                      </w:divBdr>
                    </w:div>
                  </w:divsChild>
                </w:div>
                <w:div w:id="332799878">
                  <w:marLeft w:val="0"/>
                  <w:marRight w:val="0"/>
                  <w:marTop w:val="0"/>
                  <w:marBottom w:val="0"/>
                  <w:divBdr>
                    <w:top w:val="none" w:sz="0" w:space="0" w:color="auto"/>
                    <w:left w:val="none" w:sz="0" w:space="0" w:color="auto"/>
                    <w:bottom w:val="none" w:sz="0" w:space="0" w:color="auto"/>
                    <w:right w:val="none" w:sz="0" w:space="0" w:color="auto"/>
                  </w:divBdr>
                </w:div>
                <w:div w:id="506864070">
                  <w:marLeft w:val="0"/>
                  <w:marRight w:val="0"/>
                  <w:marTop w:val="0"/>
                  <w:marBottom w:val="0"/>
                  <w:divBdr>
                    <w:top w:val="none" w:sz="0" w:space="0" w:color="auto"/>
                    <w:left w:val="none" w:sz="0" w:space="0" w:color="auto"/>
                    <w:bottom w:val="none" w:sz="0" w:space="0" w:color="auto"/>
                    <w:right w:val="none" w:sz="0" w:space="0" w:color="auto"/>
                  </w:divBdr>
                  <w:divsChild>
                    <w:div w:id="150012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11915">
          <w:marLeft w:val="0"/>
          <w:marRight w:val="0"/>
          <w:marTop w:val="300"/>
          <w:marBottom w:val="0"/>
          <w:divBdr>
            <w:top w:val="none" w:sz="0" w:space="0" w:color="auto"/>
            <w:left w:val="none" w:sz="0" w:space="0" w:color="auto"/>
            <w:bottom w:val="none" w:sz="0" w:space="0" w:color="auto"/>
            <w:right w:val="none" w:sz="0" w:space="0" w:color="auto"/>
          </w:divBdr>
        </w:div>
        <w:div w:id="1394891599">
          <w:marLeft w:val="0"/>
          <w:marRight w:val="375"/>
          <w:marTop w:val="300"/>
          <w:marBottom w:val="300"/>
          <w:divBdr>
            <w:top w:val="none" w:sz="0" w:space="0" w:color="auto"/>
            <w:left w:val="none" w:sz="0" w:space="0" w:color="auto"/>
            <w:bottom w:val="none" w:sz="0" w:space="0" w:color="auto"/>
            <w:right w:val="none" w:sz="0" w:space="0" w:color="auto"/>
          </w:divBdr>
          <w:divsChild>
            <w:div w:id="1769423178">
              <w:marLeft w:val="0"/>
              <w:marRight w:val="0"/>
              <w:marTop w:val="0"/>
              <w:marBottom w:val="0"/>
              <w:divBdr>
                <w:top w:val="none" w:sz="0" w:space="0" w:color="auto"/>
                <w:left w:val="none" w:sz="0" w:space="0" w:color="auto"/>
                <w:bottom w:val="none" w:sz="0" w:space="0" w:color="auto"/>
                <w:right w:val="none" w:sz="0" w:space="0" w:color="auto"/>
              </w:divBdr>
              <w:divsChild>
                <w:div w:id="199630287">
                  <w:marLeft w:val="0"/>
                  <w:marRight w:val="0"/>
                  <w:marTop w:val="0"/>
                  <w:marBottom w:val="150"/>
                  <w:divBdr>
                    <w:top w:val="none" w:sz="0" w:space="0" w:color="auto"/>
                    <w:left w:val="none" w:sz="0" w:space="0" w:color="auto"/>
                    <w:bottom w:val="none" w:sz="0" w:space="0" w:color="auto"/>
                    <w:right w:val="none" w:sz="0" w:space="0" w:color="auto"/>
                  </w:divBdr>
                  <w:divsChild>
                    <w:div w:id="1913853934">
                      <w:marLeft w:val="0"/>
                      <w:marRight w:val="0"/>
                      <w:marTop w:val="0"/>
                      <w:marBottom w:val="150"/>
                      <w:divBdr>
                        <w:top w:val="none" w:sz="0" w:space="0" w:color="auto"/>
                        <w:left w:val="none" w:sz="0" w:space="0" w:color="auto"/>
                        <w:bottom w:val="none" w:sz="0" w:space="0" w:color="auto"/>
                        <w:right w:val="none" w:sz="0" w:space="0" w:color="auto"/>
                      </w:divBdr>
                    </w:div>
                  </w:divsChild>
                </w:div>
                <w:div w:id="36552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918">
          <w:marLeft w:val="0"/>
          <w:marRight w:val="0"/>
          <w:marTop w:val="300"/>
          <w:marBottom w:val="0"/>
          <w:divBdr>
            <w:top w:val="none" w:sz="0" w:space="0" w:color="auto"/>
            <w:left w:val="none" w:sz="0" w:space="0" w:color="auto"/>
            <w:bottom w:val="none" w:sz="0" w:space="0" w:color="auto"/>
            <w:right w:val="none" w:sz="0" w:space="0" w:color="auto"/>
          </w:divBdr>
        </w:div>
      </w:divsChild>
    </w:div>
    <w:div w:id="1198856123">
      <w:bodyDiv w:val="1"/>
      <w:marLeft w:val="0"/>
      <w:marRight w:val="0"/>
      <w:marTop w:val="0"/>
      <w:marBottom w:val="0"/>
      <w:divBdr>
        <w:top w:val="none" w:sz="0" w:space="0" w:color="auto"/>
        <w:left w:val="none" w:sz="0" w:space="0" w:color="auto"/>
        <w:bottom w:val="none" w:sz="0" w:space="0" w:color="auto"/>
        <w:right w:val="none" w:sz="0" w:space="0" w:color="auto"/>
      </w:divBdr>
    </w:div>
    <w:div w:id="1221097174">
      <w:bodyDiv w:val="1"/>
      <w:marLeft w:val="0"/>
      <w:marRight w:val="0"/>
      <w:marTop w:val="0"/>
      <w:marBottom w:val="0"/>
      <w:divBdr>
        <w:top w:val="none" w:sz="0" w:space="0" w:color="auto"/>
        <w:left w:val="none" w:sz="0" w:space="0" w:color="auto"/>
        <w:bottom w:val="none" w:sz="0" w:space="0" w:color="auto"/>
        <w:right w:val="none" w:sz="0" w:space="0" w:color="auto"/>
      </w:divBdr>
    </w:div>
    <w:div w:id="1406686498">
      <w:bodyDiv w:val="1"/>
      <w:marLeft w:val="0"/>
      <w:marRight w:val="0"/>
      <w:marTop w:val="0"/>
      <w:marBottom w:val="0"/>
      <w:divBdr>
        <w:top w:val="none" w:sz="0" w:space="0" w:color="auto"/>
        <w:left w:val="none" w:sz="0" w:space="0" w:color="auto"/>
        <w:bottom w:val="none" w:sz="0" w:space="0" w:color="auto"/>
        <w:right w:val="none" w:sz="0" w:space="0" w:color="auto"/>
      </w:divBdr>
    </w:div>
    <w:div w:id="1433088910">
      <w:bodyDiv w:val="1"/>
      <w:marLeft w:val="0"/>
      <w:marRight w:val="0"/>
      <w:marTop w:val="0"/>
      <w:marBottom w:val="0"/>
      <w:divBdr>
        <w:top w:val="none" w:sz="0" w:space="0" w:color="auto"/>
        <w:left w:val="none" w:sz="0" w:space="0" w:color="auto"/>
        <w:bottom w:val="none" w:sz="0" w:space="0" w:color="auto"/>
        <w:right w:val="none" w:sz="0" w:space="0" w:color="auto"/>
      </w:divBdr>
    </w:div>
    <w:div w:id="1464687847">
      <w:bodyDiv w:val="1"/>
      <w:marLeft w:val="0"/>
      <w:marRight w:val="0"/>
      <w:marTop w:val="0"/>
      <w:marBottom w:val="0"/>
      <w:divBdr>
        <w:top w:val="none" w:sz="0" w:space="0" w:color="auto"/>
        <w:left w:val="none" w:sz="0" w:space="0" w:color="auto"/>
        <w:bottom w:val="none" w:sz="0" w:space="0" w:color="auto"/>
        <w:right w:val="none" w:sz="0" w:space="0" w:color="auto"/>
      </w:divBdr>
    </w:div>
    <w:div w:id="1564174403">
      <w:bodyDiv w:val="1"/>
      <w:marLeft w:val="0"/>
      <w:marRight w:val="0"/>
      <w:marTop w:val="0"/>
      <w:marBottom w:val="0"/>
      <w:divBdr>
        <w:top w:val="none" w:sz="0" w:space="0" w:color="auto"/>
        <w:left w:val="none" w:sz="0" w:space="0" w:color="auto"/>
        <w:bottom w:val="none" w:sz="0" w:space="0" w:color="auto"/>
        <w:right w:val="none" w:sz="0" w:space="0" w:color="auto"/>
      </w:divBdr>
    </w:div>
    <w:div w:id="1586986859">
      <w:bodyDiv w:val="1"/>
      <w:marLeft w:val="0"/>
      <w:marRight w:val="0"/>
      <w:marTop w:val="0"/>
      <w:marBottom w:val="0"/>
      <w:divBdr>
        <w:top w:val="none" w:sz="0" w:space="0" w:color="auto"/>
        <w:left w:val="none" w:sz="0" w:space="0" w:color="auto"/>
        <w:bottom w:val="none" w:sz="0" w:space="0" w:color="auto"/>
        <w:right w:val="none" w:sz="0" w:space="0" w:color="auto"/>
      </w:divBdr>
    </w:div>
    <w:div w:id="1613322244">
      <w:bodyDiv w:val="1"/>
      <w:marLeft w:val="0"/>
      <w:marRight w:val="0"/>
      <w:marTop w:val="0"/>
      <w:marBottom w:val="0"/>
      <w:divBdr>
        <w:top w:val="none" w:sz="0" w:space="0" w:color="auto"/>
        <w:left w:val="none" w:sz="0" w:space="0" w:color="auto"/>
        <w:bottom w:val="none" w:sz="0" w:space="0" w:color="auto"/>
        <w:right w:val="none" w:sz="0" w:space="0" w:color="auto"/>
      </w:divBdr>
    </w:div>
    <w:div w:id="1624968860">
      <w:bodyDiv w:val="1"/>
      <w:marLeft w:val="0"/>
      <w:marRight w:val="0"/>
      <w:marTop w:val="0"/>
      <w:marBottom w:val="0"/>
      <w:divBdr>
        <w:top w:val="none" w:sz="0" w:space="0" w:color="auto"/>
        <w:left w:val="none" w:sz="0" w:space="0" w:color="auto"/>
        <w:bottom w:val="none" w:sz="0" w:space="0" w:color="auto"/>
        <w:right w:val="none" w:sz="0" w:space="0" w:color="auto"/>
      </w:divBdr>
    </w:div>
    <w:div w:id="1656840713">
      <w:bodyDiv w:val="1"/>
      <w:marLeft w:val="0"/>
      <w:marRight w:val="0"/>
      <w:marTop w:val="0"/>
      <w:marBottom w:val="0"/>
      <w:divBdr>
        <w:top w:val="none" w:sz="0" w:space="0" w:color="auto"/>
        <w:left w:val="none" w:sz="0" w:space="0" w:color="auto"/>
        <w:bottom w:val="none" w:sz="0" w:space="0" w:color="auto"/>
        <w:right w:val="none" w:sz="0" w:space="0" w:color="auto"/>
      </w:divBdr>
    </w:div>
    <w:div w:id="1661418710">
      <w:bodyDiv w:val="1"/>
      <w:marLeft w:val="0"/>
      <w:marRight w:val="0"/>
      <w:marTop w:val="0"/>
      <w:marBottom w:val="0"/>
      <w:divBdr>
        <w:top w:val="none" w:sz="0" w:space="0" w:color="auto"/>
        <w:left w:val="none" w:sz="0" w:space="0" w:color="auto"/>
        <w:bottom w:val="none" w:sz="0" w:space="0" w:color="auto"/>
        <w:right w:val="none" w:sz="0" w:space="0" w:color="auto"/>
      </w:divBdr>
    </w:div>
    <w:div w:id="1704599904">
      <w:bodyDiv w:val="1"/>
      <w:marLeft w:val="0"/>
      <w:marRight w:val="0"/>
      <w:marTop w:val="0"/>
      <w:marBottom w:val="0"/>
      <w:divBdr>
        <w:top w:val="none" w:sz="0" w:space="0" w:color="auto"/>
        <w:left w:val="none" w:sz="0" w:space="0" w:color="auto"/>
        <w:bottom w:val="none" w:sz="0" w:space="0" w:color="auto"/>
        <w:right w:val="none" w:sz="0" w:space="0" w:color="auto"/>
      </w:divBdr>
    </w:div>
    <w:div w:id="1713846962">
      <w:bodyDiv w:val="1"/>
      <w:marLeft w:val="0"/>
      <w:marRight w:val="0"/>
      <w:marTop w:val="0"/>
      <w:marBottom w:val="0"/>
      <w:divBdr>
        <w:top w:val="none" w:sz="0" w:space="0" w:color="auto"/>
        <w:left w:val="none" w:sz="0" w:space="0" w:color="auto"/>
        <w:bottom w:val="none" w:sz="0" w:space="0" w:color="auto"/>
        <w:right w:val="none" w:sz="0" w:space="0" w:color="auto"/>
      </w:divBdr>
    </w:div>
    <w:div w:id="1762873424">
      <w:bodyDiv w:val="1"/>
      <w:marLeft w:val="0"/>
      <w:marRight w:val="0"/>
      <w:marTop w:val="0"/>
      <w:marBottom w:val="0"/>
      <w:divBdr>
        <w:top w:val="none" w:sz="0" w:space="0" w:color="auto"/>
        <w:left w:val="none" w:sz="0" w:space="0" w:color="auto"/>
        <w:bottom w:val="none" w:sz="0" w:space="0" w:color="auto"/>
        <w:right w:val="none" w:sz="0" w:space="0" w:color="auto"/>
      </w:divBdr>
    </w:div>
    <w:div w:id="1846355532">
      <w:bodyDiv w:val="1"/>
      <w:marLeft w:val="0"/>
      <w:marRight w:val="0"/>
      <w:marTop w:val="0"/>
      <w:marBottom w:val="0"/>
      <w:divBdr>
        <w:top w:val="none" w:sz="0" w:space="0" w:color="auto"/>
        <w:left w:val="none" w:sz="0" w:space="0" w:color="auto"/>
        <w:bottom w:val="none" w:sz="0" w:space="0" w:color="auto"/>
        <w:right w:val="none" w:sz="0" w:space="0" w:color="auto"/>
      </w:divBdr>
    </w:div>
    <w:div w:id="1867063262">
      <w:bodyDiv w:val="1"/>
      <w:marLeft w:val="0"/>
      <w:marRight w:val="0"/>
      <w:marTop w:val="0"/>
      <w:marBottom w:val="0"/>
      <w:divBdr>
        <w:top w:val="none" w:sz="0" w:space="0" w:color="auto"/>
        <w:left w:val="none" w:sz="0" w:space="0" w:color="auto"/>
        <w:bottom w:val="none" w:sz="0" w:space="0" w:color="auto"/>
        <w:right w:val="none" w:sz="0" w:space="0" w:color="auto"/>
      </w:divBdr>
    </w:div>
    <w:div w:id="1959607663">
      <w:bodyDiv w:val="1"/>
      <w:marLeft w:val="0"/>
      <w:marRight w:val="0"/>
      <w:marTop w:val="0"/>
      <w:marBottom w:val="0"/>
      <w:divBdr>
        <w:top w:val="none" w:sz="0" w:space="0" w:color="auto"/>
        <w:left w:val="none" w:sz="0" w:space="0" w:color="auto"/>
        <w:bottom w:val="none" w:sz="0" w:space="0" w:color="auto"/>
        <w:right w:val="none" w:sz="0" w:space="0" w:color="auto"/>
      </w:divBdr>
    </w:div>
    <w:div w:id="1962344601">
      <w:bodyDiv w:val="1"/>
      <w:marLeft w:val="0"/>
      <w:marRight w:val="0"/>
      <w:marTop w:val="0"/>
      <w:marBottom w:val="0"/>
      <w:divBdr>
        <w:top w:val="none" w:sz="0" w:space="0" w:color="auto"/>
        <w:left w:val="none" w:sz="0" w:space="0" w:color="auto"/>
        <w:bottom w:val="none" w:sz="0" w:space="0" w:color="auto"/>
        <w:right w:val="none" w:sz="0" w:space="0" w:color="auto"/>
      </w:divBdr>
    </w:div>
    <w:div w:id="1982687904">
      <w:bodyDiv w:val="1"/>
      <w:marLeft w:val="0"/>
      <w:marRight w:val="0"/>
      <w:marTop w:val="0"/>
      <w:marBottom w:val="0"/>
      <w:divBdr>
        <w:top w:val="none" w:sz="0" w:space="0" w:color="auto"/>
        <w:left w:val="none" w:sz="0" w:space="0" w:color="auto"/>
        <w:bottom w:val="none" w:sz="0" w:space="0" w:color="auto"/>
        <w:right w:val="none" w:sz="0" w:space="0" w:color="auto"/>
      </w:divBdr>
    </w:div>
    <w:div w:id="2016953680">
      <w:bodyDiv w:val="1"/>
      <w:marLeft w:val="0"/>
      <w:marRight w:val="0"/>
      <w:marTop w:val="0"/>
      <w:marBottom w:val="0"/>
      <w:divBdr>
        <w:top w:val="none" w:sz="0" w:space="0" w:color="auto"/>
        <w:left w:val="none" w:sz="0" w:space="0" w:color="auto"/>
        <w:bottom w:val="none" w:sz="0" w:space="0" w:color="auto"/>
        <w:right w:val="none" w:sz="0" w:space="0" w:color="auto"/>
      </w:divBdr>
    </w:div>
    <w:div w:id="2136563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6FC4F-E91B-4040-9181-CD8BE2862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7633</TotalTime>
  <Pages>3</Pages>
  <Words>665</Words>
  <Characters>3791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Лобосова ЭВ</cp:lastModifiedBy>
  <cp:revision>2304</cp:revision>
  <cp:lastPrinted>2022-10-27T15:02:00Z</cp:lastPrinted>
  <dcterms:created xsi:type="dcterms:W3CDTF">2017-10-27T13:30:00Z</dcterms:created>
  <dcterms:modified xsi:type="dcterms:W3CDTF">2022-10-27T15:03:00Z</dcterms:modified>
</cp:coreProperties>
</file>