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C29">
        <w:rPr>
          <w:rFonts w:ascii="Times New Roman" w:hAnsi="Times New Roman" w:cs="Times New Roman"/>
          <w:b/>
          <w:sz w:val="28"/>
          <w:szCs w:val="28"/>
        </w:rPr>
        <w:t>17.10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9F0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17.10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года в соответствии с решениями Министерства имущества Курской области от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09.09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.2024 № 01.01-17/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655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от 09.09.2024 № 01.01-17/656, от 09.09.2024 № 01.01-17/657, от 09.09.2024 № 01.01-17/658, от 09.09.2024 № 01.01-17/659, от 09.09.2024 № 01.01-17/660, от 09.09.2024 № 01.01-17/661, от 09.09.2024 № 01.01-17/663, от 09.09.2024 № 01.01-17/664, от 09.09.2024 № 01.01-17/665.</w:t>
      </w:r>
    </w:p>
    <w:p w:rsidR="00274C29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sz w:val="26"/>
          <w:szCs w:val="26"/>
        </w:rPr>
        <w:t>Лот № 1</w:t>
      </w:r>
      <w:r w:rsidRPr="00C651C5">
        <w:rPr>
          <w:rFonts w:ascii="Times New Roman" w:hAnsi="Times New Roman" w:cs="Times New Roman"/>
          <w:sz w:val="26"/>
          <w:szCs w:val="26"/>
        </w:rPr>
        <w:t xml:space="preserve"> –</w:t>
      </w:r>
      <w:r w:rsidR="006A704C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46:12:080505:201, площадью 100 000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Курчатовский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Костельцевский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651C5" w:rsidRPr="00256EA6" w:rsidRDefault="00C651C5" w:rsidP="00C651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соответствии с Протоколом о результатах электронного аукциона на право заключения договора аренды земельного участка от 17.10.2024 г., аукцион по Лоту № 1 состоялся и победителем аукциона признан участник с номером аукционного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билета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256EA6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</w:t>
      </w:r>
      <w:bookmarkStart w:id="0" w:name="_GoBack"/>
      <w:bookmarkEnd w:id="0"/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256EA6"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–</w:t>
      </w:r>
      <w:r w:rsidR="00256EA6"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56EA6" w:rsidRPr="00256EA6">
        <w:rPr>
          <w:rFonts w:ascii="Times New Roman" w:hAnsi="Times New Roman"/>
          <w:color w:val="000000" w:themeColor="text1"/>
          <w:sz w:val="26"/>
          <w:szCs w:val="26"/>
        </w:rPr>
        <w:t>Крашенко</w:t>
      </w:r>
      <w:proofErr w:type="spellEnd"/>
      <w:r w:rsidR="00256EA6" w:rsidRPr="00256EA6">
        <w:rPr>
          <w:rFonts w:ascii="Times New Roman" w:hAnsi="Times New Roman"/>
          <w:color w:val="000000" w:themeColor="text1"/>
          <w:sz w:val="26"/>
          <w:szCs w:val="26"/>
        </w:rPr>
        <w:t xml:space="preserve"> Лилия Алексеевна.</w:t>
      </w:r>
    </w:p>
    <w:p w:rsidR="006A704C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C651C5">
        <w:rPr>
          <w:rFonts w:ascii="Times New Roman" w:hAnsi="Times New Roman" w:cs="Times New Roman"/>
          <w:b/>
          <w:sz w:val="26"/>
          <w:szCs w:val="26"/>
        </w:rPr>
        <w:t>2</w:t>
      </w:r>
      <w:r w:rsidRPr="00C651C5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46:07:061101:130, площадью 18 862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274C29" w:rsidRPr="00C651C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C651C5" w:rsidRDefault="006A704C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16.10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2 признан несостоявшимся, в связи с отсутствием заявок на участие в аукционе.</w:t>
      </w:r>
    </w:p>
    <w:p w:rsidR="00274C29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</w:t>
      </w:r>
      <w:r w:rsidR="00832EDF"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6A704C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46:07:061101:131, площадью 18 537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C651C5" w:rsidRDefault="006A704C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3 признан несостоявшимся, в связи с отсутствием заявок на участие в аукционе.</w:t>
      </w:r>
    </w:p>
    <w:p w:rsidR="00274C29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</w:t>
      </w:r>
      <w:r w:rsidR="00832EDF"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6A704C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46:07:061101:132, площадью 19 770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C651C5" w:rsidRDefault="006A704C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A704C" w:rsidRPr="00C651C5" w:rsidRDefault="006A704C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4 признан несостоявшимся, в связи с отсутствием заявок на участие в аукционе.</w:t>
      </w:r>
    </w:p>
    <w:p w:rsidR="00274C29" w:rsidRPr="00C651C5" w:rsidRDefault="00055114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</w:t>
      </w:r>
      <w:r w:rsidR="00832EDF"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5</w:t>
      </w:r>
      <w:r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46:07:061101:133, площадью 19 288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5 признан несостоявшимся, в связи с отсутствием заявок на участие в аукционе.</w:t>
      </w:r>
    </w:p>
    <w:p w:rsidR="00274C29" w:rsidRPr="00C651C5" w:rsidRDefault="00CC3778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6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46:07:061101:129, площадью 19 177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6 признан несостоявшимся, в связи с отсутствием заявок на участие в аукционе.</w:t>
      </w:r>
    </w:p>
    <w:p w:rsidR="00274C29" w:rsidRPr="00C651C5" w:rsidRDefault="00CC3778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7 -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46:17:111203:444, площадью 33 000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Октябрьский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Черницынский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654757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7 признан несостоявшимся, в связи с отсутствием заявок на участие в аукционе.</w:t>
      </w:r>
    </w:p>
    <w:p w:rsidR="00274C29" w:rsidRPr="00C651C5" w:rsidRDefault="00CC3778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№8 -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46:07:100101:225, площадью 40 308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654757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8 признан несостоявшимся, в связи с отсутствием заявок на участие в аукционе.</w:t>
      </w:r>
    </w:p>
    <w:p w:rsidR="00274C29" w:rsidRPr="00C651C5" w:rsidRDefault="00CC3778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Лот №9 –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46:22:091901:138, площадью 100 000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Солнцевский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Ивановский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654757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9 признан несостоявшимся, в связи с отсутствием заявок на участие в аукционе.</w:t>
      </w:r>
    </w:p>
    <w:p w:rsidR="00274C29" w:rsidRPr="00C651C5" w:rsidRDefault="00C9427E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Лот №10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 w:rsidR="00654757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46:08:160501:165, площадью 62 611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>Жерновецкий</w:t>
      </w:r>
      <w:proofErr w:type="spellEnd"/>
      <w:r w:rsidR="00274C29" w:rsidRPr="00C65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9427E" w:rsidRPr="00C651C5" w:rsidRDefault="00654757" w:rsidP="00274C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651C5"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16.10.2024 г., 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основании п. 14 ст. 39.12. Земельного кодекса Российской Федерации аукцион по Лоту № 10 признан несостоявшимся, в связи с отсутствием заявок на участие в аукционе.</w:t>
      </w:r>
    </w:p>
    <w:p w:rsidR="00654757" w:rsidRDefault="00654757" w:rsidP="0065475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651C5" w:rsidP="00C651C5">
      <w:pPr>
        <w:tabs>
          <w:tab w:val="left" w:pos="7365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42023"/>
    <w:rsid w:val="00055114"/>
    <w:rsid w:val="000857AD"/>
    <w:rsid w:val="000E5AEA"/>
    <w:rsid w:val="0018001D"/>
    <w:rsid w:val="00197B27"/>
    <w:rsid w:val="001E1E16"/>
    <w:rsid w:val="00246B6F"/>
    <w:rsid w:val="002479C8"/>
    <w:rsid w:val="00256EA6"/>
    <w:rsid w:val="00274C29"/>
    <w:rsid w:val="00275F71"/>
    <w:rsid w:val="00306AAC"/>
    <w:rsid w:val="0037699D"/>
    <w:rsid w:val="003C5CC4"/>
    <w:rsid w:val="003F0ABB"/>
    <w:rsid w:val="004724DF"/>
    <w:rsid w:val="00534ADA"/>
    <w:rsid w:val="005B6FC2"/>
    <w:rsid w:val="00624E55"/>
    <w:rsid w:val="00654757"/>
    <w:rsid w:val="006750D6"/>
    <w:rsid w:val="006954BB"/>
    <w:rsid w:val="006A0F48"/>
    <w:rsid w:val="006A704C"/>
    <w:rsid w:val="006B7F35"/>
    <w:rsid w:val="007973B5"/>
    <w:rsid w:val="007B7B45"/>
    <w:rsid w:val="00832EDF"/>
    <w:rsid w:val="00916BCA"/>
    <w:rsid w:val="009A319E"/>
    <w:rsid w:val="00A949F0"/>
    <w:rsid w:val="00AE45D3"/>
    <w:rsid w:val="00C651C5"/>
    <w:rsid w:val="00C9427E"/>
    <w:rsid w:val="00CC3778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BA2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32</cp:revision>
  <cp:lastPrinted>2024-02-28T13:56:00Z</cp:lastPrinted>
  <dcterms:created xsi:type="dcterms:W3CDTF">2024-02-28T09:32:00Z</dcterms:created>
  <dcterms:modified xsi:type="dcterms:W3CDTF">2024-10-17T09:37:00Z</dcterms:modified>
</cp:coreProperties>
</file>