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w:t>
                            </w:r>
                            <w:r>
                              <w:t>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14.04.2026</w:t>
                            </w:r>
                            <w:r>
                              <w:t xml:space="preserve"> № 28н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sz w:val="28"/>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32"/>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 области от </w:t>
      </w:r>
      <w:r>
        <w:rPr>
          <w:b w:val="1"/>
          <w:sz w:val="28"/>
        </w:rPr>
        <w:t>30.01.2026</w:t>
      </w:r>
      <w:r>
        <w:rPr>
          <w:b w:val="1"/>
          <w:sz w:val="28"/>
        </w:rPr>
        <w:t xml:space="preserve"> № </w:t>
      </w:r>
      <w:r>
        <w:rPr>
          <w:b w:val="1"/>
          <w:sz w:val="28"/>
        </w:rPr>
        <w:t>9</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rPr>
          <w:sz w:val="28"/>
        </w:rPr>
      </w:pPr>
    </w:p>
    <w:p w14:paraId="10000000">
      <w:pPr>
        <w:ind w:firstLine="709" w:left="0"/>
        <w:jc w:val="both"/>
        <w:rPr>
          <w:sz w:val="28"/>
        </w:rPr>
      </w:pPr>
      <w:r>
        <w:rPr>
          <w:sz w:val="28"/>
        </w:rPr>
        <w:t xml:space="preserve">В Порядке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 </w:t>
      </w:r>
      <w:r>
        <w:rPr>
          <w:sz w:val="28"/>
        </w:rPr>
        <w:t xml:space="preserve">утвержденном указанным приказом, </w:t>
      </w:r>
      <w:r>
        <w:rPr>
          <w:sz w:val="28"/>
        </w:rPr>
        <w:t>п</w:t>
      </w:r>
      <w:r>
        <w:rPr>
          <w:sz w:val="28"/>
        </w:rPr>
        <w:t>одпункт</w:t>
      </w:r>
      <w:r>
        <w:rPr>
          <w:sz w:val="28"/>
        </w:rPr>
        <w:t>ы</w:t>
      </w:r>
      <w:r>
        <w:rPr>
          <w:sz w:val="28"/>
        </w:rPr>
        <w:t xml:space="preserve"> </w:t>
      </w:r>
      <w:r>
        <w:rPr>
          <w:sz w:val="28"/>
        </w:rPr>
        <w:t xml:space="preserve">2.2.191 </w:t>
      </w:r>
      <w:r>
        <w:rPr>
          <w:sz w:val="28"/>
        </w:rPr>
        <w:t xml:space="preserve">и </w:t>
      </w:r>
      <w:r>
        <w:rPr>
          <w:sz w:val="28"/>
        </w:rPr>
        <w:t>2.2.</w:t>
      </w:r>
      <w:r>
        <w:rPr>
          <w:sz w:val="28"/>
        </w:rPr>
        <w:t>280</w:t>
      </w:r>
      <w:r>
        <w:rPr>
          <w:sz w:val="28"/>
        </w:rPr>
        <w:t xml:space="preserve"> </w:t>
      </w:r>
      <w:r>
        <w:rPr>
          <w:sz w:val="28"/>
        </w:rPr>
        <w:fldChar w:fldCharType="begin"/>
      </w:r>
      <w:r>
        <w:rPr>
          <w:sz w:val="28"/>
        </w:rPr>
        <w:instrText>HYPERLINK "consultantplus://offline/ref=6B1177946295A770973FC80A4F4F8C29F339656FE727FDA386A38C0592518CC96C6A465C18CC27CFF38388FDC5650FC03A4D3095DAB8AF067E8F69094Av0J"</w:instrText>
      </w:r>
      <w:r>
        <w:rPr>
          <w:sz w:val="28"/>
        </w:rPr>
        <w:fldChar w:fldCharType="separate"/>
      </w:r>
      <w:r>
        <w:rPr>
          <w:sz w:val="28"/>
        </w:rPr>
        <w:t>пункта 2</w:t>
      </w:r>
      <w:r>
        <w:rPr>
          <w:sz w:val="28"/>
        </w:rPr>
        <w:fldChar w:fldCharType="end"/>
      </w:r>
      <w:r>
        <w:rPr>
          <w:sz w:val="28"/>
        </w:rPr>
        <w:t xml:space="preserve"> «Направления расходов» </w:t>
      </w:r>
      <w:r>
        <w:rPr>
          <w:sz w:val="28"/>
        </w:rPr>
        <w:fldChar w:fldCharType="begin"/>
      </w:r>
      <w:r>
        <w:rPr>
          <w:sz w:val="28"/>
        </w:rPr>
        <w:instrText>HYPERLINK "consultantplus://offline/ref=6B1177946295A770973FC80A4F4F8C29F339656FE727FDA386A38C0592518CC96C6A465C18CC27CFF38382FEC4650FC03A4D3095DAB8AF067E8F69094Av0J"</w:instrText>
      </w:r>
      <w:r>
        <w:rPr>
          <w:sz w:val="28"/>
        </w:rPr>
        <w:fldChar w:fldCharType="separate"/>
      </w:r>
      <w:r>
        <w:rPr>
          <w:sz w:val="28"/>
        </w:rPr>
        <w:t>раздела II</w:t>
      </w:r>
      <w:r>
        <w:rPr>
          <w:sz w:val="28"/>
        </w:rPr>
        <w:fldChar w:fldCharType="end"/>
      </w:r>
      <w:r>
        <w:rPr>
          <w:sz w:val="28"/>
        </w:rPr>
        <w:t xml:space="preserve"> «Классификация расходов областного бюджета» изложить в следующей редакции:</w:t>
      </w:r>
    </w:p>
    <w:p w14:paraId="11000000">
      <w:pPr>
        <w:pStyle w:val="Style_3"/>
        <w:numPr>
          <w:ilvl w:val="0"/>
          <w:numId w:val="1"/>
        </w:numPr>
        <w:spacing w:after="0" w:line="240" w:lineRule="auto"/>
        <w:ind w:firstLine="709" w:left="0"/>
        <w:jc w:val="both"/>
        <w:rPr>
          <w:rFonts w:ascii="Times New Roman" w:hAnsi="Times New Roman"/>
          <w:sz w:val="28"/>
        </w:rPr>
      </w:pPr>
      <w:r>
        <w:rPr>
          <w:rFonts w:ascii="Times New Roman" w:hAnsi="Times New Roman"/>
          <w:sz w:val="28"/>
        </w:rPr>
        <w:t xml:space="preserve">«2.2.191. </w:t>
      </w:r>
      <w:r>
        <w:rPr>
          <w:rFonts w:ascii="Times New Roman" w:hAnsi="Times New Roman"/>
          <w:sz w:val="28"/>
        </w:rPr>
        <w:t>По направлению расходов «12890 Предоставление выплат гражданам, жилые помещения которых повреждены в результате обстрелов со стороны вооруженных формирований Украины, на осуществление капитального ремонта поврежденных жилых помещений» отражаются расходы областного бюджета на предоставление выплат гражданам, жилые помещения которых повреждены в результате обстрелов со стороны вооруженных формирований Украины, на осуществление капитального ремонта поврежденных жилых помещений, в соответствии с постановлением Правительства Курской области</w:t>
      </w:r>
      <w:r>
        <w:rPr>
          <w:rFonts w:ascii="Times New Roman" w:hAnsi="Times New Roman"/>
          <w:sz w:val="28"/>
        </w:rPr>
        <w:t xml:space="preserve"> от 28.12.2024 № 1222-пп «Об утверждении Порядка предоставления в 2024 - 2026 годах выплат гражданам, жилые помещения которых повреждены в результате обстрелов со стороны вооруженных формирований Украины, на осуществление капитального ремонта</w:t>
      </w:r>
      <w:r>
        <w:rPr>
          <w:rFonts w:ascii="Times New Roman" w:hAnsi="Times New Roman"/>
          <w:sz w:val="28"/>
        </w:rPr>
        <w:t xml:space="preserve"> поврежденных жилых помещений</w:t>
      </w:r>
      <w:r>
        <w:rPr>
          <w:rFonts w:ascii="Times New Roman" w:hAnsi="Times New Roman"/>
          <w:sz w:val="28"/>
        </w:rPr>
        <w:t>.»;</w:t>
      </w:r>
    </w:p>
    <w:p w14:paraId="12000000">
      <w:pPr>
        <w:pStyle w:val="Style_3"/>
        <w:numPr>
          <w:ilvl w:val="0"/>
          <w:numId w:val="1"/>
        </w:numPr>
        <w:spacing w:after="0" w:line="240" w:lineRule="auto"/>
        <w:ind w:firstLine="709" w:left="0"/>
        <w:jc w:val="both"/>
        <w:rPr>
          <w:rFonts w:ascii="Times New Roman" w:hAnsi="Times New Roman"/>
          <w:sz w:val="28"/>
        </w:rPr>
      </w:pPr>
      <w:r>
        <w:rPr>
          <w:rFonts w:ascii="Times New Roman" w:hAnsi="Times New Roman"/>
          <w:sz w:val="28"/>
        </w:rPr>
        <w:t xml:space="preserve">«2.2.280. </w:t>
      </w:r>
      <w:r>
        <w:rPr>
          <w:rFonts w:ascii="Times New Roman" w:hAnsi="Times New Roman"/>
          <w:sz w:val="28"/>
        </w:rPr>
        <w:t>По направлению расходов «9Д002 Содержание автомобильных дорог общего пользования регионального или межмуниципального значения» отражаются расходы областного бюджета на финансовое обеспечение содержания автомобильных дорог общего пользования регионального или межмуниципального значения, включая расходы на оплату за электроэнергию, потребленную на освещение автомобильных дорог, паспортизацию автомобильных дорог и искусственных сооружений на них, проектные работы, а также аренду специальных технических средств, работающих в автоматическом режиме</w:t>
      </w:r>
      <w:r>
        <w:rPr>
          <w:rFonts w:ascii="Times New Roman" w:hAnsi="Times New Roman"/>
          <w:sz w:val="28"/>
        </w:rPr>
        <w:t xml:space="preserve"> </w:t>
      </w:r>
      <w:r>
        <w:rPr>
          <w:rFonts w:ascii="Times New Roman" w:hAnsi="Times New Roman"/>
          <w:sz w:val="28"/>
        </w:rPr>
        <w:t>и имеющих функции фото- и киносъемки, видеозаписи для фиксации нарушений правил дорожного движения, для обеспечения контроля за дорожным движением, обработку и рассылку постановлений органов государственного контроля (надзора)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w:t>
      </w:r>
      <w:r>
        <w:rPr>
          <w:rFonts w:ascii="Times New Roman" w:hAnsi="Times New Roman"/>
          <w:sz w:val="28"/>
        </w:rPr>
        <w:t xml:space="preserve"> контроля транспортного средства, оплату расходов, связанных с содержанием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r>
        <w:rPr>
          <w:rFonts w:ascii="Times New Roman" w:hAnsi="Times New Roman"/>
          <w:sz w:val="28"/>
        </w:rPr>
        <w:t>.».</w:t>
      </w:r>
    </w:p>
    <w:sectPr>
      <w:headerReference r:id="rId1" w:type="default"/>
      <w:pgSz w:h="16838" w:orient="portrait" w:w="11906"/>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Balloon Text"/>
    <w:basedOn w:val="Style_4"/>
    <w:link w:val="Style_7_ch"/>
    <w:rPr>
      <w:rFonts w:ascii="Tahoma" w:hAnsi="Tahoma"/>
      <w:sz w:val="16"/>
    </w:rPr>
  </w:style>
  <w:style w:styleId="Style_7_ch" w:type="character">
    <w:name w:val="Balloon Text"/>
    <w:basedOn w:val="Style_4_ch"/>
    <w:link w:val="Style_7"/>
    <w:rPr>
      <w:rFonts w:ascii="Tahoma" w:hAnsi="Tahoma"/>
      <w:sz w:val="16"/>
    </w:rPr>
  </w:style>
  <w:style w:styleId="Style_8" w:type="paragraph">
    <w:name w:val="Default Paragraph Font"/>
    <w:link w:val="Style_8_ch"/>
  </w:style>
  <w:style w:styleId="Style_8_ch" w:type="character">
    <w:name w:val="Default Paragraph Font"/>
    <w:link w:val="Style_8"/>
  </w:style>
  <w:style w:styleId="Style_9" w:type="paragraph">
    <w:name w:val="toc 6"/>
    <w:next w:val="Style_4"/>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4"/>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s_16"/>
    <w:basedOn w:val="Style_4"/>
    <w:link w:val="Style_11_ch"/>
    <w:pPr>
      <w:spacing w:afterAutospacing="on" w:beforeAutospacing="on"/>
      <w:ind/>
    </w:pPr>
  </w:style>
  <w:style w:styleId="Style_11_ch" w:type="character">
    <w:name w:val="s_16"/>
    <w:basedOn w:val="Style_4_ch"/>
    <w:link w:val="Style_11"/>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Font Style12"/>
    <w:link w:val="Style_13_ch"/>
    <w:rPr>
      <w:rFonts w:ascii="Times New Roman" w:hAnsi="Times New Roman"/>
      <w:sz w:val="30"/>
    </w:rPr>
  </w:style>
  <w:style w:styleId="Style_13_ch" w:type="character">
    <w:name w:val="Font Style12"/>
    <w:link w:val="Style_13"/>
    <w:rPr>
      <w:rFonts w:ascii="Times New Roman" w:hAnsi="Times New Roman"/>
      <w:sz w:val="30"/>
    </w:rPr>
  </w:style>
  <w:style w:styleId="Style_14" w:type="paragraph">
    <w:name w:val="No Spacing"/>
    <w:link w:val="Style_14_ch"/>
    <w:pPr>
      <w:spacing w:after="0" w:line="240" w:lineRule="auto"/>
      <w:ind/>
    </w:pPr>
    <w:rPr>
      <w:rFonts w:ascii="Times New Roman" w:hAnsi="Times New Roman"/>
      <w:sz w:val="28"/>
    </w:rPr>
  </w:style>
  <w:style w:styleId="Style_14_ch" w:type="character">
    <w:name w:val="No Spacing"/>
    <w:link w:val="Style_14"/>
    <w:rPr>
      <w:rFonts w:ascii="Times New Roman" w:hAnsi="Times New Roman"/>
      <w:sz w:val="28"/>
    </w:rPr>
  </w:style>
  <w:style w:styleId="Style_15" w:type="paragraph">
    <w:name w:val="toc 3"/>
    <w:next w:val="Style_4"/>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footer"/>
    <w:basedOn w:val="Style_4"/>
    <w:link w:val="Style_16_ch"/>
    <w:pPr>
      <w:tabs>
        <w:tab w:leader="none" w:pos="4677" w:val="center"/>
        <w:tab w:leader="none" w:pos="9355" w:val="right"/>
      </w:tabs>
      <w:ind/>
    </w:pPr>
  </w:style>
  <w:style w:styleId="Style_16_ch" w:type="character">
    <w:name w:val="footer"/>
    <w:basedOn w:val="Style_4_ch"/>
    <w:link w:val="Style_16"/>
  </w:style>
  <w:style w:styleId="Style_17" w:type="paragraph">
    <w:name w:val="highlightsearch"/>
    <w:basedOn w:val="Style_8"/>
    <w:link w:val="Style_17_ch"/>
  </w:style>
  <w:style w:styleId="Style_17_ch" w:type="character">
    <w:name w:val="highlightsearch"/>
    <w:basedOn w:val="Style_8_ch"/>
    <w:link w:val="Style_17"/>
  </w:style>
  <w:style w:styleId="Style_18" w:type="paragraph">
    <w:name w:val="heading 5"/>
    <w:next w:val="Style_4"/>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ConsPlusTitle"/>
    <w:link w:val="Style_19_ch"/>
    <w:pPr>
      <w:widowControl w:val="0"/>
      <w:spacing w:after="0" w:line="240" w:lineRule="auto"/>
      <w:ind/>
    </w:pPr>
    <w:rPr>
      <w:rFonts w:ascii="Calibri" w:hAnsi="Calibri"/>
      <w:b w:val="1"/>
    </w:rPr>
  </w:style>
  <w:style w:styleId="Style_19_ch" w:type="character">
    <w:name w:val="ConsPlusTitle"/>
    <w:link w:val="Style_19"/>
    <w:rPr>
      <w:rFonts w:ascii="Calibri" w:hAnsi="Calibri"/>
      <w:b w:val="1"/>
    </w:rPr>
  </w:style>
  <w:style w:styleId="Style_20" w:type="paragraph">
    <w:name w:val="heading 1"/>
    <w:next w:val="Style_4"/>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s_1"/>
    <w:basedOn w:val="Style_4"/>
    <w:link w:val="Style_21_ch"/>
    <w:pPr>
      <w:spacing w:afterAutospacing="on" w:beforeAutospacing="on"/>
      <w:ind/>
    </w:pPr>
  </w:style>
  <w:style w:styleId="Style_21_ch" w:type="character">
    <w:name w:val="s_1"/>
    <w:basedOn w:val="Style_4_ch"/>
    <w:link w:val="Style_21"/>
  </w:style>
  <w:style w:styleId="Style_22" w:type="paragraph">
    <w:name w:val="Body Text Indent"/>
    <w:basedOn w:val="Style_4"/>
    <w:link w:val="Style_22_ch"/>
    <w:pPr>
      <w:ind w:firstLine="851" w:left="0"/>
      <w:jc w:val="both"/>
    </w:pPr>
    <w:rPr>
      <w:sz w:val="28"/>
    </w:rPr>
  </w:style>
  <w:style w:styleId="Style_22_ch" w:type="character">
    <w:name w:val="Body Text Indent"/>
    <w:basedOn w:val="Style_4_ch"/>
    <w:link w:val="Style_22"/>
    <w:rPr>
      <w:sz w:val="28"/>
    </w:rPr>
  </w:style>
  <w:style w:styleId="Style_23" w:type="paragraph">
    <w:name w:val="Hyperlink"/>
    <w:basedOn w:val="Style_8"/>
    <w:link w:val="Style_23_ch"/>
    <w:rPr>
      <w:color w:val="0000FF"/>
      <w:u w:val="single"/>
    </w:rPr>
  </w:style>
  <w:style w:styleId="Style_23_ch" w:type="character">
    <w:name w:val="Hyperlink"/>
    <w:basedOn w:val="Style_8_ch"/>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3" w:type="paragraph">
    <w:name w:val="List Paragraph"/>
    <w:basedOn w:val="Style_4"/>
    <w:link w:val="Style_3_ch"/>
    <w:pPr>
      <w:spacing w:after="200" w:line="276" w:lineRule="auto"/>
      <w:ind w:firstLine="0" w:left="720"/>
      <w:contextualSpacing w:val="1"/>
    </w:pPr>
    <w:rPr>
      <w:rFonts w:ascii="Calibri" w:hAnsi="Calibri"/>
      <w:sz w:val="22"/>
    </w:rPr>
  </w:style>
  <w:style w:styleId="Style_3_ch" w:type="character">
    <w:name w:val="List Paragraph"/>
    <w:basedOn w:val="Style_4_ch"/>
    <w:link w:val="Style_3"/>
    <w:rPr>
      <w:rFonts w:ascii="Calibri" w:hAnsi="Calibri"/>
      <w:sz w:val="22"/>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27" w:type="paragraph">
    <w:name w:val="toc 9"/>
    <w:next w:val="Style_4"/>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1" w:type="paragraph">
    <w:name w:val="header"/>
    <w:basedOn w:val="Style_4"/>
    <w:link w:val="Style_1_ch"/>
    <w:pPr>
      <w:tabs>
        <w:tab w:leader="none" w:pos="4677" w:val="center"/>
        <w:tab w:leader="none" w:pos="9355" w:val="right"/>
      </w:tabs>
      <w:ind/>
    </w:pPr>
  </w:style>
  <w:style w:styleId="Style_1_ch" w:type="character">
    <w:name w:val="header"/>
    <w:basedOn w:val="Style_4_ch"/>
    <w:link w:val="Style_1"/>
  </w:style>
  <w:style w:styleId="Style_28" w:type="paragraph">
    <w:name w:val="toc 8"/>
    <w:next w:val="Style_4"/>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msonormal_mr_css_attr"/>
    <w:basedOn w:val="Style_4"/>
    <w:link w:val="Style_29_ch"/>
    <w:pPr>
      <w:spacing w:afterAutospacing="on" w:beforeAutospacing="on"/>
      <w:ind/>
    </w:pPr>
  </w:style>
  <w:style w:styleId="Style_29_ch" w:type="character">
    <w:name w:val="msonormal_mr_css_attr"/>
    <w:basedOn w:val="Style_4_ch"/>
    <w:link w:val="Style_29"/>
  </w:style>
  <w:style w:styleId="Style_30" w:type="paragraph">
    <w:name w:val="toc 5"/>
    <w:next w:val="Style_4"/>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tyle4"/>
    <w:basedOn w:val="Style_4"/>
    <w:link w:val="Style_31_ch"/>
    <w:pPr>
      <w:widowControl w:val="0"/>
      <w:spacing w:line="546" w:lineRule="exact"/>
      <w:ind w:firstLine="552" w:left="0"/>
      <w:jc w:val="both"/>
    </w:pPr>
  </w:style>
  <w:style w:styleId="Style_31_ch" w:type="character">
    <w:name w:val="Style4"/>
    <w:basedOn w:val="Style_4_ch"/>
    <w:link w:val="Style_31"/>
  </w:style>
  <w:style w:styleId="Style_32" w:type="paragraph">
    <w:name w:val="Normal (Web)"/>
    <w:basedOn w:val="Style_4"/>
    <w:link w:val="Style_32_ch"/>
  </w:style>
  <w:style w:styleId="Style_32_ch" w:type="character">
    <w:name w:val="Normal (Web)"/>
    <w:basedOn w:val="Style_4_ch"/>
    <w:link w:val="Style_32"/>
  </w:style>
  <w:style w:styleId="Style_33" w:type="paragraph">
    <w:name w:val="Subtitle"/>
    <w:next w:val="Style_4"/>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ConsPlusNonformat"/>
    <w:link w:val="Style_34_ch"/>
    <w:pPr>
      <w:spacing w:after="0" w:line="240" w:lineRule="auto"/>
      <w:ind/>
    </w:pPr>
    <w:rPr>
      <w:rFonts w:ascii="Courier New" w:hAnsi="Courier New"/>
      <w:sz w:val="20"/>
    </w:rPr>
  </w:style>
  <w:style w:styleId="Style_34_ch" w:type="character">
    <w:name w:val="ConsPlusNonformat"/>
    <w:link w:val="Style_34"/>
    <w:rPr>
      <w:rFonts w:ascii="Courier New" w:hAnsi="Courier New"/>
      <w:sz w:val="20"/>
    </w:rPr>
  </w:style>
  <w:style w:styleId="Style_35" w:type="paragraph">
    <w:name w:val="Title"/>
    <w:basedOn w:val="Style_4"/>
    <w:link w:val="Style_35_ch"/>
    <w:uiPriority w:val="10"/>
    <w:qFormat/>
    <w:pPr>
      <w:ind/>
      <w:jc w:val="center"/>
    </w:pPr>
    <w:rPr>
      <w:b w:val="1"/>
      <w:sz w:val="28"/>
    </w:rPr>
  </w:style>
  <w:style w:styleId="Style_35_ch" w:type="character">
    <w:name w:val="Title"/>
    <w:basedOn w:val="Style_4_ch"/>
    <w:link w:val="Style_35"/>
    <w:rPr>
      <w:b w:val="1"/>
      <w:sz w:val="28"/>
    </w:rPr>
  </w:style>
  <w:style w:styleId="Style_36" w:type="paragraph">
    <w:name w:val="heading 4"/>
    <w:next w:val="Style_4"/>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TitlePage"/>
    <w:link w:val="Style_37_ch"/>
    <w:pPr>
      <w:widowControl w:val="0"/>
      <w:spacing w:after="0" w:line="240" w:lineRule="auto"/>
      <w:ind/>
    </w:pPr>
    <w:rPr>
      <w:rFonts w:ascii="Tahoma" w:hAnsi="Tahoma"/>
      <w:sz w:val="20"/>
    </w:rPr>
  </w:style>
  <w:style w:styleId="Style_37_ch" w:type="character">
    <w:name w:val="ConsPlusTitlePage"/>
    <w:link w:val="Style_37"/>
    <w:rPr>
      <w:rFonts w:ascii="Tahoma" w:hAnsi="Tahoma"/>
      <w:sz w:val="20"/>
    </w:rPr>
  </w:style>
  <w:style w:styleId="Style_38" w:type="paragraph">
    <w:name w:val="heading 2"/>
    <w:next w:val="Style_4"/>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40" w:type="table">
    <w:name w:val="Normal Table"/>
    <w:tblPr>
      <w:tblInd w:type="dxa" w:w="0"/>
      <w:tblCellMar>
        <w:top w:type="dxa" w:w="0"/>
        <w:left w:type="dxa" w:w="108"/>
        <w:bottom w:type="dxa" w:w="0"/>
        <w:right w:type="dxa" w:w="108"/>
      </w:tblCellMar>
    </w:tblPr>
  </w:style>
  <w:style w:styleId="Style_41" w:type="table">
    <w:name w:val="Table Grid"/>
    <w:basedOn w:val="Style_40"/>
    <w:pPr>
      <w:spacing w:after="0" w:line="240" w:lineRule="auto"/>
      <w:ind/>
    </w:pPr>
    <w:rPr>
      <w:rFonts w:ascii="Calibri" w:hAnsi="Calibri"/>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2026-04-14T09:36:36Z</dcterms:modified>
</cp:coreProperties>
</file>