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1" w:rightFromText="181" w:vertAnchor="text" w:horzAnchor="margin" w:tblpY="1"/>
        <w:tblW w:w="9180" w:type="dxa"/>
        <w:tblLook w:val="04A0" w:firstRow="1" w:lastRow="0" w:firstColumn="1" w:lastColumn="0" w:noHBand="0" w:noVBand="1"/>
      </w:tblPr>
      <w:tblGrid>
        <w:gridCol w:w="5070"/>
        <w:gridCol w:w="4110"/>
      </w:tblGrid>
      <w:tr w:rsidR="00A04C2A" w:rsidRPr="00A04C2A" w:rsidTr="00BC2223">
        <w:tc>
          <w:tcPr>
            <w:tcW w:w="5070" w:type="dxa"/>
            <w:shd w:val="clear" w:color="auto" w:fill="auto"/>
          </w:tcPr>
          <w:p w:rsidR="00B914C8" w:rsidRPr="00A04C2A" w:rsidRDefault="00B914C8" w:rsidP="00BC2223">
            <w:pPr>
              <w:jc w:val="both"/>
              <w:rPr>
                <w:sz w:val="28"/>
                <w:szCs w:val="28"/>
              </w:rPr>
            </w:pPr>
          </w:p>
        </w:tc>
        <w:tc>
          <w:tcPr>
            <w:tcW w:w="4110" w:type="dxa"/>
            <w:shd w:val="clear" w:color="auto" w:fill="auto"/>
          </w:tcPr>
          <w:p w:rsidR="00B914C8" w:rsidRPr="00A04C2A" w:rsidRDefault="00B914C8" w:rsidP="00BC2223">
            <w:pPr>
              <w:jc w:val="center"/>
              <w:rPr>
                <w:sz w:val="28"/>
                <w:szCs w:val="28"/>
              </w:rPr>
            </w:pPr>
            <w:r w:rsidRPr="00A04C2A">
              <w:rPr>
                <w:sz w:val="28"/>
                <w:szCs w:val="28"/>
              </w:rPr>
              <w:t>УТВЕРЖДЕНЫ</w:t>
            </w:r>
          </w:p>
          <w:p w:rsidR="00B914C8" w:rsidRPr="00A04C2A" w:rsidRDefault="00B914C8" w:rsidP="00BC2223">
            <w:pPr>
              <w:ind w:left="-108" w:right="-108"/>
              <w:jc w:val="right"/>
              <w:rPr>
                <w:sz w:val="28"/>
                <w:szCs w:val="28"/>
              </w:rPr>
            </w:pPr>
            <w:r w:rsidRPr="00A04C2A">
              <w:rPr>
                <w:sz w:val="28"/>
                <w:szCs w:val="28"/>
              </w:rPr>
              <w:t xml:space="preserve">постановлением </w:t>
            </w:r>
            <w:r w:rsidR="00557431">
              <w:rPr>
                <w:sz w:val="28"/>
                <w:szCs w:val="28"/>
              </w:rPr>
              <w:t>Правительства</w:t>
            </w:r>
          </w:p>
          <w:p w:rsidR="00B914C8" w:rsidRPr="00A04C2A" w:rsidRDefault="00B914C8" w:rsidP="00BC2223">
            <w:pPr>
              <w:jc w:val="center"/>
              <w:rPr>
                <w:sz w:val="28"/>
                <w:szCs w:val="28"/>
              </w:rPr>
            </w:pPr>
            <w:r w:rsidRPr="00A04C2A">
              <w:rPr>
                <w:sz w:val="28"/>
                <w:szCs w:val="28"/>
              </w:rPr>
              <w:t>Курской области</w:t>
            </w:r>
          </w:p>
          <w:p w:rsidR="00B914C8" w:rsidRPr="00A04C2A" w:rsidRDefault="00B914C8" w:rsidP="00BC2223">
            <w:pPr>
              <w:ind w:right="-109"/>
              <w:jc w:val="center"/>
              <w:rPr>
                <w:sz w:val="28"/>
                <w:szCs w:val="28"/>
              </w:rPr>
            </w:pPr>
            <w:r w:rsidRPr="00A04C2A">
              <w:rPr>
                <w:sz w:val="28"/>
                <w:szCs w:val="28"/>
              </w:rPr>
              <w:t>от ________________ № _______</w:t>
            </w:r>
          </w:p>
        </w:tc>
      </w:tr>
    </w:tbl>
    <w:p w:rsidR="00B914C8" w:rsidRPr="00A04C2A" w:rsidRDefault="00140A8B" w:rsidP="00B914C8">
      <w:pPr>
        <w:jc w:val="center"/>
        <w:rPr>
          <w:b/>
          <w:sz w:val="28"/>
          <w:szCs w:val="28"/>
        </w:rPr>
      </w:pPr>
      <w:r>
        <w:rPr>
          <w:b/>
          <w:noProof/>
          <w:sz w:val="28"/>
          <w:szCs w:val="28"/>
        </w:rPr>
        <mc:AlternateContent>
          <mc:Choice Requires="wps">
            <w:drawing>
              <wp:anchor distT="0" distB="0" distL="114300" distR="114300" simplePos="0" relativeHeight="251660288" behindDoc="0" locked="0" layoutInCell="1" allowOverlap="1">
                <wp:simplePos x="0" y="0"/>
                <wp:positionH relativeFrom="column">
                  <wp:posOffset>5073015</wp:posOffset>
                </wp:positionH>
                <wp:positionV relativeFrom="paragraph">
                  <wp:posOffset>-481965</wp:posOffset>
                </wp:positionV>
                <wp:extent cx="1181100" cy="342900"/>
                <wp:effectExtent l="0" t="0" r="19050" b="19050"/>
                <wp:wrapNone/>
                <wp:docPr id="2" name="Прямоугольник 2"/>
                <wp:cNvGraphicFramePr/>
                <a:graphic xmlns:a="http://schemas.openxmlformats.org/drawingml/2006/main">
                  <a:graphicData uri="http://schemas.microsoft.com/office/word/2010/wordprocessingShape">
                    <wps:wsp>
                      <wps:cNvSpPr/>
                      <wps:spPr>
                        <a:xfrm>
                          <a:off x="0" y="0"/>
                          <a:ext cx="1181100" cy="342900"/>
                        </a:xfrm>
                        <a:prstGeom prst="rect">
                          <a:avLst/>
                        </a:prstGeom>
                        <a:ln>
                          <a:solidFill>
                            <a:schemeClr val="bg1"/>
                          </a:solidFill>
                        </a:ln>
                      </wps:spPr>
                      <wps:style>
                        <a:lnRef idx="2">
                          <a:schemeClr val="accent6"/>
                        </a:lnRef>
                        <a:fillRef idx="1">
                          <a:schemeClr val="lt1"/>
                        </a:fillRef>
                        <a:effectRef idx="0">
                          <a:schemeClr val="accent6"/>
                        </a:effectRef>
                        <a:fontRef idx="minor">
                          <a:schemeClr val="dk1"/>
                        </a:fontRef>
                      </wps:style>
                      <wps:txbx>
                        <w:txbxContent>
                          <w:p w:rsidR="00405E4D" w:rsidRDefault="00405E4D" w:rsidP="00140A8B">
                            <w:pPr>
                              <w:jc w:val="center"/>
                            </w:pPr>
                            <w:r>
                              <w:t>ПРОЕКТ</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id="Прямоугольник 2" o:spid="_x0000_s1026" style="position:absolute;left:0;text-align:left;margin-left:399.45pt;margin-top:-37.95pt;width:93pt;height:27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" fillcolor="white [3201]" strokecolor="white [3212]" strokeweight="2pt">
                <v:textbox>
                  <w:txbxContent>
                    <w:p w:rsidR="00405E4D" w:rsidRDefault="00405E4D" w:rsidP="00140A8B">
                      <w:pPr>
                        <w:jc w:val="center"/>
                      </w:pPr>
                      <w:r>
                        <w:t>ПРОЕКТ</w:t>
                      </w:r>
                    </w:p>
                  </w:txbxContent>
                </v:textbox>
              </v:rect>
            </w:pict>
          </mc:Fallback>
        </mc:AlternateContent>
      </w:r>
      <w:r w:rsidR="009B7693">
        <w:rPr>
          <w:b/>
          <w:noProof/>
          <w:sz w:val="28"/>
          <w:szCs w:val="28"/>
        </w:rPr>
        <mc:AlternateContent>
          <mc:Choice Requires="wps">
            <w:drawing>
              <wp:anchor distT="0" distB="0" distL="114300" distR="114300" simplePos="0" relativeHeight="251659264" behindDoc="0" locked="0" layoutInCell="1" allowOverlap="1">
                <wp:simplePos x="0" y="0"/>
                <wp:positionH relativeFrom="column">
                  <wp:posOffset>2787015</wp:posOffset>
                </wp:positionH>
                <wp:positionV relativeFrom="paragraph">
                  <wp:posOffset>-272415</wp:posOffset>
                </wp:positionV>
                <wp:extent cx="190500" cy="209550"/>
                <wp:effectExtent l="0" t="0" r="19050" b="19050"/>
                <wp:wrapNone/>
                <wp:docPr id="1" name="Прямоугольник 1"/>
                <wp:cNvGraphicFramePr/>
                <a:graphic xmlns:a="http://schemas.openxmlformats.org/drawingml/2006/main">
                  <a:graphicData uri="http://schemas.microsoft.com/office/word/2010/wordprocessingShape">
                    <wps:wsp>
                      <wps:cNvSpPr/>
                      <wps:spPr>
                        <a:xfrm>
                          <a:off x="0" y="0"/>
                          <a:ext cx="190500" cy="20955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EBF127A" id="Прямоугольник 1" o:spid="_x0000_s1026" style="position:absolute;margin-left:219.45pt;margin-top:-21.45pt;width:15pt;height:16.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" fillcolor="white [3212]" strokecolor="white [3212]" strokeweight="2pt"/>
            </w:pict>
          </mc:Fallback>
        </mc:AlternateContent>
      </w:r>
    </w:p>
    <w:p w:rsidR="00B914C8" w:rsidRPr="00A04C2A" w:rsidRDefault="00B914C8" w:rsidP="00B914C8">
      <w:pPr>
        <w:jc w:val="center"/>
        <w:rPr>
          <w:b/>
          <w:sz w:val="28"/>
          <w:szCs w:val="28"/>
        </w:rPr>
      </w:pPr>
    </w:p>
    <w:p w:rsidR="00B914C8" w:rsidRPr="00A04C2A" w:rsidRDefault="00B914C8" w:rsidP="00B914C8">
      <w:pPr>
        <w:jc w:val="center"/>
        <w:rPr>
          <w:b/>
          <w:sz w:val="28"/>
          <w:szCs w:val="28"/>
        </w:rPr>
      </w:pPr>
    </w:p>
    <w:p w:rsidR="00B914C8" w:rsidRPr="00A04C2A" w:rsidRDefault="00B914C8" w:rsidP="00B914C8">
      <w:pPr>
        <w:jc w:val="center"/>
        <w:rPr>
          <w:b/>
          <w:sz w:val="28"/>
          <w:szCs w:val="28"/>
        </w:rPr>
      </w:pPr>
      <w:r w:rsidRPr="00A04C2A">
        <w:rPr>
          <w:b/>
          <w:sz w:val="28"/>
          <w:szCs w:val="28"/>
        </w:rPr>
        <w:t>И З М Е Н Е Н И Я,</w:t>
      </w:r>
    </w:p>
    <w:p w:rsidR="00B914C8" w:rsidRPr="00A04C2A" w:rsidRDefault="00B914C8" w:rsidP="00B914C8">
      <w:pPr>
        <w:jc w:val="center"/>
        <w:rPr>
          <w:b/>
          <w:sz w:val="28"/>
          <w:szCs w:val="28"/>
        </w:rPr>
      </w:pPr>
      <w:r w:rsidRPr="00A04C2A">
        <w:rPr>
          <w:b/>
          <w:sz w:val="28"/>
          <w:szCs w:val="28"/>
        </w:rPr>
        <w:t xml:space="preserve">которые вносятся в Стратегию цифровой трансформации ключевых отраслей экономики, социальной сферы и государственного управления Курской области на период с 2021 по 2024 годы </w:t>
      </w:r>
    </w:p>
    <w:p w:rsidR="00B914C8" w:rsidRPr="00A04C2A" w:rsidRDefault="00B914C8" w:rsidP="00B914C8">
      <w:pPr>
        <w:jc w:val="center"/>
        <w:rPr>
          <w:sz w:val="20"/>
          <w:szCs w:val="20"/>
        </w:rPr>
      </w:pPr>
    </w:p>
    <w:p w:rsidR="00273F96" w:rsidRPr="0041447D" w:rsidRDefault="00273F96" w:rsidP="00C07814">
      <w:pPr>
        <w:pStyle w:val="af"/>
        <w:numPr>
          <w:ilvl w:val="0"/>
          <w:numId w:val="2"/>
        </w:numPr>
        <w:ind w:left="0" w:firstLine="709"/>
        <w:jc w:val="both"/>
        <w:rPr>
          <w:sz w:val="28"/>
          <w:szCs w:val="28"/>
        </w:rPr>
      </w:pPr>
      <w:r>
        <w:rPr>
          <w:sz w:val="28"/>
          <w:szCs w:val="28"/>
        </w:rPr>
        <w:t>В</w:t>
      </w:r>
      <w:r w:rsidR="00982652">
        <w:rPr>
          <w:sz w:val="28"/>
          <w:szCs w:val="28"/>
        </w:rPr>
        <w:t xml:space="preserve"> р</w:t>
      </w:r>
      <w:r w:rsidR="0041447D">
        <w:rPr>
          <w:sz w:val="28"/>
          <w:szCs w:val="28"/>
        </w:rPr>
        <w:t xml:space="preserve">азделе 1 </w:t>
      </w:r>
      <w:r w:rsidR="0041447D" w:rsidRPr="0041447D">
        <w:rPr>
          <w:sz w:val="28"/>
          <w:szCs w:val="28"/>
        </w:rPr>
        <w:t>«Основные положения»</w:t>
      </w:r>
      <w:r w:rsidRPr="0041447D">
        <w:rPr>
          <w:sz w:val="28"/>
          <w:szCs w:val="28"/>
        </w:rPr>
        <w:t>:</w:t>
      </w:r>
    </w:p>
    <w:p w:rsidR="00BD6F01" w:rsidRDefault="00273F96" w:rsidP="00C07814">
      <w:pPr>
        <w:pStyle w:val="af"/>
        <w:numPr>
          <w:ilvl w:val="0"/>
          <w:numId w:val="3"/>
        </w:numPr>
        <w:ind w:left="0" w:firstLine="709"/>
        <w:jc w:val="both"/>
        <w:rPr>
          <w:sz w:val="28"/>
          <w:szCs w:val="28"/>
        </w:rPr>
      </w:pPr>
      <w:r>
        <w:rPr>
          <w:sz w:val="28"/>
          <w:szCs w:val="28"/>
        </w:rPr>
        <w:t>а</w:t>
      </w:r>
      <w:r w:rsidR="00BD6F01">
        <w:rPr>
          <w:sz w:val="28"/>
          <w:szCs w:val="28"/>
        </w:rPr>
        <w:t>бзацы с третьего по шестой изложить в следующей редакции:</w:t>
      </w:r>
    </w:p>
    <w:p w:rsidR="00BD6F01" w:rsidRPr="00BD6F01" w:rsidRDefault="00BD6F01" w:rsidP="00BD6F01">
      <w:pPr>
        <w:pStyle w:val="af"/>
        <w:ind w:left="0" w:firstLine="709"/>
        <w:jc w:val="both"/>
        <w:rPr>
          <w:sz w:val="28"/>
          <w:szCs w:val="28"/>
        </w:rPr>
      </w:pPr>
      <w:r>
        <w:rPr>
          <w:sz w:val="28"/>
          <w:szCs w:val="28"/>
        </w:rPr>
        <w:t>«</w:t>
      </w:r>
      <w:r w:rsidRPr="00BD6F01">
        <w:rPr>
          <w:sz w:val="28"/>
          <w:szCs w:val="28"/>
        </w:rPr>
        <w:t>1. Указ Президента Российской Федерации от 21 июля 2020 года № 474 «О национальных целях развития Российской Федерации на период до 2030 года»;</w:t>
      </w:r>
    </w:p>
    <w:p w:rsidR="00BD6F01" w:rsidRPr="00BD6F01" w:rsidRDefault="00BD6F01" w:rsidP="00BD6F01">
      <w:pPr>
        <w:pStyle w:val="af"/>
        <w:ind w:left="0" w:firstLine="709"/>
        <w:jc w:val="both"/>
        <w:rPr>
          <w:sz w:val="28"/>
          <w:szCs w:val="28"/>
        </w:rPr>
      </w:pPr>
      <w:r w:rsidRPr="00BD6F01">
        <w:rPr>
          <w:sz w:val="28"/>
          <w:szCs w:val="28"/>
        </w:rPr>
        <w:t>2. Перечень поручений Президента Российской Федерации по итогам конференции «Путешествие в мир искусственного интеллекта» 4 декабря 2020 года № ПР-2242;</w:t>
      </w:r>
    </w:p>
    <w:p w:rsidR="00BD6F01" w:rsidRPr="00BD6F01" w:rsidRDefault="00BD6F01" w:rsidP="00BD6F01">
      <w:pPr>
        <w:pStyle w:val="af"/>
        <w:ind w:left="0" w:firstLine="709"/>
        <w:jc w:val="both"/>
        <w:rPr>
          <w:sz w:val="28"/>
          <w:szCs w:val="28"/>
        </w:rPr>
      </w:pPr>
      <w:r w:rsidRPr="00BD6F01">
        <w:rPr>
          <w:sz w:val="28"/>
          <w:szCs w:val="28"/>
        </w:rPr>
        <w:t>3. Приказ Министерства цифрового развития, связи и массовых коммуникаций Российской Федерации от 18 ноября 2020 года № 600 «Об утверждении методик расчета целевых показателей национальной цели развития Российской Федерации «Цифровая трансформация»;</w:t>
      </w:r>
    </w:p>
    <w:p w:rsidR="00BD6F01" w:rsidRPr="00BD6F01" w:rsidRDefault="00BD6F01" w:rsidP="00BD6F01">
      <w:pPr>
        <w:pStyle w:val="af"/>
        <w:ind w:left="0" w:firstLine="709"/>
        <w:jc w:val="both"/>
        <w:rPr>
          <w:sz w:val="28"/>
          <w:szCs w:val="28"/>
        </w:rPr>
      </w:pPr>
      <w:r w:rsidRPr="00BD6F01">
        <w:rPr>
          <w:sz w:val="28"/>
          <w:szCs w:val="28"/>
        </w:rPr>
        <w:t>4. Протокол заседания межведомственного совета по цифровому развитию Курской области № 1 от 12 марта 2021 года.</w:t>
      </w:r>
      <w:r>
        <w:rPr>
          <w:sz w:val="28"/>
          <w:szCs w:val="28"/>
        </w:rPr>
        <w:t>»</w:t>
      </w:r>
      <w:r w:rsidR="00273F96">
        <w:rPr>
          <w:sz w:val="28"/>
          <w:szCs w:val="28"/>
        </w:rPr>
        <w:t>;</w:t>
      </w:r>
    </w:p>
    <w:p w:rsidR="00273F96" w:rsidRDefault="00273F96" w:rsidP="00C07814">
      <w:pPr>
        <w:pStyle w:val="af"/>
        <w:numPr>
          <w:ilvl w:val="0"/>
          <w:numId w:val="3"/>
        </w:numPr>
        <w:ind w:left="0" w:firstLine="709"/>
        <w:jc w:val="both"/>
        <w:rPr>
          <w:sz w:val="28"/>
          <w:szCs w:val="28"/>
        </w:rPr>
      </w:pPr>
      <w:r>
        <w:rPr>
          <w:sz w:val="28"/>
          <w:szCs w:val="28"/>
        </w:rPr>
        <w:t>в абзаце шестнадцатом слова «Пенсионного фонда Российской Федерации, Фонда социального страхования Российской Федерации» заменить словами «Социального фонда России».</w:t>
      </w:r>
    </w:p>
    <w:p w:rsidR="007F2E28" w:rsidRDefault="007F2E28" w:rsidP="00C07814">
      <w:pPr>
        <w:pStyle w:val="af"/>
        <w:numPr>
          <w:ilvl w:val="0"/>
          <w:numId w:val="2"/>
        </w:numPr>
        <w:ind w:left="0" w:firstLine="709"/>
        <w:jc w:val="both"/>
        <w:rPr>
          <w:sz w:val="28"/>
          <w:szCs w:val="28"/>
        </w:rPr>
      </w:pPr>
      <w:r w:rsidRPr="007F2E28">
        <w:rPr>
          <w:sz w:val="28"/>
          <w:szCs w:val="28"/>
        </w:rPr>
        <w:t>В разделе 2</w:t>
      </w:r>
      <w:r>
        <w:rPr>
          <w:sz w:val="28"/>
          <w:szCs w:val="28"/>
        </w:rPr>
        <w:t xml:space="preserve"> </w:t>
      </w:r>
      <w:r w:rsidRPr="007F2E28">
        <w:rPr>
          <w:sz w:val="28"/>
          <w:szCs w:val="28"/>
        </w:rPr>
        <w:t>«Карточка стратегии (краткое содержание)»</w:t>
      </w:r>
      <w:r>
        <w:rPr>
          <w:sz w:val="28"/>
          <w:szCs w:val="28"/>
        </w:rPr>
        <w:t>:</w:t>
      </w:r>
    </w:p>
    <w:p w:rsidR="007F2E28" w:rsidRDefault="007F2E28" w:rsidP="00C07814">
      <w:pPr>
        <w:pStyle w:val="af"/>
        <w:numPr>
          <w:ilvl w:val="0"/>
          <w:numId w:val="4"/>
        </w:numPr>
        <w:ind w:left="0" w:firstLine="709"/>
        <w:jc w:val="both"/>
        <w:rPr>
          <w:sz w:val="28"/>
          <w:szCs w:val="28"/>
        </w:rPr>
      </w:pPr>
      <w:r w:rsidRPr="007F2E28">
        <w:rPr>
          <w:sz w:val="28"/>
          <w:szCs w:val="28"/>
        </w:rPr>
        <w:t xml:space="preserve">в </w:t>
      </w:r>
      <w:r>
        <w:rPr>
          <w:sz w:val="28"/>
          <w:szCs w:val="28"/>
        </w:rPr>
        <w:t>позиции «</w:t>
      </w:r>
      <w:r w:rsidRPr="007F2E28">
        <w:rPr>
          <w:sz w:val="28"/>
          <w:szCs w:val="28"/>
        </w:rPr>
        <w:t>Кто делает?</w:t>
      </w:r>
      <w:r>
        <w:rPr>
          <w:sz w:val="28"/>
          <w:szCs w:val="28"/>
        </w:rPr>
        <w:t>»</w:t>
      </w:r>
      <w:r w:rsidRPr="007F2E28">
        <w:rPr>
          <w:sz w:val="28"/>
          <w:szCs w:val="28"/>
        </w:rPr>
        <w:t xml:space="preserve"> слова «Комитет цифрового развития и связи Курской области. Комитет финансов Курской области в области финансов и бюджетного отчета» заменить словами «Министерство цифрового развития и связи Курской области. Министерство финансов и бюджетного контроля Курской области в области финансов и бюджетного отчета»</w:t>
      </w:r>
      <w:r w:rsidR="0041447D">
        <w:rPr>
          <w:sz w:val="28"/>
          <w:szCs w:val="28"/>
        </w:rPr>
        <w:t>;</w:t>
      </w:r>
    </w:p>
    <w:p w:rsidR="00490928" w:rsidRDefault="00490928" w:rsidP="00C07814">
      <w:pPr>
        <w:pStyle w:val="af"/>
        <w:numPr>
          <w:ilvl w:val="0"/>
          <w:numId w:val="4"/>
        </w:numPr>
        <w:ind w:left="0" w:firstLine="709"/>
        <w:jc w:val="both"/>
        <w:rPr>
          <w:sz w:val="28"/>
          <w:szCs w:val="28"/>
        </w:rPr>
      </w:pPr>
      <w:r>
        <w:rPr>
          <w:sz w:val="28"/>
          <w:szCs w:val="28"/>
        </w:rPr>
        <w:t>в позиции «</w:t>
      </w:r>
      <w:r w:rsidRPr="0041447D">
        <w:rPr>
          <w:sz w:val="28"/>
          <w:szCs w:val="28"/>
        </w:rPr>
        <w:t>Бенефициа</w:t>
      </w:r>
      <w:r>
        <w:rPr>
          <w:sz w:val="28"/>
          <w:szCs w:val="28"/>
        </w:rPr>
        <w:t xml:space="preserve">ры стратегии»: </w:t>
      </w:r>
    </w:p>
    <w:p w:rsidR="0041447D" w:rsidRDefault="0036687E" w:rsidP="00490928">
      <w:pPr>
        <w:pStyle w:val="af"/>
        <w:ind w:left="0" w:firstLine="709"/>
        <w:jc w:val="both"/>
        <w:rPr>
          <w:sz w:val="28"/>
          <w:szCs w:val="28"/>
        </w:rPr>
      </w:pPr>
      <w:r>
        <w:rPr>
          <w:sz w:val="28"/>
          <w:szCs w:val="28"/>
        </w:rPr>
        <w:t>абзац</w:t>
      </w:r>
      <w:r w:rsidR="0041447D">
        <w:rPr>
          <w:sz w:val="28"/>
          <w:szCs w:val="28"/>
        </w:rPr>
        <w:t xml:space="preserve"> </w:t>
      </w:r>
      <w:r w:rsidR="008B1BE0">
        <w:rPr>
          <w:sz w:val="28"/>
          <w:szCs w:val="28"/>
        </w:rPr>
        <w:t>тридцать восьмом</w:t>
      </w:r>
      <w:r w:rsidR="0041447D">
        <w:rPr>
          <w:sz w:val="28"/>
          <w:szCs w:val="28"/>
        </w:rPr>
        <w:t xml:space="preserve"> </w:t>
      </w:r>
      <w:r w:rsidR="008B1BE0">
        <w:rPr>
          <w:sz w:val="28"/>
          <w:szCs w:val="28"/>
        </w:rPr>
        <w:t>исключить;</w:t>
      </w:r>
    </w:p>
    <w:p w:rsidR="008B1BE0" w:rsidRPr="007F2E28" w:rsidRDefault="008B1BE0" w:rsidP="00490928">
      <w:pPr>
        <w:pStyle w:val="af"/>
        <w:ind w:left="0" w:firstLine="709"/>
        <w:jc w:val="both"/>
        <w:rPr>
          <w:sz w:val="28"/>
          <w:szCs w:val="28"/>
        </w:rPr>
      </w:pPr>
      <w:r>
        <w:rPr>
          <w:sz w:val="28"/>
          <w:szCs w:val="28"/>
        </w:rPr>
        <w:t>в абзаце сорок третьем слово «Школьники» заменить словом «Обучающиеся».</w:t>
      </w:r>
    </w:p>
    <w:p w:rsidR="00AD62F4" w:rsidRPr="00A04C2A" w:rsidRDefault="0041447D" w:rsidP="00C07814">
      <w:pPr>
        <w:pStyle w:val="af"/>
        <w:numPr>
          <w:ilvl w:val="0"/>
          <w:numId w:val="2"/>
        </w:numPr>
        <w:ind w:left="0" w:firstLine="709"/>
        <w:jc w:val="both"/>
        <w:rPr>
          <w:sz w:val="28"/>
          <w:szCs w:val="28"/>
        </w:rPr>
      </w:pPr>
      <w:r>
        <w:rPr>
          <w:sz w:val="28"/>
          <w:szCs w:val="28"/>
        </w:rPr>
        <w:t>После абзаца девятого</w:t>
      </w:r>
      <w:r w:rsidRPr="00A04C2A">
        <w:rPr>
          <w:sz w:val="28"/>
          <w:szCs w:val="28"/>
        </w:rPr>
        <w:t xml:space="preserve"> </w:t>
      </w:r>
      <w:r>
        <w:rPr>
          <w:sz w:val="28"/>
          <w:szCs w:val="28"/>
        </w:rPr>
        <w:t>раздела</w:t>
      </w:r>
      <w:r w:rsidR="00B914C8" w:rsidRPr="00A04C2A">
        <w:rPr>
          <w:sz w:val="28"/>
          <w:szCs w:val="28"/>
        </w:rPr>
        <w:t xml:space="preserve"> 3 «Приоритеты, цели и задачи цифровой трансформации» </w:t>
      </w:r>
      <w:r w:rsidR="00AD62F4" w:rsidRPr="00A04C2A">
        <w:rPr>
          <w:sz w:val="28"/>
          <w:szCs w:val="28"/>
        </w:rPr>
        <w:t xml:space="preserve">дополнить </w:t>
      </w:r>
      <w:r>
        <w:rPr>
          <w:sz w:val="28"/>
          <w:szCs w:val="28"/>
        </w:rPr>
        <w:t>абзацами</w:t>
      </w:r>
      <w:r w:rsidR="00AD62F4" w:rsidRPr="00A04C2A">
        <w:rPr>
          <w:sz w:val="28"/>
          <w:szCs w:val="28"/>
        </w:rPr>
        <w:t xml:space="preserve"> следующего содержания:</w:t>
      </w:r>
    </w:p>
    <w:p w:rsidR="00AD62F4" w:rsidRPr="00A04C2A" w:rsidRDefault="00AD62F4" w:rsidP="0041447D">
      <w:pPr>
        <w:tabs>
          <w:tab w:val="left" w:pos="993"/>
        </w:tabs>
        <w:suppressAutoHyphens/>
        <w:spacing w:line="100" w:lineRule="atLeast"/>
        <w:ind w:firstLine="709"/>
        <w:jc w:val="both"/>
        <w:rPr>
          <w:rFonts w:eastAsia="Calibri"/>
          <w:sz w:val="28"/>
          <w:szCs w:val="28"/>
        </w:rPr>
      </w:pPr>
      <w:r w:rsidRPr="00A04C2A">
        <w:rPr>
          <w:rFonts w:eastAsia="Calibri"/>
          <w:sz w:val="28"/>
          <w:szCs w:val="28"/>
        </w:rPr>
        <w:t xml:space="preserve">«6. </w:t>
      </w:r>
      <w:r w:rsidR="0041447D">
        <w:rPr>
          <w:rFonts w:eastAsia="Calibri"/>
          <w:sz w:val="28"/>
          <w:szCs w:val="28"/>
        </w:rPr>
        <w:t xml:space="preserve">    </w:t>
      </w:r>
      <w:r w:rsidRPr="00A04C2A">
        <w:rPr>
          <w:rFonts w:eastAsia="Calibri"/>
          <w:sz w:val="28"/>
          <w:szCs w:val="28"/>
        </w:rPr>
        <w:t>Внедрение медицинских цифровых сервисов.</w:t>
      </w:r>
    </w:p>
    <w:p w:rsidR="00AD62F4" w:rsidRPr="006B2096" w:rsidRDefault="00AD62F4" w:rsidP="00C07814">
      <w:pPr>
        <w:pStyle w:val="af"/>
        <w:numPr>
          <w:ilvl w:val="0"/>
          <w:numId w:val="5"/>
        </w:numPr>
        <w:tabs>
          <w:tab w:val="left" w:pos="1418"/>
        </w:tabs>
        <w:suppressAutoHyphens/>
        <w:spacing w:line="100" w:lineRule="atLeast"/>
        <w:ind w:left="0" w:firstLine="709"/>
        <w:jc w:val="both"/>
        <w:rPr>
          <w:rFonts w:eastAsia="Calibri"/>
          <w:sz w:val="28"/>
          <w:szCs w:val="28"/>
        </w:rPr>
      </w:pPr>
      <w:r w:rsidRPr="0041447D">
        <w:rPr>
          <w:rFonts w:eastAsia="Calibri"/>
          <w:sz w:val="28"/>
          <w:szCs w:val="28"/>
        </w:rPr>
        <w:t xml:space="preserve">Внедрение единой цифровой платформы на базе ЕГИССО, </w:t>
      </w:r>
      <w:r w:rsidRPr="006B2096">
        <w:rPr>
          <w:rFonts w:eastAsia="Calibri"/>
          <w:sz w:val="28"/>
          <w:szCs w:val="28"/>
        </w:rPr>
        <w:t xml:space="preserve">которая должна представлять собой совокупность взаимосвязанных </w:t>
      </w:r>
      <w:r w:rsidRPr="006B2096">
        <w:rPr>
          <w:rFonts w:eastAsia="Calibri"/>
          <w:sz w:val="28"/>
          <w:szCs w:val="28"/>
        </w:rPr>
        <w:lastRenderedPageBreak/>
        <w:t>цифровых систем, подсистем и сервисов, предназначенных для обеспечения эффективного взаимодействия государства, граждан и бизнеса в рамках решения задач социальной поддержки населения.</w:t>
      </w:r>
    </w:p>
    <w:p w:rsidR="0041447D" w:rsidRPr="006B2096" w:rsidRDefault="00AD62F4" w:rsidP="00C07814">
      <w:pPr>
        <w:pStyle w:val="af"/>
        <w:numPr>
          <w:ilvl w:val="0"/>
          <w:numId w:val="5"/>
        </w:numPr>
        <w:tabs>
          <w:tab w:val="left" w:pos="1418"/>
        </w:tabs>
        <w:suppressAutoHyphens/>
        <w:spacing w:line="100" w:lineRule="atLeast"/>
        <w:ind w:left="0" w:firstLine="709"/>
        <w:jc w:val="both"/>
        <w:rPr>
          <w:rFonts w:eastAsia="Calibri"/>
          <w:sz w:val="28"/>
          <w:szCs w:val="28"/>
        </w:rPr>
      </w:pPr>
      <w:r w:rsidRPr="006B2096">
        <w:rPr>
          <w:rFonts w:eastAsia="Calibri"/>
          <w:sz w:val="28"/>
          <w:szCs w:val="28"/>
        </w:rPr>
        <w:t>Обеспечение высокого уровня качества работы – доступность и комфортность получения услуг; нацеленность на удовлетворение потребности граждан, работодателей и экономики страны за счет создания и внедрения федеральной системы управления качеством работы органов службы занятости.</w:t>
      </w:r>
    </w:p>
    <w:p w:rsidR="0041447D" w:rsidRPr="006B2096" w:rsidRDefault="00AD62F4" w:rsidP="00C07814">
      <w:pPr>
        <w:pStyle w:val="af"/>
        <w:numPr>
          <w:ilvl w:val="0"/>
          <w:numId w:val="5"/>
        </w:numPr>
        <w:tabs>
          <w:tab w:val="left" w:pos="1418"/>
        </w:tabs>
        <w:suppressAutoHyphens/>
        <w:spacing w:line="100" w:lineRule="atLeast"/>
        <w:ind w:left="0" w:firstLine="709"/>
        <w:jc w:val="both"/>
        <w:rPr>
          <w:rFonts w:eastAsia="Calibri"/>
          <w:sz w:val="28"/>
          <w:szCs w:val="28"/>
        </w:rPr>
      </w:pPr>
      <w:r w:rsidRPr="006B2096">
        <w:rPr>
          <w:rFonts w:eastAsia="Calibri"/>
          <w:sz w:val="28"/>
          <w:szCs w:val="28"/>
        </w:rPr>
        <w:t>Создание комфортных и безопасных условий жизни и пребывания в городе (населенных пунктах региона), отвечающих современным требованиям.</w:t>
      </w:r>
    </w:p>
    <w:p w:rsidR="00AD62F4" w:rsidRPr="006B2096" w:rsidRDefault="00CB4F09" w:rsidP="00C07814">
      <w:pPr>
        <w:pStyle w:val="af"/>
        <w:numPr>
          <w:ilvl w:val="0"/>
          <w:numId w:val="5"/>
        </w:numPr>
        <w:tabs>
          <w:tab w:val="left" w:pos="1418"/>
        </w:tabs>
        <w:suppressAutoHyphens/>
        <w:spacing w:line="100" w:lineRule="atLeast"/>
        <w:ind w:left="0" w:firstLine="709"/>
        <w:jc w:val="both"/>
        <w:rPr>
          <w:rFonts w:eastAsia="Calibri"/>
          <w:sz w:val="28"/>
          <w:szCs w:val="28"/>
        </w:rPr>
      </w:pPr>
      <w:r w:rsidRPr="006B2096">
        <w:rPr>
          <w:rFonts w:eastAsia="Calibri"/>
          <w:sz w:val="28"/>
          <w:szCs w:val="28"/>
        </w:rPr>
        <w:t>Повышение контроля за работой транспортного комплекса с помощью внедрения цифровых решений</w:t>
      </w:r>
      <w:r w:rsidR="00AD62F4" w:rsidRPr="006B2096">
        <w:rPr>
          <w:rFonts w:eastAsia="Calibri"/>
          <w:sz w:val="28"/>
          <w:szCs w:val="28"/>
        </w:rPr>
        <w:t>.»</w:t>
      </w:r>
      <w:r w:rsidR="0041447D" w:rsidRPr="006B2096">
        <w:rPr>
          <w:rFonts w:eastAsia="Calibri"/>
          <w:sz w:val="28"/>
          <w:szCs w:val="28"/>
        </w:rPr>
        <w:t>.</w:t>
      </w:r>
    </w:p>
    <w:p w:rsidR="0041447D" w:rsidRPr="006B2096" w:rsidRDefault="00266253" w:rsidP="00032BDF">
      <w:pPr>
        <w:pStyle w:val="af"/>
        <w:numPr>
          <w:ilvl w:val="0"/>
          <w:numId w:val="2"/>
        </w:numPr>
        <w:jc w:val="both"/>
        <w:rPr>
          <w:sz w:val="28"/>
          <w:szCs w:val="28"/>
        </w:rPr>
      </w:pPr>
      <w:r w:rsidRPr="006B2096">
        <w:rPr>
          <w:sz w:val="28"/>
          <w:szCs w:val="28"/>
        </w:rPr>
        <w:t>Р</w:t>
      </w:r>
      <w:r w:rsidR="00B914C8" w:rsidRPr="006B2096">
        <w:rPr>
          <w:sz w:val="28"/>
          <w:szCs w:val="28"/>
        </w:rPr>
        <w:t>аздел</w:t>
      </w:r>
      <w:r w:rsidRPr="006B2096">
        <w:rPr>
          <w:sz w:val="28"/>
          <w:szCs w:val="28"/>
        </w:rPr>
        <w:t>ы</w:t>
      </w:r>
      <w:r w:rsidR="00032BDF" w:rsidRPr="006B2096">
        <w:rPr>
          <w:sz w:val="28"/>
          <w:szCs w:val="28"/>
        </w:rPr>
        <w:t xml:space="preserve"> 4, 5, 6, 7, 8 изложить в следующих редакциях:</w:t>
      </w:r>
    </w:p>
    <w:p w:rsidR="00266253" w:rsidRPr="00266253" w:rsidRDefault="00266253" w:rsidP="00FA453C">
      <w:pPr>
        <w:widowControl/>
        <w:tabs>
          <w:tab w:val="left" w:pos="993"/>
        </w:tabs>
        <w:suppressAutoHyphens/>
        <w:autoSpaceDE/>
        <w:autoSpaceDN/>
        <w:adjustRightInd/>
        <w:jc w:val="center"/>
        <w:rPr>
          <w:rFonts w:eastAsia="Calibri"/>
          <w:b/>
          <w:sz w:val="28"/>
          <w:szCs w:val="28"/>
        </w:rPr>
      </w:pPr>
      <w:r w:rsidRPr="006B2096">
        <w:rPr>
          <w:rFonts w:eastAsia="Calibri"/>
          <w:b/>
          <w:sz w:val="28"/>
          <w:szCs w:val="28"/>
        </w:rPr>
        <w:t>«</w:t>
      </w:r>
      <w:r w:rsidRPr="00266253">
        <w:rPr>
          <w:rFonts w:eastAsia="Calibri"/>
          <w:b/>
          <w:sz w:val="28"/>
          <w:szCs w:val="28"/>
        </w:rPr>
        <w:t>Раздел 4. «Проблемы и вызовы цифровой трансформации»</w:t>
      </w:r>
    </w:p>
    <w:p w:rsidR="00266253" w:rsidRPr="00266253" w:rsidRDefault="00266253" w:rsidP="00266253">
      <w:pPr>
        <w:widowControl/>
        <w:tabs>
          <w:tab w:val="left" w:pos="993"/>
        </w:tabs>
        <w:suppressAutoHyphens/>
        <w:autoSpaceDE/>
        <w:autoSpaceDN/>
        <w:adjustRightInd/>
        <w:ind w:firstLine="709"/>
        <w:jc w:val="both"/>
        <w:rPr>
          <w:rFonts w:eastAsia="Calibri"/>
          <w:sz w:val="28"/>
          <w:szCs w:val="28"/>
        </w:rPr>
      </w:pPr>
    </w:p>
    <w:p w:rsidR="00266253" w:rsidRPr="00266253" w:rsidRDefault="00266253" w:rsidP="00266253">
      <w:pPr>
        <w:widowControl/>
        <w:autoSpaceDE/>
        <w:autoSpaceDN/>
        <w:adjustRightInd/>
        <w:ind w:firstLine="720"/>
        <w:jc w:val="both"/>
        <w:rPr>
          <w:b/>
          <w:sz w:val="28"/>
          <w:szCs w:val="28"/>
        </w:rPr>
      </w:pPr>
      <w:r w:rsidRPr="00266253">
        <w:rPr>
          <w:b/>
          <w:sz w:val="28"/>
          <w:szCs w:val="28"/>
        </w:rPr>
        <w:t>4.1. Образование и наука</w:t>
      </w:r>
    </w:p>
    <w:p w:rsidR="00266253" w:rsidRPr="00266253" w:rsidRDefault="00266253" w:rsidP="00266253">
      <w:pPr>
        <w:widowControl/>
        <w:autoSpaceDE/>
        <w:autoSpaceDN/>
        <w:adjustRightInd/>
        <w:ind w:firstLine="720"/>
        <w:jc w:val="both"/>
        <w:rPr>
          <w:sz w:val="28"/>
          <w:szCs w:val="28"/>
        </w:rPr>
      </w:pPr>
      <w:r w:rsidRPr="00266253">
        <w:rPr>
          <w:sz w:val="28"/>
          <w:szCs w:val="28"/>
        </w:rPr>
        <w:t>Перечень проблем текущего состояния отрасли (направления), решаемых при цифровизации:</w:t>
      </w:r>
    </w:p>
    <w:p w:rsidR="00266253" w:rsidRPr="00266253" w:rsidRDefault="00266253" w:rsidP="00266253">
      <w:pPr>
        <w:widowControl/>
        <w:numPr>
          <w:ilvl w:val="0"/>
          <w:numId w:val="49"/>
        </w:numPr>
        <w:autoSpaceDE/>
        <w:autoSpaceDN/>
        <w:adjustRightInd/>
        <w:ind w:left="0" w:firstLine="709"/>
        <w:contextualSpacing/>
        <w:jc w:val="both"/>
        <w:rPr>
          <w:sz w:val="28"/>
          <w:szCs w:val="28"/>
        </w:rPr>
      </w:pPr>
      <w:r w:rsidRPr="00266253">
        <w:rPr>
          <w:sz w:val="28"/>
          <w:szCs w:val="28"/>
        </w:rPr>
        <w:t>Наличие дисбаланса в качестве и доступности образовательных услуг в селе и городе.</w:t>
      </w:r>
    </w:p>
    <w:p w:rsidR="00266253" w:rsidRPr="00266253" w:rsidRDefault="00266253" w:rsidP="00266253">
      <w:pPr>
        <w:widowControl/>
        <w:numPr>
          <w:ilvl w:val="0"/>
          <w:numId w:val="49"/>
        </w:numPr>
        <w:autoSpaceDE/>
        <w:autoSpaceDN/>
        <w:adjustRightInd/>
        <w:ind w:left="0" w:firstLine="709"/>
        <w:contextualSpacing/>
        <w:jc w:val="both"/>
        <w:rPr>
          <w:sz w:val="28"/>
          <w:szCs w:val="28"/>
        </w:rPr>
      </w:pPr>
      <w:r w:rsidRPr="00266253">
        <w:rPr>
          <w:sz w:val="28"/>
          <w:szCs w:val="28"/>
        </w:rPr>
        <w:t>Фрагментарное развитие системы управления и принятия объективных решений на основе больших данных.</w:t>
      </w:r>
    </w:p>
    <w:p w:rsidR="00266253" w:rsidRPr="00266253" w:rsidRDefault="00266253" w:rsidP="00266253">
      <w:pPr>
        <w:widowControl/>
        <w:numPr>
          <w:ilvl w:val="0"/>
          <w:numId w:val="49"/>
        </w:numPr>
        <w:autoSpaceDE/>
        <w:autoSpaceDN/>
        <w:adjustRightInd/>
        <w:ind w:left="0" w:firstLine="709"/>
        <w:contextualSpacing/>
        <w:jc w:val="both"/>
        <w:rPr>
          <w:sz w:val="28"/>
          <w:szCs w:val="28"/>
        </w:rPr>
      </w:pPr>
      <w:r w:rsidRPr="00266253">
        <w:rPr>
          <w:sz w:val="28"/>
          <w:szCs w:val="28"/>
        </w:rPr>
        <w:t>Отсутствие системы среднесрочного и долгосрочного планирования на основе объективных данных, потребности в педагогических кадрах.</w:t>
      </w:r>
    </w:p>
    <w:p w:rsidR="00266253" w:rsidRPr="00266253" w:rsidRDefault="00266253" w:rsidP="00266253">
      <w:pPr>
        <w:widowControl/>
        <w:numPr>
          <w:ilvl w:val="0"/>
          <w:numId w:val="49"/>
        </w:numPr>
        <w:autoSpaceDE/>
        <w:autoSpaceDN/>
        <w:adjustRightInd/>
        <w:ind w:left="0" w:firstLine="709"/>
        <w:contextualSpacing/>
        <w:jc w:val="both"/>
        <w:rPr>
          <w:sz w:val="28"/>
          <w:szCs w:val="28"/>
        </w:rPr>
      </w:pPr>
      <w:r w:rsidRPr="00266253">
        <w:rPr>
          <w:sz w:val="28"/>
          <w:szCs w:val="28"/>
        </w:rPr>
        <w:t>Фрагментарное построение системы развития профессиональных компетенций педагогов.</w:t>
      </w:r>
    </w:p>
    <w:p w:rsidR="00266253" w:rsidRPr="00266253" w:rsidRDefault="00266253" w:rsidP="00266253">
      <w:pPr>
        <w:widowControl/>
        <w:numPr>
          <w:ilvl w:val="0"/>
          <w:numId w:val="49"/>
        </w:numPr>
        <w:autoSpaceDE/>
        <w:autoSpaceDN/>
        <w:adjustRightInd/>
        <w:ind w:left="0" w:firstLine="709"/>
        <w:contextualSpacing/>
        <w:jc w:val="both"/>
        <w:rPr>
          <w:sz w:val="28"/>
          <w:szCs w:val="28"/>
        </w:rPr>
      </w:pPr>
      <w:r w:rsidRPr="00266253">
        <w:rPr>
          <w:sz w:val="28"/>
          <w:szCs w:val="28"/>
        </w:rPr>
        <w:t>Недостаточное обеспечение качества и возможностей электронного документооборота, межведомственного взаимодействия между органами государственной, муниципальной власти, образовательными организациями, иными юридическими лицами.</w:t>
      </w:r>
    </w:p>
    <w:p w:rsidR="00266253" w:rsidRPr="00266253" w:rsidRDefault="00266253" w:rsidP="00266253">
      <w:pPr>
        <w:widowControl/>
        <w:numPr>
          <w:ilvl w:val="0"/>
          <w:numId w:val="49"/>
        </w:numPr>
        <w:autoSpaceDE/>
        <w:autoSpaceDN/>
        <w:adjustRightInd/>
        <w:ind w:left="0" w:firstLine="709"/>
        <w:contextualSpacing/>
        <w:jc w:val="both"/>
        <w:rPr>
          <w:sz w:val="28"/>
          <w:szCs w:val="28"/>
        </w:rPr>
      </w:pPr>
      <w:r w:rsidRPr="00266253">
        <w:rPr>
          <w:sz w:val="28"/>
          <w:szCs w:val="28"/>
        </w:rPr>
        <w:t>Не обеспечена возможность 100% предоставления государственных услуг и функций в электронном виде в сфере образования.</w:t>
      </w:r>
    </w:p>
    <w:p w:rsidR="00266253" w:rsidRPr="00266253" w:rsidRDefault="00266253" w:rsidP="00266253">
      <w:pPr>
        <w:widowControl/>
        <w:numPr>
          <w:ilvl w:val="0"/>
          <w:numId w:val="49"/>
        </w:numPr>
        <w:autoSpaceDE/>
        <w:autoSpaceDN/>
        <w:adjustRightInd/>
        <w:ind w:left="0" w:firstLine="709"/>
        <w:contextualSpacing/>
        <w:jc w:val="both"/>
        <w:rPr>
          <w:sz w:val="28"/>
          <w:szCs w:val="28"/>
        </w:rPr>
      </w:pPr>
      <w:r w:rsidRPr="00266253">
        <w:rPr>
          <w:sz w:val="28"/>
          <w:szCs w:val="28"/>
        </w:rPr>
        <w:t>Высокая административная нагрузка на педагога, административно-управленческий аппарат (отчеты, мониторинги, заполнение разнообразных отчетных документов).</w:t>
      </w:r>
    </w:p>
    <w:p w:rsidR="00266253" w:rsidRPr="00266253" w:rsidRDefault="00266253" w:rsidP="00266253">
      <w:pPr>
        <w:widowControl/>
        <w:numPr>
          <w:ilvl w:val="0"/>
          <w:numId w:val="49"/>
        </w:numPr>
        <w:autoSpaceDE/>
        <w:autoSpaceDN/>
        <w:adjustRightInd/>
        <w:ind w:left="0" w:firstLine="709"/>
        <w:contextualSpacing/>
        <w:jc w:val="both"/>
        <w:rPr>
          <w:sz w:val="28"/>
          <w:szCs w:val="28"/>
        </w:rPr>
      </w:pPr>
      <w:r w:rsidRPr="00266253">
        <w:rPr>
          <w:sz w:val="28"/>
          <w:szCs w:val="28"/>
        </w:rPr>
        <w:t>Низкий уровень цифровизации сложившейся системы воспитательной работы, учета успехов обучающихся.</w:t>
      </w:r>
    </w:p>
    <w:p w:rsidR="00266253" w:rsidRPr="00266253" w:rsidRDefault="00266253" w:rsidP="00266253">
      <w:pPr>
        <w:widowControl/>
        <w:numPr>
          <w:ilvl w:val="0"/>
          <w:numId w:val="49"/>
        </w:numPr>
        <w:autoSpaceDE/>
        <w:autoSpaceDN/>
        <w:adjustRightInd/>
        <w:ind w:left="0" w:firstLine="709"/>
        <w:contextualSpacing/>
        <w:jc w:val="both"/>
        <w:rPr>
          <w:sz w:val="28"/>
          <w:szCs w:val="28"/>
        </w:rPr>
      </w:pPr>
      <w:r w:rsidRPr="00266253">
        <w:rPr>
          <w:sz w:val="28"/>
          <w:szCs w:val="28"/>
        </w:rPr>
        <w:t>Не обеспечен индивидуальный подход к обучению в рамках имеющейся образовательной инфраструктуры.</w:t>
      </w:r>
    </w:p>
    <w:p w:rsidR="00266253" w:rsidRPr="00266253" w:rsidRDefault="00266253" w:rsidP="00266253">
      <w:pPr>
        <w:widowControl/>
        <w:numPr>
          <w:ilvl w:val="0"/>
          <w:numId w:val="49"/>
        </w:numPr>
        <w:autoSpaceDE/>
        <w:autoSpaceDN/>
        <w:adjustRightInd/>
        <w:ind w:left="0" w:firstLine="709"/>
        <w:contextualSpacing/>
        <w:jc w:val="both"/>
        <w:rPr>
          <w:sz w:val="28"/>
          <w:szCs w:val="28"/>
        </w:rPr>
      </w:pPr>
      <w:r w:rsidRPr="00266253">
        <w:rPr>
          <w:sz w:val="28"/>
          <w:szCs w:val="28"/>
        </w:rPr>
        <w:t>Низкий уровень эффективности системы выявления и развития талантов.</w:t>
      </w:r>
    </w:p>
    <w:p w:rsidR="00266253" w:rsidRPr="00266253" w:rsidRDefault="00266253" w:rsidP="00266253">
      <w:pPr>
        <w:widowControl/>
        <w:autoSpaceDE/>
        <w:autoSpaceDN/>
        <w:adjustRightInd/>
        <w:ind w:firstLine="720"/>
        <w:jc w:val="both"/>
        <w:rPr>
          <w:sz w:val="28"/>
          <w:szCs w:val="28"/>
        </w:rPr>
      </w:pPr>
      <w:r w:rsidRPr="00266253">
        <w:rPr>
          <w:sz w:val="28"/>
          <w:szCs w:val="28"/>
        </w:rPr>
        <w:t>Вызовы развития отрасли (направления):</w:t>
      </w:r>
    </w:p>
    <w:p w:rsidR="00266253" w:rsidRPr="00266253" w:rsidRDefault="00266253" w:rsidP="00266253">
      <w:pPr>
        <w:widowControl/>
        <w:numPr>
          <w:ilvl w:val="0"/>
          <w:numId w:val="69"/>
        </w:numPr>
        <w:autoSpaceDE/>
        <w:autoSpaceDN/>
        <w:adjustRightInd/>
        <w:ind w:left="0" w:firstLine="709"/>
        <w:contextualSpacing/>
        <w:jc w:val="both"/>
        <w:rPr>
          <w:sz w:val="28"/>
          <w:szCs w:val="28"/>
        </w:rPr>
      </w:pPr>
      <w:r w:rsidRPr="00266253">
        <w:rPr>
          <w:sz w:val="28"/>
          <w:szCs w:val="28"/>
        </w:rPr>
        <w:lastRenderedPageBreak/>
        <w:t>Реализация индивидуальной траектории развития обучающегося.</w:t>
      </w:r>
    </w:p>
    <w:p w:rsidR="00266253" w:rsidRPr="00266253" w:rsidRDefault="00266253" w:rsidP="00266253">
      <w:pPr>
        <w:widowControl/>
        <w:numPr>
          <w:ilvl w:val="0"/>
          <w:numId w:val="69"/>
        </w:numPr>
        <w:autoSpaceDE/>
        <w:autoSpaceDN/>
        <w:adjustRightInd/>
        <w:ind w:left="0" w:firstLine="709"/>
        <w:contextualSpacing/>
        <w:jc w:val="both"/>
        <w:rPr>
          <w:sz w:val="28"/>
          <w:szCs w:val="28"/>
        </w:rPr>
      </w:pPr>
      <w:r w:rsidRPr="00266253">
        <w:rPr>
          <w:sz w:val="28"/>
          <w:szCs w:val="28"/>
        </w:rPr>
        <w:t>Снижение административной нагрузки на педагогических работников.</w:t>
      </w:r>
    </w:p>
    <w:p w:rsidR="00266253" w:rsidRPr="00266253" w:rsidRDefault="00266253" w:rsidP="00266253">
      <w:pPr>
        <w:widowControl/>
        <w:numPr>
          <w:ilvl w:val="0"/>
          <w:numId w:val="69"/>
        </w:numPr>
        <w:autoSpaceDE/>
        <w:autoSpaceDN/>
        <w:adjustRightInd/>
        <w:ind w:left="0" w:firstLine="709"/>
        <w:contextualSpacing/>
        <w:jc w:val="both"/>
        <w:rPr>
          <w:sz w:val="28"/>
          <w:szCs w:val="28"/>
        </w:rPr>
      </w:pPr>
      <w:r w:rsidRPr="00266253">
        <w:rPr>
          <w:sz w:val="28"/>
          <w:szCs w:val="28"/>
        </w:rPr>
        <w:t>Повышение качества образования, а также уровня профессиональной компетентности педагогических работников.</w:t>
      </w:r>
    </w:p>
    <w:p w:rsidR="00266253" w:rsidRPr="00266253" w:rsidRDefault="00266253" w:rsidP="00266253">
      <w:pPr>
        <w:widowControl/>
        <w:numPr>
          <w:ilvl w:val="0"/>
          <w:numId w:val="69"/>
        </w:numPr>
        <w:autoSpaceDE/>
        <w:autoSpaceDN/>
        <w:adjustRightInd/>
        <w:ind w:left="0" w:firstLine="709"/>
        <w:contextualSpacing/>
        <w:jc w:val="both"/>
        <w:rPr>
          <w:sz w:val="28"/>
          <w:szCs w:val="28"/>
        </w:rPr>
      </w:pPr>
      <w:r w:rsidRPr="00266253">
        <w:rPr>
          <w:sz w:val="28"/>
          <w:szCs w:val="28"/>
        </w:rPr>
        <w:t>Выявление, развитие и поддержка талантов у обучающихся.</w:t>
      </w:r>
    </w:p>
    <w:p w:rsidR="00266253" w:rsidRPr="00266253" w:rsidRDefault="00266253" w:rsidP="00266253">
      <w:pPr>
        <w:widowControl/>
        <w:numPr>
          <w:ilvl w:val="0"/>
          <w:numId w:val="69"/>
        </w:numPr>
        <w:autoSpaceDE/>
        <w:autoSpaceDN/>
        <w:adjustRightInd/>
        <w:ind w:left="0" w:firstLine="709"/>
        <w:contextualSpacing/>
        <w:jc w:val="both"/>
        <w:rPr>
          <w:sz w:val="28"/>
          <w:szCs w:val="28"/>
        </w:rPr>
      </w:pPr>
      <w:r w:rsidRPr="00266253">
        <w:rPr>
          <w:sz w:val="28"/>
          <w:szCs w:val="28"/>
        </w:rPr>
        <w:t>Расширение возможности принятия управленческих решений.</w:t>
      </w:r>
    </w:p>
    <w:p w:rsidR="00266253" w:rsidRPr="00266253" w:rsidRDefault="00266253" w:rsidP="00266253">
      <w:pPr>
        <w:widowControl/>
        <w:numPr>
          <w:ilvl w:val="0"/>
          <w:numId w:val="69"/>
        </w:numPr>
        <w:autoSpaceDE/>
        <w:autoSpaceDN/>
        <w:adjustRightInd/>
        <w:ind w:left="0" w:firstLine="709"/>
        <w:contextualSpacing/>
        <w:jc w:val="both"/>
        <w:rPr>
          <w:sz w:val="28"/>
          <w:szCs w:val="28"/>
        </w:rPr>
      </w:pPr>
      <w:r w:rsidRPr="00266253">
        <w:rPr>
          <w:sz w:val="28"/>
          <w:szCs w:val="28"/>
        </w:rPr>
        <w:t>Реализации индивидуальной траектории развития обучающегося.</w:t>
      </w:r>
    </w:p>
    <w:p w:rsidR="00266253" w:rsidRPr="00266253" w:rsidRDefault="00266253" w:rsidP="00266253">
      <w:pPr>
        <w:widowControl/>
        <w:numPr>
          <w:ilvl w:val="0"/>
          <w:numId w:val="69"/>
        </w:numPr>
        <w:autoSpaceDE/>
        <w:autoSpaceDN/>
        <w:adjustRightInd/>
        <w:ind w:left="0" w:firstLine="709"/>
        <w:contextualSpacing/>
        <w:jc w:val="both"/>
        <w:rPr>
          <w:sz w:val="28"/>
          <w:szCs w:val="28"/>
        </w:rPr>
      </w:pPr>
      <w:r w:rsidRPr="00266253">
        <w:rPr>
          <w:sz w:val="28"/>
          <w:szCs w:val="28"/>
        </w:rPr>
        <w:t>Формирование позитивного отношения к процессам цифровой трансформации среди участников образовательного процесса.</w:t>
      </w:r>
    </w:p>
    <w:p w:rsidR="00266253" w:rsidRPr="00266253" w:rsidRDefault="00266253" w:rsidP="00266253">
      <w:pPr>
        <w:widowControl/>
        <w:numPr>
          <w:ilvl w:val="0"/>
          <w:numId w:val="69"/>
        </w:numPr>
        <w:autoSpaceDE/>
        <w:autoSpaceDN/>
        <w:adjustRightInd/>
        <w:ind w:left="0" w:firstLine="709"/>
        <w:contextualSpacing/>
        <w:jc w:val="both"/>
        <w:rPr>
          <w:sz w:val="28"/>
          <w:szCs w:val="28"/>
        </w:rPr>
      </w:pPr>
      <w:r w:rsidRPr="00266253">
        <w:rPr>
          <w:sz w:val="28"/>
          <w:szCs w:val="28"/>
        </w:rPr>
        <w:t>Обеспечение равного доступа к информационным технологиям обучающихся разных уровней, проживающих на разных территориях.</w:t>
      </w:r>
    </w:p>
    <w:p w:rsidR="00266253" w:rsidRPr="00266253" w:rsidRDefault="00266253" w:rsidP="00266253">
      <w:pPr>
        <w:widowControl/>
        <w:autoSpaceDE/>
        <w:autoSpaceDN/>
        <w:adjustRightInd/>
        <w:ind w:firstLine="720"/>
        <w:jc w:val="both"/>
        <w:rPr>
          <w:sz w:val="28"/>
          <w:szCs w:val="28"/>
        </w:rPr>
      </w:pPr>
      <w:r w:rsidRPr="00266253">
        <w:rPr>
          <w:sz w:val="28"/>
          <w:szCs w:val="28"/>
        </w:rPr>
        <w:t>Общие вызовы формируют ряд стратегических рисков, среди которых наиболее значимы:</w:t>
      </w:r>
    </w:p>
    <w:p w:rsidR="00266253" w:rsidRPr="00266253" w:rsidRDefault="00266253" w:rsidP="00266253">
      <w:pPr>
        <w:widowControl/>
        <w:numPr>
          <w:ilvl w:val="0"/>
          <w:numId w:val="48"/>
        </w:numPr>
        <w:autoSpaceDE/>
        <w:autoSpaceDN/>
        <w:adjustRightInd/>
        <w:ind w:left="0" w:firstLine="709"/>
        <w:contextualSpacing/>
        <w:jc w:val="both"/>
        <w:rPr>
          <w:sz w:val="28"/>
          <w:szCs w:val="28"/>
        </w:rPr>
      </w:pPr>
      <w:r w:rsidRPr="00266253">
        <w:rPr>
          <w:sz w:val="28"/>
          <w:szCs w:val="28"/>
        </w:rPr>
        <w:t>Несоответствие кадрового потенциала системы образования новым требованиям (цифровые компетенции).</w:t>
      </w:r>
    </w:p>
    <w:p w:rsidR="00266253" w:rsidRPr="00266253" w:rsidRDefault="00266253" w:rsidP="00266253">
      <w:pPr>
        <w:widowControl/>
        <w:numPr>
          <w:ilvl w:val="0"/>
          <w:numId w:val="48"/>
        </w:numPr>
        <w:autoSpaceDE/>
        <w:autoSpaceDN/>
        <w:adjustRightInd/>
        <w:ind w:left="0" w:firstLine="709"/>
        <w:contextualSpacing/>
        <w:jc w:val="both"/>
        <w:rPr>
          <w:sz w:val="28"/>
          <w:szCs w:val="28"/>
        </w:rPr>
      </w:pPr>
      <w:r w:rsidRPr="00266253">
        <w:rPr>
          <w:sz w:val="28"/>
          <w:szCs w:val="28"/>
        </w:rPr>
        <w:t>Несоответствие требований к квалификации педагогических работников и фактического уровня заработной платы.</w:t>
      </w:r>
    </w:p>
    <w:p w:rsidR="00266253" w:rsidRPr="00266253" w:rsidRDefault="00266253" w:rsidP="00266253">
      <w:pPr>
        <w:widowControl/>
        <w:numPr>
          <w:ilvl w:val="0"/>
          <w:numId w:val="48"/>
        </w:numPr>
        <w:autoSpaceDE/>
        <w:autoSpaceDN/>
        <w:adjustRightInd/>
        <w:ind w:left="0" w:firstLine="709"/>
        <w:contextualSpacing/>
        <w:jc w:val="both"/>
        <w:rPr>
          <w:sz w:val="28"/>
          <w:szCs w:val="28"/>
        </w:rPr>
      </w:pPr>
      <w:r w:rsidRPr="00266253">
        <w:rPr>
          <w:sz w:val="28"/>
          <w:szCs w:val="28"/>
        </w:rPr>
        <w:t>Несоответствие нормативных требований к содержанию деятельности педагога (повышение качества образования, развитие системы воспитательной работы и т.д.) и фактической деятельности (своевременное предоставление отчетов, заполнение мониторингов, организация и проведение разнообразных регламентированных процедур).</w:t>
      </w:r>
    </w:p>
    <w:p w:rsidR="00266253" w:rsidRPr="00266253" w:rsidRDefault="00266253" w:rsidP="00266253">
      <w:pPr>
        <w:widowControl/>
        <w:numPr>
          <w:ilvl w:val="0"/>
          <w:numId w:val="48"/>
        </w:numPr>
        <w:autoSpaceDE/>
        <w:autoSpaceDN/>
        <w:adjustRightInd/>
        <w:ind w:left="0" w:firstLine="709"/>
        <w:contextualSpacing/>
        <w:jc w:val="both"/>
        <w:rPr>
          <w:sz w:val="28"/>
          <w:szCs w:val="28"/>
        </w:rPr>
      </w:pPr>
      <w:r w:rsidRPr="00266253">
        <w:rPr>
          <w:sz w:val="28"/>
          <w:szCs w:val="28"/>
        </w:rPr>
        <w:t>Несоответствие декларируемых требований к фактическим финансовым возможностям муниципалитетов и образовательных организаций.</w:t>
      </w:r>
    </w:p>
    <w:p w:rsidR="00266253" w:rsidRPr="00266253" w:rsidRDefault="00266253" w:rsidP="00266253">
      <w:pPr>
        <w:widowControl/>
        <w:autoSpaceDE/>
        <w:autoSpaceDN/>
        <w:adjustRightInd/>
        <w:ind w:firstLine="720"/>
        <w:jc w:val="both"/>
        <w:rPr>
          <w:b/>
          <w:sz w:val="28"/>
          <w:szCs w:val="28"/>
        </w:rPr>
      </w:pPr>
      <w:r w:rsidRPr="00266253">
        <w:rPr>
          <w:b/>
          <w:sz w:val="28"/>
          <w:szCs w:val="28"/>
        </w:rPr>
        <w:t>4.2. Здравоохранение</w:t>
      </w:r>
    </w:p>
    <w:p w:rsidR="00266253" w:rsidRPr="00266253" w:rsidRDefault="00266253" w:rsidP="00266253">
      <w:pPr>
        <w:widowControl/>
        <w:autoSpaceDE/>
        <w:autoSpaceDN/>
        <w:adjustRightInd/>
        <w:ind w:firstLine="720"/>
        <w:jc w:val="both"/>
        <w:rPr>
          <w:sz w:val="28"/>
          <w:szCs w:val="28"/>
        </w:rPr>
      </w:pPr>
      <w:r w:rsidRPr="00266253">
        <w:rPr>
          <w:sz w:val="28"/>
          <w:szCs w:val="28"/>
        </w:rPr>
        <w:t>Перечень проблем текущего состояния отрасли (направления), решаемых при цифровизации:</w:t>
      </w:r>
    </w:p>
    <w:p w:rsidR="00266253" w:rsidRPr="00266253" w:rsidRDefault="00266253" w:rsidP="00266253">
      <w:pPr>
        <w:widowControl/>
        <w:numPr>
          <w:ilvl w:val="0"/>
          <w:numId w:val="47"/>
        </w:numPr>
        <w:autoSpaceDE/>
        <w:autoSpaceDN/>
        <w:adjustRightInd/>
        <w:ind w:left="0" w:firstLine="709"/>
        <w:contextualSpacing/>
        <w:jc w:val="both"/>
        <w:rPr>
          <w:sz w:val="28"/>
          <w:szCs w:val="28"/>
        </w:rPr>
      </w:pPr>
      <w:r w:rsidRPr="00266253">
        <w:rPr>
          <w:sz w:val="28"/>
          <w:szCs w:val="28"/>
        </w:rPr>
        <w:t>Слабое управление ресурсами из-за отсутствия единой отраслевой среды управления, построенной на основе данных.</w:t>
      </w:r>
    </w:p>
    <w:p w:rsidR="00266253" w:rsidRPr="00266253" w:rsidRDefault="00266253" w:rsidP="00266253">
      <w:pPr>
        <w:widowControl/>
        <w:numPr>
          <w:ilvl w:val="0"/>
          <w:numId w:val="47"/>
        </w:numPr>
        <w:autoSpaceDE/>
        <w:autoSpaceDN/>
        <w:adjustRightInd/>
        <w:ind w:left="0" w:firstLine="709"/>
        <w:contextualSpacing/>
        <w:jc w:val="both"/>
        <w:rPr>
          <w:sz w:val="28"/>
          <w:szCs w:val="28"/>
        </w:rPr>
      </w:pPr>
      <w:r w:rsidRPr="00266253">
        <w:rPr>
          <w:sz w:val="28"/>
          <w:szCs w:val="28"/>
        </w:rPr>
        <w:t>Отсутствие преемственности оказания медицинской помощи, не эффективная маршрутизация пациентов.</w:t>
      </w:r>
    </w:p>
    <w:p w:rsidR="00266253" w:rsidRPr="00266253" w:rsidRDefault="00266253" w:rsidP="00266253">
      <w:pPr>
        <w:widowControl/>
        <w:numPr>
          <w:ilvl w:val="0"/>
          <w:numId w:val="47"/>
        </w:numPr>
        <w:autoSpaceDE/>
        <w:autoSpaceDN/>
        <w:adjustRightInd/>
        <w:ind w:left="0" w:firstLine="709"/>
        <w:contextualSpacing/>
        <w:jc w:val="both"/>
        <w:rPr>
          <w:sz w:val="28"/>
          <w:szCs w:val="28"/>
        </w:rPr>
      </w:pPr>
      <w:r w:rsidRPr="00266253">
        <w:rPr>
          <w:sz w:val="28"/>
          <w:szCs w:val="28"/>
        </w:rPr>
        <w:t>Недостаточная доступность и удобство получения медицинской помощи для граждан, в том числе проживающих в сельской местности.</w:t>
      </w:r>
    </w:p>
    <w:p w:rsidR="00266253" w:rsidRPr="00266253" w:rsidRDefault="00266253" w:rsidP="00266253">
      <w:pPr>
        <w:widowControl/>
        <w:numPr>
          <w:ilvl w:val="0"/>
          <w:numId w:val="47"/>
        </w:numPr>
        <w:autoSpaceDE/>
        <w:autoSpaceDN/>
        <w:adjustRightInd/>
        <w:ind w:left="0" w:firstLine="709"/>
        <w:contextualSpacing/>
        <w:jc w:val="both"/>
        <w:rPr>
          <w:sz w:val="28"/>
          <w:szCs w:val="28"/>
        </w:rPr>
      </w:pPr>
      <w:r w:rsidRPr="00266253">
        <w:rPr>
          <w:sz w:val="28"/>
          <w:szCs w:val="28"/>
        </w:rPr>
        <w:t>Не обеспечен пациентоориентированный принцип оказания медицинской помощи.</w:t>
      </w:r>
    </w:p>
    <w:p w:rsidR="00266253" w:rsidRPr="00266253" w:rsidRDefault="00266253" w:rsidP="00266253">
      <w:pPr>
        <w:widowControl/>
        <w:numPr>
          <w:ilvl w:val="0"/>
          <w:numId w:val="47"/>
        </w:numPr>
        <w:autoSpaceDE/>
        <w:autoSpaceDN/>
        <w:adjustRightInd/>
        <w:ind w:left="0" w:firstLine="709"/>
        <w:contextualSpacing/>
        <w:jc w:val="both"/>
        <w:rPr>
          <w:sz w:val="28"/>
          <w:szCs w:val="28"/>
        </w:rPr>
      </w:pPr>
      <w:r w:rsidRPr="00266253">
        <w:rPr>
          <w:sz w:val="28"/>
          <w:szCs w:val="28"/>
        </w:rPr>
        <w:t>Недостаточная вовлеченность граждан в процессы профилактики и сбережения здоровья.</w:t>
      </w:r>
    </w:p>
    <w:p w:rsidR="00266253" w:rsidRPr="00266253" w:rsidRDefault="00266253" w:rsidP="00266253">
      <w:pPr>
        <w:widowControl/>
        <w:numPr>
          <w:ilvl w:val="0"/>
          <w:numId w:val="47"/>
        </w:numPr>
        <w:autoSpaceDE/>
        <w:autoSpaceDN/>
        <w:adjustRightInd/>
        <w:ind w:left="0" w:firstLine="709"/>
        <w:contextualSpacing/>
        <w:jc w:val="both"/>
        <w:rPr>
          <w:sz w:val="28"/>
          <w:szCs w:val="28"/>
        </w:rPr>
      </w:pPr>
      <w:r w:rsidRPr="00266253">
        <w:rPr>
          <w:sz w:val="28"/>
          <w:szCs w:val="28"/>
        </w:rPr>
        <w:t>Несоответствие ИТ-потенциала системы здравоохранения новым требованиям (цифровые компетенции).</w:t>
      </w:r>
    </w:p>
    <w:p w:rsidR="00266253" w:rsidRPr="00266253" w:rsidRDefault="00266253" w:rsidP="00266253">
      <w:pPr>
        <w:widowControl/>
        <w:autoSpaceDE/>
        <w:autoSpaceDN/>
        <w:adjustRightInd/>
        <w:ind w:firstLine="720"/>
        <w:jc w:val="both"/>
        <w:rPr>
          <w:sz w:val="28"/>
          <w:szCs w:val="28"/>
        </w:rPr>
      </w:pPr>
      <w:r w:rsidRPr="00266253">
        <w:rPr>
          <w:sz w:val="28"/>
          <w:szCs w:val="28"/>
        </w:rPr>
        <w:t>Вызовы развития отрасли (направления):</w:t>
      </w:r>
    </w:p>
    <w:p w:rsidR="00266253" w:rsidRPr="00266253" w:rsidRDefault="00266253" w:rsidP="00266253">
      <w:pPr>
        <w:widowControl/>
        <w:numPr>
          <w:ilvl w:val="0"/>
          <w:numId w:val="46"/>
        </w:numPr>
        <w:autoSpaceDE/>
        <w:autoSpaceDN/>
        <w:adjustRightInd/>
        <w:ind w:left="0" w:firstLine="709"/>
        <w:contextualSpacing/>
        <w:jc w:val="both"/>
        <w:rPr>
          <w:sz w:val="28"/>
          <w:szCs w:val="28"/>
        </w:rPr>
      </w:pPr>
      <w:r w:rsidRPr="00266253">
        <w:rPr>
          <w:sz w:val="28"/>
          <w:szCs w:val="28"/>
        </w:rPr>
        <w:t>Повышение эффективности функционирования системы здравоохранения на основе создания единого информационного пространства (цифрового контура), внедрения новых цифровых технологий и платформенных решений, в том числе с использованием электронного документооборота, межведомственного электронного взаимодействия, телемедицинских технологий.</w:t>
      </w:r>
    </w:p>
    <w:p w:rsidR="00266253" w:rsidRPr="00266253" w:rsidRDefault="00266253" w:rsidP="00266253">
      <w:pPr>
        <w:widowControl/>
        <w:numPr>
          <w:ilvl w:val="0"/>
          <w:numId w:val="46"/>
        </w:numPr>
        <w:autoSpaceDE/>
        <w:autoSpaceDN/>
        <w:adjustRightInd/>
        <w:ind w:left="0" w:firstLine="709"/>
        <w:contextualSpacing/>
        <w:jc w:val="both"/>
        <w:rPr>
          <w:sz w:val="28"/>
          <w:szCs w:val="28"/>
        </w:rPr>
      </w:pPr>
      <w:r w:rsidRPr="00266253">
        <w:rPr>
          <w:sz w:val="28"/>
          <w:szCs w:val="28"/>
        </w:rPr>
        <w:t>Трансформация системы регионального здравоохранения на новой технологической базе с широким использованием новых подходов к профилактике, диагностике, лечению и реабилитации, в том числе с использованием ИИ-решений.</w:t>
      </w:r>
    </w:p>
    <w:p w:rsidR="00266253" w:rsidRPr="00266253" w:rsidRDefault="00266253" w:rsidP="00266253">
      <w:pPr>
        <w:widowControl/>
        <w:numPr>
          <w:ilvl w:val="0"/>
          <w:numId w:val="46"/>
        </w:numPr>
        <w:autoSpaceDE/>
        <w:autoSpaceDN/>
        <w:adjustRightInd/>
        <w:ind w:left="0" w:firstLine="709"/>
        <w:contextualSpacing/>
        <w:jc w:val="both"/>
        <w:rPr>
          <w:sz w:val="28"/>
          <w:szCs w:val="28"/>
        </w:rPr>
      </w:pPr>
      <w:r w:rsidRPr="00266253">
        <w:rPr>
          <w:sz w:val="28"/>
          <w:szCs w:val="28"/>
        </w:rPr>
        <w:t>Обеспечение качества и преемственности оказания медицинской помощи на всех этапах. Переход к пациент-центрированной модели оказания медицинской помощи.</w:t>
      </w:r>
    </w:p>
    <w:p w:rsidR="00266253" w:rsidRPr="00266253" w:rsidRDefault="00266253" w:rsidP="00266253">
      <w:pPr>
        <w:widowControl/>
        <w:numPr>
          <w:ilvl w:val="0"/>
          <w:numId w:val="46"/>
        </w:numPr>
        <w:autoSpaceDE/>
        <w:autoSpaceDN/>
        <w:adjustRightInd/>
        <w:ind w:left="0" w:firstLine="709"/>
        <w:contextualSpacing/>
        <w:jc w:val="both"/>
        <w:rPr>
          <w:sz w:val="28"/>
          <w:szCs w:val="28"/>
        </w:rPr>
      </w:pPr>
      <w:r w:rsidRPr="00266253">
        <w:rPr>
          <w:sz w:val="28"/>
          <w:szCs w:val="28"/>
        </w:rPr>
        <w:t>Эффективное управление ресурсами регионального здравоохранения, обеспечение граждан квалифицированной и своевременной медицинской помощью объемы, виды и качество которой соответствуют уровню заболеваемости и потребностям населения.</w:t>
      </w:r>
    </w:p>
    <w:p w:rsidR="00266253" w:rsidRPr="00266253" w:rsidRDefault="00266253" w:rsidP="00266253">
      <w:pPr>
        <w:widowControl/>
        <w:autoSpaceDE/>
        <w:autoSpaceDN/>
        <w:adjustRightInd/>
        <w:ind w:firstLine="720"/>
        <w:jc w:val="both"/>
        <w:rPr>
          <w:sz w:val="28"/>
          <w:szCs w:val="28"/>
        </w:rPr>
      </w:pPr>
      <w:r w:rsidRPr="00266253">
        <w:rPr>
          <w:sz w:val="28"/>
          <w:szCs w:val="28"/>
        </w:rPr>
        <w:t>Общие вызовы формируют ряд стратегических рисков, среди которых наиболее значимы:</w:t>
      </w:r>
    </w:p>
    <w:p w:rsidR="00266253" w:rsidRPr="00266253" w:rsidRDefault="00266253" w:rsidP="00266253">
      <w:pPr>
        <w:widowControl/>
        <w:numPr>
          <w:ilvl w:val="0"/>
          <w:numId w:val="45"/>
        </w:numPr>
        <w:autoSpaceDE/>
        <w:autoSpaceDN/>
        <w:adjustRightInd/>
        <w:ind w:left="0" w:firstLine="709"/>
        <w:contextualSpacing/>
        <w:jc w:val="both"/>
        <w:rPr>
          <w:sz w:val="28"/>
          <w:szCs w:val="28"/>
        </w:rPr>
      </w:pPr>
      <w:r w:rsidRPr="00266253">
        <w:rPr>
          <w:sz w:val="28"/>
          <w:szCs w:val="28"/>
        </w:rPr>
        <w:t>Недостаточная популярность цифровых сервисов у населения пенсионного возраста и сельского населения.</w:t>
      </w:r>
    </w:p>
    <w:p w:rsidR="00266253" w:rsidRPr="00266253" w:rsidRDefault="00266253" w:rsidP="00266253">
      <w:pPr>
        <w:widowControl/>
        <w:numPr>
          <w:ilvl w:val="0"/>
          <w:numId w:val="45"/>
        </w:numPr>
        <w:autoSpaceDE/>
        <w:autoSpaceDN/>
        <w:adjustRightInd/>
        <w:ind w:left="0" w:firstLine="709"/>
        <w:contextualSpacing/>
        <w:jc w:val="both"/>
        <w:rPr>
          <w:sz w:val="28"/>
          <w:szCs w:val="28"/>
        </w:rPr>
      </w:pPr>
      <w:r w:rsidRPr="00266253">
        <w:rPr>
          <w:sz w:val="28"/>
          <w:szCs w:val="28"/>
        </w:rPr>
        <w:t>Дефицит финансового обеспечения.</w:t>
      </w:r>
    </w:p>
    <w:p w:rsidR="00266253" w:rsidRPr="00266253" w:rsidRDefault="00266253" w:rsidP="00266253">
      <w:pPr>
        <w:widowControl/>
        <w:autoSpaceDE/>
        <w:autoSpaceDN/>
        <w:adjustRightInd/>
        <w:ind w:firstLine="720"/>
        <w:jc w:val="both"/>
        <w:rPr>
          <w:b/>
          <w:sz w:val="28"/>
          <w:szCs w:val="28"/>
        </w:rPr>
      </w:pPr>
      <w:r w:rsidRPr="00266253">
        <w:rPr>
          <w:b/>
          <w:sz w:val="28"/>
          <w:szCs w:val="28"/>
        </w:rPr>
        <w:t>4.3. Развитие городской среды</w:t>
      </w:r>
    </w:p>
    <w:p w:rsidR="00266253" w:rsidRDefault="00266253" w:rsidP="00266253">
      <w:pPr>
        <w:widowControl/>
        <w:autoSpaceDE/>
        <w:autoSpaceDN/>
        <w:adjustRightInd/>
        <w:ind w:firstLine="720"/>
        <w:jc w:val="both"/>
        <w:rPr>
          <w:sz w:val="28"/>
          <w:szCs w:val="28"/>
        </w:rPr>
      </w:pPr>
      <w:r w:rsidRPr="00266253">
        <w:rPr>
          <w:sz w:val="28"/>
          <w:szCs w:val="28"/>
        </w:rPr>
        <w:t>Перечень проблем текущего состояния отрасли (направления), решаемых при цифровизации:</w:t>
      </w:r>
    </w:p>
    <w:p w:rsidR="001F1C30" w:rsidRPr="001F1C30" w:rsidRDefault="001F1C30" w:rsidP="001F1C30">
      <w:pPr>
        <w:widowControl/>
        <w:autoSpaceDE/>
        <w:autoSpaceDN/>
        <w:adjustRightInd/>
        <w:ind w:firstLine="720"/>
        <w:jc w:val="both"/>
        <w:rPr>
          <w:sz w:val="28"/>
          <w:szCs w:val="28"/>
        </w:rPr>
      </w:pPr>
      <w:r w:rsidRPr="001F1C30">
        <w:rPr>
          <w:sz w:val="28"/>
          <w:szCs w:val="28"/>
        </w:rPr>
        <w:t>1.</w:t>
      </w:r>
      <w:r w:rsidRPr="001F1C30">
        <w:rPr>
          <w:sz w:val="28"/>
          <w:szCs w:val="28"/>
        </w:rPr>
        <w:tab/>
        <w:t>Отсутствие нормативных оснований и бюджетных возможностей для создания цифровых инфраструктур.</w:t>
      </w:r>
    </w:p>
    <w:p w:rsidR="001F1C30" w:rsidRPr="001F1C30" w:rsidRDefault="001F1C30" w:rsidP="001F1C30">
      <w:pPr>
        <w:widowControl/>
        <w:autoSpaceDE/>
        <w:autoSpaceDN/>
        <w:adjustRightInd/>
        <w:ind w:firstLine="720"/>
        <w:jc w:val="both"/>
        <w:rPr>
          <w:sz w:val="28"/>
          <w:szCs w:val="28"/>
        </w:rPr>
      </w:pPr>
      <w:r w:rsidRPr="001F1C30">
        <w:rPr>
          <w:sz w:val="28"/>
          <w:szCs w:val="28"/>
        </w:rPr>
        <w:t>2.</w:t>
      </w:r>
      <w:r w:rsidRPr="001F1C30">
        <w:rPr>
          <w:sz w:val="28"/>
          <w:szCs w:val="28"/>
        </w:rPr>
        <w:tab/>
        <w:t>Слабое управление ресурсами из-за отсутствия единой среды управления, построенной на основе данных.</w:t>
      </w:r>
    </w:p>
    <w:p w:rsidR="001F1C30" w:rsidRPr="001F1C30" w:rsidRDefault="001F1C30" w:rsidP="001F1C30">
      <w:pPr>
        <w:widowControl/>
        <w:autoSpaceDE/>
        <w:autoSpaceDN/>
        <w:adjustRightInd/>
        <w:ind w:firstLine="720"/>
        <w:jc w:val="both"/>
        <w:rPr>
          <w:sz w:val="28"/>
          <w:szCs w:val="28"/>
        </w:rPr>
      </w:pPr>
      <w:r w:rsidRPr="001F1C30">
        <w:rPr>
          <w:sz w:val="28"/>
          <w:szCs w:val="28"/>
        </w:rPr>
        <w:t>3.</w:t>
      </w:r>
      <w:r w:rsidRPr="001F1C30">
        <w:rPr>
          <w:sz w:val="28"/>
          <w:szCs w:val="28"/>
        </w:rPr>
        <w:tab/>
        <w:t>Недостаточный уровень «компьютерной грамотности» населения, особенно пожилого возраста, недоверие к информационным технологиям.</w:t>
      </w:r>
    </w:p>
    <w:p w:rsidR="001F1C30" w:rsidRPr="001F1C30" w:rsidRDefault="001F1C30" w:rsidP="001F1C30">
      <w:pPr>
        <w:widowControl/>
        <w:autoSpaceDE/>
        <w:autoSpaceDN/>
        <w:adjustRightInd/>
        <w:ind w:firstLine="720"/>
        <w:jc w:val="both"/>
        <w:rPr>
          <w:sz w:val="28"/>
          <w:szCs w:val="28"/>
        </w:rPr>
      </w:pPr>
      <w:r w:rsidRPr="001F1C30">
        <w:rPr>
          <w:sz w:val="28"/>
          <w:szCs w:val="28"/>
        </w:rPr>
        <w:t>4.</w:t>
      </w:r>
      <w:r w:rsidRPr="001F1C30">
        <w:rPr>
          <w:sz w:val="28"/>
          <w:szCs w:val="28"/>
        </w:rPr>
        <w:tab/>
        <w:t>Недостаточная полнота и достоверность информации об объектах выработки и объектах потребления жилищно-коммунальных услуг.</w:t>
      </w:r>
    </w:p>
    <w:p w:rsidR="001F1C30" w:rsidRPr="001F1C30" w:rsidRDefault="001F1C30" w:rsidP="001F1C30">
      <w:pPr>
        <w:widowControl/>
        <w:autoSpaceDE/>
        <w:autoSpaceDN/>
        <w:adjustRightInd/>
        <w:ind w:firstLine="720"/>
        <w:jc w:val="both"/>
        <w:rPr>
          <w:sz w:val="28"/>
          <w:szCs w:val="28"/>
        </w:rPr>
      </w:pPr>
      <w:r w:rsidRPr="001F1C30">
        <w:rPr>
          <w:sz w:val="28"/>
          <w:szCs w:val="28"/>
        </w:rPr>
        <w:t>Вызовы развития отрасли (направления):</w:t>
      </w:r>
    </w:p>
    <w:p w:rsidR="001F1C30" w:rsidRPr="001F1C30" w:rsidRDefault="001F1C30" w:rsidP="001F1C30">
      <w:pPr>
        <w:widowControl/>
        <w:autoSpaceDE/>
        <w:autoSpaceDN/>
        <w:adjustRightInd/>
        <w:ind w:firstLine="720"/>
        <w:jc w:val="both"/>
        <w:rPr>
          <w:sz w:val="28"/>
          <w:szCs w:val="28"/>
        </w:rPr>
      </w:pPr>
      <w:r w:rsidRPr="001F1C30">
        <w:rPr>
          <w:sz w:val="28"/>
          <w:szCs w:val="28"/>
        </w:rPr>
        <w:t>1.</w:t>
      </w:r>
      <w:r w:rsidRPr="001F1C30">
        <w:rPr>
          <w:sz w:val="28"/>
          <w:szCs w:val="28"/>
        </w:rPr>
        <w:tab/>
        <w:t>Повышение эффективности функционирования отрасли на основе создания единого информационного пространства, внедрения новых цифровых технологий и платформенных решений, в том числе с использованием электронного документооборота, межведомственного электронного взаимодействия, искусственного интеллекта.</w:t>
      </w:r>
    </w:p>
    <w:p w:rsidR="001F1C30" w:rsidRPr="001F1C30" w:rsidRDefault="001F1C30" w:rsidP="001F1C30">
      <w:pPr>
        <w:widowControl/>
        <w:autoSpaceDE/>
        <w:autoSpaceDN/>
        <w:adjustRightInd/>
        <w:ind w:firstLine="720"/>
        <w:jc w:val="both"/>
        <w:rPr>
          <w:sz w:val="28"/>
          <w:szCs w:val="28"/>
        </w:rPr>
      </w:pPr>
      <w:r w:rsidRPr="001F1C30">
        <w:rPr>
          <w:sz w:val="28"/>
          <w:szCs w:val="28"/>
        </w:rPr>
        <w:t>2.</w:t>
      </w:r>
      <w:r w:rsidRPr="001F1C30">
        <w:rPr>
          <w:sz w:val="28"/>
          <w:szCs w:val="28"/>
        </w:rPr>
        <w:tab/>
        <w:t>Обеспечение достоверности и прозрачности данных отрасли, обрабатываемых в процессе цифровой трансформации.</w:t>
      </w:r>
    </w:p>
    <w:p w:rsidR="001F1C30" w:rsidRPr="001F1C30" w:rsidRDefault="001F1C30" w:rsidP="001F1C30">
      <w:pPr>
        <w:widowControl/>
        <w:autoSpaceDE/>
        <w:autoSpaceDN/>
        <w:adjustRightInd/>
        <w:ind w:firstLine="720"/>
        <w:jc w:val="both"/>
        <w:rPr>
          <w:sz w:val="28"/>
          <w:szCs w:val="28"/>
        </w:rPr>
      </w:pPr>
      <w:r w:rsidRPr="001F1C30">
        <w:rPr>
          <w:sz w:val="28"/>
          <w:szCs w:val="28"/>
        </w:rPr>
        <w:t>3.</w:t>
      </w:r>
      <w:r w:rsidRPr="001F1C30">
        <w:rPr>
          <w:sz w:val="28"/>
          <w:szCs w:val="28"/>
        </w:rPr>
        <w:tab/>
        <w:t>Внедрение цифровых платформ в сфере городского хозяйства.</w:t>
      </w:r>
    </w:p>
    <w:p w:rsidR="001F1C30" w:rsidRPr="001F1C30" w:rsidRDefault="001F1C30" w:rsidP="001F1C30">
      <w:pPr>
        <w:widowControl/>
        <w:autoSpaceDE/>
        <w:autoSpaceDN/>
        <w:adjustRightInd/>
        <w:ind w:firstLine="720"/>
        <w:jc w:val="both"/>
        <w:rPr>
          <w:sz w:val="28"/>
          <w:szCs w:val="28"/>
        </w:rPr>
      </w:pPr>
      <w:r w:rsidRPr="001F1C30">
        <w:rPr>
          <w:sz w:val="28"/>
          <w:szCs w:val="28"/>
        </w:rPr>
        <w:t>Общие вызовы формируют ряд стратегических рисков, среди которых наиболее значимы:</w:t>
      </w:r>
    </w:p>
    <w:p w:rsidR="001F1C30" w:rsidRPr="001F1C30" w:rsidRDefault="001F1C30" w:rsidP="001F1C30">
      <w:pPr>
        <w:widowControl/>
        <w:autoSpaceDE/>
        <w:autoSpaceDN/>
        <w:adjustRightInd/>
        <w:ind w:firstLine="720"/>
        <w:jc w:val="both"/>
        <w:rPr>
          <w:sz w:val="28"/>
          <w:szCs w:val="28"/>
        </w:rPr>
      </w:pPr>
      <w:r w:rsidRPr="001F1C30">
        <w:rPr>
          <w:sz w:val="28"/>
          <w:szCs w:val="28"/>
        </w:rPr>
        <w:t>1.</w:t>
      </w:r>
      <w:r w:rsidRPr="001F1C30">
        <w:rPr>
          <w:sz w:val="28"/>
          <w:szCs w:val="28"/>
        </w:rPr>
        <w:tab/>
        <w:t>Несоответствие кадрового потенциала новым требованиям (цифровые компетенции).</w:t>
      </w:r>
    </w:p>
    <w:p w:rsidR="001F1C30" w:rsidRPr="001F1C30" w:rsidRDefault="001F1C30" w:rsidP="001F1C30">
      <w:pPr>
        <w:widowControl/>
        <w:autoSpaceDE/>
        <w:autoSpaceDN/>
        <w:adjustRightInd/>
        <w:ind w:firstLine="720"/>
        <w:jc w:val="both"/>
        <w:rPr>
          <w:sz w:val="28"/>
          <w:szCs w:val="28"/>
        </w:rPr>
      </w:pPr>
      <w:r w:rsidRPr="001F1C30">
        <w:rPr>
          <w:sz w:val="28"/>
          <w:szCs w:val="28"/>
        </w:rPr>
        <w:t>2.</w:t>
      </w:r>
      <w:r w:rsidRPr="001F1C30">
        <w:rPr>
          <w:sz w:val="28"/>
          <w:szCs w:val="28"/>
        </w:rPr>
        <w:tab/>
        <w:t>Низкая окупаемость цифровых решений отрасли ЖКХ.</w:t>
      </w:r>
    </w:p>
    <w:p w:rsidR="001F1C30" w:rsidRPr="00266253" w:rsidRDefault="001F1C30" w:rsidP="001F1C30">
      <w:pPr>
        <w:widowControl/>
        <w:autoSpaceDE/>
        <w:autoSpaceDN/>
        <w:adjustRightInd/>
        <w:ind w:firstLine="720"/>
        <w:jc w:val="both"/>
        <w:rPr>
          <w:sz w:val="28"/>
          <w:szCs w:val="28"/>
        </w:rPr>
      </w:pPr>
      <w:r w:rsidRPr="001F1C30">
        <w:rPr>
          <w:sz w:val="28"/>
          <w:szCs w:val="28"/>
        </w:rPr>
        <w:t>3.</w:t>
      </w:r>
      <w:r w:rsidRPr="001F1C30">
        <w:rPr>
          <w:sz w:val="28"/>
          <w:szCs w:val="28"/>
        </w:rPr>
        <w:tab/>
        <w:t>Низкий уровень знаний в области цифровых технологий у специалистов, работающих в отрасли.</w:t>
      </w:r>
    </w:p>
    <w:p w:rsidR="00266253" w:rsidRPr="00266253" w:rsidRDefault="00266253" w:rsidP="00266253">
      <w:pPr>
        <w:widowControl/>
        <w:autoSpaceDE/>
        <w:autoSpaceDN/>
        <w:adjustRightInd/>
        <w:ind w:firstLine="720"/>
        <w:jc w:val="both"/>
        <w:rPr>
          <w:b/>
          <w:sz w:val="28"/>
          <w:szCs w:val="28"/>
        </w:rPr>
      </w:pPr>
      <w:r w:rsidRPr="00266253">
        <w:rPr>
          <w:b/>
          <w:sz w:val="28"/>
          <w:szCs w:val="28"/>
        </w:rPr>
        <w:t>4.4. Транспорт и логистика</w:t>
      </w:r>
    </w:p>
    <w:p w:rsidR="00266253" w:rsidRPr="00266253" w:rsidRDefault="00266253" w:rsidP="00266253">
      <w:pPr>
        <w:widowControl/>
        <w:autoSpaceDE/>
        <w:autoSpaceDN/>
        <w:adjustRightInd/>
        <w:ind w:firstLine="720"/>
        <w:jc w:val="both"/>
        <w:rPr>
          <w:sz w:val="28"/>
          <w:szCs w:val="28"/>
        </w:rPr>
      </w:pPr>
      <w:r w:rsidRPr="00266253">
        <w:rPr>
          <w:sz w:val="28"/>
          <w:szCs w:val="28"/>
        </w:rPr>
        <w:t>Перечень проблем текущего состояния отрасли (направления), решаемых при цифровизации:</w:t>
      </w:r>
    </w:p>
    <w:p w:rsidR="00266253" w:rsidRPr="00266253" w:rsidRDefault="00266253" w:rsidP="00266253">
      <w:pPr>
        <w:widowControl/>
        <w:numPr>
          <w:ilvl w:val="0"/>
          <w:numId w:val="40"/>
        </w:numPr>
        <w:autoSpaceDE/>
        <w:autoSpaceDN/>
        <w:adjustRightInd/>
        <w:ind w:left="0" w:firstLine="720"/>
        <w:contextualSpacing/>
        <w:jc w:val="both"/>
        <w:rPr>
          <w:sz w:val="28"/>
          <w:szCs w:val="28"/>
        </w:rPr>
      </w:pPr>
      <w:r w:rsidRPr="00266253">
        <w:rPr>
          <w:sz w:val="28"/>
          <w:szCs w:val="28"/>
        </w:rPr>
        <w:t>Высокая стоимость создания и обслуживания транспортной инфраструктуры.</w:t>
      </w:r>
    </w:p>
    <w:p w:rsidR="00266253" w:rsidRPr="00266253" w:rsidRDefault="00266253" w:rsidP="00266253">
      <w:pPr>
        <w:widowControl/>
        <w:numPr>
          <w:ilvl w:val="0"/>
          <w:numId w:val="40"/>
        </w:numPr>
        <w:autoSpaceDE/>
        <w:autoSpaceDN/>
        <w:adjustRightInd/>
        <w:ind w:left="0" w:firstLine="720"/>
        <w:contextualSpacing/>
        <w:jc w:val="both"/>
        <w:rPr>
          <w:sz w:val="28"/>
          <w:szCs w:val="28"/>
        </w:rPr>
      </w:pPr>
      <w:r w:rsidRPr="00266253">
        <w:rPr>
          <w:sz w:val="28"/>
          <w:szCs w:val="28"/>
        </w:rPr>
        <w:t>Недостаток финансирования городского общественного транспорта.</w:t>
      </w:r>
    </w:p>
    <w:p w:rsidR="00266253" w:rsidRPr="00266253" w:rsidRDefault="00266253" w:rsidP="00266253">
      <w:pPr>
        <w:widowControl/>
        <w:numPr>
          <w:ilvl w:val="0"/>
          <w:numId w:val="40"/>
        </w:numPr>
        <w:autoSpaceDE/>
        <w:autoSpaceDN/>
        <w:adjustRightInd/>
        <w:ind w:left="0" w:firstLine="720"/>
        <w:contextualSpacing/>
        <w:jc w:val="both"/>
        <w:rPr>
          <w:sz w:val="28"/>
          <w:szCs w:val="28"/>
        </w:rPr>
      </w:pPr>
      <w:r w:rsidRPr="00266253">
        <w:rPr>
          <w:sz w:val="28"/>
          <w:szCs w:val="28"/>
        </w:rPr>
        <w:t>Несовместимость систем оплаты проезда между перевозчиками.</w:t>
      </w:r>
    </w:p>
    <w:p w:rsidR="00266253" w:rsidRPr="00266253" w:rsidRDefault="00266253" w:rsidP="00266253">
      <w:pPr>
        <w:widowControl/>
        <w:numPr>
          <w:ilvl w:val="0"/>
          <w:numId w:val="40"/>
        </w:numPr>
        <w:autoSpaceDE/>
        <w:autoSpaceDN/>
        <w:adjustRightInd/>
        <w:ind w:left="0" w:firstLine="720"/>
        <w:contextualSpacing/>
        <w:jc w:val="both"/>
        <w:rPr>
          <w:sz w:val="28"/>
          <w:szCs w:val="28"/>
        </w:rPr>
      </w:pPr>
      <w:r w:rsidRPr="00266253">
        <w:rPr>
          <w:sz w:val="28"/>
          <w:szCs w:val="28"/>
        </w:rPr>
        <w:t>Недостаточное оборудование маршрутов сетями связи.</w:t>
      </w:r>
    </w:p>
    <w:p w:rsidR="00266253" w:rsidRPr="00266253" w:rsidRDefault="00266253" w:rsidP="00266253">
      <w:pPr>
        <w:widowControl/>
        <w:numPr>
          <w:ilvl w:val="0"/>
          <w:numId w:val="40"/>
        </w:numPr>
        <w:autoSpaceDE/>
        <w:autoSpaceDN/>
        <w:adjustRightInd/>
        <w:ind w:left="0" w:firstLine="720"/>
        <w:contextualSpacing/>
        <w:jc w:val="both"/>
        <w:rPr>
          <w:sz w:val="28"/>
          <w:szCs w:val="28"/>
        </w:rPr>
      </w:pPr>
      <w:r w:rsidRPr="00266253">
        <w:rPr>
          <w:rFonts w:eastAsia="Calibri"/>
          <w:sz w:val="28"/>
          <w:szCs w:val="28"/>
        </w:rPr>
        <w:t>Низкая окупаемость цифровых решений для интеллектуальной транспортной системы (далее – ИТС)</w:t>
      </w:r>
      <w:r w:rsidRPr="00266253">
        <w:rPr>
          <w:sz w:val="28"/>
          <w:szCs w:val="28"/>
        </w:rPr>
        <w:t>.</w:t>
      </w:r>
    </w:p>
    <w:p w:rsidR="00266253" w:rsidRPr="00266253" w:rsidRDefault="00266253" w:rsidP="00266253">
      <w:pPr>
        <w:widowControl/>
        <w:numPr>
          <w:ilvl w:val="0"/>
          <w:numId w:val="40"/>
        </w:numPr>
        <w:autoSpaceDE/>
        <w:autoSpaceDN/>
        <w:adjustRightInd/>
        <w:ind w:left="0" w:firstLine="720"/>
        <w:contextualSpacing/>
        <w:jc w:val="both"/>
        <w:rPr>
          <w:sz w:val="28"/>
          <w:szCs w:val="28"/>
        </w:rPr>
      </w:pPr>
      <w:r w:rsidRPr="00266253">
        <w:rPr>
          <w:sz w:val="28"/>
          <w:szCs w:val="28"/>
        </w:rPr>
        <w:t>Низкая готовность транспортных средств.</w:t>
      </w:r>
    </w:p>
    <w:p w:rsidR="00266253" w:rsidRPr="00266253" w:rsidRDefault="00266253" w:rsidP="00266253">
      <w:pPr>
        <w:widowControl/>
        <w:numPr>
          <w:ilvl w:val="0"/>
          <w:numId w:val="40"/>
        </w:numPr>
        <w:autoSpaceDE/>
        <w:autoSpaceDN/>
        <w:adjustRightInd/>
        <w:ind w:left="0" w:firstLine="720"/>
        <w:contextualSpacing/>
        <w:jc w:val="both"/>
        <w:rPr>
          <w:sz w:val="28"/>
          <w:szCs w:val="28"/>
        </w:rPr>
      </w:pPr>
      <w:r w:rsidRPr="00266253">
        <w:rPr>
          <w:sz w:val="28"/>
          <w:szCs w:val="28"/>
        </w:rPr>
        <w:t>Недостаточный уровень «компьютерной грамотности» населения, особенно пожилого возраста, недоверие к информационным технологиям.</w:t>
      </w:r>
    </w:p>
    <w:p w:rsidR="00266253" w:rsidRPr="00266253" w:rsidRDefault="00266253" w:rsidP="00266253">
      <w:pPr>
        <w:widowControl/>
        <w:numPr>
          <w:ilvl w:val="0"/>
          <w:numId w:val="40"/>
        </w:numPr>
        <w:autoSpaceDE/>
        <w:autoSpaceDN/>
        <w:adjustRightInd/>
        <w:ind w:left="0" w:firstLine="709"/>
        <w:contextualSpacing/>
        <w:jc w:val="both"/>
        <w:rPr>
          <w:sz w:val="28"/>
          <w:szCs w:val="28"/>
        </w:rPr>
      </w:pPr>
      <w:r w:rsidRPr="00266253">
        <w:rPr>
          <w:sz w:val="28"/>
          <w:szCs w:val="28"/>
        </w:rPr>
        <w:t>Низкий уровень цифровой грамотности части населения и сотрудников региональных и местных органов исполнительной власти.</w:t>
      </w:r>
    </w:p>
    <w:p w:rsidR="00266253" w:rsidRPr="00266253" w:rsidRDefault="00266253" w:rsidP="00266253">
      <w:pPr>
        <w:widowControl/>
        <w:autoSpaceDE/>
        <w:autoSpaceDN/>
        <w:adjustRightInd/>
        <w:ind w:firstLine="720"/>
        <w:jc w:val="both"/>
        <w:rPr>
          <w:sz w:val="28"/>
          <w:szCs w:val="28"/>
        </w:rPr>
      </w:pPr>
      <w:r w:rsidRPr="00266253">
        <w:rPr>
          <w:sz w:val="28"/>
          <w:szCs w:val="28"/>
        </w:rPr>
        <w:t>Вызовы развития отрасли (направления):</w:t>
      </w:r>
    </w:p>
    <w:p w:rsidR="00266253" w:rsidRPr="00266253" w:rsidRDefault="00266253" w:rsidP="00266253">
      <w:pPr>
        <w:widowControl/>
        <w:numPr>
          <w:ilvl w:val="0"/>
          <w:numId w:val="41"/>
        </w:numPr>
        <w:autoSpaceDE/>
        <w:autoSpaceDN/>
        <w:adjustRightInd/>
        <w:ind w:left="0" w:firstLine="709"/>
        <w:contextualSpacing/>
        <w:jc w:val="both"/>
        <w:rPr>
          <w:sz w:val="28"/>
          <w:szCs w:val="28"/>
        </w:rPr>
      </w:pPr>
      <w:r w:rsidRPr="00266253">
        <w:rPr>
          <w:sz w:val="28"/>
          <w:szCs w:val="28"/>
        </w:rPr>
        <w:t>Увеличение пропускной способности автомобильных дорог, а также увеличение пассажиро-/грузооборота.</w:t>
      </w:r>
    </w:p>
    <w:p w:rsidR="00266253" w:rsidRPr="00266253" w:rsidRDefault="00266253" w:rsidP="00266253">
      <w:pPr>
        <w:widowControl/>
        <w:numPr>
          <w:ilvl w:val="0"/>
          <w:numId w:val="41"/>
        </w:numPr>
        <w:autoSpaceDE/>
        <w:autoSpaceDN/>
        <w:adjustRightInd/>
        <w:ind w:left="0" w:firstLine="709"/>
        <w:contextualSpacing/>
        <w:jc w:val="both"/>
        <w:rPr>
          <w:sz w:val="28"/>
          <w:szCs w:val="28"/>
        </w:rPr>
      </w:pPr>
      <w:r w:rsidRPr="00266253">
        <w:rPr>
          <w:sz w:val="28"/>
          <w:szCs w:val="28"/>
        </w:rPr>
        <w:t>Снижение количества ДТП, травм и смертности.</w:t>
      </w:r>
    </w:p>
    <w:p w:rsidR="00266253" w:rsidRPr="00266253" w:rsidRDefault="00266253" w:rsidP="00266253">
      <w:pPr>
        <w:widowControl/>
        <w:numPr>
          <w:ilvl w:val="0"/>
          <w:numId w:val="41"/>
        </w:numPr>
        <w:autoSpaceDE/>
        <w:autoSpaceDN/>
        <w:adjustRightInd/>
        <w:ind w:left="0" w:firstLine="709"/>
        <w:contextualSpacing/>
        <w:jc w:val="both"/>
        <w:rPr>
          <w:sz w:val="28"/>
          <w:szCs w:val="28"/>
        </w:rPr>
      </w:pPr>
      <w:r w:rsidRPr="00266253">
        <w:rPr>
          <w:sz w:val="28"/>
          <w:szCs w:val="28"/>
        </w:rPr>
        <w:t>Снижение затрат транспортных компаний на топливо, за счет минимизации заторов.</w:t>
      </w:r>
    </w:p>
    <w:p w:rsidR="00266253" w:rsidRPr="00266253" w:rsidRDefault="00266253" w:rsidP="00266253">
      <w:pPr>
        <w:widowControl/>
        <w:numPr>
          <w:ilvl w:val="0"/>
          <w:numId w:val="41"/>
        </w:numPr>
        <w:autoSpaceDE/>
        <w:autoSpaceDN/>
        <w:adjustRightInd/>
        <w:ind w:left="0" w:firstLine="709"/>
        <w:contextualSpacing/>
        <w:jc w:val="both"/>
        <w:rPr>
          <w:sz w:val="28"/>
          <w:szCs w:val="28"/>
        </w:rPr>
      </w:pPr>
      <w:r w:rsidRPr="00266253">
        <w:rPr>
          <w:sz w:val="28"/>
          <w:szCs w:val="28"/>
        </w:rPr>
        <w:t>Повышение качества предоставления услуг населению в сфере транспорта.</w:t>
      </w:r>
    </w:p>
    <w:p w:rsidR="00266253" w:rsidRPr="00266253" w:rsidRDefault="00266253" w:rsidP="00266253">
      <w:pPr>
        <w:widowControl/>
        <w:autoSpaceDE/>
        <w:autoSpaceDN/>
        <w:adjustRightInd/>
        <w:ind w:firstLine="720"/>
        <w:jc w:val="both"/>
        <w:rPr>
          <w:sz w:val="28"/>
          <w:szCs w:val="28"/>
        </w:rPr>
      </w:pPr>
      <w:r w:rsidRPr="00266253">
        <w:rPr>
          <w:sz w:val="28"/>
          <w:szCs w:val="28"/>
        </w:rPr>
        <w:t>Общие вызовы формируют ряд стратегических рисков, среди которых наиболее значимы:</w:t>
      </w:r>
    </w:p>
    <w:p w:rsidR="00266253" w:rsidRPr="00266253" w:rsidRDefault="00266253" w:rsidP="00266253">
      <w:pPr>
        <w:widowControl/>
        <w:numPr>
          <w:ilvl w:val="0"/>
          <w:numId w:val="50"/>
        </w:numPr>
        <w:autoSpaceDE/>
        <w:autoSpaceDN/>
        <w:adjustRightInd/>
        <w:ind w:left="0" w:firstLine="709"/>
        <w:contextualSpacing/>
        <w:jc w:val="both"/>
        <w:rPr>
          <w:sz w:val="28"/>
          <w:szCs w:val="28"/>
        </w:rPr>
      </w:pPr>
      <w:r w:rsidRPr="00266253">
        <w:rPr>
          <w:sz w:val="28"/>
          <w:szCs w:val="28"/>
        </w:rPr>
        <w:t>Увеличения сроков реализации ключевых инфраструктурных проектов.</w:t>
      </w:r>
    </w:p>
    <w:p w:rsidR="00266253" w:rsidRPr="00266253" w:rsidRDefault="00266253" w:rsidP="00266253">
      <w:pPr>
        <w:widowControl/>
        <w:numPr>
          <w:ilvl w:val="0"/>
          <w:numId w:val="50"/>
        </w:numPr>
        <w:autoSpaceDE/>
        <w:autoSpaceDN/>
        <w:adjustRightInd/>
        <w:ind w:left="0" w:firstLine="709"/>
        <w:contextualSpacing/>
        <w:jc w:val="both"/>
        <w:rPr>
          <w:sz w:val="28"/>
          <w:szCs w:val="28"/>
        </w:rPr>
      </w:pPr>
      <w:r w:rsidRPr="00266253">
        <w:rPr>
          <w:sz w:val="28"/>
          <w:szCs w:val="28"/>
        </w:rPr>
        <w:t>Значительное удорожание ключевых инфраструктурных объектов.</w:t>
      </w:r>
    </w:p>
    <w:p w:rsidR="00266253" w:rsidRPr="00266253" w:rsidRDefault="00266253" w:rsidP="00266253">
      <w:pPr>
        <w:widowControl/>
        <w:numPr>
          <w:ilvl w:val="0"/>
          <w:numId w:val="50"/>
        </w:numPr>
        <w:autoSpaceDE/>
        <w:autoSpaceDN/>
        <w:adjustRightInd/>
        <w:ind w:left="0" w:firstLine="709"/>
        <w:contextualSpacing/>
        <w:jc w:val="both"/>
        <w:rPr>
          <w:sz w:val="28"/>
          <w:szCs w:val="28"/>
        </w:rPr>
      </w:pPr>
      <w:r w:rsidRPr="00266253">
        <w:rPr>
          <w:sz w:val="28"/>
          <w:szCs w:val="28"/>
        </w:rPr>
        <w:t>Сложная доказуемость окупаемости цифровых решений для предиктивной аналитики на основе искусственного интеллекта для работы транспортной инфраструктуры.</w:t>
      </w:r>
    </w:p>
    <w:p w:rsidR="00266253" w:rsidRDefault="00266253" w:rsidP="00266253">
      <w:pPr>
        <w:widowControl/>
        <w:numPr>
          <w:ilvl w:val="0"/>
          <w:numId w:val="50"/>
        </w:numPr>
        <w:autoSpaceDE/>
        <w:autoSpaceDN/>
        <w:adjustRightInd/>
        <w:ind w:left="0" w:firstLine="709"/>
        <w:contextualSpacing/>
        <w:jc w:val="both"/>
        <w:rPr>
          <w:sz w:val="28"/>
          <w:szCs w:val="28"/>
        </w:rPr>
      </w:pPr>
      <w:r w:rsidRPr="00266253">
        <w:rPr>
          <w:sz w:val="28"/>
          <w:szCs w:val="28"/>
        </w:rPr>
        <w:t>Низкий уровень доверия к решениям принимаемым искусственным интеллектом.</w:t>
      </w:r>
    </w:p>
    <w:p w:rsidR="004E4D4A" w:rsidRPr="00266253" w:rsidRDefault="004E4D4A" w:rsidP="004E4D4A">
      <w:pPr>
        <w:widowControl/>
        <w:autoSpaceDE/>
        <w:autoSpaceDN/>
        <w:adjustRightInd/>
        <w:contextualSpacing/>
        <w:jc w:val="both"/>
        <w:rPr>
          <w:sz w:val="28"/>
          <w:szCs w:val="28"/>
        </w:rPr>
      </w:pPr>
    </w:p>
    <w:p w:rsidR="00266253" w:rsidRPr="00266253" w:rsidRDefault="00266253" w:rsidP="00266253">
      <w:pPr>
        <w:widowControl/>
        <w:autoSpaceDE/>
        <w:autoSpaceDN/>
        <w:adjustRightInd/>
        <w:ind w:firstLine="720"/>
        <w:jc w:val="both"/>
        <w:rPr>
          <w:b/>
          <w:sz w:val="28"/>
          <w:szCs w:val="28"/>
        </w:rPr>
      </w:pPr>
      <w:r w:rsidRPr="00266253">
        <w:rPr>
          <w:b/>
          <w:sz w:val="28"/>
          <w:szCs w:val="28"/>
        </w:rPr>
        <w:t>4.5. Государственное управление</w:t>
      </w:r>
    </w:p>
    <w:p w:rsidR="00266253" w:rsidRPr="00266253" w:rsidRDefault="00266253" w:rsidP="00266253">
      <w:pPr>
        <w:widowControl/>
        <w:autoSpaceDE/>
        <w:autoSpaceDN/>
        <w:adjustRightInd/>
        <w:ind w:firstLine="720"/>
        <w:jc w:val="both"/>
        <w:rPr>
          <w:sz w:val="28"/>
          <w:szCs w:val="28"/>
        </w:rPr>
      </w:pPr>
      <w:r w:rsidRPr="00266253">
        <w:rPr>
          <w:sz w:val="28"/>
          <w:szCs w:val="28"/>
        </w:rPr>
        <w:t>Перечень проблем текущего состояния отрасли (направления), решаемых при цифровизации:</w:t>
      </w:r>
    </w:p>
    <w:p w:rsidR="00266253" w:rsidRPr="00266253" w:rsidRDefault="00266253" w:rsidP="00266253">
      <w:pPr>
        <w:widowControl/>
        <w:numPr>
          <w:ilvl w:val="0"/>
          <w:numId w:val="38"/>
        </w:numPr>
        <w:tabs>
          <w:tab w:val="left" w:pos="1418"/>
        </w:tabs>
        <w:autoSpaceDE/>
        <w:autoSpaceDN/>
        <w:adjustRightInd/>
        <w:ind w:left="0" w:firstLine="709"/>
        <w:contextualSpacing/>
        <w:jc w:val="both"/>
        <w:rPr>
          <w:sz w:val="28"/>
          <w:szCs w:val="28"/>
        </w:rPr>
      </w:pPr>
      <w:r w:rsidRPr="00266253">
        <w:rPr>
          <w:sz w:val="28"/>
          <w:szCs w:val="28"/>
        </w:rPr>
        <w:t>Разрозненность, несовместимость, дублирование данных, содержащихся в различных информационных системах.</w:t>
      </w:r>
    </w:p>
    <w:p w:rsidR="00266253" w:rsidRPr="00266253" w:rsidRDefault="00266253" w:rsidP="00266253">
      <w:pPr>
        <w:widowControl/>
        <w:numPr>
          <w:ilvl w:val="0"/>
          <w:numId w:val="38"/>
        </w:numPr>
        <w:tabs>
          <w:tab w:val="left" w:pos="1418"/>
        </w:tabs>
        <w:autoSpaceDE/>
        <w:autoSpaceDN/>
        <w:adjustRightInd/>
        <w:ind w:left="0" w:firstLine="709"/>
        <w:contextualSpacing/>
        <w:jc w:val="both"/>
        <w:rPr>
          <w:sz w:val="28"/>
          <w:szCs w:val="28"/>
        </w:rPr>
      </w:pPr>
      <w:r w:rsidRPr="00266253">
        <w:rPr>
          <w:sz w:val="28"/>
          <w:szCs w:val="28"/>
        </w:rPr>
        <w:t>Отсутствие цифровизации отдельных процессов государственного управления (например, передача в архив и хранение электронных документов, согласование нормативно-правовых актов и др.).</w:t>
      </w:r>
    </w:p>
    <w:p w:rsidR="00266253" w:rsidRPr="00266253" w:rsidRDefault="00266253" w:rsidP="00266253">
      <w:pPr>
        <w:widowControl/>
        <w:numPr>
          <w:ilvl w:val="0"/>
          <w:numId w:val="38"/>
        </w:numPr>
        <w:tabs>
          <w:tab w:val="left" w:pos="1418"/>
        </w:tabs>
        <w:autoSpaceDE/>
        <w:autoSpaceDN/>
        <w:adjustRightInd/>
        <w:ind w:left="0" w:firstLine="709"/>
        <w:contextualSpacing/>
        <w:jc w:val="both"/>
        <w:rPr>
          <w:sz w:val="28"/>
          <w:szCs w:val="28"/>
        </w:rPr>
      </w:pPr>
      <w:r w:rsidRPr="00266253">
        <w:rPr>
          <w:sz w:val="28"/>
          <w:szCs w:val="28"/>
        </w:rPr>
        <w:t>Наличие государственных и муниципальных услуг, не переведенных в электронную форму.</w:t>
      </w:r>
    </w:p>
    <w:p w:rsidR="00266253" w:rsidRPr="00266253" w:rsidRDefault="00266253" w:rsidP="00266253">
      <w:pPr>
        <w:widowControl/>
        <w:numPr>
          <w:ilvl w:val="0"/>
          <w:numId w:val="38"/>
        </w:numPr>
        <w:tabs>
          <w:tab w:val="left" w:pos="1418"/>
        </w:tabs>
        <w:autoSpaceDE/>
        <w:autoSpaceDN/>
        <w:adjustRightInd/>
        <w:ind w:left="0" w:firstLine="709"/>
        <w:contextualSpacing/>
        <w:jc w:val="both"/>
        <w:rPr>
          <w:sz w:val="28"/>
          <w:szCs w:val="28"/>
        </w:rPr>
      </w:pPr>
      <w:r w:rsidRPr="00266253">
        <w:rPr>
          <w:sz w:val="28"/>
          <w:szCs w:val="28"/>
        </w:rPr>
        <w:t>Неоптимальность, перегруженность процессов предоставления государственных и муниципальных услуг, выполнения контрольно-надзорных функций.</w:t>
      </w:r>
    </w:p>
    <w:p w:rsidR="00266253" w:rsidRPr="00266253" w:rsidRDefault="00266253" w:rsidP="00266253">
      <w:pPr>
        <w:widowControl/>
        <w:numPr>
          <w:ilvl w:val="0"/>
          <w:numId w:val="38"/>
        </w:numPr>
        <w:tabs>
          <w:tab w:val="left" w:pos="1418"/>
        </w:tabs>
        <w:autoSpaceDE/>
        <w:autoSpaceDN/>
        <w:adjustRightInd/>
        <w:ind w:left="0" w:firstLine="709"/>
        <w:contextualSpacing/>
        <w:jc w:val="both"/>
        <w:rPr>
          <w:sz w:val="28"/>
          <w:szCs w:val="28"/>
        </w:rPr>
      </w:pPr>
      <w:r w:rsidRPr="00266253">
        <w:rPr>
          <w:sz w:val="28"/>
          <w:szCs w:val="28"/>
        </w:rPr>
        <w:t>«Цифровое неравенство», отсутствие высокоскоростного Интернета в отдельных населенных пунктах Курской области.</w:t>
      </w:r>
    </w:p>
    <w:p w:rsidR="00266253" w:rsidRPr="00266253" w:rsidRDefault="00266253" w:rsidP="00266253">
      <w:pPr>
        <w:widowControl/>
        <w:numPr>
          <w:ilvl w:val="0"/>
          <w:numId w:val="38"/>
        </w:numPr>
        <w:tabs>
          <w:tab w:val="left" w:pos="1418"/>
        </w:tabs>
        <w:autoSpaceDE/>
        <w:autoSpaceDN/>
        <w:adjustRightInd/>
        <w:ind w:left="0" w:firstLine="709"/>
        <w:contextualSpacing/>
        <w:jc w:val="both"/>
        <w:rPr>
          <w:sz w:val="28"/>
          <w:szCs w:val="28"/>
        </w:rPr>
      </w:pPr>
      <w:r w:rsidRPr="00266253">
        <w:rPr>
          <w:sz w:val="28"/>
          <w:szCs w:val="28"/>
        </w:rPr>
        <w:t>Отсутствие необходимого количества высококвалифицированных кадров в сфере информационных технологий.</w:t>
      </w:r>
    </w:p>
    <w:p w:rsidR="00266253" w:rsidRPr="00266253" w:rsidRDefault="00266253" w:rsidP="00266253">
      <w:pPr>
        <w:widowControl/>
        <w:numPr>
          <w:ilvl w:val="0"/>
          <w:numId w:val="38"/>
        </w:numPr>
        <w:tabs>
          <w:tab w:val="left" w:pos="1418"/>
        </w:tabs>
        <w:autoSpaceDE/>
        <w:autoSpaceDN/>
        <w:adjustRightInd/>
        <w:ind w:left="0" w:firstLine="709"/>
        <w:contextualSpacing/>
        <w:jc w:val="both"/>
        <w:rPr>
          <w:sz w:val="28"/>
          <w:szCs w:val="28"/>
        </w:rPr>
      </w:pPr>
      <w:r w:rsidRPr="00266253">
        <w:rPr>
          <w:sz w:val="28"/>
          <w:szCs w:val="28"/>
        </w:rPr>
        <w:t>Невозможность для органов государственной власти и подведомственных им организаций обеспечить конкурентный уровень оплаты труда высококвалифицированным кадрам в сфере информационных технологий.</w:t>
      </w:r>
    </w:p>
    <w:p w:rsidR="00266253" w:rsidRPr="00266253" w:rsidRDefault="00266253" w:rsidP="00266253">
      <w:pPr>
        <w:widowControl/>
        <w:numPr>
          <w:ilvl w:val="0"/>
          <w:numId w:val="38"/>
        </w:numPr>
        <w:tabs>
          <w:tab w:val="left" w:pos="1418"/>
        </w:tabs>
        <w:autoSpaceDE/>
        <w:autoSpaceDN/>
        <w:adjustRightInd/>
        <w:ind w:left="0" w:firstLine="709"/>
        <w:contextualSpacing/>
        <w:jc w:val="both"/>
        <w:rPr>
          <w:sz w:val="28"/>
          <w:szCs w:val="28"/>
        </w:rPr>
      </w:pPr>
      <w:r w:rsidRPr="00266253">
        <w:rPr>
          <w:sz w:val="28"/>
          <w:szCs w:val="28"/>
        </w:rPr>
        <w:t>Недостаточный уровень «компьютерной грамотности» населения, особенно пожилого возраста, недоверие к информационным технологиям, в том числе используемым в финансовой сфере.</w:t>
      </w:r>
    </w:p>
    <w:p w:rsidR="00266253" w:rsidRPr="00266253" w:rsidRDefault="00266253" w:rsidP="00266253">
      <w:pPr>
        <w:widowControl/>
        <w:numPr>
          <w:ilvl w:val="0"/>
          <w:numId w:val="38"/>
        </w:numPr>
        <w:tabs>
          <w:tab w:val="left" w:pos="1418"/>
        </w:tabs>
        <w:autoSpaceDE/>
        <w:autoSpaceDN/>
        <w:adjustRightInd/>
        <w:ind w:left="0" w:firstLine="709"/>
        <w:contextualSpacing/>
        <w:jc w:val="both"/>
        <w:rPr>
          <w:sz w:val="28"/>
          <w:szCs w:val="28"/>
        </w:rPr>
      </w:pPr>
      <w:r w:rsidRPr="00266253">
        <w:rPr>
          <w:sz w:val="28"/>
          <w:szCs w:val="28"/>
        </w:rPr>
        <w:t>Неравный уровень доступности к финансовым услугам для потребителей из отдаленных районов и сельской местности, и групп населения с ограниченным доступом (лиц с инвалидностью, пожилых и других маломобильных групп населения) с учетом необходимости повышения скорости, качества и безопасности доступа к финансовым услугам для населения с использованием сети «Интернет».</w:t>
      </w:r>
    </w:p>
    <w:p w:rsidR="00266253" w:rsidRPr="00266253" w:rsidRDefault="00266253" w:rsidP="00266253">
      <w:pPr>
        <w:widowControl/>
        <w:autoSpaceDE/>
        <w:autoSpaceDN/>
        <w:adjustRightInd/>
        <w:ind w:firstLine="720"/>
        <w:jc w:val="both"/>
        <w:rPr>
          <w:sz w:val="28"/>
          <w:szCs w:val="28"/>
        </w:rPr>
      </w:pPr>
      <w:r w:rsidRPr="00266253">
        <w:rPr>
          <w:sz w:val="28"/>
          <w:szCs w:val="28"/>
        </w:rPr>
        <w:t>Вызовы развития отрасли (направления):</w:t>
      </w:r>
    </w:p>
    <w:p w:rsidR="00266253" w:rsidRPr="00266253" w:rsidRDefault="00266253" w:rsidP="00266253">
      <w:pPr>
        <w:widowControl/>
        <w:numPr>
          <w:ilvl w:val="0"/>
          <w:numId w:val="39"/>
        </w:numPr>
        <w:tabs>
          <w:tab w:val="left" w:pos="1418"/>
        </w:tabs>
        <w:autoSpaceDE/>
        <w:autoSpaceDN/>
        <w:adjustRightInd/>
        <w:ind w:left="0" w:firstLine="709"/>
        <w:contextualSpacing/>
        <w:jc w:val="both"/>
        <w:rPr>
          <w:sz w:val="28"/>
          <w:szCs w:val="28"/>
        </w:rPr>
      </w:pPr>
      <w:r w:rsidRPr="00266253">
        <w:rPr>
          <w:sz w:val="28"/>
          <w:szCs w:val="28"/>
        </w:rPr>
        <w:t>Оптимизация процессов предоставления государственных и муниципальных услуг, оказываемых органами государственной власти, органами местного самоуправления Курской области и их подведомственными организациями.</w:t>
      </w:r>
    </w:p>
    <w:p w:rsidR="00266253" w:rsidRPr="00266253" w:rsidRDefault="00266253" w:rsidP="00266253">
      <w:pPr>
        <w:widowControl/>
        <w:numPr>
          <w:ilvl w:val="0"/>
          <w:numId w:val="39"/>
        </w:numPr>
        <w:tabs>
          <w:tab w:val="left" w:pos="1418"/>
        </w:tabs>
        <w:autoSpaceDE/>
        <w:autoSpaceDN/>
        <w:adjustRightInd/>
        <w:ind w:left="0" w:firstLine="709"/>
        <w:contextualSpacing/>
        <w:jc w:val="both"/>
        <w:rPr>
          <w:sz w:val="28"/>
          <w:szCs w:val="28"/>
        </w:rPr>
      </w:pPr>
      <w:r w:rsidRPr="00266253">
        <w:rPr>
          <w:sz w:val="28"/>
          <w:szCs w:val="28"/>
        </w:rPr>
        <w:t>Перевод массовых социально значимых услуг, оказываемых органами государственной власти, органами местного самоуправления Курской области и их подведомственными организациями в электронную форму с использованием Единой платформы, унификация и повышение прозрачности процесса их оказания.</w:t>
      </w:r>
    </w:p>
    <w:p w:rsidR="00266253" w:rsidRPr="00266253" w:rsidRDefault="00266253" w:rsidP="00266253">
      <w:pPr>
        <w:widowControl/>
        <w:numPr>
          <w:ilvl w:val="0"/>
          <w:numId w:val="39"/>
        </w:numPr>
        <w:autoSpaceDE/>
        <w:autoSpaceDN/>
        <w:adjustRightInd/>
        <w:ind w:left="0" w:firstLine="709"/>
        <w:contextualSpacing/>
        <w:jc w:val="both"/>
        <w:rPr>
          <w:sz w:val="28"/>
          <w:szCs w:val="28"/>
        </w:rPr>
      </w:pPr>
      <w:r w:rsidRPr="00266253">
        <w:rPr>
          <w:sz w:val="28"/>
          <w:szCs w:val="28"/>
        </w:rPr>
        <w:t>Обеспечение эффективного механизма взаимодействия органов государственной власти и местного управления Курской области с населением и бизнесом.</w:t>
      </w:r>
    </w:p>
    <w:p w:rsidR="00266253" w:rsidRPr="00266253" w:rsidRDefault="00266253" w:rsidP="00266253">
      <w:pPr>
        <w:widowControl/>
        <w:numPr>
          <w:ilvl w:val="0"/>
          <w:numId w:val="39"/>
        </w:numPr>
        <w:autoSpaceDE/>
        <w:autoSpaceDN/>
        <w:adjustRightInd/>
        <w:ind w:left="0" w:firstLine="709"/>
        <w:contextualSpacing/>
        <w:jc w:val="both"/>
        <w:rPr>
          <w:sz w:val="28"/>
          <w:szCs w:val="28"/>
        </w:rPr>
      </w:pPr>
      <w:r w:rsidRPr="00266253">
        <w:rPr>
          <w:sz w:val="28"/>
          <w:szCs w:val="28"/>
        </w:rPr>
        <w:t>Обеспечение создания механизма автоматизации функций, выполняемых исполнительными органами и органами местного самоуправления Курской области.</w:t>
      </w:r>
    </w:p>
    <w:p w:rsidR="00266253" w:rsidRPr="00266253" w:rsidRDefault="00266253" w:rsidP="00266253">
      <w:pPr>
        <w:widowControl/>
        <w:numPr>
          <w:ilvl w:val="0"/>
          <w:numId w:val="39"/>
        </w:numPr>
        <w:autoSpaceDE/>
        <w:autoSpaceDN/>
        <w:adjustRightInd/>
        <w:ind w:left="0" w:firstLine="709"/>
        <w:contextualSpacing/>
        <w:jc w:val="both"/>
        <w:rPr>
          <w:sz w:val="28"/>
          <w:szCs w:val="28"/>
        </w:rPr>
      </w:pPr>
      <w:r w:rsidRPr="00266253">
        <w:rPr>
          <w:sz w:val="28"/>
          <w:szCs w:val="28"/>
        </w:rPr>
        <w:t>Обеспечение внедрения общефедеральных платформенных решений.</w:t>
      </w:r>
    </w:p>
    <w:p w:rsidR="00266253" w:rsidRPr="00266253" w:rsidRDefault="00266253" w:rsidP="00266253">
      <w:pPr>
        <w:widowControl/>
        <w:numPr>
          <w:ilvl w:val="0"/>
          <w:numId w:val="39"/>
        </w:numPr>
        <w:autoSpaceDE/>
        <w:autoSpaceDN/>
        <w:adjustRightInd/>
        <w:ind w:left="0" w:firstLine="709"/>
        <w:contextualSpacing/>
        <w:jc w:val="both"/>
        <w:rPr>
          <w:sz w:val="28"/>
          <w:szCs w:val="28"/>
        </w:rPr>
      </w:pPr>
      <w:r w:rsidRPr="00266253">
        <w:rPr>
          <w:sz w:val="28"/>
          <w:szCs w:val="28"/>
        </w:rPr>
        <w:t>Повышение уровня надежности и безопасности информационных систем, технологической независимости информационно-технологической инфраструктуры от оборудования и программного обеспечения, происходящих из иностранных государств.</w:t>
      </w:r>
    </w:p>
    <w:p w:rsidR="00266253" w:rsidRPr="00266253" w:rsidRDefault="00266253" w:rsidP="00266253">
      <w:pPr>
        <w:widowControl/>
        <w:autoSpaceDE/>
        <w:autoSpaceDN/>
        <w:adjustRightInd/>
        <w:ind w:firstLine="720"/>
        <w:jc w:val="both"/>
        <w:rPr>
          <w:sz w:val="28"/>
          <w:szCs w:val="28"/>
        </w:rPr>
      </w:pPr>
      <w:r w:rsidRPr="00266253">
        <w:rPr>
          <w:sz w:val="28"/>
          <w:szCs w:val="28"/>
        </w:rPr>
        <w:t>Общие вызовы формируют ряд стратегических рисков, среди которых наиболее значимы:</w:t>
      </w:r>
    </w:p>
    <w:p w:rsidR="00266253" w:rsidRPr="00266253" w:rsidRDefault="00266253" w:rsidP="00266253">
      <w:pPr>
        <w:widowControl/>
        <w:autoSpaceDE/>
        <w:autoSpaceDN/>
        <w:adjustRightInd/>
        <w:ind w:firstLine="720"/>
        <w:jc w:val="both"/>
        <w:rPr>
          <w:sz w:val="28"/>
          <w:szCs w:val="28"/>
        </w:rPr>
      </w:pPr>
      <w:r w:rsidRPr="00266253">
        <w:rPr>
          <w:sz w:val="28"/>
          <w:szCs w:val="28"/>
        </w:rPr>
        <w:t>1. Потеря управляемости в критических сферах государственного управления из-за сбоев в системах.</w:t>
      </w:r>
    </w:p>
    <w:p w:rsidR="00266253" w:rsidRPr="00266253" w:rsidRDefault="00266253" w:rsidP="00266253">
      <w:pPr>
        <w:widowControl/>
        <w:autoSpaceDE/>
        <w:autoSpaceDN/>
        <w:adjustRightInd/>
        <w:ind w:firstLine="720"/>
        <w:jc w:val="both"/>
        <w:rPr>
          <w:sz w:val="28"/>
          <w:szCs w:val="28"/>
        </w:rPr>
      </w:pPr>
      <w:r w:rsidRPr="00266253">
        <w:rPr>
          <w:sz w:val="28"/>
          <w:szCs w:val="28"/>
        </w:rPr>
        <w:t>2. Неисполнение проектов цифровой трансформации вследствие недостаточного финансирования.</w:t>
      </w:r>
    </w:p>
    <w:p w:rsidR="00266253" w:rsidRPr="00266253" w:rsidRDefault="00266253" w:rsidP="00266253">
      <w:pPr>
        <w:widowControl/>
        <w:autoSpaceDE/>
        <w:autoSpaceDN/>
        <w:adjustRightInd/>
        <w:ind w:firstLine="720"/>
        <w:jc w:val="both"/>
        <w:rPr>
          <w:sz w:val="28"/>
          <w:szCs w:val="28"/>
        </w:rPr>
      </w:pPr>
      <w:r w:rsidRPr="00266253">
        <w:rPr>
          <w:sz w:val="28"/>
          <w:szCs w:val="28"/>
        </w:rPr>
        <w:t>3. Неисполнение проектов цифровой трансформации вследствие недостаточного кадрового ресурса.</w:t>
      </w:r>
    </w:p>
    <w:p w:rsidR="00266253" w:rsidRPr="00266253" w:rsidRDefault="00266253" w:rsidP="00266253">
      <w:pPr>
        <w:widowControl/>
        <w:autoSpaceDE/>
        <w:autoSpaceDN/>
        <w:adjustRightInd/>
        <w:ind w:firstLine="720"/>
        <w:jc w:val="both"/>
        <w:rPr>
          <w:b/>
          <w:sz w:val="28"/>
          <w:szCs w:val="28"/>
        </w:rPr>
      </w:pPr>
      <w:r w:rsidRPr="00266253">
        <w:rPr>
          <w:b/>
          <w:sz w:val="28"/>
          <w:szCs w:val="28"/>
        </w:rPr>
        <w:t>4.6. Социальная сфера</w:t>
      </w:r>
    </w:p>
    <w:p w:rsidR="00266253" w:rsidRPr="00266253" w:rsidRDefault="00266253" w:rsidP="00266253">
      <w:pPr>
        <w:widowControl/>
        <w:autoSpaceDE/>
        <w:autoSpaceDN/>
        <w:adjustRightInd/>
        <w:ind w:firstLine="720"/>
        <w:jc w:val="both"/>
        <w:rPr>
          <w:sz w:val="28"/>
          <w:szCs w:val="28"/>
        </w:rPr>
      </w:pPr>
      <w:r w:rsidRPr="00266253">
        <w:rPr>
          <w:sz w:val="28"/>
          <w:szCs w:val="28"/>
        </w:rPr>
        <w:t>Перечень проблем текущего состояния отрасли (направления), решаемых при цифровизации:</w:t>
      </w:r>
    </w:p>
    <w:p w:rsidR="00266253" w:rsidRPr="00266253" w:rsidRDefault="00266253" w:rsidP="00266253">
      <w:pPr>
        <w:widowControl/>
        <w:autoSpaceDE/>
        <w:autoSpaceDN/>
        <w:adjustRightInd/>
        <w:ind w:firstLine="720"/>
        <w:jc w:val="both"/>
        <w:rPr>
          <w:sz w:val="28"/>
          <w:szCs w:val="28"/>
        </w:rPr>
      </w:pPr>
      <w:r w:rsidRPr="00266253">
        <w:rPr>
          <w:sz w:val="28"/>
          <w:szCs w:val="28"/>
        </w:rPr>
        <w:t>1. Низкий уровень цифровой грамотности отдельных категорий граждан, обращающихся за получением государственных услуг в сфере занятости населения.</w:t>
      </w:r>
    </w:p>
    <w:p w:rsidR="00266253" w:rsidRPr="00266253" w:rsidRDefault="00266253" w:rsidP="00266253">
      <w:pPr>
        <w:widowControl/>
        <w:autoSpaceDE/>
        <w:autoSpaceDN/>
        <w:adjustRightInd/>
        <w:ind w:firstLine="720"/>
        <w:jc w:val="both"/>
        <w:rPr>
          <w:sz w:val="28"/>
          <w:szCs w:val="28"/>
        </w:rPr>
      </w:pPr>
      <w:r w:rsidRPr="00266253">
        <w:rPr>
          <w:sz w:val="28"/>
          <w:szCs w:val="28"/>
        </w:rPr>
        <w:t>2. Недостаточный уровень обеспечения средствами цифровизации отдельных категорий граждан.</w:t>
      </w:r>
    </w:p>
    <w:p w:rsidR="00266253" w:rsidRPr="00266253" w:rsidRDefault="00266253" w:rsidP="00266253">
      <w:pPr>
        <w:widowControl/>
        <w:autoSpaceDE/>
        <w:autoSpaceDN/>
        <w:adjustRightInd/>
        <w:ind w:firstLine="720"/>
        <w:jc w:val="both"/>
        <w:rPr>
          <w:sz w:val="28"/>
          <w:szCs w:val="28"/>
        </w:rPr>
      </w:pPr>
      <w:r w:rsidRPr="00266253">
        <w:rPr>
          <w:sz w:val="28"/>
          <w:szCs w:val="28"/>
        </w:rPr>
        <w:t>3. Слабая материально-техническая база в муниципальных органах социальной защиты населения.</w:t>
      </w:r>
    </w:p>
    <w:p w:rsidR="00266253" w:rsidRPr="00266253" w:rsidRDefault="00266253" w:rsidP="00266253">
      <w:pPr>
        <w:widowControl/>
        <w:autoSpaceDE/>
        <w:autoSpaceDN/>
        <w:adjustRightInd/>
        <w:ind w:firstLine="720"/>
        <w:jc w:val="both"/>
        <w:rPr>
          <w:sz w:val="28"/>
          <w:szCs w:val="28"/>
        </w:rPr>
      </w:pPr>
      <w:r w:rsidRPr="00266253">
        <w:rPr>
          <w:sz w:val="28"/>
          <w:szCs w:val="28"/>
        </w:rPr>
        <w:t>4. Низкий уровень знаний в области цифровых технологий у большинства специалистов, работающих в социальной сфере.</w:t>
      </w:r>
    </w:p>
    <w:p w:rsidR="00266253" w:rsidRPr="00266253" w:rsidRDefault="00266253" w:rsidP="00266253">
      <w:pPr>
        <w:widowControl/>
        <w:autoSpaceDE/>
        <w:autoSpaceDN/>
        <w:adjustRightInd/>
        <w:ind w:firstLine="720"/>
        <w:jc w:val="both"/>
        <w:rPr>
          <w:sz w:val="28"/>
          <w:szCs w:val="28"/>
        </w:rPr>
      </w:pPr>
      <w:r w:rsidRPr="00266253">
        <w:rPr>
          <w:sz w:val="28"/>
          <w:szCs w:val="28"/>
        </w:rPr>
        <w:t>5. Низкая кадровая обеспеченность специалистами в области ИТ технологий, работающих в социальной сфере.</w:t>
      </w:r>
    </w:p>
    <w:p w:rsidR="00266253" w:rsidRPr="00266253" w:rsidRDefault="00266253" w:rsidP="00266253">
      <w:pPr>
        <w:widowControl/>
        <w:autoSpaceDE/>
        <w:autoSpaceDN/>
        <w:adjustRightInd/>
        <w:ind w:firstLine="720"/>
        <w:jc w:val="both"/>
        <w:rPr>
          <w:sz w:val="28"/>
          <w:szCs w:val="28"/>
        </w:rPr>
      </w:pPr>
      <w:r w:rsidRPr="00266253">
        <w:rPr>
          <w:sz w:val="28"/>
          <w:szCs w:val="28"/>
        </w:rPr>
        <w:t>Вызовы развития отрасли (направления):</w:t>
      </w:r>
    </w:p>
    <w:p w:rsidR="00266253" w:rsidRPr="00266253" w:rsidRDefault="00266253" w:rsidP="00266253">
      <w:pPr>
        <w:widowControl/>
        <w:numPr>
          <w:ilvl w:val="0"/>
          <w:numId w:val="51"/>
        </w:numPr>
        <w:autoSpaceDE/>
        <w:autoSpaceDN/>
        <w:adjustRightInd/>
        <w:ind w:left="0" w:firstLine="709"/>
        <w:contextualSpacing/>
        <w:jc w:val="both"/>
        <w:rPr>
          <w:sz w:val="28"/>
          <w:szCs w:val="28"/>
        </w:rPr>
      </w:pPr>
      <w:r w:rsidRPr="00266253">
        <w:rPr>
          <w:sz w:val="28"/>
          <w:szCs w:val="28"/>
        </w:rPr>
        <w:t>Переход от оказания отдельных услуг к комплексному решению проблем, связанных с трудоустройством.</w:t>
      </w:r>
    </w:p>
    <w:p w:rsidR="00266253" w:rsidRPr="00266253" w:rsidRDefault="00266253" w:rsidP="00266253">
      <w:pPr>
        <w:widowControl/>
        <w:numPr>
          <w:ilvl w:val="0"/>
          <w:numId w:val="51"/>
        </w:numPr>
        <w:autoSpaceDE/>
        <w:autoSpaceDN/>
        <w:adjustRightInd/>
        <w:ind w:left="0" w:firstLine="709"/>
        <w:contextualSpacing/>
        <w:jc w:val="both"/>
        <w:rPr>
          <w:sz w:val="28"/>
          <w:szCs w:val="28"/>
        </w:rPr>
      </w:pPr>
      <w:r w:rsidRPr="00266253">
        <w:rPr>
          <w:sz w:val="28"/>
          <w:szCs w:val="28"/>
        </w:rPr>
        <w:t>Повышение эффективности предоставления мер социальной поддержки на федеральном, региональном и муниципальном уровнях.</w:t>
      </w:r>
    </w:p>
    <w:p w:rsidR="00266253" w:rsidRPr="00266253" w:rsidRDefault="00266253" w:rsidP="00266253">
      <w:pPr>
        <w:widowControl/>
        <w:numPr>
          <w:ilvl w:val="0"/>
          <w:numId w:val="51"/>
        </w:numPr>
        <w:autoSpaceDE/>
        <w:autoSpaceDN/>
        <w:adjustRightInd/>
        <w:ind w:left="0" w:firstLine="709"/>
        <w:contextualSpacing/>
        <w:jc w:val="both"/>
        <w:rPr>
          <w:sz w:val="28"/>
          <w:szCs w:val="28"/>
        </w:rPr>
      </w:pPr>
      <w:r w:rsidRPr="00266253">
        <w:rPr>
          <w:sz w:val="28"/>
          <w:szCs w:val="28"/>
        </w:rPr>
        <w:t>Оптимизация взаимодействия с гражданами при получении ими мер социальной поддержки, в том числе сроков их получения, состава представляемых документов.</w:t>
      </w:r>
    </w:p>
    <w:p w:rsidR="00266253" w:rsidRPr="00266253" w:rsidRDefault="00266253" w:rsidP="00266253">
      <w:pPr>
        <w:widowControl/>
        <w:autoSpaceDE/>
        <w:autoSpaceDN/>
        <w:adjustRightInd/>
        <w:ind w:firstLine="720"/>
        <w:jc w:val="both"/>
        <w:rPr>
          <w:sz w:val="28"/>
          <w:szCs w:val="28"/>
        </w:rPr>
      </w:pPr>
      <w:r w:rsidRPr="00266253">
        <w:rPr>
          <w:sz w:val="28"/>
          <w:szCs w:val="28"/>
        </w:rPr>
        <w:t>Общие вызовы формируют ряд стратегических рисков, среди которых наиболее значимы:</w:t>
      </w:r>
    </w:p>
    <w:p w:rsidR="00266253" w:rsidRPr="00266253" w:rsidRDefault="00266253" w:rsidP="00266253">
      <w:pPr>
        <w:widowControl/>
        <w:numPr>
          <w:ilvl w:val="0"/>
          <w:numId w:val="52"/>
        </w:numPr>
        <w:autoSpaceDE/>
        <w:autoSpaceDN/>
        <w:adjustRightInd/>
        <w:ind w:left="0" w:firstLine="709"/>
        <w:contextualSpacing/>
        <w:jc w:val="both"/>
        <w:rPr>
          <w:sz w:val="28"/>
          <w:szCs w:val="28"/>
        </w:rPr>
      </w:pPr>
      <w:r w:rsidRPr="00266253">
        <w:rPr>
          <w:sz w:val="28"/>
          <w:szCs w:val="28"/>
        </w:rPr>
        <w:t>Риск масштабной утечки данных. Осознание этой угрозы рядом лиц, принимающих решения, может ощутимо повлиять на скорость и конечные цели развития цифровых технологий.</w:t>
      </w:r>
    </w:p>
    <w:p w:rsidR="00266253" w:rsidRPr="00266253" w:rsidRDefault="00266253" w:rsidP="00266253">
      <w:pPr>
        <w:widowControl/>
        <w:numPr>
          <w:ilvl w:val="0"/>
          <w:numId w:val="52"/>
        </w:numPr>
        <w:autoSpaceDE/>
        <w:autoSpaceDN/>
        <w:adjustRightInd/>
        <w:ind w:left="0" w:firstLine="709"/>
        <w:contextualSpacing/>
        <w:jc w:val="both"/>
        <w:rPr>
          <w:sz w:val="28"/>
          <w:szCs w:val="28"/>
        </w:rPr>
      </w:pPr>
      <w:r w:rsidRPr="00266253">
        <w:rPr>
          <w:sz w:val="28"/>
          <w:szCs w:val="28"/>
        </w:rPr>
        <w:t>Сокращение рабочих мест на фоне цифровизации, автоматизации многих трудовых процессов, а также риск алгоритмической дискриминации, формирующие идею цифровой трансформации в негативном ключе.</w:t>
      </w:r>
    </w:p>
    <w:p w:rsidR="00266253" w:rsidRPr="00266253" w:rsidRDefault="00266253" w:rsidP="00266253">
      <w:pPr>
        <w:widowControl/>
        <w:autoSpaceDE/>
        <w:autoSpaceDN/>
        <w:adjustRightInd/>
        <w:ind w:firstLine="720"/>
        <w:jc w:val="both"/>
        <w:rPr>
          <w:b/>
          <w:sz w:val="28"/>
          <w:szCs w:val="28"/>
        </w:rPr>
      </w:pPr>
      <w:r w:rsidRPr="00266253">
        <w:rPr>
          <w:b/>
          <w:sz w:val="28"/>
          <w:szCs w:val="28"/>
        </w:rPr>
        <w:t>4.7. Промышленность</w:t>
      </w:r>
    </w:p>
    <w:p w:rsidR="00266253" w:rsidRPr="00266253" w:rsidRDefault="00266253" w:rsidP="00266253">
      <w:pPr>
        <w:widowControl/>
        <w:autoSpaceDE/>
        <w:autoSpaceDN/>
        <w:adjustRightInd/>
        <w:ind w:firstLine="720"/>
        <w:jc w:val="both"/>
        <w:rPr>
          <w:sz w:val="28"/>
          <w:szCs w:val="28"/>
        </w:rPr>
      </w:pPr>
      <w:r w:rsidRPr="00266253">
        <w:rPr>
          <w:sz w:val="28"/>
          <w:szCs w:val="28"/>
        </w:rPr>
        <w:t>Перечень проблем текущего состояния отрасли (направления), решаемых при цифровизации:</w:t>
      </w:r>
    </w:p>
    <w:p w:rsidR="00266253" w:rsidRPr="00266253" w:rsidRDefault="00266253" w:rsidP="00266253">
      <w:pPr>
        <w:widowControl/>
        <w:numPr>
          <w:ilvl w:val="0"/>
          <w:numId w:val="53"/>
        </w:numPr>
        <w:autoSpaceDE/>
        <w:autoSpaceDN/>
        <w:adjustRightInd/>
        <w:ind w:left="0" w:firstLine="709"/>
        <w:contextualSpacing/>
        <w:jc w:val="both"/>
        <w:rPr>
          <w:sz w:val="28"/>
          <w:szCs w:val="28"/>
        </w:rPr>
      </w:pPr>
      <w:r w:rsidRPr="00266253">
        <w:rPr>
          <w:sz w:val="28"/>
          <w:szCs w:val="28"/>
        </w:rPr>
        <w:t>Неполная загруженность производственных мощностей.</w:t>
      </w:r>
    </w:p>
    <w:p w:rsidR="00266253" w:rsidRPr="00266253" w:rsidRDefault="00266253" w:rsidP="00266253">
      <w:pPr>
        <w:widowControl/>
        <w:numPr>
          <w:ilvl w:val="0"/>
          <w:numId w:val="53"/>
        </w:numPr>
        <w:autoSpaceDE/>
        <w:autoSpaceDN/>
        <w:adjustRightInd/>
        <w:ind w:left="0" w:firstLine="709"/>
        <w:contextualSpacing/>
        <w:jc w:val="both"/>
        <w:rPr>
          <w:sz w:val="28"/>
          <w:szCs w:val="28"/>
        </w:rPr>
      </w:pPr>
      <w:r w:rsidRPr="00266253">
        <w:rPr>
          <w:sz w:val="28"/>
          <w:szCs w:val="28"/>
        </w:rPr>
        <w:t>Цикличность загрузки основных производственных фондов.</w:t>
      </w:r>
    </w:p>
    <w:p w:rsidR="00266253" w:rsidRPr="00266253" w:rsidRDefault="00266253" w:rsidP="00266253">
      <w:pPr>
        <w:widowControl/>
        <w:numPr>
          <w:ilvl w:val="0"/>
          <w:numId w:val="53"/>
        </w:numPr>
        <w:autoSpaceDE/>
        <w:autoSpaceDN/>
        <w:adjustRightInd/>
        <w:ind w:left="0" w:firstLine="709"/>
        <w:contextualSpacing/>
        <w:jc w:val="both"/>
        <w:rPr>
          <w:sz w:val="28"/>
          <w:szCs w:val="28"/>
        </w:rPr>
      </w:pPr>
      <w:r w:rsidRPr="00266253">
        <w:rPr>
          <w:sz w:val="28"/>
          <w:szCs w:val="28"/>
        </w:rPr>
        <w:t>Сложность размещения заказа на выполнение работ, оказание услуг (механообработка, проектирование, испытания и прочее).</w:t>
      </w:r>
    </w:p>
    <w:p w:rsidR="00266253" w:rsidRPr="00266253" w:rsidRDefault="00266253" w:rsidP="00266253">
      <w:pPr>
        <w:widowControl/>
        <w:autoSpaceDE/>
        <w:autoSpaceDN/>
        <w:adjustRightInd/>
        <w:ind w:firstLine="720"/>
        <w:jc w:val="both"/>
        <w:rPr>
          <w:sz w:val="28"/>
          <w:szCs w:val="28"/>
        </w:rPr>
      </w:pPr>
      <w:r w:rsidRPr="00266253">
        <w:rPr>
          <w:sz w:val="28"/>
          <w:szCs w:val="28"/>
        </w:rPr>
        <w:t>Вызовы развития отрасли (направления):</w:t>
      </w:r>
    </w:p>
    <w:p w:rsidR="00266253" w:rsidRPr="00266253" w:rsidRDefault="00266253" w:rsidP="00266253">
      <w:pPr>
        <w:widowControl/>
        <w:numPr>
          <w:ilvl w:val="0"/>
          <w:numId w:val="70"/>
        </w:numPr>
        <w:autoSpaceDE/>
        <w:autoSpaceDN/>
        <w:adjustRightInd/>
        <w:ind w:left="0" w:firstLine="709"/>
        <w:contextualSpacing/>
        <w:jc w:val="both"/>
        <w:rPr>
          <w:sz w:val="28"/>
          <w:szCs w:val="28"/>
        </w:rPr>
      </w:pPr>
      <w:r w:rsidRPr="00266253">
        <w:rPr>
          <w:sz w:val="28"/>
          <w:szCs w:val="28"/>
        </w:rPr>
        <w:t>Внедрение отечественных программно-аппаратных комплексов и программного обеспечения.</w:t>
      </w:r>
    </w:p>
    <w:p w:rsidR="00266253" w:rsidRPr="00266253" w:rsidRDefault="00266253" w:rsidP="00266253">
      <w:pPr>
        <w:widowControl/>
        <w:autoSpaceDE/>
        <w:autoSpaceDN/>
        <w:adjustRightInd/>
        <w:ind w:firstLine="720"/>
        <w:jc w:val="both"/>
        <w:rPr>
          <w:sz w:val="28"/>
          <w:szCs w:val="28"/>
        </w:rPr>
      </w:pPr>
      <w:r w:rsidRPr="00266253">
        <w:rPr>
          <w:sz w:val="28"/>
          <w:szCs w:val="28"/>
        </w:rPr>
        <w:t>Общие вызовы формируют ряд стратегических рисков, среди которых наиболее значимы:</w:t>
      </w:r>
    </w:p>
    <w:p w:rsidR="00266253" w:rsidRPr="00266253" w:rsidRDefault="00266253" w:rsidP="00266253">
      <w:pPr>
        <w:widowControl/>
        <w:numPr>
          <w:ilvl w:val="0"/>
          <w:numId w:val="54"/>
        </w:numPr>
        <w:autoSpaceDE/>
        <w:autoSpaceDN/>
        <w:adjustRightInd/>
        <w:ind w:left="0" w:firstLine="709"/>
        <w:contextualSpacing/>
        <w:jc w:val="both"/>
        <w:rPr>
          <w:sz w:val="28"/>
          <w:szCs w:val="28"/>
        </w:rPr>
      </w:pPr>
      <w:r w:rsidRPr="00266253">
        <w:rPr>
          <w:sz w:val="28"/>
          <w:szCs w:val="28"/>
        </w:rPr>
        <w:t>Снижение уровня промышленной безопасности (возможность несанкционированного доступа к важным данным).</w:t>
      </w:r>
    </w:p>
    <w:p w:rsidR="00266253" w:rsidRPr="00266253" w:rsidRDefault="00266253" w:rsidP="00266253">
      <w:pPr>
        <w:widowControl/>
        <w:numPr>
          <w:ilvl w:val="0"/>
          <w:numId w:val="54"/>
        </w:numPr>
        <w:autoSpaceDE/>
        <w:autoSpaceDN/>
        <w:adjustRightInd/>
        <w:ind w:left="0" w:firstLine="709"/>
        <w:contextualSpacing/>
        <w:jc w:val="both"/>
        <w:rPr>
          <w:sz w:val="28"/>
          <w:szCs w:val="28"/>
        </w:rPr>
      </w:pPr>
      <w:r w:rsidRPr="00266253">
        <w:rPr>
          <w:sz w:val="28"/>
          <w:szCs w:val="28"/>
        </w:rPr>
        <w:t>Слабая восприимчивость к инновациям малых и средних предприятий.</w:t>
      </w:r>
    </w:p>
    <w:p w:rsidR="00266253" w:rsidRPr="00266253" w:rsidRDefault="00266253" w:rsidP="00266253">
      <w:pPr>
        <w:widowControl/>
        <w:autoSpaceDE/>
        <w:autoSpaceDN/>
        <w:adjustRightInd/>
        <w:ind w:firstLine="720"/>
        <w:jc w:val="both"/>
        <w:rPr>
          <w:b/>
          <w:sz w:val="28"/>
          <w:szCs w:val="28"/>
        </w:rPr>
      </w:pPr>
      <w:r w:rsidRPr="00266253">
        <w:rPr>
          <w:b/>
          <w:sz w:val="28"/>
          <w:szCs w:val="28"/>
        </w:rPr>
        <w:t>4.8. Физическая культура и спорт</w:t>
      </w:r>
    </w:p>
    <w:p w:rsidR="00266253" w:rsidRPr="00266253" w:rsidRDefault="00266253" w:rsidP="00266253">
      <w:pPr>
        <w:widowControl/>
        <w:autoSpaceDE/>
        <w:autoSpaceDN/>
        <w:adjustRightInd/>
        <w:ind w:firstLine="720"/>
        <w:jc w:val="both"/>
        <w:rPr>
          <w:sz w:val="28"/>
          <w:szCs w:val="28"/>
        </w:rPr>
      </w:pPr>
      <w:r w:rsidRPr="00266253">
        <w:rPr>
          <w:sz w:val="28"/>
          <w:szCs w:val="28"/>
        </w:rPr>
        <w:t>Перечень проблем текущего состояния отрасли (направления), решаемых при цифровизации:</w:t>
      </w:r>
    </w:p>
    <w:p w:rsidR="00266253" w:rsidRPr="00BC0C32" w:rsidRDefault="00266253" w:rsidP="00BC0C32">
      <w:pPr>
        <w:pStyle w:val="af"/>
        <w:numPr>
          <w:ilvl w:val="0"/>
          <w:numId w:val="75"/>
        </w:numPr>
        <w:ind w:left="0" w:firstLine="709"/>
        <w:jc w:val="both"/>
        <w:rPr>
          <w:sz w:val="28"/>
          <w:szCs w:val="28"/>
        </w:rPr>
      </w:pPr>
      <w:r w:rsidRPr="00BC0C32">
        <w:rPr>
          <w:sz w:val="28"/>
          <w:szCs w:val="28"/>
        </w:rPr>
        <w:t>Низкий уровень цифровизации отрасли «физическая культура и спорт», отсутствие электронного документооборота между организациями отрасли, возможности их удаленного взаимодействия между собой и иными субъектами физической культуры и спорта, прежде всего со спортсменами.</w:t>
      </w:r>
    </w:p>
    <w:p w:rsidR="00266253" w:rsidRPr="00BC0C32" w:rsidRDefault="00266253" w:rsidP="00BC0C32">
      <w:pPr>
        <w:pStyle w:val="af"/>
        <w:numPr>
          <w:ilvl w:val="0"/>
          <w:numId w:val="75"/>
        </w:numPr>
        <w:ind w:left="0" w:firstLine="709"/>
        <w:jc w:val="both"/>
        <w:rPr>
          <w:sz w:val="28"/>
          <w:szCs w:val="28"/>
        </w:rPr>
      </w:pPr>
      <w:r w:rsidRPr="00BC0C32">
        <w:rPr>
          <w:sz w:val="28"/>
          <w:szCs w:val="28"/>
        </w:rPr>
        <w:t>Невозможность отслеживания и анализа активности граждан, самостоятельно занимающихся физической культурой и спортом.</w:t>
      </w:r>
    </w:p>
    <w:p w:rsidR="00266253" w:rsidRPr="00266253" w:rsidRDefault="00266253" w:rsidP="00266253">
      <w:pPr>
        <w:widowControl/>
        <w:autoSpaceDE/>
        <w:autoSpaceDN/>
        <w:adjustRightInd/>
        <w:ind w:firstLine="720"/>
        <w:jc w:val="both"/>
        <w:rPr>
          <w:sz w:val="28"/>
          <w:szCs w:val="28"/>
        </w:rPr>
      </w:pPr>
      <w:r w:rsidRPr="00266253">
        <w:rPr>
          <w:sz w:val="28"/>
          <w:szCs w:val="28"/>
        </w:rPr>
        <w:t>Вызовы развития отрасли (направления):</w:t>
      </w:r>
    </w:p>
    <w:p w:rsidR="00266253" w:rsidRPr="00BC0C32" w:rsidRDefault="00266253" w:rsidP="00BC0C32">
      <w:pPr>
        <w:pStyle w:val="af"/>
        <w:numPr>
          <w:ilvl w:val="0"/>
          <w:numId w:val="73"/>
        </w:numPr>
        <w:ind w:left="0" w:firstLine="709"/>
        <w:jc w:val="both"/>
        <w:rPr>
          <w:sz w:val="28"/>
          <w:szCs w:val="28"/>
        </w:rPr>
      </w:pPr>
      <w:r w:rsidRPr="00BC0C32">
        <w:rPr>
          <w:sz w:val="28"/>
          <w:szCs w:val="28"/>
        </w:rPr>
        <w:t>Повышение эффективности подготовки спортсменов путем внедрения цифровых инструментов, обеспечивающих систематизацию информации о каждом субъекте физической культуры и спорта.</w:t>
      </w:r>
    </w:p>
    <w:p w:rsidR="00266253" w:rsidRPr="00BC0C32" w:rsidRDefault="00266253" w:rsidP="00BC0C32">
      <w:pPr>
        <w:pStyle w:val="af"/>
        <w:numPr>
          <w:ilvl w:val="0"/>
          <w:numId w:val="73"/>
        </w:numPr>
        <w:ind w:left="0" w:firstLine="709"/>
        <w:jc w:val="both"/>
        <w:rPr>
          <w:sz w:val="28"/>
          <w:szCs w:val="28"/>
        </w:rPr>
      </w:pPr>
      <w:r w:rsidRPr="00BC0C32">
        <w:rPr>
          <w:sz w:val="28"/>
          <w:szCs w:val="28"/>
        </w:rPr>
        <w:t>Стимулирование вовлечения граждан в занятия спортом за счет создания и популяризации мобильных приложений, цифровых сервисов и платформ, систем управления взаимоотношениями с клиентами.</w:t>
      </w:r>
    </w:p>
    <w:p w:rsidR="00266253" w:rsidRPr="00266253" w:rsidRDefault="00266253" w:rsidP="00266253">
      <w:pPr>
        <w:widowControl/>
        <w:autoSpaceDE/>
        <w:autoSpaceDN/>
        <w:adjustRightInd/>
        <w:ind w:firstLine="720"/>
        <w:jc w:val="both"/>
        <w:rPr>
          <w:sz w:val="28"/>
          <w:szCs w:val="28"/>
        </w:rPr>
      </w:pPr>
      <w:r w:rsidRPr="00266253">
        <w:rPr>
          <w:sz w:val="28"/>
          <w:szCs w:val="28"/>
        </w:rPr>
        <w:t>Общие вызовы формируют ряд стратегических рисков, среди которых наиболее значимы:</w:t>
      </w:r>
    </w:p>
    <w:p w:rsidR="00266253" w:rsidRPr="00BC0C32" w:rsidRDefault="00266253" w:rsidP="00BC0C32">
      <w:pPr>
        <w:pStyle w:val="af"/>
        <w:numPr>
          <w:ilvl w:val="0"/>
          <w:numId w:val="77"/>
        </w:numPr>
        <w:ind w:left="0" w:firstLine="709"/>
        <w:jc w:val="both"/>
        <w:rPr>
          <w:sz w:val="28"/>
          <w:szCs w:val="28"/>
        </w:rPr>
      </w:pPr>
      <w:r w:rsidRPr="00BC0C32">
        <w:rPr>
          <w:sz w:val="28"/>
          <w:szCs w:val="28"/>
        </w:rPr>
        <w:t>Несоответствие кадрового потенциала отрасли «физическая культура и спорт» новым требованиям (цифровые компетенции).</w:t>
      </w:r>
    </w:p>
    <w:p w:rsidR="00266253" w:rsidRPr="00BC0C32" w:rsidRDefault="00266253" w:rsidP="00BC0C32">
      <w:pPr>
        <w:pStyle w:val="af"/>
        <w:numPr>
          <w:ilvl w:val="0"/>
          <w:numId w:val="77"/>
        </w:numPr>
        <w:ind w:left="0" w:firstLine="709"/>
        <w:jc w:val="both"/>
        <w:rPr>
          <w:sz w:val="28"/>
          <w:szCs w:val="28"/>
        </w:rPr>
      </w:pPr>
      <w:r w:rsidRPr="00BC0C32">
        <w:rPr>
          <w:sz w:val="28"/>
          <w:szCs w:val="28"/>
        </w:rPr>
        <w:t>Невостребованность мобильных приложений, цифровых сервисов и платформ.</w:t>
      </w:r>
    </w:p>
    <w:p w:rsidR="00266253" w:rsidRPr="00266253" w:rsidRDefault="00266253" w:rsidP="00266253">
      <w:pPr>
        <w:widowControl/>
        <w:autoSpaceDE/>
        <w:autoSpaceDN/>
        <w:adjustRightInd/>
        <w:ind w:firstLine="720"/>
        <w:jc w:val="both"/>
        <w:rPr>
          <w:b/>
          <w:sz w:val="28"/>
          <w:szCs w:val="28"/>
        </w:rPr>
      </w:pPr>
      <w:r w:rsidRPr="00266253">
        <w:rPr>
          <w:b/>
          <w:sz w:val="28"/>
          <w:szCs w:val="28"/>
        </w:rPr>
        <w:t>4.9. Экономика и финансы</w:t>
      </w:r>
    </w:p>
    <w:p w:rsidR="00266253" w:rsidRPr="00266253" w:rsidRDefault="00266253" w:rsidP="00266253">
      <w:pPr>
        <w:widowControl/>
        <w:autoSpaceDE/>
        <w:autoSpaceDN/>
        <w:adjustRightInd/>
        <w:ind w:firstLine="720"/>
        <w:jc w:val="both"/>
        <w:rPr>
          <w:sz w:val="28"/>
          <w:szCs w:val="28"/>
        </w:rPr>
      </w:pPr>
      <w:r w:rsidRPr="00266253">
        <w:rPr>
          <w:sz w:val="28"/>
          <w:szCs w:val="28"/>
        </w:rPr>
        <w:t>Перечень проблем текущего состояния отрасли (направления), решаемых при цифровизации:</w:t>
      </w:r>
    </w:p>
    <w:p w:rsidR="00266253" w:rsidRPr="00BC0C32" w:rsidRDefault="00266253" w:rsidP="00BC0C32">
      <w:pPr>
        <w:pStyle w:val="af"/>
        <w:numPr>
          <w:ilvl w:val="0"/>
          <w:numId w:val="71"/>
        </w:numPr>
        <w:ind w:left="0" w:firstLine="709"/>
        <w:jc w:val="both"/>
        <w:rPr>
          <w:sz w:val="28"/>
          <w:szCs w:val="28"/>
        </w:rPr>
      </w:pPr>
      <w:r w:rsidRPr="00BC0C32">
        <w:rPr>
          <w:sz w:val="28"/>
          <w:szCs w:val="28"/>
        </w:rPr>
        <w:t>Недостаточный уровень инвестирования в экономику Курской области.</w:t>
      </w:r>
    </w:p>
    <w:p w:rsidR="00266253" w:rsidRPr="00BC0C32" w:rsidRDefault="00266253" w:rsidP="00BC0C32">
      <w:pPr>
        <w:pStyle w:val="af"/>
        <w:numPr>
          <w:ilvl w:val="0"/>
          <w:numId w:val="71"/>
        </w:numPr>
        <w:ind w:left="0" w:firstLine="709"/>
        <w:jc w:val="both"/>
        <w:rPr>
          <w:sz w:val="28"/>
          <w:szCs w:val="28"/>
        </w:rPr>
      </w:pPr>
      <w:r w:rsidRPr="00BC0C32">
        <w:rPr>
          <w:sz w:val="28"/>
          <w:szCs w:val="28"/>
        </w:rPr>
        <w:t>Необходимость повышения результативности использования бюджетных средств.</w:t>
      </w:r>
    </w:p>
    <w:p w:rsidR="00266253" w:rsidRPr="00BC0C32" w:rsidRDefault="00266253" w:rsidP="00BC0C32">
      <w:pPr>
        <w:pStyle w:val="af"/>
        <w:numPr>
          <w:ilvl w:val="0"/>
          <w:numId w:val="71"/>
        </w:numPr>
        <w:ind w:left="0" w:firstLine="709"/>
        <w:jc w:val="both"/>
        <w:rPr>
          <w:sz w:val="28"/>
          <w:szCs w:val="28"/>
        </w:rPr>
      </w:pPr>
      <w:r w:rsidRPr="00BC0C32">
        <w:rPr>
          <w:sz w:val="28"/>
          <w:szCs w:val="28"/>
        </w:rPr>
        <w:t>Отсутствие единой централизованной информационной системы учета и отчетности для всех участников бюджетного процесса.</w:t>
      </w:r>
    </w:p>
    <w:p w:rsidR="00266253" w:rsidRPr="00266253" w:rsidRDefault="00266253" w:rsidP="00266253">
      <w:pPr>
        <w:widowControl/>
        <w:autoSpaceDE/>
        <w:autoSpaceDN/>
        <w:adjustRightInd/>
        <w:ind w:firstLine="720"/>
        <w:jc w:val="both"/>
        <w:rPr>
          <w:sz w:val="28"/>
          <w:szCs w:val="28"/>
        </w:rPr>
      </w:pPr>
      <w:r w:rsidRPr="00266253">
        <w:rPr>
          <w:sz w:val="28"/>
          <w:szCs w:val="28"/>
        </w:rPr>
        <w:t>Вызовы развития отрасли (направления):</w:t>
      </w:r>
    </w:p>
    <w:p w:rsidR="00266253" w:rsidRPr="00266253" w:rsidRDefault="00266253" w:rsidP="00266253">
      <w:pPr>
        <w:widowControl/>
        <w:numPr>
          <w:ilvl w:val="0"/>
          <w:numId w:val="55"/>
        </w:numPr>
        <w:autoSpaceDE/>
        <w:autoSpaceDN/>
        <w:adjustRightInd/>
        <w:ind w:left="0" w:firstLine="709"/>
        <w:contextualSpacing/>
        <w:jc w:val="both"/>
        <w:rPr>
          <w:sz w:val="28"/>
          <w:szCs w:val="28"/>
        </w:rPr>
      </w:pPr>
      <w:r w:rsidRPr="00266253">
        <w:rPr>
          <w:sz w:val="28"/>
          <w:szCs w:val="28"/>
        </w:rPr>
        <w:t xml:space="preserve">Привлечение инвесторов. </w:t>
      </w:r>
    </w:p>
    <w:p w:rsidR="00266253" w:rsidRPr="00266253" w:rsidRDefault="00266253" w:rsidP="00266253">
      <w:pPr>
        <w:widowControl/>
        <w:numPr>
          <w:ilvl w:val="0"/>
          <w:numId w:val="55"/>
        </w:numPr>
        <w:autoSpaceDE/>
        <w:autoSpaceDN/>
        <w:adjustRightInd/>
        <w:ind w:left="0" w:firstLine="709"/>
        <w:contextualSpacing/>
        <w:jc w:val="both"/>
        <w:rPr>
          <w:sz w:val="28"/>
          <w:szCs w:val="28"/>
        </w:rPr>
      </w:pPr>
      <w:r w:rsidRPr="00266253">
        <w:rPr>
          <w:sz w:val="28"/>
          <w:szCs w:val="28"/>
        </w:rPr>
        <w:t xml:space="preserve">Внедрение сквозных платформенных решений в сфере финансов и бюджетного учета. </w:t>
      </w:r>
    </w:p>
    <w:p w:rsidR="00266253" w:rsidRPr="00266253" w:rsidRDefault="00266253" w:rsidP="00266253">
      <w:pPr>
        <w:widowControl/>
        <w:numPr>
          <w:ilvl w:val="0"/>
          <w:numId w:val="55"/>
        </w:numPr>
        <w:autoSpaceDE/>
        <w:autoSpaceDN/>
        <w:adjustRightInd/>
        <w:ind w:left="0" w:firstLine="709"/>
        <w:contextualSpacing/>
        <w:jc w:val="both"/>
        <w:rPr>
          <w:sz w:val="28"/>
          <w:szCs w:val="28"/>
        </w:rPr>
      </w:pPr>
      <w:r w:rsidRPr="00266253">
        <w:rPr>
          <w:sz w:val="28"/>
          <w:szCs w:val="28"/>
        </w:rPr>
        <w:t>Содействие гражданам в освоении ключевых компетенций цифровой экономики, обеспечение массовой цифровой грамотности и персонализация образования.</w:t>
      </w:r>
    </w:p>
    <w:p w:rsidR="00266253" w:rsidRPr="00266253" w:rsidRDefault="00266253" w:rsidP="00266253">
      <w:pPr>
        <w:widowControl/>
        <w:autoSpaceDE/>
        <w:autoSpaceDN/>
        <w:adjustRightInd/>
        <w:ind w:firstLine="720"/>
        <w:jc w:val="both"/>
        <w:rPr>
          <w:sz w:val="28"/>
          <w:szCs w:val="28"/>
        </w:rPr>
      </w:pPr>
      <w:r w:rsidRPr="00266253">
        <w:rPr>
          <w:sz w:val="28"/>
          <w:szCs w:val="28"/>
        </w:rPr>
        <w:t>Общие вызовы формируют ряд стратегических рисков, среди которых наиболее значимы:</w:t>
      </w:r>
    </w:p>
    <w:p w:rsidR="00266253" w:rsidRPr="00266253" w:rsidRDefault="00266253" w:rsidP="00266253">
      <w:pPr>
        <w:widowControl/>
        <w:numPr>
          <w:ilvl w:val="0"/>
          <w:numId w:val="56"/>
        </w:numPr>
        <w:autoSpaceDE/>
        <w:autoSpaceDN/>
        <w:adjustRightInd/>
        <w:ind w:left="0" w:firstLine="709"/>
        <w:contextualSpacing/>
        <w:jc w:val="both"/>
        <w:rPr>
          <w:sz w:val="28"/>
          <w:szCs w:val="28"/>
        </w:rPr>
      </w:pPr>
      <w:r w:rsidRPr="00266253">
        <w:rPr>
          <w:sz w:val="28"/>
          <w:szCs w:val="28"/>
        </w:rPr>
        <w:t>Политические риски.</w:t>
      </w:r>
    </w:p>
    <w:p w:rsidR="00266253" w:rsidRPr="00266253" w:rsidRDefault="00266253" w:rsidP="00266253">
      <w:pPr>
        <w:widowControl/>
        <w:numPr>
          <w:ilvl w:val="0"/>
          <w:numId w:val="56"/>
        </w:numPr>
        <w:autoSpaceDE/>
        <w:autoSpaceDN/>
        <w:adjustRightInd/>
        <w:ind w:left="0" w:firstLine="709"/>
        <w:contextualSpacing/>
        <w:jc w:val="both"/>
        <w:rPr>
          <w:sz w:val="28"/>
          <w:szCs w:val="28"/>
        </w:rPr>
      </w:pPr>
      <w:r w:rsidRPr="00266253">
        <w:rPr>
          <w:sz w:val="28"/>
          <w:szCs w:val="28"/>
        </w:rPr>
        <w:t>Производственные риски.</w:t>
      </w:r>
    </w:p>
    <w:p w:rsidR="00266253" w:rsidRPr="00266253" w:rsidRDefault="00266253" w:rsidP="00266253">
      <w:pPr>
        <w:widowControl/>
        <w:numPr>
          <w:ilvl w:val="0"/>
          <w:numId w:val="56"/>
        </w:numPr>
        <w:autoSpaceDE/>
        <w:autoSpaceDN/>
        <w:adjustRightInd/>
        <w:ind w:left="0" w:firstLine="709"/>
        <w:contextualSpacing/>
        <w:jc w:val="both"/>
        <w:rPr>
          <w:sz w:val="28"/>
          <w:szCs w:val="28"/>
        </w:rPr>
      </w:pPr>
      <w:r w:rsidRPr="00266253">
        <w:rPr>
          <w:sz w:val="28"/>
          <w:szCs w:val="28"/>
        </w:rPr>
        <w:t>Финансовые риски (инфляционные риски, валютные риски).</w:t>
      </w:r>
    </w:p>
    <w:p w:rsidR="00266253" w:rsidRPr="00266253" w:rsidRDefault="00266253" w:rsidP="00266253">
      <w:pPr>
        <w:widowControl/>
        <w:numPr>
          <w:ilvl w:val="0"/>
          <w:numId w:val="56"/>
        </w:numPr>
        <w:autoSpaceDE/>
        <w:autoSpaceDN/>
        <w:adjustRightInd/>
        <w:ind w:left="0" w:firstLine="709"/>
        <w:contextualSpacing/>
        <w:jc w:val="both"/>
        <w:rPr>
          <w:sz w:val="28"/>
          <w:szCs w:val="28"/>
        </w:rPr>
      </w:pPr>
      <w:r w:rsidRPr="00266253">
        <w:rPr>
          <w:sz w:val="28"/>
          <w:szCs w:val="28"/>
        </w:rPr>
        <w:t>Инвестиционные риски (инфляционные риски, системные риски, кредитные (деловые) риски, отраслевые риски.</w:t>
      </w:r>
    </w:p>
    <w:p w:rsidR="00266253" w:rsidRPr="00266253" w:rsidRDefault="00266253" w:rsidP="00266253">
      <w:pPr>
        <w:widowControl/>
        <w:autoSpaceDE/>
        <w:autoSpaceDN/>
        <w:adjustRightInd/>
        <w:ind w:firstLine="720"/>
        <w:jc w:val="both"/>
        <w:rPr>
          <w:b/>
          <w:sz w:val="28"/>
          <w:szCs w:val="28"/>
        </w:rPr>
      </w:pPr>
      <w:r w:rsidRPr="00266253">
        <w:rPr>
          <w:b/>
          <w:sz w:val="28"/>
          <w:szCs w:val="28"/>
        </w:rPr>
        <w:t>4.10. Строительство</w:t>
      </w:r>
    </w:p>
    <w:p w:rsidR="00266253" w:rsidRPr="00266253" w:rsidRDefault="00266253" w:rsidP="00266253">
      <w:pPr>
        <w:widowControl/>
        <w:autoSpaceDE/>
        <w:autoSpaceDN/>
        <w:adjustRightInd/>
        <w:ind w:firstLine="720"/>
        <w:jc w:val="both"/>
        <w:rPr>
          <w:sz w:val="28"/>
          <w:szCs w:val="28"/>
        </w:rPr>
      </w:pPr>
      <w:r w:rsidRPr="00266253">
        <w:rPr>
          <w:sz w:val="28"/>
          <w:szCs w:val="28"/>
        </w:rPr>
        <w:t>Перечень проблем текущего состояния отрасли (направления), решаемых при цифровизации:</w:t>
      </w:r>
    </w:p>
    <w:p w:rsidR="00266253" w:rsidRPr="00266253" w:rsidRDefault="00266253" w:rsidP="00266253">
      <w:pPr>
        <w:widowControl/>
        <w:numPr>
          <w:ilvl w:val="0"/>
          <w:numId w:val="57"/>
        </w:numPr>
        <w:autoSpaceDE/>
        <w:autoSpaceDN/>
        <w:adjustRightInd/>
        <w:ind w:left="0" w:firstLine="709"/>
        <w:contextualSpacing/>
        <w:jc w:val="both"/>
        <w:rPr>
          <w:sz w:val="28"/>
          <w:szCs w:val="28"/>
        </w:rPr>
      </w:pPr>
      <w:r w:rsidRPr="00266253">
        <w:rPr>
          <w:sz w:val="28"/>
          <w:szCs w:val="28"/>
        </w:rPr>
        <w:t>Долгое время прохождения рабочей документации инвестиционно-строительного цикла.</w:t>
      </w:r>
    </w:p>
    <w:p w:rsidR="00266253" w:rsidRPr="00266253" w:rsidRDefault="00266253" w:rsidP="00266253">
      <w:pPr>
        <w:widowControl/>
        <w:numPr>
          <w:ilvl w:val="0"/>
          <w:numId w:val="57"/>
        </w:numPr>
        <w:autoSpaceDE/>
        <w:autoSpaceDN/>
        <w:adjustRightInd/>
        <w:ind w:left="0" w:firstLine="709"/>
        <w:contextualSpacing/>
        <w:jc w:val="both"/>
        <w:rPr>
          <w:sz w:val="28"/>
          <w:szCs w:val="28"/>
        </w:rPr>
      </w:pPr>
      <w:r w:rsidRPr="00266253">
        <w:rPr>
          <w:sz w:val="28"/>
          <w:szCs w:val="28"/>
        </w:rPr>
        <w:t>Малое количество массовых социально значимых услуг в сфере строительства, доступных в электронном виде.</w:t>
      </w:r>
    </w:p>
    <w:p w:rsidR="00266253" w:rsidRPr="00266253" w:rsidRDefault="00266253" w:rsidP="00266253">
      <w:pPr>
        <w:widowControl/>
        <w:numPr>
          <w:ilvl w:val="0"/>
          <w:numId w:val="57"/>
        </w:numPr>
        <w:autoSpaceDE/>
        <w:autoSpaceDN/>
        <w:adjustRightInd/>
        <w:ind w:left="0" w:firstLine="709"/>
        <w:contextualSpacing/>
        <w:jc w:val="both"/>
        <w:rPr>
          <w:sz w:val="28"/>
          <w:szCs w:val="28"/>
        </w:rPr>
      </w:pPr>
      <w:r w:rsidRPr="00266253">
        <w:rPr>
          <w:sz w:val="28"/>
          <w:szCs w:val="28"/>
        </w:rPr>
        <w:t>Долгое получение исходно-разрешительной строительной документации.</w:t>
      </w:r>
    </w:p>
    <w:p w:rsidR="00266253" w:rsidRPr="00266253" w:rsidRDefault="00266253" w:rsidP="00266253">
      <w:pPr>
        <w:widowControl/>
        <w:numPr>
          <w:ilvl w:val="0"/>
          <w:numId w:val="57"/>
        </w:numPr>
        <w:autoSpaceDE/>
        <w:autoSpaceDN/>
        <w:adjustRightInd/>
        <w:ind w:left="0" w:firstLine="709"/>
        <w:contextualSpacing/>
        <w:jc w:val="both"/>
        <w:rPr>
          <w:sz w:val="28"/>
          <w:szCs w:val="28"/>
        </w:rPr>
      </w:pPr>
      <w:r w:rsidRPr="00266253">
        <w:rPr>
          <w:sz w:val="28"/>
          <w:szCs w:val="28"/>
        </w:rPr>
        <w:t>Отсутствие возможности предварительной градостроительной проработки при необходимости создания инвестиционных проектов.</w:t>
      </w:r>
    </w:p>
    <w:p w:rsidR="00266253" w:rsidRPr="00266253" w:rsidRDefault="00266253" w:rsidP="00266253">
      <w:pPr>
        <w:widowControl/>
        <w:numPr>
          <w:ilvl w:val="0"/>
          <w:numId w:val="57"/>
        </w:numPr>
        <w:autoSpaceDE/>
        <w:autoSpaceDN/>
        <w:adjustRightInd/>
        <w:ind w:left="0" w:firstLine="709"/>
        <w:contextualSpacing/>
        <w:jc w:val="both"/>
        <w:rPr>
          <w:sz w:val="28"/>
          <w:szCs w:val="28"/>
        </w:rPr>
      </w:pPr>
      <w:r w:rsidRPr="00266253">
        <w:rPr>
          <w:rFonts w:eastAsia="Calibri"/>
          <w:sz w:val="28"/>
          <w:szCs w:val="28"/>
        </w:rPr>
        <w:t>Большое количество бумажной документации, предусмотренной при создании объектов капитального строительства (далее – ОКСов)</w:t>
      </w:r>
      <w:r w:rsidRPr="00266253">
        <w:rPr>
          <w:sz w:val="28"/>
          <w:szCs w:val="28"/>
        </w:rPr>
        <w:t>.</w:t>
      </w:r>
    </w:p>
    <w:p w:rsidR="00266253" w:rsidRPr="00266253" w:rsidRDefault="00266253" w:rsidP="00266253">
      <w:pPr>
        <w:widowControl/>
        <w:numPr>
          <w:ilvl w:val="0"/>
          <w:numId w:val="57"/>
        </w:numPr>
        <w:autoSpaceDE/>
        <w:autoSpaceDN/>
        <w:adjustRightInd/>
        <w:ind w:left="0" w:firstLine="709"/>
        <w:contextualSpacing/>
        <w:jc w:val="both"/>
        <w:rPr>
          <w:sz w:val="28"/>
          <w:szCs w:val="28"/>
        </w:rPr>
      </w:pPr>
      <w:r w:rsidRPr="00266253">
        <w:rPr>
          <w:sz w:val="28"/>
          <w:szCs w:val="28"/>
        </w:rPr>
        <w:t>Отсутствие единого ресурса, позволяющего осуществлять анализ создания и эксплуатацию ОКСов.</w:t>
      </w:r>
    </w:p>
    <w:p w:rsidR="00266253" w:rsidRPr="00266253" w:rsidRDefault="00266253" w:rsidP="00266253">
      <w:pPr>
        <w:widowControl/>
        <w:numPr>
          <w:ilvl w:val="0"/>
          <w:numId w:val="57"/>
        </w:numPr>
        <w:autoSpaceDE/>
        <w:autoSpaceDN/>
        <w:adjustRightInd/>
        <w:ind w:left="0" w:firstLine="709"/>
        <w:contextualSpacing/>
        <w:jc w:val="both"/>
        <w:rPr>
          <w:sz w:val="28"/>
          <w:szCs w:val="28"/>
        </w:rPr>
      </w:pPr>
      <w:r w:rsidRPr="00266253">
        <w:rPr>
          <w:sz w:val="28"/>
          <w:szCs w:val="28"/>
        </w:rPr>
        <w:t xml:space="preserve">Отсутствие </w:t>
      </w:r>
      <w:r w:rsidRPr="00266253">
        <w:rPr>
          <w:rFonts w:eastAsia="Calibri"/>
          <w:sz w:val="28"/>
          <w:szCs w:val="28"/>
        </w:rPr>
        <w:t xml:space="preserve">концепции и нормативно-правовых актов (далее – НПА) </w:t>
      </w:r>
      <w:r w:rsidRPr="00266253">
        <w:rPr>
          <w:sz w:val="28"/>
          <w:szCs w:val="28"/>
        </w:rPr>
        <w:t>последовательного повышения нормативных требований к стандартам использования цифровых технологий в строительстве на основе отечественных программных и аппаратных решений.</w:t>
      </w:r>
    </w:p>
    <w:p w:rsidR="00266253" w:rsidRPr="00266253" w:rsidRDefault="00266253" w:rsidP="00266253">
      <w:pPr>
        <w:widowControl/>
        <w:numPr>
          <w:ilvl w:val="0"/>
          <w:numId w:val="57"/>
        </w:numPr>
        <w:autoSpaceDE/>
        <w:autoSpaceDN/>
        <w:adjustRightInd/>
        <w:ind w:left="0" w:firstLine="709"/>
        <w:contextualSpacing/>
        <w:jc w:val="both"/>
        <w:rPr>
          <w:sz w:val="28"/>
          <w:szCs w:val="28"/>
        </w:rPr>
      </w:pPr>
      <w:r w:rsidRPr="00266253">
        <w:rPr>
          <w:sz w:val="28"/>
          <w:szCs w:val="28"/>
        </w:rPr>
        <w:t>Отсутствие нормативных оснований и бюджетных возможностей для создания цифровых инфраструктур в строительстве.</w:t>
      </w:r>
    </w:p>
    <w:p w:rsidR="00266253" w:rsidRPr="00266253" w:rsidRDefault="00266253" w:rsidP="00266253">
      <w:pPr>
        <w:widowControl/>
        <w:autoSpaceDE/>
        <w:autoSpaceDN/>
        <w:adjustRightInd/>
        <w:ind w:firstLine="720"/>
        <w:jc w:val="both"/>
        <w:rPr>
          <w:sz w:val="28"/>
          <w:szCs w:val="28"/>
        </w:rPr>
      </w:pPr>
      <w:r w:rsidRPr="00266253">
        <w:rPr>
          <w:sz w:val="28"/>
          <w:szCs w:val="28"/>
        </w:rPr>
        <w:t>Вызовы развития отрасли (направления):</w:t>
      </w:r>
    </w:p>
    <w:p w:rsidR="00266253" w:rsidRPr="00266253" w:rsidRDefault="00266253" w:rsidP="00266253">
      <w:pPr>
        <w:widowControl/>
        <w:numPr>
          <w:ilvl w:val="0"/>
          <w:numId w:val="58"/>
        </w:numPr>
        <w:autoSpaceDE/>
        <w:autoSpaceDN/>
        <w:adjustRightInd/>
        <w:ind w:left="0" w:firstLine="709"/>
        <w:contextualSpacing/>
        <w:jc w:val="both"/>
        <w:rPr>
          <w:sz w:val="28"/>
          <w:szCs w:val="28"/>
        </w:rPr>
      </w:pPr>
      <w:r w:rsidRPr="00266253">
        <w:rPr>
          <w:sz w:val="28"/>
          <w:szCs w:val="28"/>
        </w:rPr>
        <w:t>Отказ от «бумажной формы» при выдаче основных разрешительных документов с большим объемом строительства.</w:t>
      </w:r>
    </w:p>
    <w:p w:rsidR="00266253" w:rsidRPr="00266253" w:rsidRDefault="00266253" w:rsidP="00266253">
      <w:pPr>
        <w:widowControl/>
        <w:numPr>
          <w:ilvl w:val="0"/>
          <w:numId w:val="58"/>
        </w:numPr>
        <w:autoSpaceDE/>
        <w:autoSpaceDN/>
        <w:adjustRightInd/>
        <w:ind w:left="0" w:firstLine="709"/>
        <w:contextualSpacing/>
        <w:jc w:val="both"/>
        <w:rPr>
          <w:sz w:val="28"/>
          <w:szCs w:val="28"/>
        </w:rPr>
      </w:pPr>
      <w:r w:rsidRPr="00266253">
        <w:rPr>
          <w:sz w:val="28"/>
          <w:szCs w:val="28"/>
        </w:rPr>
        <w:t>Сокращение инвестиционно-строительного цикла не менее чем на 18 месяцев для пятилетних проектов.</w:t>
      </w:r>
    </w:p>
    <w:p w:rsidR="00266253" w:rsidRPr="00266253" w:rsidRDefault="00266253" w:rsidP="00266253">
      <w:pPr>
        <w:widowControl/>
        <w:numPr>
          <w:ilvl w:val="0"/>
          <w:numId w:val="58"/>
        </w:numPr>
        <w:autoSpaceDE/>
        <w:autoSpaceDN/>
        <w:adjustRightInd/>
        <w:ind w:left="0" w:firstLine="709"/>
        <w:contextualSpacing/>
        <w:jc w:val="both"/>
        <w:rPr>
          <w:sz w:val="28"/>
          <w:szCs w:val="28"/>
        </w:rPr>
      </w:pPr>
      <w:r w:rsidRPr="00266253">
        <w:rPr>
          <w:sz w:val="28"/>
          <w:szCs w:val="28"/>
        </w:rPr>
        <w:t>Перевод в электронный вид процедур взаимодействия всех участников строительного процесса.</w:t>
      </w:r>
    </w:p>
    <w:p w:rsidR="00266253" w:rsidRPr="00266253" w:rsidRDefault="00266253" w:rsidP="00266253">
      <w:pPr>
        <w:widowControl/>
        <w:numPr>
          <w:ilvl w:val="0"/>
          <w:numId w:val="58"/>
        </w:numPr>
        <w:autoSpaceDE/>
        <w:autoSpaceDN/>
        <w:adjustRightInd/>
        <w:ind w:left="0" w:firstLine="709"/>
        <w:contextualSpacing/>
        <w:jc w:val="both"/>
        <w:rPr>
          <w:sz w:val="28"/>
          <w:szCs w:val="28"/>
        </w:rPr>
      </w:pPr>
      <w:r w:rsidRPr="00266253">
        <w:rPr>
          <w:rFonts w:eastAsia="Calibri"/>
          <w:sz w:val="28"/>
          <w:szCs w:val="28"/>
        </w:rPr>
        <w:t>Внедрение единой цифровой экосистемы, поддерживающей технологии информационного моделирования (далее – ТИМ)</w:t>
      </w:r>
      <w:r w:rsidRPr="00266253">
        <w:rPr>
          <w:sz w:val="28"/>
          <w:szCs w:val="28"/>
        </w:rPr>
        <w:t>.</w:t>
      </w:r>
    </w:p>
    <w:p w:rsidR="00266253" w:rsidRPr="00266253" w:rsidRDefault="00266253" w:rsidP="00266253">
      <w:pPr>
        <w:widowControl/>
        <w:numPr>
          <w:ilvl w:val="0"/>
          <w:numId w:val="58"/>
        </w:numPr>
        <w:autoSpaceDE/>
        <w:autoSpaceDN/>
        <w:adjustRightInd/>
        <w:ind w:left="0" w:firstLine="709"/>
        <w:contextualSpacing/>
        <w:jc w:val="both"/>
        <w:rPr>
          <w:sz w:val="28"/>
          <w:szCs w:val="28"/>
        </w:rPr>
      </w:pPr>
      <w:r w:rsidRPr="00266253">
        <w:rPr>
          <w:sz w:val="28"/>
          <w:szCs w:val="28"/>
        </w:rPr>
        <w:t>Увеличение объема жилищного строительства.</w:t>
      </w:r>
    </w:p>
    <w:p w:rsidR="00266253" w:rsidRPr="00266253" w:rsidRDefault="00266253" w:rsidP="00266253">
      <w:pPr>
        <w:widowControl/>
        <w:numPr>
          <w:ilvl w:val="0"/>
          <w:numId w:val="58"/>
        </w:numPr>
        <w:autoSpaceDE/>
        <w:autoSpaceDN/>
        <w:adjustRightInd/>
        <w:ind w:left="0" w:firstLine="709"/>
        <w:contextualSpacing/>
        <w:jc w:val="both"/>
        <w:rPr>
          <w:sz w:val="28"/>
          <w:szCs w:val="28"/>
        </w:rPr>
      </w:pPr>
      <w:r w:rsidRPr="00266253">
        <w:rPr>
          <w:sz w:val="28"/>
          <w:szCs w:val="28"/>
        </w:rPr>
        <w:t xml:space="preserve">Обеспечение реализации мероприятий, определенных федеральными инициативами цифровой трансформации в рамках формирования Стратегии социально-экономического развития Российской Федерации до 2030 года в области строительства, направленных на обеспечение взаимодействия между участниками на этапах создания и жизненного цикла ОКСа на базе </w:t>
      </w:r>
      <w:r w:rsidRPr="00266253">
        <w:rPr>
          <w:rFonts w:eastAsia="Calibri"/>
          <w:sz w:val="28"/>
          <w:szCs w:val="28"/>
        </w:rPr>
        <w:t xml:space="preserve">государственной информационной системы обеспечения градостроительной деятельности (далее - ГИСОГД) </w:t>
      </w:r>
      <w:r w:rsidRPr="00266253">
        <w:rPr>
          <w:sz w:val="28"/>
          <w:szCs w:val="28"/>
        </w:rPr>
        <w:t>Курской области.</w:t>
      </w:r>
    </w:p>
    <w:p w:rsidR="00266253" w:rsidRPr="00266253" w:rsidRDefault="00266253" w:rsidP="00266253">
      <w:pPr>
        <w:widowControl/>
        <w:numPr>
          <w:ilvl w:val="0"/>
          <w:numId w:val="58"/>
        </w:numPr>
        <w:autoSpaceDE/>
        <w:autoSpaceDN/>
        <w:adjustRightInd/>
        <w:ind w:left="0" w:firstLine="709"/>
        <w:contextualSpacing/>
        <w:jc w:val="both"/>
        <w:rPr>
          <w:sz w:val="28"/>
          <w:szCs w:val="28"/>
        </w:rPr>
      </w:pPr>
      <w:r w:rsidRPr="00266253">
        <w:rPr>
          <w:sz w:val="28"/>
          <w:szCs w:val="28"/>
        </w:rPr>
        <w:t>Обеспечение достоверности и прозрачности данных, обрабатываемых в процессе строительной деятельности.</w:t>
      </w:r>
    </w:p>
    <w:p w:rsidR="00266253" w:rsidRPr="00266253" w:rsidRDefault="00266253" w:rsidP="00266253">
      <w:pPr>
        <w:widowControl/>
        <w:numPr>
          <w:ilvl w:val="0"/>
          <w:numId w:val="58"/>
        </w:numPr>
        <w:autoSpaceDE/>
        <w:autoSpaceDN/>
        <w:adjustRightInd/>
        <w:ind w:left="0" w:firstLine="709"/>
        <w:contextualSpacing/>
        <w:jc w:val="both"/>
        <w:rPr>
          <w:sz w:val="28"/>
          <w:szCs w:val="28"/>
        </w:rPr>
      </w:pPr>
      <w:r w:rsidRPr="00266253">
        <w:rPr>
          <w:sz w:val="28"/>
          <w:szCs w:val="28"/>
        </w:rPr>
        <w:t xml:space="preserve">Перевод взаимодействия между участниками строительства и органа </w:t>
      </w:r>
      <w:r w:rsidRPr="00266253">
        <w:rPr>
          <w:rFonts w:eastAsia="Calibri"/>
          <w:sz w:val="28"/>
          <w:szCs w:val="28"/>
        </w:rPr>
        <w:t xml:space="preserve">государственного строительного надзора (далее – ГСН) </w:t>
      </w:r>
      <w:r w:rsidRPr="00266253">
        <w:rPr>
          <w:sz w:val="28"/>
          <w:szCs w:val="28"/>
        </w:rPr>
        <w:t>в электронную форму, редактируемый формат.</w:t>
      </w:r>
    </w:p>
    <w:p w:rsidR="00266253" w:rsidRPr="00266253" w:rsidRDefault="00266253" w:rsidP="00266253">
      <w:pPr>
        <w:widowControl/>
        <w:autoSpaceDE/>
        <w:autoSpaceDN/>
        <w:adjustRightInd/>
        <w:ind w:firstLine="720"/>
        <w:jc w:val="both"/>
        <w:rPr>
          <w:sz w:val="28"/>
          <w:szCs w:val="28"/>
        </w:rPr>
      </w:pPr>
      <w:r w:rsidRPr="00266253">
        <w:rPr>
          <w:sz w:val="28"/>
          <w:szCs w:val="28"/>
        </w:rPr>
        <w:t>Общие вызовы формируют ряд стратегических рисков, среди которых наиболее значимы:</w:t>
      </w:r>
    </w:p>
    <w:p w:rsidR="00266253" w:rsidRPr="00266253" w:rsidRDefault="00266253" w:rsidP="00266253">
      <w:pPr>
        <w:widowControl/>
        <w:numPr>
          <w:ilvl w:val="0"/>
          <w:numId w:val="59"/>
        </w:numPr>
        <w:autoSpaceDE/>
        <w:autoSpaceDN/>
        <w:adjustRightInd/>
        <w:ind w:left="0" w:firstLine="709"/>
        <w:contextualSpacing/>
        <w:jc w:val="both"/>
        <w:rPr>
          <w:sz w:val="28"/>
          <w:szCs w:val="28"/>
        </w:rPr>
      </w:pPr>
      <w:r w:rsidRPr="00266253">
        <w:rPr>
          <w:sz w:val="28"/>
          <w:szCs w:val="28"/>
        </w:rPr>
        <w:t>Риск интеграции различных государственных и коммерческих, региональных информационных систем.</w:t>
      </w:r>
    </w:p>
    <w:p w:rsidR="00266253" w:rsidRPr="00266253" w:rsidRDefault="00266253" w:rsidP="00266253">
      <w:pPr>
        <w:widowControl/>
        <w:numPr>
          <w:ilvl w:val="0"/>
          <w:numId w:val="59"/>
        </w:numPr>
        <w:autoSpaceDE/>
        <w:autoSpaceDN/>
        <w:adjustRightInd/>
        <w:ind w:left="0" w:firstLine="709"/>
        <w:contextualSpacing/>
        <w:jc w:val="both"/>
        <w:rPr>
          <w:sz w:val="28"/>
          <w:szCs w:val="28"/>
        </w:rPr>
      </w:pPr>
      <w:r w:rsidRPr="00266253">
        <w:rPr>
          <w:sz w:val="28"/>
          <w:szCs w:val="28"/>
        </w:rPr>
        <w:t>Нехватка квалифицированных кадров.</w:t>
      </w:r>
    </w:p>
    <w:p w:rsidR="00266253" w:rsidRPr="00266253" w:rsidRDefault="00266253" w:rsidP="00266253">
      <w:pPr>
        <w:widowControl/>
        <w:numPr>
          <w:ilvl w:val="0"/>
          <w:numId w:val="59"/>
        </w:numPr>
        <w:autoSpaceDE/>
        <w:autoSpaceDN/>
        <w:adjustRightInd/>
        <w:ind w:left="0" w:firstLine="709"/>
        <w:contextualSpacing/>
        <w:jc w:val="both"/>
        <w:rPr>
          <w:sz w:val="28"/>
          <w:szCs w:val="28"/>
        </w:rPr>
      </w:pPr>
      <w:r w:rsidRPr="00266253">
        <w:rPr>
          <w:sz w:val="28"/>
          <w:szCs w:val="28"/>
        </w:rPr>
        <w:t>Риск невостребованности жилья.</w:t>
      </w:r>
    </w:p>
    <w:p w:rsidR="00266253" w:rsidRPr="00266253" w:rsidRDefault="00266253" w:rsidP="00266253">
      <w:pPr>
        <w:widowControl/>
        <w:autoSpaceDE/>
        <w:autoSpaceDN/>
        <w:adjustRightInd/>
        <w:ind w:firstLine="720"/>
        <w:jc w:val="both"/>
        <w:rPr>
          <w:b/>
          <w:sz w:val="28"/>
          <w:szCs w:val="28"/>
        </w:rPr>
      </w:pPr>
      <w:r w:rsidRPr="00266253">
        <w:rPr>
          <w:b/>
          <w:sz w:val="28"/>
          <w:szCs w:val="28"/>
        </w:rPr>
        <w:t>4.11. Безопасность</w:t>
      </w:r>
    </w:p>
    <w:p w:rsidR="00266253" w:rsidRPr="00266253" w:rsidRDefault="00266253" w:rsidP="00266253">
      <w:pPr>
        <w:widowControl/>
        <w:autoSpaceDE/>
        <w:autoSpaceDN/>
        <w:adjustRightInd/>
        <w:ind w:firstLine="720"/>
        <w:jc w:val="both"/>
        <w:rPr>
          <w:sz w:val="28"/>
          <w:szCs w:val="28"/>
        </w:rPr>
      </w:pPr>
      <w:r w:rsidRPr="00266253">
        <w:rPr>
          <w:sz w:val="28"/>
          <w:szCs w:val="28"/>
        </w:rPr>
        <w:t>Перечень проблем текущего состояния отрасли (направления), решаемых при цифровизации:</w:t>
      </w:r>
    </w:p>
    <w:p w:rsidR="00266253" w:rsidRPr="00266253" w:rsidRDefault="00266253" w:rsidP="00266253">
      <w:pPr>
        <w:widowControl/>
        <w:numPr>
          <w:ilvl w:val="0"/>
          <w:numId w:val="60"/>
        </w:numPr>
        <w:autoSpaceDE/>
        <w:autoSpaceDN/>
        <w:adjustRightInd/>
        <w:ind w:left="0" w:firstLine="709"/>
        <w:contextualSpacing/>
        <w:jc w:val="both"/>
        <w:rPr>
          <w:sz w:val="28"/>
          <w:szCs w:val="28"/>
        </w:rPr>
      </w:pPr>
      <w:r w:rsidRPr="00266253">
        <w:rPr>
          <w:sz w:val="28"/>
          <w:szCs w:val="28"/>
        </w:rPr>
        <w:t>Необходимость минимизации рисков, связанных с возникновением чрезвычайных ситуаций (далее – ЧС).</w:t>
      </w:r>
    </w:p>
    <w:p w:rsidR="00266253" w:rsidRPr="00266253" w:rsidRDefault="00266253" w:rsidP="00266253">
      <w:pPr>
        <w:widowControl/>
        <w:numPr>
          <w:ilvl w:val="0"/>
          <w:numId w:val="60"/>
        </w:numPr>
        <w:autoSpaceDE/>
        <w:autoSpaceDN/>
        <w:adjustRightInd/>
        <w:ind w:left="0" w:firstLine="709"/>
        <w:contextualSpacing/>
        <w:jc w:val="both"/>
        <w:rPr>
          <w:sz w:val="28"/>
          <w:szCs w:val="28"/>
        </w:rPr>
      </w:pPr>
      <w:r w:rsidRPr="00266253">
        <w:rPr>
          <w:sz w:val="28"/>
          <w:szCs w:val="28"/>
        </w:rPr>
        <w:t>Отсутствие данных, необходимых для анализа и прогноза ситуации.</w:t>
      </w:r>
    </w:p>
    <w:p w:rsidR="00266253" w:rsidRPr="00266253" w:rsidRDefault="00266253" w:rsidP="00266253">
      <w:pPr>
        <w:widowControl/>
        <w:autoSpaceDE/>
        <w:autoSpaceDN/>
        <w:adjustRightInd/>
        <w:ind w:firstLine="720"/>
        <w:jc w:val="both"/>
        <w:rPr>
          <w:sz w:val="28"/>
          <w:szCs w:val="28"/>
        </w:rPr>
      </w:pPr>
      <w:r w:rsidRPr="00266253">
        <w:rPr>
          <w:sz w:val="28"/>
          <w:szCs w:val="28"/>
        </w:rPr>
        <w:t>Вызовы развития отрасли (направления):</w:t>
      </w:r>
    </w:p>
    <w:p w:rsidR="00266253" w:rsidRPr="00266253" w:rsidRDefault="00266253" w:rsidP="00266253">
      <w:pPr>
        <w:widowControl/>
        <w:numPr>
          <w:ilvl w:val="0"/>
          <w:numId w:val="61"/>
        </w:numPr>
        <w:autoSpaceDE/>
        <w:autoSpaceDN/>
        <w:adjustRightInd/>
        <w:ind w:left="0" w:firstLine="709"/>
        <w:contextualSpacing/>
        <w:jc w:val="both"/>
        <w:rPr>
          <w:sz w:val="28"/>
          <w:szCs w:val="28"/>
        </w:rPr>
      </w:pPr>
      <w:r w:rsidRPr="00266253">
        <w:rPr>
          <w:sz w:val="28"/>
          <w:szCs w:val="28"/>
        </w:rPr>
        <w:t>Обеспечение оказания финансовой помощи населению, пострадавшему в результате ЧС природного и техногенного характера.</w:t>
      </w:r>
    </w:p>
    <w:p w:rsidR="00266253" w:rsidRPr="00266253" w:rsidRDefault="00266253" w:rsidP="00266253">
      <w:pPr>
        <w:widowControl/>
        <w:numPr>
          <w:ilvl w:val="0"/>
          <w:numId w:val="61"/>
        </w:numPr>
        <w:autoSpaceDE/>
        <w:autoSpaceDN/>
        <w:adjustRightInd/>
        <w:ind w:left="0" w:firstLine="709"/>
        <w:contextualSpacing/>
        <w:jc w:val="both"/>
        <w:rPr>
          <w:sz w:val="28"/>
          <w:szCs w:val="28"/>
        </w:rPr>
      </w:pPr>
      <w:r w:rsidRPr="00266253">
        <w:rPr>
          <w:sz w:val="28"/>
          <w:szCs w:val="28"/>
        </w:rPr>
        <w:t>Управление на основе данных.</w:t>
      </w:r>
    </w:p>
    <w:p w:rsidR="00266253" w:rsidRPr="00266253" w:rsidRDefault="00266253" w:rsidP="00266253">
      <w:pPr>
        <w:widowControl/>
        <w:autoSpaceDE/>
        <w:autoSpaceDN/>
        <w:adjustRightInd/>
        <w:ind w:firstLine="720"/>
        <w:jc w:val="both"/>
        <w:rPr>
          <w:sz w:val="28"/>
          <w:szCs w:val="28"/>
        </w:rPr>
      </w:pPr>
      <w:r w:rsidRPr="00266253">
        <w:rPr>
          <w:sz w:val="28"/>
          <w:szCs w:val="28"/>
        </w:rPr>
        <w:t>Общие вызовы формируют ряд стратегических рисков, среди которых наиболее значимы:</w:t>
      </w:r>
    </w:p>
    <w:p w:rsidR="00266253" w:rsidRPr="00266253" w:rsidRDefault="00266253" w:rsidP="00266253">
      <w:pPr>
        <w:widowControl/>
        <w:numPr>
          <w:ilvl w:val="0"/>
          <w:numId w:val="62"/>
        </w:numPr>
        <w:autoSpaceDE/>
        <w:autoSpaceDN/>
        <w:adjustRightInd/>
        <w:ind w:left="0" w:firstLine="709"/>
        <w:contextualSpacing/>
        <w:jc w:val="both"/>
        <w:rPr>
          <w:sz w:val="28"/>
          <w:szCs w:val="28"/>
        </w:rPr>
      </w:pPr>
      <w:r w:rsidRPr="00266253">
        <w:rPr>
          <w:sz w:val="28"/>
          <w:szCs w:val="28"/>
        </w:rPr>
        <w:t>Недостаточная нормативная правовая база на федеральном уровне.</w:t>
      </w:r>
    </w:p>
    <w:p w:rsidR="00266253" w:rsidRPr="00266253" w:rsidRDefault="00266253" w:rsidP="00266253">
      <w:pPr>
        <w:widowControl/>
        <w:autoSpaceDE/>
        <w:autoSpaceDN/>
        <w:adjustRightInd/>
        <w:ind w:firstLine="720"/>
        <w:jc w:val="both"/>
        <w:rPr>
          <w:b/>
          <w:sz w:val="28"/>
          <w:szCs w:val="28"/>
        </w:rPr>
      </w:pPr>
      <w:r w:rsidRPr="00266253">
        <w:rPr>
          <w:b/>
          <w:sz w:val="28"/>
          <w:szCs w:val="28"/>
        </w:rPr>
        <w:t>4.12. Культура</w:t>
      </w:r>
    </w:p>
    <w:p w:rsidR="00266253" w:rsidRPr="00266253" w:rsidRDefault="00266253" w:rsidP="00266253">
      <w:pPr>
        <w:widowControl/>
        <w:tabs>
          <w:tab w:val="left" w:pos="993"/>
        </w:tabs>
        <w:suppressAutoHyphens/>
        <w:autoSpaceDE/>
        <w:autoSpaceDN/>
        <w:adjustRightInd/>
        <w:ind w:firstLine="709"/>
        <w:jc w:val="both"/>
        <w:rPr>
          <w:bCs/>
          <w:sz w:val="28"/>
          <w:szCs w:val="28"/>
        </w:rPr>
      </w:pPr>
      <w:r w:rsidRPr="00266253">
        <w:rPr>
          <w:bCs/>
          <w:sz w:val="28"/>
          <w:szCs w:val="28"/>
        </w:rPr>
        <w:t>Перечень проблем текущего состояния отрасли (направления), решаемых при цифровизации:</w:t>
      </w:r>
    </w:p>
    <w:p w:rsidR="00266253" w:rsidRPr="00266253" w:rsidRDefault="00266253" w:rsidP="00266253">
      <w:pPr>
        <w:widowControl/>
        <w:numPr>
          <w:ilvl w:val="0"/>
          <w:numId w:val="6"/>
        </w:numPr>
        <w:tabs>
          <w:tab w:val="left" w:pos="851"/>
        </w:tabs>
        <w:suppressAutoHyphens/>
        <w:autoSpaceDE/>
        <w:autoSpaceDN/>
        <w:adjustRightInd/>
        <w:ind w:left="0" w:firstLine="709"/>
        <w:contextualSpacing/>
        <w:jc w:val="both"/>
        <w:rPr>
          <w:bCs/>
          <w:sz w:val="28"/>
          <w:szCs w:val="28"/>
        </w:rPr>
      </w:pPr>
      <w:r w:rsidRPr="00266253">
        <w:rPr>
          <w:bCs/>
          <w:sz w:val="28"/>
          <w:szCs w:val="28"/>
        </w:rPr>
        <w:t>Отсутствие централизованной информации об онлайн-трансляциях мероприятий, мультимедиа-гидов по экспозициям и выставочным проектам.</w:t>
      </w:r>
    </w:p>
    <w:p w:rsidR="00266253" w:rsidRPr="00266253" w:rsidRDefault="00266253" w:rsidP="00266253">
      <w:pPr>
        <w:widowControl/>
        <w:numPr>
          <w:ilvl w:val="0"/>
          <w:numId w:val="6"/>
        </w:numPr>
        <w:tabs>
          <w:tab w:val="left" w:pos="851"/>
        </w:tabs>
        <w:suppressAutoHyphens/>
        <w:autoSpaceDE/>
        <w:autoSpaceDN/>
        <w:adjustRightInd/>
        <w:ind w:left="0" w:firstLine="709"/>
        <w:contextualSpacing/>
        <w:jc w:val="both"/>
        <w:rPr>
          <w:bCs/>
          <w:sz w:val="28"/>
          <w:szCs w:val="28"/>
        </w:rPr>
      </w:pPr>
      <w:r w:rsidRPr="00266253">
        <w:rPr>
          <w:bCs/>
          <w:sz w:val="28"/>
          <w:szCs w:val="28"/>
        </w:rPr>
        <w:t>Отсутствие единого информационного ресурса учреждений культуры и их интеграции в общероссийские и мировые базы данных.</w:t>
      </w:r>
    </w:p>
    <w:p w:rsidR="00266253" w:rsidRPr="00266253" w:rsidRDefault="00266253" w:rsidP="00266253">
      <w:pPr>
        <w:widowControl/>
        <w:tabs>
          <w:tab w:val="left" w:pos="993"/>
        </w:tabs>
        <w:suppressAutoHyphens/>
        <w:autoSpaceDE/>
        <w:autoSpaceDN/>
        <w:adjustRightInd/>
        <w:ind w:firstLine="709"/>
        <w:jc w:val="both"/>
        <w:rPr>
          <w:bCs/>
          <w:sz w:val="28"/>
          <w:szCs w:val="28"/>
        </w:rPr>
      </w:pPr>
      <w:r w:rsidRPr="00266253">
        <w:rPr>
          <w:bCs/>
          <w:sz w:val="28"/>
          <w:szCs w:val="28"/>
        </w:rPr>
        <w:t>Вызовы развития отрасли (направления):</w:t>
      </w:r>
    </w:p>
    <w:p w:rsidR="00266253" w:rsidRPr="00266253" w:rsidRDefault="00266253" w:rsidP="00266253">
      <w:pPr>
        <w:widowControl/>
        <w:numPr>
          <w:ilvl w:val="0"/>
          <w:numId w:val="7"/>
        </w:numPr>
        <w:suppressAutoHyphens/>
        <w:autoSpaceDE/>
        <w:autoSpaceDN/>
        <w:adjustRightInd/>
        <w:ind w:left="0" w:firstLine="709"/>
        <w:contextualSpacing/>
        <w:jc w:val="both"/>
        <w:rPr>
          <w:bCs/>
          <w:sz w:val="28"/>
          <w:szCs w:val="28"/>
        </w:rPr>
      </w:pPr>
      <w:r w:rsidRPr="00266253">
        <w:rPr>
          <w:bCs/>
          <w:sz w:val="28"/>
          <w:szCs w:val="28"/>
        </w:rPr>
        <w:t>Информирование населения о событиях в культурной жизни региона.</w:t>
      </w:r>
    </w:p>
    <w:p w:rsidR="00266253" w:rsidRPr="00266253" w:rsidRDefault="00266253" w:rsidP="00266253">
      <w:pPr>
        <w:widowControl/>
        <w:numPr>
          <w:ilvl w:val="0"/>
          <w:numId w:val="7"/>
        </w:numPr>
        <w:suppressAutoHyphens/>
        <w:autoSpaceDE/>
        <w:autoSpaceDN/>
        <w:adjustRightInd/>
        <w:ind w:left="0" w:firstLine="709"/>
        <w:contextualSpacing/>
        <w:jc w:val="both"/>
        <w:rPr>
          <w:bCs/>
          <w:sz w:val="28"/>
          <w:szCs w:val="28"/>
        </w:rPr>
      </w:pPr>
      <w:r w:rsidRPr="00266253">
        <w:rPr>
          <w:bCs/>
          <w:sz w:val="28"/>
          <w:szCs w:val="28"/>
        </w:rPr>
        <w:t>Информирование населения об объектах культуры Курской области.</w:t>
      </w:r>
    </w:p>
    <w:p w:rsidR="00266253" w:rsidRPr="00266253" w:rsidRDefault="00266253" w:rsidP="00266253">
      <w:pPr>
        <w:widowControl/>
        <w:tabs>
          <w:tab w:val="left" w:pos="993"/>
        </w:tabs>
        <w:suppressAutoHyphens/>
        <w:autoSpaceDE/>
        <w:autoSpaceDN/>
        <w:adjustRightInd/>
        <w:ind w:firstLine="709"/>
        <w:jc w:val="both"/>
        <w:rPr>
          <w:bCs/>
          <w:sz w:val="28"/>
          <w:szCs w:val="28"/>
        </w:rPr>
      </w:pPr>
      <w:r w:rsidRPr="00266253">
        <w:rPr>
          <w:bCs/>
          <w:sz w:val="28"/>
          <w:szCs w:val="28"/>
        </w:rPr>
        <w:t>Общие вызовы формируют ряд стратегических рисков, среди которых наиболее значимы:</w:t>
      </w:r>
    </w:p>
    <w:p w:rsidR="00266253" w:rsidRPr="00266253" w:rsidRDefault="00266253" w:rsidP="00266253">
      <w:pPr>
        <w:widowControl/>
        <w:numPr>
          <w:ilvl w:val="0"/>
          <w:numId w:val="8"/>
        </w:numPr>
        <w:autoSpaceDE/>
        <w:autoSpaceDN/>
        <w:adjustRightInd/>
        <w:ind w:left="0" w:firstLine="709"/>
        <w:contextualSpacing/>
        <w:jc w:val="both"/>
        <w:rPr>
          <w:strike/>
          <w:sz w:val="28"/>
          <w:szCs w:val="28"/>
        </w:rPr>
      </w:pPr>
      <w:r w:rsidRPr="00266253">
        <w:rPr>
          <w:bCs/>
          <w:sz w:val="28"/>
          <w:szCs w:val="28"/>
        </w:rPr>
        <w:t>Подмена физической реальности миром иллюзий, который может оказаться неадекватным этой реальности.</w:t>
      </w:r>
    </w:p>
    <w:p w:rsidR="00266253" w:rsidRPr="00266253" w:rsidRDefault="00266253" w:rsidP="00266253">
      <w:pPr>
        <w:widowControl/>
        <w:autoSpaceDE/>
        <w:autoSpaceDN/>
        <w:adjustRightInd/>
        <w:ind w:firstLine="720"/>
        <w:jc w:val="both"/>
        <w:rPr>
          <w:b/>
          <w:sz w:val="28"/>
          <w:szCs w:val="28"/>
        </w:rPr>
      </w:pPr>
      <w:r w:rsidRPr="00266253">
        <w:rPr>
          <w:b/>
          <w:sz w:val="28"/>
          <w:szCs w:val="28"/>
        </w:rPr>
        <w:t>4.13. Экология и природопользование</w:t>
      </w:r>
    </w:p>
    <w:p w:rsidR="00266253" w:rsidRPr="00266253" w:rsidRDefault="00266253" w:rsidP="00266253">
      <w:pPr>
        <w:widowControl/>
        <w:autoSpaceDE/>
        <w:autoSpaceDN/>
        <w:adjustRightInd/>
        <w:ind w:firstLine="720"/>
        <w:jc w:val="both"/>
        <w:rPr>
          <w:sz w:val="28"/>
          <w:szCs w:val="28"/>
        </w:rPr>
      </w:pPr>
      <w:r w:rsidRPr="00266253">
        <w:rPr>
          <w:sz w:val="28"/>
          <w:szCs w:val="28"/>
        </w:rPr>
        <w:t>Перечень проблем текущего состояния отрасли (направления), решаемых при цифровизации:</w:t>
      </w:r>
    </w:p>
    <w:p w:rsidR="00266253" w:rsidRPr="00266253" w:rsidRDefault="00266253" w:rsidP="00266253">
      <w:pPr>
        <w:widowControl/>
        <w:numPr>
          <w:ilvl w:val="0"/>
          <w:numId w:val="63"/>
        </w:numPr>
        <w:autoSpaceDE/>
        <w:autoSpaceDN/>
        <w:adjustRightInd/>
        <w:ind w:left="0" w:firstLine="709"/>
        <w:contextualSpacing/>
        <w:jc w:val="both"/>
        <w:rPr>
          <w:sz w:val="28"/>
          <w:szCs w:val="28"/>
        </w:rPr>
      </w:pPr>
      <w:r w:rsidRPr="00266253">
        <w:rPr>
          <w:sz w:val="28"/>
          <w:szCs w:val="28"/>
        </w:rPr>
        <w:t>Ориентированность на сбор и оборот информации на бумажных носителях и в нестандартизированных цифровых форматах.</w:t>
      </w:r>
    </w:p>
    <w:p w:rsidR="00266253" w:rsidRPr="00266253" w:rsidRDefault="00266253" w:rsidP="00266253">
      <w:pPr>
        <w:widowControl/>
        <w:numPr>
          <w:ilvl w:val="0"/>
          <w:numId w:val="63"/>
        </w:numPr>
        <w:autoSpaceDE/>
        <w:autoSpaceDN/>
        <w:adjustRightInd/>
        <w:ind w:left="0" w:firstLine="709"/>
        <w:contextualSpacing/>
        <w:jc w:val="both"/>
        <w:rPr>
          <w:sz w:val="28"/>
          <w:szCs w:val="28"/>
        </w:rPr>
      </w:pPr>
      <w:r w:rsidRPr="00266253">
        <w:rPr>
          <w:sz w:val="28"/>
          <w:szCs w:val="28"/>
        </w:rPr>
        <w:t>Широкое использование бумажных носителей информации в рамках оказания государственных услуг.</w:t>
      </w:r>
    </w:p>
    <w:p w:rsidR="00266253" w:rsidRPr="00266253" w:rsidRDefault="00266253" w:rsidP="00266253">
      <w:pPr>
        <w:widowControl/>
        <w:numPr>
          <w:ilvl w:val="0"/>
          <w:numId w:val="63"/>
        </w:numPr>
        <w:autoSpaceDE/>
        <w:autoSpaceDN/>
        <w:adjustRightInd/>
        <w:ind w:left="0" w:firstLine="709"/>
        <w:contextualSpacing/>
        <w:jc w:val="both"/>
        <w:rPr>
          <w:sz w:val="28"/>
          <w:szCs w:val="28"/>
        </w:rPr>
      </w:pPr>
      <w:r w:rsidRPr="00266253">
        <w:rPr>
          <w:sz w:val="28"/>
          <w:szCs w:val="28"/>
        </w:rPr>
        <w:t>Низкая информированность граждан в части мониторинга состояния окружающей среды и принимаемых исполнительными органами мер по снижению негативного воздействия.</w:t>
      </w:r>
    </w:p>
    <w:p w:rsidR="00266253" w:rsidRPr="00266253" w:rsidRDefault="00266253" w:rsidP="00266253">
      <w:pPr>
        <w:widowControl/>
        <w:numPr>
          <w:ilvl w:val="0"/>
          <w:numId w:val="63"/>
        </w:numPr>
        <w:autoSpaceDE/>
        <w:autoSpaceDN/>
        <w:adjustRightInd/>
        <w:ind w:left="0" w:firstLine="709"/>
        <w:contextualSpacing/>
        <w:jc w:val="both"/>
        <w:rPr>
          <w:sz w:val="28"/>
          <w:szCs w:val="28"/>
        </w:rPr>
      </w:pPr>
      <w:r w:rsidRPr="00266253">
        <w:rPr>
          <w:sz w:val="28"/>
          <w:szCs w:val="28"/>
        </w:rPr>
        <w:t>Высокая трудоемкость и низкая оперативность получения актуальной информации о состоянии природных ресурсов.</w:t>
      </w:r>
    </w:p>
    <w:p w:rsidR="00266253" w:rsidRPr="00266253" w:rsidRDefault="00266253" w:rsidP="00266253">
      <w:pPr>
        <w:widowControl/>
        <w:numPr>
          <w:ilvl w:val="0"/>
          <w:numId w:val="63"/>
        </w:numPr>
        <w:autoSpaceDE/>
        <w:autoSpaceDN/>
        <w:adjustRightInd/>
        <w:ind w:left="0" w:firstLine="709"/>
        <w:contextualSpacing/>
        <w:jc w:val="both"/>
        <w:rPr>
          <w:sz w:val="28"/>
          <w:szCs w:val="28"/>
        </w:rPr>
      </w:pPr>
      <w:r w:rsidRPr="00266253">
        <w:rPr>
          <w:sz w:val="28"/>
          <w:szCs w:val="28"/>
        </w:rPr>
        <w:t>Отсутствие единых стандартов сбора и обмена цифровой трансформацией в рамках отрасли.</w:t>
      </w:r>
    </w:p>
    <w:p w:rsidR="00266253" w:rsidRPr="00266253" w:rsidRDefault="00266253" w:rsidP="00266253">
      <w:pPr>
        <w:widowControl/>
        <w:numPr>
          <w:ilvl w:val="0"/>
          <w:numId w:val="63"/>
        </w:numPr>
        <w:autoSpaceDE/>
        <w:autoSpaceDN/>
        <w:adjustRightInd/>
        <w:ind w:left="0" w:firstLine="709"/>
        <w:contextualSpacing/>
        <w:jc w:val="both"/>
        <w:rPr>
          <w:sz w:val="28"/>
          <w:szCs w:val="28"/>
        </w:rPr>
      </w:pPr>
      <w:r w:rsidRPr="00266253">
        <w:rPr>
          <w:sz w:val="28"/>
          <w:szCs w:val="28"/>
        </w:rPr>
        <w:t>Отсутствие единых платформенных решений.</w:t>
      </w:r>
    </w:p>
    <w:p w:rsidR="00266253" w:rsidRPr="00266253" w:rsidRDefault="00266253" w:rsidP="00266253">
      <w:pPr>
        <w:widowControl/>
        <w:numPr>
          <w:ilvl w:val="0"/>
          <w:numId w:val="63"/>
        </w:numPr>
        <w:autoSpaceDE/>
        <w:autoSpaceDN/>
        <w:adjustRightInd/>
        <w:ind w:left="0" w:firstLine="709"/>
        <w:contextualSpacing/>
        <w:jc w:val="both"/>
        <w:rPr>
          <w:sz w:val="28"/>
          <w:szCs w:val="28"/>
        </w:rPr>
      </w:pPr>
      <w:r w:rsidRPr="00266253">
        <w:rPr>
          <w:sz w:val="28"/>
          <w:szCs w:val="28"/>
        </w:rPr>
        <w:t>Недостаточная цифровизация оказания государственных услуг.</w:t>
      </w:r>
    </w:p>
    <w:p w:rsidR="00266253" w:rsidRPr="00266253" w:rsidRDefault="00266253" w:rsidP="00266253">
      <w:pPr>
        <w:widowControl/>
        <w:numPr>
          <w:ilvl w:val="0"/>
          <w:numId w:val="63"/>
        </w:numPr>
        <w:autoSpaceDE/>
        <w:autoSpaceDN/>
        <w:adjustRightInd/>
        <w:ind w:left="0" w:firstLine="709"/>
        <w:contextualSpacing/>
        <w:jc w:val="both"/>
        <w:rPr>
          <w:sz w:val="28"/>
          <w:szCs w:val="28"/>
        </w:rPr>
      </w:pPr>
      <w:r w:rsidRPr="00266253">
        <w:rPr>
          <w:sz w:val="28"/>
          <w:szCs w:val="28"/>
        </w:rPr>
        <w:t>Недостаточный уровень достоверности, актуальности и полноты статистической информации.</w:t>
      </w:r>
    </w:p>
    <w:p w:rsidR="00266253" w:rsidRPr="00266253" w:rsidRDefault="00266253" w:rsidP="00266253">
      <w:pPr>
        <w:widowControl/>
        <w:autoSpaceDE/>
        <w:autoSpaceDN/>
        <w:adjustRightInd/>
        <w:ind w:firstLine="720"/>
        <w:jc w:val="both"/>
        <w:rPr>
          <w:sz w:val="28"/>
          <w:szCs w:val="28"/>
        </w:rPr>
      </w:pPr>
      <w:r w:rsidRPr="00266253">
        <w:rPr>
          <w:sz w:val="28"/>
          <w:szCs w:val="28"/>
        </w:rPr>
        <w:t>Вызовы развития отрасли (направления):</w:t>
      </w:r>
    </w:p>
    <w:p w:rsidR="00266253" w:rsidRPr="00266253" w:rsidRDefault="00266253" w:rsidP="00266253">
      <w:pPr>
        <w:widowControl/>
        <w:autoSpaceDE/>
        <w:autoSpaceDN/>
        <w:adjustRightInd/>
        <w:ind w:firstLine="720"/>
        <w:jc w:val="both"/>
        <w:rPr>
          <w:sz w:val="28"/>
          <w:szCs w:val="28"/>
        </w:rPr>
      </w:pPr>
      <w:r w:rsidRPr="00266253">
        <w:rPr>
          <w:sz w:val="28"/>
          <w:szCs w:val="28"/>
        </w:rPr>
        <w:t>1.  Сокращение времени доступа к необходимой информации для принятия управленческих решений при осуществлении государственных функций, путем использования информационных технологий.</w:t>
      </w:r>
    </w:p>
    <w:p w:rsidR="00266253" w:rsidRPr="00266253" w:rsidRDefault="00266253" w:rsidP="00266253">
      <w:pPr>
        <w:widowControl/>
        <w:numPr>
          <w:ilvl w:val="0"/>
          <w:numId w:val="64"/>
        </w:numPr>
        <w:autoSpaceDE/>
        <w:autoSpaceDN/>
        <w:adjustRightInd/>
        <w:ind w:left="0" w:firstLine="709"/>
        <w:contextualSpacing/>
        <w:jc w:val="both"/>
        <w:rPr>
          <w:sz w:val="28"/>
          <w:szCs w:val="28"/>
        </w:rPr>
      </w:pPr>
      <w:r w:rsidRPr="00266253">
        <w:rPr>
          <w:sz w:val="28"/>
          <w:szCs w:val="28"/>
        </w:rPr>
        <w:t>Комплексный перевод процессов оказания услуг и функций в цифровой вид.</w:t>
      </w:r>
    </w:p>
    <w:p w:rsidR="00266253" w:rsidRPr="00266253" w:rsidRDefault="00266253" w:rsidP="00266253">
      <w:pPr>
        <w:widowControl/>
        <w:numPr>
          <w:ilvl w:val="0"/>
          <w:numId w:val="64"/>
        </w:numPr>
        <w:autoSpaceDE/>
        <w:autoSpaceDN/>
        <w:adjustRightInd/>
        <w:ind w:left="0" w:firstLine="709"/>
        <w:contextualSpacing/>
        <w:jc w:val="both"/>
        <w:rPr>
          <w:sz w:val="28"/>
          <w:szCs w:val="28"/>
        </w:rPr>
      </w:pPr>
      <w:r w:rsidRPr="00266253">
        <w:rPr>
          <w:sz w:val="28"/>
          <w:szCs w:val="28"/>
        </w:rPr>
        <w:t>Повышение эффективности контрольно-надзорной деятельности в сфере природопользования.</w:t>
      </w:r>
    </w:p>
    <w:p w:rsidR="00266253" w:rsidRPr="00266253" w:rsidRDefault="00266253" w:rsidP="00266253">
      <w:pPr>
        <w:widowControl/>
        <w:numPr>
          <w:ilvl w:val="0"/>
          <w:numId w:val="64"/>
        </w:numPr>
        <w:autoSpaceDE/>
        <w:autoSpaceDN/>
        <w:adjustRightInd/>
        <w:ind w:left="0" w:firstLine="709"/>
        <w:contextualSpacing/>
        <w:jc w:val="both"/>
        <w:rPr>
          <w:sz w:val="28"/>
          <w:szCs w:val="28"/>
        </w:rPr>
      </w:pPr>
      <w:r w:rsidRPr="00266253">
        <w:rPr>
          <w:sz w:val="28"/>
          <w:szCs w:val="28"/>
        </w:rPr>
        <w:t>Повышение качества и эффективности предоставления государственных услуг в сфере подачи заявлений на выдачу охотничьих билетов единого федерального образца и заявлений на выдачу разрешения на добычу охотничьих ресурсов.</w:t>
      </w:r>
    </w:p>
    <w:p w:rsidR="00266253" w:rsidRPr="00266253" w:rsidRDefault="00266253" w:rsidP="00266253">
      <w:pPr>
        <w:widowControl/>
        <w:numPr>
          <w:ilvl w:val="0"/>
          <w:numId w:val="64"/>
        </w:numPr>
        <w:autoSpaceDE/>
        <w:autoSpaceDN/>
        <w:adjustRightInd/>
        <w:ind w:left="0" w:firstLine="709"/>
        <w:contextualSpacing/>
        <w:jc w:val="both"/>
        <w:rPr>
          <w:sz w:val="28"/>
          <w:szCs w:val="28"/>
        </w:rPr>
      </w:pPr>
      <w:r w:rsidRPr="00266253">
        <w:rPr>
          <w:sz w:val="28"/>
          <w:szCs w:val="28"/>
        </w:rPr>
        <w:t>Интеграция геологической информации, обладателем которой является Курская область, в федеральной государственной информационной системе (далее – ФГИС) «Единый фонд геологической информации о недрах» (далее –ЕФГИ).</w:t>
      </w:r>
    </w:p>
    <w:p w:rsidR="00266253" w:rsidRPr="00266253" w:rsidRDefault="00266253" w:rsidP="00266253">
      <w:pPr>
        <w:widowControl/>
        <w:numPr>
          <w:ilvl w:val="0"/>
          <w:numId w:val="64"/>
        </w:numPr>
        <w:autoSpaceDE/>
        <w:autoSpaceDN/>
        <w:adjustRightInd/>
        <w:ind w:left="0" w:firstLine="709"/>
        <w:contextualSpacing/>
        <w:jc w:val="both"/>
        <w:rPr>
          <w:sz w:val="28"/>
          <w:szCs w:val="28"/>
        </w:rPr>
      </w:pPr>
      <w:r w:rsidRPr="00266253">
        <w:rPr>
          <w:sz w:val="28"/>
          <w:szCs w:val="28"/>
        </w:rPr>
        <w:t>Оперативное внесение сведений об участках недр местного значения и лицензий на пользование недрами в ФГИС «Автоматизированная система лицензирования недропользования» (далее –АСЛН).</w:t>
      </w:r>
    </w:p>
    <w:p w:rsidR="00266253" w:rsidRPr="00266253" w:rsidRDefault="00266253" w:rsidP="00266253">
      <w:pPr>
        <w:widowControl/>
        <w:autoSpaceDE/>
        <w:autoSpaceDN/>
        <w:adjustRightInd/>
        <w:ind w:firstLine="720"/>
        <w:jc w:val="both"/>
        <w:rPr>
          <w:sz w:val="28"/>
          <w:szCs w:val="28"/>
        </w:rPr>
      </w:pPr>
      <w:r w:rsidRPr="00266253">
        <w:rPr>
          <w:sz w:val="28"/>
          <w:szCs w:val="28"/>
        </w:rPr>
        <w:t>Общие вызовы формируют ряд стратегических рисков, среди которых наиболее значимы:</w:t>
      </w:r>
    </w:p>
    <w:p w:rsidR="00266253" w:rsidRPr="00266253" w:rsidRDefault="00266253" w:rsidP="00266253">
      <w:pPr>
        <w:widowControl/>
        <w:numPr>
          <w:ilvl w:val="0"/>
          <w:numId w:val="65"/>
        </w:numPr>
        <w:autoSpaceDE/>
        <w:autoSpaceDN/>
        <w:adjustRightInd/>
        <w:ind w:left="0" w:firstLine="709"/>
        <w:contextualSpacing/>
        <w:jc w:val="both"/>
        <w:rPr>
          <w:sz w:val="28"/>
          <w:szCs w:val="28"/>
        </w:rPr>
      </w:pPr>
      <w:r w:rsidRPr="00266253">
        <w:rPr>
          <w:sz w:val="28"/>
          <w:szCs w:val="28"/>
        </w:rPr>
        <w:t>Низкий уровень цифровой грамотности части населения.</w:t>
      </w:r>
    </w:p>
    <w:p w:rsidR="00266253" w:rsidRPr="00266253" w:rsidRDefault="00266253" w:rsidP="00266253">
      <w:pPr>
        <w:widowControl/>
        <w:numPr>
          <w:ilvl w:val="0"/>
          <w:numId w:val="65"/>
        </w:numPr>
        <w:autoSpaceDE/>
        <w:autoSpaceDN/>
        <w:adjustRightInd/>
        <w:ind w:left="0" w:firstLine="709"/>
        <w:contextualSpacing/>
        <w:jc w:val="both"/>
        <w:rPr>
          <w:sz w:val="28"/>
          <w:szCs w:val="28"/>
        </w:rPr>
      </w:pPr>
      <w:r w:rsidRPr="00266253">
        <w:rPr>
          <w:sz w:val="28"/>
          <w:szCs w:val="28"/>
        </w:rPr>
        <w:t>Неисполнение проектов цифровой трансформации вследствие недостаточного кадрового ресурса.</w:t>
      </w:r>
    </w:p>
    <w:p w:rsidR="00266253" w:rsidRPr="00266253" w:rsidRDefault="00266253" w:rsidP="00266253">
      <w:pPr>
        <w:widowControl/>
        <w:numPr>
          <w:ilvl w:val="0"/>
          <w:numId w:val="65"/>
        </w:numPr>
        <w:autoSpaceDE/>
        <w:autoSpaceDN/>
        <w:adjustRightInd/>
        <w:ind w:left="0" w:firstLine="709"/>
        <w:contextualSpacing/>
        <w:jc w:val="both"/>
        <w:rPr>
          <w:sz w:val="28"/>
          <w:szCs w:val="28"/>
        </w:rPr>
      </w:pPr>
      <w:r w:rsidRPr="00266253">
        <w:rPr>
          <w:sz w:val="28"/>
          <w:szCs w:val="28"/>
        </w:rPr>
        <w:t>Недостаточная правовая база на федеральном уровне.</w:t>
      </w:r>
    </w:p>
    <w:p w:rsidR="00266253" w:rsidRPr="00266253" w:rsidRDefault="00266253" w:rsidP="00266253">
      <w:pPr>
        <w:widowControl/>
        <w:autoSpaceDE/>
        <w:autoSpaceDN/>
        <w:adjustRightInd/>
        <w:ind w:firstLine="709"/>
        <w:jc w:val="both"/>
        <w:rPr>
          <w:rFonts w:eastAsia="Calibri"/>
          <w:b/>
          <w:sz w:val="28"/>
          <w:szCs w:val="28"/>
        </w:rPr>
      </w:pPr>
      <w:r w:rsidRPr="00266253">
        <w:rPr>
          <w:rFonts w:eastAsia="Calibri"/>
          <w:b/>
          <w:sz w:val="28"/>
          <w:szCs w:val="28"/>
        </w:rPr>
        <w:t>4.14. Сельское хозяйство</w:t>
      </w:r>
    </w:p>
    <w:p w:rsidR="00266253" w:rsidRPr="00266253" w:rsidRDefault="00266253" w:rsidP="00266253">
      <w:pPr>
        <w:widowControl/>
        <w:autoSpaceDE/>
        <w:autoSpaceDN/>
        <w:adjustRightInd/>
        <w:ind w:firstLine="709"/>
        <w:jc w:val="both"/>
        <w:rPr>
          <w:rFonts w:eastAsia="Calibri"/>
          <w:sz w:val="28"/>
          <w:szCs w:val="28"/>
        </w:rPr>
      </w:pPr>
      <w:r w:rsidRPr="00266253">
        <w:rPr>
          <w:rFonts w:eastAsia="Calibri"/>
          <w:sz w:val="28"/>
          <w:szCs w:val="28"/>
        </w:rPr>
        <w:t>Перечень проблем текущего состояния отрасли (направления), решаемых при цифровизации:</w:t>
      </w:r>
    </w:p>
    <w:p w:rsidR="00266253" w:rsidRPr="00266253" w:rsidRDefault="00266253" w:rsidP="00266253">
      <w:pPr>
        <w:widowControl/>
        <w:numPr>
          <w:ilvl w:val="0"/>
          <w:numId w:val="66"/>
        </w:numPr>
        <w:autoSpaceDE/>
        <w:autoSpaceDN/>
        <w:adjustRightInd/>
        <w:ind w:left="0" w:firstLine="709"/>
        <w:contextualSpacing/>
        <w:jc w:val="both"/>
        <w:rPr>
          <w:rFonts w:eastAsia="Calibri"/>
          <w:sz w:val="28"/>
          <w:szCs w:val="28"/>
        </w:rPr>
      </w:pPr>
      <w:r w:rsidRPr="00266253">
        <w:rPr>
          <w:rFonts w:eastAsia="Calibri"/>
          <w:sz w:val="28"/>
          <w:szCs w:val="28"/>
        </w:rPr>
        <w:t>Недостаточная обеспеченность квалифицированными кадрами в отрасли агропромышленного комплекса (далее – АПК) в сфере цифровизации.</w:t>
      </w:r>
    </w:p>
    <w:p w:rsidR="00266253" w:rsidRPr="00266253" w:rsidRDefault="00266253" w:rsidP="00266253">
      <w:pPr>
        <w:widowControl/>
        <w:numPr>
          <w:ilvl w:val="0"/>
          <w:numId w:val="66"/>
        </w:numPr>
        <w:autoSpaceDE/>
        <w:autoSpaceDN/>
        <w:adjustRightInd/>
        <w:ind w:left="0" w:firstLine="709"/>
        <w:contextualSpacing/>
        <w:jc w:val="both"/>
        <w:rPr>
          <w:rFonts w:eastAsia="Calibri"/>
          <w:sz w:val="28"/>
          <w:szCs w:val="28"/>
        </w:rPr>
      </w:pPr>
      <w:r w:rsidRPr="00266253">
        <w:rPr>
          <w:rFonts w:eastAsia="Calibri"/>
          <w:sz w:val="28"/>
          <w:szCs w:val="28"/>
        </w:rPr>
        <w:t>Недостаточная полнота и достоверность информации о землях сельскохозяйственного назначения региона, необходимой для снижения количества невостребованных (не введенных в оборот) земель, а также для контроля за целевым использованием земельных ресурсов.</w:t>
      </w:r>
    </w:p>
    <w:p w:rsidR="00266253" w:rsidRPr="00266253" w:rsidRDefault="00266253" w:rsidP="00266253">
      <w:pPr>
        <w:widowControl/>
        <w:numPr>
          <w:ilvl w:val="0"/>
          <w:numId w:val="66"/>
        </w:numPr>
        <w:autoSpaceDE/>
        <w:autoSpaceDN/>
        <w:adjustRightInd/>
        <w:ind w:left="0" w:firstLine="709"/>
        <w:contextualSpacing/>
        <w:jc w:val="both"/>
        <w:rPr>
          <w:rFonts w:eastAsia="Calibri"/>
          <w:sz w:val="28"/>
          <w:szCs w:val="28"/>
        </w:rPr>
      </w:pPr>
      <w:r w:rsidRPr="00266253">
        <w:rPr>
          <w:rFonts w:eastAsia="Calibri"/>
          <w:sz w:val="28"/>
          <w:szCs w:val="28"/>
        </w:rPr>
        <w:t>Недостаточная полнота и достоверность информации о социально-экономическом состоянии сельских территорий и агломераций, необходимой для принятия эффективных управленческих решений, оперативного и стратегического планирования.</w:t>
      </w:r>
    </w:p>
    <w:p w:rsidR="00266253" w:rsidRPr="00266253" w:rsidRDefault="00266253" w:rsidP="00266253">
      <w:pPr>
        <w:widowControl/>
        <w:numPr>
          <w:ilvl w:val="0"/>
          <w:numId w:val="66"/>
        </w:numPr>
        <w:autoSpaceDE/>
        <w:autoSpaceDN/>
        <w:adjustRightInd/>
        <w:ind w:left="0" w:firstLine="709"/>
        <w:contextualSpacing/>
        <w:jc w:val="both"/>
        <w:rPr>
          <w:rFonts w:eastAsia="Calibri"/>
          <w:sz w:val="28"/>
          <w:szCs w:val="28"/>
        </w:rPr>
      </w:pPr>
      <w:r w:rsidRPr="00266253">
        <w:rPr>
          <w:rFonts w:eastAsia="Calibri"/>
          <w:sz w:val="28"/>
          <w:szCs w:val="28"/>
        </w:rPr>
        <w:t>Недостаточный уровень прослеживаемости зерна и продуктов переработки зерна, произведенных на территории региона.</w:t>
      </w:r>
    </w:p>
    <w:p w:rsidR="00266253" w:rsidRPr="00266253" w:rsidRDefault="00266253" w:rsidP="00266253">
      <w:pPr>
        <w:widowControl/>
        <w:numPr>
          <w:ilvl w:val="0"/>
          <w:numId w:val="66"/>
        </w:numPr>
        <w:autoSpaceDE/>
        <w:autoSpaceDN/>
        <w:adjustRightInd/>
        <w:ind w:left="0" w:firstLine="709"/>
        <w:contextualSpacing/>
        <w:jc w:val="both"/>
        <w:rPr>
          <w:rFonts w:eastAsia="Calibri"/>
          <w:sz w:val="28"/>
          <w:szCs w:val="28"/>
        </w:rPr>
      </w:pPr>
      <w:r w:rsidRPr="00266253">
        <w:rPr>
          <w:rFonts w:eastAsia="Calibri"/>
          <w:sz w:val="28"/>
          <w:szCs w:val="28"/>
        </w:rPr>
        <w:t>Недостаточный уровень цифровизации процессов взаимодействия граждан, предприятий и организаций АПК с исполнительными органами государственной власти Курской области в части предоставления мер государственной поддержки, а также предоставления государственных услуг по регистрации тракторов, самоходных машин и прицепов к ним, получению удостоверений тракториста-машиниста, прохождению технических осмотров.</w:t>
      </w:r>
    </w:p>
    <w:p w:rsidR="00266253" w:rsidRPr="00266253" w:rsidRDefault="00266253" w:rsidP="00266253">
      <w:pPr>
        <w:widowControl/>
        <w:autoSpaceDE/>
        <w:autoSpaceDN/>
        <w:adjustRightInd/>
        <w:ind w:firstLine="709"/>
        <w:contextualSpacing/>
        <w:jc w:val="both"/>
        <w:rPr>
          <w:rFonts w:eastAsia="Calibri"/>
          <w:sz w:val="28"/>
          <w:szCs w:val="28"/>
        </w:rPr>
      </w:pPr>
      <w:r w:rsidRPr="00266253">
        <w:rPr>
          <w:rFonts w:eastAsia="Calibri"/>
          <w:sz w:val="28"/>
          <w:szCs w:val="28"/>
        </w:rPr>
        <w:t>Вызовы развития отрасли (направления):</w:t>
      </w:r>
    </w:p>
    <w:p w:rsidR="00266253" w:rsidRPr="00266253" w:rsidRDefault="00266253" w:rsidP="00266253">
      <w:pPr>
        <w:widowControl/>
        <w:numPr>
          <w:ilvl w:val="0"/>
          <w:numId w:val="67"/>
        </w:numPr>
        <w:autoSpaceDE/>
        <w:autoSpaceDN/>
        <w:adjustRightInd/>
        <w:ind w:left="0" w:firstLine="709"/>
        <w:contextualSpacing/>
        <w:jc w:val="both"/>
        <w:rPr>
          <w:rFonts w:eastAsia="Calibri"/>
          <w:sz w:val="28"/>
          <w:szCs w:val="28"/>
        </w:rPr>
      </w:pPr>
      <w:r w:rsidRPr="00266253">
        <w:rPr>
          <w:rFonts w:eastAsia="Calibri"/>
          <w:sz w:val="28"/>
          <w:szCs w:val="28"/>
        </w:rPr>
        <w:t>Обеспечение отрасли АПК квалифицированными кадрами в сфере информационных технологий.</w:t>
      </w:r>
    </w:p>
    <w:p w:rsidR="00266253" w:rsidRPr="00266253" w:rsidRDefault="00266253" w:rsidP="00266253">
      <w:pPr>
        <w:widowControl/>
        <w:numPr>
          <w:ilvl w:val="0"/>
          <w:numId w:val="67"/>
        </w:numPr>
        <w:autoSpaceDE/>
        <w:autoSpaceDN/>
        <w:adjustRightInd/>
        <w:ind w:left="0" w:firstLine="709"/>
        <w:contextualSpacing/>
        <w:jc w:val="both"/>
        <w:rPr>
          <w:rFonts w:eastAsia="Calibri"/>
          <w:sz w:val="28"/>
          <w:szCs w:val="28"/>
        </w:rPr>
      </w:pPr>
      <w:r w:rsidRPr="00266253">
        <w:rPr>
          <w:rFonts w:eastAsia="Calibri"/>
          <w:sz w:val="28"/>
          <w:szCs w:val="28"/>
        </w:rPr>
        <w:t>Снижение количества невостребованных (не введенных в севооборот) земель сельскохозяйственного назначения. Контроль за целевым использованием земельных ресурсов. Совершенствование механизмов государственного управления на базе современных цифровых технологий.</w:t>
      </w:r>
    </w:p>
    <w:p w:rsidR="00266253" w:rsidRPr="00266253" w:rsidRDefault="00266253" w:rsidP="00266253">
      <w:pPr>
        <w:widowControl/>
        <w:numPr>
          <w:ilvl w:val="0"/>
          <w:numId w:val="67"/>
        </w:numPr>
        <w:autoSpaceDE/>
        <w:autoSpaceDN/>
        <w:adjustRightInd/>
        <w:ind w:left="0" w:firstLine="709"/>
        <w:contextualSpacing/>
        <w:jc w:val="both"/>
        <w:rPr>
          <w:rFonts w:eastAsia="Calibri"/>
          <w:sz w:val="28"/>
          <w:szCs w:val="28"/>
        </w:rPr>
      </w:pPr>
      <w:r w:rsidRPr="00266253">
        <w:rPr>
          <w:rFonts w:eastAsia="Calibri"/>
          <w:sz w:val="28"/>
          <w:szCs w:val="28"/>
        </w:rPr>
        <w:t xml:space="preserve">Предоставление мер господдержки с использованием сервиса электронного взаимодействия сельхозтоваропроизводителя и Министерства сельского хозяйства Курской области. </w:t>
      </w:r>
    </w:p>
    <w:p w:rsidR="00266253" w:rsidRPr="00266253" w:rsidRDefault="00266253" w:rsidP="00266253">
      <w:pPr>
        <w:widowControl/>
        <w:numPr>
          <w:ilvl w:val="0"/>
          <w:numId w:val="67"/>
        </w:numPr>
        <w:autoSpaceDE/>
        <w:autoSpaceDN/>
        <w:adjustRightInd/>
        <w:ind w:left="0" w:firstLine="709"/>
        <w:contextualSpacing/>
        <w:jc w:val="both"/>
        <w:rPr>
          <w:rFonts w:eastAsia="Calibri"/>
          <w:sz w:val="28"/>
          <w:szCs w:val="28"/>
        </w:rPr>
      </w:pPr>
      <w:r w:rsidRPr="00266253">
        <w:rPr>
          <w:rFonts w:eastAsia="Calibri"/>
          <w:sz w:val="28"/>
          <w:szCs w:val="28"/>
        </w:rPr>
        <w:t xml:space="preserve">Обеспечение реализации мероприятий комплексного развития сельских территорий </w:t>
      </w:r>
    </w:p>
    <w:p w:rsidR="00266253" w:rsidRPr="00266253" w:rsidRDefault="00266253" w:rsidP="00266253">
      <w:pPr>
        <w:widowControl/>
        <w:numPr>
          <w:ilvl w:val="0"/>
          <w:numId w:val="67"/>
        </w:numPr>
        <w:autoSpaceDE/>
        <w:autoSpaceDN/>
        <w:adjustRightInd/>
        <w:ind w:left="0" w:firstLine="709"/>
        <w:contextualSpacing/>
        <w:jc w:val="both"/>
        <w:rPr>
          <w:rFonts w:eastAsia="Calibri"/>
          <w:sz w:val="28"/>
          <w:szCs w:val="28"/>
        </w:rPr>
      </w:pPr>
      <w:r w:rsidRPr="00266253">
        <w:rPr>
          <w:rFonts w:eastAsia="Calibri"/>
          <w:sz w:val="28"/>
          <w:szCs w:val="28"/>
        </w:rPr>
        <w:t>Обеспечение прослеживаемости зерна и продуктов переработки зерна.</w:t>
      </w:r>
    </w:p>
    <w:p w:rsidR="00266253" w:rsidRPr="00266253" w:rsidRDefault="00266253" w:rsidP="00266253">
      <w:pPr>
        <w:widowControl/>
        <w:numPr>
          <w:ilvl w:val="0"/>
          <w:numId w:val="67"/>
        </w:numPr>
        <w:autoSpaceDE/>
        <w:autoSpaceDN/>
        <w:adjustRightInd/>
        <w:ind w:left="0" w:firstLine="709"/>
        <w:contextualSpacing/>
        <w:jc w:val="both"/>
        <w:rPr>
          <w:rFonts w:eastAsia="Calibri"/>
          <w:sz w:val="28"/>
          <w:szCs w:val="28"/>
        </w:rPr>
      </w:pPr>
      <w:r w:rsidRPr="00266253">
        <w:rPr>
          <w:rFonts w:eastAsia="Calibri"/>
          <w:sz w:val="28"/>
          <w:szCs w:val="28"/>
        </w:rPr>
        <w:t>Предоставление государственных услуг по регистрации тракторов, самоходных машин и прицепов к ним, получению удостоверений тракториста-машиниста, прохождению технических осмотров в электронном виде.</w:t>
      </w:r>
    </w:p>
    <w:p w:rsidR="00266253" w:rsidRPr="00266253" w:rsidRDefault="00266253" w:rsidP="00266253">
      <w:pPr>
        <w:widowControl/>
        <w:autoSpaceDE/>
        <w:autoSpaceDN/>
        <w:adjustRightInd/>
        <w:ind w:firstLine="709"/>
        <w:contextualSpacing/>
        <w:jc w:val="both"/>
        <w:rPr>
          <w:rFonts w:eastAsia="Calibri"/>
          <w:sz w:val="28"/>
          <w:szCs w:val="28"/>
        </w:rPr>
      </w:pPr>
      <w:r w:rsidRPr="00266253">
        <w:rPr>
          <w:rFonts w:eastAsia="Calibri"/>
          <w:sz w:val="28"/>
          <w:szCs w:val="28"/>
        </w:rPr>
        <w:t>Общие вызовы формируют ряд стратегических рисков, среди которых наиболее значимы:</w:t>
      </w:r>
    </w:p>
    <w:p w:rsidR="00266253" w:rsidRPr="00266253" w:rsidRDefault="00266253" w:rsidP="00266253">
      <w:pPr>
        <w:widowControl/>
        <w:numPr>
          <w:ilvl w:val="0"/>
          <w:numId w:val="68"/>
        </w:numPr>
        <w:autoSpaceDE/>
        <w:autoSpaceDN/>
        <w:adjustRightInd/>
        <w:ind w:left="0" w:firstLine="709"/>
        <w:contextualSpacing/>
        <w:jc w:val="both"/>
        <w:rPr>
          <w:rFonts w:eastAsia="Calibri"/>
          <w:sz w:val="28"/>
          <w:szCs w:val="28"/>
        </w:rPr>
      </w:pPr>
      <w:r w:rsidRPr="00266253">
        <w:rPr>
          <w:rFonts w:eastAsia="Calibri"/>
          <w:sz w:val="28"/>
          <w:szCs w:val="28"/>
        </w:rPr>
        <w:t>Незаинтересованность в использовании сервисов вследствие нехватки компетенций у сельхозтоваропроизводителей для повышения производительности работы с использованием разработанных сервисов.</w:t>
      </w:r>
    </w:p>
    <w:p w:rsidR="00266253" w:rsidRPr="00266253" w:rsidRDefault="00266253" w:rsidP="00266253">
      <w:pPr>
        <w:widowControl/>
        <w:numPr>
          <w:ilvl w:val="0"/>
          <w:numId w:val="68"/>
        </w:numPr>
        <w:autoSpaceDE/>
        <w:autoSpaceDN/>
        <w:adjustRightInd/>
        <w:ind w:left="0" w:firstLine="709"/>
        <w:contextualSpacing/>
        <w:jc w:val="both"/>
        <w:rPr>
          <w:rFonts w:eastAsia="Calibri"/>
          <w:sz w:val="28"/>
          <w:szCs w:val="28"/>
        </w:rPr>
      </w:pPr>
      <w:r w:rsidRPr="00266253">
        <w:rPr>
          <w:rFonts w:eastAsia="Calibri"/>
          <w:sz w:val="28"/>
          <w:szCs w:val="28"/>
        </w:rPr>
        <w:t>Неразвитость цифровой инфраструктуры в отрасли АПК.</w:t>
      </w:r>
    </w:p>
    <w:p w:rsidR="00E104FD" w:rsidRDefault="00266253" w:rsidP="00DE4FFB">
      <w:pPr>
        <w:pStyle w:val="af"/>
        <w:ind w:left="0" w:firstLine="709"/>
        <w:jc w:val="both"/>
        <w:rPr>
          <w:sz w:val="28"/>
          <w:szCs w:val="28"/>
        </w:rPr>
      </w:pPr>
      <w:r w:rsidRPr="00032BDF">
        <w:rPr>
          <w:rFonts w:eastAsia="Calibri"/>
          <w:sz w:val="28"/>
          <w:szCs w:val="28"/>
        </w:rPr>
        <w:t>Высокая стоимость инновационных технологий и цифровых решений.</w:t>
      </w:r>
    </w:p>
    <w:p w:rsidR="00E104FD" w:rsidRDefault="00E104FD" w:rsidP="00AB17F7">
      <w:pPr>
        <w:ind w:firstLine="709"/>
        <w:jc w:val="both"/>
        <w:rPr>
          <w:sz w:val="28"/>
          <w:szCs w:val="28"/>
        </w:rPr>
      </w:pPr>
    </w:p>
    <w:p w:rsidR="00E104FD" w:rsidRDefault="00E104FD" w:rsidP="00AB17F7">
      <w:pPr>
        <w:ind w:firstLine="709"/>
        <w:jc w:val="both"/>
        <w:rPr>
          <w:sz w:val="28"/>
          <w:szCs w:val="28"/>
        </w:rPr>
        <w:sectPr w:rsidR="00E104FD" w:rsidSect="00D0064D">
          <w:headerReference w:type="default" r:id="rId8"/>
          <w:pgSz w:w="11905" w:h="16837" w:code="9"/>
          <w:pgMar w:top="1134" w:right="1134" w:bottom="1134" w:left="1701" w:header="709" w:footer="709" w:gutter="0"/>
          <w:cols w:space="708"/>
          <w:docGrid w:linePitch="360"/>
        </w:sectPr>
      </w:pPr>
    </w:p>
    <w:p w:rsidR="00E104FD" w:rsidRPr="00E104FD" w:rsidRDefault="00E104FD" w:rsidP="00F76DB0">
      <w:pPr>
        <w:widowControl/>
        <w:tabs>
          <w:tab w:val="left" w:pos="993"/>
        </w:tabs>
        <w:suppressAutoHyphens/>
        <w:autoSpaceDE/>
        <w:autoSpaceDN/>
        <w:adjustRightInd/>
        <w:ind w:firstLine="709"/>
        <w:jc w:val="center"/>
        <w:rPr>
          <w:rFonts w:eastAsia="Calibri"/>
          <w:b/>
          <w:sz w:val="28"/>
          <w:szCs w:val="28"/>
        </w:rPr>
      </w:pPr>
      <w:r w:rsidRPr="00E104FD">
        <w:rPr>
          <w:rFonts w:eastAsia="Calibri"/>
          <w:b/>
          <w:sz w:val="28"/>
          <w:szCs w:val="28"/>
        </w:rPr>
        <w:t>Раздел 5. «Взаимосвязь задач и проектов Стратегии цифровой трансформации»</w:t>
      </w:r>
    </w:p>
    <w:p w:rsidR="00E104FD" w:rsidRPr="00E104FD" w:rsidRDefault="00E104FD" w:rsidP="00F76DB0">
      <w:pPr>
        <w:widowControl/>
        <w:autoSpaceDE/>
        <w:autoSpaceDN/>
        <w:adjustRightInd/>
        <w:ind w:hanging="142"/>
      </w:pPr>
    </w:p>
    <w:p w:rsidR="00E104FD" w:rsidRPr="00E104FD" w:rsidRDefault="00E104FD" w:rsidP="00E104FD">
      <w:pPr>
        <w:widowControl/>
        <w:autoSpaceDE/>
        <w:autoSpaceDN/>
        <w:adjustRightInd/>
      </w:pPr>
    </w:p>
    <w:tbl>
      <w:tblPr>
        <w:tblW w:w="5726" w:type="pct"/>
        <w:tblInd w:w="-128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80" w:type="dxa"/>
          <w:left w:w="80" w:type="dxa"/>
          <w:bottom w:w="80" w:type="dxa"/>
          <w:right w:w="80" w:type="dxa"/>
        </w:tblCellMar>
        <w:tblLook w:val="0000" w:firstRow="0" w:lastRow="0" w:firstColumn="0" w:lastColumn="0" w:noHBand="0" w:noVBand="0"/>
      </w:tblPr>
      <w:tblGrid>
        <w:gridCol w:w="558"/>
        <w:gridCol w:w="3976"/>
        <w:gridCol w:w="2978"/>
        <w:gridCol w:w="3544"/>
        <w:gridCol w:w="4962"/>
      </w:tblGrid>
      <w:tr w:rsidR="00AD4FDF" w:rsidRPr="008B1BE0" w:rsidTr="00B80BE3">
        <w:tc>
          <w:tcPr>
            <w:tcW w:w="16018" w:type="dxa"/>
            <w:gridSpan w:val="5"/>
          </w:tcPr>
          <w:p w:rsidR="00AD4FDF" w:rsidRPr="00AD4FDF" w:rsidRDefault="00AD4FDF" w:rsidP="00AD4FDF">
            <w:pPr>
              <w:jc w:val="center"/>
              <w:rPr>
                <w:b/>
                <w:sz w:val="22"/>
                <w:szCs w:val="22"/>
              </w:rPr>
            </w:pPr>
            <w:r w:rsidRPr="00AD4FDF">
              <w:rPr>
                <w:b/>
                <w:sz w:val="22"/>
                <w:szCs w:val="22"/>
              </w:rPr>
              <w:t>1. Образование и наука</w:t>
            </w:r>
          </w:p>
        </w:tc>
      </w:tr>
      <w:tr w:rsidR="00AD4FDF" w:rsidRPr="008B1BE0" w:rsidTr="00B80BE3">
        <w:tc>
          <w:tcPr>
            <w:tcW w:w="558" w:type="dxa"/>
            <w:vAlign w:val="center"/>
          </w:tcPr>
          <w:p w:rsidR="00AD4FDF" w:rsidRPr="00E104FD" w:rsidRDefault="00AD4FDF" w:rsidP="00AD4FDF">
            <w:pPr>
              <w:widowControl/>
              <w:autoSpaceDE/>
              <w:autoSpaceDN/>
              <w:adjustRightInd/>
              <w:jc w:val="center"/>
              <w:rPr>
                <w:sz w:val="22"/>
                <w:szCs w:val="22"/>
              </w:rPr>
            </w:pPr>
            <w:r w:rsidRPr="00E104FD">
              <w:rPr>
                <w:b/>
                <w:bCs/>
                <w:sz w:val="22"/>
                <w:szCs w:val="22"/>
              </w:rPr>
              <w:t>№ п/п</w:t>
            </w:r>
          </w:p>
        </w:tc>
        <w:tc>
          <w:tcPr>
            <w:tcW w:w="3976" w:type="dxa"/>
            <w:vAlign w:val="center"/>
          </w:tcPr>
          <w:p w:rsidR="00AD4FDF" w:rsidRPr="00E104FD" w:rsidRDefault="00AD4FDF" w:rsidP="00AD4FDF">
            <w:pPr>
              <w:widowControl/>
              <w:autoSpaceDE/>
              <w:autoSpaceDN/>
              <w:adjustRightInd/>
              <w:jc w:val="center"/>
              <w:rPr>
                <w:sz w:val="22"/>
                <w:szCs w:val="22"/>
              </w:rPr>
            </w:pPr>
            <w:r w:rsidRPr="00E104FD">
              <w:rPr>
                <w:b/>
                <w:bCs/>
                <w:sz w:val="22"/>
                <w:szCs w:val="22"/>
              </w:rPr>
              <w:t>Задача отрасли</w:t>
            </w:r>
          </w:p>
        </w:tc>
        <w:tc>
          <w:tcPr>
            <w:tcW w:w="2978" w:type="dxa"/>
            <w:vAlign w:val="center"/>
          </w:tcPr>
          <w:p w:rsidR="00AD4FDF" w:rsidRPr="00E104FD" w:rsidRDefault="00AD4FDF" w:rsidP="00AD4FDF">
            <w:pPr>
              <w:widowControl/>
              <w:autoSpaceDE/>
              <w:autoSpaceDN/>
              <w:adjustRightInd/>
              <w:jc w:val="center"/>
              <w:rPr>
                <w:sz w:val="22"/>
                <w:szCs w:val="22"/>
              </w:rPr>
            </w:pPr>
            <w:r w:rsidRPr="00E104FD">
              <w:rPr>
                <w:b/>
                <w:bCs/>
                <w:sz w:val="22"/>
                <w:szCs w:val="22"/>
              </w:rPr>
              <w:t>Наименование проекта</w:t>
            </w:r>
          </w:p>
        </w:tc>
        <w:tc>
          <w:tcPr>
            <w:tcW w:w="3544" w:type="dxa"/>
            <w:vAlign w:val="center"/>
          </w:tcPr>
          <w:p w:rsidR="00AD4FDF" w:rsidRPr="00E104FD" w:rsidRDefault="00AD4FDF" w:rsidP="00AD4FDF">
            <w:pPr>
              <w:widowControl/>
              <w:autoSpaceDE/>
              <w:autoSpaceDN/>
              <w:adjustRightInd/>
              <w:jc w:val="center"/>
              <w:rPr>
                <w:sz w:val="22"/>
                <w:szCs w:val="22"/>
              </w:rPr>
            </w:pPr>
            <w:r w:rsidRPr="00E104FD">
              <w:rPr>
                <w:b/>
                <w:bCs/>
                <w:sz w:val="22"/>
                <w:szCs w:val="22"/>
              </w:rPr>
              <w:t>Бенефициар проекта</w:t>
            </w:r>
          </w:p>
        </w:tc>
        <w:tc>
          <w:tcPr>
            <w:tcW w:w="4962" w:type="dxa"/>
            <w:vAlign w:val="center"/>
          </w:tcPr>
          <w:p w:rsidR="00AD4FDF" w:rsidRPr="00E104FD" w:rsidRDefault="00AD4FDF" w:rsidP="00AD4FDF">
            <w:pPr>
              <w:widowControl/>
              <w:autoSpaceDE/>
              <w:autoSpaceDN/>
              <w:adjustRightInd/>
              <w:jc w:val="center"/>
              <w:rPr>
                <w:sz w:val="22"/>
                <w:szCs w:val="22"/>
              </w:rPr>
            </w:pPr>
            <w:r w:rsidRPr="00E104FD">
              <w:rPr>
                <w:b/>
                <w:bCs/>
                <w:sz w:val="22"/>
                <w:szCs w:val="22"/>
              </w:rPr>
              <w:t>Выгоды для бенефициара проекта</w:t>
            </w:r>
          </w:p>
        </w:tc>
      </w:tr>
      <w:tr w:rsidR="00AD4FDF" w:rsidRPr="008B1BE0" w:rsidTr="004B6F7D">
        <w:tc>
          <w:tcPr>
            <w:tcW w:w="558" w:type="dxa"/>
          </w:tcPr>
          <w:p w:rsidR="00AD4FDF" w:rsidRPr="008B1BE0" w:rsidRDefault="00AD4FDF" w:rsidP="00AD4FDF">
            <w:pPr>
              <w:widowControl/>
              <w:autoSpaceDE/>
              <w:autoSpaceDN/>
              <w:adjustRightInd/>
              <w:jc w:val="center"/>
              <w:rPr>
                <w:sz w:val="22"/>
                <w:szCs w:val="22"/>
              </w:rPr>
            </w:pPr>
            <w:r w:rsidRPr="008B1BE0">
              <w:rPr>
                <w:sz w:val="22"/>
                <w:szCs w:val="22"/>
              </w:rPr>
              <w:t>1</w:t>
            </w:r>
          </w:p>
        </w:tc>
        <w:tc>
          <w:tcPr>
            <w:tcW w:w="3976" w:type="dxa"/>
          </w:tcPr>
          <w:p w:rsidR="00AD4FDF" w:rsidRPr="008B1BE0" w:rsidRDefault="00AD4FDF" w:rsidP="00AD4FDF">
            <w:pPr>
              <w:jc w:val="both"/>
              <w:rPr>
                <w:sz w:val="22"/>
                <w:szCs w:val="22"/>
              </w:rPr>
            </w:pPr>
            <w:r w:rsidRPr="008B1BE0">
              <w:rPr>
                <w:sz w:val="22"/>
                <w:szCs w:val="22"/>
              </w:rPr>
              <w:t>Реализация индивидуальной траектории развития обучающегося</w:t>
            </w:r>
          </w:p>
        </w:tc>
        <w:tc>
          <w:tcPr>
            <w:tcW w:w="2978" w:type="dxa"/>
          </w:tcPr>
          <w:p w:rsidR="00AD4FDF" w:rsidRPr="008B1BE0" w:rsidRDefault="00AD4FDF" w:rsidP="00AD4FDF">
            <w:pPr>
              <w:jc w:val="both"/>
              <w:rPr>
                <w:sz w:val="22"/>
                <w:szCs w:val="22"/>
              </w:rPr>
            </w:pPr>
            <w:r w:rsidRPr="008B1BE0">
              <w:rPr>
                <w:sz w:val="22"/>
                <w:szCs w:val="22"/>
              </w:rPr>
              <w:t>Цифровой помощник ученика (рекомендовано ФОИВ)</w:t>
            </w:r>
          </w:p>
        </w:tc>
        <w:tc>
          <w:tcPr>
            <w:tcW w:w="3544" w:type="dxa"/>
          </w:tcPr>
          <w:p w:rsidR="00AD4FDF" w:rsidRPr="008B1BE0" w:rsidRDefault="00B509FA" w:rsidP="00AD4FDF">
            <w:pPr>
              <w:jc w:val="both"/>
              <w:rPr>
                <w:sz w:val="22"/>
                <w:szCs w:val="22"/>
              </w:rPr>
            </w:pPr>
            <w:r>
              <w:rPr>
                <w:sz w:val="22"/>
                <w:szCs w:val="22"/>
              </w:rPr>
              <w:t>Обучающиеся.</w:t>
            </w:r>
          </w:p>
          <w:p w:rsidR="00AD4FDF" w:rsidRPr="008B1BE0" w:rsidRDefault="00AD4FDF" w:rsidP="00AD4FDF">
            <w:pPr>
              <w:jc w:val="both"/>
              <w:rPr>
                <w:sz w:val="22"/>
                <w:szCs w:val="22"/>
              </w:rPr>
            </w:pPr>
            <w:r w:rsidRPr="008B1BE0">
              <w:rPr>
                <w:sz w:val="22"/>
                <w:szCs w:val="22"/>
              </w:rPr>
              <w:t>Родители (законные представители)</w:t>
            </w:r>
            <w:r w:rsidR="00B509FA">
              <w:rPr>
                <w:sz w:val="22"/>
                <w:szCs w:val="22"/>
              </w:rPr>
              <w:t>.</w:t>
            </w:r>
          </w:p>
          <w:p w:rsidR="00AD4FDF" w:rsidRPr="008B1BE0" w:rsidRDefault="00AD4FDF" w:rsidP="00AD4FDF">
            <w:pPr>
              <w:jc w:val="both"/>
              <w:rPr>
                <w:sz w:val="22"/>
                <w:szCs w:val="22"/>
              </w:rPr>
            </w:pPr>
            <w:r w:rsidRPr="008B1BE0">
              <w:rPr>
                <w:sz w:val="22"/>
                <w:szCs w:val="22"/>
              </w:rPr>
              <w:t>Педагогические работники</w:t>
            </w:r>
          </w:p>
        </w:tc>
        <w:tc>
          <w:tcPr>
            <w:tcW w:w="4962" w:type="dxa"/>
          </w:tcPr>
          <w:p w:rsidR="00AD4FDF" w:rsidRPr="008B1BE0" w:rsidRDefault="00AD4FDF" w:rsidP="00AD4FDF">
            <w:pPr>
              <w:jc w:val="both"/>
              <w:rPr>
                <w:sz w:val="22"/>
                <w:szCs w:val="22"/>
              </w:rPr>
            </w:pPr>
            <w:r w:rsidRPr="008B1BE0">
              <w:rPr>
                <w:sz w:val="22"/>
                <w:szCs w:val="22"/>
              </w:rPr>
              <w:t>Обеспечение возможности выстраивания индивидуального плана обучения в соответствии с интересами и способностями, а также управления образовательной траекторией в соответствии с уровнем подготовки и интересами</w:t>
            </w:r>
          </w:p>
        </w:tc>
      </w:tr>
      <w:tr w:rsidR="00AD4FDF" w:rsidRPr="008B1BE0" w:rsidTr="004B6F7D">
        <w:tc>
          <w:tcPr>
            <w:tcW w:w="558" w:type="dxa"/>
          </w:tcPr>
          <w:p w:rsidR="00AD4FDF" w:rsidRPr="008B1BE0" w:rsidRDefault="00AD4FDF" w:rsidP="00AD4FDF">
            <w:pPr>
              <w:widowControl/>
              <w:autoSpaceDE/>
              <w:autoSpaceDN/>
              <w:adjustRightInd/>
              <w:jc w:val="center"/>
              <w:rPr>
                <w:sz w:val="22"/>
                <w:szCs w:val="22"/>
              </w:rPr>
            </w:pPr>
            <w:r w:rsidRPr="008B1BE0">
              <w:rPr>
                <w:sz w:val="22"/>
                <w:szCs w:val="22"/>
              </w:rPr>
              <w:t>2</w:t>
            </w:r>
          </w:p>
        </w:tc>
        <w:tc>
          <w:tcPr>
            <w:tcW w:w="3976" w:type="dxa"/>
          </w:tcPr>
          <w:p w:rsidR="00AD4FDF" w:rsidRPr="008B1BE0" w:rsidRDefault="00AD4FDF" w:rsidP="00AD4FDF">
            <w:pPr>
              <w:jc w:val="both"/>
              <w:rPr>
                <w:sz w:val="22"/>
                <w:szCs w:val="22"/>
              </w:rPr>
            </w:pPr>
            <w:r w:rsidRPr="008B1BE0">
              <w:rPr>
                <w:sz w:val="22"/>
                <w:szCs w:val="22"/>
              </w:rPr>
              <w:t>Снижение административной нагрузки на педагогических работников</w:t>
            </w:r>
          </w:p>
        </w:tc>
        <w:tc>
          <w:tcPr>
            <w:tcW w:w="2978" w:type="dxa"/>
          </w:tcPr>
          <w:p w:rsidR="00AD4FDF" w:rsidRPr="008B1BE0" w:rsidRDefault="00AD4FDF" w:rsidP="00AD4FDF">
            <w:pPr>
              <w:jc w:val="both"/>
              <w:rPr>
                <w:sz w:val="22"/>
                <w:szCs w:val="22"/>
              </w:rPr>
            </w:pPr>
            <w:r w:rsidRPr="008B1BE0">
              <w:rPr>
                <w:sz w:val="22"/>
                <w:szCs w:val="22"/>
              </w:rPr>
              <w:t>Цифровой помощник учителя (рекомендовано ФОИВ)</w:t>
            </w:r>
          </w:p>
        </w:tc>
        <w:tc>
          <w:tcPr>
            <w:tcW w:w="3544" w:type="dxa"/>
          </w:tcPr>
          <w:p w:rsidR="00AD4FDF" w:rsidRPr="008B1BE0" w:rsidRDefault="00AD4FDF" w:rsidP="00AD4FDF">
            <w:pPr>
              <w:jc w:val="both"/>
              <w:rPr>
                <w:sz w:val="22"/>
                <w:szCs w:val="22"/>
              </w:rPr>
            </w:pPr>
            <w:r w:rsidRPr="008B1BE0">
              <w:rPr>
                <w:sz w:val="22"/>
                <w:szCs w:val="22"/>
              </w:rPr>
              <w:t>Педагогические работники</w:t>
            </w:r>
            <w:r w:rsidR="00B509FA">
              <w:rPr>
                <w:sz w:val="22"/>
                <w:szCs w:val="22"/>
              </w:rPr>
              <w:t>.</w:t>
            </w:r>
            <w:r w:rsidRPr="008B1BE0">
              <w:rPr>
                <w:sz w:val="22"/>
                <w:szCs w:val="22"/>
              </w:rPr>
              <w:br/>
              <w:t>Обучающиеся</w:t>
            </w:r>
          </w:p>
        </w:tc>
        <w:tc>
          <w:tcPr>
            <w:tcW w:w="4962" w:type="dxa"/>
          </w:tcPr>
          <w:p w:rsidR="00AD4FDF" w:rsidRPr="008B1BE0" w:rsidRDefault="00AD4FDF" w:rsidP="00AD4FDF">
            <w:pPr>
              <w:jc w:val="both"/>
              <w:rPr>
                <w:sz w:val="22"/>
                <w:szCs w:val="22"/>
              </w:rPr>
            </w:pPr>
            <w:r w:rsidRPr="008B1BE0">
              <w:rPr>
                <w:sz w:val="22"/>
                <w:szCs w:val="22"/>
              </w:rPr>
              <w:t>Сокращение временных затрат на организацию учебного процесса</w:t>
            </w:r>
          </w:p>
        </w:tc>
      </w:tr>
      <w:tr w:rsidR="00AD4FDF" w:rsidRPr="008B1BE0" w:rsidTr="004B6F7D">
        <w:tc>
          <w:tcPr>
            <w:tcW w:w="558" w:type="dxa"/>
          </w:tcPr>
          <w:p w:rsidR="00AD4FDF" w:rsidRPr="008B1BE0" w:rsidRDefault="00AD4FDF" w:rsidP="00AD4FDF">
            <w:pPr>
              <w:widowControl/>
              <w:autoSpaceDE/>
              <w:autoSpaceDN/>
              <w:adjustRightInd/>
              <w:jc w:val="center"/>
              <w:rPr>
                <w:sz w:val="22"/>
                <w:szCs w:val="22"/>
              </w:rPr>
            </w:pPr>
            <w:r w:rsidRPr="008B1BE0">
              <w:rPr>
                <w:sz w:val="22"/>
                <w:szCs w:val="22"/>
              </w:rPr>
              <w:t>3</w:t>
            </w:r>
          </w:p>
        </w:tc>
        <w:tc>
          <w:tcPr>
            <w:tcW w:w="3976" w:type="dxa"/>
          </w:tcPr>
          <w:p w:rsidR="00AD4FDF" w:rsidRDefault="00AD4FDF" w:rsidP="00AD4FDF">
            <w:pPr>
              <w:jc w:val="both"/>
              <w:rPr>
                <w:sz w:val="22"/>
                <w:szCs w:val="22"/>
              </w:rPr>
            </w:pPr>
            <w:r w:rsidRPr="00272D15">
              <w:rPr>
                <w:sz w:val="22"/>
                <w:szCs w:val="22"/>
              </w:rPr>
              <w:t>Обеспечение равного доступа к информационным технологиям обучающихся разных уровней, проживающих на разных территориях.</w:t>
            </w:r>
          </w:p>
          <w:p w:rsidR="00AD4FDF" w:rsidRPr="008B1BE0" w:rsidRDefault="00AD4FDF" w:rsidP="00AD4FDF">
            <w:pPr>
              <w:jc w:val="both"/>
              <w:rPr>
                <w:sz w:val="22"/>
                <w:szCs w:val="22"/>
              </w:rPr>
            </w:pPr>
            <w:r w:rsidRPr="008B1BE0">
              <w:rPr>
                <w:sz w:val="22"/>
                <w:szCs w:val="22"/>
              </w:rPr>
              <w:t>Повышение качества образования, а также уровня профессиональной компетентности педагогических работников</w:t>
            </w:r>
          </w:p>
        </w:tc>
        <w:tc>
          <w:tcPr>
            <w:tcW w:w="2978" w:type="dxa"/>
          </w:tcPr>
          <w:p w:rsidR="00AD4FDF" w:rsidRPr="008B1BE0" w:rsidRDefault="00AD4FDF" w:rsidP="00AD4FDF">
            <w:pPr>
              <w:jc w:val="both"/>
              <w:rPr>
                <w:sz w:val="22"/>
                <w:szCs w:val="22"/>
              </w:rPr>
            </w:pPr>
            <w:r w:rsidRPr="008B1BE0">
              <w:rPr>
                <w:sz w:val="22"/>
                <w:szCs w:val="22"/>
              </w:rPr>
              <w:t>Библиотека цифрового образовательного контента (рекомендовано ФОИВ)</w:t>
            </w:r>
          </w:p>
        </w:tc>
        <w:tc>
          <w:tcPr>
            <w:tcW w:w="3544" w:type="dxa"/>
          </w:tcPr>
          <w:p w:rsidR="00AD4FDF" w:rsidRPr="008B1BE0" w:rsidRDefault="00AD4FDF" w:rsidP="00AD4FDF">
            <w:pPr>
              <w:jc w:val="both"/>
              <w:rPr>
                <w:sz w:val="22"/>
                <w:szCs w:val="22"/>
              </w:rPr>
            </w:pPr>
            <w:r w:rsidRPr="008B1BE0">
              <w:rPr>
                <w:sz w:val="22"/>
                <w:szCs w:val="22"/>
              </w:rPr>
              <w:t>Обучающ</w:t>
            </w:r>
            <w:r w:rsidR="00B509FA">
              <w:rPr>
                <w:sz w:val="22"/>
                <w:szCs w:val="22"/>
              </w:rPr>
              <w:t>иеся.</w:t>
            </w:r>
          </w:p>
          <w:p w:rsidR="00AD4FDF" w:rsidRPr="008B1BE0" w:rsidRDefault="00AD4FDF" w:rsidP="00AD4FDF">
            <w:pPr>
              <w:jc w:val="both"/>
              <w:rPr>
                <w:sz w:val="22"/>
                <w:szCs w:val="22"/>
              </w:rPr>
            </w:pPr>
            <w:r w:rsidRPr="008B1BE0">
              <w:rPr>
                <w:sz w:val="22"/>
                <w:szCs w:val="22"/>
              </w:rPr>
              <w:t>Родители (законные представители)</w:t>
            </w:r>
            <w:r w:rsidR="00B509FA">
              <w:rPr>
                <w:sz w:val="22"/>
                <w:szCs w:val="22"/>
              </w:rPr>
              <w:t>.</w:t>
            </w:r>
          </w:p>
          <w:p w:rsidR="00AD4FDF" w:rsidRPr="008B1BE0" w:rsidRDefault="00AD4FDF" w:rsidP="00AD4FDF">
            <w:pPr>
              <w:jc w:val="both"/>
              <w:rPr>
                <w:sz w:val="22"/>
                <w:szCs w:val="22"/>
              </w:rPr>
            </w:pPr>
            <w:r w:rsidRPr="008B1BE0">
              <w:rPr>
                <w:sz w:val="22"/>
                <w:szCs w:val="22"/>
              </w:rPr>
              <w:t>Педагогические работники</w:t>
            </w:r>
          </w:p>
        </w:tc>
        <w:tc>
          <w:tcPr>
            <w:tcW w:w="4962" w:type="dxa"/>
          </w:tcPr>
          <w:p w:rsidR="00AD4FDF" w:rsidRPr="008B1BE0" w:rsidRDefault="00AD4FDF" w:rsidP="00AD4FDF">
            <w:pPr>
              <w:jc w:val="both"/>
              <w:rPr>
                <w:sz w:val="22"/>
                <w:szCs w:val="22"/>
              </w:rPr>
            </w:pPr>
            <w:r w:rsidRPr="008B1BE0">
              <w:rPr>
                <w:sz w:val="22"/>
                <w:szCs w:val="22"/>
              </w:rPr>
              <w:t>Предоставление всем участникам образовательных отношений, в том числе лицам с ограниченными возможностями здоровья, равного доступа на безвозмездной основе к верифицированному цифровому образовательному контенту</w:t>
            </w:r>
          </w:p>
        </w:tc>
      </w:tr>
      <w:tr w:rsidR="00AD4FDF" w:rsidRPr="008B1BE0" w:rsidTr="004B6F7D">
        <w:tc>
          <w:tcPr>
            <w:tcW w:w="558" w:type="dxa"/>
          </w:tcPr>
          <w:p w:rsidR="00AD4FDF" w:rsidRPr="008B1BE0" w:rsidRDefault="00AD4FDF" w:rsidP="00AD4FDF">
            <w:pPr>
              <w:widowControl/>
              <w:autoSpaceDE/>
              <w:autoSpaceDN/>
              <w:adjustRightInd/>
              <w:jc w:val="center"/>
              <w:rPr>
                <w:sz w:val="22"/>
                <w:szCs w:val="22"/>
              </w:rPr>
            </w:pPr>
            <w:r w:rsidRPr="008B1BE0">
              <w:rPr>
                <w:sz w:val="22"/>
                <w:szCs w:val="22"/>
              </w:rPr>
              <w:t>4</w:t>
            </w:r>
          </w:p>
        </w:tc>
        <w:tc>
          <w:tcPr>
            <w:tcW w:w="3976" w:type="dxa"/>
          </w:tcPr>
          <w:p w:rsidR="00AD4FDF" w:rsidRPr="008B1BE0" w:rsidRDefault="00AD4FDF" w:rsidP="00AD4FDF">
            <w:pPr>
              <w:jc w:val="both"/>
              <w:rPr>
                <w:sz w:val="22"/>
                <w:szCs w:val="22"/>
              </w:rPr>
            </w:pPr>
            <w:r w:rsidRPr="008B1BE0">
              <w:rPr>
                <w:sz w:val="22"/>
                <w:szCs w:val="22"/>
              </w:rPr>
              <w:t>Выявление, развитие и поддержка талантов у обучающихся</w:t>
            </w:r>
          </w:p>
        </w:tc>
        <w:tc>
          <w:tcPr>
            <w:tcW w:w="2978" w:type="dxa"/>
          </w:tcPr>
          <w:p w:rsidR="00AD4FDF" w:rsidRPr="008B1BE0" w:rsidRDefault="00AD4FDF" w:rsidP="00AD4FDF">
            <w:pPr>
              <w:jc w:val="both"/>
              <w:rPr>
                <w:sz w:val="22"/>
                <w:szCs w:val="22"/>
              </w:rPr>
            </w:pPr>
            <w:r w:rsidRPr="008B1BE0">
              <w:rPr>
                <w:sz w:val="22"/>
                <w:szCs w:val="22"/>
              </w:rPr>
              <w:t>Цифровой помощник родителя (рекомендовано ФОИВ)</w:t>
            </w:r>
          </w:p>
        </w:tc>
        <w:tc>
          <w:tcPr>
            <w:tcW w:w="3544" w:type="dxa"/>
          </w:tcPr>
          <w:p w:rsidR="00AD4FDF" w:rsidRPr="008B1BE0" w:rsidRDefault="00AD4FDF" w:rsidP="00AD4FDF">
            <w:pPr>
              <w:jc w:val="both"/>
              <w:rPr>
                <w:sz w:val="22"/>
                <w:szCs w:val="22"/>
              </w:rPr>
            </w:pPr>
            <w:r w:rsidRPr="008B1BE0">
              <w:rPr>
                <w:sz w:val="22"/>
                <w:szCs w:val="22"/>
              </w:rPr>
              <w:t>Родители (законные представители)</w:t>
            </w:r>
            <w:r w:rsidR="00B509FA">
              <w:rPr>
                <w:sz w:val="22"/>
                <w:szCs w:val="22"/>
              </w:rPr>
              <w:t>.</w:t>
            </w:r>
          </w:p>
          <w:p w:rsidR="00AD4FDF" w:rsidRPr="008B1BE0" w:rsidRDefault="00AD4FDF" w:rsidP="00AD4FDF">
            <w:pPr>
              <w:jc w:val="both"/>
              <w:rPr>
                <w:sz w:val="22"/>
                <w:szCs w:val="22"/>
              </w:rPr>
            </w:pPr>
            <w:r w:rsidRPr="008B1BE0">
              <w:rPr>
                <w:sz w:val="22"/>
                <w:szCs w:val="22"/>
              </w:rPr>
              <w:t>Обучающиеся</w:t>
            </w:r>
          </w:p>
        </w:tc>
        <w:tc>
          <w:tcPr>
            <w:tcW w:w="4962" w:type="dxa"/>
          </w:tcPr>
          <w:p w:rsidR="00AD4FDF" w:rsidRPr="008B1BE0" w:rsidRDefault="00AD4FDF" w:rsidP="00AD4FDF">
            <w:pPr>
              <w:jc w:val="both"/>
              <w:rPr>
                <w:sz w:val="22"/>
                <w:szCs w:val="22"/>
              </w:rPr>
            </w:pPr>
            <w:r w:rsidRPr="008B1BE0">
              <w:rPr>
                <w:sz w:val="22"/>
                <w:szCs w:val="22"/>
              </w:rPr>
              <w:t>Предоставление возможности формирования эффективной системы выявления, развития и поддержки талантов, в том числе с помощью автоматизированного подбора и поступления в общеобразовательные организации, запись на участие в олимпиадах, конкурсах, соревнованиях и (или) государственных итоговых аттестациях, получение документов об образовании</w:t>
            </w:r>
          </w:p>
        </w:tc>
      </w:tr>
      <w:tr w:rsidR="00AD4FDF" w:rsidRPr="008B1BE0" w:rsidTr="004B6F7D">
        <w:tc>
          <w:tcPr>
            <w:tcW w:w="558" w:type="dxa"/>
          </w:tcPr>
          <w:p w:rsidR="00AD4FDF" w:rsidRPr="008B1BE0" w:rsidRDefault="00AD4FDF" w:rsidP="00AD4FDF">
            <w:pPr>
              <w:widowControl/>
              <w:autoSpaceDE/>
              <w:autoSpaceDN/>
              <w:adjustRightInd/>
              <w:jc w:val="center"/>
              <w:rPr>
                <w:sz w:val="22"/>
                <w:szCs w:val="22"/>
              </w:rPr>
            </w:pPr>
            <w:r w:rsidRPr="008B1BE0">
              <w:rPr>
                <w:sz w:val="22"/>
                <w:szCs w:val="22"/>
              </w:rPr>
              <w:t>5</w:t>
            </w:r>
          </w:p>
        </w:tc>
        <w:tc>
          <w:tcPr>
            <w:tcW w:w="3976" w:type="dxa"/>
          </w:tcPr>
          <w:p w:rsidR="00AD4FDF" w:rsidRPr="008B1BE0" w:rsidRDefault="00AD4FDF" w:rsidP="00AD4FDF">
            <w:pPr>
              <w:jc w:val="both"/>
              <w:rPr>
                <w:sz w:val="22"/>
                <w:szCs w:val="22"/>
              </w:rPr>
            </w:pPr>
            <w:r w:rsidRPr="008B1BE0">
              <w:rPr>
                <w:sz w:val="22"/>
                <w:szCs w:val="22"/>
              </w:rPr>
              <w:t>Реализации индивидуальной траектории развития обучающегося</w:t>
            </w:r>
          </w:p>
        </w:tc>
        <w:tc>
          <w:tcPr>
            <w:tcW w:w="2978" w:type="dxa"/>
          </w:tcPr>
          <w:p w:rsidR="00AD4FDF" w:rsidRPr="008B1BE0" w:rsidRDefault="00AD4FDF" w:rsidP="00AD4FDF">
            <w:pPr>
              <w:jc w:val="both"/>
              <w:rPr>
                <w:sz w:val="22"/>
                <w:szCs w:val="22"/>
              </w:rPr>
            </w:pPr>
            <w:r w:rsidRPr="008B1BE0">
              <w:rPr>
                <w:sz w:val="22"/>
                <w:szCs w:val="22"/>
              </w:rPr>
              <w:t>Цифровое портфолио ученика (рекомендовано ФОИВ)</w:t>
            </w:r>
          </w:p>
        </w:tc>
        <w:tc>
          <w:tcPr>
            <w:tcW w:w="3544" w:type="dxa"/>
          </w:tcPr>
          <w:p w:rsidR="00AD4FDF" w:rsidRPr="008B1BE0" w:rsidRDefault="00AD4FDF" w:rsidP="00AD4FDF">
            <w:pPr>
              <w:jc w:val="both"/>
              <w:rPr>
                <w:sz w:val="22"/>
                <w:szCs w:val="22"/>
              </w:rPr>
            </w:pPr>
            <w:r w:rsidRPr="008B1BE0">
              <w:rPr>
                <w:sz w:val="22"/>
                <w:szCs w:val="22"/>
              </w:rPr>
              <w:t>Обучающиеся</w:t>
            </w:r>
            <w:r w:rsidR="00B509FA">
              <w:rPr>
                <w:sz w:val="22"/>
                <w:szCs w:val="22"/>
              </w:rPr>
              <w:t>.</w:t>
            </w:r>
            <w:r w:rsidRPr="008B1BE0">
              <w:rPr>
                <w:sz w:val="22"/>
                <w:szCs w:val="22"/>
              </w:rPr>
              <w:t xml:space="preserve"> </w:t>
            </w:r>
          </w:p>
          <w:p w:rsidR="00AD4FDF" w:rsidRPr="008B1BE0" w:rsidRDefault="00AD4FDF" w:rsidP="00AD4FDF">
            <w:pPr>
              <w:ind w:right="-79"/>
              <w:jc w:val="both"/>
              <w:rPr>
                <w:sz w:val="22"/>
                <w:szCs w:val="22"/>
              </w:rPr>
            </w:pPr>
            <w:r>
              <w:rPr>
                <w:sz w:val="22"/>
                <w:szCs w:val="22"/>
              </w:rPr>
              <w:t xml:space="preserve">Родители </w:t>
            </w:r>
            <w:r w:rsidRPr="008B1BE0">
              <w:rPr>
                <w:sz w:val="22"/>
                <w:szCs w:val="22"/>
              </w:rPr>
              <w:t>(законные представители)</w:t>
            </w:r>
            <w:r w:rsidR="00B509FA">
              <w:rPr>
                <w:sz w:val="22"/>
                <w:szCs w:val="22"/>
              </w:rPr>
              <w:t>.</w:t>
            </w:r>
          </w:p>
          <w:p w:rsidR="00AD4FDF" w:rsidRPr="008B1BE0" w:rsidRDefault="00AD4FDF" w:rsidP="00AD4FDF">
            <w:pPr>
              <w:jc w:val="both"/>
              <w:rPr>
                <w:sz w:val="22"/>
                <w:szCs w:val="22"/>
              </w:rPr>
            </w:pPr>
            <w:r w:rsidRPr="008B1BE0">
              <w:rPr>
                <w:sz w:val="22"/>
                <w:szCs w:val="22"/>
              </w:rPr>
              <w:t>Педагогические работники</w:t>
            </w:r>
          </w:p>
        </w:tc>
        <w:tc>
          <w:tcPr>
            <w:tcW w:w="4962" w:type="dxa"/>
          </w:tcPr>
          <w:p w:rsidR="00AD4FDF" w:rsidRPr="008B1BE0" w:rsidRDefault="00AD4FDF" w:rsidP="00AD4FDF">
            <w:pPr>
              <w:jc w:val="both"/>
              <w:rPr>
                <w:sz w:val="22"/>
                <w:szCs w:val="22"/>
              </w:rPr>
            </w:pPr>
            <w:r w:rsidRPr="008B1BE0">
              <w:rPr>
                <w:sz w:val="22"/>
                <w:szCs w:val="22"/>
              </w:rPr>
              <w:t>Обеспечение возможности управления образовательной траекторией, академическими и личностными достижениями</w:t>
            </w:r>
          </w:p>
        </w:tc>
      </w:tr>
      <w:tr w:rsidR="00AD4FDF" w:rsidRPr="008B1BE0" w:rsidTr="004B6F7D">
        <w:tc>
          <w:tcPr>
            <w:tcW w:w="558" w:type="dxa"/>
          </w:tcPr>
          <w:p w:rsidR="00AD4FDF" w:rsidRPr="008B1BE0" w:rsidRDefault="00AD4FDF" w:rsidP="00AD4FDF">
            <w:pPr>
              <w:widowControl/>
              <w:autoSpaceDE/>
              <w:autoSpaceDN/>
              <w:adjustRightInd/>
              <w:jc w:val="center"/>
              <w:rPr>
                <w:sz w:val="22"/>
                <w:szCs w:val="22"/>
              </w:rPr>
            </w:pPr>
            <w:r w:rsidRPr="008B1BE0">
              <w:rPr>
                <w:sz w:val="22"/>
                <w:szCs w:val="22"/>
              </w:rPr>
              <w:t>6</w:t>
            </w:r>
          </w:p>
        </w:tc>
        <w:tc>
          <w:tcPr>
            <w:tcW w:w="3976" w:type="dxa"/>
          </w:tcPr>
          <w:p w:rsidR="00AD4FDF" w:rsidRPr="008B1BE0" w:rsidRDefault="00AD4FDF" w:rsidP="00AD4FDF">
            <w:pPr>
              <w:jc w:val="both"/>
              <w:rPr>
                <w:sz w:val="22"/>
                <w:szCs w:val="22"/>
              </w:rPr>
            </w:pPr>
            <w:r w:rsidRPr="008B1BE0">
              <w:rPr>
                <w:sz w:val="22"/>
                <w:szCs w:val="22"/>
              </w:rPr>
              <w:t>Расширение возможности принятия управленческих решений</w:t>
            </w:r>
          </w:p>
        </w:tc>
        <w:tc>
          <w:tcPr>
            <w:tcW w:w="2978" w:type="dxa"/>
          </w:tcPr>
          <w:p w:rsidR="00AD4FDF" w:rsidRPr="008B1BE0" w:rsidRDefault="00AD4FDF" w:rsidP="00AD4FDF">
            <w:pPr>
              <w:jc w:val="both"/>
              <w:rPr>
                <w:sz w:val="22"/>
                <w:szCs w:val="22"/>
              </w:rPr>
            </w:pPr>
            <w:r w:rsidRPr="008B1BE0">
              <w:rPr>
                <w:sz w:val="22"/>
                <w:szCs w:val="22"/>
              </w:rPr>
              <w:t>Система управления в образовательной организации (рекомендовано ФОИВ)</w:t>
            </w:r>
          </w:p>
        </w:tc>
        <w:tc>
          <w:tcPr>
            <w:tcW w:w="3544" w:type="dxa"/>
          </w:tcPr>
          <w:p w:rsidR="00AD4FDF" w:rsidRPr="008B1BE0" w:rsidRDefault="00AD4FDF" w:rsidP="00AD4FDF">
            <w:pPr>
              <w:jc w:val="both"/>
              <w:rPr>
                <w:sz w:val="22"/>
                <w:szCs w:val="22"/>
              </w:rPr>
            </w:pPr>
            <w:r w:rsidRPr="008B1BE0">
              <w:rPr>
                <w:sz w:val="22"/>
                <w:szCs w:val="22"/>
              </w:rPr>
              <w:t>Образовательные организации</w:t>
            </w:r>
            <w:r w:rsidR="00B509FA">
              <w:rPr>
                <w:sz w:val="22"/>
                <w:szCs w:val="22"/>
              </w:rPr>
              <w:t>.</w:t>
            </w:r>
          </w:p>
          <w:p w:rsidR="00AD4FDF" w:rsidRPr="008B1BE0" w:rsidRDefault="00AD4FDF" w:rsidP="00AD4FDF">
            <w:pPr>
              <w:jc w:val="both"/>
              <w:rPr>
                <w:sz w:val="22"/>
                <w:szCs w:val="22"/>
              </w:rPr>
            </w:pPr>
            <w:r w:rsidRPr="008B1BE0">
              <w:rPr>
                <w:sz w:val="22"/>
                <w:szCs w:val="22"/>
              </w:rPr>
              <w:t>Органы государственной власти и органы местного самоуправления</w:t>
            </w:r>
          </w:p>
        </w:tc>
        <w:tc>
          <w:tcPr>
            <w:tcW w:w="4962" w:type="dxa"/>
          </w:tcPr>
          <w:p w:rsidR="00AD4FDF" w:rsidRPr="008B1BE0" w:rsidRDefault="00AD4FDF" w:rsidP="00AD4FDF">
            <w:pPr>
              <w:jc w:val="both"/>
              <w:rPr>
                <w:sz w:val="22"/>
                <w:szCs w:val="22"/>
              </w:rPr>
            </w:pPr>
            <w:r w:rsidRPr="008B1BE0">
              <w:rPr>
                <w:sz w:val="22"/>
                <w:szCs w:val="22"/>
              </w:rPr>
              <w:t>Предоставление возможности введения электронного документооборота, что позволит снизить уровень бюрократизации образовательной деятельности, даст возможность принимать управленческие решения на основе анализа больших данных с помощью интеллектуальных алгоритмов</w:t>
            </w:r>
          </w:p>
        </w:tc>
      </w:tr>
      <w:tr w:rsidR="00AD4FDF" w:rsidRPr="008B1BE0" w:rsidTr="004B6F7D">
        <w:tc>
          <w:tcPr>
            <w:tcW w:w="558" w:type="dxa"/>
          </w:tcPr>
          <w:p w:rsidR="00AD4FDF" w:rsidRPr="008B1BE0" w:rsidRDefault="00AD4FDF" w:rsidP="00AD4FDF">
            <w:pPr>
              <w:widowControl/>
              <w:autoSpaceDE/>
              <w:autoSpaceDN/>
              <w:adjustRightInd/>
              <w:jc w:val="center"/>
              <w:rPr>
                <w:sz w:val="22"/>
                <w:szCs w:val="22"/>
              </w:rPr>
            </w:pPr>
            <w:r w:rsidRPr="008B1BE0">
              <w:rPr>
                <w:sz w:val="22"/>
                <w:szCs w:val="22"/>
              </w:rPr>
              <w:t>7</w:t>
            </w:r>
          </w:p>
        </w:tc>
        <w:tc>
          <w:tcPr>
            <w:tcW w:w="3976" w:type="dxa"/>
          </w:tcPr>
          <w:p w:rsidR="00AD4FDF" w:rsidRPr="008B1BE0" w:rsidRDefault="00AD4FDF" w:rsidP="00AD4FDF">
            <w:pPr>
              <w:jc w:val="both"/>
              <w:rPr>
                <w:sz w:val="22"/>
                <w:szCs w:val="22"/>
              </w:rPr>
            </w:pPr>
            <w:r w:rsidRPr="008B1BE0">
              <w:rPr>
                <w:sz w:val="22"/>
                <w:szCs w:val="22"/>
              </w:rPr>
              <w:t>Снижение административной нагрузки на педагогических работников</w:t>
            </w:r>
          </w:p>
        </w:tc>
        <w:tc>
          <w:tcPr>
            <w:tcW w:w="2978" w:type="dxa"/>
          </w:tcPr>
          <w:p w:rsidR="00AD4FDF" w:rsidRPr="008B1BE0" w:rsidRDefault="00AD4FDF" w:rsidP="00AD4FDF">
            <w:pPr>
              <w:jc w:val="both"/>
              <w:rPr>
                <w:sz w:val="22"/>
                <w:szCs w:val="22"/>
              </w:rPr>
            </w:pPr>
            <w:r w:rsidRPr="008B1BE0">
              <w:rPr>
                <w:sz w:val="22"/>
                <w:szCs w:val="22"/>
              </w:rPr>
              <w:t>Формирование современной инфраструктуры образовательных организаций - Цифровая образовательная среда (ЦОС)</w:t>
            </w:r>
          </w:p>
        </w:tc>
        <w:tc>
          <w:tcPr>
            <w:tcW w:w="3544" w:type="dxa"/>
          </w:tcPr>
          <w:p w:rsidR="00AD4FDF" w:rsidRDefault="00AD4FDF" w:rsidP="00AD4FDF">
            <w:pPr>
              <w:jc w:val="both"/>
              <w:rPr>
                <w:sz w:val="22"/>
                <w:szCs w:val="22"/>
              </w:rPr>
            </w:pPr>
            <w:r w:rsidRPr="008B1BE0">
              <w:rPr>
                <w:sz w:val="22"/>
                <w:szCs w:val="22"/>
              </w:rPr>
              <w:t>Обучающиеся</w:t>
            </w:r>
            <w:r w:rsidR="00B509FA">
              <w:rPr>
                <w:sz w:val="22"/>
                <w:szCs w:val="22"/>
              </w:rPr>
              <w:t>.</w:t>
            </w:r>
            <w:r w:rsidRPr="008B1BE0">
              <w:rPr>
                <w:sz w:val="22"/>
                <w:szCs w:val="22"/>
              </w:rPr>
              <w:t xml:space="preserve"> </w:t>
            </w:r>
          </w:p>
          <w:p w:rsidR="00AD4FDF" w:rsidRPr="008B1BE0" w:rsidRDefault="00AD4FDF" w:rsidP="00AD4FDF">
            <w:pPr>
              <w:jc w:val="both"/>
              <w:rPr>
                <w:sz w:val="22"/>
                <w:szCs w:val="22"/>
              </w:rPr>
            </w:pPr>
            <w:r w:rsidRPr="008B1BE0">
              <w:rPr>
                <w:sz w:val="22"/>
                <w:szCs w:val="22"/>
              </w:rPr>
              <w:t>Организации - Образование общее</w:t>
            </w:r>
            <w:r w:rsidR="00B509FA">
              <w:rPr>
                <w:sz w:val="22"/>
                <w:szCs w:val="22"/>
              </w:rPr>
              <w:t>.</w:t>
            </w:r>
            <w:r w:rsidRPr="008B1BE0">
              <w:rPr>
                <w:sz w:val="22"/>
                <w:szCs w:val="22"/>
              </w:rPr>
              <w:t xml:space="preserve"> Занятые в сфере (отрасли) - Образование общее</w:t>
            </w:r>
          </w:p>
        </w:tc>
        <w:tc>
          <w:tcPr>
            <w:tcW w:w="4962" w:type="dxa"/>
          </w:tcPr>
          <w:p w:rsidR="00AD4FDF" w:rsidRDefault="00AD4FDF" w:rsidP="00AD4FDF">
            <w:pPr>
              <w:jc w:val="both"/>
              <w:rPr>
                <w:sz w:val="22"/>
                <w:szCs w:val="22"/>
              </w:rPr>
            </w:pPr>
            <w:r w:rsidRPr="008B1BE0">
              <w:rPr>
                <w:sz w:val="22"/>
                <w:szCs w:val="22"/>
              </w:rPr>
              <w:t>Повышение качества образования</w:t>
            </w:r>
            <w:r>
              <w:rPr>
                <w:sz w:val="22"/>
                <w:szCs w:val="22"/>
              </w:rPr>
              <w:t>.</w:t>
            </w:r>
            <w:r w:rsidRPr="008B1BE0">
              <w:rPr>
                <w:sz w:val="22"/>
                <w:szCs w:val="22"/>
              </w:rPr>
              <w:t xml:space="preserve"> </w:t>
            </w:r>
          </w:p>
          <w:p w:rsidR="00AD4FDF" w:rsidRPr="008B1BE0" w:rsidRDefault="00AD4FDF" w:rsidP="00AD4FDF">
            <w:pPr>
              <w:jc w:val="both"/>
              <w:rPr>
                <w:sz w:val="22"/>
                <w:szCs w:val="22"/>
              </w:rPr>
            </w:pPr>
            <w:r w:rsidRPr="008B1BE0">
              <w:rPr>
                <w:sz w:val="22"/>
                <w:szCs w:val="22"/>
              </w:rPr>
              <w:t>В образовательных организациях создана современная инфраструктура</w:t>
            </w:r>
          </w:p>
        </w:tc>
      </w:tr>
      <w:tr w:rsidR="00AD4FDF" w:rsidRPr="008B1BE0" w:rsidTr="00B509FA">
        <w:trPr>
          <w:trHeight w:val="759"/>
        </w:trPr>
        <w:tc>
          <w:tcPr>
            <w:tcW w:w="558" w:type="dxa"/>
          </w:tcPr>
          <w:p w:rsidR="00AD4FDF" w:rsidRPr="008B1BE0" w:rsidRDefault="00AD4FDF" w:rsidP="00AD4FDF">
            <w:pPr>
              <w:widowControl/>
              <w:autoSpaceDE/>
              <w:autoSpaceDN/>
              <w:adjustRightInd/>
              <w:jc w:val="center"/>
              <w:rPr>
                <w:sz w:val="22"/>
                <w:szCs w:val="22"/>
              </w:rPr>
            </w:pPr>
            <w:r w:rsidRPr="008B1BE0">
              <w:rPr>
                <w:sz w:val="22"/>
                <w:szCs w:val="22"/>
              </w:rPr>
              <w:t>8</w:t>
            </w:r>
          </w:p>
        </w:tc>
        <w:tc>
          <w:tcPr>
            <w:tcW w:w="3976" w:type="dxa"/>
          </w:tcPr>
          <w:p w:rsidR="00AD4FDF" w:rsidRPr="008B1BE0" w:rsidRDefault="00AD4FDF" w:rsidP="00AD4FDF">
            <w:pPr>
              <w:jc w:val="both"/>
              <w:rPr>
                <w:sz w:val="22"/>
                <w:szCs w:val="22"/>
              </w:rPr>
            </w:pPr>
            <w:r w:rsidRPr="008B1BE0">
              <w:rPr>
                <w:sz w:val="22"/>
                <w:szCs w:val="22"/>
              </w:rPr>
              <w:t>Реализации индивидуальной траектории развития обучающегося</w:t>
            </w:r>
          </w:p>
        </w:tc>
        <w:tc>
          <w:tcPr>
            <w:tcW w:w="2978" w:type="dxa"/>
          </w:tcPr>
          <w:p w:rsidR="00AD4FDF" w:rsidRPr="008B1BE0" w:rsidRDefault="00AD4FDF" w:rsidP="00AD4FDF">
            <w:pPr>
              <w:jc w:val="both"/>
              <w:rPr>
                <w:sz w:val="22"/>
                <w:szCs w:val="22"/>
              </w:rPr>
            </w:pPr>
            <w:r w:rsidRPr="008B1BE0">
              <w:rPr>
                <w:sz w:val="22"/>
                <w:szCs w:val="22"/>
              </w:rPr>
              <w:t>Навигатор дополнительного образования детей Курской области</w:t>
            </w:r>
          </w:p>
        </w:tc>
        <w:tc>
          <w:tcPr>
            <w:tcW w:w="3544" w:type="dxa"/>
          </w:tcPr>
          <w:p w:rsidR="00AD4FDF" w:rsidRPr="008B1BE0" w:rsidRDefault="00AD4FDF" w:rsidP="00AD4FDF">
            <w:pPr>
              <w:jc w:val="both"/>
              <w:rPr>
                <w:sz w:val="22"/>
                <w:szCs w:val="22"/>
              </w:rPr>
            </w:pPr>
            <w:r w:rsidRPr="008B1BE0">
              <w:rPr>
                <w:sz w:val="22"/>
                <w:szCs w:val="22"/>
              </w:rPr>
              <w:t>Организации - Общее и дополнительное образование</w:t>
            </w:r>
          </w:p>
        </w:tc>
        <w:tc>
          <w:tcPr>
            <w:tcW w:w="4962" w:type="dxa"/>
          </w:tcPr>
          <w:p w:rsidR="00AD4FDF" w:rsidRPr="008B1BE0" w:rsidRDefault="00AD4FDF" w:rsidP="00AD4FDF">
            <w:pPr>
              <w:jc w:val="both"/>
              <w:rPr>
                <w:sz w:val="22"/>
                <w:szCs w:val="22"/>
              </w:rPr>
            </w:pPr>
            <w:r w:rsidRPr="008B1BE0">
              <w:rPr>
                <w:sz w:val="22"/>
                <w:szCs w:val="22"/>
              </w:rPr>
              <w:t>Повышение эффективности образовательного процесса</w:t>
            </w:r>
          </w:p>
        </w:tc>
      </w:tr>
      <w:tr w:rsidR="00AD4FDF" w:rsidRPr="00EB1CF9" w:rsidTr="004B6F7D">
        <w:tc>
          <w:tcPr>
            <w:tcW w:w="558" w:type="dxa"/>
          </w:tcPr>
          <w:p w:rsidR="00AD4FDF" w:rsidRPr="00EB1CF9" w:rsidRDefault="00AD4FDF" w:rsidP="00AD4FDF">
            <w:pPr>
              <w:widowControl/>
              <w:autoSpaceDE/>
              <w:autoSpaceDN/>
              <w:adjustRightInd/>
              <w:jc w:val="center"/>
              <w:rPr>
                <w:sz w:val="22"/>
                <w:szCs w:val="22"/>
              </w:rPr>
            </w:pPr>
            <w:r w:rsidRPr="00EB1CF9">
              <w:rPr>
                <w:sz w:val="22"/>
                <w:szCs w:val="22"/>
              </w:rPr>
              <w:t>9</w:t>
            </w:r>
          </w:p>
        </w:tc>
        <w:tc>
          <w:tcPr>
            <w:tcW w:w="3976" w:type="dxa"/>
          </w:tcPr>
          <w:p w:rsidR="00AD4FDF" w:rsidRPr="00EB1CF9" w:rsidRDefault="00AD4FDF" w:rsidP="00AD4FDF">
            <w:pPr>
              <w:widowControl/>
              <w:autoSpaceDE/>
              <w:autoSpaceDN/>
              <w:adjustRightInd/>
              <w:jc w:val="both"/>
              <w:rPr>
                <w:sz w:val="22"/>
                <w:szCs w:val="22"/>
              </w:rPr>
            </w:pPr>
            <w:r w:rsidRPr="00EB1CF9">
              <w:rPr>
                <w:sz w:val="22"/>
                <w:szCs w:val="22"/>
              </w:rPr>
              <w:t>Формирование позитивного отношения к процессам цифровой трансформации среди участников образовательного процесса</w:t>
            </w:r>
          </w:p>
        </w:tc>
        <w:tc>
          <w:tcPr>
            <w:tcW w:w="2978" w:type="dxa"/>
          </w:tcPr>
          <w:p w:rsidR="00AD4FDF" w:rsidRPr="00EB1CF9" w:rsidRDefault="00AD4FDF" w:rsidP="00AD4FDF">
            <w:pPr>
              <w:widowControl/>
              <w:autoSpaceDE/>
              <w:autoSpaceDN/>
              <w:adjustRightInd/>
              <w:jc w:val="both"/>
              <w:rPr>
                <w:sz w:val="22"/>
                <w:szCs w:val="22"/>
              </w:rPr>
            </w:pPr>
            <w:r w:rsidRPr="00EB1CF9">
              <w:rPr>
                <w:sz w:val="22"/>
                <w:szCs w:val="22"/>
              </w:rPr>
              <w:t>Региональная информационная система в сфере образования (далее - РИССО)</w:t>
            </w:r>
          </w:p>
        </w:tc>
        <w:tc>
          <w:tcPr>
            <w:tcW w:w="3544" w:type="dxa"/>
          </w:tcPr>
          <w:p w:rsidR="00AD4FDF" w:rsidRPr="00EB1CF9" w:rsidRDefault="00AD4FDF" w:rsidP="00AD4FDF">
            <w:pPr>
              <w:widowControl/>
              <w:autoSpaceDE/>
              <w:autoSpaceDN/>
              <w:adjustRightInd/>
              <w:jc w:val="both"/>
              <w:rPr>
                <w:sz w:val="22"/>
                <w:szCs w:val="22"/>
              </w:rPr>
            </w:pPr>
            <w:r w:rsidRPr="00EB1CF9">
              <w:rPr>
                <w:sz w:val="22"/>
                <w:szCs w:val="22"/>
              </w:rPr>
              <w:t>Исполнительные органы Курской области</w:t>
            </w:r>
          </w:p>
        </w:tc>
        <w:tc>
          <w:tcPr>
            <w:tcW w:w="4962" w:type="dxa"/>
          </w:tcPr>
          <w:p w:rsidR="00AD4FDF" w:rsidRPr="00EB1CF9" w:rsidRDefault="00AD4FDF" w:rsidP="00AD4FDF">
            <w:pPr>
              <w:widowControl/>
              <w:autoSpaceDE/>
              <w:autoSpaceDN/>
              <w:adjustRightInd/>
              <w:jc w:val="both"/>
              <w:rPr>
                <w:sz w:val="22"/>
                <w:szCs w:val="22"/>
              </w:rPr>
            </w:pPr>
            <w:r w:rsidRPr="00EB1CF9">
              <w:rPr>
                <w:sz w:val="22"/>
                <w:szCs w:val="22"/>
              </w:rPr>
              <w:t>Обеспечена передача данных, исключено дублирование обработки информации</w:t>
            </w:r>
          </w:p>
        </w:tc>
      </w:tr>
      <w:tr w:rsidR="00AD4FDF" w:rsidRPr="004B6F7D" w:rsidTr="004B6F7D">
        <w:tc>
          <w:tcPr>
            <w:tcW w:w="558" w:type="dxa"/>
          </w:tcPr>
          <w:p w:rsidR="00AD4FDF" w:rsidRPr="004B6F7D" w:rsidRDefault="00AD4FDF" w:rsidP="00AD4FDF">
            <w:pPr>
              <w:jc w:val="center"/>
              <w:rPr>
                <w:sz w:val="22"/>
                <w:szCs w:val="22"/>
              </w:rPr>
            </w:pPr>
            <w:r w:rsidRPr="004B6F7D">
              <w:rPr>
                <w:sz w:val="22"/>
                <w:szCs w:val="22"/>
              </w:rPr>
              <w:t>10</w:t>
            </w:r>
          </w:p>
        </w:tc>
        <w:tc>
          <w:tcPr>
            <w:tcW w:w="3976" w:type="dxa"/>
          </w:tcPr>
          <w:p w:rsidR="00AD4FDF" w:rsidRPr="004B6F7D" w:rsidRDefault="00AD4FDF" w:rsidP="00AD4FDF">
            <w:pPr>
              <w:jc w:val="both"/>
              <w:rPr>
                <w:sz w:val="22"/>
                <w:szCs w:val="22"/>
              </w:rPr>
            </w:pPr>
            <w:r w:rsidRPr="004B6F7D">
              <w:rPr>
                <w:sz w:val="22"/>
                <w:szCs w:val="22"/>
              </w:rPr>
              <w:t>Формирование позитивного отношения к процессам цифровой трансформации среди участников образовательного процесса</w:t>
            </w:r>
          </w:p>
        </w:tc>
        <w:tc>
          <w:tcPr>
            <w:tcW w:w="2978" w:type="dxa"/>
          </w:tcPr>
          <w:p w:rsidR="00AD4FDF" w:rsidRPr="004B6F7D" w:rsidRDefault="00AD4FDF" w:rsidP="00AD4FDF">
            <w:pPr>
              <w:jc w:val="both"/>
              <w:rPr>
                <w:sz w:val="22"/>
                <w:szCs w:val="22"/>
              </w:rPr>
            </w:pPr>
            <w:r w:rsidRPr="004B6F7D">
              <w:rPr>
                <w:sz w:val="22"/>
                <w:szCs w:val="22"/>
              </w:rPr>
              <w:t>Поступление в вуз онлайн</w:t>
            </w:r>
          </w:p>
        </w:tc>
        <w:tc>
          <w:tcPr>
            <w:tcW w:w="3544" w:type="dxa"/>
          </w:tcPr>
          <w:p w:rsidR="00AD4FDF" w:rsidRPr="004B6F7D" w:rsidRDefault="00AD4FDF" w:rsidP="00AD4FDF">
            <w:pPr>
              <w:jc w:val="both"/>
              <w:rPr>
                <w:sz w:val="22"/>
                <w:szCs w:val="22"/>
              </w:rPr>
            </w:pPr>
            <w:r w:rsidRPr="004B6F7D">
              <w:rPr>
                <w:sz w:val="22"/>
                <w:szCs w:val="22"/>
              </w:rPr>
              <w:t>Граждане старше 16 лет</w:t>
            </w:r>
          </w:p>
        </w:tc>
        <w:tc>
          <w:tcPr>
            <w:tcW w:w="4962" w:type="dxa"/>
          </w:tcPr>
          <w:p w:rsidR="00AD4FDF" w:rsidRPr="004B6F7D" w:rsidRDefault="00AD4FDF" w:rsidP="00AD4FDF">
            <w:pPr>
              <w:jc w:val="both"/>
              <w:rPr>
                <w:sz w:val="22"/>
                <w:szCs w:val="22"/>
              </w:rPr>
            </w:pPr>
            <w:r w:rsidRPr="004B6F7D">
              <w:rPr>
                <w:sz w:val="22"/>
                <w:szCs w:val="22"/>
              </w:rPr>
              <w:t>Повышение возможности получения высшего образования</w:t>
            </w:r>
          </w:p>
        </w:tc>
      </w:tr>
      <w:tr w:rsidR="00AD4FDF" w:rsidRPr="00EB1CF9" w:rsidTr="004B6F7D">
        <w:tc>
          <w:tcPr>
            <w:tcW w:w="16018" w:type="dxa"/>
            <w:gridSpan w:val="5"/>
          </w:tcPr>
          <w:p w:rsidR="00AD4FDF" w:rsidRPr="00EB1CF9" w:rsidRDefault="00AD4FDF" w:rsidP="00AD4FDF">
            <w:pPr>
              <w:widowControl/>
              <w:autoSpaceDE/>
              <w:autoSpaceDN/>
              <w:adjustRightInd/>
              <w:jc w:val="center"/>
              <w:rPr>
                <w:sz w:val="22"/>
                <w:szCs w:val="22"/>
              </w:rPr>
            </w:pPr>
            <w:r w:rsidRPr="00EB1CF9">
              <w:rPr>
                <w:b/>
                <w:bCs/>
                <w:sz w:val="22"/>
                <w:szCs w:val="22"/>
              </w:rPr>
              <w:t>2. Здравоохранение</w:t>
            </w:r>
          </w:p>
        </w:tc>
      </w:tr>
      <w:tr w:rsidR="00AD4FDF" w:rsidRPr="00EB1CF9" w:rsidTr="004B6F7D">
        <w:tc>
          <w:tcPr>
            <w:tcW w:w="558" w:type="dxa"/>
            <w:vAlign w:val="center"/>
          </w:tcPr>
          <w:p w:rsidR="00AD4FDF" w:rsidRPr="00EB1CF9" w:rsidRDefault="00AD4FDF" w:rsidP="00AD4FDF">
            <w:pPr>
              <w:widowControl/>
              <w:autoSpaceDE/>
              <w:autoSpaceDN/>
              <w:adjustRightInd/>
              <w:jc w:val="center"/>
              <w:rPr>
                <w:sz w:val="22"/>
                <w:szCs w:val="22"/>
              </w:rPr>
            </w:pPr>
            <w:r w:rsidRPr="00EB1CF9">
              <w:rPr>
                <w:b/>
                <w:bCs/>
                <w:sz w:val="22"/>
                <w:szCs w:val="22"/>
              </w:rPr>
              <w:t>№ п/п</w:t>
            </w:r>
          </w:p>
        </w:tc>
        <w:tc>
          <w:tcPr>
            <w:tcW w:w="3976" w:type="dxa"/>
            <w:vAlign w:val="center"/>
          </w:tcPr>
          <w:p w:rsidR="00AD4FDF" w:rsidRPr="00EB1CF9" w:rsidRDefault="00AD4FDF" w:rsidP="00AD4FDF">
            <w:pPr>
              <w:widowControl/>
              <w:autoSpaceDE/>
              <w:autoSpaceDN/>
              <w:adjustRightInd/>
              <w:jc w:val="center"/>
              <w:rPr>
                <w:sz w:val="22"/>
                <w:szCs w:val="22"/>
              </w:rPr>
            </w:pPr>
            <w:r w:rsidRPr="00EB1CF9">
              <w:rPr>
                <w:b/>
                <w:bCs/>
                <w:sz w:val="22"/>
                <w:szCs w:val="22"/>
              </w:rPr>
              <w:t>Задача отрасли</w:t>
            </w:r>
          </w:p>
        </w:tc>
        <w:tc>
          <w:tcPr>
            <w:tcW w:w="2978" w:type="dxa"/>
            <w:vAlign w:val="center"/>
          </w:tcPr>
          <w:p w:rsidR="00AD4FDF" w:rsidRPr="00EB1CF9" w:rsidRDefault="00AD4FDF" w:rsidP="00AD4FDF">
            <w:pPr>
              <w:widowControl/>
              <w:autoSpaceDE/>
              <w:autoSpaceDN/>
              <w:adjustRightInd/>
              <w:jc w:val="center"/>
              <w:rPr>
                <w:sz w:val="22"/>
                <w:szCs w:val="22"/>
              </w:rPr>
            </w:pPr>
            <w:r w:rsidRPr="00EB1CF9">
              <w:rPr>
                <w:b/>
                <w:bCs/>
                <w:sz w:val="22"/>
                <w:szCs w:val="22"/>
              </w:rPr>
              <w:t>Наименование проекта</w:t>
            </w:r>
          </w:p>
        </w:tc>
        <w:tc>
          <w:tcPr>
            <w:tcW w:w="3544" w:type="dxa"/>
            <w:vAlign w:val="center"/>
          </w:tcPr>
          <w:p w:rsidR="00AD4FDF" w:rsidRPr="00EB1CF9" w:rsidRDefault="00AD4FDF" w:rsidP="00AD4FDF">
            <w:pPr>
              <w:widowControl/>
              <w:autoSpaceDE/>
              <w:autoSpaceDN/>
              <w:adjustRightInd/>
              <w:jc w:val="center"/>
              <w:rPr>
                <w:sz w:val="22"/>
                <w:szCs w:val="22"/>
              </w:rPr>
            </w:pPr>
            <w:r w:rsidRPr="00EB1CF9">
              <w:rPr>
                <w:b/>
                <w:bCs/>
                <w:sz w:val="22"/>
                <w:szCs w:val="22"/>
              </w:rPr>
              <w:t>Бенефициар проекта</w:t>
            </w:r>
          </w:p>
        </w:tc>
        <w:tc>
          <w:tcPr>
            <w:tcW w:w="4962" w:type="dxa"/>
            <w:vAlign w:val="center"/>
          </w:tcPr>
          <w:p w:rsidR="00AD4FDF" w:rsidRPr="00EB1CF9" w:rsidRDefault="00AD4FDF" w:rsidP="00AD4FDF">
            <w:pPr>
              <w:widowControl/>
              <w:autoSpaceDE/>
              <w:autoSpaceDN/>
              <w:adjustRightInd/>
              <w:jc w:val="center"/>
              <w:rPr>
                <w:sz w:val="22"/>
                <w:szCs w:val="22"/>
              </w:rPr>
            </w:pPr>
            <w:r w:rsidRPr="00EB1CF9">
              <w:rPr>
                <w:b/>
                <w:bCs/>
                <w:sz w:val="22"/>
                <w:szCs w:val="22"/>
              </w:rPr>
              <w:t>Выгоды для бенефициара проекта</w:t>
            </w:r>
          </w:p>
        </w:tc>
      </w:tr>
      <w:tr w:rsidR="00AD4FDF" w:rsidRPr="00EB1CF9" w:rsidTr="004B6F7D">
        <w:tc>
          <w:tcPr>
            <w:tcW w:w="558" w:type="dxa"/>
          </w:tcPr>
          <w:p w:rsidR="00AD4FDF" w:rsidRPr="00EB1CF9" w:rsidRDefault="00AD4FDF" w:rsidP="00AD4FDF">
            <w:pPr>
              <w:widowControl/>
              <w:autoSpaceDE/>
              <w:autoSpaceDN/>
              <w:adjustRightInd/>
              <w:jc w:val="center"/>
              <w:rPr>
                <w:sz w:val="22"/>
                <w:szCs w:val="22"/>
              </w:rPr>
            </w:pPr>
            <w:r w:rsidRPr="00EB1CF9">
              <w:rPr>
                <w:sz w:val="22"/>
                <w:szCs w:val="22"/>
              </w:rPr>
              <w:t>1</w:t>
            </w:r>
          </w:p>
        </w:tc>
        <w:tc>
          <w:tcPr>
            <w:tcW w:w="3976" w:type="dxa"/>
          </w:tcPr>
          <w:p w:rsidR="00AD4FDF" w:rsidRPr="00EB1CF9" w:rsidRDefault="00AD4FDF" w:rsidP="00AD4FDF">
            <w:pPr>
              <w:widowControl/>
              <w:autoSpaceDE/>
              <w:autoSpaceDN/>
              <w:adjustRightInd/>
              <w:jc w:val="both"/>
              <w:rPr>
                <w:sz w:val="22"/>
                <w:szCs w:val="22"/>
              </w:rPr>
            </w:pPr>
            <w:r w:rsidRPr="00EB1CF9">
              <w:rPr>
                <w:sz w:val="22"/>
                <w:szCs w:val="22"/>
              </w:rPr>
              <w:t>Обеспечение качества и преемственности оказания медицинской помощи на всех этапах. Переход к пациент-центрированной модели оказания медицинской помощи</w:t>
            </w:r>
          </w:p>
        </w:tc>
        <w:tc>
          <w:tcPr>
            <w:tcW w:w="2978" w:type="dxa"/>
          </w:tcPr>
          <w:p w:rsidR="00AD4FDF" w:rsidRPr="00EB1CF9" w:rsidRDefault="00AD4FDF" w:rsidP="00AD4FDF">
            <w:pPr>
              <w:widowControl/>
              <w:autoSpaceDE/>
              <w:autoSpaceDN/>
              <w:adjustRightInd/>
              <w:jc w:val="both"/>
              <w:rPr>
                <w:sz w:val="22"/>
                <w:szCs w:val="22"/>
              </w:rPr>
            </w:pPr>
            <w:r w:rsidRPr="00EB1CF9">
              <w:rPr>
                <w:sz w:val="22"/>
                <w:szCs w:val="22"/>
              </w:rPr>
              <w:t>Создание медицинских платформенных решений федерального уровня - Вертикально интегрированной медицинской информационной системы (далее - ВИМИС) (рекомендовано ФОИВ)</w:t>
            </w:r>
          </w:p>
        </w:tc>
        <w:tc>
          <w:tcPr>
            <w:tcW w:w="3544" w:type="dxa"/>
          </w:tcPr>
          <w:p w:rsidR="00AD4FDF" w:rsidRPr="00EB1CF9" w:rsidRDefault="00AD4FDF" w:rsidP="00AD4FDF">
            <w:pPr>
              <w:widowControl/>
              <w:autoSpaceDE/>
              <w:autoSpaceDN/>
              <w:adjustRightInd/>
              <w:jc w:val="both"/>
              <w:rPr>
                <w:sz w:val="22"/>
                <w:szCs w:val="22"/>
              </w:rPr>
            </w:pPr>
            <w:r w:rsidRPr="00EB1CF9">
              <w:rPr>
                <w:sz w:val="22"/>
                <w:szCs w:val="22"/>
              </w:rPr>
              <w:t>Государ</w:t>
            </w:r>
            <w:r>
              <w:rPr>
                <w:sz w:val="22"/>
                <w:szCs w:val="22"/>
              </w:rPr>
              <w:t>ственные компании и организации</w:t>
            </w:r>
            <w:r w:rsidR="00B509FA">
              <w:rPr>
                <w:sz w:val="22"/>
                <w:szCs w:val="22"/>
              </w:rPr>
              <w:t>.</w:t>
            </w:r>
            <w:r w:rsidRPr="00EB1CF9">
              <w:rPr>
                <w:sz w:val="22"/>
                <w:szCs w:val="22"/>
              </w:rPr>
              <w:br/>
              <w:t>Население</w:t>
            </w:r>
          </w:p>
        </w:tc>
        <w:tc>
          <w:tcPr>
            <w:tcW w:w="4962" w:type="dxa"/>
          </w:tcPr>
          <w:p w:rsidR="00AD4FDF" w:rsidRPr="00EB1CF9" w:rsidRDefault="00AD4FDF" w:rsidP="00AD4FDF">
            <w:pPr>
              <w:widowControl/>
              <w:autoSpaceDE/>
              <w:autoSpaceDN/>
              <w:adjustRightInd/>
              <w:jc w:val="both"/>
              <w:rPr>
                <w:sz w:val="22"/>
                <w:szCs w:val="22"/>
              </w:rPr>
            </w:pPr>
            <w:r w:rsidRPr="00EB1CF9">
              <w:rPr>
                <w:sz w:val="22"/>
                <w:szCs w:val="22"/>
              </w:rPr>
              <w:t xml:space="preserve">Снижение доли пациентов, несвоевременно получивших медицинскую помощь. Получение пациент-центрированной медицинской помощи в соответствии с утвержденными порядками и стандартами. Обеспечение преемственности оказания медицинской помощи, эффективная маршрутизация пациентов. Координация деятельности медицинских организаций по профилям. </w:t>
            </w:r>
          </w:p>
          <w:p w:rsidR="00AD4FDF" w:rsidRPr="00EB1CF9" w:rsidRDefault="00AD4FDF" w:rsidP="00AD4FDF">
            <w:pPr>
              <w:widowControl/>
              <w:autoSpaceDE/>
              <w:autoSpaceDN/>
              <w:adjustRightInd/>
              <w:jc w:val="both"/>
              <w:rPr>
                <w:sz w:val="22"/>
                <w:szCs w:val="22"/>
              </w:rPr>
            </w:pPr>
            <w:r w:rsidRPr="00EB1CF9">
              <w:rPr>
                <w:sz w:val="22"/>
                <w:szCs w:val="22"/>
              </w:rPr>
              <w:t>Получение организационно-методической помощи от Национального медицинского исследовательского центра (далее - НМИЦ). Разработка и продвижение новых цифровых технологий, продуктов и сервисов, развитие отечественных ИТ-решений, развитие медицинских информационных систем и платформенных решений, в т.ч. на основе анализа больших данных (big data)</w:t>
            </w:r>
          </w:p>
        </w:tc>
      </w:tr>
      <w:tr w:rsidR="00AD4FDF" w:rsidRPr="00EB1CF9" w:rsidTr="004B6F7D">
        <w:tc>
          <w:tcPr>
            <w:tcW w:w="558" w:type="dxa"/>
          </w:tcPr>
          <w:p w:rsidR="00AD4FDF" w:rsidRPr="00EB1CF9" w:rsidRDefault="00AD4FDF" w:rsidP="00AD4FDF">
            <w:pPr>
              <w:widowControl/>
              <w:autoSpaceDE/>
              <w:autoSpaceDN/>
              <w:adjustRightInd/>
              <w:jc w:val="center"/>
              <w:rPr>
                <w:sz w:val="22"/>
                <w:szCs w:val="22"/>
              </w:rPr>
            </w:pPr>
            <w:r w:rsidRPr="00EB1CF9">
              <w:rPr>
                <w:sz w:val="22"/>
                <w:szCs w:val="22"/>
              </w:rPr>
              <w:t>2</w:t>
            </w:r>
          </w:p>
        </w:tc>
        <w:tc>
          <w:tcPr>
            <w:tcW w:w="3976" w:type="dxa"/>
          </w:tcPr>
          <w:p w:rsidR="00AD4FDF" w:rsidRPr="00EB1CF9" w:rsidRDefault="00AD4FDF" w:rsidP="00AD4FDF">
            <w:pPr>
              <w:widowControl/>
              <w:autoSpaceDE/>
              <w:autoSpaceDN/>
              <w:adjustRightInd/>
              <w:jc w:val="both"/>
              <w:rPr>
                <w:sz w:val="22"/>
                <w:szCs w:val="22"/>
              </w:rPr>
            </w:pPr>
            <w:r w:rsidRPr="00EB1CF9">
              <w:rPr>
                <w:sz w:val="22"/>
                <w:szCs w:val="22"/>
              </w:rPr>
              <w:t>Повышение эффективности функционирования системы здравоохранения на основе создания единого информационного пространства (цифрового контура), внедрения новых цифровых технологий и платформенных решений, в том числе с использованием электронного документооборота, межведомственного электронного взаимодействия, телемедицинских технологий</w:t>
            </w:r>
          </w:p>
        </w:tc>
        <w:tc>
          <w:tcPr>
            <w:tcW w:w="2978" w:type="dxa"/>
          </w:tcPr>
          <w:p w:rsidR="00AD4FDF" w:rsidRPr="00EB1CF9" w:rsidRDefault="00AD4FDF" w:rsidP="00AD4FDF">
            <w:pPr>
              <w:widowControl/>
              <w:autoSpaceDE/>
              <w:autoSpaceDN/>
              <w:adjustRightInd/>
              <w:jc w:val="both"/>
              <w:rPr>
                <w:sz w:val="22"/>
                <w:szCs w:val="22"/>
              </w:rPr>
            </w:pPr>
            <w:r w:rsidRPr="00EB1CF9">
              <w:rPr>
                <w:sz w:val="22"/>
                <w:szCs w:val="22"/>
              </w:rPr>
              <w:t>Создание единого цифрового контура в здравоохранении на основе единой государственной информационной системы в сфере здравоохранения (далее- ЕГИСЗ) (рекомендовано ФОИВ)</w:t>
            </w:r>
          </w:p>
        </w:tc>
        <w:tc>
          <w:tcPr>
            <w:tcW w:w="3544" w:type="dxa"/>
          </w:tcPr>
          <w:p w:rsidR="00AD4FDF" w:rsidRPr="00EB1CF9" w:rsidRDefault="00AD4FDF" w:rsidP="00AD4FDF">
            <w:pPr>
              <w:widowControl/>
              <w:autoSpaceDE/>
              <w:autoSpaceDN/>
              <w:adjustRightInd/>
              <w:jc w:val="both"/>
              <w:rPr>
                <w:sz w:val="22"/>
                <w:szCs w:val="22"/>
              </w:rPr>
            </w:pPr>
            <w:r w:rsidRPr="00EB1CF9">
              <w:rPr>
                <w:sz w:val="22"/>
                <w:szCs w:val="22"/>
              </w:rPr>
              <w:t>Государ</w:t>
            </w:r>
            <w:r>
              <w:rPr>
                <w:sz w:val="22"/>
                <w:szCs w:val="22"/>
              </w:rPr>
              <w:t>ственные компании и организации</w:t>
            </w:r>
            <w:r w:rsidR="00B509FA">
              <w:rPr>
                <w:sz w:val="22"/>
                <w:szCs w:val="22"/>
              </w:rPr>
              <w:t>.</w:t>
            </w:r>
            <w:r w:rsidRPr="00EB1CF9">
              <w:rPr>
                <w:sz w:val="22"/>
                <w:szCs w:val="22"/>
              </w:rPr>
              <w:br/>
              <w:t>Население</w:t>
            </w:r>
          </w:p>
        </w:tc>
        <w:tc>
          <w:tcPr>
            <w:tcW w:w="4962" w:type="dxa"/>
          </w:tcPr>
          <w:p w:rsidR="00AD4FDF" w:rsidRPr="00EB1CF9" w:rsidRDefault="00AD4FDF" w:rsidP="00AD4FDF">
            <w:pPr>
              <w:widowControl/>
              <w:autoSpaceDE/>
              <w:autoSpaceDN/>
              <w:adjustRightInd/>
              <w:jc w:val="both"/>
              <w:rPr>
                <w:sz w:val="22"/>
                <w:szCs w:val="22"/>
              </w:rPr>
            </w:pPr>
            <w:r w:rsidRPr="00EB1CF9">
              <w:rPr>
                <w:sz w:val="22"/>
                <w:szCs w:val="22"/>
              </w:rPr>
              <w:t>Значимое повышение удовлетворенности населения качеством и доступностью медицинской помощи при использовании цифровых медицинских сервисов и получении дистанционных медицинских услуг. Удобное получение государственных услуг, связанных с межведомственным взаимодействием. Создание цифрового профиля пациента. Повышение эффективности лечения при получении полной и достоверной информации о состоянии здоровья пациента и оказанной ему медицинской помощи на протяжении всей жизни пациента независимо от места его проживания и медицинского обслуживания. Высокое качество, полнота и достоверность информации об оказанной медицинской помощи. Осуществление медицинской деятельности в соответствии с порядками оказания медицинской помощи и клиническими рекомендациями. Разработка и продвижение новых цифровых технологий, продуктов и сервисов, развитие отечественных ИТ-решений в области медицинских информационных систем</w:t>
            </w:r>
          </w:p>
        </w:tc>
      </w:tr>
      <w:tr w:rsidR="00AD4FDF" w:rsidRPr="00EB1CF9" w:rsidTr="004B6F7D">
        <w:tc>
          <w:tcPr>
            <w:tcW w:w="558" w:type="dxa"/>
            <w:vMerge w:val="restart"/>
          </w:tcPr>
          <w:p w:rsidR="00AD4FDF" w:rsidRPr="00EB1CF9" w:rsidRDefault="00AD4FDF" w:rsidP="00AD4FDF">
            <w:pPr>
              <w:widowControl/>
              <w:autoSpaceDE/>
              <w:autoSpaceDN/>
              <w:adjustRightInd/>
              <w:jc w:val="center"/>
              <w:rPr>
                <w:sz w:val="22"/>
                <w:szCs w:val="22"/>
              </w:rPr>
            </w:pPr>
            <w:r w:rsidRPr="00EB1CF9">
              <w:rPr>
                <w:sz w:val="22"/>
                <w:szCs w:val="22"/>
              </w:rPr>
              <w:t>3</w:t>
            </w:r>
          </w:p>
        </w:tc>
        <w:tc>
          <w:tcPr>
            <w:tcW w:w="3976" w:type="dxa"/>
            <w:vMerge w:val="restart"/>
          </w:tcPr>
          <w:p w:rsidR="00AD4FDF" w:rsidRPr="00EB1CF9" w:rsidRDefault="00AD4FDF" w:rsidP="00AD4FDF">
            <w:pPr>
              <w:widowControl/>
              <w:autoSpaceDE/>
              <w:autoSpaceDN/>
              <w:adjustRightInd/>
              <w:jc w:val="both"/>
              <w:rPr>
                <w:sz w:val="22"/>
                <w:szCs w:val="22"/>
              </w:rPr>
            </w:pPr>
            <w:r w:rsidRPr="00EB1CF9">
              <w:rPr>
                <w:sz w:val="22"/>
                <w:szCs w:val="22"/>
              </w:rPr>
              <w:t>Эффективное управление ресурсами регионального здравоохранения, обеспечение граждан квалифицированной и своевременной медицинской помощью, объемы, виды и качество которой соответствуют уровню заболеваемости и потребностям населения</w:t>
            </w:r>
          </w:p>
        </w:tc>
        <w:tc>
          <w:tcPr>
            <w:tcW w:w="2978" w:type="dxa"/>
            <w:vMerge w:val="restart"/>
          </w:tcPr>
          <w:p w:rsidR="00AD4FDF" w:rsidRPr="00EB1CF9" w:rsidRDefault="00AD4FDF" w:rsidP="00AD4FDF">
            <w:pPr>
              <w:widowControl/>
              <w:autoSpaceDE/>
              <w:autoSpaceDN/>
              <w:adjustRightInd/>
              <w:jc w:val="both"/>
              <w:rPr>
                <w:sz w:val="22"/>
                <w:szCs w:val="22"/>
              </w:rPr>
            </w:pPr>
            <w:r w:rsidRPr="00EB1CF9">
              <w:rPr>
                <w:sz w:val="22"/>
                <w:szCs w:val="22"/>
              </w:rPr>
              <w:t>Эффективное управление в здравоохранении</w:t>
            </w:r>
          </w:p>
        </w:tc>
        <w:tc>
          <w:tcPr>
            <w:tcW w:w="3544" w:type="dxa"/>
          </w:tcPr>
          <w:p w:rsidR="00AD4FDF" w:rsidRPr="00EB1CF9" w:rsidRDefault="00AD4FDF" w:rsidP="00AD4FDF">
            <w:pPr>
              <w:widowControl/>
              <w:autoSpaceDE/>
              <w:autoSpaceDN/>
              <w:adjustRightInd/>
              <w:jc w:val="both"/>
              <w:rPr>
                <w:sz w:val="22"/>
                <w:szCs w:val="22"/>
              </w:rPr>
            </w:pPr>
            <w:r w:rsidRPr="00EB1CF9">
              <w:rPr>
                <w:sz w:val="22"/>
                <w:szCs w:val="22"/>
              </w:rPr>
              <w:t>Жители регионов</w:t>
            </w:r>
          </w:p>
        </w:tc>
        <w:tc>
          <w:tcPr>
            <w:tcW w:w="4962" w:type="dxa"/>
          </w:tcPr>
          <w:p w:rsidR="00AD4FDF" w:rsidRPr="00EB1CF9" w:rsidRDefault="00AD4FDF" w:rsidP="00AD4FDF">
            <w:pPr>
              <w:widowControl/>
              <w:autoSpaceDE/>
              <w:autoSpaceDN/>
              <w:adjustRightInd/>
              <w:jc w:val="both"/>
              <w:rPr>
                <w:sz w:val="22"/>
                <w:szCs w:val="22"/>
              </w:rPr>
            </w:pPr>
            <w:r w:rsidRPr="00EB1CF9">
              <w:rPr>
                <w:sz w:val="22"/>
                <w:szCs w:val="22"/>
              </w:rPr>
              <w:t>Обеспечение граждан квалифицированной и своевременной медицинской помощью, объемы, виды и качество которой соответствуют уровню заболеваемости и потребностям населения. Использование цифровых технологий и решений на основе технологий больших данных (big data) для анализа и прогнозирования</w:t>
            </w:r>
          </w:p>
        </w:tc>
      </w:tr>
      <w:tr w:rsidR="00AD4FDF" w:rsidRPr="00EB1CF9" w:rsidTr="004B6F7D">
        <w:tc>
          <w:tcPr>
            <w:tcW w:w="558" w:type="dxa"/>
            <w:vMerge/>
          </w:tcPr>
          <w:p w:rsidR="00AD4FDF" w:rsidRPr="00EB1CF9" w:rsidRDefault="00AD4FDF" w:rsidP="00AD4FDF">
            <w:pPr>
              <w:widowControl/>
              <w:autoSpaceDE/>
              <w:autoSpaceDN/>
              <w:adjustRightInd/>
              <w:jc w:val="center"/>
              <w:rPr>
                <w:sz w:val="22"/>
                <w:szCs w:val="22"/>
              </w:rPr>
            </w:pPr>
          </w:p>
        </w:tc>
        <w:tc>
          <w:tcPr>
            <w:tcW w:w="3976" w:type="dxa"/>
            <w:vMerge/>
          </w:tcPr>
          <w:p w:rsidR="00AD4FDF" w:rsidRPr="00EB1CF9" w:rsidRDefault="00AD4FDF" w:rsidP="00AD4FDF">
            <w:pPr>
              <w:widowControl/>
              <w:autoSpaceDE/>
              <w:autoSpaceDN/>
              <w:adjustRightInd/>
              <w:jc w:val="both"/>
              <w:rPr>
                <w:sz w:val="22"/>
                <w:szCs w:val="22"/>
              </w:rPr>
            </w:pPr>
          </w:p>
        </w:tc>
        <w:tc>
          <w:tcPr>
            <w:tcW w:w="2978" w:type="dxa"/>
            <w:vMerge/>
          </w:tcPr>
          <w:p w:rsidR="00AD4FDF" w:rsidRPr="00EB1CF9" w:rsidRDefault="00AD4FDF" w:rsidP="00AD4FDF">
            <w:pPr>
              <w:widowControl/>
              <w:autoSpaceDE/>
              <w:autoSpaceDN/>
              <w:adjustRightInd/>
              <w:jc w:val="both"/>
              <w:rPr>
                <w:sz w:val="22"/>
                <w:szCs w:val="22"/>
              </w:rPr>
            </w:pPr>
          </w:p>
        </w:tc>
        <w:tc>
          <w:tcPr>
            <w:tcW w:w="3544" w:type="dxa"/>
          </w:tcPr>
          <w:p w:rsidR="00AD4FDF" w:rsidRPr="00EB1CF9" w:rsidRDefault="00AD4FDF" w:rsidP="00AD4FDF">
            <w:pPr>
              <w:widowControl/>
              <w:autoSpaceDE/>
              <w:autoSpaceDN/>
              <w:adjustRightInd/>
              <w:jc w:val="both"/>
              <w:rPr>
                <w:sz w:val="22"/>
                <w:szCs w:val="22"/>
              </w:rPr>
            </w:pPr>
            <w:r w:rsidRPr="00EB1CF9">
              <w:rPr>
                <w:sz w:val="22"/>
                <w:szCs w:val="22"/>
              </w:rPr>
              <w:t>Исполнительные органы Курской области</w:t>
            </w:r>
          </w:p>
        </w:tc>
        <w:tc>
          <w:tcPr>
            <w:tcW w:w="4962" w:type="dxa"/>
          </w:tcPr>
          <w:p w:rsidR="00AD4FDF" w:rsidRPr="00EB1CF9" w:rsidRDefault="00AD4FDF" w:rsidP="00AD4FDF">
            <w:pPr>
              <w:widowControl/>
              <w:autoSpaceDE/>
              <w:autoSpaceDN/>
              <w:adjustRightInd/>
              <w:jc w:val="both"/>
              <w:rPr>
                <w:sz w:val="22"/>
                <w:szCs w:val="22"/>
              </w:rPr>
            </w:pPr>
            <w:r w:rsidRPr="00EB1CF9">
              <w:rPr>
                <w:sz w:val="22"/>
                <w:szCs w:val="22"/>
              </w:rPr>
              <w:t>Управление ресурсами здравоохранения, обеспечение экономической и финансовой эффективности. Повышение удовлетворенности населения оказываемыми медицинскими услугами, снижение социальной напряженности</w:t>
            </w:r>
          </w:p>
        </w:tc>
      </w:tr>
      <w:tr w:rsidR="00AD4FDF" w:rsidRPr="00EB1CF9" w:rsidTr="004B6F7D">
        <w:tc>
          <w:tcPr>
            <w:tcW w:w="558" w:type="dxa"/>
            <w:vMerge/>
          </w:tcPr>
          <w:p w:rsidR="00AD4FDF" w:rsidRPr="00EB1CF9" w:rsidRDefault="00AD4FDF" w:rsidP="00AD4FDF">
            <w:pPr>
              <w:widowControl/>
              <w:autoSpaceDE/>
              <w:autoSpaceDN/>
              <w:adjustRightInd/>
              <w:jc w:val="center"/>
              <w:rPr>
                <w:sz w:val="22"/>
                <w:szCs w:val="22"/>
              </w:rPr>
            </w:pPr>
          </w:p>
        </w:tc>
        <w:tc>
          <w:tcPr>
            <w:tcW w:w="3976" w:type="dxa"/>
            <w:vMerge/>
          </w:tcPr>
          <w:p w:rsidR="00AD4FDF" w:rsidRPr="00EB1CF9" w:rsidRDefault="00AD4FDF" w:rsidP="00AD4FDF">
            <w:pPr>
              <w:widowControl/>
              <w:autoSpaceDE/>
              <w:autoSpaceDN/>
              <w:adjustRightInd/>
              <w:jc w:val="both"/>
              <w:rPr>
                <w:sz w:val="22"/>
                <w:szCs w:val="22"/>
              </w:rPr>
            </w:pPr>
          </w:p>
        </w:tc>
        <w:tc>
          <w:tcPr>
            <w:tcW w:w="2978" w:type="dxa"/>
            <w:vMerge/>
          </w:tcPr>
          <w:p w:rsidR="00AD4FDF" w:rsidRPr="00EB1CF9" w:rsidRDefault="00AD4FDF" w:rsidP="00AD4FDF">
            <w:pPr>
              <w:widowControl/>
              <w:autoSpaceDE/>
              <w:autoSpaceDN/>
              <w:adjustRightInd/>
              <w:jc w:val="both"/>
              <w:rPr>
                <w:sz w:val="22"/>
                <w:szCs w:val="22"/>
              </w:rPr>
            </w:pPr>
          </w:p>
        </w:tc>
        <w:tc>
          <w:tcPr>
            <w:tcW w:w="3544" w:type="dxa"/>
          </w:tcPr>
          <w:p w:rsidR="00AD4FDF" w:rsidRPr="00EB1CF9" w:rsidRDefault="00AD4FDF" w:rsidP="00AD4FDF">
            <w:pPr>
              <w:widowControl/>
              <w:autoSpaceDE/>
              <w:autoSpaceDN/>
              <w:adjustRightInd/>
              <w:jc w:val="both"/>
              <w:rPr>
                <w:sz w:val="22"/>
                <w:szCs w:val="22"/>
              </w:rPr>
            </w:pPr>
            <w:r w:rsidRPr="00EB1CF9">
              <w:rPr>
                <w:sz w:val="22"/>
                <w:szCs w:val="22"/>
              </w:rPr>
              <w:t>Организации - Деятельность в области информационных технологий и разработка программного обеспечения</w:t>
            </w:r>
          </w:p>
        </w:tc>
        <w:tc>
          <w:tcPr>
            <w:tcW w:w="4962" w:type="dxa"/>
          </w:tcPr>
          <w:p w:rsidR="00AD4FDF" w:rsidRPr="00EB1CF9" w:rsidRDefault="00AD4FDF" w:rsidP="00AD4FDF">
            <w:pPr>
              <w:widowControl/>
              <w:autoSpaceDE/>
              <w:autoSpaceDN/>
              <w:adjustRightInd/>
              <w:jc w:val="both"/>
              <w:rPr>
                <w:sz w:val="22"/>
                <w:szCs w:val="22"/>
              </w:rPr>
            </w:pPr>
            <w:r w:rsidRPr="00EB1CF9">
              <w:rPr>
                <w:sz w:val="22"/>
                <w:szCs w:val="22"/>
              </w:rPr>
              <w:t>Разработка и продвижение новых цифровых технологий и решений на основе технологий больших данных (big data)</w:t>
            </w:r>
          </w:p>
        </w:tc>
      </w:tr>
      <w:tr w:rsidR="00AD4FDF" w:rsidRPr="00EB1CF9" w:rsidTr="004B6F7D">
        <w:tc>
          <w:tcPr>
            <w:tcW w:w="558" w:type="dxa"/>
          </w:tcPr>
          <w:p w:rsidR="00AD4FDF" w:rsidRPr="00EB1CF9" w:rsidRDefault="00AD4FDF" w:rsidP="00AD4FDF">
            <w:pPr>
              <w:widowControl/>
              <w:autoSpaceDE/>
              <w:autoSpaceDN/>
              <w:adjustRightInd/>
              <w:jc w:val="center"/>
              <w:rPr>
                <w:sz w:val="22"/>
                <w:szCs w:val="22"/>
              </w:rPr>
            </w:pPr>
            <w:r w:rsidRPr="00EB1CF9">
              <w:rPr>
                <w:sz w:val="22"/>
                <w:szCs w:val="22"/>
              </w:rPr>
              <w:t>4</w:t>
            </w:r>
          </w:p>
        </w:tc>
        <w:tc>
          <w:tcPr>
            <w:tcW w:w="3976" w:type="dxa"/>
          </w:tcPr>
          <w:p w:rsidR="00AD4FDF" w:rsidRPr="00EB1CF9" w:rsidRDefault="00AD4FDF" w:rsidP="00AD4FDF">
            <w:pPr>
              <w:widowControl/>
              <w:autoSpaceDE/>
              <w:autoSpaceDN/>
              <w:adjustRightInd/>
              <w:jc w:val="both"/>
              <w:rPr>
                <w:sz w:val="22"/>
                <w:szCs w:val="22"/>
              </w:rPr>
            </w:pPr>
            <w:r w:rsidRPr="00EB1CF9">
              <w:rPr>
                <w:sz w:val="22"/>
                <w:szCs w:val="22"/>
              </w:rPr>
              <w:t>Трансформация системы регионального здравоохранения на новой технологической базе с широким использованием новых подходов к профилактике, диагностике, лечению и реабилитации, в том числе с использованием ИИ-решений</w:t>
            </w:r>
          </w:p>
        </w:tc>
        <w:tc>
          <w:tcPr>
            <w:tcW w:w="2978" w:type="dxa"/>
          </w:tcPr>
          <w:p w:rsidR="00AD4FDF" w:rsidRPr="00EB1CF9" w:rsidRDefault="00AD4FDF" w:rsidP="00AD4FDF">
            <w:pPr>
              <w:widowControl/>
              <w:autoSpaceDE/>
              <w:autoSpaceDN/>
              <w:adjustRightInd/>
              <w:jc w:val="both"/>
              <w:rPr>
                <w:sz w:val="22"/>
                <w:szCs w:val="22"/>
              </w:rPr>
            </w:pPr>
            <w:r w:rsidRPr="00EB1CF9">
              <w:rPr>
                <w:sz w:val="22"/>
                <w:szCs w:val="22"/>
              </w:rPr>
              <w:t>Персональные медицинские помощники</w:t>
            </w:r>
          </w:p>
        </w:tc>
        <w:tc>
          <w:tcPr>
            <w:tcW w:w="3544" w:type="dxa"/>
          </w:tcPr>
          <w:p w:rsidR="00AD4FDF" w:rsidRPr="00EB1CF9" w:rsidRDefault="00AD4FDF" w:rsidP="00AD4FDF">
            <w:pPr>
              <w:widowControl/>
              <w:autoSpaceDE/>
              <w:autoSpaceDN/>
              <w:adjustRightInd/>
              <w:jc w:val="both"/>
              <w:rPr>
                <w:sz w:val="22"/>
                <w:szCs w:val="22"/>
              </w:rPr>
            </w:pPr>
            <w:r w:rsidRPr="00EB1CF9">
              <w:rPr>
                <w:sz w:val="22"/>
                <w:szCs w:val="22"/>
              </w:rPr>
              <w:t>Организации - Деятельность в области информационных технологий и разработка программного обеспечения</w:t>
            </w:r>
          </w:p>
        </w:tc>
        <w:tc>
          <w:tcPr>
            <w:tcW w:w="4962" w:type="dxa"/>
          </w:tcPr>
          <w:p w:rsidR="00AD4FDF" w:rsidRPr="00EB1CF9" w:rsidRDefault="00AD4FDF" w:rsidP="00AD4FDF">
            <w:pPr>
              <w:widowControl/>
              <w:autoSpaceDE/>
              <w:autoSpaceDN/>
              <w:adjustRightInd/>
              <w:jc w:val="both"/>
              <w:rPr>
                <w:sz w:val="22"/>
                <w:szCs w:val="22"/>
              </w:rPr>
            </w:pPr>
            <w:r w:rsidRPr="00EB1CF9">
              <w:rPr>
                <w:sz w:val="22"/>
                <w:szCs w:val="22"/>
              </w:rPr>
              <w:t xml:space="preserve">Качественная профилактика и своевременное выявление факторов риска развития хронических неинфекционных заболеваний. Повышение доступности медицинского сопровождения для жителей сельской местности, проживающих на существенном отдалении от медицинских организаций. Повышение качества жизни граждан старшего поколения. Увеличение охвата населения диспансерным наблюдением. </w:t>
            </w:r>
          </w:p>
          <w:p w:rsidR="00AD4FDF" w:rsidRPr="00EB1CF9" w:rsidRDefault="00AD4FDF" w:rsidP="00AD4FDF">
            <w:pPr>
              <w:widowControl/>
              <w:autoSpaceDE/>
              <w:autoSpaceDN/>
              <w:adjustRightInd/>
              <w:jc w:val="both"/>
              <w:rPr>
                <w:sz w:val="22"/>
                <w:szCs w:val="22"/>
              </w:rPr>
            </w:pPr>
            <w:r w:rsidRPr="00EB1CF9">
              <w:rPr>
                <w:sz w:val="22"/>
                <w:szCs w:val="22"/>
              </w:rPr>
              <w:t>Повышение эффективности расходов в связи с уменьшением числа госпитализаций и реабилитаций. Снижение смертности населения разработка и продвижение новых цифровых технологий, продуктов и сервисов, развитие отечественных ИТ-решений, разработка и продвижение, развитие отечественных ИИ-решений</w:t>
            </w:r>
          </w:p>
        </w:tc>
      </w:tr>
      <w:tr w:rsidR="00AD4FDF" w:rsidRPr="00EB1CF9" w:rsidTr="004B6F7D">
        <w:tc>
          <w:tcPr>
            <w:tcW w:w="558" w:type="dxa"/>
          </w:tcPr>
          <w:p w:rsidR="00AD4FDF" w:rsidRPr="00EB1CF9" w:rsidRDefault="00AD4FDF" w:rsidP="00AD4FDF">
            <w:pPr>
              <w:widowControl/>
              <w:autoSpaceDE/>
              <w:autoSpaceDN/>
              <w:adjustRightInd/>
              <w:jc w:val="center"/>
              <w:rPr>
                <w:sz w:val="22"/>
                <w:szCs w:val="22"/>
              </w:rPr>
            </w:pPr>
            <w:r w:rsidRPr="00EB1CF9">
              <w:rPr>
                <w:sz w:val="22"/>
                <w:szCs w:val="22"/>
              </w:rPr>
              <w:t>5</w:t>
            </w:r>
          </w:p>
        </w:tc>
        <w:tc>
          <w:tcPr>
            <w:tcW w:w="3976" w:type="dxa"/>
          </w:tcPr>
          <w:p w:rsidR="00AD4FDF" w:rsidRPr="00EB1CF9" w:rsidRDefault="00AD4FDF" w:rsidP="00AD4FDF">
            <w:pPr>
              <w:widowControl/>
              <w:autoSpaceDE/>
              <w:autoSpaceDN/>
              <w:adjustRightInd/>
              <w:jc w:val="both"/>
              <w:rPr>
                <w:sz w:val="22"/>
                <w:szCs w:val="22"/>
              </w:rPr>
            </w:pPr>
            <w:r w:rsidRPr="00EB1CF9">
              <w:rPr>
                <w:sz w:val="22"/>
                <w:szCs w:val="22"/>
              </w:rPr>
              <w:t>Трансформация системы регионального здравоохранения на новой технологической базе с широким использованием новых подходов к профилактике, диагностике, лечению и реабилитации, в том числе с использованием ИИ-решений</w:t>
            </w:r>
          </w:p>
        </w:tc>
        <w:tc>
          <w:tcPr>
            <w:tcW w:w="2978" w:type="dxa"/>
          </w:tcPr>
          <w:p w:rsidR="00AD4FDF" w:rsidRPr="00EB1CF9" w:rsidRDefault="00AD4FDF" w:rsidP="00AD4FDF">
            <w:pPr>
              <w:widowControl/>
              <w:autoSpaceDE/>
              <w:autoSpaceDN/>
              <w:adjustRightInd/>
              <w:jc w:val="both"/>
              <w:rPr>
                <w:sz w:val="22"/>
                <w:szCs w:val="22"/>
              </w:rPr>
            </w:pPr>
            <w:r w:rsidRPr="00EB1CF9">
              <w:rPr>
                <w:sz w:val="22"/>
                <w:szCs w:val="22"/>
              </w:rPr>
              <w:t>Внедрение технологий искусственного интеллекта в отрасли здравоохранения</w:t>
            </w:r>
          </w:p>
        </w:tc>
        <w:tc>
          <w:tcPr>
            <w:tcW w:w="3544" w:type="dxa"/>
          </w:tcPr>
          <w:p w:rsidR="00AD4FDF" w:rsidRPr="00EB1CF9" w:rsidRDefault="00AD4FDF" w:rsidP="00AD4FDF">
            <w:pPr>
              <w:widowControl/>
              <w:autoSpaceDE/>
              <w:autoSpaceDN/>
              <w:adjustRightInd/>
              <w:jc w:val="both"/>
              <w:rPr>
                <w:sz w:val="22"/>
                <w:szCs w:val="22"/>
              </w:rPr>
            </w:pPr>
            <w:r w:rsidRPr="00EB1CF9">
              <w:rPr>
                <w:sz w:val="22"/>
                <w:szCs w:val="22"/>
              </w:rPr>
              <w:t>Организации - Деятельность в области информационных технологий и разработка программного обеспечения</w:t>
            </w:r>
          </w:p>
        </w:tc>
        <w:tc>
          <w:tcPr>
            <w:tcW w:w="4962" w:type="dxa"/>
          </w:tcPr>
          <w:p w:rsidR="00AD4FDF" w:rsidRPr="00EB1CF9" w:rsidRDefault="00AD4FDF" w:rsidP="00AD4FDF">
            <w:pPr>
              <w:widowControl/>
              <w:autoSpaceDE/>
              <w:autoSpaceDN/>
              <w:adjustRightInd/>
              <w:jc w:val="both"/>
              <w:rPr>
                <w:sz w:val="22"/>
                <w:szCs w:val="22"/>
              </w:rPr>
            </w:pPr>
            <w:r w:rsidRPr="00EB1CF9">
              <w:rPr>
                <w:sz w:val="22"/>
                <w:szCs w:val="22"/>
              </w:rPr>
              <w:t>Повышение для граждан качества и доступности профилактики, скрининга, диагностик, лечения, сопровождения, реабилитации в соответствии с принципами персонализованной медицины. Повышение качества оказания медицинской помощи с использованием систем поддержки принятия управленческих решений. Существенное повышение эффективности принятия управленческих решений как в области оказания медицинской помощи, так и управленческой ИИ-аналитики, разработка и продвижение, развитие отечественных ИИ-решений</w:t>
            </w:r>
          </w:p>
        </w:tc>
      </w:tr>
      <w:tr w:rsidR="00AD4FDF" w:rsidRPr="00EB1CF9" w:rsidTr="004B6F7D">
        <w:tc>
          <w:tcPr>
            <w:tcW w:w="16018" w:type="dxa"/>
            <w:gridSpan w:val="5"/>
          </w:tcPr>
          <w:p w:rsidR="00AD4FDF" w:rsidRPr="00EB1CF9" w:rsidRDefault="00AD4FDF" w:rsidP="00AD4FDF">
            <w:pPr>
              <w:widowControl/>
              <w:autoSpaceDE/>
              <w:autoSpaceDN/>
              <w:adjustRightInd/>
              <w:jc w:val="center"/>
              <w:rPr>
                <w:sz w:val="22"/>
                <w:szCs w:val="22"/>
              </w:rPr>
            </w:pPr>
            <w:r w:rsidRPr="00EB1CF9">
              <w:rPr>
                <w:b/>
                <w:bCs/>
                <w:sz w:val="22"/>
                <w:szCs w:val="22"/>
              </w:rPr>
              <w:t>3. Развитие городской среды</w:t>
            </w:r>
          </w:p>
        </w:tc>
      </w:tr>
      <w:tr w:rsidR="00AD4FDF" w:rsidRPr="00EB1CF9" w:rsidTr="004B6F7D">
        <w:tc>
          <w:tcPr>
            <w:tcW w:w="558" w:type="dxa"/>
            <w:vAlign w:val="center"/>
          </w:tcPr>
          <w:p w:rsidR="00AD4FDF" w:rsidRPr="00EB1CF9" w:rsidRDefault="00AD4FDF" w:rsidP="00AD4FDF">
            <w:pPr>
              <w:widowControl/>
              <w:autoSpaceDE/>
              <w:autoSpaceDN/>
              <w:adjustRightInd/>
              <w:jc w:val="center"/>
              <w:rPr>
                <w:sz w:val="22"/>
                <w:szCs w:val="22"/>
              </w:rPr>
            </w:pPr>
            <w:r w:rsidRPr="00EB1CF9">
              <w:rPr>
                <w:b/>
                <w:bCs/>
                <w:sz w:val="22"/>
                <w:szCs w:val="22"/>
              </w:rPr>
              <w:t>№ п/п</w:t>
            </w:r>
          </w:p>
        </w:tc>
        <w:tc>
          <w:tcPr>
            <w:tcW w:w="3976" w:type="dxa"/>
            <w:vAlign w:val="center"/>
          </w:tcPr>
          <w:p w:rsidR="00AD4FDF" w:rsidRPr="00EB1CF9" w:rsidRDefault="00AD4FDF" w:rsidP="00AD4FDF">
            <w:pPr>
              <w:widowControl/>
              <w:autoSpaceDE/>
              <w:autoSpaceDN/>
              <w:adjustRightInd/>
              <w:jc w:val="center"/>
              <w:rPr>
                <w:sz w:val="22"/>
                <w:szCs w:val="22"/>
              </w:rPr>
            </w:pPr>
            <w:r w:rsidRPr="00EB1CF9">
              <w:rPr>
                <w:b/>
                <w:bCs/>
                <w:sz w:val="22"/>
                <w:szCs w:val="22"/>
              </w:rPr>
              <w:t>Задача отрасли</w:t>
            </w:r>
          </w:p>
        </w:tc>
        <w:tc>
          <w:tcPr>
            <w:tcW w:w="2978" w:type="dxa"/>
            <w:vAlign w:val="center"/>
          </w:tcPr>
          <w:p w:rsidR="00AD4FDF" w:rsidRPr="00EB1CF9" w:rsidRDefault="00AD4FDF" w:rsidP="00AD4FDF">
            <w:pPr>
              <w:widowControl/>
              <w:autoSpaceDE/>
              <w:autoSpaceDN/>
              <w:adjustRightInd/>
              <w:jc w:val="center"/>
              <w:rPr>
                <w:sz w:val="22"/>
                <w:szCs w:val="22"/>
              </w:rPr>
            </w:pPr>
            <w:r w:rsidRPr="00EB1CF9">
              <w:rPr>
                <w:b/>
                <w:bCs/>
                <w:sz w:val="22"/>
                <w:szCs w:val="22"/>
              </w:rPr>
              <w:t>Наименование проекта</w:t>
            </w:r>
          </w:p>
        </w:tc>
        <w:tc>
          <w:tcPr>
            <w:tcW w:w="3544" w:type="dxa"/>
            <w:vAlign w:val="center"/>
          </w:tcPr>
          <w:p w:rsidR="00AD4FDF" w:rsidRPr="00EB1CF9" w:rsidRDefault="00AD4FDF" w:rsidP="00AD4FDF">
            <w:pPr>
              <w:widowControl/>
              <w:autoSpaceDE/>
              <w:autoSpaceDN/>
              <w:adjustRightInd/>
              <w:jc w:val="center"/>
              <w:rPr>
                <w:sz w:val="22"/>
                <w:szCs w:val="22"/>
              </w:rPr>
            </w:pPr>
            <w:r w:rsidRPr="00EB1CF9">
              <w:rPr>
                <w:b/>
                <w:bCs/>
                <w:sz w:val="22"/>
                <w:szCs w:val="22"/>
              </w:rPr>
              <w:t>Бенефициар проекта</w:t>
            </w:r>
          </w:p>
        </w:tc>
        <w:tc>
          <w:tcPr>
            <w:tcW w:w="4962" w:type="dxa"/>
            <w:vAlign w:val="center"/>
          </w:tcPr>
          <w:p w:rsidR="00AD4FDF" w:rsidRPr="00EB1CF9" w:rsidRDefault="00AD4FDF" w:rsidP="00AD4FDF">
            <w:pPr>
              <w:widowControl/>
              <w:autoSpaceDE/>
              <w:autoSpaceDN/>
              <w:adjustRightInd/>
              <w:jc w:val="center"/>
              <w:rPr>
                <w:sz w:val="22"/>
                <w:szCs w:val="22"/>
              </w:rPr>
            </w:pPr>
            <w:r w:rsidRPr="00EB1CF9">
              <w:rPr>
                <w:b/>
                <w:bCs/>
                <w:sz w:val="22"/>
                <w:szCs w:val="22"/>
              </w:rPr>
              <w:t>Выгоды для бенефициара проекта</w:t>
            </w:r>
          </w:p>
        </w:tc>
      </w:tr>
      <w:tr w:rsidR="001F1C30" w:rsidRPr="001F1C30" w:rsidTr="00697E86">
        <w:trPr>
          <w:trHeight w:val="3523"/>
        </w:trPr>
        <w:tc>
          <w:tcPr>
            <w:tcW w:w="558" w:type="dxa"/>
          </w:tcPr>
          <w:p w:rsidR="001F1C30" w:rsidRPr="001F1C30" w:rsidRDefault="001F1C30" w:rsidP="001F1C30">
            <w:pPr>
              <w:widowControl/>
              <w:autoSpaceDE/>
              <w:autoSpaceDN/>
              <w:adjustRightInd/>
              <w:jc w:val="center"/>
              <w:rPr>
                <w:sz w:val="22"/>
                <w:szCs w:val="22"/>
              </w:rPr>
            </w:pPr>
            <w:r w:rsidRPr="001F1C30">
              <w:rPr>
                <w:sz w:val="22"/>
                <w:szCs w:val="22"/>
              </w:rPr>
              <w:t>1</w:t>
            </w:r>
          </w:p>
        </w:tc>
        <w:tc>
          <w:tcPr>
            <w:tcW w:w="3976" w:type="dxa"/>
          </w:tcPr>
          <w:p w:rsidR="001F1C30" w:rsidRPr="001F1C30" w:rsidRDefault="001F1C30" w:rsidP="001F1C30">
            <w:pPr>
              <w:jc w:val="both"/>
              <w:rPr>
                <w:sz w:val="22"/>
                <w:szCs w:val="22"/>
              </w:rPr>
            </w:pPr>
            <w:r w:rsidRPr="001F1C30">
              <w:rPr>
                <w:sz w:val="22"/>
                <w:szCs w:val="22"/>
              </w:rPr>
              <w:t>Обеспечение достоверности и прозрачности данных отрасли, обрабатываемых в процессе цифровой трансформации.</w:t>
            </w:r>
          </w:p>
          <w:p w:rsidR="001F1C30" w:rsidRPr="001F1C30" w:rsidRDefault="001F1C30" w:rsidP="001F1C30">
            <w:pPr>
              <w:jc w:val="both"/>
              <w:rPr>
                <w:sz w:val="22"/>
                <w:szCs w:val="22"/>
              </w:rPr>
            </w:pPr>
            <w:r w:rsidRPr="001F1C30">
              <w:rPr>
                <w:sz w:val="22"/>
                <w:szCs w:val="22"/>
              </w:rPr>
              <w:t>Повышение эффективности функционирования отрасли на основе создания единого информационного пространства, внедрения новых цифровых технологий и платформенных решений, в том числе с использованием электронного документооборота, межведомственного электронного взаимодействия, искусственного интеллекта</w:t>
            </w:r>
          </w:p>
        </w:tc>
        <w:tc>
          <w:tcPr>
            <w:tcW w:w="2978" w:type="dxa"/>
          </w:tcPr>
          <w:p w:rsidR="001F1C30" w:rsidRPr="001F1C30" w:rsidRDefault="001F1C30" w:rsidP="001F1C30">
            <w:pPr>
              <w:jc w:val="both"/>
              <w:rPr>
                <w:sz w:val="22"/>
                <w:szCs w:val="22"/>
              </w:rPr>
            </w:pPr>
            <w:r w:rsidRPr="001F1C30">
              <w:rPr>
                <w:sz w:val="22"/>
                <w:szCs w:val="22"/>
              </w:rPr>
              <w:t>Развитие клиентоцентричной системы управления ЖКХ на базе модернизированной государственной информационной системы ЖКХ (далее - ГИС ЖКХ) (рекомендовано ФОИВ)</w:t>
            </w:r>
          </w:p>
        </w:tc>
        <w:tc>
          <w:tcPr>
            <w:tcW w:w="3544" w:type="dxa"/>
          </w:tcPr>
          <w:p w:rsidR="001F1C30" w:rsidRPr="001F1C30" w:rsidRDefault="001F1C30" w:rsidP="001F1C30">
            <w:pPr>
              <w:jc w:val="both"/>
              <w:rPr>
                <w:sz w:val="22"/>
                <w:szCs w:val="22"/>
              </w:rPr>
            </w:pPr>
            <w:r w:rsidRPr="001F1C30">
              <w:rPr>
                <w:sz w:val="22"/>
                <w:szCs w:val="22"/>
              </w:rPr>
              <w:t>Организации - Государственное управление и обеспечение военной безопасности; социальное обеспечение.</w:t>
            </w:r>
            <w:r w:rsidRPr="001F1C30">
              <w:rPr>
                <w:sz w:val="22"/>
                <w:szCs w:val="22"/>
              </w:rPr>
              <w:br/>
              <w:t>Государственные компании и организации</w:t>
            </w:r>
          </w:p>
        </w:tc>
        <w:tc>
          <w:tcPr>
            <w:tcW w:w="4962" w:type="dxa"/>
          </w:tcPr>
          <w:p w:rsidR="001F1C30" w:rsidRPr="001F1C30" w:rsidRDefault="001F1C30" w:rsidP="001F1C30">
            <w:pPr>
              <w:jc w:val="both"/>
              <w:rPr>
                <w:sz w:val="22"/>
                <w:szCs w:val="22"/>
              </w:rPr>
            </w:pPr>
            <w:r w:rsidRPr="001F1C30">
              <w:rPr>
                <w:sz w:val="22"/>
                <w:szCs w:val="22"/>
              </w:rPr>
              <w:t>Повышение уровня комфортности проживания.</w:t>
            </w:r>
          </w:p>
          <w:p w:rsidR="001F1C30" w:rsidRPr="001F1C30" w:rsidRDefault="001F1C30" w:rsidP="001F1C30">
            <w:pPr>
              <w:jc w:val="both"/>
              <w:rPr>
                <w:sz w:val="22"/>
                <w:szCs w:val="22"/>
              </w:rPr>
            </w:pPr>
            <w:r w:rsidRPr="001F1C30">
              <w:rPr>
                <w:sz w:val="22"/>
                <w:szCs w:val="22"/>
              </w:rPr>
              <w:t>Управление ресурсами ЖКХ, обеспечение экономической и финансовой эффективности. Повышение удовлетворенности населения оказываемыми услугами ЖКХ, снижение социальной напряженности</w:t>
            </w:r>
          </w:p>
        </w:tc>
      </w:tr>
      <w:tr w:rsidR="001F1C30" w:rsidRPr="00EB1CF9" w:rsidTr="004B6F7D">
        <w:tc>
          <w:tcPr>
            <w:tcW w:w="558" w:type="dxa"/>
          </w:tcPr>
          <w:p w:rsidR="001F1C30" w:rsidRPr="00EB1CF9" w:rsidRDefault="001F1C30" w:rsidP="001F1C30">
            <w:pPr>
              <w:widowControl/>
              <w:autoSpaceDE/>
              <w:autoSpaceDN/>
              <w:adjustRightInd/>
              <w:jc w:val="center"/>
              <w:rPr>
                <w:sz w:val="22"/>
                <w:szCs w:val="22"/>
              </w:rPr>
            </w:pPr>
            <w:r w:rsidRPr="00EB1CF9">
              <w:rPr>
                <w:sz w:val="22"/>
                <w:szCs w:val="22"/>
              </w:rPr>
              <w:t>2</w:t>
            </w:r>
          </w:p>
        </w:tc>
        <w:tc>
          <w:tcPr>
            <w:tcW w:w="3976" w:type="dxa"/>
          </w:tcPr>
          <w:p w:rsidR="001F1C30" w:rsidRPr="00EB1CF9" w:rsidRDefault="001F1C30" w:rsidP="001F1C30">
            <w:pPr>
              <w:widowControl/>
              <w:autoSpaceDE/>
              <w:autoSpaceDN/>
              <w:adjustRightInd/>
              <w:jc w:val="both"/>
              <w:rPr>
                <w:sz w:val="22"/>
                <w:szCs w:val="22"/>
              </w:rPr>
            </w:pPr>
            <w:r w:rsidRPr="00EB1CF9">
              <w:rPr>
                <w:sz w:val="22"/>
                <w:szCs w:val="22"/>
              </w:rPr>
              <w:t>Внедрение цифровых платформ в сфере городского хозяйства</w:t>
            </w:r>
          </w:p>
        </w:tc>
        <w:tc>
          <w:tcPr>
            <w:tcW w:w="2978" w:type="dxa"/>
          </w:tcPr>
          <w:p w:rsidR="001F1C30" w:rsidRPr="00EB1CF9" w:rsidRDefault="001F1C30" w:rsidP="001F1C30">
            <w:pPr>
              <w:widowControl/>
              <w:autoSpaceDE/>
              <w:autoSpaceDN/>
              <w:adjustRightInd/>
              <w:jc w:val="both"/>
              <w:rPr>
                <w:sz w:val="22"/>
                <w:szCs w:val="22"/>
              </w:rPr>
            </w:pPr>
            <w:r w:rsidRPr="00EB1CF9">
              <w:rPr>
                <w:sz w:val="22"/>
                <w:szCs w:val="22"/>
              </w:rPr>
              <w:t>Развитие Цифровой экосистемы формирования комфортной городской среды-быстрый качественный ритм для жизни здесь и сейчас</w:t>
            </w:r>
          </w:p>
        </w:tc>
        <w:tc>
          <w:tcPr>
            <w:tcW w:w="3544" w:type="dxa"/>
          </w:tcPr>
          <w:p w:rsidR="00405E4D" w:rsidRDefault="001F1C30" w:rsidP="001F1C30">
            <w:pPr>
              <w:widowControl/>
              <w:autoSpaceDE/>
              <w:autoSpaceDN/>
              <w:adjustRightInd/>
              <w:jc w:val="both"/>
              <w:rPr>
                <w:sz w:val="22"/>
                <w:szCs w:val="22"/>
              </w:rPr>
            </w:pPr>
            <w:r w:rsidRPr="00EB1CF9">
              <w:rPr>
                <w:sz w:val="22"/>
                <w:szCs w:val="22"/>
              </w:rPr>
              <w:t>Организации - Государственное управление и обеспечение военной безоп</w:t>
            </w:r>
            <w:r>
              <w:rPr>
                <w:sz w:val="22"/>
                <w:szCs w:val="22"/>
              </w:rPr>
              <w:t>асности; социальное обеспечение</w:t>
            </w:r>
            <w:r w:rsidR="00B509FA">
              <w:rPr>
                <w:sz w:val="22"/>
                <w:szCs w:val="22"/>
              </w:rPr>
              <w:t>.</w:t>
            </w:r>
          </w:p>
          <w:p w:rsidR="001F1C30" w:rsidRPr="00EB1CF9" w:rsidRDefault="001F1C30" w:rsidP="001F1C30">
            <w:pPr>
              <w:widowControl/>
              <w:autoSpaceDE/>
              <w:autoSpaceDN/>
              <w:adjustRightInd/>
              <w:jc w:val="both"/>
              <w:rPr>
                <w:sz w:val="22"/>
                <w:szCs w:val="22"/>
              </w:rPr>
            </w:pPr>
            <w:r w:rsidRPr="00EB1CF9">
              <w:rPr>
                <w:sz w:val="22"/>
                <w:szCs w:val="22"/>
              </w:rPr>
              <w:t>Государственные компании и организации</w:t>
            </w:r>
          </w:p>
        </w:tc>
        <w:tc>
          <w:tcPr>
            <w:tcW w:w="4962" w:type="dxa"/>
          </w:tcPr>
          <w:p w:rsidR="001F1C30" w:rsidRPr="00EB1CF9" w:rsidRDefault="001F1C30" w:rsidP="001F1C30">
            <w:pPr>
              <w:widowControl/>
              <w:autoSpaceDE/>
              <w:autoSpaceDN/>
              <w:adjustRightInd/>
              <w:jc w:val="both"/>
              <w:rPr>
                <w:sz w:val="22"/>
                <w:szCs w:val="22"/>
              </w:rPr>
            </w:pPr>
            <w:r w:rsidRPr="00EB1CF9">
              <w:rPr>
                <w:sz w:val="22"/>
                <w:szCs w:val="22"/>
              </w:rPr>
              <w:t>Повышение уровня комфортности проживания</w:t>
            </w:r>
          </w:p>
        </w:tc>
      </w:tr>
      <w:tr w:rsidR="001F1C30" w:rsidRPr="00EB1CF9" w:rsidTr="004B6F7D">
        <w:tc>
          <w:tcPr>
            <w:tcW w:w="16018" w:type="dxa"/>
            <w:gridSpan w:val="5"/>
          </w:tcPr>
          <w:p w:rsidR="001F1C30" w:rsidRPr="00EB1CF9" w:rsidRDefault="001F1C30" w:rsidP="001F1C30">
            <w:pPr>
              <w:widowControl/>
              <w:autoSpaceDE/>
              <w:autoSpaceDN/>
              <w:adjustRightInd/>
              <w:jc w:val="center"/>
              <w:rPr>
                <w:sz w:val="22"/>
                <w:szCs w:val="22"/>
              </w:rPr>
            </w:pPr>
            <w:r w:rsidRPr="00EB1CF9">
              <w:rPr>
                <w:b/>
                <w:bCs/>
                <w:sz w:val="22"/>
                <w:szCs w:val="22"/>
              </w:rPr>
              <w:t>4. Транспорт и логистика</w:t>
            </w:r>
          </w:p>
        </w:tc>
      </w:tr>
      <w:tr w:rsidR="001F1C30" w:rsidRPr="00EB1CF9" w:rsidTr="004B6F7D">
        <w:tc>
          <w:tcPr>
            <w:tcW w:w="558" w:type="dxa"/>
            <w:vAlign w:val="center"/>
          </w:tcPr>
          <w:p w:rsidR="001F1C30" w:rsidRPr="00EB1CF9" w:rsidRDefault="001F1C30" w:rsidP="001F1C30">
            <w:pPr>
              <w:widowControl/>
              <w:autoSpaceDE/>
              <w:autoSpaceDN/>
              <w:adjustRightInd/>
              <w:jc w:val="center"/>
              <w:rPr>
                <w:sz w:val="22"/>
                <w:szCs w:val="22"/>
              </w:rPr>
            </w:pPr>
            <w:r w:rsidRPr="00EB1CF9">
              <w:rPr>
                <w:b/>
                <w:bCs/>
                <w:sz w:val="22"/>
                <w:szCs w:val="22"/>
              </w:rPr>
              <w:t>№ п/п</w:t>
            </w:r>
          </w:p>
        </w:tc>
        <w:tc>
          <w:tcPr>
            <w:tcW w:w="3976" w:type="dxa"/>
            <w:vAlign w:val="center"/>
          </w:tcPr>
          <w:p w:rsidR="001F1C30" w:rsidRPr="00EB1CF9" w:rsidRDefault="001F1C30" w:rsidP="001F1C30">
            <w:pPr>
              <w:widowControl/>
              <w:autoSpaceDE/>
              <w:autoSpaceDN/>
              <w:adjustRightInd/>
              <w:jc w:val="center"/>
              <w:rPr>
                <w:sz w:val="22"/>
                <w:szCs w:val="22"/>
              </w:rPr>
            </w:pPr>
            <w:r w:rsidRPr="00EB1CF9">
              <w:rPr>
                <w:b/>
                <w:bCs/>
                <w:sz w:val="22"/>
                <w:szCs w:val="22"/>
              </w:rPr>
              <w:t>Задача отрасли</w:t>
            </w:r>
          </w:p>
        </w:tc>
        <w:tc>
          <w:tcPr>
            <w:tcW w:w="2978" w:type="dxa"/>
            <w:vAlign w:val="center"/>
          </w:tcPr>
          <w:p w:rsidR="001F1C30" w:rsidRPr="00EB1CF9" w:rsidRDefault="001F1C30" w:rsidP="001F1C30">
            <w:pPr>
              <w:widowControl/>
              <w:autoSpaceDE/>
              <w:autoSpaceDN/>
              <w:adjustRightInd/>
              <w:jc w:val="center"/>
              <w:rPr>
                <w:sz w:val="22"/>
                <w:szCs w:val="22"/>
              </w:rPr>
            </w:pPr>
            <w:r w:rsidRPr="00EB1CF9">
              <w:rPr>
                <w:b/>
                <w:bCs/>
                <w:sz w:val="22"/>
                <w:szCs w:val="22"/>
              </w:rPr>
              <w:t>Наименование проекта</w:t>
            </w:r>
          </w:p>
        </w:tc>
        <w:tc>
          <w:tcPr>
            <w:tcW w:w="3544" w:type="dxa"/>
            <w:vAlign w:val="center"/>
          </w:tcPr>
          <w:p w:rsidR="001F1C30" w:rsidRPr="00EB1CF9" w:rsidRDefault="001F1C30" w:rsidP="001F1C30">
            <w:pPr>
              <w:widowControl/>
              <w:autoSpaceDE/>
              <w:autoSpaceDN/>
              <w:adjustRightInd/>
              <w:jc w:val="center"/>
              <w:rPr>
                <w:sz w:val="22"/>
                <w:szCs w:val="22"/>
              </w:rPr>
            </w:pPr>
            <w:r w:rsidRPr="00EB1CF9">
              <w:rPr>
                <w:b/>
                <w:bCs/>
                <w:sz w:val="22"/>
                <w:szCs w:val="22"/>
              </w:rPr>
              <w:t>Бенефициар проекта</w:t>
            </w:r>
          </w:p>
        </w:tc>
        <w:tc>
          <w:tcPr>
            <w:tcW w:w="4962" w:type="dxa"/>
            <w:vAlign w:val="center"/>
          </w:tcPr>
          <w:p w:rsidR="001F1C30" w:rsidRPr="00EB1CF9" w:rsidRDefault="001F1C30" w:rsidP="001F1C30">
            <w:pPr>
              <w:widowControl/>
              <w:autoSpaceDE/>
              <w:autoSpaceDN/>
              <w:adjustRightInd/>
              <w:jc w:val="center"/>
              <w:rPr>
                <w:sz w:val="22"/>
                <w:szCs w:val="22"/>
              </w:rPr>
            </w:pPr>
            <w:r w:rsidRPr="00EB1CF9">
              <w:rPr>
                <w:b/>
                <w:bCs/>
                <w:sz w:val="22"/>
                <w:szCs w:val="22"/>
              </w:rPr>
              <w:t>Выгоды для бенефициара проекта</w:t>
            </w:r>
          </w:p>
        </w:tc>
      </w:tr>
      <w:tr w:rsidR="001F1C30" w:rsidRPr="00EB1CF9" w:rsidTr="004B6F7D">
        <w:tc>
          <w:tcPr>
            <w:tcW w:w="558" w:type="dxa"/>
          </w:tcPr>
          <w:p w:rsidR="001F1C30" w:rsidRPr="00EB1CF9" w:rsidRDefault="001F1C30" w:rsidP="001F1C30">
            <w:pPr>
              <w:widowControl/>
              <w:autoSpaceDE/>
              <w:autoSpaceDN/>
              <w:adjustRightInd/>
              <w:jc w:val="center"/>
              <w:rPr>
                <w:sz w:val="22"/>
                <w:szCs w:val="22"/>
              </w:rPr>
            </w:pPr>
            <w:r w:rsidRPr="00EB1CF9">
              <w:rPr>
                <w:sz w:val="22"/>
                <w:szCs w:val="22"/>
              </w:rPr>
              <w:t>1</w:t>
            </w:r>
          </w:p>
        </w:tc>
        <w:tc>
          <w:tcPr>
            <w:tcW w:w="3976" w:type="dxa"/>
          </w:tcPr>
          <w:p w:rsidR="001F1C30" w:rsidRPr="00EB1CF9" w:rsidRDefault="001F1C30" w:rsidP="001F1C30">
            <w:pPr>
              <w:widowControl/>
              <w:autoSpaceDE/>
              <w:autoSpaceDN/>
              <w:adjustRightInd/>
              <w:jc w:val="both"/>
              <w:rPr>
                <w:sz w:val="22"/>
                <w:szCs w:val="22"/>
              </w:rPr>
            </w:pPr>
            <w:r w:rsidRPr="00EB1CF9">
              <w:rPr>
                <w:sz w:val="22"/>
                <w:szCs w:val="22"/>
              </w:rPr>
              <w:t>Повышение качества предоставления услуг населению в сфере транспорта</w:t>
            </w:r>
          </w:p>
        </w:tc>
        <w:tc>
          <w:tcPr>
            <w:tcW w:w="2978" w:type="dxa"/>
          </w:tcPr>
          <w:p w:rsidR="001F1C30" w:rsidRPr="00EB1CF9" w:rsidRDefault="001F1C30" w:rsidP="001F1C30">
            <w:pPr>
              <w:widowControl/>
              <w:autoSpaceDE/>
              <w:autoSpaceDN/>
              <w:adjustRightInd/>
              <w:jc w:val="both"/>
              <w:rPr>
                <w:sz w:val="22"/>
                <w:szCs w:val="22"/>
              </w:rPr>
            </w:pPr>
            <w:r w:rsidRPr="00EB1CF9">
              <w:rPr>
                <w:sz w:val="22"/>
                <w:szCs w:val="22"/>
              </w:rPr>
              <w:t>Проект «Зеленый цифровой коридор пассажира» (рекомендовано ФОИВ)</w:t>
            </w:r>
          </w:p>
        </w:tc>
        <w:tc>
          <w:tcPr>
            <w:tcW w:w="3544" w:type="dxa"/>
          </w:tcPr>
          <w:p w:rsidR="00B509FA" w:rsidRDefault="001F1C30" w:rsidP="001F1C30">
            <w:pPr>
              <w:widowControl/>
              <w:autoSpaceDE/>
              <w:autoSpaceDN/>
              <w:adjustRightInd/>
              <w:jc w:val="both"/>
              <w:rPr>
                <w:sz w:val="22"/>
                <w:szCs w:val="22"/>
              </w:rPr>
            </w:pPr>
            <w:r w:rsidRPr="00EB1CF9">
              <w:rPr>
                <w:sz w:val="22"/>
                <w:szCs w:val="22"/>
              </w:rPr>
              <w:t>Организации - Тр</w:t>
            </w:r>
            <w:r w:rsidR="00B509FA">
              <w:rPr>
                <w:sz w:val="22"/>
                <w:szCs w:val="22"/>
              </w:rPr>
              <w:t>анспорт (кроме трубопроводного).</w:t>
            </w:r>
          </w:p>
          <w:p w:rsidR="00B509FA" w:rsidRDefault="001F1C30" w:rsidP="001F1C30">
            <w:pPr>
              <w:widowControl/>
              <w:autoSpaceDE/>
              <w:autoSpaceDN/>
              <w:adjustRightInd/>
              <w:jc w:val="both"/>
              <w:rPr>
                <w:sz w:val="22"/>
                <w:szCs w:val="22"/>
              </w:rPr>
            </w:pPr>
            <w:r w:rsidRPr="00EB1CF9">
              <w:rPr>
                <w:sz w:val="22"/>
                <w:szCs w:val="22"/>
              </w:rPr>
              <w:t xml:space="preserve">Исполнительные органы Курской области. </w:t>
            </w:r>
          </w:p>
          <w:p w:rsidR="001F1C30" w:rsidRPr="00EB1CF9" w:rsidRDefault="001F1C30" w:rsidP="001F1C30">
            <w:pPr>
              <w:widowControl/>
              <w:autoSpaceDE/>
              <w:autoSpaceDN/>
              <w:adjustRightInd/>
              <w:jc w:val="both"/>
              <w:rPr>
                <w:sz w:val="22"/>
                <w:szCs w:val="22"/>
              </w:rPr>
            </w:pPr>
            <w:r w:rsidRPr="00EB1CF9">
              <w:rPr>
                <w:sz w:val="22"/>
                <w:szCs w:val="22"/>
              </w:rPr>
              <w:t>Население</w:t>
            </w:r>
          </w:p>
        </w:tc>
        <w:tc>
          <w:tcPr>
            <w:tcW w:w="4962" w:type="dxa"/>
          </w:tcPr>
          <w:p w:rsidR="001F1C30" w:rsidRPr="00EB1CF9" w:rsidRDefault="001F1C30" w:rsidP="001F1C30">
            <w:pPr>
              <w:widowControl/>
              <w:autoSpaceDE/>
              <w:autoSpaceDN/>
              <w:adjustRightInd/>
              <w:jc w:val="both"/>
              <w:rPr>
                <w:sz w:val="22"/>
                <w:szCs w:val="22"/>
              </w:rPr>
            </w:pPr>
            <w:r w:rsidRPr="00EB1CF9">
              <w:rPr>
                <w:sz w:val="22"/>
                <w:szCs w:val="22"/>
              </w:rPr>
              <w:t>Повышение качества работы общественного транспорта</w:t>
            </w:r>
          </w:p>
        </w:tc>
      </w:tr>
      <w:tr w:rsidR="001F1C30" w:rsidRPr="00EB1CF9" w:rsidTr="004B6F7D">
        <w:tc>
          <w:tcPr>
            <w:tcW w:w="558" w:type="dxa"/>
          </w:tcPr>
          <w:p w:rsidR="001F1C30" w:rsidRPr="00EB1CF9" w:rsidRDefault="001F1C30" w:rsidP="001F1C30">
            <w:pPr>
              <w:widowControl/>
              <w:autoSpaceDE/>
              <w:autoSpaceDN/>
              <w:adjustRightInd/>
              <w:jc w:val="center"/>
              <w:rPr>
                <w:sz w:val="22"/>
                <w:szCs w:val="22"/>
              </w:rPr>
            </w:pPr>
            <w:r w:rsidRPr="00EB1CF9">
              <w:rPr>
                <w:sz w:val="22"/>
                <w:szCs w:val="22"/>
              </w:rPr>
              <w:t>2</w:t>
            </w:r>
          </w:p>
        </w:tc>
        <w:tc>
          <w:tcPr>
            <w:tcW w:w="3976" w:type="dxa"/>
          </w:tcPr>
          <w:p w:rsidR="001F1C30" w:rsidRPr="00EB1CF9" w:rsidRDefault="001F1C30" w:rsidP="001F1C30">
            <w:pPr>
              <w:widowControl/>
              <w:autoSpaceDE/>
              <w:autoSpaceDN/>
              <w:adjustRightInd/>
              <w:jc w:val="both"/>
              <w:rPr>
                <w:sz w:val="22"/>
                <w:szCs w:val="22"/>
              </w:rPr>
            </w:pPr>
            <w:r w:rsidRPr="00EB1CF9">
              <w:rPr>
                <w:sz w:val="22"/>
                <w:szCs w:val="22"/>
              </w:rPr>
              <w:t>Повышение качества предоставления услуг населению в сфере транспорта</w:t>
            </w:r>
          </w:p>
        </w:tc>
        <w:tc>
          <w:tcPr>
            <w:tcW w:w="2978" w:type="dxa"/>
          </w:tcPr>
          <w:p w:rsidR="001F1C30" w:rsidRPr="00EB1CF9" w:rsidRDefault="001F1C30" w:rsidP="001F1C30">
            <w:pPr>
              <w:widowControl/>
              <w:autoSpaceDE/>
              <w:autoSpaceDN/>
              <w:adjustRightInd/>
              <w:jc w:val="both"/>
              <w:rPr>
                <w:sz w:val="22"/>
                <w:szCs w:val="22"/>
              </w:rPr>
            </w:pPr>
            <w:r w:rsidRPr="00EB1CF9">
              <w:rPr>
                <w:sz w:val="22"/>
                <w:szCs w:val="22"/>
              </w:rPr>
              <w:t>Проект «Цифровое управление транспортным комплексом Российской Федерации» (рекомендовано ФОИВ)</w:t>
            </w:r>
          </w:p>
        </w:tc>
        <w:tc>
          <w:tcPr>
            <w:tcW w:w="3544" w:type="dxa"/>
          </w:tcPr>
          <w:p w:rsidR="001F1C30" w:rsidRDefault="001F1C30" w:rsidP="001F1C30">
            <w:pPr>
              <w:widowControl/>
              <w:autoSpaceDE/>
              <w:autoSpaceDN/>
              <w:adjustRightInd/>
              <w:jc w:val="both"/>
              <w:rPr>
                <w:sz w:val="22"/>
                <w:szCs w:val="22"/>
              </w:rPr>
            </w:pPr>
            <w:r w:rsidRPr="00EB1CF9">
              <w:rPr>
                <w:sz w:val="22"/>
                <w:szCs w:val="22"/>
              </w:rPr>
              <w:t>Организации - Тра</w:t>
            </w:r>
            <w:r>
              <w:rPr>
                <w:sz w:val="22"/>
                <w:szCs w:val="22"/>
              </w:rPr>
              <w:t>нспорт (кроме трубопроводного)</w:t>
            </w:r>
            <w:r w:rsidR="00B509FA">
              <w:rPr>
                <w:sz w:val="22"/>
                <w:szCs w:val="22"/>
              </w:rPr>
              <w:t>.</w:t>
            </w:r>
          </w:p>
          <w:p w:rsidR="001F1C30" w:rsidRPr="00EB1CF9" w:rsidRDefault="001F1C30" w:rsidP="001F1C30">
            <w:pPr>
              <w:widowControl/>
              <w:autoSpaceDE/>
              <w:autoSpaceDN/>
              <w:adjustRightInd/>
              <w:jc w:val="both"/>
              <w:rPr>
                <w:sz w:val="22"/>
                <w:szCs w:val="22"/>
              </w:rPr>
            </w:pPr>
            <w:r w:rsidRPr="00EB1CF9">
              <w:rPr>
                <w:sz w:val="22"/>
                <w:szCs w:val="22"/>
              </w:rPr>
              <w:t>Исполнительные органы Курской области</w:t>
            </w:r>
            <w:r w:rsidR="00B509FA">
              <w:rPr>
                <w:sz w:val="22"/>
                <w:szCs w:val="22"/>
              </w:rPr>
              <w:t>.</w:t>
            </w:r>
            <w:r w:rsidRPr="00EB1CF9">
              <w:rPr>
                <w:sz w:val="22"/>
                <w:szCs w:val="22"/>
              </w:rPr>
              <w:br/>
              <w:t>Население</w:t>
            </w:r>
          </w:p>
        </w:tc>
        <w:tc>
          <w:tcPr>
            <w:tcW w:w="4962" w:type="dxa"/>
          </w:tcPr>
          <w:p w:rsidR="001F1C30" w:rsidRPr="00EB1CF9" w:rsidRDefault="001F1C30" w:rsidP="001F1C30">
            <w:pPr>
              <w:widowControl/>
              <w:autoSpaceDE/>
              <w:autoSpaceDN/>
              <w:adjustRightInd/>
              <w:jc w:val="both"/>
              <w:rPr>
                <w:sz w:val="22"/>
                <w:szCs w:val="22"/>
              </w:rPr>
            </w:pPr>
            <w:r w:rsidRPr="00EB1CF9">
              <w:rPr>
                <w:sz w:val="22"/>
                <w:szCs w:val="22"/>
              </w:rPr>
              <w:t>Повышение качества оказания транспортных услуг</w:t>
            </w:r>
          </w:p>
        </w:tc>
      </w:tr>
      <w:tr w:rsidR="001F1C30" w:rsidRPr="00EB1CF9" w:rsidTr="004B6F7D">
        <w:tc>
          <w:tcPr>
            <w:tcW w:w="558" w:type="dxa"/>
          </w:tcPr>
          <w:p w:rsidR="001F1C30" w:rsidRPr="00EB1CF9" w:rsidRDefault="001F1C30" w:rsidP="001F1C30">
            <w:pPr>
              <w:widowControl/>
              <w:autoSpaceDE/>
              <w:autoSpaceDN/>
              <w:adjustRightInd/>
              <w:jc w:val="center"/>
              <w:rPr>
                <w:sz w:val="22"/>
                <w:szCs w:val="22"/>
              </w:rPr>
            </w:pPr>
            <w:r w:rsidRPr="00EB1CF9">
              <w:rPr>
                <w:sz w:val="22"/>
                <w:szCs w:val="22"/>
              </w:rPr>
              <w:t>3</w:t>
            </w:r>
          </w:p>
        </w:tc>
        <w:tc>
          <w:tcPr>
            <w:tcW w:w="3976" w:type="dxa"/>
          </w:tcPr>
          <w:p w:rsidR="001F1C30" w:rsidRPr="00EB1CF9" w:rsidRDefault="001F1C30" w:rsidP="001F1C30">
            <w:pPr>
              <w:widowControl/>
              <w:autoSpaceDE/>
              <w:autoSpaceDN/>
              <w:adjustRightInd/>
              <w:jc w:val="both"/>
              <w:rPr>
                <w:sz w:val="22"/>
                <w:szCs w:val="22"/>
              </w:rPr>
            </w:pPr>
            <w:r w:rsidRPr="00EB1CF9">
              <w:rPr>
                <w:sz w:val="22"/>
                <w:szCs w:val="22"/>
              </w:rPr>
              <w:t>Снижение затрат транспортных компаний на топливо, за счет минимизации заторов</w:t>
            </w:r>
          </w:p>
        </w:tc>
        <w:tc>
          <w:tcPr>
            <w:tcW w:w="2978" w:type="dxa"/>
          </w:tcPr>
          <w:p w:rsidR="001F1C30" w:rsidRPr="00EB1CF9" w:rsidRDefault="001F1C30" w:rsidP="001F1C30">
            <w:pPr>
              <w:widowControl/>
              <w:autoSpaceDE/>
              <w:autoSpaceDN/>
              <w:adjustRightInd/>
              <w:jc w:val="both"/>
              <w:rPr>
                <w:sz w:val="22"/>
                <w:szCs w:val="22"/>
              </w:rPr>
            </w:pPr>
            <w:r w:rsidRPr="00EB1CF9">
              <w:rPr>
                <w:sz w:val="22"/>
                <w:szCs w:val="22"/>
              </w:rPr>
              <w:t>Проект «Цифровые двойники объектов транспортной инфраструктуры» (рекомендовано ФОИВ)</w:t>
            </w:r>
          </w:p>
        </w:tc>
        <w:tc>
          <w:tcPr>
            <w:tcW w:w="3544" w:type="dxa"/>
          </w:tcPr>
          <w:p w:rsidR="001F1C30" w:rsidRPr="00EB1CF9" w:rsidRDefault="001F1C30" w:rsidP="001F1C30">
            <w:pPr>
              <w:widowControl/>
              <w:autoSpaceDE/>
              <w:autoSpaceDN/>
              <w:adjustRightInd/>
              <w:jc w:val="both"/>
              <w:rPr>
                <w:sz w:val="22"/>
                <w:szCs w:val="22"/>
              </w:rPr>
            </w:pPr>
            <w:r w:rsidRPr="00EB1CF9">
              <w:rPr>
                <w:sz w:val="22"/>
                <w:szCs w:val="22"/>
              </w:rPr>
              <w:t>Исполнительные органы Курской области</w:t>
            </w:r>
            <w:r w:rsidR="00B509FA">
              <w:rPr>
                <w:sz w:val="22"/>
                <w:szCs w:val="22"/>
              </w:rPr>
              <w:t>.</w:t>
            </w:r>
            <w:r w:rsidRPr="00EB1CF9">
              <w:rPr>
                <w:sz w:val="22"/>
                <w:szCs w:val="22"/>
              </w:rPr>
              <w:br/>
              <w:t>Организации - операторы объектов транспортной инфраструктуры</w:t>
            </w:r>
          </w:p>
        </w:tc>
        <w:tc>
          <w:tcPr>
            <w:tcW w:w="4962" w:type="dxa"/>
          </w:tcPr>
          <w:p w:rsidR="001F1C30" w:rsidRPr="00EB1CF9" w:rsidRDefault="001F1C30" w:rsidP="001F1C30">
            <w:pPr>
              <w:widowControl/>
              <w:autoSpaceDE/>
              <w:autoSpaceDN/>
              <w:adjustRightInd/>
              <w:jc w:val="both"/>
              <w:rPr>
                <w:sz w:val="22"/>
                <w:szCs w:val="22"/>
              </w:rPr>
            </w:pPr>
            <w:r w:rsidRPr="00EB1CF9">
              <w:rPr>
                <w:sz w:val="22"/>
                <w:szCs w:val="22"/>
              </w:rPr>
              <w:t>Снижение расходов на техническое обслуживание</w:t>
            </w:r>
          </w:p>
        </w:tc>
      </w:tr>
      <w:tr w:rsidR="001F1C30" w:rsidRPr="00EB1CF9" w:rsidTr="004B6F7D">
        <w:tc>
          <w:tcPr>
            <w:tcW w:w="558" w:type="dxa"/>
          </w:tcPr>
          <w:p w:rsidR="001F1C30" w:rsidRPr="00EB1CF9" w:rsidRDefault="001F1C30" w:rsidP="001F1C30">
            <w:pPr>
              <w:widowControl/>
              <w:autoSpaceDE/>
              <w:autoSpaceDN/>
              <w:adjustRightInd/>
              <w:jc w:val="center"/>
              <w:rPr>
                <w:sz w:val="22"/>
                <w:szCs w:val="22"/>
              </w:rPr>
            </w:pPr>
            <w:r w:rsidRPr="00EB1CF9">
              <w:rPr>
                <w:sz w:val="22"/>
                <w:szCs w:val="22"/>
              </w:rPr>
              <w:t>4</w:t>
            </w:r>
          </w:p>
        </w:tc>
        <w:tc>
          <w:tcPr>
            <w:tcW w:w="3976" w:type="dxa"/>
          </w:tcPr>
          <w:p w:rsidR="001F1C30" w:rsidRPr="00EB1CF9" w:rsidRDefault="001F1C30" w:rsidP="001F1C30">
            <w:pPr>
              <w:widowControl/>
              <w:autoSpaceDE/>
              <w:autoSpaceDN/>
              <w:adjustRightInd/>
              <w:jc w:val="both"/>
              <w:rPr>
                <w:sz w:val="22"/>
                <w:szCs w:val="22"/>
              </w:rPr>
            </w:pPr>
            <w:r w:rsidRPr="00EB1CF9">
              <w:rPr>
                <w:sz w:val="22"/>
                <w:szCs w:val="22"/>
              </w:rPr>
              <w:t>Снижение количества ДТП, травм и смертности</w:t>
            </w:r>
            <w:r w:rsidRPr="00EB1CF9">
              <w:rPr>
                <w:sz w:val="22"/>
                <w:szCs w:val="22"/>
              </w:rPr>
              <w:br/>
            </w:r>
          </w:p>
        </w:tc>
        <w:tc>
          <w:tcPr>
            <w:tcW w:w="2978" w:type="dxa"/>
          </w:tcPr>
          <w:p w:rsidR="001F1C30" w:rsidRPr="00EB1CF9" w:rsidRDefault="001F1C30" w:rsidP="001F1C30">
            <w:pPr>
              <w:widowControl/>
              <w:autoSpaceDE/>
              <w:autoSpaceDN/>
              <w:adjustRightInd/>
              <w:jc w:val="both"/>
              <w:rPr>
                <w:sz w:val="22"/>
                <w:szCs w:val="22"/>
              </w:rPr>
            </w:pPr>
            <w:r w:rsidRPr="00EB1CF9">
              <w:rPr>
                <w:sz w:val="22"/>
                <w:szCs w:val="22"/>
              </w:rPr>
              <w:t>Проект «Цифровизация для транспортной безопасности» (рекомендовано ФОИВ)</w:t>
            </w:r>
          </w:p>
        </w:tc>
        <w:tc>
          <w:tcPr>
            <w:tcW w:w="3544" w:type="dxa"/>
          </w:tcPr>
          <w:p w:rsidR="001F1C30" w:rsidRPr="00EB1CF9" w:rsidRDefault="001F1C30" w:rsidP="001F1C30">
            <w:pPr>
              <w:widowControl/>
              <w:autoSpaceDE/>
              <w:autoSpaceDN/>
              <w:adjustRightInd/>
              <w:jc w:val="both"/>
              <w:rPr>
                <w:sz w:val="22"/>
                <w:szCs w:val="22"/>
              </w:rPr>
            </w:pPr>
            <w:r w:rsidRPr="00EB1CF9">
              <w:rPr>
                <w:sz w:val="22"/>
                <w:szCs w:val="22"/>
              </w:rPr>
              <w:t>Организации - Транспорт (кроме трубопроводного)</w:t>
            </w:r>
            <w:r w:rsidR="00B509FA">
              <w:rPr>
                <w:sz w:val="22"/>
                <w:szCs w:val="22"/>
              </w:rPr>
              <w:t>.</w:t>
            </w:r>
            <w:r w:rsidRPr="00EB1CF9">
              <w:rPr>
                <w:sz w:val="22"/>
                <w:szCs w:val="22"/>
              </w:rPr>
              <w:t xml:space="preserve"> </w:t>
            </w:r>
            <w:r w:rsidRPr="00EB1CF9">
              <w:rPr>
                <w:sz w:val="22"/>
                <w:szCs w:val="22"/>
              </w:rPr>
              <w:br/>
              <w:t>Население – пассажиры и потребители транспортных услуг</w:t>
            </w:r>
          </w:p>
        </w:tc>
        <w:tc>
          <w:tcPr>
            <w:tcW w:w="4962" w:type="dxa"/>
          </w:tcPr>
          <w:p w:rsidR="001F1C30" w:rsidRPr="00EB1CF9" w:rsidRDefault="001F1C30" w:rsidP="001F1C30">
            <w:pPr>
              <w:widowControl/>
              <w:autoSpaceDE/>
              <w:autoSpaceDN/>
              <w:adjustRightInd/>
              <w:jc w:val="both"/>
              <w:rPr>
                <w:sz w:val="22"/>
                <w:szCs w:val="22"/>
              </w:rPr>
            </w:pPr>
            <w:r w:rsidRPr="00EB1CF9">
              <w:rPr>
                <w:sz w:val="22"/>
                <w:szCs w:val="22"/>
              </w:rPr>
              <w:t>Повышение безопасности в сфере транспорта</w:t>
            </w:r>
          </w:p>
        </w:tc>
      </w:tr>
      <w:tr w:rsidR="001F1C30" w:rsidRPr="00EB1CF9" w:rsidTr="004B6F7D">
        <w:tc>
          <w:tcPr>
            <w:tcW w:w="558" w:type="dxa"/>
          </w:tcPr>
          <w:p w:rsidR="001F1C30" w:rsidRPr="00EB1CF9" w:rsidRDefault="001F1C30" w:rsidP="001F1C30">
            <w:pPr>
              <w:widowControl/>
              <w:autoSpaceDE/>
              <w:autoSpaceDN/>
              <w:adjustRightInd/>
              <w:jc w:val="center"/>
              <w:rPr>
                <w:sz w:val="22"/>
                <w:szCs w:val="22"/>
              </w:rPr>
            </w:pPr>
            <w:r w:rsidRPr="00EB1CF9">
              <w:rPr>
                <w:sz w:val="22"/>
                <w:szCs w:val="22"/>
              </w:rPr>
              <w:t>5</w:t>
            </w:r>
          </w:p>
        </w:tc>
        <w:tc>
          <w:tcPr>
            <w:tcW w:w="3976" w:type="dxa"/>
          </w:tcPr>
          <w:p w:rsidR="001F1C30" w:rsidRPr="00EB1CF9" w:rsidRDefault="001F1C30" w:rsidP="001F1C30">
            <w:pPr>
              <w:widowControl/>
              <w:autoSpaceDE/>
              <w:autoSpaceDN/>
              <w:adjustRightInd/>
              <w:jc w:val="both"/>
              <w:rPr>
                <w:sz w:val="22"/>
                <w:szCs w:val="22"/>
              </w:rPr>
            </w:pPr>
            <w:r w:rsidRPr="00EB1CF9">
              <w:rPr>
                <w:sz w:val="22"/>
                <w:szCs w:val="22"/>
              </w:rPr>
              <w:t>Увеличение пропускной способности автомобильных дорог, а также увеличение пассажиро-/грузооборота</w:t>
            </w:r>
          </w:p>
        </w:tc>
        <w:tc>
          <w:tcPr>
            <w:tcW w:w="2978" w:type="dxa"/>
          </w:tcPr>
          <w:p w:rsidR="001F1C30" w:rsidRDefault="001F1C30" w:rsidP="001F1C30">
            <w:pPr>
              <w:widowControl/>
              <w:autoSpaceDE/>
              <w:autoSpaceDN/>
              <w:adjustRightInd/>
              <w:jc w:val="both"/>
              <w:rPr>
                <w:sz w:val="22"/>
                <w:szCs w:val="22"/>
              </w:rPr>
            </w:pPr>
            <w:r w:rsidRPr="00EB1CF9">
              <w:rPr>
                <w:sz w:val="22"/>
                <w:szCs w:val="22"/>
              </w:rPr>
              <w:t>Диагностика дорожного полотна специализированными лабораторными комплексами</w:t>
            </w:r>
          </w:p>
          <w:p w:rsidR="00B509FA" w:rsidRDefault="00B509FA" w:rsidP="001F1C30">
            <w:pPr>
              <w:widowControl/>
              <w:autoSpaceDE/>
              <w:autoSpaceDN/>
              <w:adjustRightInd/>
              <w:jc w:val="both"/>
              <w:rPr>
                <w:sz w:val="22"/>
                <w:szCs w:val="22"/>
              </w:rPr>
            </w:pPr>
          </w:p>
          <w:p w:rsidR="00B509FA" w:rsidRDefault="00B509FA" w:rsidP="001F1C30">
            <w:pPr>
              <w:widowControl/>
              <w:autoSpaceDE/>
              <w:autoSpaceDN/>
              <w:adjustRightInd/>
              <w:jc w:val="both"/>
              <w:rPr>
                <w:sz w:val="22"/>
                <w:szCs w:val="22"/>
              </w:rPr>
            </w:pPr>
          </w:p>
          <w:p w:rsidR="00B509FA" w:rsidRDefault="00B509FA" w:rsidP="001F1C30">
            <w:pPr>
              <w:widowControl/>
              <w:autoSpaceDE/>
              <w:autoSpaceDN/>
              <w:adjustRightInd/>
              <w:jc w:val="both"/>
              <w:rPr>
                <w:sz w:val="22"/>
                <w:szCs w:val="22"/>
              </w:rPr>
            </w:pPr>
          </w:p>
          <w:p w:rsidR="00B509FA" w:rsidRPr="00EB1CF9" w:rsidRDefault="00B509FA" w:rsidP="001F1C30">
            <w:pPr>
              <w:widowControl/>
              <w:autoSpaceDE/>
              <w:autoSpaceDN/>
              <w:adjustRightInd/>
              <w:jc w:val="both"/>
              <w:rPr>
                <w:sz w:val="22"/>
                <w:szCs w:val="22"/>
              </w:rPr>
            </w:pPr>
          </w:p>
        </w:tc>
        <w:tc>
          <w:tcPr>
            <w:tcW w:w="3544" w:type="dxa"/>
          </w:tcPr>
          <w:p w:rsidR="001F1C30" w:rsidRPr="00EB1CF9" w:rsidRDefault="001F1C30" w:rsidP="001F1C30">
            <w:pPr>
              <w:widowControl/>
              <w:autoSpaceDE/>
              <w:autoSpaceDN/>
              <w:adjustRightInd/>
              <w:jc w:val="both"/>
              <w:rPr>
                <w:sz w:val="22"/>
                <w:szCs w:val="22"/>
              </w:rPr>
            </w:pPr>
            <w:r w:rsidRPr="00EB1CF9">
              <w:rPr>
                <w:sz w:val="22"/>
                <w:szCs w:val="22"/>
              </w:rPr>
              <w:t>Жители регионов</w:t>
            </w:r>
          </w:p>
        </w:tc>
        <w:tc>
          <w:tcPr>
            <w:tcW w:w="4962" w:type="dxa"/>
          </w:tcPr>
          <w:p w:rsidR="001F1C30" w:rsidRPr="00EB1CF9" w:rsidRDefault="001F1C30" w:rsidP="001F1C30">
            <w:pPr>
              <w:widowControl/>
              <w:autoSpaceDE/>
              <w:autoSpaceDN/>
              <w:adjustRightInd/>
              <w:jc w:val="both"/>
              <w:rPr>
                <w:sz w:val="22"/>
                <w:szCs w:val="22"/>
              </w:rPr>
            </w:pPr>
            <w:r w:rsidRPr="00EB1CF9">
              <w:rPr>
                <w:sz w:val="22"/>
                <w:szCs w:val="22"/>
              </w:rPr>
              <w:t>Повышение качества дорожного покрытия</w:t>
            </w:r>
          </w:p>
        </w:tc>
      </w:tr>
      <w:tr w:rsidR="001F1C30" w:rsidRPr="00EB1CF9" w:rsidTr="004B6F7D">
        <w:tc>
          <w:tcPr>
            <w:tcW w:w="16018" w:type="dxa"/>
            <w:gridSpan w:val="5"/>
          </w:tcPr>
          <w:p w:rsidR="001F1C30" w:rsidRPr="00EB1CF9" w:rsidRDefault="001F1C30" w:rsidP="001F1C30">
            <w:pPr>
              <w:widowControl/>
              <w:autoSpaceDE/>
              <w:autoSpaceDN/>
              <w:adjustRightInd/>
              <w:jc w:val="center"/>
              <w:rPr>
                <w:sz w:val="22"/>
                <w:szCs w:val="22"/>
              </w:rPr>
            </w:pPr>
            <w:r w:rsidRPr="00EB1CF9">
              <w:rPr>
                <w:b/>
                <w:bCs/>
                <w:sz w:val="22"/>
                <w:szCs w:val="22"/>
              </w:rPr>
              <w:t>5. Государственное управление</w:t>
            </w:r>
          </w:p>
        </w:tc>
      </w:tr>
      <w:tr w:rsidR="001F1C30" w:rsidRPr="00EB1CF9" w:rsidTr="004B6F7D">
        <w:tc>
          <w:tcPr>
            <w:tcW w:w="558" w:type="dxa"/>
            <w:vAlign w:val="center"/>
          </w:tcPr>
          <w:p w:rsidR="001F1C30" w:rsidRPr="00EB1CF9" w:rsidRDefault="001F1C30" w:rsidP="001F1C30">
            <w:pPr>
              <w:widowControl/>
              <w:autoSpaceDE/>
              <w:autoSpaceDN/>
              <w:adjustRightInd/>
              <w:jc w:val="center"/>
              <w:rPr>
                <w:b/>
                <w:sz w:val="22"/>
                <w:szCs w:val="22"/>
              </w:rPr>
            </w:pPr>
            <w:r w:rsidRPr="00EB1CF9">
              <w:rPr>
                <w:b/>
                <w:bCs/>
                <w:sz w:val="22"/>
                <w:szCs w:val="22"/>
              </w:rPr>
              <w:t>№ п/п</w:t>
            </w:r>
          </w:p>
        </w:tc>
        <w:tc>
          <w:tcPr>
            <w:tcW w:w="3976" w:type="dxa"/>
            <w:vAlign w:val="center"/>
          </w:tcPr>
          <w:p w:rsidR="001F1C30" w:rsidRPr="00EB1CF9" w:rsidRDefault="001F1C30" w:rsidP="001F1C30">
            <w:pPr>
              <w:widowControl/>
              <w:autoSpaceDE/>
              <w:autoSpaceDN/>
              <w:adjustRightInd/>
              <w:jc w:val="center"/>
              <w:rPr>
                <w:b/>
                <w:sz w:val="22"/>
                <w:szCs w:val="22"/>
              </w:rPr>
            </w:pPr>
            <w:r w:rsidRPr="00EB1CF9">
              <w:rPr>
                <w:b/>
                <w:bCs/>
                <w:sz w:val="22"/>
                <w:szCs w:val="22"/>
              </w:rPr>
              <w:t>Задача отрасли</w:t>
            </w:r>
          </w:p>
        </w:tc>
        <w:tc>
          <w:tcPr>
            <w:tcW w:w="2978" w:type="dxa"/>
            <w:vAlign w:val="center"/>
          </w:tcPr>
          <w:p w:rsidR="001F1C30" w:rsidRPr="00EB1CF9" w:rsidRDefault="001F1C30" w:rsidP="001F1C30">
            <w:pPr>
              <w:widowControl/>
              <w:autoSpaceDE/>
              <w:autoSpaceDN/>
              <w:adjustRightInd/>
              <w:jc w:val="center"/>
              <w:rPr>
                <w:b/>
                <w:sz w:val="22"/>
                <w:szCs w:val="22"/>
              </w:rPr>
            </w:pPr>
            <w:r w:rsidRPr="00EB1CF9">
              <w:rPr>
                <w:b/>
                <w:bCs/>
                <w:sz w:val="22"/>
                <w:szCs w:val="22"/>
              </w:rPr>
              <w:t>Наименование проекта</w:t>
            </w:r>
          </w:p>
        </w:tc>
        <w:tc>
          <w:tcPr>
            <w:tcW w:w="3544" w:type="dxa"/>
            <w:vAlign w:val="center"/>
          </w:tcPr>
          <w:p w:rsidR="001F1C30" w:rsidRPr="00EB1CF9" w:rsidRDefault="001F1C30" w:rsidP="001F1C30">
            <w:pPr>
              <w:widowControl/>
              <w:autoSpaceDE/>
              <w:autoSpaceDN/>
              <w:adjustRightInd/>
              <w:jc w:val="center"/>
              <w:rPr>
                <w:b/>
                <w:sz w:val="22"/>
                <w:szCs w:val="22"/>
              </w:rPr>
            </w:pPr>
            <w:r w:rsidRPr="00EB1CF9">
              <w:rPr>
                <w:b/>
                <w:bCs/>
                <w:sz w:val="22"/>
                <w:szCs w:val="22"/>
              </w:rPr>
              <w:t>Бенефициар проекта</w:t>
            </w:r>
          </w:p>
        </w:tc>
        <w:tc>
          <w:tcPr>
            <w:tcW w:w="4962" w:type="dxa"/>
            <w:vAlign w:val="center"/>
          </w:tcPr>
          <w:p w:rsidR="001F1C30" w:rsidRPr="00EB1CF9" w:rsidRDefault="001F1C30" w:rsidP="001F1C30">
            <w:pPr>
              <w:widowControl/>
              <w:autoSpaceDE/>
              <w:autoSpaceDN/>
              <w:adjustRightInd/>
              <w:jc w:val="center"/>
              <w:rPr>
                <w:b/>
                <w:sz w:val="22"/>
                <w:szCs w:val="22"/>
              </w:rPr>
            </w:pPr>
            <w:r w:rsidRPr="00EB1CF9">
              <w:rPr>
                <w:b/>
                <w:bCs/>
                <w:sz w:val="22"/>
                <w:szCs w:val="22"/>
              </w:rPr>
              <w:t>Выгоды для бенефициара проекта</w:t>
            </w:r>
          </w:p>
        </w:tc>
      </w:tr>
      <w:tr w:rsidR="001F1C30" w:rsidRPr="00EB1CF9" w:rsidTr="004B6F7D">
        <w:tc>
          <w:tcPr>
            <w:tcW w:w="558" w:type="dxa"/>
          </w:tcPr>
          <w:p w:rsidR="001F1C30" w:rsidRPr="00EB1CF9" w:rsidRDefault="001F1C30" w:rsidP="001F1C30">
            <w:pPr>
              <w:widowControl/>
              <w:autoSpaceDE/>
              <w:autoSpaceDN/>
              <w:adjustRightInd/>
              <w:jc w:val="center"/>
              <w:rPr>
                <w:sz w:val="22"/>
                <w:szCs w:val="22"/>
              </w:rPr>
            </w:pPr>
            <w:r w:rsidRPr="00EB1CF9">
              <w:rPr>
                <w:sz w:val="22"/>
                <w:szCs w:val="22"/>
              </w:rPr>
              <w:t>1</w:t>
            </w:r>
          </w:p>
        </w:tc>
        <w:tc>
          <w:tcPr>
            <w:tcW w:w="3976" w:type="dxa"/>
          </w:tcPr>
          <w:p w:rsidR="001F1C30" w:rsidRPr="00EB1CF9" w:rsidRDefault="001F1C30" w:rsidP="001F1C30">
            <w:pPr>
              <w:widowControl/>
              <w:autoSpaceDE/>
              <w:autoSpaceDN/>
              <w:adjustRightInd/>
              <w:jc w:val="both"/>
              <w:rPr>
                <w:sz w:val="22"/>
                <w:szCs w:val="22"/>
              </w:rPr>
            </w:pPr>
            <w:r w:rsidRPr="00EB1CF9">
              <w:rPr>
                <w:sz w:val="22"/>
                <w:szCs w:val="22"/>
              </w:rPr>
              <w:t>Оптимизация процессов предоставления государственных и муниципальных услуг, оказываемых органами государственной власти, органами местного самоуправления Курской области и их подведомственными организациями.</w:t>
            </w:r>
          </w:p>
        </w:tc>
        <w:tc>
          <w:tcPr>
            <w:tcW w:w="2978" w:type="dxa"/>
          </w:tcPr>
          <w:p w:rsidR="001F1C30" w:rsidRPr="00EB1CF9" w:rsidRDefault="001F1C30" w:rsidP="001F1C30">
            <w:pPr>
              <w:widowControl/>
              <w:autoSpaceDE/>
              <w:autoSpaceDN/>
              <w:adjustRightInd/>
              <w:jc w:val="both"/>
              <w:rPr>
                <w:sz w:val="22"/>
                <w:szCs w:val="22"/>
              </w:rPr>
            </w:pPr>
            <w:r w:rsidRPr="00EB1CF9">
              <w:rPr>
                <w:sz w:val="22"/>
                <w:szCs w:val="22"/>
              </w:rPr>
              <w:t>Государственная информационная система «Типовое облачное решение по автоматизации контрольной (надзорной) деятельности» (рекомендовано ФОИВ)</w:t>
            </w:r>
          </w:p>
        </w:tc>
        <w:tc>
          <w:tcPr>
            <w:tcW w:w="3544" w:type="dxa"/>
          </w:tcPr>
          <w:p w:rsidR="001F1C30" w:rsidRPr="00EB1CF9" w:rsidRDefault="001F1C30" w:rsidP="00B509FA">
            <w:pPr>
              <w:widowControl/>
              <w:autoSpaceDE/>
              <w:autoSpaceDN/>
              <w:adjustRightInd/>
              <w:ind w:right="-81"/>
              <w:jc w:val="both"/>
              <w:rPr>
                <w:sz w:val="22"/>
                <w:szCs w:val="22"/>
              </w:rPr>
            </w:pPr>
            <w:r>
              <w:rPr>
                <w:sz w:val="22"/>
                <w:szCs w:val="22"/>
              </w:rPr>
              <w:t>Индивидуальные предприниматели</w:t>
            </w:r>
            <w:r w:rsidR="00B509FA">
              <w:rPr>
                <w:sz w:val="22"/>
                <w:szCs w:val="22"/>
              </w:rPr>
              <w:t>.</w:t>
            </w:r>
            <w:r w:rsidRPr="00EB1CF9">
              <w:rPr>
                <w:sz w:val="22"/>
                <w:szCs w:val="22"/>
              </w:rPr>
              <w:br/>
              <w:t>Исполнительные органы Курской области</w:t>
            </w:r>
            <w:r w:rsidR="00B509FA">
              <w:rPr>
                <w:sz w:val="22"/>
                <w:szCs w:val="22"/>
              </w:rPr>
              <w:t>.</w:t>
            </w:r>
            <w:r w:rsidRPr="00EB1CF9">
              <w:rPr>
                <w:sz w:val="22"/>
                <w:szCs w:val="22"/>
              </w:rPr>
              <w:br/>
              <w:t>Коммерческие организации</w:t>
            </w:r>
            <w:r w:rsidR="00B509FA">
              <w:rPr>
                <w:sz w:val="22"/>
                <w:szCs w:val="22"/>
              </w:rPr>
              <w:t>.</w:t>
            </w:r>
            <w:r>
              <w:rPr>
                <w:sz w:val="22"/>
                <w:szCs w:val="22"/>
              </w:rPr>
              <w:br/>
              <w:t>Органы местного самоуправления</w:t>
            </w:r>
            <w:r w:rsidR="00B509FA">
              <w:rPr>
                <w:sz w:val="22"/>
                <w:szCs w:val="22"/>
              </w:rPr>
              <w:t>.</w:t>
            </w:r>
            <w:r w:rsidRPr="00EB1CF9">
              <w:rPr>
                <w:sz w:val="22"/>
                <w:szCs w:val="22"/>
              </w:rPr>
              <w:br/>
              <w:t>Население</w:t>
            </w:r>
          </w:p>
        </w:tc>
        <w:tc>
          <w:tcPr>
            <w:tcW w:w="4962" w:type="dxa"/>
          </w:tcPr>
          <w:p w:rsidR="001F1C30" w:rsidRPr="00EB1CF9" w:rsidRDefault="001F1C30" w:rsidP="001F1C30">
            <w:pPr>
              <w:widowControl/>
              <w:autoSpaceDE/>
              <w:autoSpaceDN/>
              <w:adjustRightInd/>
              <w:jc w:val="both"/>
              <w:rPr>
                <w:sz w:val="22"/>
                <w:szCs w:val="22"/>
              </w:rPr>
            </w:pPr>
            <w:r w:rsidRPr="00EB1CF9">
              <w:rPr>
                <w:sz w:val="22"/>
                <w:szCs w:val="22"/>
              </w:rPr>
              <w:t>Унификация информационной инфраструктуры</w:t>
            </w:r>
          </w:p>
        </w:tc>
      </w:tr>
      <w:tr w:rsidR="001F1C30" w:rsidRPr="00EB1CF9" w:rsidTr="004B6F7D">
        <w:tc>
          <w:tcPr>
            <w:tcW w:w="558" w:type="dxa"/>
          </w:tcPr>
          <w:p w:rsidR="001F1C30" w:rsidRPr="00EB1CF9" w:rsidRDefault="001F1C30" w:rsidP="001F1C30">
            <w:pPr>
              <w:widowControl/>
              <w:autoSpaceDE/>
              <w:autoSpaceDN/>
              <w:adjustRightInd/>
              <w:jc w:val="center"/>
              <w:rPr>
                <w:sz w:val="22"/>
                <w:szCs w:val="22"/>
              </w:rPr>
            </w:pPr>
            <w:r w:rsidRPr="00EB1CF9">
              <w:rPr>
                <w:sz w:val="22"/>
                <w:szCs w:val="22"/>
              </w:rPr>
              <w:t>2</w:t>
            </w:r>
          </w:p>
        </w:tc>
        <w:tc>
          <w:tcPr>
            <w:tcW w:w="3976" w:type="dxa"/>
          </w:tcPr>
          <w:p w:rsidR="001F1C30" w:rsidRPr="00EB1CF9" w:rsidRDefault="001F1C30" w:rsidP="001F1C30">
            <w:pPr>
              <w:widowControl/>
              <w:autoSpaceDE/>
              <w:autoSpaceDN/>
              <w:adjustRightInd/>
              <w:jc w:val="both"/>
              <w:rPr>
                <w:sz w:val="22"/>
                <w:szCs w:val="22"/>
              </w:rPr>
            </w:pPr>
            <w:r w:rsidRPr="00EB1CF9">
              <w:rPr>
                <w:sz w:val="22"/>
                <w:szCs w:val="22"/>
              </w:rPr>
              <w:t>Перевод массовых социально значимых услуг, оказываемых органами государственной власти, органами местного самоуправления Курской области и их подведомственными организациями в электронную форму с использованием Единой платформы, унификация и повышение прозрачности процесса их оказания.</w:t>
            </w:r>
            <w:r w:rsidRPr="00EB1CF9">
              <w:rPr>
                <w:sz w:val="22"/>
                <w:szCs w:val="22"/>
              </w:rPr>
              <w:br/>
              <w:t>Оптимизация процессов предоставления государственных и муниципальных услуг, оказываемых органами государственной власти, органами местного самоуправления Курской области и их подведомственными организациями.</w:t>
            </w:r>
          </w:p>
        </w:tc>
        <w:tc>
          <w:tcPr>
            <w:tcW w:w="2978" w:type="dxa"/>
          </w:tcPr>
          <w:p w:rsidR="001F1C30" w:rsidRPr="00EB1CF9" w:rsidRDefault="001F1C30" w:rsidP="001F1C30">
            <w:pPr>
              <w:widowControl/>
              <w:autoSpaceDE/>
              <w:autoSpaceDN/>
              <w:adjustRightInd/>
              <w:jc w:val="both"/>
              <w:rPr>
                <w:sz w:val="22"/>
                <w:szCs w:val="22"/>
              </w:rPr>
            </w:pPr>
            <w:r w:rsidRPr="00EB1CF9">
              <w:rPr>
                <w:sz w:val="22"/>
                <w:szCs w:val="22"/>
              </w:rPr>
              <w:t>Создание единой системы предоставления государственных и муниципальных услуг (рекомендовано ФОИВ)</w:t>
            </w:r>
          </w:p>
        </w:tc>
        <w:tc>
          <w:tcPr>
            <w:tcW w:w="3544" w:type="dxa"/>
          </w:tcPr>
          <w:p w:rsidR="001F1C30" w:rsidRPr="00EB1CF9" w:rsidRDefault="001F1C30" w:rsidP="001F1C30">
            <w:pPr>
              <w:widowControl/>
              <w:autoSpaceDE/>
              <w:autoSpaceDN/>
              <w:adjustRightInd/>
              <w:jc w:val="both"/>
              <w:rPr>
                <w:sz w:val="22"/>
                <w:szCs w:val="22"/>
              </w:rPr>
            </w:pPr>
            <w:r w:rsidRPr="00EB1CF9">
              <w:rPr>
                <w:sz w:val="22"/>
                <w:szCs w:val="22"/>
              </w:rPr>
              <w:t xml:space="preserve">Государственные компании </w:t>
            </w:r>
            <w:r>
              <w:rPr>
                <w:sz w:val="22"/>
                <w:szCs w:val="22"/>
              </w:rPr>
              <w:t>и организации</w:t>
            </w:r>
            <w:r w:rsidR="00B509FA">
              <w:rPr>
                <w:sz w:val="22"/>
                <w:szCs w:val="22"/>
              </w:rPr>
              <w:t>.</w:t>
            </w:r>
            <w:r w:rsidRPr="00EB1CF9">
              <w:rPr>
                <w:sz w:val="22"/>
                <w:szCs w:val="22"/>
              </w:rPr>
              <w:br/>
              <w:t>Исполнительные органы Курской области</w:t>
            </w:r>
            <w:r w:rsidR="00B509FA">
              <w:rPr>
                <w:sz w:val="22"/>
                <w:szCs w:val="22"/>
              </w:rPr>
              <w:t>.</w:t>
            </w:r>
            <w:r>
              <w:rPr>
                <w:sz w:val="22"/>
                <w:szCs w:val="22"/>
              </w:rPr>
              <w:br/>
              <w:t>Органы местного самоуправления</w:t>
            </w:r>
            <w:r w:rsidR="00B509FA">
              <w:rPr>
                <w:sz w:val="22"/>
                <w:szCs w:val="22"/>
              </w:rPr>
              <w:t>.</w:t>
            </w:r>
            <w:r w:rsidRPr="00EB1CF9">
              <w:rPr>
                <w:sz w:val="22"/>
                <w:szCs w:val="22"/>
              </w:rPr>
              <w:br/>
              <w:t>Население</w:t>
            </w:r>
          </w:p>
        </w:tc>
        <w:tc>
          <w:tcPr>
            <w:tcW w:w="4962" w:type="dxa"/>
          </w:tcPr>
          <w:p w:rsidR="001F1C30" w:rsidRPr="00EB1CF9" w:rsidRDefault="001F1C30" w:rsidP="001F1C30">
            <w:pPr>
              <w:widowControl/>
              <w:autoSpaceDE/>
              <w:autoSpaceDN/>
              <w:adjustRightInd/>
              <w:jc w:val="both"/>
              <w:rPr>
                <w:sz w:val="22"/>
                <w:szCs w:val="22"/>
              </w:rPr>
            </w:pPr>
            <w:r w:rsidRPr="00EB1CF9">
              <w:rPr>
                <w:sz w:val="22"/>
                <w:szCs w:val="22"/>
              </w:rPr>
              <w:t>Повышение качества предоставления государственных и муниципальных услуг</w:t>
            </w:r>
          </w:p>
        </w:tc>
      </w:tr>
      <w:tr w:rsidR="001F1C30" w:rsidRPr="00EB1CF9" w:rsidTr="004B6F7D">
        <w:tc>
          <w:tcPr>
            <w:tcW w:w="558" w:type="dxa"/>
          </w:tcPr>
          <w:p w:rsidR="001F1C30" w:rsidRPr="00EB1CF9" w:rsidRDefault="001F1C30" w:rsidP="001F1C30">
            <w:pPr>
              <w:widowControl/>
              <w:autoSpaceDE/>
              <w:autoSpaceDN/>
              <w:adjustRightInd/>
              <w:jc w:val="center"/>
              <w:rPr>
                <w:sz w:val="22"/>
                <w:szCs w:val="22"/>
              </w:rPr>
            </w:pPr>
            <w:r w:rsidRPr="00EB1CF9">
              <w:rPr>
                <w:sz w:val="22"/>
                <w:szCs w:val="22"/>
              </w:rPr>
              <w:t>3</w:t>
            </w:r>
          </w:p>
        </w:tc>
        <w:tc>
          <w:tcPr>
            <w:tcW w:w="3976" w:type="dxa"/>
          </w:tcPr>
          <w:p w:rsidR="001F1C30" w:rsidRPr="00EB1CF9" w:rsidRDefault="001F1C30" w:rsidP="001F1C30">
            <w:pPr>
              <w:widowControl/>
              <w:autoSpaceDE/>
              <w:autoSpaceDN/>
              <w:adjustRightInd/>
              <w:jc w:val="both"/>
              <w:rPr>
                <w:sz w:val="22"/>
                <w:szCs w:val="22"/>
              </w:rPr>
            </w:pPr>
            <w:r w:rsidRPr="00EB1CF9">
              <w:rPr>
                <w:sz w:val="22"/>
                <w:szCs w:val="22"/>
              </w:rPr>
              <w:t>Обеспечение внедрения общефедеральных платформенных решений</w:t>
            </w:r>
          </w:p>
        </w:tc>
        <w:tc>
          <w:tcPr>
            <w:tcW w:w="2978" w:type="dxa"/>
          </w:tcPr>
          <w:p w:rsidR="001F1C30" w:rsidRPr="00EB1CF9" w:rsidRDefault="001F1C30" w:rsidP="001F1C30">
            <w:pPr>
              <w:widowControl/>
              <w:autoSpaceDE/>
              <w:autoSpaceDN/>
              <w:adjustRightInd/>
              <w:jc w:val="both"/>
              <w:rPr>
                <w:sz w:val="22"/>
                <w:szCs w:val="22"/>
              </w:rPr>
            </w:pPr>
            <w:r w:rsidRPr="00EB1CF9">
              <w:rPr>
                <w:sz w:val="22"/>
                <w:szCs w:val="22"/>
              </w:rPr>
              <w:t>Создание цифровой платформы «Гостех» (рекомендовано ФОИВ)</w:t>
            </w:r>
          </w:p>
        </w:tc>
        <w:tc>
          <w:tcPr>
            <w:tcW w:w="3544" w:type="dxa"/>
          </w:tcPr>
          <w:p w:rsidR="001F1C30" w:rsidRPr="00EB1CF9" w:rsidRDefault="001F1C30" w:rsidP="001F1C30">
            <w:pPr>
              <w:widowControl/>
              <w:autoSpaceDE/>
              <w:autoSpaceDN/>
              <w:adjustRightInd/>
              <w:jc w:val="both"/>
              <w:rPr>
                <w:sz w:val="22"/>
                <w:szCs w:val="22"/>
              </w:rPr>
            </w:pPr>
            <w:r w:rsidRPr="00EB1CF9">
              <w:rPr>
                <w:sz w:val="22"/>
                <w:szCs w:val="22"/>
              </w:rPr>
              <w:t>Некоммерческие организации</w:t>
            </w:r>
            <w:r w:rsidR="00B509FA">
              <w:rPr>
                <w:sz w:val="22"/>
                <w:szCs w:val="22"/>
              </w:rPr>
              <w:t>.</w:t>
            </w:r>
            <w:r w:rsidRPr="00EB1CF9">
              <w:rPr>
                <w:sz w:val="22"/>
                <w:szCs w:val="22"/>
              </w:rPr>
              <w:br/>
              <w:t>Государ</w:t>
            </w:r>
            <w:r>
              <w:rPr>
                <w:sz w:val="22"/>
                <w:szCs w:val="22"/>
              </w:rPr>
              <w:t>ственные компании и организации</w:t>
            </w:r>
            <w:r w:rsidR="00B509FA">
              <w:rPr>
                <w:sz w:val="22"/>
                <w:szCs w:val="22"/>
              </w:rPr>
              <w:t>.</w:t>
            </w:r>
            <w:r w:rsidRPr="00EB1CF9">
              <w:rPr>
                <w:sz w:val="22"/>
                <w:szCs w:val="22"/>
              </w:rPr>
              <w:br/>
              <w:t>Коммерческие организации.</w:t>
            </w:r>
            <w:r w:rsidRPr="00EB1CF9">
              <w:rPr>
                <w:sz w:val="22"/>
                <w:szCs w:val="22"/>
              </w:rPr>
              <w:br/>
              <w:t>Население</w:t>
            </w:r>
          </w:p>
        </w:tc>
        <w:tc>
          <w:tcPr>
            <w:tcW w:w="4962" w:type="dxa"/>
          </w:tcPr>
          <w:p w:rsidR="001F1C30" w:rsidRPr="00EB1CF9" w:rsidRDefault="001F1C30" w:rsidP="001F1C30">
            <w:pPr>
              <w:widowControl/>
              <w:autoSpaceDE/>
              <w:autoSpaceDN/>
              <w:adjustRightInd/>
              <w:jc w:val="both"/>
              <w:rPr>
                <w:sz w:val="22"/>
                <w:szCs w:val="22"/>
              </w:rPr>
            </w:pPr>
            <w:r w:rsidRPr="00EB1CF9">
              <w:rPr>
                <w:sz w:val="22"/>
                <w:szCs w:val="22"/>
              </w:rPr>
              <w:t>Унификация информационной инфраструктуры</w:t>
            </w:r>
          </w:p>
        </w:tc>
      </w:tr>
      <w:tr w:rsidR="001F1C30" w:rsidRPr="00EB1CF9" w:rsidTr="004B6F7D">
        <w:tc>
          <w:tcPr>
            <w:tcW w:w="558" w:type="dxa"/>
          </w:tcPr>
          <w:p w:rsidR="001F1C30" w:rsidRPr="00EB1CF9" w:rsidRDefault="001F1C30" w:rsidP="001F1C30">
            <w:pPr>
              <w:widowControl/>
              <w:autoSpaceDE/>
              <w:autoSpaceDN/>
              <w:adjustRightInd/>
              <w:jc w:val="center"/>
              <w:rPr>
                <w:sz w:val="22"/>
                <w:szCs w:val="22"/>
              </w:rPr>
            </w:pPr>
            <w:r w:rsidRPr="00EB1CF9">
              <w:rPr>
                <w:sz w:val="22"/>
                <w:szCs w:val="22"/>
              </w:rPr>
              <w:t>4</w:t>
            </w:r>
          </w:p>
        </w:tc>
        <w:tc>
          <w:tcPr>
            <w:tcW w:w="3976" w:type="dxa"/>
          </w:tcPr>
          <w:p w:rsidR="001F1C30" w:rsidRPr="00EB1CF9" w:rsidRDefault="001F1C30" w:rsidP="001F1C30">
            <w:pPr>
              <w:widowControl/>
              <w:autoSpaceDE/>
              <w:autoSpaceDN/>
              <w:adjustRightInd/>
              <w:jc w:val="both"/>
              <w:rPr>
                <w:sz w:val="22"/>
                <w:szCs w:val="22"/>
              </w:rPr>
            </w:pPr>
            <w:r w:rsidRPr="00EB1CF9">
              <w:rPr>
                <w:sz w:val="22"/>
                <w:szCs w:val="22"/>
              </w:rPr>
              <w:t xml:space="preserve">Оптимизация процессов предоставления государственных и муниципальных услуг, оказываемых органами государственной власти, органами местного самоуправления Курской области и их подведомственными организациями. </w:t>
            </w:r>
          </w:p>
          <w:p w:rsidR="001F1C30" w:rsidRPr="00EB1CF9" w:rsidRDefault="001F1C30" w:rsidP="001F1C30">
            <w:pPr>
              <w:widowControl/>
              <w:autoSpaceDE/>
              <w:autoSpaceDN/>
              <w:adjustRightInd/>
              <w:jc w:val="both"/>
              <w:rPr>
                <w:sz w:val="22"/>
                <w:szCs w:val="22"/>
              </w:rPr>
            </w:pPr>
            <w:r w:rsidRPr="00EB1CF9">
              <w:rPr>
                <w:sz w:val="22"/>
                <w:szCs w:val="22"/>
              </w:rPr>
              <w:t>Повышение уровня надежности и безопасности информационных систем, технологической независимости информационно-технологической инфраструктуры от оборудования и программного обеспечения, происходящих из иностранных государств</w:t>
            </w:r>
          </w:p>
        </w:tc>
        <w:tc>
          <w:tcPr>
            <w:tcW w:w="2978" w:type="dxa"/>
          </w:tcPr>
          <w:p w:rsidR="001F1C30" w:rsidRPr="00EB1CF9" w:rsidRDefault="001F1C30" w:rsidP="001F1C30">
            <w:pPr>
              <w:widowControl/>
              <w:autoSpaceDE/>
              <w:autoSpaceDN/>
              <w:adjustRightInd/>
              <w:jc w:val="both"/>
              <w:rPr>
                <w:sz w:val="22"/>
                <w:szCs w:val="22"/>
              </w:rPr>
            </w:pPr>
            <w:r w:rsidRPr="00EB1CF9">
              <w:rPr>
                <w:sz w:val="22"/>
                <w:szCs w:val="22"/>
              </w:rPr>
              <w:t>Единая платформа предоставления государственных и муниципальных услуг Курской области</w:t>
            </w:r>
          </w:p>
        </w:tc>
        <w:tc>
          <w:tcPr>
            <w:tcW w:w="3544" w:type="dxa"/>
          </w:tcPr>
          <w:p w:rsidR="001F1C30" w:rsidRPr="00EB1CF9" w:rsidRDefault="001F1C30" w:rsidP="001F1C30">
            <w:pPr>
              <w:widowControl/>
              <w:autoSpaceDE/>
              <w:autoSpaceDN/>
              <w:adjustRightInd/>
              <w:jc w:val="both"/>
              <w:rPr>
                <w:sz w:val="22"/>
                <w:szCs w:val="22"/>
              </w:rPr>
            </w:pPr>
            <w:r w:rsidRPr="00EB1CF9">
              <w:rPr>
                <w:sz w:val="22"/>
                <w:szCs w:val="22"/>
              </w:rPr>
              <w:t>Исполнительные органы Курской области</w:t>
            </w:r>
          </w:p>
        </w:tc>
        <w:tc>
          <w:tcPr>
            <w:tcW w:w="4962" w:type="dxa"/>
          </w:tcPr>
          <w:p w:rsidR="001F1C30" w:rsidRPr="00EB1CF9" w:rsidRDefault="001F1C30" w:rsidP="001F1C30">
            <w:pPr>
              <w:widowControl/>
              <w:autoSpaceDE/>
              <w:autoSpaceDN/>
              <w:adjustRightInd/>
              <w:jc w:val="both"/>
              <w:rPr>
                <w:sz w:val="22"/>
                <w:szCs w:val="22"/>
              </w:rPr>
            </w:pPr>
            <w:r w:rsidRPr="00EB1CF9">
              <w:rPr>
                <w:sz w:val="22"/>
                <w:szCs w:val="22"/>
              </w:rPr>
              <w:t>Повышение качества предоставления государственных и муниципальных услуг</w:t>
            </w:r>
          </w:p>
        </w:tc>
      </w:tr>
      <w:tr w:rsidR="001F1C30" w:rsidRPr="00EB1CF9" w:rsidTr="004B6F7D">
        <w:tc>
          <w:tcPr>
            <w:tcW w:w="558" w:type="dxa"/>
          </w:tcPr>
          <w:p w:rsidR="001F1C30" w:rsidRPr="00EB1CF9" w:rsidRDefault="001F1C30" w:rsidP="001F1C30">
            <w:pPr>
              <w:widowControl/>
              <w:autoSpaceDE/>
              <w:autoSpaceDN/>
              <w:adjustRightInd/>
              <w:jc w:val="center"/>
              <w:rPr>
                <w:sz w:val="22"/>
                <w:szCs w:val="22"/>
              </w:rPr>
            </w:pPr>
            <w:r w:rsidRPr="00EB1CF9">
              <w:rPr>
                <w:sz w:val="22"/>
                <w:szCs w:val="22"/>
              </w:rPr>
              <w:t>5</w:t>
            </w:r>
          </w:p>
        </w:tc>
        <w:tc>
          <w:tcPr>
            <w:tcW w:w="3976" w:type="dxa"/>
          </w:tcPr>
          <w:p w:rsidR="001F1C30" w:rsidRPr="00EB1CF9" w:rsidRDefault="001F1C30" w:rsidP="001F1C30">
            <w:pPr>
              <w:widowControl/>
              <w:autoSpaceDE/>
              <w:autoSpaceDN/>
              <w:adjustRightInd/>
              <w:jc w:val="both"/>
              <w:rPr>
                <w:sz w:val="22"/>
                <w:szCs w:val="22"/>
              </w:rPr>
            </w:pPr>
            <w:r w:rsidRPr="00EB1CF9">
              <w:rPr>
                <w:sz w:val="22"/>
                <w:szCs w:val="22"/>
              </w:rPr>
              <w:t>Обеспечение эффективного механизма взаимодействия органов государственной власти и местного управления Курской области с населением и бизнесом</w:t>
            </w:r>
          </w:p>
        </w:tc>
        <w:tc>
          <w:tcPr>
            <w:tcW w:w="2978" w:type="dxa"/>
          </w:tcPr>
          <w:p w:rsidR="001F1C30" w:rsidRPr="00EB1CF9" w:rsidRDefault="001F1C30" w:rsidP="001F1C30">
            <w:pPr>
              <w:widowControl/>
              <w:autoSpaceDE/>
              <w:autoSpaceDN/>
              <w:adjustRightInd/>
              <w:jc w:val="both"/>
              <w:rPr>
                <w:sz w:val="22"/>
                <w:szCs w:val="22"/>
              </w:rPr>
            </w:pPr>
            <w:r w:rsidRPr="00EB1CF9">
              <w:rPr>
                <w:sz w:val="22"/>
                <w:szCs w:val="22"/>
              </w:rPr>
              <w:t>Поэтапная модернизация автоматизированной информационной системы обеспечения осуществления регионального государственного строительного надзора в Курской области на соответствие Общим требованиям развития информационных систем, применяемых при осуществлении государственной надзорной деятельности (План мероприятий («дорожная карта») по созданию цифровой вертикали органов государственного строительного надзора, утвержденный заместителем Председателя Правительства РФ М. Хуснуллиным от  12.11.2021 № 12010п-П49)</w:t>
            </w:r>
          </w:p>
        </w:tc>
        <w:tc>
          <w:tcPr>
            <w:tcW w:w="3544" w:type="dxa"/>
          </w:tcPr>
          <w:p w:rsidR="001F1C30" w:rsidRPr="00EB1CF9" w:rsidRDefault="001F1C30" w:rsidP="001F1C30">
            <w:pPr>
              <w:widowControl/>
              <w:autoSpaceDE/>
              <w:autoSpaceDN/>
              <w:adjustRightInd/>
              <w:jc w:val="both"/>
              <w:rPr>
                <w:sz w:val="22"/>
                <w:szCs w:val="22"/>
              </w:rPr>
            </w:pPr>
            <w:r w:rsidRPr="00EB1CF9">
              <w:rPr>
                <w:sz w:val="22"/>
                <w:szCs w:val="22"/>
              </w:rPr>
              <w:t>Организации - Строительство</w:t>
            </w:r>
          </w:p>
        </w:tc>
        <w:tc>
          <w:tcPr>
            <w:tcW w:w="4962" w:type="dxa"/>
          </w:tcPr>
          <w:p w:rsidR="001F1C30" w:rsidRPr="00EB1CF9" w:rsidRDefault="001F1C30" w:rsidP="001F1C30">
            <w:pPr>
              <w:widowControl/>
              <w:autoSpaceDE/>
              <w:autoSpaceDN/>
              <w:adjustRightInd/>
              <w:jc w:val="both"/>
              <w:rPr>
                <w:sz w:val="22"/>
                <w:szCs w:val="22"/>
              </w:rPr>
            </w:pPr>
            <w:r w:rsidRPr="00EB1CF9">
              <w:rPr>
                <w:sz w:val="22"/>
                <w:szCs w:val="22"/>
              </w:rPr>
              <w:t>Перевод взаимодействия участников строительной деятельности в электронную форму</w:t>
            </w:r>
          </w:p>
        </w:tc>
      </w:tr>
      <w:tr w:rsidR="001F1C30" w:rsidRPr="00EB1CF9" w:rsidTr="004B6F7D">
        <w:tc>
          <w:tcPr>
            <w:tcW w:w="558" w:type="dxa"/>
          </w:tcPr>
          <w:p w:rsidR="001F1C30" w:rsidRPr="00EB1CF9" w:rsidRDefault="001F1C30" w:rsidP="001F1C30">
            <w:pPr>
              <w:widowControl/>
              <w:autoSpaceDE/>
              <w:autoSpaceDN/>
              <w:adjustRightInd/>
              <w:jc w:val="center"/>
              <w:rPr>
                <w:sz w:val="22"/>
                <w:szCs w:val="22"/>
              </w:rPr>
            </w:pPr>
            <w:r w:rsidRPr="00EB1CF9">
              <w:rPr>
                <w:sz w:val="22"/>
                <w:szCs w:val="22"/>
              </w:rPr>
              <w:t>6</w:t>
            </w:r>
          </w:p>
        </w:tc>
        <w:tc>
          <w:tcPr>
            <w:tcW w:w="3976" w:type="dxa"/>
          </w:tcPr>
          <w:p w:rsidR="001F1C30" w:rsidRPr="00EB1CF9" w:rsidRDefault="001F1C30" w:rsidP="001F1C30">
            <w:pPr>
              <w:widowControl/>
              <w:autoSpaceDE/>
              <w:autoSpaceDN/>
              <w:adjustRightInd/>
              <w:jc w:val="both"/>
              <w:rPr>
                <w:sz w:val="22"/>
                <w:szCs w:val="22"/>
              </w:rPr>
            </w:pPr>
            <w:r w:rsidRPr="00EB1CF9">
              <w:rPr>
                <w:sz w:val="22"/>
                <w:szCs w:val="22"/>
              </w:rPr>
              <w:t>Обеспечение создания механизма автоматизации функций, выполняемых исполнительными органами и органами местного самоуправления Курской области</w:t>
            </w:r>
          </w:p>
        </w:tc>
        <w:tc>
          <w:tcPr>
            <w:tcW w:w="2978" w:type="dxa"/>
          </w:tcPr>
          <w:p w:rsidR="001F1C30" w:rsidRPr="00EB1CF9" w:rsidRDefault="001F1C30" w:rsidP="001F1C30">
            <w:pPr>
              <w:widowControl/>
              <w:autoSpaceDE/>
              <w:autoSpaceDN/>
              <w:adjustRightInd/>
              <w:jc w:val="both"/>
              <w:rPr>
                <w:sz w:val="22"/>
                <w:szCs w:val="22"/>
              </w:rPr>
            </w:pPr>
            <w:r w:rsidRPr="00EB1CF9">
              <w:rPr>
                <w:sz w:val="22"/>
                <w:szCs w:val="22"/>
              </w:rPr>
              <w:t>Модернизация ИС «Цифровой мониторинг проектов капитального строительства Курской области» (2 –й этап)</w:t>
            </w:r>
          </w:p>
        </w:tc>
        <w:tc>
          <w:tcPr>
            <w:tcW w:w="3544" w:type="dxa"/>
          </w:tcPr>
          <w:p w:rsidR="001F1C30" w:rsidRPr="00EB1CF9" w:rsidRDefault="001F1C30" w:rsidP="001F1C30">
            <w:pPr>
              <w:widowControl/>
              <w:autoSpaceDE/>
              <w:autoSpaceDN/>
              <w:adjustRightInd/>
              <w:jc w:val="both"/>
              <w:rPr>
                <w:sz w:val="22"/>
                <w:szCs w:val="22"/>
              </w:rPr>
            </w:pPr>
            <w:r w:rsidRPr="00EB1CF9">
              <w:rPr>
                <w:sz w:val="22"/>
                <w:szCs w:val="22"/>
              </w:rPr>
              <w:t>Организации – Строительство.</w:t>
            </w:r>
            <w:r w:rsidRPr="00EB1CF9">
              <w:rPr>
                <w:sz w:val="22"/>
                <w:szCs w:val="22"/>
              </w:rPr>
              <w:br/>
              <w:t>Исполнительные органы Курской области</w:t>
            </w:r>
          </w:p>
        </w:tc>
        <w:tc>
          <w:tcPr>
            <w:tcW w:w="4962" w:type="dxa"/>
          </w:tcPr>
          <w:p w:rsidR="001F1C30" w:rsidRPr="00EB1CF9" w:rsidRDefault="001F1C30" w:rsidP="001F1C30">
            <w:pPr>
              <w:widowControl/>
              <w:autoSpaceDE/>
              <w:autoSpaceDN/>
              <w:adjustRightInd/>
              <w:jc w:val="both"/>
              <w:rPr>
                <w:sz w:val="22"/>
                <w:szCs w:val="22"/>
              </w:rPr>
            </w:pPr>
            <w:r w:rsidRPr="00EB1CF9">
              <w:rPr>
                <w:sz w:val="22"/>
                <w:szCs w:val="22"/>
              </w:rPr>
              <w:t>Повышение эффективности управления и прозрачности процессов градостроительной деятельности. Формирование единого подхода к оценке эффективности управления инвестиционно-строительными проектами, как на уровне отдельного проекта, так и портфеля в целом</w:t>
            </w:r>
          </w:p>
        </w:tc>
      </w:tr>
      <w:tr w:rsidR="001F1C30" w:rsidRPr="00EB1CF9" w:rsidTr="004B6F7D">
        <w:tc>
          <w:tcPr>
            <w:tcW w:w="558" w:type="dxa"/>
          </w:tcPr>
          <w:p w:rsidR="001F1C30" w:rsidRPr="00EB1CF9" w:rsidRDefault="001F1C30" w:rsidP="001F1C30">
            <w:pPr>
              <w:widowControl/>
              <w:autoSpaceDE/>
              <w:autoSpaceDN/>
              <w:adjustRightInd/>
              <w:jc w:val="center"/>
              <w:rPr>
                <w:sz w:val="22"/>
                <w:szCs w:val="22"/>
              </w:rPr>
            </w:pPr>
            <w:r w:rsidRPr="00EB1CF9">
              <w:rPr>
                <w:sz w:val="22"/>
                <w:szCs w:val="22"/>
              </w:rPr>
              <w:t>7</w:t>
            </w:r>
          </w:p>
        </w:tc>
        <w:tc>
          <w:tcPr>
            <w:tcW w:w="3976" w:type="dxa"/>
          </w:tcPr>
          <w:p w:rsidR="001F1C30" w:rsidRPr="00EB1CF9" w:rsidRDefault="001F1C30" w:rsidP="001F1C30">
            <w:pPr>
              <w:widowControl/>
              <w:autoSpaceDE/>
              <w:autoSpaceDN/>
              <w:adjustRightInd/>
              <w:jc w:val="both"/>
              <w:rPr>
                <w:sz w:val="22"/>
                <w:szCs w:val="22"/>
              </w:rPr>
            </w:pPr>
            <w:r w:rsidRPr="00EB1CF9">
              <w:rPr>
                <w:sz w:val="22"/>
                <w:szCs w:val="22"/>
              </w:rPr>
              <w:t>Обеспечение эффективного механизма взаимодействия органов государственной власти и местного управления Курской области с населением и бизнесом</w:t>
            </w:r>
          </w:p>
        </w:tc>
        <w:tc>
          <w:tcPr>
            <w:tcW w:w="2978" w:type="dxa"/>
          </w:tcPr>
          <w:p w:rsidR="001F1C30" w:rsidRPr="00EB1CF9" w:rsidRDefault="001F1C30" w:rsidP="001F1C30">
            <w:pPr>
              <w:widowControl/>
              <w:autoSpaceDE/>
              <w:autoSpaceDN/>
              <w:adjustRightInd/>
              <w:jc w:val="both"/>
              <w:rPr>
                <w:sz w:val="22"/>
                <w:szCs w:val="22"/>
              </w:rPr>
            </w:pPr>
            <w:r w:rsidRPr="00EB1CF9">
              <w:rPr>
                <w:sz w:val="22"/>
                <w:szCs w:val="22"/>
              </w:rPr>
              <w:t>Цифровизация мировых судов</w:t>
            </w:r>
          </w:p>
        </w:tc>
        <w:tc>
          <w:tcPr>
            <w:tcW w:w="3544" w:type="dxa"/>
          </w:tcPr>
          <w:p w:rsidR="001F1C30" w:rsidRPr="00EB1CF9" w:rsidRDefault="001F1C30" w:rsidP="001F1C30">
            <w:pPr>
              <w:widowControl/>
              <w:autoSpaceDE/>
              <w:autoSpaceDN/>
              <w:adjustRightInd/>
              <w:jc w:val="both"/>
              <w:rPr>
                <w:sz w:val="22"/>
                <w:szCs w:val="22"/>
              </w:rPr>
            </w:pPr>
            <w:r w:rsidRPr="00EB1CF9">
              <w:rPr>
                <w:sz w:val="22"/>
                <w:szCs w:val="22"/>
              </w:rPr>
              <w:t>Физические и юридические лица</w:t>
            </w:r>
            <w:r w:rsidR="00B509FA">
              <w:rPr>
                <w:sz w:val="22"/>
                <w:szCs w:val="22"/>
              </w:rPr>
              <w:t>.</w:t>
            </w:r>
          </w:p>
          <w:p w:rsidR="001F1C30" w:rsidRPr="00EB1CF9" w:rsidRDefault="001F1C30" w:rsidP="001F1C30">
            <w:pPr>
              <w:widowControl/>
              <w:autoSpaceDE/>
              <w:autoSpaceDN/>
              <w:adjustRightInd/>
              <w:jc w:val="both"/>
              <w:rPr>
                <w:sz w:val="22"/>
                <w:szCs w:val="22"/>
              </w:rPr>
            </w:pPr>
            <w:r w:rsidRPr="00EB1CF9">
              <w:rPr>
                <w:sz w:val="22"/>
                <w:szCs w:val="22"/>
              </w:rPr>
              <w:t>Исполнительные органы Курской области</w:t>
            </w:r>
          </w:p>
        </w:tc>
        <w:tc>
          <w:tcPr>
            <w:tcW w:w="4962" w:type="dxa"/>
          </w:tcPr>
          <w:p w:rsidR="001F1C30" w:rsidRPr="00EB1CF9" w:rsidRDefault="001F1C30" w:rsidP="001F1C30">
            <w:pPr>
              <w:widowControl/>
              <w:autoSpaceDE/>
              <w:autoSpaceDN/>
              <w:adjustRightInd/>
              <w:jc w:val="both"/>
              <w:rPr>
                <w:sz w:val="22"/>
                <w:szCs w:val="22"/>
              </w:rPr>
            </w:pPr>
            <w:r w:rsidRPr="00EB1CF9">
              <w:rPr>
                <w:sz w:val="22"/>
                <w:szCs w:val="22"/>
              </w:rPr>
              <w:t>Создание надежной инфраструктуры</w:t>
            </w:r>
          </w:p>
        </w:tc>
      </w:tr>
      <w:tr w:rsidR="001F1C30" w:rsidRPr="00EB1CF9" w:rsidTr="004B6F7D">
        <w:trPr>
          <w:trHeight w:val="1251"/>
        </w:trPr>
        <w:tc>
          <w:tcPr>
            <w:tcW w:w="558" w:type="dxa"/>
          </w:tcPr>
          <w:p w:rsidR="001F1C30" w:rsidRPr="00EB1CF9" w:rsidRDefault="001F1C30" w:rsidP="001F1C30">
            <w:pPr>
              <w:widowControl/>
              <w:autoSpaceDE/>
              <w:autoSpaceDN/>
              <w:adjustRightInd/>
              <w:jc w:val="center"/>
              <w:rPr>
                <w:sz w:val="22"/>
                <w:szCs w:val="22"/>
              </w:rPr>
            </w:pPr>
            <w:r w:rsidRPr="00EB1CF9">
              <w:rPr>
                <w:sz w:val="22"/>
                <w:szCs w:val="22"/>
              </w:rPr>
              <w:t>8</w:t>
            </w:r>
          </w:p>
        </w:tc>
        <w:tc>
          <w:tcPr>
            <w:tcW w:w="3976" w:type="dxa"/>
          </w:tcPr>
          <w:p w:rsidR="001F1C30" w:rsidRPr="00EB1CF9" w:rsidRDefault="001F1C30" w:rsidP="001F1C30">
            <w:pPr>
              <w:widowControl/>
              <w:autoSpaceDE/>
              <w:autoSpaceDN/>
              <w:adjustRightInd/>
              <w:jc w:val="both"/>
              <w:rPr>
                <w:sz w:val="22"/>
                <w:szCs w:val="22"/>
              </w:rPr>
            </w:pPr>
            <w:r w:rsidRPr="00EB1CF9">
              <w:rPr>
                <w:sz w:val="22"/>
                <w:szCs w:val="22"/>
              </w:rPr>
              <w:t>Обеспечение создания механизма автоматизации функций, выполняемых исполнительными органами и органами местного самоуправления Курской области</w:t>
            </w:r>
          </w:p>
        </w:tc>
        <w:tc>
          <w:tcPr>
            <w:tcW w:w="2978" w:type="dxa"/>
          </w:tcPr>
          <w:p w:rsidR="001F1C30" w:rsidRPr="00EB1CF9" w:rsidRDefault="001F1C30" w:rsidP="001F1C30">
            <w:pPr>
              <w:widowControl/>
              <w:autoSpaceDE/>
              <w:autoSpaceDN/>
              <w:adjustRightInd/>
              <w:jc w:val="both"/>
              <w:rPr>
                <w:sz w:val="22"/>
                <w:szCs w:val="22"/>
              </w:rPr>
            </w:pPr>
            <w:r w:rsidRPr="00EB1CF9">
              <w:rPr>
                <w:sz w:val="22"/>
                <w:szCs w:val="22"/>
              </w:rPr>
              <w:t>Электронный документооборот</w:t>
            </w:r>
          </w:p>
        </w:tc>
        <w:tc>
          <w:tcPr>
            <w:tcW w:w="3544" w:type="dxa"/>
          </w:tcPr>
          <w:p w:rsidR="001F1C30" w:rsidRPr="00EB1CF9" w:rsidRDefault="001F1C30" w:rsidP="001F1C30">
            <w:pPr>
              <w:widowControl/>
              <w:autoSpaceDE/>
              <w:autoSpaceDN/>
              <w:adjustRightInd/>
              <w:jc w:val="both"/>
              <w:rPr>
                <w:sz w:val="22"/>
                <w:szCs w:val="22"/>
              </w:rPr>
            </w:pPr>
            <w:r w:rsidRPr="00EB1CF9">
              <w:rPr>
                <w:sz w:val="22"/>
                <w:szCs w:val="22"/>
              </w:rPr>
              <w:t>Исполнительные органы Курской области</w:t>
            </w:r>
          </w:p>
        </w:tc>
        <w:tc>
          <w:tcPr>
            <w:tcW w:w="4962" w:type="dxa"/>
          </w:tcPr>
          <w:p w:rsidR="001F1C30" w:rsidRPr="00EB1CF9" w:rsidRDefault="001F1C30" w:rsidP="001F1C30">
            <w:pPr>
              <w:widowControl/>
              <w:autoSpaceDE/>
              <w:autoSpaceDN/>
              <w:adjustRightInd/>
              <w:jc w:val="both"/>
              <w:rPr>
                <w:sz w:val="22"/>
                <w:szCs w:val="22"/>
              </w:rPr>
            </w:pPr>
            <w:r w:rsidRPr="00EB1CF9">
              <w:rPr>
                <w:sz w:val="22"/>
                <w:szCs w:val="22"/>
              </w:rPr>
              <w:t>Переход на электронный юридически значимый документооборот</w:t>
            </w:r>
          </w:p>
        </w:tc>
      </w:tr>
      <w:tr w:rsidR="001F1C30" w:rsidRPr="00EB1CF9" w:rsidTr="004B6F7D">
        <w:tc>
          <w:tcPr>
            <w:tcW w:w="558" w:type="dxa"/>
          </w:tcPr>
          <w:p w:rsidR="001F1C30" w:rsidRPr="00EB1CF9" w:rsidRDefault="001F1C30" w:rsidP="001F1C30">
            <w:pPr>
              <w:widowControl/>
              <w:autoSpaceDE/>
              <w:autoSpaceDN/>
              <w:adjustRightInd/>
              <w:jc w:val="center"/>
              <w:rPr>
                <w:sz w:val="22"/>
                <w:szCs w:val="22"/>
              </w:rPr>
            </w:pPr>
            <w:r w:rsidRPr="00EB1CF9">
              <w:rPr>
                <w:sz w:val="22"/>
                <w:szCs w:val="22"/>
              </w:rPr>
              <w:t>9</w:t>
            </w:r>
          </w:p>
        </w:tc>
        <w:tc>
          <w:tcPr>
            <w:tcW w:w="3976" w:type="dxa"/>
          </w:tcPr>
          <w:p w:rsidR="001F1C30" w:rsidRPr="00EB1CF9" w:rsidRDefault="001F1C30" w:rsidP="001F1C30">
            <w:pPr>
              <w:widowControl/>
              <w:autoSpaceDE/>
              <w:autoSpaceDN/>
              <w:adjustRightInd/>
              <w:jc w:val="both"/>
              <w:rPr>
                <w:sz w:val="22"/>
                <w:szCs w:val="22"/>
              </w:rPr>
            </w:pPr>
            <w:r w:rsidRPr="00EB1CF9">
              <w:rPr>
                <w:sz w:val="22"/>
                <w:szCs w:val="22"/>
              </w:rPr>
              <w:t>Обеспечение внедрения общефедеральных платформенных решений</w:t>
            </w:r>
          </w:p>
        </w:tc>
        <w:tc>
          <w:tcPr>
            <w:tcW w:w="2978" w:type="dxa"/>
          </w:tcPr>
          <w:p w:rsidR="001F1C30" w:rsidRPr="00EB1CF9" w:rsidRDefault="001F1C30" w:rsidP="001F1C30">
            <w:pPr>
              <w:widowControl/>
              <w:autoSpaceDE/>
              <w:autoSpaceDN/>
              <w:adjustRightInd/>
              <w:jc w:val="both"/>
              <w:rPr>
                <w:sz w:val="22"/>
                <w:szCs w:val="22"/>
              </w:rPr>
            </w:pPr>
            <w:r w:rsidRPr="00EB1CF9">
              <w:rPr>
                <w:sz w:val="22"/>
                <w:szCs w:val="22"/>
              </w:rPr>
              <w:t>Платформа обратной связи (далее – ПОС)</w:t>
            </w:r>
          </w:p>
        </w:tc>
        <w:tc>
          <w:tcPr>
            <w:tcW w:w="3544" w:type="dxa"/>
          </w:tcPr>
          <w:p w:rsidR="001F1C30" w:rsidRPr="00EB1CF9" w:rsidRDefault="001F1C30" w:rsidP="001F1C30">
            <w:pPr>
              <w:widowControl/>
              <w:autoSpaceDE/>
              <w:autoSpaceDN/>
              <w:adjustRightInd/>
              <w:jc w:val="both"/>
              <w:rPr>
                <w:sz w:val="22"/>
                <w:szCs w:val="22"/>
              </w:rPr>
            </w:pPr>
            <w:r w:rsidRPr="00EB1CF9">
              <w:rPr>
                <w:sz w:val="22"/>
                <w:szCs w:val="22"/>
              </w:rPr>
              <w:t>Жители регионов</w:t>
            </w:r>
          </w:p>
        </w:tc>
        <w:tc>
          <w:tcPr>
            <w:tcW w:w="4962" w:type="dxa"/>
          </w:tcPr>
          <w:p w:rsidR="001F1C30" w:rsidRPr="00EB1CF9" w:rsidRDefault="001F1C30" w:rsidP="001F1C30">
            <w:pPr>
              <w:widowControl/>
              <w:autoSpaceDE/>
              <w:autoSpaceDN/>
              <w:adjustRightInd/>
              <w:jc w:val="both"/>
              <w:rPr>
                <w:sz w:val="22"/>
                <w:szCs w:val="22"/>
              </w:rPr>
            </w:pPr>
            <w:r w:rsidRPr="00EB1CF9">
              <w:rPr>
                <w:sz w:val="22"/>
                <w:szCs w:val="22"/>
              </w:rPr>
              <w:t>Повышение эффективности взаимодействия населения и органов управления</w:t>
            </w:r>
          </w:p>
        </w:tc>
      </w:tr>
      <w:tr w:rsidR="001F1C30" w:rsidRPr="00EB1CF9" w:rsidTr="004B6F7D">
        <w:tc>
          <w:tcPr>
            <w:tcW w:w="16018" w:type="dxa"/>
            <w:gridSpan w:val="5"/>
          </w:tcPr>
          <w:p w:rsidR="001F1C30" w:rsidRPr="00EB1CF9" w:rsidRDefault="001F1C30" w:rsidP="001F1C30">
            <w:pPr>
              <w:widowControl/>
              <w:autoSpaceDE/>
              <w:autoSpaceDN/>
              <w:adjustRightInd/>
              <w:jc w:val="center"/>
              <w:rPr>
                <w:sz w:val="22"/>
                <w:szCs w:val="22"/>
              </w:rPr>
            </w:pPr>
            <w:r w:rsidRPr="00EB1CF9">
              <w:rPr>
                <w:b/>
                <w:bCs/>
                <w:sz w:val="22"/>
                <w:szCs w:val="22"/>
              </w:rPr>
              <w:t>6. Социальная сфера</w:t>
            </w:r>
          </w:p>
        </w:tc>
      </w:tr>
      <w:tr w:rsidR="001F1C30" w:rsidRPr="00EB1CF9" w:rsidTr="004B6F7D">
        <w:tc>
          <w:tcPr>
            <w:tcW w:w="558" w:type="dxa"/>
            <w:vAlign w:val="center"/>
          </w:tcPr>
          <w:p w:rsidR="001F1C30" w:rsidRPr="00EB1CF9" w:rsidRDefault="001F1C30" w:rsidP="001F1C30">
            <w:pPr>
              <w:widowControl/>
              <w:autoSpaceDE/>
              <w:autoSpaceDN/>
              <w:adjustRightInd/>
              <w:jc w:val="center"/>
              <w:rPr>
                <w:sz w:val="22"/>
                <w:szCs w:val="22"/>
              </w:rPr>
            </w:pPr>
            <w:r w:rsidRPr="00EB1CF9">
              <w:rPr>
                <w:b/>
                <w:bCs/>
                <w:sz w:val="22"/>
                <w:szCs w:val="22"/>
              </w:rPr>
              <w:t>№ п/п</w:t>
            </w:r>
          </w:p>
        </w:tc>
        <w:tc>
          <w:tcPr>
            <w:tcW w:w="3976" w:type="dxa"/>
            <w:vAlign w:val="center"/>
          </w:tcPr>
          <w:p w:rsidR="001F1C30" w:rsidRPr="00EB1CF9" w:rsidRDefault="001F1C30" w:rsidP="001F1C30">
            <w:pPr>
              <w:widowControl/>
              <w:autoSpaceDE/>
              <w:autoSpaceDN/>
              <w:adjustRightInd/>
              <w:jc w:val="center"/>
              <w:rPr>
                <w:sz w:val="22"/>
                <w:szCs w:val="22"/>
              </w:rPr>
            </w:pPr>
            <w:r w:rsidRPr="00EB1CF9">
              <w:rPr>
                <w:b/>
                <w:bCs/>
                <w:sz w:val="22"/>
                <w:szCs w:val="22"/>
              </w:rPr>
              <w:t>Задача отрасли</w:t>
            </w:r>
          </w:p>
        </w:tc>
        <w:tc>
          <w:tcPr>
            <w:tcW w:w="2978" w:type="dxa"/>
            <w:vAlign w:val="center"/>
          </w:tcPr>
          <w:p w:rsidR="001F1C30" w:rsidRPr="00EB1CF9" w:rsidRDefault="001F1C30" w:rsidP="001F1C30">
            <w:pPr>
              <w:widowControl/>
              <w:autoSpaceDE/>
              <w:autoSpaceDN/>
              <w:adjustRightInd/>
              <w:jc w:val="center"/>
              <w:rPr>
                <w:sz w:val="22"/>
                <w:szCs w:val="22"/>
              </w:rPr>
            </w:pPr>
            <w:r w:rsidRPr="00EB1CF9">
              <w:rPr>
                <w:b/>
                <w:bCs/>
                <w:sz w:val="22"/>
                <w:szCs w:val="22"/>
              </w:rPr>
              <w:t>Наименование проекта</w:t>
            </w:r>
          </w:p>
        </w:tc>
        <w:tc>
          <w:tcPr>
            <w:tcW w:w="3544" w:type="dxa"/>
            <w:vAlign w:val="center"/>
          </w:tcPr>
          <w:p w:rsidR="001F1C30" w:rsidRPr="00EB1CF9" w:rsidRDefault="001F1C30" w:rsidP="001F1C30">
            <w:pPr>
              <w:widowControl/>
              <w:autoSpaceDE/>
              <w:autoSpaceDN/>
              <w:adjustRightInd/>
              <w:jc w:val="center"/>
              <w:rPr>
                <w:sz w:val="22"/>
                <w:szCs w:val="22"/>
              </w:rPr>
            </w:pPr>
            <w:r w:rsidRPr="00EB1CF9">
              <w:rPr>
                <w:b/>
                <w:bCs/>
                <w:sz w:val="22"/>
                <w:szCs w:val="22"/>
              </w:rPr>
              <w:t>Бенефициар проекта</w:t>
            </w:r>
          </w:p>
        </w:tc>
        <w:tc>
          <w:tcPr>
            <w:tcW w:w="4962" w:type="dxa"/>
            <w:vAlign w:val="center"/>
          </w:tcPr>
          <w:p w:rsidR="001F1C30" w:rsidRPr="00EB1CF9" w:rsidRDefault="001F1C30" w:rsidP="001F1C30">
            <w:pPr>
              <w:widowControl/>
              <w:autoSpaceDE/>
              <w:autoSpaceDN/>
              <w:adjustRightInd/>
              <w:jc w:val="center"/>
              <w:rPr>
                <w:sz w:val="22"/>
                <w:szCs w:val="22"/>
              </w:rPr>
            </w:pPr>
            <w:r w:rsidRPr="00EB1CF9">
              <w:rPr>
                <w:b/>
                <w:bCs/>
                <w:sz w:val="22"/>
                <w:szCs w:val="22"/>
              </w:rPr>
              <w:t>Выгоды для бенефициара проекта</w:t>
            </w:r>
          </w:p>
        </w:tc>
      </w:tr>
      <w:tr w:rsidR="001F1C30" w:rsidRPr="00EB1CF9" w:rsidTr="004B6F7D">
        <w:tc>
          <w:tcPr>
            <w:tcW w:w="558" w:type="dxa"/>
          </w:tcPr>
          <w:p w:rsidR="001F1C30" w:rsidRPr="00EB1CF9" w:rsidRDefault="001F1C30" w:rsidP="001F1C30">
            <w:pPr>
              <w:widowControl/>
              <w:autoSpaceDE/>
              <w:autoSpaceDN/>
              <w:adjustRightInd/>
              <w:jc w:val="center"/>
              <w:rPr>
                <w:sz w:val="22"/>
                <w:szCs w:val="22"/>
              </w:rPr>
            </w:pPr>
            <w:r w:rsidRPr="00EB1CF9">
              <w:rPr>
                <w:sz w:val="22"/>
                <w:szCs w:val="22"/>
              </w:rPr>
              <w:t>1</w:t>
            </w:r>
          </w:p>
        </w:tc>
        <w:tc>
          <w:tcPr>
            <w:tcW w:w="3976" w:type="dxa"/>
          </w:tcPr>
          <w:p w:rsidR="001F1C30" w:rsidRPr="00EB1CF9" w:rsidRDefault="00B81B62" w:rsidP="001F1C30">
            <w:pPr>
              <w:widowControl/>
              <w:autoSpaceDE/>
              <w:autoSpaceDN/>
              <w:adjustRightInd/>
              <w:jc w:val="both"/>
              <w:rPr>
                <w:sz w:val="22"/>
                <w:szCs w:val="22"/>
              </w:rPr>
            </w:pPr>
            <w:r w:rsidRPr="00B81B62">
              <w:rPr>
                <w:sz w:val="22"/>
                <w:szCs w:val="22"/>
              </w:rPr>
              <w:t>Повышение эффективности предоставления мер социальной поддержки на федеральном, региональном и муниципальном уровнях</w:t>
            </w:r>
          </w:p>
        </w:tc>
        <w:tc>
          <w:tcPr>
            <w:tcW w:w="2978" w:type="dxa"/>
          </w:tcPr>
          <w:p w:rsidR="001F1C30" w:rsidRPr="00EB1CF9" w:rsidRDefault="001F1C30" w:rsidP="001F1C30">
            <w:pPr>
              <w:widowControl/>
              <w:autoSpaceDE/>
              <w:autoSpaceDN/>
              <w:adjustRightInd/>
              <w:jc w:val="both"/>
              <w:rPr>
                <w:sz w:val="22"/>
                <w:szCs w:val="22"/>
              </w:rPr>
            </w:pPr>
            <w:r w:rsidRPr="00EB1CF9">
              <w:rPr>
                <w:sz w:val="22"/>
                <w:szCs w:val="22"/>
              </w:rPr>
              <w:t>Использование подсистемы установления и выплат мер социальной защиты (поддержки) Единой государственной информационной системы социального обеспечения для оказания государственных услуг</w:t>
            </w:r>
          </w:p>
        </w:tc>
        <w:tc>
          <w:tcPr>
            <w:tcW w:w="3544" w:type="dxa"/>
          </w:tcPr>
          <w:p w:rsidR="001F1C30" w:rsidRPr="00EB1CF9" w:rsidRDefault="001F1C30" w:rsidP="001F1C30">
            <w:pPr>
              <w:widowControl/>
              <w:autoSpaceDE/>
              <w:autoSpaceDN/>
              <w:adjustRightInd/>
              <w:jc w:val="both"/>
              <w:rPr>
                <w:sz w:val="22"/>
                <w:szCs w:val="22"/>
              </w:rPr>
            </w:pPr>
            <w:r w:rsidRPr="00EB1CF9">
              <w:rPr>
                <w:sz w:val="22"/>
                <w:szCs w:val="22"/>
              </w:rPr>
              <w:t>Население</w:t>
            </w:r>
          </w:p>
        </w:tc>
        <w:tc>
          <w:tcPr>
            <w:tcW w:w="4962" w:type="dxa"/>
          </w:tcPr>
          <w:p w:rsidR="001F1C30" w:rsidRPr="00EB1CF9" w:rsidRDefault="00276D5E" w:rsidP="001F1C30">
            <w:pPr>
              <w:widowControl/>
              <w:autoSpaceDE/>
              <w:autoSpaceDN/>
              <w:adjustRightInd/>
              <w:jc w:val="both"/>
              <w:rPr>
                <w:sz w:val="22"/>
                <w:szCs w:val="22"/>
              </w:rPr>
            </w:pPr>
            <w:r w:rsidRPr="00276D5E">
              <w:rPr>
                <w:sz w:val="22"/>
                <w:szCs w:val="22"/>
              </w:rPr>
              <w:t>Повышение качества предоставления мер социальной поддержки</w:t>
            </w:r>
          </w:p>
        </w:tc>
      </w:tr>
      <w:tr w:rsidR="001F1C30" w:rsidRPr="00EB1CF9" w:rsidTr="004B6F7D">
        <w:tc>
          <w:tcPr>
            <w:tcW w:w="558" w:type="dxa"/>
          </w:tcPr>
          <w:p w:rsidR="001F1C30" w:rsidRPr="00EB1CF9" w:rsidRDefault="001F1C30" w:rsidP="001F1C30">
            <w:pPr>
              <w:widowControl/>
              <w:autoSpaceDE/>
              <w:autoSpaceDN/>
              <w:adjustRightInd/>
              <w:jc w:val="center"/>
              <w:rPr>
                <w:sz w:val="22"/>
                <w:szCs w:val="22"/>
              </w:rPr>
            </w:pPr>
            <w:r w:rsidRPr="00EB1CF9">
              <w:rPr>
                <w:sz w:val="22"/>
                <w:szCs w:val="22"/>
              </w:rPr>
              <w:t>2</w:t>
            </w:r>
          </w:p>
        </w:tc>
        <w:tc>
          <w:tcPr>
            <w:tcW w:w="3976" w:type="dxa"/>
          </w:tcPr>
          <w:p w:rsidR="001F1C30" w:rsidRPr="00EB1CF9" w:rsidRDefault="001F1C30" w:rsidP="001F1C30">
            <w:pPr>
              <w:widowControl/>
              <w:autoSpaceDE/>
              <w:autoSpaceDN/>
              <w:adjustRightInd/>
              <w:jc w:val="both"/>
              <w:rPr>
                <w:sz w:val="22"/>
                <w:szCs w:val="22"/>
              </w:rPr>
            </w:pPr>
            <w:r w:rsidRPr="00EB1CF9">
              <w:rPr>
                <w:sz w:val="22"/>
                <w:szCs w:val="22"/>
              </w:rPr>
              <w:t>Повышение эффективности предоставления мер социальной поддержки на федеральном, региональном и муниципальном уровнях</w:t>
            </w:r>
          </w:p>
        </w:tc>
        <w:tc>
          <w:tcPr>
            <w:tcW w:w="2978" w:type="dxa"/>
          </w:tcPr>
          <w:p w:rsidR="001F1C30" w:rsidRPr="00EB1CF9" w:rsidRDefault="001F1C30" w:rsidP="001F1C30">
            <w:pPr>
              <w:widowControl/>
              <w:autoSpaceDE/>
              <w:autoSpaceDN/>
              <w:adjustRightInd/>
              <w:jc w:val="both"/>
              <w:rPr>
                <w:sz w:val="22"/>
                <w:szCs w:val="22"/>
              </w:rPr>
            </w:pPr>
            <w:r w:rsidRPr="00EB1CF9">
              <w:rPr>
                <w:sz w:val="22"/>
                <w:szCs w:val="22"/>
              </w:rPr>
              <w:t>Перевод мер социальной поддержки в формат «Социального казначейства» (рекомендовано ФОИВ)</w:t>
            </w:r>
          </w:p>
        </w:tc>
        <w:tc>
          <w:tcPr>
            <w:tcW w:w="3544" w:type="dxa"/>
          </w:tcPr>
          <w:p w:rsidR="001F1C30" w:rsidRPr="00EB1CF9" w:rsidRDefault="001F1C30" w:rsidP="001F1C30">
            <w:pPr>
              <w:widowControl/>
              <w:autoSpaceDE/>
              <w:autoSpaceDN/>
              <w:adjustRightInd/>
              <w:jc w:val="both"/>
              <w:rPr>
                <w:sz w:val="22"/>
                <w:szCs w:val="22"/>
              </w:rPr>
            </w:pPr>
            <w:r w:rsidRPr="00EB1CF9">
              <w:rPr>
                <w:sz w:val="22"/>
                <w:szCs w:val="22"/>
              </w:rPr>
              <w:t>Население</w:t>
            </w:r>
          </w:p>
        </w:tc>
        <w:tc>
          <w:tcPr>
            <w:tcW w:w="4962" w:type="dxa"/>
          </w:tcPr>
          <w:p w:rsidR="001F1C30" w:rsidRPr="00EB1CF9" w:rsidRDefault="001F1C30" w:rsidP="001F1C30">
            <w:pPr>
              <w:widowControl/>
              <w:autoSpaceDE/>
              <w:autoSpaceDN/>
              <w:adjustRightInd/>
              <w:jc w:val="both"/>
              <w:rPr>
                <w:sz w:val="22"/>
                <w:szCs w:val="22"/>
              </w:rPr>
            </w:pPr>
            <w:r w:rsidRPr="00EB1CF9">
              <w:rPr>
                <w:sz w:val="22"/>
                <w:szCs w:val="22"/>
              </w:rPr>
              <w:t>Повышение качества предоставления мер социальной поддержки</w:t>
            </w:r>
          </w:p>
        </w:tc>
      </w:tr>
      <w:tr w:rsidR="001F1C30" w:rsidRPr="00EB1CF9" w:rsidTr="004B6F7D">
        <w:tc>
          <w:tcPr>
            <w:tcW w:w="558" w:type="dxa"/>
          </w:tcPr>
          <w:p w:rsidR="001F1C30" w:rsidRPr="00EB1CF9" w:rsidRDefault="001F1C30" w:rsidP="001F1C30">
            <w:pPr>
              <w:widowControl/>
              <w:autoSpaceDE/>
              <w:autoSpaceDN/>
              <w:adjustRightInd/>
              <w:jc w:val="center"/>
              <w:rPr>
                <w:sz w:val="22"/>
                <w:szCs w:val="22"/>
              </w:rPr>
            </w:pPr>
            <w:r w:rsidRPr="00EB1CF9">
              <w:rPr>
                <w:sz w:val="22"/>
                <w:szCs w:val="22"/>
              </w:rPr>
              <w:t>3</w:t>
            </w:r>
          </w:p>
        </w:tc>
        <w:tc>
          <w:tcPr>
            <w:tcW w:w="3976" w:type="dxa"/>
          </w:tcPr>
          <w:p w:rsidR="001F1C30" w:rsidRPr="00EB1CF9" w:rsidRDefault="001F1C30" w:rsidP="001F1C30">
            <w:pPr>
              <w:widowControl/>
              <w:autoSpaceDE/>
              <w:autoSpaceDN/>
              <w:adjustRightInd/>
              <w:jc w:val="both"/>
              <w:rPr>
                <w:sz w:val="22"/>
                <w:szCs w:val="22"/>
              </w:rPr>
            </w:pPr>
            <w:r w:rsidRPr="00EB1CF9">
              <w:rPr>
                <w:sz w:val="22"/>
                <w:szCs w:val="22"/>
              </w:rPr>
              <w:t>Переход от оказания отдельных услуг к комплексному решению проблем, связанных с трудоустройством</w:t>
            </w:r>
          </w:p>
        </w:tc>
        <w:tc>
          <w:tcPr>
            <w:tcW w:w="2978" w:type="dxa"/>
          </w:tcPr>
          <w:p w:rsidR="001F1C30" w:rsidRPr="00EB1CF9" w:rsidRDefault="001F1C30" w:rsidP="001F1C30">
            <w:pPr>
              <w:widowControl/>
              <w:autoSpaceDE/>
              <w:autoSpaceDN/>
              <w:adjustRightInd/>
              <w:jc w:val="both"/>
              <w:rPr>
                <w:sz w:val="22"/>
                <w:szCs w:val="22"/>
              </w:rPr>
            </w:pPr>
            <w:r w:rsidRPr="00EB1CF9">
              <w:rPr>
                <w:sz w:val="22"/>
                <w:szCs w:val="22"/>
              </w:rPr>
              <w:t>Служба занятости населения (далее – СЗН) 2.0 (Модернизации государственной службы занятости населения) (рекомендовано ФОИВ)</w:t>
            </w:r>
          </w:p>
        </w:tc>
        <w:tc>
          <w:tcPr>
            <w:tcW w:w="3544" w:type="dxa"/>
          </w:tcPr>
          <w:p w:rsidR="001F1C30" w:rsidRPr="00EB1CF9" w:rsidRDefault="00B509FA" w:rsidP="00B509FA">
            <w:pPr>
              <w:widowControl/>
              <w:autoSpaceDE/>
              <w:autoSpaceDN/>
              <w:adjustRightInd/>
              <w:ind w:right="-81"/>
              <w:jc w:val="both"/>
              <w:rPr>
                <w:sz w:val="22"/>
                <w:szCs w:val="22"/>
              </w:rPr>
            </w:pPr>
            <w:r>
              <w:rPr>
                <w:sz w:val="22"/>
                <w:szCs w:val="22"/>
              </w:rPr>
              <w:t xml:space="preserve">Индивидуальные </w:t>
            </w:r>
            <w:r w:rsidR="001F1C30" w:rsidRPr="00EB1CF9">
              <w:rPr>
                <w:sz w:val="22"/>
                <w:szCs w:val="22"/>
              </w:rPr>
              <w:t>предприниматели.</w:t>
            </w:r>
            <w:r w:rsidR="001F1C30" w:rsidRPr="00EB1CF9">
              <w:rPr>
                <w:sz w:val="22"/>
                <w:szCs w:val="22"/>
              </w:rPr>
              <w:br/>
              <w:t>Коммерческие организации.</w:t>
            </w:r>
            <w:r w:rsidR="001F1C30" w:rsidRPr="00EB1CF9">
              <w:rPr>
                <w:sz w:val="22"/>
                <w:szCs w:val="22"/>
              </w:rPr>
              <w:br/>
              <w:t>Граждане старше 16 лет</w:t>
            </w:r>
          </w:p>
        </w:tc>
        <w:tc>
          <w:tcPr>
            <w:tcW w:w="4962" w:type="dxa"/>
          </w:tcPr>
          <w:p w:rsidR="001F1C30" w:rsidRPr="00EB1CF9" w:rsidRDefault="001F1C30" w:rsidP="001F1C30">
            <w:pPr>
              <w:widowControl/>
              <w:autoSpaceDE/>
              <w:autoSpaceDN/>
              <w:adjustRightInd/>
              <w:jc w:val="both"/>
              <w:rPr>
                <w:sz w:val="22"/>
                <w:szCs w:val="22"/>
              </w:rPr>
            </w:pPr>
            <w:r w:rsidRPr="00EB1CF9">
              <w:rPr>
                <w:sz w:val="22"/>
                <w:szCs w:val="22"/>
              </w:rPr>
              <w:t>Помощь в трудоустройстве</w:t>
            </w:r>
          </w:p>
        </w:tc>
      </w:tr>
      <w:tr w:rsidR="001F1C30" w:rsidRPr="00EB1CF9" w:rsidTr="00405E4D">
        <w:trPr>
          <w:trHeight w:val="1474"/>
        </w:trPr>
        <w:tc>
          <w:tcPr>
            <w:tcW w:w="558" w:type="dxa"/>
          </w:tcPr>
          <w:p w:rsidR="001F1C30" w:rsidRPr="00EB1CF9" w:rsidRDefault="001F1C30" w:rsidP="001F1C30">
            <w:pPr>
              <w:widowControl/>
              <w:autoSpaceDE/>
              <w:autoSpaceDN/>
              <w:adjustRightInd/>
              <w:jc w:val="center"/>
              <w:rPr>
                <w:sz w:val="22"/>
                <w:szCs w:val="22"/>
              </w:rPr>
            </w:pPr>
            <w:r w:rsidRPr="00EB1CF9">
              <w:rPr>
                <w:sz w:val="22"/>
                <w:szCs w:val="22"/>
              </w:rPr>
              <w:t>4</w:t>
            </w:r>
          </w:p>
        </w:tc>
        <w:tc>
          <w:tcPr>
            <w:tcW w:w="3976" w:type="dxa"/>
          </w:tcPr>
          <w:p w:rsidR="001F1C30" w:rsidRPr="00EB1CF9" w:rsidRDefault="001F1C30" w:rsidP="001F1C30">
            <w:pPr>
              <w:widowControl/>
              <w:autoSpaceDE/>
              <w:autoSpaceDN/>
              <w:adjustRightInd/>
              <w:jc w:val="both"/>
              <w:rPr>
                <w:sz w:val="22"/>
                <w:szCs w:val="22"/>
              </w:rPr>
            </w:pPr>
            <w:r w:rsidRPr="00EB1CF9">
              <w:rPr>
                <w:sz w:val="22"/>
                <w:szCs w:val="22"/>
              </w:rPr>
              <w:t>Оптимизация взаимодействия с гражданами при получении ими мер социальной поддержки, в том числе сроков их получения, состава предоставляемых документов</w:t>
            </w:r>
          </w:p>
        </w:tc>
        <w:tc>
          <w:tcPr>
            <w:tcW w:w="2978" w:type="dxa"/>
          </w:tcPr>
          <w:p w:rsidR="001F1C30" w:rsidRPr="00EB1CF9" w:rsidRDefault="001F1C30" w:rsidP="001F1C30">
            <w:pPr>
              <w:widowControl/>
              <w:autoSpaceDE/>
              <w:autoSpaceDN/>
              <w:adjustRightInd/>
              <w:jc w:val="both"/>
              <w:rPr>
                <w:sz w:val="22"/>
                <w:szCs w:val="22"/>
              </w:rPr>
            </w:pPr>
            <w:r w:rsidRPr="00EB1CF9">
              <w:rPr>
                <w:sz w:val="22"/>
                <w:szCs w:val="22"/>
              </w:rPr>
              <w:t>Создание информационной системы «Единый контакт ̶центр взаимодействия с гражданами» (рекомендовано ФОИВ)</w:t>
            </w:r>
          </w:p>
        </w:tc>
        <w:tc>
          <w:tcPr>
            <w:tcW w:w="3544" w:type="dxa"/>
          </w:tcPr>
          <w:p w:rsidR="001F1C30" w:rsidRPr="00EB1CF9" w:rsidRDefault="001F1C30" w:rsidP="001F1C30">
            <w:pPr>
              <w:widowControl/>
              <w:autoSpaceDE/>
              <w:autoSpaceDN/>
              <w:adjustRightInd/>
              <w:jc w:val="both"/>
              <w:rPr>
                <w:sz w:val="22"/>
                <w:szCs w:val="22"/>
              </w:rPr>
            </w:pPr>
            <w:r w:rsidRPr="00EB1CF9">
              <w:rPr>
                <w:sz w:val="22"/>
                <w:szCs w:val="22"/>
              </w:rPr>
              <w:t>Население</w:t>
            </w:r>
          </w:p>
        </w:tc>
        <w:tc>
          <w:tcPr>
            <w:tcW w:w="4962" w:type="dxa"/>
          </w:tcPr>
          <w:p w:rsidR="001F1C30" w:rsidRPr="00EB1CF9" w:rsidRDefault="001F1C30" w:rsidP="001F1C30">
            <w:pPr>
              <w:widowControl/>
              <w:autoSpaceDE/>
              <w:autoSpaceDN/>
              <w:adjustRightInd/>
              <w:jc w:val="both"/>
              <w:rPr>
                <w:sz w:val="22"/>
                <w:szCs w:val="22"/>
              </w:rPr>
            </w:pPr>
            <w:r w:rsidRPr="00EB1CF9">
              <w:rPr>
                <w:sz w:val="22"/>
                <w:szCs w:val="22"/>
              </w:rPr>
              <w:t>Повышение качества предоставления мер социальной поддержки</w:t>
            </w:r>
          </w:p>
        </w:tc>
      </w:tr>
      <w:tr w:rsidR="001F1C30" w:rsidRPr="00EB1CF9" w:rsidTr="004B6F7D">
        <w:tc>
          <w:tcPr>
            <w:tcW w:w="16018" w:type="dxa"/>
            <w:gridSpan w:val="5"/>
          </w:tcPr>
          <w:p w:rsidR="001F1C30" w:rsidRPr="00EB1CF9" w:rsidRDefault="001F1C30" w:rsidP="001F1C30">
            <w:pPr>
              <w:widowControl/>
              <w:autoSpaceDE/>
              <w:autoSpaceDN/>
              <w:adjustRightInd/>
              <w:jc w:val="center"/>
              <w:rPr>
                <w:sz w:val="22"/>
                <w:szCs w:val="22"/>
              </w:rPr>
            </w:pPr>
            <w:r w:rsidRPr="00EB1CF9">
              <w:rPr>
                <w:b/>
                <w:bCs/>
                <w:sz w:val="22"/>
                <w:szCs w:val="22"/>
              </w:rPr>
              <w:t>7. Промышленность</w:t>
            </w:r>
          </w:p>
        </w:tc>
      </w:tr>
      <w:tr w:rsidR="001F1C30" w:rsidRPr="00EB1CF9" w:rsidTr="004B6F7D">
        <w:tc>
          <w:tcPr>
            <w:tcW w:w="558" w:type="dxa"/>
            <w:vAlign w:val="center"/>
          </w:tcPr>
          <w:p w:rsidR="001F1C30" w:rsidRPr="00EB1CF9" w:rsidRDefault="001F1C30" w:rsidP="001F1C30">
            <w:pPr>
              <w:widowControl/>
              <w:autoSpaceDE/>
              <w:autoSpaceDN/>
              <w:adjustRightInd/>
              <w:jc w:val="center"/>
              <w:rPr>
                <w:sz w:val="22"/>
                <w:szCs w:val="22"/>
              </w:rPr>
            </w:pPr>
            <w:r w:rsidRPr="00EB1CF9">
              <w:rPr>
                <w:b/>
                <w:bCs/>
                <w:sz w:val="22"/>
                <w:szCs w:val="22"/>
              </w:rPr>
              <w:t>№ п/п</w:t>
            </w:r>
          </w:p>
        </w:tc>
        <w:tc>
          <w:tcPr>
            <w:tcW w:w="3976" w:type="dxa"/>
            <w:vAlign w:val="center"/>
          </w:tcPr>
          <w:p w:rsidR="001F1C30" w:rsidRPr="00EB1CF9" w:rsidRDefault="001F1C30" w:rsidP="001F1C30">
            <w:pPr>
              <w:widowControl/>
              <w:autoSpaceDE/>
              <w:autoSpaceDN/>
              <w:adjustRightInd/>
              <w:jc w:val="center"/>
              <w:rPr>
                <w:sz w:val="22"/>
                <w:szCs w:val="22"/>
              </w:rPr>
            </w:pPr>
            <w:r w:rsidRPr="00EB1CF9">
              <w:rPr>
                <w:b/>
                <w:bCs/>
                <w:sz w:val="22"/>
                <w:szCs w:val="22"/>
              </w:rPr>
              <w:t>Задача отрасли</w:t>
            </w:r>
          </w:p>
        </w:tc>
        <w:tc>
          <w:tcPr>
            <w:tcW w:w="2978" w:type="dxa"/>
            <w:vAlign w:val="center"/>
          </w:tcPr>
          <w:p w:rsidR="001F1C30" w:rsidRPr="00EB1CF9" w:rsidRDefault="001F1C30" w:rsidP="001F1C30">
            <w:pPr>
              <w:widowControl/>
              <w:autoSpaceDE/>
              <w:autoSpaceDN/>
              <w:adjustRightInd/>
              <w:jc w:val="center"/>
              <w:rPr>
                <w:sz w:val="22"/>
                <w:szCs w:val="22"/>
              </w:rPr>
            </w:pPr>
            <w:r w:rsidRPr="00EB1CF9">
              <w:rPr>
                <w:b/>
                <w:bCs/>
                <w:sz w:val="22"/>
                <w:szCs w:val="22"/>
              </w:rPr>
              <w:t>Наименование проекта</w:t>
            </w:r>
          </w:p>
        </w:tc>
        <w:tc>
          <w:tcPr>
            <w:tcW w:w="3544" w:type="dxa"/>
            <w:vAlign w:val="center"/>
          </w:tcPr>
          <w:p w:rsidR="001F1C30" w:rsidRPr="00EB1CF9" w:rsidRDefault="001F1C30" w:rsidP="001F1C30">
            <w:pPr>
              <w:widowControl/>
              <w:autoSpaceDE/>
              <w:autoSpaceDN/>
              <w:adjustRightInd/>
              <w:jc w:val="center"/>
              <w:rPr>
                <w:sz w:val="22"/>
                <w:szCs w:val="22"/>
              </w:rPr>
            </w:pPr>
            <w:r w:rsidRPr="00EB1CF9">
              <w:rPr>
                <w:b/>
                <w:bCs/>
                <w:sz w:val="22"/>
                <w:szCs w:val="22"/>
              </w:rPr>
              <w:t>Бенефициар проекта</w:t>
            </w:r>
          </w:p>
        </w:tc>
        <w:tc>
          <w:tcPr>
            <w:tcW w:w="4962" w:type="dxa"/>
            <w:vAlign w:val="center"/>
          </w:tcPr>
          <w:p w:rsidR="001F1C30" w:rsidRPr="00EB1CF9" w:rsidRDefault="001F1C30" w:rsidP="001F1C30">
            <w:pPr>
              <w:widowControl/>
              <w:autoSpaceDE/>
              <w:autoSpaceDN/>
              <w:adjustRightInd/>
              <w:jc w:val="center"/>
              <w:rPr>
                <w:sz w:val="22"/>
                <w:szCs w:val="22"/>
              </w:rPr>
            </w:pPr>
            <w:r w:rsidRPr="00EB1CF9">
              <w:rPr>
                <w:b/>
                <w:bCs/>
                <w:sz w:val="22"/>
                <w:szCs w:val="22"/>
              </w:rPr>
              <w:t>Выгоды для бенефициара проекта</w:t>
            </w:r>
          </w:p>
        </w:tc>
      </w:tr>
      <w:tr w:rsidR="001F1C30" w:rsidRPr="00EB1CF9" w:rsidTr="004B6F7D">
        <w:tc>
          <w:tcPr>
            <w:tcW w:w="558" w:type="dxa"/>
          </w:tcPr>
          <w:p w:rsidR="001F1C30" w:rsidRPr="00EB1CF9" w:rsidRDefault="001F1C30" w:rsidP="001F1C30">
            <w:pPr>
              <w:widowControl/>
              <w:autoSpaceDE/>
              <w:autoSpaceDN/>
              <w:adjustRightInd/>
              <w:jc w:val="center"/>
              <w:rPr>
                <w:sz w:val="22"/>
                <w:szCs w:val="22"/>
              </w:rPr>
            </w:pPr>
            <w:r w:rsidRPr="00EB1CF9">
              <w:rPr>
                <w:sz w:val="22"/>
                <w:szCs w:val="22"/>
              </w:rPr>
              <w:t>1</w:t>
            </w:r>
          </w:p>
        </w:tc>
        <w:tc>
          <w:tcPr>
            <w:tcW w:w="3976" w:type="dxa"/>
          </w:tcPr>
          <w:p w:rsidR="001F1C30" w:rsidRPr="00EB1CF9" w:rsidRDefault="001F1C30" w:rsidP="001F1C30">
            <w:pPr>
              <w:widowControl/>
              <w:autoSpaceDE/>
              <w:autoSpaceDN/>
              <w:adjustRightInd/>
              <w:jc w:val="both"/>
              <w:rPr>
                <w:sz w:val="22"/>
                <w:szCs w:val="22"/>
              </w:rPr>
            </w:pPr>
            <w:r w:rsidRPr="00EB1CF9">
              <w:rPr>
                <w:sz w:val="22"/>
                <w:szCs w:val="22"/>
              </w:rPr>
              <w:t>Внедрение отечественных программно-аппаратных комплексов и программного обеспечения</w:t>
            </w:r>
          </w:p>
        </w:tc>
        <w:tc>
          <w:tcPr>
            <w:tcW w:w="2978" w:type="dxa"/>
          </w:tcPr>
          <w:p w:rsidR="001F1C30" w:rsidRPr="00EB1CF9" w:rsidRDefault="001F1C30" w:rsidP="001F1C30">
            <w:pPr>
              <w:widowControl/>
              <w:autoSpaceDE/>
              <w:autoSpaceDN/>
              <w:adjustRightInd/>
              <w:jc w:val="both"/>
              <w:rPr>
                <w:sz w:val="22"/>
                <w:szCs w:val="22"/>
              </w:rPr>
            </w:pPr>
            <w:r w:rsidRPr="00EB1CF9">
              <w:rPr>
                <w:sz w:val="22"/>
                <w:szCs w:val="22"/>
              </w:rPr>
              <w:t>Формирование на платформе «Государственная информационная система промышленности» (далее –ГИСП) цифровых паспортов промышленных предприятий</w:t>
            </w:r>
          </w:p>
        </w:tc>
        <w:tc>
          <w:tcPr>
            <w:tcW w:w="3544" w:type="dxa"/>
          </w:tcPr>
          <w:p w:rsidR="001F1C30" w:rsidRPr="00EB1CF9" w:rsidRDefault="001F1C30" w:rsidP="001F1C30">
            <w:pPr>
              <w:widowControl/>
              <w:autoSpaceDE/>
              <w:autoSpaceDN/>
              <w:adjustRightInd/>
              <w:jc w:val="both"/>
              <w:rPr>
                <w:sz w:val="22"/>
                <w:szCs w:val="22"/>
              </w:rPr>
            </w:pPr>
            <w:r w:rsidRPr="00EB1CF9">
              <w:rPr>
                <w:sz w:val="22"/>
                <w:szCs w:val="22"/>
              </w:rPr>
              <w:t>Исполнительные органы Курской области</w:t>
            </w:r>
          </w:p>
        </w:tc>
        <w:tc>
          <w:tcPr>
            <w:tcW w:w="4962" w:type="dxa"/>
          </w:tcPr>
          <w:p w:rsidR="001F1C30" w:rsidRPr="00EB1CF9" w:rsidRDefault="001F1C30" w:rsidP="001F1C30">
            <w:pPr>
              <w:widowControl/>
              <w:autoSpaceDE/>
              <w:autoSpaceDN/>
              <w:adjustRightInd/>
              <w:jc w:val="both"/>
              <w:rPr>
                <w:sz w:val="22"/>
                <w:szCs w:val="22"/>
              </w:rPr>
            </w:pPr>
            <w:r w:rsidRPr="00EB1CF9">
              <w:rPr>
                <w:sz w:val="22"/>
                <w:szCs w:val="22"/>
              </w:rPr>
              <w:t>Получение надежных оперативных данных о предприятиях</w:t>
            </w:r>
          </w:p>
        </w:tc>
      </w:tr>
      <w:tr w:rsidR="001F1C30" w:rsidRPr="00674373" w:rsidTr="004B6F7D">
        <w:tc>
          <w:tcPr>
            <w:tcW w:w="558" w:type="dxa"/>
          </w:tcPr>
          <w:p w:rsidR="001F1C30" w:rsidRPr="00674373" w:rsidRDefault="001F1C30" w:rsidP="001F1C30">
            <w:pPr>
              <w:jc w:val="center"/>
              <w:rPr>
                <w:sz w:val="22"/>
                <w:szCs w:val="22"/>
              </w:rPr>
            </w:pPr>
            <w:r w:rsidRPr="00674373">
              <w:rPr>
                <w:sz w:val="22"/>
                <w:szCs w:val="22"/>
              </w:rPr>
              <w:t>2</w:t>
            </w:r>
          </w:p>
        </w:tc>
        <w:tc>
          <w:tcPr>
            <w:tcW w:w="3976" w:type="dxa"/>
          </w:tcPr>
          <w:p w:rsidR="001F1C30" w:rsidRPr="00674373" w:rsidRDefault="001F1C30" w:rsidP="001F1C30">
            <w:pPr>
              <w:jc w:val="both"/>
              <w:rPr>
                <w:sz w:val="22"/>
                <w:szCs w:val="22"/>
              </w:rPr>
            </w:pPr>
            <w:r w:rsidRPr="00674373">
              <w:rPr>
                <w:sz w:val="22"/>
                <w:szCs w:val="22"/>
              </w:rPr>
              <w:t>Внедрение отечественных программно-аппаратных комплексов и программного обеспечения</w:t>
            </w:r>
          </w:p>
        </w:tc>
        <w:tc>
          <w:tcPr>
            <w:tcW w:w="2978" w:type="dxa"/>
          </w:tcPr>
          <w:p w:rsidR="001F1C30" w:rsidRPr="00674373" w:rsidRDefault="001F1C30" w:rsidP="001F1C30">
            <w:pPr>
              <w:jc w:val="both"/>
              <w:rPr>
                <w:sz w:val="22"/>
                <w:szCs w:val="22"/>
              </w:rPr>
            </w:pPr>
            <w:r w:rsidRPr="00674373">
              <w:rPr>
                <w:sz w:val="22"/>
                <w:szCs w:val="22"/>
              </w:rPr>
              <w:t>Поддержка проектов по внедрению отечественных программно-аппаратных комплексов и программного обеспечения на предприятиях Курской области</w:t>
            </w:r>
          </w:p>
        </w:tc>
        <w:tc>
          <w:tcPr>
            <w:tcW w:w="3544" w:type="dxa"/>
          </w:tcPr>
          <w:p w:rsidR="001F1C30" w:rsidRPr="00674373" w:rsidRDefault="001F1C30" w:rsidP="001F1C30">
            <w:pPr>
              <w:jc w:val="both"/>
              <w:rPr>
                <w:sz w:val="22"/>
                <w:szCs w:val="22"/>
              </w:rPr>
            </w:pPr>
            <w:r w:rsidRPr="00674373">
              <w:rPr>
                <w:sz w:val="22"/>
                <w:szCs w:val="22"/>
              </w:rPr>
              <w:t>Организации - Деятельность в области информационных технологий и разработка программного обеспечения</w:t>
            </w:r>
          </w:p>
        </w:tc>
        <w:tc>
          <w:tcPr>
            <w:tcW w:w="4962" w:type="dxa"/>
          </w:tcPr>
          <w:p w:rsidR="001F1C30" w:rsidRPr="00674373" w:rsidRDefault="001F1C30" w:rsidP="001F1C30">
            <w:pPr>
              <w:jc w:val="both"/>
              <w:rPr>
                <w:sz w:val="22"/>
                <w:szCs w:val="22"/>
              </w:rPr>
            </w:pPr>
            <w:r w:rsidRPr="00674373">
              <w:rPr>
                <w:sz w:val="22"/>
                <w:szCs w:val="22"/>
              </w:rPr>
              <w:t>Финансовая поддержка предприятий</w:t>
            </w:r>
          </w:p>
        </w:tc>
      </w:tr>
      <w:tr w:rsidR="001F1C30" w:rsidRPr="00EB1CF9" w:rsidTr="004B6F7D">
        <w:tc>
          <w:tcPr>
            <w:tcW w:w="16018" w:type="dxa"/>
            <w:gridSpan w:val="5"/>
          </w:tcPr>
          <w:p w:rsidR="001F1C30" w:rsidRPr="00EB1CF9" w:rsidRDefault="001F1C30" w:rsidP="001F1C30">
            <w:pPr>
              <w:widowControl/>
              <w:autoSpaceDE/>
              <w:autoSpaceDN/>
              <w:adjustRightInd/>
              <w:jc w:val="center"/>
              <w:rPr>
                <w:sz w:val="22"/>
                <w:szCs w:val="22"/>
              </w:rPr>
            </w:pPr>
            <w:r w:rsidRPr="00EB1CF9">
              <w:rPr>
                <w:b/>
                <w:bCs/>
                <w:sz w:val="22"/>
                <w:szCs w:val="22"/>
              </w:rPr>
              <w:t>8. Физическая культура и спорт</w:t>
            </w:r>
          </w:p>
        </w:tc>
      </w:tr>
      <w:tr w:rsidR="001F1C30" w:rsidRPr="00EB1CF9" w:rsidTr="004B6F7D">
        <w:tc>
          <w:tcPr>
            <w:tcW w:w="558" w:type="dxa"/>
            <w:vAlign w:val="center"/>
          </w:tcPr>
          <w:p w:rsidR="001F1C30" w:rsidRPr="00EB1CF9" w:rsidRDefault="001F1C30" w:rsidP="001F1C30">
            <w:pPr>
              <w:widowControl/>
              <w:autoSpaceDE/>
              <w:autoSpaceDN/>
              <w:adjustRightInd/>
              <w:jc w:val="center"/>
              <w:rPr>
                <w:b/>
                <w:sz w:val="22"/>
                <w:szCs w:val="22"/>
              </w:rPr>
            </w:pPr>
            <w:r w:rsidRPr="00EB1CF9">
              <w:rPr>
                <w:b/>
                <w:bCs/>
                <w:sz w:val="22"/>
                <w:szCs w:val="22"/>
              </w:rPr>
              <w:t>№ п/п</w:t>
            </w:r>
          </w:p>
        </w:tc>
        <w:tc>
          <w:tcPr>
            <w:tcW w:w="3976" w:type="dxa"/>
            <w:vAlign w:val="center"/>
          </w:tcPr>
          <w:p w:rsidR="001F1C30" w:rsidRPr="00EB1CF9" w:rsidRDefault="001F1C30" w:rsidP="001F1C30">
            <w:pPr>
              <w:widowControl/>
              <w:autoSpaceDE/>
              <w:autoSpaceDN/>
              <w:adjustRightInd/>
              <w:jc w:val="center"/>
              <w:rPr>
                <w:b/>
                <w:sz w:val="22"/>
                <w:szCs w:val="22"/>
              </w:rPr>
            </w:pPr>
            <w:r w:rsidRPr="00EB1CF9">
              <w:rPr>
                <w:b/>
                <w:bCs/>
                <w:sz w:val="22"/>
                <w:szCs w:val="22"/>
              </w:rPr>
              <w:t>Задача отрасли</w:t>
            </w:r>
          </w:p>
        </w:tc>
        <w:tc>
          <w:tcPr>
            <w:tcW w:w="2978" w:type="dxa"/>
            <w:vAlign w:val="center"/>
          </w:tcPr>
          <w:p w:rsidR="001F1C30" w:rsidRPr="00EB1CF9" w:rsidRDefault="001F1C30" w:rsidP="001F1C30">
            <w:pPr>
              <w:widowControl/>
              <w:autoSpaceDE/>
              <w:autoSpaceDN/>
              <w:adjustRightInd/>
              <w:jc w:val="center"/>
              <w:rPr>
                <w:b/>
                <w:sz w:val="22"/>
                <w:szCs w:val="22"/>
              </w:rPr>
            </w:pPr>
            <w:r w:rsidRPr="00EB1CF9">
              <w:rPr>
                <w:b/>
                <w:bCs/>
                <w:sz w:val="22"/>
                <w:szCs w:val="22"/>
              </w:rPr>
              <w:t>Наименование проекта</w:t>
            </w:r>
          </w:p>
        </w:tc>
        <w:tc>
          <w:tcPr>
            <w:tcW w:w="3544" w:type="dxa"/>
            <w:vAlign w:val="center"/>
          </w:tcPr>
          <w:p w:rsidR="001F1C30" w:rsidRPr="00EB1CF9" w:rsidRDefault="001F1C30" w:rsidP="001F1C30">
            <w:pPr>
              <w:widowControl/>
              <w:autoSpaceDE/>
              <w:autoSpaceDN/>
              <w:adjustRightInd/>
              <w:jc w:val="center"/>
              <w:rPr>
                <w:b/>
                <w:sz w:val="22"/>
                <w:szCs w:val="22"/>
              </w:rPr>
            </w:pPr>
            <w:r w:rsidRPr="00EB1CF9">
              <w:rPr>
                <w:b/>
                <w:bCs/>
                <w:sz w:val="22"/>
                <w:szCs w:val="22"/>
              </w:rPr>
              <w:t>Бенефициар проекта</w:t>
            </w:r>
          </w:p>
        </w:tc>
        <w:tc>
          <w:tcPr>
            <w:tcW w:w="4962" w:type="dxa"/>
            <w:vAlign w:val="center"/>
          </w:tcPr>
          <w:p w:rsidR="001F1C30" w:rsidRPr="00EB1CF9" w:rsidRDefault="001F1C30" w:rsidP="001F1C30">
            <w:pPr>
              <w:widowControl/>
              <w:autoSpaceDE/>
              <w:autoSpaceDN/>
              <w:adjustRightInd/>
              <w:jc w:val="center"/>
              <w:rPr>
                <w:b/>
                <w:sz w:val="22"/>
                <w:szCs w:val="22"/>
              </w:rPr>
            </w:pPr>
            <w:r w:rsidRPr="00EB1CF9">
              <w:rPr>
                <w:b/>
                <w:bCs/>
                <w:sz w:val="22"/>
                <w:szCs w:val="22"/>
              </w:rPr>
              <w:t>Выгоды для бенефициара проекта</w:t>
            </w:r>
          </w:p>
        </w:tc>
      </w:tr>
      <w:tr w:rsidR="001F1C30" w:rsidRPr="00EB1CF9" w:rsidTr="004B6F7D">
        <w:tc>
          <w:tcPr>
            <w:tcW w:w="558" w:type="dxa"/>
          </w:tcPr>
          <w:p w:rsidR="001F1C30" w:rsidRPr="00EB1CF9" w:rsidRDefault="001F1C30" w:rsidP="001F1C30">
            <w:pPr>
              <w:widowControl/>
              <w:autoSpaceDE/>
              <w:autoSpaceDN/>
              <w:adjustRightInd/>
              <w:jc w:val="center"/>
              <w:rPr>
                <w:sz w:val="22"/>
                <w:szCs w:val="22"/>
              </w:rPr>
            </w:pPr>
            <w:r w:rsidRPr="00EB1CF9">
              <w:rPr>
                <w:sz w:val="22"/>
                <w:szCs w:val="22"/>
              </w:rPr>
              <w:t>1</w:t>
            </w:r>
          </w:p>
        </w:tc>
        <w:tc>
          <w:tcPr>
            <w:tcW w:w="3976" w:type="dxa"/>
          </w:tcPr>
          <w:p w:rsidR="001F1C30" w:rsidRPr="00EB1CF9" w:rsidRDefault="001F1C30" w:rsidP="001F1C30">
            <w:pPr>
              <w:widowControl/>
              <w:autoSpaceDE/>
              <w:autoSpaceDN/>
              <w:adjustRightInd/>
              <w:jc w:val="both"/>
              <w:rPr>
                <w:sz w:val="22"/>
                <w:szCs w:val="22"/>
              </w:rPr>
            </w:pPr>
            <w:r w:rsidRPr="00EB1CF9">
              <w:rPr>
                <w:sz w:val="22"/>
                <w:szCs w:val="22"/>
              </w:rPr>
              <w:t>Повышение эффективности подготовки спортсменов путем внедрения цифровых инструментов, обеспечивающих систематизацию информации о каждом субъекте физической культуры и спорта</w:t>
            </w:r>
          </w:p>
        </w:tc>
        <w:tc>
          <w:tcPr>
            <w:tcW w:w="2978" w:type="dxa"/>
          </w:tcPr>
          <w:p w:rsidR="001F1C30" w:rsidRPr="00EB1CF9" w:rsidRDefault="001F1C30" w:rsidP="001F1C30">
            <w:pPr>
              <w:widowControl/>
              <w:autoSpaceDE/>
              <w:autoSpaceDN/>
              <w:adjustRightInd/>
              <w:jc w:val="both"/>
              <w:rPr>
                <w:sz w:val="22"/>
                <w:szCs w:val="22"/>
              </w:rPr>
            </w:pPr>
            <w:r w:rsidRPr="00EB1CF9">
              <w:rPr>
                <w:sz w:val="22"/>
                <w:szCs w:val="22"/>
              </w:rPr>
              <w:t>Создание АИС «Физкультура и спорт» и ее интеграция с создаваемой Министерством спорта Российской Федерации ГИС «Единая цифровая платформа «Физическая культура и спорт» (далее – ГИС ФКИС)</w:t>
            </w:r>
          </w:p>
        </w:tc>
        <w:tc>
          <w:tcPr>
            <w:tcW w:w="3544" w:type="dxa"/>
          </w:tcPr>
          <w:p w:rsidR="001F1C30" w:rsidRPr="00EB1CF9" w:rsidRDefault="001F1C30" w:rsidP="001F1C30">
            <w:pPr>
              <w:widowControl/>
              <w:autoSpaceDE/>
              <w:autoSpaceDN/>
              <w:adjustRightInd/>
              <w:jc w:val="both"/>
              <w:rPr>
                <w:sz w:val="22"/>
                <w:szCs w:val="22"/>
              </w:rPr>
            </w:pPr>
            <w:r w:rsidRPr="00EB1CF9">
              <w:rPr>
                <w:sz w:val="22"/>
                <w:szCs w:val="22"/>
              </w:rPr>
              <w:t>Организации - Деятельность в области спорта, организации досуга и развлечений</w:t>
            </w:r>
          </w:p>
        </w:tc>
        <w:tc>
          <w:tcPr>
            <w:tcW w:w="4962" w:type="dxa"/>
          </w:tcPr>
          <w:p w:rsidR="001F1C30" w:rsidRPr="00EB1CF9" w:rsidRDefault="001F1C30" w:rsidP="001F1C30">
            <w:pPr>
              <w:widowControl/>
              <w:autoSpaceDE/>
              <w:autoSpaceDN/>
              <w:adjustRightInd/>
              <w:jc w:val="both"/>
              <w:rPr>
                <w:sz w:val="22"/>
                <w:szCs w:val="22"/>
              </w:rPr>
            </w:pPr>
            <w:r w:rsidRPr="00EB1CF9">
              <w:rPr>
                <w:sz w:val="22"/>
                <w:szCs w:val="22"/>
              </w:rPr>
              <w:t>Сокращение административных барьеров</w:t>
            </w:r>
          </w:p>
        </w:tc>
      </w:tr>
      <w:tr w:rsidR="001F1C30" w:rsidRPr="00EB1CF9" w:rsidTr="004B6F7D">
        <w:tc>
          <w:tcPr>
            <w:tcW w:w="558" w:type="dxa"/>
          </w:tcPr>
          <w:p w:rsidR="001F1C30" w:rsidRPr="00EB1CF9" w:rsidRDefault="001F1C30" w:rsidP="001F1C30">
            <w:pPr>
              <w:widowControl/>
              <w:autoSpaceDE/>
              <w:autoSpaceDN/>
              <w:adjustRightInd/>
              <w:jc w:val="center"/>
              <w:rPr>
                <w:sz w:val="22"/>
                <w:szCs w:val="22"/>
              </w:rPr>
            </w:pPr>
            <w:r w:rsidRPr="00EB1CF9">
              <w:rPr>
                <w:sz w:val="22"/>
                <w:szCs w:val="22"/>
              </w:rPr>
              <w:t>2</w:t>
            </w:r>
          </w:p>
        </w:tc>
        <w:tc>
          <w:tcPr>
            <w:tcW w:w="3976" w:type="dxa"/>
          </w:tcPr>
          <w:p w:rsidR="001F1C30" w:rsidRPr="00EB1CF9" w:rsidRDefault="001F1C30" w:rsidP="001F1C30">
            <w:pPr>
              <w:widowControl/>
              <w:autoSpaceDE/>
              <w:autoSpaceDN/>
              <w:adjustRightInd/>
              <w:jc w:val="both"/>
              <w:rPr>
                <w:sz w:val="22"/>
                <w:szCs w:val="22"/>
              </w:rPr>
            </w:pPr>
            <w:r w:rsidRPr="00EB1CF9">
              <w:rPr>
                <w:sz w:val="22"/>
                <w:szCs w:val="22"/>
              </w:rPr>
              <w:t>Стимулирование вовлечения граждан в занятия спортом за счет создания и популяризации мобильных приложений, цифровых сервисов и платформ, систем управления взаимоотношениями с клиентами</w:t>
            </w:r>
          </w:p>
        </w:tc>
        <w:tc>
          <w:tcPr>
            <w:tcW w:w="2978" w:type="dxa"/>
          </w:tcPr>
          <w:p w:rsidR="001F1C30" w:rsidRPr="00EB1CF9" w:rsidRDefault="001F1C30" w:rsidP="001F1C30">
            <w:pPr>
              <w:widowControl/>
              <w:autoSpaceDE/>
              <w:autoSpaceDN/>
              <w:adjustRightInd/>
              <w:jc w:val="both"/>
              <w:rPr>
                <w:sz w:val="22"/>
                <w:szCs w:val="22"/>
              </w:rPr>
            </w:pPr>
            <w:r w:rsidRPr="00EB1CF9">
              <w:rPr>
                <w:sz w:val="22"/>
                <w:szCs w:val="22"/>
              </w:rPr>
              <w:t>Цифровая платформа «Спортивный Курск»</w:t>
            </w:r>
          </w:p>
        </w:tc>
        <w:tc>
          <w:tcPr>
            <w:tcW w:w="3544" w:type="dxa"/>
          </w:tcPr>
          <w:p w:rsidR="001F1C30" w:rsidRPr="00EB1CF9" w:rsidRDefault="001F1C30" w:rsidP="001F1C30">
            <w:pPr>
              <w:widowControl/>
              <w:autoSpaceDE/>
              <w:autoSpaceDN/>
              <w:adjustRightInd/>
              <w:jc w:val="both"/>
              <w:rPr>
                <w:sz w:val="22"/>
                <w:szCs w:val="22"/>
              </w:rPr>
            </w:pPr>
            <w:r w:rsidRPr="00EB1CF9">
              <w:rPr>
                <w:sz w:val="22"/>
                <w:szCs w:val="22"/>
              </w:rPr>
              <w:t>Граждане Российской Федерации</w:t>
            </w:r>
          </w:p>
        </w:tc>
        <w:tc>
          <w:tcPr>
            <w:tcW w:w="4962" w:type="dxa"/>
          </w:tcPr>
          <w:p w:rsidR="001F1C30" w:rsidRPr="00EB1CF9" w:rsidRDefault="001F1C30" w:rsidP="001F1C30">
            <w:pPr>
              <w:widowControl/>
              <w:autoSpaceDE/>
              <w:autoSpaceDN/>
              <w:adjustRightInd/>
              <w:jc w:val="both"/>
              <w:rPr>
                <w:sz w:val="22"/>
                <w:szCs w:val="22"/>
              </w:rPr>
            </w:pPr>
            <w:r w:rsidRPr="00EB1CF9">
              <w:rPr>
                <w:sz w:val="22"/>
                <w:szCs w:val="22"/>
              </w:rPr>
              <w:t>Популяризация активного образа жизни</w:t>
            </w:r>
          </w:p>
        </w:tc>
      </w:tr>
      <w:tr w:rsidR="001F1C30" w:rsidRPr="00EB1CF9" w:rsidTr="004B6F7D">
        <w:tc>
          <w:tcPr>
            <w:tcW w:w="16018" w:type="dxa"/>
            <w:gridSpan w:val="5"/>
          </w:tcPr>
          <w:p w:rsidR="001F1C30" w:rsidRPr="00EB1CF9" w:rsidRDefault="001F1C30" w:rsidP="001F1C30">
            <w:pPr>
              <w:widowControl/>
              <w:autoSpaceDE/>
              <w:autoSpaceDN/>
              <w:adjustRightInd/>
              <w:jc w:val="center"/>
              <w:rPr>
                <w:b/>
                <w:sz w:val="22"/>
                <w:szCs w:val="22"/>
              </w:rPr>
            </w:pPr>
            <w:r w:rsidRPr="00EB1CF9">
              <w:rPr>
                <w:b/>
                <w:sz w:val="22"/>
                <w:szCs w:val="22"/>
              </w:rPr>
              <w:t>9. Экономика и финансы</w:t>
            </w:r>
          </w:p>
        </w:tc>
      </w:tr>
      <w:tr w:rsidR="001F1C30" w:rsidRPr="00EB1CF9" w:rsidTr="004B6F7D">
        <w:tc>
          <w:tcPr>
            <w:tcW w:w="558" w:type="dxa"/>
            <w:vAlign w:val="center"/>
          </w:tcPr>
          <w:p w:rsidR="001F1C30" w:rsidRPr="00EB1CF9" w:rsidRDefault="001F1C30" w:rsidP="001F1C30">
            <w:pPr>
              <w:widowControl/>
              <w:autoSpaceDE/>
              <w:autoSpaceDN/>
              <w:adjustRightInd/>
              <w:jc w:val="center"/>
              <w:rPr>
                <w:sz w:val="22"/>
                <w:szCs w:val="22"/>
              </w:rPr>
            </w:pPr>
            <w:r w:rsidRPr="00EB1CF9">
              <w:rPr>
                <w:b/>
                <w:bCs/>
                <w:sz w:val="22"/>
                <w:szCs w:val="22"/>
              </w:rPr>
              <w:t>№ п/п</w:t>
            </w:r>
          </w:p>
        </w:tc>
        <w:tc>
          <w:tcPr>
            <w:tcW w:w="3976" w:type="dxa"/>
            <w:vAlign w:val="center"/>
          </w:tcPr>
          <w:p w:rsidR="001F1C30" w:rsidRPr="00EB1CF9" w:rsidRDefault="001F1C30" w:rsidP="001F1C30">
            <w:pPr>
              <w:widowControl/>
              <w:autoSpaceDE/>
              <w:autoSpaceDN/>
              <w:adjustRightInd/>
              <w:jc w:val="center"/>
              <w:rPr>
                <w:sz w:val="22"/>
                <w:szCs w:val="22"/>
              </w:rPr>
            </w:pPr>
            <w:r w:rsidRPr="00EB1CF9">
              <w:rPr>
                <w:b/>
                <w:bCs/>
                <w:sz w:val="22"/>
                <w:szCs w:val="22"/>
              </w:rPr>
              <w:t>Задача отрасли</w:t>
            </w:r>
          </w:p>
        </w:tc>
        <w:tc>
          <w:tcPr>
            <w:tcW w:w="2978" w:type="dxa"/>
            <w:vAlign w:val="center"/>
          </w:tcPr>
          <w:p w:rsidR="001F1C30" w:rsidRPr="00EB1CF9" w:rsidRDefault="001F1C30" w:rsidP="001F1C30">
            <w:pPr>
              <w:widowControl/>
              <w:autoSpaceDE/>
              <w:autoSpaceDN/>
              <w:adjustRightInd/>
              <w:jc w:val="center"/>
              <w:rPr>
                <w:sz w:val="22"/>
                <w:szCs w:val="22"/>
              </w:rPr>
            </w:pPr>
            <w:r w:rsidRPr="00EB1CF9">
              <w:rPr>
                <w:b/>
                <w:bCs/>
                <w:sz w:val="22"/>
                <w:szCs w:val="22"/>
              </w:rPr>
              <w:t>Наименование проекта</w:t>
            </w:r>
          </w:p>
        </w:tc>
        <w:tc>
          <w:tcPr>
            <w:tcW w:w="3544" w:type="dxa"/>
            <w:vAlign w:val="center"/>
          </w:tcPr>
          <w:p w:rsidR="001F1C30" w:rsidRPr="00EB1CF9" w:rsidRDefault="001F1C30" w:rsidP="001F1C30">
            <w:pPr>
              <w:widowControl/>
              <w:autoSpaceDE/>
              <w:autoSpaceDN/>
              <w:adjustRightInd/>
              <w:jc w:val="center"/>
              <w:rPr>
                <w:sz w:val="22"/>
                <w:szCs w:val="22"/>
              </w:rPr>
            </w:pPr>
            <w:r w:rsidRPr="00EB1CF9">
              <w:rPr>
                <w:b/>
                <w:bCs/>
                <w:sz w:val="22"/>
                <w:szCs w:val="22"/>
              </w:rPr>
              <w:t>Бенефициар проекта</w:t>
            </w:r>
          </w:p>
        </w:tc>
        <w:tc>
          <w:tcPr>
            <w:tcW w:w="4962" w:type="dxa"/>
            <w:vAlign w:val="center"/>
          </w:tcPr>
          <w:p w:rsidR="001F1C30" w:rsidRPr="00EB1CF9" w:rsidRDefault="001F1C30" w:rsidP="001F1C30">
            <w:pPr>
              <w:widowControl/>
              <w:autoSpaceDE/>
              <w:autoSpaceDN/>
              <w:adjustRightInd/>
              <w:jc w:val="center"/>
              <w:rPr>
                <w:sz w:val="22"/>
                <w:szCs w:val="22"/>
              </w:rPr>
            </w:pPr>
            <w:r w:rsidRPr="00EB1CF9">
              <w:rPr>
                <w:b/>
                <w:bCs/>
                <w:sz w:val="22"/>
                <w:szCs w:val="22"/>
              </w:rPr>
              <w:t>Выгоды для бенефициара проекта</w:t>
            </w:r>
          </w:p>
        </w:tc>
      </w:tr>
      <w:tr w:rsidR="001F1C30" w:rsidRPr="00EB1CF9" w:rsidTr="004B6F7D">
        <w:tc>
          <w:tcPr>
            <w:tcW w:w="558" w:type="dxa"/>
          </w:tcPr>
          <w:p w:rsidR="001F1C30" w:rsidRPr="00EB1CF9" w:rsidRDefault="001F1C30" w:rsidP="001F1C30">
            <w:pPr>
              <w:widowControl/>
              <w:autoSpaceDE/>
              <w:autoSpaceDN/>
              <w:adjustRightInd/>
              <w:jc w:val="center"/>
              <w:rPr>
                <w:sz w:val="22"/>
                <w:szCs w:val="22"/>
              </w:rPr>
            </w:pPr>
            <w:r w:rsidRPr="00EB1CF9">
              <w:rPr>
                <w:sz w:val="22"/>
                <w:szCs w:val="22"/>
              </w:rPr>
              <w:t>1</w:t>
            </w:r>
          </w:p>
        </w:tc>
        <w:tc>
          <w:tcPr>
            <w:tcW w:w="3976" w:type="dxa"/>
          </w:tcPr>
          <w:p w:rsidR="001F1C30" w:rsidRPr="00EB1CF9" w:rsidRDefault="001F1C30" w:rsidP="001F1C30">
            <w:pPr>
              <w:widowControl/>
              <w:autoSpaceDE/>
              <w:autoSpaceDN/>
              <w:adjustRightInd/>
              <w:jc w:val="both"/>
              <w:rPr>
                <w:sz w:val="22"/>
                <w:szCs w:val="22"/>
              </w:rPr>
            </w:pPr>
            <w:r w:rsidRPr="00EB1CF9">
              <w:rPr>
                <w:sz w:val="22"/>
                <w:szCs w:val="22"/>
              </w:rPr>
              <w:t>Внедрение сквозных платформенных решений в сфере финансов и бюджетного учета</w:t>
            </w:r>
          </w:p>
        </w:tc>
        <w:tc>
          <w:tcPr>
            <w:tcW w:w="2978" w:type="dxa"/>
          </w:tcPr>
          <w:p w:rsidR="001F1C30" w:rsidRPr="00EB1CF9" w:rsidRDefault="001F1C30" w:rsidP="001F1C30">
            <w:pPr>
              <w:widowControl/>
              <w:autoSpaceDE/>
              <w:autoSpaceDN/>
              <w:adjustRightInd/>
              <w:jc w:val="both"/>
              <w:rPr>
                <w:sz w:val="22"/>
                <w:szCs w:val="22"/>
              </w:rPr>
            </w:pPr>
            <w:r w:rsidRPr="00EB1CF9">
              <w:rPr>
                <w:sz w:val="22"/>
                <w:szCs w:val="22"/>
              </w:rPr>
              <w:t>Централизация бюджетного учета участников бюджетного процесса Курской области</w:t>
            </w:r>
          </w:p>
        </w:tc>
        <w:tc>
          <w:tcPr>
            <w:tcW w:w="3544" w:type="dxa"/>
          </w:tcPr>
          <w:p w:rsidR="001F1C30" w:rsidRPr="00EB1CF9" w:rsidRDefault="001F1C30" w:rsidP="001F1C30">
            <w:pPr>
              <w:widowControl/>
              <w:autoSpaceDE/>
              <w:autoSpaceDN/>
              <w:adjustRightInd/>
              <w:jc w:val="both"/>
              <w:rPr>
                <w:sz w:val="22"/>
                <w:szCs w:val="22"/>
              </w:rPr>
            </w:pPr>
            <w:r w:rsidRPr="00EB1CF9">
              <w:rPr>
                <w:sz w:val="22"/>
                <w:szCs w:val="22"/>
              </w:rPr>
              <w:t>Государственные учреждения (включая органы государственной власти, казенные, бюджетные и автономные учреждения, администрации районов, городов и поселений и муниципальные учреждения)</w:t>
            </w:r>
          </w:p>
        </w:tc>
        <w:tc>
          <w:tcPr>
            <w:tcW w:w="4962" w:type="dxa"/>
          </w:tcPr>
          <w:p w:rsidR="001F1C30" w:rsidRPr="00EB1CF9" w:rsidRDefault="001F1C30" w:rsidP="001F1C30">
            <w:pPr>
              <w:widowControl/>
              <w:autoSpaceDE/>
              <w:autoSpaceDN/>
              <w:adjustRightInd/>
              <w:jc w:val="both"/>
              <w:rPr>
                <w:sz w:val="22"/>
                <w:szCs w:val="22"/>
              </w:rPr>
            </w:pPr>
            <w:r w:rsidRPr="00EB1CF9">
              <w:rPr>
                <w:sz w:val="22"/>
                <w:szCs w:val="22"/>
              </w:rPr>
              <w:t>Повышение эффективности бюджетного процесса</w:t>
            </w:r>
          </w:p>
        </w:tc>
      </w:tr>
      <w:tr w:rsidR="001F1C30" w:rsidRPr="00EB1CF9" w:rsidTr="004B6F7D">
        <w:tc>
          <w:tcPr>
            <w:tcW w:w="558" w:type="dxa"/>
          </w:tcPr>
          <w:p w:rsidR="001F1C30" w:rsidRPr="00EB1CF9" w:rsidRDefault="001F1C30" w:rsidP="001F1C30">
            <w:pPr>
              <w:widowControl/>
              <w:autoSpaceDE/>
              <w:autoSpaceDN/>
              <w:adjustRightInd/>
              <w:jc w:val="center"/>
              <w:rPr>
                <w:sz w:val="22"/>
                <w:szCs w:val="22"/>
              </w:rPr>
            </w:pPr>
            <w:r w:rsidRPr="00EB1CF9">
              <w:rPr>
                <w:sz w:val="22"/>
                <w:szCs w:val="22"/>
              </w:rPr>
              <w:t>2</w:t>
            </w:r>
          </w:p>
        </w:tc>
        <w:tc>
          <w:tcPr>
            <w:tcW w:w="3976" w:type="dxa"/>
          </w:tcPr>
          <w:p w:rsidR="001F1C30" w:rsidRPr="00EB1CF9" w:rsidRDefault="001F1C30" w:rsidP="001F1C30">
            <w:pPr>
              <w:widowControl/>
              <w:autoSpaceDE/>
              <w:autoSpaceDN/>
              <w:adjustRightInd/>
              <w:jc w:val="both"/>
              <w:rPr>
                <w:sz w:val="22"/>
                <w:szCs w:val="22"/>
              </w:rPr>
            </w:pPr>
            <w:r w:rsidRPr="00EB1CF9">
              <w:rPr>
                <w:sz w:val="22"/>
                <w:szCs w:val="22"/>
              </w:rPr>
              <w:t>Привлечение инвесторов</w:t>
            </w:r>
          </w:p>
        </w:tc>
        <w:tc>
          <w:tcPr>
            <w:tcW w:w="2978" w:type="dxa"/>
          </w:tcPr>
          <w:p w:rsidR="001F1C30" w:rsidRPr="00EB1CF9" w:rsidRDefault="001F1C30" w:rsidP="001F1C30">
            <w:pPr>
              <w:widowControl/>
              <w:autoSpaceDE/>
              <w:autoSpaceDN/>
              <w:adjustRightInd/>
              <w:jc w:val="both"/>
              <w:rPr>
                <w:sz w:val="22"/>
                <w:szCs w:val="22"/>
              </w:rPr>
            </w:pPr>
            <w:r w:rsidRPr="00EB1CF9">
              <w:rPr>
                <w:sz w:val="22"/>
                <w:szCs w:val="22"/>
              </w:rPr>
              <w:t xml:space="preserve">Единая система </w:t>
            </w:r>
            <w:proofErr w:type="gramStart"/>
            <w:r w:rsidRPr="00EB1CF9">
              <w:rPr>
                <w:sz w:val="22"/>
                <w:szCs w:val="22"/>
              </w:rPr>
              <w:t>сопровож-дения</w:t>
            </w:r>
            <w:proofErr w:type="gramEnd"/>
            <w:r w:rsidRPr="00EB1CF9">
              <w:rPr>
                <w:sz w:val="22"/>
                <w:szCs w:val="22"/>
              </w:rPr>
              <w:t xml:space="preserve"> и поддержки реги-ональных инвестпроектов</w:t>
            </w:r>
          </w:p>
        </w:tc>
        <w:tc>
          <w:tcPr>
            <w:tcW w:w="3544" w:type="dxa"/>
          </w:tcPr>
          <w:p w:rsidR="001F1C30" w:rsidRPr="00EB1CF9" w:rsidRDefault="001F1C30" w:rsidP="001F1C30">
            <w:pPr>
              <w:widowControl/>
              <w:autoSpaceDE/>
              <w:autoSpaceDN/>
              <w:adjustRightInd/>
              <w:jc w:val="both"/>
              <w:rPr>
                <w:sz w:val="22"/>
                <w:szCs w:val="22"/>
              </w:rPr>
            </w:pPr>
            <w:r w:rsidRPr="00EB1CF9">
              <w:rPr>
                <w:sz w:val="22"/>
                <w:szCs w:val="22"/>
              </w:rPr>
              <w:t>Инвесторы</w:t>
            </w:r>
          </w:p>
        </w:tc>
        <w:tc>
          <w:tcPr>
            <w:tcW w:w="4962" w:type="dxa"/>
          </w:tcPr>
          <w:p w:rsidR="001F1C30" w:rsidRPr="00EB1CF9" w:rsidRDefault="001F1C30" w:rsidP="001F1C30">
            <w:pPr>
              <w:widowControl/>
              <w:autoSpaceDE/>
              <w:autoSpaceDN/>
              <w:adjustRightInd/>
              <w:jc w:val="both"/>
              <w:rPr>
                <w:sz w:val="22"/>
                <w:szCs w:val="22"/>
              </w:rPr>
            </w:pPr>
            <w:r w:rsidRPr="00EB1CF9">
              <w:rPr>
                <w:sz w:val="22"/>
                <w:szCs w:val="22"/>
              </w:rPr>
              <w:t>Повышение открытости и прозрачности инвестиционного процесса</w:t>
            </w:r>
          </w:p>
        </w:tc>
      </w:tr>
      <w:tr w:rsidR="001F1C30" w:rsidRPr="00EB1CF9" w:rsidTr="004B6F7D">
        <w:tc>
          <w:tcPr>
            <w:tcW w:w="16018" w:type="dxa"/>
            <w:gridSpan w:val="5"/>
          </w:tcPr>
          <w:p w:rsidR="001F1C30" w:rsidRPr="00EB1CF9" w:rsidRDefault="001F1C30" w:rsidP="001F1C30">
            <w:pPr>
              <w:widowControl/>
              <w:autoSpaceDE/>
              <w:autoSpaceDN/>
              <w:adjustRightInd/>
              <w:jc w:val="center"/>
              <w:rPr>
                <w:sz w:val="22"/>
                <w:szCs w:val="22"/>
              </w:rPr>
            </w:pPr>
            <w:r w:rsidRPr="00EB1CF9">
              <w:rPr>
                <w:b/>
                <w:bCs/>
                <w:sz w:val="22"/>
                <w:szCs w:val="22"/>
              </w:rPr>
              <w:t>10. Строительство</w:t>
            </w:r>
          </w:p>
        </w:tc>
      </w:tr>
      <w:tr w:rsidR="001F1C30" w:rsidRPr="00EB1CF9" w:rsidTr="004B6F7D">
        <w:tc>
          <w:tcPr>
            <w:tcW w:w="558" w:type="dxa"/>
            <w:vAlign w:val="center"/>
          </w:tcPr>
          <w:p w:rsidR="001F1C30" w:rsidRPr="00EB1CF9" w:rsidRDefault="001F1C30" w:rsidP="001F1C30">
            <w:pPr>
              <w:widowControl/>
              <w:autoSpaceDE/>
              <w:autoSpaceDN/>
              <w:adjustRightInd/>
              <w:jc w:val="center"/>
              <w:rPr>
                <w:b/>
                <w:sz w:val="22"/>
                <w:szCs w:val="22"/>
              </w:rPr>
            </w:pPr>
            <w:r w:rsidRPr="00EB1CF9">
              <w:rPr>
                <w:b/>
                <w:bCs/>
                <w:sz w:val="22"/>
                <w:szCs w:val="22"/>
              </w:rPr>
              <w:t>№ п/п</w:t>
            </w:r>
          </w:p>
        </w:tc>
        <w:tc>
          <w:tcPr>
            <w:tcW w:w="3976" w:type="dxa"/>
            <w:vAlign w:val="center"/>
          </w:tcPr>
          <w:p w:rsidR="001F1C30" w:rsidRPr="00EB1CF9" w:rsidRDefault="001F1C30" w:rsidP="001F1C30">
            <w:pPr>
              <w:widowControl/>
              <w:autoSpaceDE/>
              <w:autoSpaceDN/>
              <w:adjustRightInd/>
              <w:jc w:val="center"/>
              <w:rPr>
                <w:b/>
                <w:sz w:val="22"/>
                <w:szCs w:val="22"/>
              </w:rPr>
            </w:pPr>
            <w:r w:rsidRPr="00EB1CF9">
              <w:rPr>
                <w:b/>
                <w:bCs/>
                <w:sz w:val="22"/>
                <w:szCs w:val="22"/>
              </w:rPr>
              <w:t>Задача отрасли</w:t>
            </w:r>
          </w:p>
        </w:tc>
        <w:tc>
          <w:tcPr>
            <w:tcW w:w="2978" w:type="dxa"/>
            <w:vAlign w:val="center"/>
          </w:tcPr>
          <w:p w:rsidR="001F1C30" w:rsidRPr="00EB1CF9" w:rsidRDefault="001F1C30" w:rsidP="001F1C30">
            <w:pPr>
              <w:widowControl/>
              <w:autoSpaceDE/>
              <w:autoSpaceDN/>
              <w:adjustRightInd/>
              <w:jc w:val="center"/>
              <w:rPr>
                <w:b/>
                <w:sz w:val="22"/>
                <w:szCs w:val="22"/>
              </w:rPr>
            </w:pPr>
            <w:r w:rsidRPr="00EB1CF9">
              <w:rPr>
                <w:b/>
                <w:bCs/>
                <w:sz w:val="22"/>
                <w:szCs w:val="22"/>
              </w:rPr>
              <w:t>Наименование проекта</w:t>
            </w:r>
          </w:p>
        </w:tc>
        <w:tc>
          <w:tcPr>
            <w:tcW w:w="3544" w:type="dxa"/>
            <w:vAlign w:val="center"/>
          </w:tcPr>
          <w:p w:rsidR="001F1C30" w:rsidRPr="00EB1CF9" w:rsidRDefault="001F1C30" w:rsidP="001F1C30">
            <w:pPr>
              <w:widowControl/>
              <w:autoSpaceDE/>
              <w:autoSpaceDN/>
              <w:adjustRightInd/>
              <w:jc w:val="center"/>
              <w:rPr>
                <w:b/>
                <w:sz w:val="22"/>
                <w:szCs w:val="22"/>
              </w:rPr>
            </w:pPr>
            <w:r w:rsidRPr="00EB1CF9">
              <w:rPr>
                <w:b/>
                <w:bCs/>
                <w:sz w:val="22"/>
                <w:szCs w:val="22"/>
              </w:rPr>
              <w:t>Бенефициар проекта</w:t>
            </w:r>
          </w:p>
        </w:tc>
        <w:tc>
          <w:tcPr>
            <w:tcW w:w="4962" w:type="dxa"/>
            <w:vAlign w:val="center"/>
          </w:tcPr>
          <w:p w:rsidR="001F1C30" w:rsidRPr="00EB1CF9" w:rsidRDefault="001F1C30" w:rsidP="001F1C30">
            <w:pPr>
              <w:widowControl/>
              <w:autoSpaceDE/>
              <w:autoSpaceDN/>
              <w:adjustRightInd/>
              <w:jc w:val="center"/>
              <w:rPr>
                <w:b/>
                <w:sz w:val="22"/>
                <w:szCs w:val="22"/>
              </w:rPr>
            </w:pPr>
            <w:r w:rsidRPr="00EB1CF9">
              <w:rPr>
                <w:b/>
                <w:bCs/>
                <w:sz w:val="22"/>
                <w:szCs w:val="22"/>
              </w:rPr>
              <w:t>Выгоды для бенефициара проекта</w:t>
            </w:r>
          </w:p>
        </w:tc>
      </w:tr>
      <w:tr w:rsidR="001F1C30" w:rsidRPr="00EB1CF9" w:rsidTr="004B6F7D">
        <w:tc>
          <w:tcPr>
            <w:tcW w:w="558" w:type="dxa"/>
          </w:tcPr>
          <w:p w:rsidR="001F1C30" w:rsidRPr="00EB1CF9" w:rsidRDefault="001F1C30" w:rsidP="001F1C30">
            <w:pPr>
              <w:widowControl/>
              <w:autoSpaceDE/>
              <w:autoSpaceDN/>
              <w:adjustRightInd/>
              <w:jc w:val="center"/>
              <w:rPr>
                <w:sz w:val="22"/>
                <w:szCs w:val="22"/>
              </w:rPr>
            </w:pPr>
            <w:r w:rsidRPr="00EB1CF9">
              <w:rPr>
                <w:sz w:val="22"/>
                <w:szCs w:val="22"/>
              </w:rPr>
              <w:t>1</w:t>
            </w:r>
          </w:p>
        </w:tc>
        <w:tc>
          <w:tcPr>
            <w:tcW w:w="3976" w:type="dxa"/>
          </w:tcPr>
          <w:p w:rsidR="001F1C30" w:rsidRDefault="001F1C30" w:rsidP="001F1C30">
            <w:pPr>
              <w:widowControl/>
              <w:autoSpaceDE/>
              <w:autoSpaceDN/>
              <w:adjustRightInd/>
              <w:jc w:val="both"/>
              <w:rPr>
                <w:sz w:val="22"/>
                <w:szCs w:val="22"/>
              </w:rPr>
            </w:pPr>
            <w:r w:rsidRPr="00EB1CF9">
              <w:rPr>
                <w:sz w:val="22"/>
                <w:szCs w:val="22"/>
              </w:rPr>
              <w:t xml:space="preserve">Внедрение единой цифровой экосистемы, поддерживающей технологии информационного моделирования. </w:t>
            </w:r>
          </w:p>
          <w:p w:rsidR="001F1C30" w:rsidRPr="00EB1CF9" w:rsidRDefault="001F1C30" w:rsidP="001F1C30">
            <w:pPr>
              <w:widowControl/>
              <w:autoSpaceDE/>
              <w:autoSpaceDN/>
              <w:adjustRightInd/>
              <w:jc w:val="both"/>
              <w:rPr>
                <w:sz w:val="22"/>
                <w:szCs w:val="22"/>
              </w:rPr>
            </w:pPr>
            <w:r w:rsidRPr="00E438C8">
              <w:rPr>
                <w:sz w:val="22"/>
                <w:szCs w:val="22"/>
              </w:rPr>
              <w:t>Сокращение инвестиционно-строительного цикла не менее чем на 18 месяцев для пятилетних проектов</w:t>
            </w:r>
          </w:p>
        </w:tc>
        <w:tc>
          <w:tcPr>
            <w:tcW w:w="2978" w:type="dxa"/>
          </w:tcPr>
          <w:p w:rsidR="001F1C30" w:rsidRPr="00EB1CF9" w:rsidRDefault="001F1C30" w:rsidP="001F1C30">
            <w:pPr>
              <w:widowControl/>
              <w:autoSpaceDE/>
              <w:autoSpaceDN/>
              <w:adjustRightInd/>
              <w:jc w:val="both"/>
              <w:rPr>
                <w:sz w:val="22"/>
                <w:szCs w:val="22"/>
              </w:rPr>
            </w:pPr>
            <w:r w:rsidRPr="00EB1CF9">
              <w:rPr>
                <w:sz w:val="22"/>
                <w:szCs w:val="22"/>
              </w:rPr>
              <w:t>Развитие применения</w:t>
            </w:r>
            <w:r w:rsidRPr="00EB1CF9">
              <w:t xml:space="preserve"> </w:t>
            </w:r>
            <w:r w:rsidRPr="00EB1CF9">
              <w:rPr>
                <w:sz w:val="22"/>
                <w:szCs w:val="22"/>
              </w:rPr>
              <w:t>Технологии информационного моделирования на всех этапах жизненного цикла объектов капитального строительства и инфраструктуры (рекомендовано ФОИВ)</w:t>
            </w:r>
          </w:p>
        </w:tc>
        <w:tc>
          <w:tcPr>
            <w:tcW w:w="3544" w:type="dxa"/>
          </w:tcPr>
          <w:p w:rsidR="001F1C30" w:rsidRPr="00EB1CF9" w:rsidRDefault="001F1C30" w:rsidP="001F1C30">
            <w:pPr>
              <w:widowControl/>
              <w:autoSpaceDE/>
              <w:autoSpaceDN/>
              <w:adjustRightInd/>
              <w:jc w:val="both"/>
              <w:rPr>
                <w:sz w:val="22"/>
                <w:szCs w:val="22"/>
              </w:rPr>
            </w:pPr>
            <w:r w:rsidRPr="00EB1CF9">
              <w:rPr>
                <w:sz w:val="22"/>
                <w:szCs w:val="22"/>
              </w:rPr>
              <w:t xml:space="preserve">Организации </w:t>
            </w:r>
            <w:r w:rsidR="00B509FA">
              <w:rPr>
                <w:sz w:val="22"/>
                <w:szCs w:val="22"/>
              </w:rPr>
              <w:t>–</w:t>
            </w:r>
            <w:r w:rsidRPr="00EB1CF9">
              <w:rPr>
                <w:sz w:val="22"/>
                <w:szCs w:val="22"/>
              </w:rPr>
              <w:t xml:space="preserve"> Строитель</w:t>
            </w:r>
            <w:r w:rsidR="00B509FA">
              <w:rPr>
                <w:sz w:val="22"/>
                <w:szCs w:val="22"/>
              </w:rPr>
              <w:t>ство.</w:t>
            </w:r>
            <w:r w:rsidR="00B509FA">
              <w:rPr>
                <w:sz w:val="22"/>
                <w:szCs w:val="22"/>
              </w:rPr>
              <w:br/>
              <w:t>Организации - Государствен</w:t>
            </w:r>
            <w:r w:rsidRPr="00EB1CF9">
              <w:rPr>
                <w:sz w:val="22"/>
                <w:szCs w:val="22"/>
              </w:rPr>
              <w:t>ное управление и обеспечение военной безопасности; социальное обеспечение</w:t>
            </w:r>
            <w:r w:rsidR="00B509FA">
              <w:rPr>
                <w:sz w:val="22"/>
                <w:szCs w:val="22"/>
              </w:rPr>
              <w:t>.</w:t>
            </w:r>
            <w:r w:rsidRPr="00EB1CF9">
              <w:rPr>
                <w:sz w:val="22"/>
                <w:szCs w:val="22"/>
              </w:rPr>
              <w:br/>
              <w:t>Государственные компании и организации</w:t>
            </w:r>
          </w:p>
        </w:tc>
        <w:tc>
          <w:tcPr>
            <w:tcW w:w="4962" w:type="dxa"/>
          </w:tcPr>
          <w:p w:rsidR="001F1C30" w:rsidRPr="00EB1CF9" w:rsidRDefault="001F1C30" w:rsidP="001F1C30">
            <w:pPr>
              <w:widowControl/>
              <w:autoSpaceDE/>
              <w:autoSpaceDN/>
              <w:adjustRightInd/>
              <w:jc w:val="both"/>
              <w:rPr>
                <w:sz w:val="22"/>
                <w:szCs w:val="22"/>
              </w:rPr>
            </w:pPr>
            <w:r w:rsidRPr="00EB1CF9">
              <w:rPr>
                <w:sz w:val="22"/>
                <w:szCs w:val="22"/>
              </w:rPr>
              <w:t>Эффективное управление объектами</w:t>
            </w:r>
          </w:p>
        </w:tc>
      </w:tr>
      <w:tr w:rsidR="001F1C30" w:rsidRPr="00EB1CF9" w:rsidTr="004B6F7D">
        <w:tc>
          <w:tcPr>
            <w:tcW w:w="558" w:type="dxa"/>
          </w:tcPr>
          <w:p w:rsidR="001F1C30" w:rsidRPr="00EB1CF9" w:rsidRDefault="001F1C30" w:rsidP="001F1C30">
            <w:pPr>
              <w:widowControl/>
              <w:autoSpaceDE/>
              <w:autoSpaceDN/>
              <w:adjustRightInd/>
              <w:jc w:val="center"/>
              <w:rPr>
                <w:sz w:val="22"/>
                <w:szCs w:val="22"/>
              </w:rPr>
            </w:pPr>
            <w:r w:rsidRPr="00EB1CF9">
              <w:rPr>
                <w:sz w:val="22"/>
                <w:szCs w:val="22"/>
              </w:rPr>
              <w:t>2</w:t>
            </w:r>
          </w:p>
        </w:tc>
        <w:tc>
          <w:tcPr>
            <w:tcW w:w="3976" w:type="dxa"/>
          </w:tcPr>
          <w:p w:rsidR="001F1C30" w:rsidRPr="00EB1CF9" w:rsidRDefault="001F1C30" w:rsidP="001F1C30">
            <w:pPr>
              <w:widowControl/>
              <w:autoSpaceDE/>
              <w:autoSpaceDN/>
              <w:adjustRightInd/>
              <w:jc w:val="both"/>
              <w:rPr>
                <w:sz w:val="22"/>
                <w:szCs w:val="22"/>
              </w:rPr>
            </w:pPr>
            <w:r w:rsidRPr="00EB1CF9">
              <w:rPr>
                <w:sz w:val="22"/>
                <w:szCs w:val="22"/>
              </w:rPr>
              <w:t>Увеличение объема жилищного строительства</w:t>
            </w:r>
          </w:p>
        </w:tc>
        <w:tc>
          <w:tcPr>
            <w:tcW w:w="2978" w:type="dxa"/>
          </w:tcPr>
          <w:p w:rsidR="001F1C30" w:rsidRPr="00EB1CF9" w:rsidRDefault="001F1C30" w:rsidP="001F1C30">
            <w:pPr>
              <w:widowControl/>
              <w:autoSpaceDE/>
              <w:autoSpaceDN/>
              <w:adjustRightInd/>
              <w:jc w:val="both"/>
              <w:rPr>
                <w:sz w:val="22"/>
                <w:szCs w:val="22"/>
              </w:rPr>
            </w:pPr>
            <w:r w:rsidRPr="00EB1CF9">
              <w:rPr>
                <w:sz w:val="22"/>
                <w:szCs w:val="22"/>
              </w:rPr>
              <w:t>Развитие цифровой вертикали экспертизы (рекомендовано ФОИВ)</w:t>
            </w:r>
          </w:p>
        </w:tc>
        <w:tc>
          <w:tcPr>
            <w:tcW w:w="3544" w:type="dxa"/>
          </w:tcPr>
          <w:p w:rsidR="001F1C30" w:rsidRPr="00EB1CF9" w:rsidRDefault="001F1C30" w:rsidP="001F1C30">
            <w:pPr>
              <w:widowControl/>
              <w:autoSpaceDE/>
              <w:autoSpaceDN/>
              <w:adjustRightInd/>
              <w:jc w:val="both"/>
              <w:rPr>
                <w:sz w:val="22"/>
                <w:szCs w:val="22"/>
              </w:rPr>
            </w:pPr>
            <w:r w:rsidRPr="00EB1CF9">
              <w:rPr>
                <w:sz w:val="22"/>
                <w:szCs w:val="22"/>
              </w:rPr>
              <w:t xml:space="preserve">Организации </w:t>
            </w:r>
            <w:r w:rsidR="00B509FA">
              <w:rPr>
                <w:sz w:val="22"/>
                <w:szCs w:val="22"/>
              </w:rPr>
              <w:t>–</w:t>
            </w:r>
            <w:r>
              <w:rPr>
                <w:sz w:val="22"/>
                <w:szCs w:val="22"/>
              </w:rPr>
              <w:t xml:space="preserve"> </w:t>
            </w:r>
            <w:r w:rsidRPr="00EB1CF9">
              <w:rPr>
                <w:sz w:val="22"/>
                <w:szCs w:val="22"/>
              </w:rPr>
              <w:t>Строительство</w:t>
            </w:r>
            <w:r w:rsidR="00B509FA">
              <w:rPr>
                <w:sz w:val="22"/>
                <w:szCs w:val="22"/>
              </w:rPr>
              <w:t>.</w:t>
            </w:r>
            <w:r w:rsidRPr="00EB1CF9">
              <w:rPr>
                <w:sz w:val="22"/>
                <w:szCs w:val="22"/>
              </w:rPr>
              <w:br/>
              <w:t>Организации - Деятельность в облас</w:t>
            </w:r>
            <w:r>
              <w:rPr>
                <w:sz w:val="22"/>
                <w:szCs w:val="22"/>
              </w:rPr>
              <w:t>ти архитектуры и проектирования</w:t>
            </w:r>
            <w:r w:rsidR="00B509FA">
              <w:rPr>
                <w:sz w:val="22"/>
                <w:szCs w:val="22"/>
              </w:rPr>
              <w:t>.</w:t>
            </w:r>
            <w:r w:rsidRPr="00EB1CF9">
              <w:rPr>
                <w:sz w:val="22"/>
                <w:szCs w:val="22"/>
              </w:rPr>
              <w:br/>
              <w:t>Государственные компании и организации</w:t>
            </w:r>
          </w:p>
        </w:tc>
        <w:tc>
          <w:tcPr>
            <w:tcW w:w="4962" w:type="dxa"/>
          </w:tcPr>
          <w:p w:rsidR="001F1C30" w:rsidRPr="00EB1CF9" w:rsidRDefault="001F1C30" w:rsidP="001F1C30">
            <w:pPr>
              <w:widowControl/>
              <w:autoSpaceDE/>
              <w:autoSpaceDN/>
              <w:adjustRightInd/>
              <w:jc w:val="both"/>
              <w:rPr>
                <w:sz w:val="22"/>
                <w:szCs w:val="22"/>
              </w:rPr>
            </w:pPr>
            <w:r w:rsidRPr="00EB1CF9">
              <w:rPr>
                <w:sz w:val="22"/>
                <w:szCs w:val="22"/>
              </w:rPr>
              <w:t>Возможность подачи заявления на оказание услуг государственных экспертиз проектно-сметной документации, получения статусов в личный кабинет заявителя, получения результатов оказания услуги в электронном виде на ЕПГУ</w:t>
            </w:r>
          </w:p>
        </w:tc>
      </w:tr>
      <w:tr w:rsidR="001F1C30" w:rsidRPr="00EB1CF9" w:rsidTr="004B6F7D">
        <w:tc>
          <w:tcPr>
            <w:tcW w:w="558" w:type="dxa"/>
          </w:tcPr>
          <w:p w:rsidR="001F1C30" w:rsidRPr="00EB1CF9" w:rsidRDefault="001F1C30" w:rsidP="001F1C30">
            <w:pPr>
              <w:widowControl/>
              <w:autoSpaceDE/>
              <w:autoSpaceDN/>
              <w:adjustRightInd/>
              <w:jc w:val="center"/>
              <w:rPr>
                <w:sz w:val="22"/>
                <w:szCs w:val="22"/>
              </w:rPr>
            </w:pPr>
            <w:r w:rsidRPr="00EB1CF9">
              <w:rPr>
                <w:sz w:val="22"/>
                <w:szCs w:val="22"/>
              </w:rPr>
              <w:t>3</w:t>
            </w:r>
          </w:p>
        </w:tc>
        <w:tc>
          <w:tcPr>
            <w:tcW w:w="3976" w:type="dxa"/>
          </w:tcPr>
          <w:p w:rsidR="001F1C30" w:rsidRPr="00EB1CF9" w:rsidRDefault="001F1C30" w:rsidP="001F1C30">
            <w:pPr>
              <w:widowControl/>
              <w:autoSpaceDE/>
              <w:autoSpaceDN/>
              <w:adjustRightInd/>
              <w:jc w:val="both"/>
              <w:rPr>
                <w:sz w:val="22"/>
                <w:szCs w:val="22"/>
              </w:rPr>
            </w:pPr>
            <w:r w:rsidRPr="00EB1CF9">
              <w:rPr>
                <w:sz w:val="22"/>
                <w:szCs w:val="22"/>
              </w:rPr>
              <w:t>Перевод в электронный вид процедур взаимодействия всех участников строительного процесса.</w:t>
            </w:r>
          </w:p>
          <w:p w:rsidR="001F1C30" w:rsidRPr="00EB1CF9" w:rsidRDefault="001F1C30" w:rsidP="001F1C30">
            <w:pPr>
              <w:widowControl/>
              <w:autoSpaceDE/>
              <w:autoSpaceDN/>
              <w:adjustRightInd/>
              <w:jc w:val="both"/>
              <w:rPr>
                <w:sz w:val="22"/>
                <w:szCs w:val="22"/>
              </w:rPr>
            </w:pPr>
            <w:r w:rsidRPr="00EB1CF9">
              <w:rPr>
                <w:sz w:val="22"/>
                <w:szCs w:val="22"/>
              </w:rPr>
              <w:t>Отказ от «бумажной формы» при выдаче основных разрешительных документов с большим объемом строительства.</w:t>
            </w:r>
          </w:p>
          <w:p w:rsidR="001F1C30" w:rsidRPr="00EB1CF9" w:rsidRDefault="001F1C30" w:rsidP="001F1C30">
            <w:pPr>
              <w:widowControl/>
              <w:autoSpaceDE/>
              <w:autoSpaceDN/>
              <w:adjustRightInd/>
              <w:jc w:val="both"/>
              <w:rPr>
                <w:sz w:val="22"/>
                <w:szCs w:val="22"/>
              </w:rPr>
            </w:pPr>
            <w:r w:rsidRPr="00EB1CF9">
              <w:rPr>
                <w:sz w:val="22"/>
                <w:szCs w:val="22"/>
              </w:rPr>
              <w:t>Обеспечение достоверности и прозрачности данных, обрабатываемых в процессе строительной деятельности.</w:t>
            </w:r>
          </w:p>
        </w:tc>
        <w:tc>
          <w:tcPr>
            <w:tcW w:w="2978" w:type="dxa"/>
          </w:tcPr>
          <w:p w:rsidR="001F1C30" w:rsidRPr="00EB1CF9" w:rsidRDefault="001F1C30" w:rsidP="001F1C30">
            <w:pPr>
              <w:widowControl/>
              <w:autoSpaceDE/>
              <w:autoSpaceDN/>
              <w:adjustRightInd/>
              <w:jc w:val="both"/>
              <w:rPr>
                <w:sz w:val="22"/>
                <w:szCs w:val="22"/>
              </w:rPr>
            </w:pPr>
            <w:r w:rsidRPr="00EB1CF9">
              <w:rPr>
                <w:sz w:val="22"/>
                <w:szCs w:val="22"/>
              </w:rPr>
              <w:t>Создание суперсервиса «Цифровое строительство - Стройка в 1 клик» и перевод перечня мероприятий, осуществляемых при реализации проектов по строительству объектов капитального строительства, в электронный вид, в том числе оказание указанных мероприятий проактивно с применением реестровой модели оказания государственных и муниципальных услуг</w:t>
            </w:r>
          </w:p>
        </w:tc>
        <w:tc>
          <w:tcPr>
            <w:tcW w:w="3544" w:type="dxa"/>
          </w:tcPr>
          <w:p w:rsidR="001F1C30" w:rsidRPr="00EB1CF9" w:rsidRDefault="001F1C30" w:rsidP="001F1C30">
            <w:pPr>
              <w:widowControl/>
              <w:autoSpaceDE/>
              <w:autoSpaceDN/>
              <w:adjustRightInd/>
              <w:jc w:val="both"/>
              <w:rPr>
                <w:sz w:val="22"/>
                <w:szCs w:val="22"/>
              </w:rPr>
            </w:pPr>
            <w:r w:rsidRPr="00EB1CF9">
              <w:rPr>
                <w:sz w:val="22"/>
                <w:szCs w:val="22"/>
              </w:rPr>
              <w:t>Организации - Строительство</w:t>
            </w:r>
          </w:p>
        </w:tc>
        <w:tc>
          <w:tcPr>
            <w:tcW w:w="4962" w:type="dxa"/>
          </w:tcPr>
          <w:p w:rsidR="001F1C30" w:rsidRPr="00EB1CF9" w:rsidRDefault="001F1C30" w:rsidP="001F1C30">
            <w:pPr>
              <w:widowControl/>
              <w:autoSpaceDE/>
              <w:autoSpaceDN/>
              <w:adjustRightInd/>
              <w:jc w:val="both"/>
              <w:rPr>
                <w:sz w:val="22"/>
                <w:szCs w:val="22"/>
              </w:rPr>
            </w:pPr>
            <w:r w:rsidRPr="00EB1CF9">
              <w:rPr>
                <w:sz w:val="22"/>
                <w:szCs w:val="22"/>
              </w:rPr>
              <w:t>Перевод взаимодействия участников строительной деятельности в электронную форму</w:t>
            </w:r>
          </w:p>
        </w:tc>
      </w:tr>
      <w:tr w:rsidR="001F1C30" w:rsidRPr="00EB1CF9" w:rsidTr="004B6F7D">
        <w:tc>
          <w:tcPr>
            <w:tcW w:w="558" w:type="dxa"/>
          </w:tcPr>
          <w:p w:rsidR="001F1C30" w:rsidRPr="00EB1CF9" w:rsidRDefault="001F1C30" w:rsidP="001F1C30">
            <w:pPr>
              <w:widowControl/>
              <w:autoSpaceDE/>
              <w:autoSpaceDN/>
              <w:adjustRightInd/>
              <w:jc w:val="center"/>
              <w:rPr>
                <w:sz w:val="22"/>
                <w:szCs w:val="22"/>
              </w:rPr>
            </w:pPr>
            <w:r w:rsidRPr="00EB1CF9">
              <w:rPr>
                <w:sz w:val="22"/>
                <w:szCs w:val="22"/>
              </w:rPr>
              <w:t>4</w:t>
            </w:r>
          </w:p>
        </w:tc>
        <w:tc>
          <w:tcPr>
            <w:tcW w:w="3976" w:type="dxa"/>
          </w:tcPr>
          <w:p w:rsidR="001F1C30" w:rsidRPr="00EB1CF9" w:rsidRDefault="001F1C30" w:rsidP="001F1C30">
            <w:pPr>
              <w:widowControl/>
              <w:autoSpaceDE/>
              <w:autoSpaceDN/>
              <w:adjustRightInd/>
              <w:jc w:val="both"/>
              <w:rPr>
                <w:sz w:val="22"/>
                <w:szCs w:val="22"/>
              </w:rPr>
            </w:pPr>
            <w:r w:rsidRPr="00EB1CF9">
              <w:rPr>
                <w:sz w:val="22"/>
                <w:szCs w:val="22"/>
              </w:rPr>
              <w:t>Обеспечение реализации мероприятий, определенных федеральными инициативами цифровой трансформации в рамках формирования Стратегии социально-экономического развития Российской Федерации до 2030 года в области строительства, направленных на обеспечение взаимодействия между участниками на этапах создания и жизненного цикла ОКСа на базе ГИСОГД Курской области.</w:t>
            </w:r>
          </w:p>
        </w:tc>
        <w:tc>
          <w:tcPr>
            <w:tcW w:w="2978" w:type="dxa"/>
          </w:tcPr>
          <w:p w:rsidR="001F1C30" w:rsidRPr="00EB1CF9" w:rsidRDefault="001F1C30" w:rsidP="001F1C30">
            <w:pPr>
              <w:widowControl/>
              <w:autoSpaceDE/>
              <w:autoSpaceDN/>
              <w:adjustRightInd/>
              <w:jc w:val="both"/>
              <w:rPr>
                <w:sz w:val="22"/>
                <w:szCs w:val="22"/>
              </w:rPr>
            </w:pPr>
            <w:r w:rsidRPr="00EB1CF9">
              <w:rPr>
                <w:sz w:val="22"/>
                <w:szCs w:val="22"/>
              </w:rPr>
              <w:t>Формирование возможности подключения (технологического присоединения) к сетям инженерно-технического обеспечения и сетям связи в электронном виде с использованием ЕПГУ или Региональный портал государственных и муниципальных услуг (далее – РПГУ)) (рекомендовано ФОИВ)</w:t>
            </w:r>
          </w:p>
        </w:tc>
        <w:tc>
          <w:tcPr>
            <w:tcW w:w="3544" w:type="dxa"/>
          </w:tcPr>
          <w:p w:rsidR="001F1C30" w:rsidRPr="00EB1CF9" w:rsidRDefault="001F1C30" w:rsidP="001F1C30">
            <w:pPr>
              <w:widowControl/>
              <w:autoSpaceDE/>
              <w:autoSpaceDN/>
              <w:adjustRightInd/>
              <w:jc w:val="both"/>
              <w:rPr>
                <w:sz w:val="22"/>
                <w:szCs w:val="22"/>
              </w:rPr>
            </w:pPr>
            <w:r w:rsidRPr="00EB1CF9">
              <w:rPr>
                <w:sz w:val="22"/>
                <w:szCs w:val="22"/>
              </w:rPr>
              <w:t>Организации – Строительство</w:t>
            </w:r>
            <w:r w:rsidR="00B509FA">
              <w:rPr>
                <w:sz w:val="22"/>
                <w:szCs w:val="22"/>
              </w:rPr>
              <w:t>.</w:t>
            </w:r>
          </w:p>
          <w:p w:rsidR="001F1C30" w:rsidRPr="00EB1CF9" w:rsidRDefault="001F1C30" w:rsidP="001F1C30">
            <w:pPr>
              <w:widowControl/>
              <w:autoSpaceDE/>
              <w:autoSpaceDN/>
              <w:adjustRightInd/>
              <w:jc w:val="both"/>
              <w:rPr>
                <w:sz w:val="22"/>
                <w:szCs w:val="22"/>
              </w:rPr>
            </w:pPr>
            <w:r w:rsidRPr="00EB1CF9">
              <w:rPr>
                <w:sz w:val="22"/>
                <w:szCs w:val="22"/>
              </w:rPr>
              <w:t>Исполнительные органы Курской области</w:t>
            </w:r>
          </w:p>
        </w:tc>
        <w:tc>
          <w:tcPr>
            <w:tcW w:w="4962" w:type="dxa"/>
          </w:tcPr>
          <w:p w:rsidR="001F1C30" w:rsidRPr="00EB1CF9" w:rsidRDefault="001F1C30" w:rsidP="001F1C30">
            <w:pPr>
              <w:widowControl/>
              <w:autoSpaceDE/>
              <w:autoSpaceDN/>
              <w:adjustRightInd/>
              <w:jc w:val="both"/>
              <w:rPr>
                <w:sz w:val="22"/>
                <w:szCs w:val="22"/>
              </w:rPr>
            </w:pPr>
            <w:r w:rsidRPr="00EB1CF9">
              <w:rPr>
                <w:sz w:val="22"/>
                <w:szCs w:val="22"/>
              </w:rPr>
              <w:t>Повышение эффективности управления и прозрачности процессов градостроительной деятельности. Формирование единого подхода к оценке эффективности управления инвестиционно-строительными проектами, как на уровне отдельного проекта, так и портфеля в целом</w:t>
            </w:r>
          </w:p>
        </w:tc>
      </w:tr>
      <w:tr w:rsidR="001F1C30" w:rsidRPr="00EB1CF9" w:rsidTr="004B6F7D">
        <w:tc>
          <w:tcPr>
            <w:tcW w:w="558" w:type="dxa"/>
          </w:tcPr>
          <w:p w:rsidR="001F1C30" w:rsidRPr="00EB1CF9" w:rsidRDefault="001F1C30" w:rsidP="001F1C30">
            <w:pPr>
              <w:widowControl/>
              <w:autoSpaceDE/>
              <w:autoSpaceDN/>
              <w:adjustRightInd/>
              <w:jc w:val="center"/>
              <w:rPr>
                <w:sz w:val="22"/>
                <w:szCs w:val="22"/>
              </w:rPr>
            </w:pPr>
            <w:r w:rsidRPr="00EB1CF9">
              <w:rPr>
                <w:sz w:val="22"/>
                <w:szCs w:val="22"/>
              </w:rPr>
              <w:t>5</w:t>
            </w:r>
          </w:p>
        </w:tc>
        <w:tc>
          <w:tcPr>
            <w:tcW w:w="3976" w:type="dxa"/>
          </w:tcPr>
          <w:p w:rsidR="001F1C30" w:rsidRPr="00EB1CF9" w:rsidRDefault="001F1C30" w:rsidP="001F1C30">
            <w:pPr>
              <w:widowControl/>
              <w:autoSpaceDE/>
              <w:autoSpaceDN/>
              <w:adjustRightInd/>
              <w:jc w:val="both"/>
              <w:rPr>
                <w:sz w:val="22"/>
                <w:szCs w:val="22"/>
              </w:rPr>
            </w:pPr>
            <w:r w:rsidRPr="00EB1CF9">
              <w:rPr>
                <w:sz w:val="22"/>
                <w:szCs w:val="22"/>
              </w:rPr>
              <w:t>Перевод взаимодействия между участниками строительства и органа ГСН в электронную форму, редактируемый формат</w:t>
            </w:r>
          </w:p>
        </w:tc>
        <w:tc>
          <w:tcPr>
            <w:tcW w:w="2978" w:type="dxa"/>
          </w:tcPr>
          <w:p w:rsidR="001F1C30" w:rsidRPr="00EB1CF9" w:rsidRDefault="001F1C30" w:rsidP="001F1C30">
            <w:pPr>
              <w:widowControl/>
              <w:autoSpaceDE/>
              <w:autoSpaceDN/>
              <w:adjustRightInd/>
              <w:jc w:val="both"/>
              <w:rPr>
                <w:sz w:val="22"/>
                <w:szCs w:val="22"/>
              </w:rPr>
            </w:pPr>
            <w:r w:rsidRPr="00EB1CF9">
              <w:rPr>
                <w:sz w:val="22"/>
                <w:szCs w:val="22"/>
              </w:rPr>
              <w:t>Развитие информационного ресурса в строительстве</w:t>
            </w:r>
          </w:p>
        </w:tc>
        <w:tc>
          <w:tcPr>
            <w:tcW w:w="3544" w:type="dxa"/>
          </w:tcPr>
          <w:p w:rsidR="001F1C30" w:rsidRPr="00EB1CF9" w:rsidRDefault="001F1C30" w:rsidP="001F1C30">
            <w:pPr>
              <w:widowControl/>
              <w:autoSpaceDE/>
              <w:autoSpaceDN/>
              <w:adjustRightInd/>
              <w:jc w:val="both"/>
              <w:rPr>
                <w:sz w:val="22"/>
                <w:szCs w:val="22"/>
              </w:rPr>
            </w:pPr>
            <w:r w:rsidRPr="00EB1CF9">
              <w:rPr>
                <w:sz w:val="22"/>
                <w:szCs w:val="22"/>
              </w:rPr>
              <w:t>Организации - Строительство</w:t>
            </w:r>
          </w:p>
        </w:tc>
        <w:tc>
          <w:tcPr>
            <w:tcW w:w="4962" w:type="dxa"/>
          </w:tcPr>
          <w:p w:rsidR="001F1C30" w:rsidRPr="00EB1CF9" w:rsidRDefault="001F1C30" w:rsidP="001F1C30">
            <w:pPr>
              <w:widowControl/>
              <w:autoSpaceDE/>
              <w:autoSpaceDN/>
              <w:adjustRightInd/>
              <w:jc w:val="both"/>
              <w:rPr>
                <w:sz w:val="22"/>
                <w:szCs w:val="22"/>
              </w:rPr>
            </w:pPr>
            <w:r w:rsidRPr="00EB1CF9">
              <w:rPr>
                <w:sz w:val="22"/>
                <w:szCs w:val="22"/>
              </w:rPr>
              <w:t>Перевод взаимодействия участников строительной деятельности в электронную форму</w:t>
            </w:r>
          </w:p>
        </w:tc>
      </w:tr>
      <w:tr w:rsidR="001F1C30" w:rsidRPr="00EB1CF9" w:rsidTr="004B6F7D">
        <w:tc>
          <w:tcPr>
            <w:tcW w:w="16018" w:type="dxa"/>
            <w:gridSpan w:val="5"/>
          </w:tcPr>
          <w:p w:rsidR="001F1C30" w:rsidRPr="00EB1CF9" w:rsidRDefault="001F1C30" w:rsidP="001F1C30">
            <w:pPr>
              <w:widowControl/>
              <w:autoSpaceDE/>
              <w:autoSpaceDN/>
              <w:adjustRightInd/>
              <w:jc w:val="center"/>
              <w:rPr>
                <w:sz w:val="22"/>
                <w:szCs w:val="22"/>
              </w:rPr>
            </w:pPr>
            <w:r w:rsidRPr="00EB1CF9">
              <w:rPr>
                <w:b/>
                <w:bCs/>
                <w:sz w:val="22"/>
                <w:szCs w:val="22"/>
              </w:rPr>
              <w:t>11. Безопасность</w:t>
            </w:r>
          </w:p>
        </w:tc>
      </w:tr>
      <w:tr w:rsidR="001F1C30" w:rsidRPr="00EB1CF9" w:rsidTr="004B6F7D">
        <w:tc>
          <w:tcPr>
            <w:tcW w:w="558" w:type="dxa"/>
            <w:vAlign w:val="center"/>
          </w:tcPr>
          <w:p w:rsidR="001F1C30" w:rsidRPr="00EB1CF9" w:rsidRDefault="001F1C30" w:rsidP="001F1C30">
            <w:pPr>
              <w:widowControl/>
              <w:autoSpaceDE/>
              <w:autoSpaceDN/>
              <w:adjustRightInd/>
              <w:jc w:val="center"/>
              <w:rPr>
                <w:b/>
                <w:sz w:val="22"/>
                <w:szCs w:val="22"/>
              </w:rPr>
            </w:pPr>
            <w:r w:rsidRPr="00EB1CF9">
              <w:rPr>
                <w:b/>
                <w:bCs/>
                <w:sz w:val="22"/>
                <w:szCs w:val="22"/>
              </w:rPr>
              <w:t>№ п/п</w:t>
            </w:r>
          </w:p>
        </w:tc>
        <w:tc>
          <w:tcPr>
            <w:tcW w:w="3976" w:type="dxa"/>
            <w:vAlign w:val="center"/>
          </w:tcPr>
          <w:p w:rsidR="001F1C30" w:rsidRPr="00EB1CF9" w:rsidRDefault="001F1C30" w:rsidP="001F1C30">
            <w:pPr>
              <w:widowControl/>
              <w:autoSpaceDE/>
              <w:autoSpaceDN/>
              <w:adjustRightInd/>
              <w:jc w:val="center"/>
              <w:rPr>
                <w:b/>
                <w:sz w:val="22"/>
                <w:szCs w:val="22"/>
              </w:rPr>
            </w:pPr>
            <w:r w:rsidRPr="00EB1CF9">
              <w:rPr>
                <w:b/>
                <w:bCs/>
                <w:sz w:val="22"/>
                <w:szCs w:val="22"/>
              </w:rPr>
              <w:t>Задача отрасли</w:t>
            </w:r>
          </w:p>
        </w:tc>
        <w:tc>
          <w:tcPr>
            <w:tcW w:w="2978" w:type="dxa"/>
            <w:vAlign w:val="center"/>
          </w:tcPr>
          <w:p w:rsidR="001F1C30" w:rsidRPr="00EB1CF9" w:rsidRDefault="001F1C30" w:rsidP="001F1C30">
            <w:pPr>
              <w:widowControl/>
              <w:autoSpaceDE/>
              <w:autoSpaceDN/>
              <w:adjustRightInd/>
              <w:jc w:val="center"/>
              <w:rPr>
                <w:b/>
                <w:sz w:val="22"/>
                <w:szCs w:val="22"/>
              </w:rPr>
            </w:pPr>
            <w:r w:rsidRPr="00EB1CF9">
              <w:rPr>
                <w:b/>
                <w:bCs/>
                <w:sz w:val="22"/>
                <w:szCs w:val="22"/>
              </w:rPr>
              <w:t>Наименование проекта</w:t>
            </w:r>
          </w:p>
        </w:tc>
        <w:tc>
          <w:tcPr>
            <w:tcW w:w="3544" w:type="dxa"/>
            <w:vAlign w:val="center"/>
          </w:tcPr>
          <w:p w:rsidR="001F1C30" w:rsidRPr="00EB1CF9" w:rsidRDefault="001F1C30" w:rsidP="001F1C30">
            <w:pPr>
              <w:widowControl/>
              <w:autoSpaceDE/>
              <w:autoSpaceDN/>
              <w:adjustRightInd/>
              <w:jc w:val="center"/>
              <w:rPr>
                <w:b/>
                <w:sz w:val="22"/>
                <w:szCs w:val="22"/>
              </w:rPr>
            </w:pPr>
            <w:r w:rsidRPr="00EB1CF9">
              <w:rPr>
                <w:b/>
                <w:bCs/>
                <w:sz w:val="22"/>
                <w:szCs w:val="22"/>
              </w:rPr>
              <w:t>Бенефициар проекта</w:t>
            </w:r>
          </w:p>
        </w:tc>
        <w:tc>
          <w:tcPr>
            <w:tcW w:w="4962" w:type="dxa"/>
            <w:vAlign w:val="center"/>
          </w:tcPr>
          <w:p w:rsidR="001F1C30" w:rsidRPr="00EB1CF9" w:rsidRDefault="001F1C30" w:rsidP="001F1C30">
            <w:pPr>
              <w:widowControl/>
              <w:autoSpaceDE/>
              <w:autoSpaceDN/>
              <w:adjustRightInd/>
              <w:jc w:val="center"/>
              <w:rPr>
                <w:b/>
                <w:sz w:val="22"/>
                <w:szCs w:val="22"/>
              </w:rPr>
            </w:pPr>
            <w:r w:rsidRPr="00EB1CF9">
              <w:rPr>
                <w:b/>
                <w:bCs/>
                <w:sz w:val="22"/>
                <w:szCs w:val="22"/>
              </w:rPr>
              <w:t>Выгоды для бенефициара проекта</w:t>
            </w:r>
          </w:p>
        </w:tc>
      </w:tr>
      <w:tr w:rsidR="001F1C30" w:rsidRPr="00EB1CF9" w:rsidTr="004B6F7D">
        <w:tc>
          <w:tcPr>
            <w:tcW w:w="558" w:type="dxa"/>
          </w:tcPr>
          <w:p w:rsidR="001F1C30" w:rsidRPr="00EB1CF9" w:rsidRDefault="001F1C30" w:rsidP="001F1C30">
            <w:pPr>
              <w:widowControl/>
              <w:autoSpaceDE/>
              <w:autoSpaceDN/>
              <w:adjustRightInd/>
              <w:jc w:val="center"/>
              <w:rPr>
                <w:sz w:val="22"/>
                <w:szCs w:val="22"/>
              </w:rPr>
            </w:pPr>
            <w:r w:rsidRPr="00EB1CF9">
              <w:rPr>
                <w:sz w:val="22"/>
                <w:szCs w:val="22"/>
              </w:rPr>
              <w:t>1</w:t>
            </w:r>
          </w:p>
        </w:tc>
        <w:tc>
          <w:tcPr>
            <w:tcW w:w="3976" w:type="dxa"/>
          </w:tcPr>
          <w:p w:rsidR="001F1C30" w:rsidRPr="00EB1CF9" w:rsidRDefault="001F1C30" w:rsidP="001F1C30">
            <w:pPr>
              <w:widowControl/>
              <w:autoSpaceDE/>
              <w:autoSpaceDN/>
              <w:adjustRightInd/>
              <w:jc w:val="both"/>
              <w:rPr>
                <w:sz w:val="22"/>
                <w:szCs w:val="22"/>
              </w:rPr>
            </w:pPr>
            <w:r w:rsidRPr="00EB1CF9">
              <w:rPr>
                <w:sz w:val="22"/>
                <w:szCs w:val="22"/>
              </w:rPr>
              <w:t>Управление на основе данных</w:t>
            </w:r>
          </w:p>
        </w:tc>
        <w:tc>
          <w:tcPr>
            <w:tcW w:w="2978" w:type="dxa"/>
          </w:tcPr>
          <w:p w:rsidR="001F1C30" w:rsidRPr="00EB1CF9" w:rsidRDefault="001F1C30" w:rsidP="001F1C30">
            <w:pPr>
              <w:widowControl/>
              <w:autoSpaceDE/>
              <w:autoSpaceDN/>
              <w:adjustRightInd/>
              <w:jc w:val="both"/>
              <w:rPr>
                <w:sz w:val="22"/>
                <w:szCs w:val="22"/>
              </w:rPr>
            </w:pPr>
            <w:r w:rsidRPr="00EB1CF9">
              <w:rPr>
                <w:sz w:val="22"/>
                <w:szCs w:val="22"/>
              </w:rPr>
              <w:t>Создание и развитие «Озера данных» регионального уровня в рамках единой государственной системы предупреждения и ликвидации ЧС (далее - РСЧС) (рекомендовано ФОИВ)</w:t>
            </w:r>
          </w:p>
        </w:tc>
        <w:tc>
          <w:tcPr>
            <w:tcW w:w="3544" w:type="dxa"/>
          </w:tcPr>
          <w:p w:rsidR="001F1C30" w:rsidRPr="00EB1CF9" w:rsidRDefault="001F1C30" w:rsidP="001F1C30">
            <w:pPr>
              <w:widowControl/>
              <w:autoSpaceDE/>
              <w:autoSpaceDN/>
              <w:adjustRightInd/>
              <w:jc w:val="both"/>
              <w:rPr>
                <w:sz w:val="22"/>
                <w:szCs w:val="22"/>
              </w:rPr>
            </w:pPr>
            <w:r w:rsidRPr="00EB1CF9">
              <w:rPr>
                <w:sz w:val="22"/>
                <w:szCs w:val="22"/>
              </w:rPr>
              <w:t>Население</w:t>
            </w:r>
          </w:p>
        </w:tc>
        <w:tc>
          <w:tcPr>
            <w:tcW w:w="4962" w:type="dxa"/>
          </w:tcPr>
          <w:p w:rsidR="001F1C30" w:rsidRPr="00EB1CF9" w:rsidRDefault="001F1C30" w:rsidP="001F1C30">
            <w:pPr>
              <w:widowControl/>
              <w:autoSpaceDE/>
              <w:autoSpaceDN/>
              <w:adjustRightInd/>
              <w:jc w:val="both"/>
              <w:rPr>
                <w:sz w:val="22"/>
                <w:szCs w:val="22"/>
              </w:rPr>
            </w:pPr>
            <w:r w:rsidRPr="00EB1CF9">
              <w:rPr>
                <w:sz w:val="22"/>
                <w:szCs w:val="22"/>
              </w:rPr>
              <w:t>Предупреждение чрезвычайных ситуаций, повышение эффективности реагирования на ЧС</w:t>
            </w:r>
          </w:p>
        </w:tc>
      </w:tr>
      <w:tr w:rsidR="001F1C30" w:rsidRPr="00EB1CF9" w:rsidTr="004B6F7D">
        <w:tc>
          <w:tcPr>
            <w:tcW w:w="558" w:type="dxa"/>
          </w:tcPr>
          <w:p w:rsidR="001F1C30" w:rsidRPr="00EB1CF9" w:rsidRDefault="001F1C30" w:rsidP="001F1C30">
            <w:pPr>
              <w:widowControl/>
              <w:autoSpaceDE/>
              <w:autoSpaceDN/>
              <w:adjustRightInd/>
              <w:jc w:val="center"/>
              <w:rPr>
                <w:sz w:val="22"/>
                <w:szCs w:val="22"/>
              </w:rPr>
            </w:pPr>
            <w:r w:rsidRPr="00EB1CF9">
              <w:rPr>
                <w:sz w:val="22"/>
                <w:szCs w:val="22"/>
              </w:rPr>
              <w:t>2</w:t>
            </w:r>
          </w:p>
        </w:tc>
        <w:tc>
          <w:tcPr>
            <w:tcW w:w="3976" w:type="dxa"/>
          </w:tcPr>
          <w:p w:rsidR="001F1C30" w:rsidRPr="00EB1CF9" w:rsidRDefault="001F1C30" w:rsidP="001F1C30">
            <w:pPr>
              <w:widowControl/>
              <w:autoSpaceDE/>
              <w:autoSpaceDN/>
              <w:adjustRightInd/>
              <w:jc w:val="both"/>
              <w:rPr>
                <w:sz w:val="22"/>
                <w:szCs w:val="22"/>
              </w:rPr>
            </w:pPr>
            <w:r w:rsidRPr="00EB1CF9">
              <w:rPr>
                <w:sz w:val="22"/>
                <w:szCs w:val="22"/>
              </w:rPr>
              <w:t>Обеспечение оказания финансовой помощи населению, пострадавшему в результате ЧС природного и техногенного характера</w:t>
            </w:r>
          </w:p>
        </w:tc>
        <w:tc>
          <w:tcPr>
            <w:tcW w:w="2978" w:type="dxa"/>
          </w:tcPr>
          <w:p w:rsidR="001F1C30" w:rsidRPr="00EB1CF9" w:rsidRDefault="001F1C30" w:rsidP="001F1C30">
            <w:pPr>
              <w:widowControl/>
              <w:autoSpaceDE/>
              <w:autoSpaceDN/>
              <w:adjustRightInd/>
              <w:jc w:val="both"/>
              <w:rPr>
                <w:sz w:val="22"/>
                <w:szCs w:val="22"/>
              </w:rPr>
            </w:pPr>
            <w:r w:rsidRPr="00EB1CF9">
              <w:rPr>
                <w:sz w:val="22"/>
                <w:szCs w:val="22"/>
              </w:rPr>
              <w:t>Цифровизация процесса оказания финансовой помощи населению, пострадавшему в результате ЧС природного и техногенного характера (рекомендовано ФОИВ)</w:t>
            </w:r>
          </w:p>
        </w:tc>
        <w:tc>
          <w:tcPr>
            <w:tcW w:w="3544" w:type="dxa"/>
          </w:tcPr>
          <w:p w:rsidR="001F1C30" w:rsidRPr="00EB1CF9" w:rsidRDefault="001F1C30" w:rsidP="001F1C30">
            <w:pPr>
              <w:widowControl/>
              <w:autoSpaceDE/>
              <w:autoSpaceDN/>
              <w:adjustRightInd/>
              <w:jc w:val="both"/>
              <w:rPr>
                <w:sz w:val="22"/>
                <w:szCs w:val="22"/>
              </w:rPr>
            </w:pPr>
            <w:r w:rsidRPr="00EB1CF9">
              <w:rPr>
                <w:sz w:val="22"/>
                <w:szCs w:val="22"/>
              </w:rPr>
              <w:t>Население, пострадавшее в результате ЧС природного и техногенного характера</w:t>
            </w:r>
          </w:p>
        </w:tc>
        <w:tc>
          <w:tcPr>
            <w:tcW w:w="4962" w:type="dxa"/>
          </w:tcPr>
          <w:p w:rsidR="001F1C30" w:rsidRPr="00EB1CF9" w:rsidRDefault="001F1C30" w:rsidP="001F1C30">
            <w:pPr>
              <w:widowControl/>
              <w:autoSpaceDE/>
              <w:autoSpaceDN/>
              <w:adjustRightInd/>
              <w:jc w:val="both"/>
              <w:rPr>
                <w:sz w:val="22"/>
                <w:szCs w:val="22"/>
              </w:rPr>
            </w:pPr>
            <w:r w:rsidRPr="00EB1CF9">
              <w:rPr>
                <w:sz w:val="22"/>
                <w:szCs w:val="22"/>
              </w:rPr>
              <w:t>Получение помощи гражданами, пострадавшими в результате ЧС природного и техногенного характера</w:t>
            </w:r>
          </w:p>
        </w:tc>
      </w:tr>
      <w:tr w:rsidR="001F1C30" w:rsidRPr="00EB1CF9" w:rsidTr="004B6F7D">
        <w:tc>
          <w:tcPr>
            <w:tcW w:w="16018" w:type="dxa"/>
            <w:gridSpan w:val="5"/>
          </w:tcPr>
          <w:p w:rsidR="001F1C30" w:rsidRPr="00EB1CF9" w:rsidRDefault="001F1C30" w:rsidP="001F1C30">
            <w:pPr>
              <w:widowControl/>
              <w:autoSpaceDE/>
              <w:autoSpaceDN/>
              <w:adjustRightInd/>
              <w:jc w:val="center"/>
              <w:rPr>
                <w:sz w:val="22"/>
                <w:szCs w:val="22"/>
              </w:rPr>
            </w:pPr>
            <w:r w:rsidRPr="00EB1CF9">
              <w:rPr>
                <w:b/>
                <w:bCs/>
                <w:sz w:val="22"/>
                <w:szCs w:val="22"/>
              </w:rPr>
              <w:t>12. Культура</w:t>
            </w:r>
          </w:p>
        </w:tc>
      </w:tr>
      <w:tr w:rsidR="001F1C30" w:rsidRPr="00EB1CF9" w:rsidTr="004B6F7D">
        <w:tc>
          <w:tcPr>
            <w:tcW w:w="558" w:type="dxa"/>
            <w:vAlign w:val="center"/>
          </w:tcPr>
          <w:p w:rsidR="001F1C30" w:rsidRPr="00EB1CF9" w:rsidRDefault="001F1C30" w:rsidP="001F1C30">
            <w:pPr>
              <w:widowControl/>
              <w:autoSpaceDE/>
              <w:autoSpaceDN/>
              <w:adjustRightInd/>
              <w:jc w:val="center"/>
              <w:rPr>
                <w:sz w:val="22"/>
                <w:szCs w:val="22"/>
              </w:rPr>
            </w:pPr>
            <w:r w:rsidRPr="00EB1CF9">
              <w:rPr>
                <w:b/>
                <w:bCs/>
                <w:sz w:val="22"/>
                <w:szCs w:val="22"/>
              </w:rPr>
              <w:t>№ п/п</w:t>
            </w:r>
          </w:p>
        </w:tc>
        <w:tc>
          <w:tcPr>
            <w:tcW w:w="3976" w:type="dxa"/>
            <w:vAlign w:val="center"/>
          </w:tcPr>
          <w:p w:rsidR="001F1C30" w:rsidRPr="00EB1CF9" w:rsidRDefault="001F1C30" w:rsidP="001F1C30">
            <w:pPr>
              <w:widowControl/>
              <w:autoSpaceDE/>
              <w:autoSpaceDN/>
              <w:adjustRightInd/>
              <w:jc w:val="center"/>
              <w:rPr>
                <w:sz w:val="22"/>
                <w:szCs w:val="22"/>
              </w:rPr>
            </w:pPr>
            <w:r w:rsidRPr="00EB1CF9">
              <w:rPr>
                <w:b/>
                <w:bCs/>
                <w:sz w:val="22"/>
                <w:szCs w:val="22"/>
              </w:rPr>
              <w:t>Задача отрасли</w:t>
            </w:r>
          </w:p>
        </w:tc>
        <w:tc>
          <w:tcPr>
            <w:tcW w:w="2978" w:type="dxa"/>
            <w:vAlign w:val="center"/>
          </w:tcPr>
          <w:p w:rsidR="001F1C30" w:rsidRPr="00EB1CF9" w:rsidRDefault="001F1C30" w:rsidP="001F1C30">
            <w:pPr>
              <w:widowControl/>
              <w:autoSpaceDE/>
              <w:autoSpaceDN/>
              <w:adjustRightInd/>
              <w:jc w:val="center"/>
              <w:rPr>
                <w:sz w:val="22"/>
                <w:szCs w:val="22"/>
              </w:rPr>
            </w:pPr>
            <w:r w:rsidRPr="00EB1CF9">
              <w:rPr>
                <w:b/>
                <w:bCs/>
                <w:sz w:val="22"/>
                <w:szCs w:val="22"/>
              </w:rPr>
              <w:t>Наименование проекта</w:t>
            </w:r>
          </w:p>
        </w:tc>
        <w:tc>
          <w:tcPr>
            <w:tcW w:w="3544" w:type="dxa"/>
            <w:vAlign w:val="center"/>
          </w:tcPr>
          <w:p w:rsidR="001F1C30" w:rsidRPr="00EB1CF9" w:rsidRDefault="001F1C30" w:rsidP="001F1C30">
            <w:pPr>
              <w:widowControl/>
              <w:autoSpaceDE/>
              <w:autoSpaceDN/>
              <w:adjustRightInd/>
              <w:jc w:val="center"/>
              <w:rPr>
                <w:sz w:val="22"/>
                <w:szCs w:val="22"/>
              </w:rPr>
            </w:pPr>
            <w:r w:rsidRPr="00EB1CF9">
              <w:rPr>
                <w:b/>
                <w:bCs/>
                <w:sz w:val="22"/>
                <w:szCs w:val="22"/>
              </w:rPr>
              <w:t>Бенефициар проекта</w:t>
            </w:r>
          </w:p>
        </w:tc>
        <w:tc>
          <w:tcPr>
            <w:tcW w:w="4962" w:type="dxa"/>
            <w:vAlign w:val="center"/>
          </w:tcPr>
          <w:p w:rsidR="001F1C30" w:rsidRPr="00EB1CF9" w:rsidRDefault="001F1C30" w:rsidP="001F1C30">
            <w:pPr>
              <w:widowControl/>
              <w:autoSpaceDE/>
              <w:autoSpaceDN/>
              <w:adjustRightInd/>
              <w:jc w:val="center"/>
              <w:rPr>
                <w:sz w:val="22"/>
                <w:szCs w:val="22"/>
              </w:rPr>
            </w:pPr>
            <w:r w:rsidRPr="00EB1CF9">
              <w:rPr>
                <w:b/>
                <w:bCs/>
                <w:sz w:val="22"/>
                <w:szCs w:val="22"/>
              </w:rPr>
              <w:t>Выгоды для бенефициара проекта</w:t>
            </w:r>
          </w:p>
        </w:tc>
      </w:tr>
      <w:tr w:rsidR="001F1C30" w:rsidRPr="00EB1CF9" w:rsidTr="004B6F7D">
        <w:tc>
          <w:tcPr>
            <w:tcW w:w="558" w:type="dxa"/>
          </w:tcPr>
          <w:p w:rsidR="001F1C30" w:rsidRPr="00EB1CF9" w:rsidRDefault="001F1C30" w:rsidP="001F1C30">
            <w:pPr>
              <w:widowControl/>
              <w:autoSpaceDE/>
              <w:autoSpaceDN/>
              <w:adjustRightInd/>
              <w:jc w:val="center"/>
              <w:rPr>
                <w:sz w:val="22"/>
                <w:szCs w:val="22"/>
              </w:rPr>
            </w:pPr>
            <w:r w:rsidRPr="00EB1CF9">
              <w:rPr>
                <w:sz w:val="22"/>
                <w:szCs w:val="22"/>
              </w:rPr>
              <w:t>1</w:t>
            </w:r>
          </w:p>
        </w:tc>
        <w:tc>
          <w:tcPr>
            <w:tcW w:w="3976" w:type="dxa"/>
          </w:tcPr>
          <w:p w:rsidR="001F1C30" w:rsidRPr="00EB1CF9" w:rsidRDefault="001F1C30" w:rsidP="001F1C30">
            <w:pPr>
              <w:widowControl/>
              <w:autoSpaceDE/>
              <w:autoSpaceDN/>
              <w:adjustRightInd/>
              <w:jc w:val="both"/>
              <w:rPr>
                <w:sz w:val="22"/>
                <w:szCs w:val="22"/>
              </w:rPr>
            </w:pPr>
            <w:r w:rsidRPr="00EB1CF9">
              <w:rPr>
                <w:sz w:val="22"/>
                <w:szCs w:val="22"/>
              </w:rPr>
              <w:t>Информирование населения о событиях культурной жизни региона</w:t>
            </w:r>
          </w:p>
        </w:tc>
        <w:tc>
          <w:tcPr>
            <w:tcW w:w="2978" w:type="dxa"/>
          </w:tcPr>
          <w:p w:rsidR="001F1C30" w:rsidRPr="00EB1CF9" w:rsidRDefault="001F1C30" w:rsidP="001F1C30">
            <w:pPr>
              <w:widowControl/>
              <w:autoSpaceDE/>
              <w:autoSpaceDN/>
              <w:adjustRightInd/>
              <w:jc w:val="both"/>
              <w:rPr>
                <w:sz w:val="22"/>
                <w:szCs w:val="22"/>
              </w:rPr>
            </w:pPr>
            <w:r w:rsidRPr="00EB1CF9">
              <w:rPr>
                <w:sz w:val="22"/>
                <w:szCs w:val="22"/>
              </w:rPr>
              <w:t>Культурно-туристический портал «Соловьиный край»</w:t>
            </w:r>
          </w:p>
          <w:p w:rsidR="001F1C30" w:rsidRPr="00EB1CF9" w:rsidRDefault="001F1C30" w:rsidP="001F1C30">
            <w:pPr>
              <w:widowControl/>
              <w:autoSpaceDE/>
              <w:autoSpaceDN/>
              <w:adjustRightInd/>
              <w:jc w:val="both"/>
              <w:rPr>
                <w:sz w:val="22"/>
                <w:szCs w:val="22"/>
              </w:rPr>
            </w:pPr>
          </w:p>
        </w:tc>
        <w:tc>
          <w:tcPr>
            <w:tcW w:w="3544" w:type="dxa"/>
          </w:tcPr>
          <w:p w:rsidR="001F1C30" w:rsidRPr="00EB1CF9" w:rsidRDefault="001F1C30" w:rsidP="001F1C30">
            <w:pPr>
              <w:widowControl/>
              <w:autoSpaceDE/>
              <w:autoSpaceDN/>
              <w:adjustRightInd/>
              <w:jc w:val="both"/>
              <w:rPr>
                <w:sz w:val="22"/>
                <w:szCs w:val="22"/>
              </w:rPr>
            </w:pPr>
            <w:r w:rsidRPr="00EB1CF9">
              <w:rPr>
                <w:sz w:val="22"/>
                <w:szCs w:val="22"/>
              </w:rPr>
              <w:t>Жители регионов</w:t>
            </w:r>
          </w:p>
        </w:tc>
        <w:tc>
          <w:tcPr>
            <w:tcW w:w="4962" w:type="dxa"/>
          </w:tcPr>
          <w:p w:rsidR="001F1C30" w:rsidRPr="00EB1CF9" w:rsidRDefault="001F1C30" w:rsidP="001F1C30">
            <w:pPr>
              <w:widowControl/>
              <w:autoSpaceDE/>
              <w:autoSpaceDN/>
              <w:adjustRightInd/>
              <w:jc w:val="both"/>
              <w:rPr>
                <w:sz w:val="22"/>
                <w:szCs w:val="22"/>
              </w:rPr>
            </w:pPr>
            <w:r w:rsidRPr="00EB1CF9">
              <w:rPr>
                <w:sz w:val="22"/>
                <w:szCs w:val="22"/>
              </w:rPr>
              <w:t>Получение информации о событийных мероприятиях в сфере культуры и туризма на территории Курской области</w:t>
            </w:r>
          </w:p>
        </w:tc>
      </w:tr>
      <w:tr w:rsidR="001F1C30" w:rsidRPr="00EB1CF9" w:rsidTr="004B6F7D">
        <w:tc>
          <w:tcPr>
            <w:tcW w:w="558" w:type="dxa"/>
          </w:tcPr>
          <w:p w:rsidR="001F1C30" w:rsidRPr="00EB1CF9" w:rsidRDefault="001F1C30" w:rsidP="001F1C30">
            <w:pPr>
              <w:widowControl/>
              <w:autoSpaceDE/>
              <w:autoSpaceDN/>
              <w:adjustRightInd/>
              <w:jc w:val="center"/>
              <w:rPr>
                <w:sz w:val="22"/>
                <w:szCs w:val="22"/>
              </w:rPr>
            </w:pPr>
            <w:r w:rsidRPr="00EB1CF9">
              <w:rPr>
                <w:sz w:val="22"/>
                <w:szCs w:val="22"/>
              </w:rPr>
              <w:t>2</w:t>
            </w:r>
          </w:p>
        </w:tc>
        <w:tc>
          <w:tcPr>
            <w:tcW w:w="3976" w:type="dxa"/>
          </w:tcPr>
          <w:p w:rsidR="001F1C30" w:rsidRPr="00EB1CF9" w:rsidRDefault="001F1C30" w:rsidP="001F1C30">
            <w:pPr>
              <w:widowControl/>
              <w:autoSpaceDE/>
              <w:autoSpaceDN/>
              <w:adjustRightInd/>
              <w:jc w:val="both"/>
              <w:rPr>
                <w:sz w:val="22"/>
                <w:szCs w:val="22"/>
              </w:rPr>
            </w:pPr>
            <w:r w:rsidRPr="00EB1CF9">
              <w:rPr>
                <w:sz w:val="22"/>
                <w:szCs w:val="22"/>
              </w:rPr>
              <w:t>Информирование населения о событиях культурной жизни региона. Внедрение и модернизация цифровых сервисов</w:t>
            </w:r>
          </w:p>
        </w:tc>
        <w:tc>
          <w:tcPr>
            <w:tcW w:w="2978" w:type="dxa"/>
          </w:tcPr>
          <w:p w:rsidR="001F1C30" w:rsidRPr="00EB1CF9" w:rsidRDefault="001F1C30" w:rsidP="001F1C30">
            <w:pPr>
              <w:widowControl/>
              <w:autoSpaceDE/>
              <w:autoSpaceDN/>
              <w:adjustRightInd/>
              <w:jc w:val="both"/>
              <w:rPr>
                <w:sz w:val="22"/>
                <w:szCs w:val="22"/>
              </w:rPr>
            </w:pPr>
            <w:r w:rsidRPr="00EB1CF9">
              <w:rPr>
                <w:sz w:val="22"/>
                <w:szCs w:val="22"/>
              </w:rPr>
              <w:t>Виртуальные музеи на территории Курской области</w:t>
            </w:r>
          </w:p>
        </w:tc>
        <w:tc>
          <w:tcPr>
            <w:tcW w:w="3544" w:type="dxa"/>
          </w:tcPr>
          <w:p w:rsidR="001F1C30" w:rsidRPr="00EB1CF9" w:rsidRDefault="001F1C30" w:rsidP="001F1C30">
            <w:pPr>
              <w:widowControl/>
              <w:autoSpaceDE/>
              <w:autoSpaceDN/>
              <w:adjustRightInd/>
              <w:jc w:val="both"/>
              <w:rPr>
                <w:sz w:val="22"/>
                <w:szCs w:val="22"/>
              </w:rPr>
            </w:pPr>
            <w:r w:rsidRPr="00EB1CF9">
              <w:rPr>
                <w:sz w:val="22"/>
                <w:szCs w:val="22"/>
              </w:rPr>
              <w:t>Жители регионов</w:t>
            </w:r>
          </w:p>
        </w:tc>
        <w:tc>
          <w:tcPr>
            <w:tcW w:w="4962" w:type="dxa"/>
          </w:tcPr>
          <w:p w:rsidR="001F1C30" w:rsidRPr="00EB1CF9" w:rsidRDefault="001F1C30" w:rsidP="001F1C30">
            <w:pPr>
              <w:widowControl/>
              <w:autoSpaceDE/>
              <w:autoSpaceDN/>
              <w:adjustRightInd/>
              <w:jc w:val="both"/>
              <w:rPr>
                <w:sz w:val="22"/>
                <w:szCs w:val="22"/>
              </w:rPr>
            </w:pPr>
            <w:r w:rsidRPr="00EB1CF9">
              <w:rPr>
                <w:sz w:val="22"/>
                <w:szCs w:val="22"/>
              </w:rPr>
              <w:t>Возможность получения беспрепятственного виртуального доступа к музейным коллекциям</w:t>
            </w:r>
          </w:p>
        </w:tc>
      </w:tr>
      <w:tr w:rsidR="001F1C30" w:rsidRPr="00EB1CF9" w:rsidTr="004B6F7D">
        <w:tc>
          <w:tcPr>
            <w:tcW w:w="16018" w:type="dxa"/>
            <w:gridSpan w:val="5"/>
          </w:tcPr>
          <w:p w:rsidR="001F1C30" w:rsidRPr="00EB1CF9" w:rsidRDefault="001F1C30" w:rsidP="001F1C30">
            <w:pPr>
              <w:widowControl/>
              <w:autoSpaceDE/>
              <w:autoSpaceDN/>
              <w:adjustRightInd/>
              <w:jc w:val="center"/>
              <w:rPr>
                <w:sz w:val="22"/>
                <w:szCs w:val="22"/>
              </w:rPr>
            </w:pPr>
            <w:r w:rsidRPr="00EB1CF9">
              <w:rPr>
                <w:b/>
                <w:bCs/>
                <w:sz w:val="22"/>
                <w:szCs w:val="22"/>
              </w:rPr>
              <w:t>13. Экология и природопользование</w:t>
            </w:r>
          </w:p>
        </w:tc>
      </w:tr>
      <w:tr w:rsidR="001F1C30" w:rsidRPr="00EB1CF9" w:rsidTr="004B6F7D">
        <w:tc>
          <w:tcPr>
            <w:tcW w:w="558" w:type="dxa"/>
            <w:vAlign w:val="center"/>
          </w:tcPr>
          <w:p w:rsidR="001F1C30" w:rsidRPr="00EB1CF9" w:rsidRDefault="001F1C30" w:rsidP="001F1C30">
            <w:pPr>
              <w:widowControl/>
              <w:autoSpaceDE/>
              <w:autoSpaceDN/>
              <w:adjustRightInd/>
              <w:jc w:val="center"/>
              <w:rPr>
                <w:sz w:val="22"/>
                <w:szCs w:val="22"/>
              </w:rPr>
            </w:pPr>
            <w:r w:rsidRPr="00EB1CF9">
              <w:rPr>
                <w:b/>
                <w:bCs/>
                <w:sz w:val="22"/>
                <w:szCs w:val="22"/>
              </w:rPr>
              <w:t>№ п/п</w:t>
            </w:r>
          </w:p>
        </w:tc>
        <w:tc>
          <w:tcPr>
            <w:tcW w:w="3976" w:type="dxa"/>
            <w:vAlign w:val="center"/>
          </w:tcPr>
          <w:p w:rsidR="001F1C30" w:rsidRPr="00EB1CF9" w:rsidRDefault="001F1C30" w:rsidP="001F1C30">
            <w:pPr>
              <w:widowControl/>
              <w:autoSpaceDE/>
              <w:autoSpaceDN/>
              <w:adjustRightInd/>
              <w:jc w:val="center"/>
              <w:rPr>
                <w:sz w:val="22"/>
                <w:szCs w:val="22"/>
              </w:rPr>
            </w:pPr>
            <w:r w:rsidRPr="00EB1CF9">
              <w:rPr>
                <w:b/>
                <w:bCs/>
                <w:sz w:val="22"/>
                <w:szCs w:val="22"/>
              </w:rPr>
              <w:t>Задача отрасли</w:t>
            </w:r>
          </w:p>
        </w:tc>
        <w:tc>
          <w:tcPr>
            <w:tcW w:w="2978" w:type="dxa"/>
            <w:vAlign w:val="center"/>
          </w:tcPr>
          <w:p w:rsidR="001F1C30" w:rsidRPr="00EB1CF9" w:rsidRDefault="001F1C30" w:rsidP="001F1C30">
            <w:pPr>
              <w:widowControl/>
              <w:autoSpaceDE/>
              <w:autoSpaceDN/>
              <w:adjustRightInd/>
              <w:jc w:val="center"/>
              <w:rPr>
                <w:sz w:val="22"/>
                <w:szCs w:val="22"/>
              </w:rPr>
            </w:pPr>
            <w:r w:rsidRPr="00EB1CF9">
              <w:rPr>
                <w:b/>
                <w:bCs/>
                <w:sz w:val="22"/>
                <w:szCs w:val="22"/>
              </w:rPr>
              <w:t>Наименование проекта</w:t>
            </w:r>
          </w:p>
        </w:tc>
        <w:tc>
          <w:tcPr>
            <w:tcW w:w="3544" w:type="dxa"/>
            <w:vAlign w:val="center"/>
          </w:tcPr>
          <w:p w:rsidR="001F1C30" w:rsidRPr="00EB1CF9" w:rsidRDefault="001F1C30" w:rsidP="001F1C30">
            <w:pPr>
              <w:widowControl/>
              <w:autoSpaceDE/>
              <w:autoSpaceDN/>
              <w:adjustRightInd/>
              <w:jc w:val="center"/>
              <w:rPr>
                <w:sz w:val="22"/>
                <w:szCs w:val="22"/>
              </w:rPr>
            </w:pPr>
            <w:r w:rsidRPr="00EB1CF9">
              <w:rPr>
                <w:b/>
                <w:bCs/>
                <w:sz w:val="22"/>
                <w:szCs w:val="22"/>
              </w:rPr>
              <w:t>Бенефициар проекта</w:t>
            </w:r>
          </w:p>
        </w:tc>
        <w:tc>
          <w:tcPr>
            <w:tcW w:w="4962" w:type="dxa"/>
            <w:vAlign w:val="center"/>
          </w:tcPr>
          <w:p w:rsidR="001F1C30" w:rsidRPr="00EB1CF9" w:rsidRDefault="001F1C30" w:rsidP="001F1C30">
            <w:pPr>
              <w:widowControl/>
              <w:autoSpaceDE/>
              <w:autoSpaceDN/>
              <w:adjustRightInd/>
              <w:jc w:val="center"/>
              <w:rPr>
                <w:sz w:val="22"/>
                <w:szCs w:val="22"/>
              </w:rPr>
            </w:pPr>
            <w:r w:rsidRPr="00EB1CF9">
              <w:rPr>
                <w:b/>
                <w:bCs/>
                <w:sz w:val="22"/>
                <w:szCs w:val="22"/>
              </w:rPr>
              <w:t>Выгоды для бенефициара проекта</w:t>
            </w:r>
          </w:p>
        </w:tc>
      </w:tr>
      <w:tr w:rsidR="001F1C30" w:rsidRPr="00EB1CF9" w:rsidTr="004B6F7D">
        <w:tc>
          <w:tcPr>
            <w:tcW w:w="558" w:type="dxa"/>
          </w:tcPr>
          <w:p w:rsidR="001F1C30" w:rsidRPr="00EB1CF9" w:rsidRDefault="001F1C30" w:rsidP="001F1C30">
            <w:pPr>
              <w:widowControl/>
              <w:autoSpaceDE/>
              <w:autoSpaceDN/>
              <w:adjustRightInd/>
              <w:jc w:val="center"/>
              <w:rPr>
                <w:sz w:val="22"/>
                <w:szCs w:val="22"/>
              </w:rPr>
            </w:pPr>
            <w:r w:rsidRPr="00EB1CF9">
              <w:rPr>
                <w:sz w:val="22"/>
                <w:szCs w:val="22"/>
              </w:rPr>
              <w:t>1</w:t>
            </w:r>
          </w:p>
        </w:tc>
        <w:tc>
          <w:tcPr>
            <w:tcW w:w="3976" w:type="dxa"/>
          </w:tcPr>
          <w:p w:rsidR="001F1C30" w:rsidRPr="00EB1CF9" w:rsidRDefault="001F1C30" w:rsidP="001F1C30">
            <w:pPr>
              <w:widowControl/>
              <w:autoSpaceDE/>
              <w:autoSpaceDN/>
              <w:adjustRightInd/>
              <w:jc w:val="both"/>
              <w:rPr>
                <w:sz w:val="22"/>
                <w:szCs w:val="22"/>
              </w:rPr>
            </w:pPr>
            <w:r w:rsidRPr="00EB1CF9">
              <w:rPr>
                <w:sz w:val="22"/>
                <w:szCs w:val="22"/>
              </w:rPr>
              <w:t>Интеграция геологической информации, обладателем которой является Курская область, в ФГИС «ЕФГИ».</w:t>
            </w:r>
          </w:p>
          <w:p w:rsidR="001F1C30" w:rsidRPr="00EB1CF9" w:rsidRDefault="001F1C30" w:rsidP="001F1C30">
            <w:pPr>
              <w:widowControl/>
              <w:autoSpaceDE/>
              <w:autoSpaceDN/>
              <w:adjustRightInd/>
              <w:jc w:val="both"/>
              <w:rPr>
                <w:sz w:val="22"/>
                <w:szCs w:val="22"/>
              </w:rPr>
            </w:pPr>
            <w:r w:rsidRPr="00EB1CF9">
              <w:rPr>
                <w:sz w:val="22"/>
                <w:szCs w:val="22"/>
              </w:rPr>
              <w:t>Сокращение времени доступа к необходимой информации для принятия управленческих решений при осуществлении государственных функций, путем использования информационных технологий.</w:t>
            </w:r>
          </w:p>
          <w:p w:rsidR="001F1C30" w:rsidRPr="00EB1CF9" w:rsidRDefault="001F1C30" w:rsidP="001F1C30">
            <w:pPr>
              <w:widowControl/>
              <w:autoSpaceDE/>
              <w:autoSpaceDN/>
              <w:adjustRightInd/>
              <w:jc w:val="both"/>
              <w:rPr>
                <w:sz w:val="22"/>
                <w:szCs w:val="22"/>
              </w:rPr>
            </w:pPr>
            <w:r w:rsidRPr="00EB1CF9">
              <w:rPr>
                <w:sz w:val="22"/>
                <w:szCs w:val="22"/>
              </w:rPr>
              <w:t>Оперативное внесение сведений об участках недр местного значения и лицензий на пользование недрами в ФГИС «Автоматизированная система лицензирования н</w:t>
            </w:r>
            <w:r w:rsidR="00BC0C32">
              <w:rPr>
                <w:sz w:val="22"/>
                <w:szCs w:val="22"/>
              </w:rPr>
              <w:t>едропользования» (далее - АСЛН)</w:t>
            </w:r>
          </w:p>
        </w:tc>
        <w:tc>
          <w:tcPr>
            <w:tcW w:w="2978" w:type="dxa"/>
          </w:tcPr>
          <w:p w:rsidR="001F1C30" w:rsidRPr="00EB1CF9" w:rsidRDefault="001F1C30" w:rsidP="001F1C30">
            <w:pPr>
              <w:widowControl/>
              <w:autoSpaceDE/>
              <w:autoSpaceDN/>
              <w:adjustRightInd/>
              <w:jc w:val="both"/>
              <w:rPr>
                <w:sz w:val="22"/>
                <w:szCs w:val="22"/>
              </w:rPr>
            </w:pPr>
            <w:r w:rsidRPr="00EB1CF9">
              <w:rPr>
                <w:sz w:val="22"/>
                <w:szCs w:val="22"/>
              </w:rPr>
              <w:t>Региональная система управления недропользованием</w:t>
            </w:r>
          </w:p>
        </w:tc>
        <w:tc>
          <w:tcPr>
            <w:tcW w:w="3544" w:type="dxa"/>
          </w:tcPr>
          <w:p w:rsidR="001F1C30" w:rsidRPr="00EB1CF9" w:rsidRDefault="001F1C30" w:rsidP="001F1C30">
            <w:pPr>
              <w:widowControl/>
              <w:autoSpaceDE/>
              <w:autoSpaceDN/>
              <w:adjustRightInd/>
              <w:jc w:val="both"/>
              <w:rPr>
                <w:sz w:val="22"/>
                <w:szCs w:val="22"/>
              </w:rPr>
            </w:pPr>
            <w:r w:rsidRPr="00EB1CF9">
              <w:rPr>
                <w:sz w:val="22"/>
                <w:szCs w:val="22"/>
              </w:rPr>
              <w:t>Малый и средний бизнес</w:t>
            </w:r>
          </w:p>
        </w:tc>
        <w:tc>
          <w:tcPr>
            <w:tcW w:w="4962" w:type="dxa"/>
          </w:tcPr>
          <w:p w:rsidR="001F1C30" w:rsidRPr="00EB1CF9" w:rsidRDefault="001F1C30" w:rsidP="001F1C30">
            <w:pPr>
              <w:widowControl/>
              <w:autoSpaceDE/>
              <w:autoSpaceDN/>
              <w:adjustRightInd/>
              <w:jc w:val="both"/>
              <w:rPr>
                <w:sz w:val="22"/>
                <w:szCs w:val="22"/>
              </w:rPr>
            </w:pPr>
            <w:r w:rsidRPr="00EB1CF9">
              <w:rPr>
                <w:sz w:val="22"/>
                <w:szCs w:val="22"/>
              </w:rPr>
              <w:t>Получение оперативной информации о недропользовании</w:t>
            </w:r>
          </w:p>
        </w:tc>
      </w:tr>
      <w:tr w:rsidR="001F1C30" w:rsidRPr="00EB1CF9" w:rsidTr="004B6F7D">
        <w:tc>
          <w:tcPr>
            <w:tcW w:w="558" w:type="dxa"/>
          </w:tcPr>
          <w:p w:rsidR="001F1C30" w:rsidRPr="00EB1CF9" w:rsidRDefault="001F1C30" w:rsidP="001F1C30">
            <w:pPr>
              <w:widowControl/>
              <w:autoSpaceDE/>
              <w:autoSpaceDN/>
              <w:adjustRightInd/>
              <w:jc w:val="center"/>
              <w:rPr>
                <w:sz w:val="22"/>
                <w:szCs w:val="22"/>
              </w:rPr>
            </w:pPr>
            <w:r w:rsidRPr="00EB1CF9">
              <w:rPr>
                <w:sz w:val="22"/>
                <w:szCs w:val="22"/>
              </w:rPr>
              <w:t>2</w:t>
            </w:r>
          </w:p>
        </w:tc>
        <w:tc>
          <w:tcPr>
            <w:tcW w:w="3976" w:type="dxa"/>
          </w:tcPr>
          <w:p w:rsidR="001F1C30" w:rsidRPr="00EB1CF9" w:rsidRDefault="001F1C30" w:rsidP="001F1C30">
            <w:pPr>
              <w:widowControl/>
              <w:autoSpaceDE/>
              <w:autoSpaceDN/>
              <w:adjustRightInd/>
              <w:jc w:val="both"/>
              <w:rPr>
                <w:sz w:val="22"/>
                <w:szCs w:val="22"/>
              </w:rPr>
            </w:pPr>
            <w:r w:rsidRPr="00EB1CF9">
              <w:rPr>
                <w:sz w:val="22"/>
                <w:szCs w:val="22"/>
              </w:rPr>
              <w:t>Повышение эффективности контрольно-надзорной деятельности в сфере природопользования</w:t>
            </w:r>
          </w:p>
        </w:tc>
        <w:tc>
          <w:tcPr>
            <w:tcW w:w="2978" w:type="dxa"/>
          </w:tcPr>
          <w:p w:rsidR="001F1C30" w:rsidRPr="00EB1CF9" w:rsidRDefault="001F1C30" w:rsidP="001F1C30">
            <w:pPr>
              <w:widowControl/>
              <w:autoSpaceDE/>
              <w:autoSpaceDN/>
              <w:adjustRightInd/>
              <w:jc w:val="both"/>
              <w:rPr>
                <w:sz w:val="22"/>
                <w:szCs w:val="22"/>
              </w:rPr>
            </w:pPr>
            <w:r w:rsidRPr="00EB1CF9">
              <w:rPr>
                <w:sz w:val="22"/>
                <w:szCs w:val="22"/>
              </w:rPr>
              <w:t>Внедрение платформы региональной контрольно-надзорной деятельности в сфере экологии на базе «Типовое облачное решение по автоматизации контрольной (надзорной) деятельности» (далее - ТОР КНД)</w:t>
            </w:r>
          </w:p>
        </w:tc>
        <w:tc>
          <w:tcPr>
            <w:tcW w:w="3544" w:type="dxa"/>
          </w:tcPr>
          <w:p w:rsidR="001F1C30" w:rsidRPr="00EB1CF9" w:rsidRDefault="001F1C30" w:rsidP="00B509FA">
            <w:pPr>
              <w:widowControl/>
              <w:autoSpaceDE/>
              <w:autoSpaceDN/>
              <w:adjustRightInd/>
              <w:ind w:right="-81"/>
              <w:jc w:val="both"/>
              <w:rPr>
                <w:sz w:val="22"/>
                <w:szCs w:val="22"/>
              </w:rPr>
            </w:pPr>
            <w:r>
              <w:rPr>
                <w:sz w:val="22"/>
                <w:szCs w:val="22"/>
              </w:rPr>
              <w:t>Индивидуальные предприниматели</w:t>
            </w:r>
            <w:r w:rsidR="00B509FA">
              <w:rPr>
                <w:sz w:val="22"/>
                <w:szCs w:val="22"/>
              </w:rPr>
              <w:t>.</w:t>
            </w:r>
            <w:r w:rsidRPr="00EB1CF9">
              <w:rPr>
                <w:sz w:val="22"/>
                <w:szCs w:val="22"/>
              </w:rPr>
              <w:br/>
              <w:t>Государ</w:t>
            </w:r>
            <w:r>
              <w:rPr>
                <w:sz w:val="22"/>
                <w:szCs w:val="22"/>
              </w:rPr>
              <w:t>ственные компании и организации</w:t>
            </w:r>
            <w:r w:rsidR="00B509FA">
              <w:rPr>
                <w:sz w:val="22"/>
                <w:szCs w:val="22"/>
              </w:rPr>
              <w:t>.</w:t>
            </w:r>
            <w:r w:rsidRPr="00EB1CF9">
              <w:rPr>
                <w:sz w:val="22"/>
                <w:szCs w:val="22"/>
              </w:rPr>
              <w:br/>
              <w:t>Коммерческие организации.</w:t>
            </w:r>
            <w:r w:rsidRPr="00EB1CF9">
              <w:rPr>
                <w:sz w:val="22"/>
                <w:szCs w:val="22"/>
              </w:rPr>
              <w:br/>
              <w:t>Население</w:t>
            </w:r>
          </w:p>
        </w:tc>
        <w:tc>
          <w:tcPr>
            <w:tcW w:w="4962" w:type="dxa"/>
          </w:tcPr>
          <w:p w:rsidR="001F1C30" w:rsidRPr="00EB1CF9" w:rsidRDefault="001F1C30" w:rsidP="001F1C30">
            <w:pPr>
              <w:widowControl/>
              <w:autoSpaceDE/>
              <w:autoSpaceDN/>
              <w:adjustRightInd/>
              <w:jc w:val="both"/>
              <w:rPr>
                <w:sz w:val="22"/>
                <w:szCs w:val="22"/>
              </w:rPr>
            </w:pPr>
            <w:r w:rsidRPr="00EB1CF9">
              <w:rPr>
                <w:sz w:val="22"/>
                <w:szCs w:val="22"/>
              </w:rPr>
              <w:t>Повышение прозрачности механизмов контроля</w:t>
            </w:r>
          </w:p>
        </w:tc>
      </w:tr>
      <w:tr w:rsidR="001F1C30" w:rsidRPr="00EB1CF9" w:rsidTr="004B6F7D">
        <w:tc>
          <w:tcPr>
            <w:tcW w:w="558" w:type="dxa"/>
          </w:tcPr>
          <w:p w:rsidR="001F1C30" w:rsidRPr="00EB1CF9" w:rsidRDefault="001F1C30" w:rsidP="001F1C30">
            <w:pPr>
              <w:widowControl/>
              <w:autoSpaceDE/>
              <w:autoSpaceDN/>
              <w:adjustRightInd/>
              <w:jc w:val="center"/>
              <w:rPr>
                <w:sz w:val="22"/>
                <w:szCs w:val="22"/>
              </w:rPr>
            </w:pPr>
            <w:r w:rsidRPr="00EB1CF9">
              <w:rPr>
                <w:sz w:val="22"/>
                <w:szCs w:val="22"/>
              </w:rPr>
              <w:t>3</w:t>
            </w:r>
          </w:p>
        </w:tc>
        <w:tc>
          <w:tcPr>
            <w:tcW w:w="3976" w:type="dxa"/>
          </w:tcPr>
          <w:p w:rsidR="001F1C30" w:rsidRPr="00EB1CF9" w:rsidRDefault="001F1C30" w:rsidP="001F1C30">
            <w:pPr>
              <w:widowControl/>
              <w:autoSpaceDE/>
              <w:autoSpaceDN/>
              <w:adjustRightInd/>
              <w:jc w:val="both"/>
              <w:rPr>
                <w:sz w:val="22"/>
                <w:szCs w:val="22"/>
              </w:rPr>
            </w:pPr>
            <w:r w:rsidRPr="00EB1CF9">
              <w:rPr>
                <w:sz w:val="22"/>
                <w:szCs w:val="22"/>
              </w:rPr>
              <w:t>Комплексный перевод процессов оказания услуг и функций в цифровой вид</w:t>
            </w:r>
          </w:p>
        </w:tc>
        <w:tc>
          <w:tcPr>
            <w:tcW w:w="2978" w:type="dxa"/>
          </w:tcPr>
          <w:p w:rsidR="001F1C30" w:rsidRPr="00EB1CF9" w:rsidRDefault="001F1C30" w:rsidP="001F1C30">
            <w:pPr>
              <w:widowControl/>
              <w:autoSpaceDE/>
              <w:autoSpaceDN/>
              <w:adjustRightInd/>
              <w:jc w:val="both"/>
              <w:rPr>
                <w:sz w:val="22"/>
                <w:szCs w:val="22"/>
              </w:rPr>
            </w:pPr>
            <w:r w:rsidRPr="00EB1CF9">
              <w:rPr>
                <w:sz w:val="22"/>
                <w:szCs w:val="22"/>
              </w:rPr>
              <w:t>Система управления лесным комплексом</w:t>
            </w:r>
          </w:p>
        </w:tc>
        <w:tc>
          <w:tcPr>
            <w:tcW w:w="3544" w:type="dxa"/>
          </w:tcPr>
          <w:p w:rsidR="001F1C30" w:rsidRPr="00EB1CF9" w:rsidRDefault="001F1C30" w:rsidP="001F1C30">
            <w:pPr>
              <w:widowControl/>
              <w:autoSpaceDE/>
              <w:autoSpaceDN/>
              <w:adjustRightInd/>
              <w:jc w:val="both"/>
              <w:rPr>
                <w:sz w:val="22"/>
                <w:szCs w:val="22"/>
              </w:rPr>
            </w:pPr>
            <w:r w:rsidRPr="00EB1CF9">
              <w:rPr>
                <w:sz w:val="22"/>
                <w:szCs w:val="22"/>
              </w:rPr>
              <w:t>Организации - Лесное хо</w:t>
            </w:r>
            <w:r>
              <w:rPr>
                <w:sz w:val="22"/>
                <w:szCs w:val="22"/>
              </w:rPr>
              <w:t>зяйство (включая лесозаготовку)</w:t>
            </w:r>
            <w:r w:rsidR="00B509FA">
              <w:rPr>
                <w:sz w:val="22"/>
                <w:szCs w:val="22"/>
              </w:rPr>
              <w:t>.</w:t>
            </w:r>
          </w:p>
          <w:p w:rsidR="001F1C30" w:rsidRPr="00EB1CF9" w:rsidRDefault="001F1C30" w:rsidP="001F1C30">
            <w:pPr>
              <w:widowControl/>
              <w:autoSpaceDE/>
              <w:autoSpaceDN/>
              <w:adjustRightInd/>
              <w:jc w:val="both"/>
              <w:rPr>
                <w:sz w:val="22"/>
                <w:szCs w:val="22"/>
              </w:rPr>
            </w:pPr>
            <w:r w:rsidRPr="00EB1CF9">
              <w:rPr>
                <w:sz w:val="22"/>
                <w:szCs w:val="22"/>
              </w:rPr>
              <w:t xml:space="preserve">Государственные компании и </w:t>
            </w:r>
            <w:r>
              <w:rPr>
                <w:sz w:val="22"/>
                <w:szCs w:val="22"/>
              </w:rPr>
              <w:t>организации</w:t>
            </w:r>
            <w:r w:rsidR="00B509FA">
              <w:rPr>
                <w:sz w:val="22"/>
                <w:szCs w:val="22"/>
              </w:rPr>
              <w:t>.</w:t>
            </w:r>
            <w:r w:rsidRPr="00EB1CF9">
              <w:rPr>
                <w:sz w:val="22"/>
                <w:szCs w:val="22"/>
              </w:rPr>
              <w:br/>
              <w:t>Занятые в сфере (отрасли) - Лесное хо</w:t>
            </w:r>
            <w:r>
              <w:rPr>
                <w:sz w:val="22"/>
                <w:szCs w:val="22"/>
              </w:rPr>
              <w:t>зяйство (включая лесозаготовку)</w:t>
            </w:r>
            <w:r w:rsidR="00B509FA">
              <w:rPr>
                <w:sz w:val="22"/>
                <w:szCs w:val="22"/>
              </w:rPr>
              <w:t>.</w:t>
            </w:r>
          </w:p>
          <w:p w:rsidR="001F1C30" w:rsidRPr="00EB1CF9" w:rsidRDefault="001F1C30" w:rsidP="001F1C30">
            <w:pPr>
              <w:widowControl/>
              <w:autoSpaceDE/>
              <w:autoSpaceDN/>
              <w:adjustRightInd/>
              <w:jc w:val="both"/>
              <w:rPr>
                <w:sz w:val="22"/>
                <w:szCs w:val="22"/>
              </w:rPr>
            </w:pPr>
            <w:r w:rsidRPr="00EB1CF9">
              <w:rPr>
                <w:sz w:val="22"/>
                <w:szCs w:val="22"/>
              </w:rPr>
              <w:t>Исполнительные органы Курской области</w:t>
            </w:r>
            <w:r w:rsidR="00B509FA">
              <w:rPr>
                <w:sz w:val="22"/>
                <w:szCs w:val="22"/>
              </w:rPr>
              <w:t>.</w:t>
            </w:r>
            <w:r w:rsidRPr="00EB1CF9">
              <w:rPr>
                <w:sz w:val="22"/>
                <w:szCs w:val="22"/>
              </w:rPr>
              <w:br/>
              <w:t>Коммерческие организации</w:t>
            </w:r>
            <w:r w:rsidR="00B509FA">
              <w:rPr>
                <w:sz w:val="22"/>
                <w:szCs w:val="22"/>
              </w:rPr>
              <w:t>.</w:t>
            </w:r>
            <w:r w:rsidRPr="00EB1CF9">
              <w:rPr>
                <w:sz w:val="22"/>
                <w:szCs w:val="22"/>
              </w:rPr>
              <w:br/>
              <w:t>Органы местного самоуправления</w:t>
            </w:r>
          </w:p>
        </w:tc>
        <w:tc>
          <w:tcPr>
            <w:tcW w:w="4962" w:type="dxa"/>
          </w:tcPr>
          <w:p w:rsidR="001F1C30" w:rsidRPr="00EB1CF9" w:rsidRDefault="001F1C30" w:rsidP="001F1C30">
            <w:pPr>
              <w:widowControl/>
              <w:autoSpaceDE/>
              <w:autoSpaceDN/>
              <w:adjustRightInd/>
              <w:jc w:val="both"/>
              <w:rPr>
                <w:sz w:val="22"/>
                <w:szCs w:val="22"/>
              </w:rPr>
            </w:pPr>
            <w:r w:rsidRPr="00EB1CF9">
              <w:rPr>
                <w:sz w:val="22"/>
                <w:szCs w:val="22"/>
              </w:rPr>
              <w:t>Предоставление документов в электронной форме. Оптимизация процессов. Мониторинг</w:t>
            </w:r>
          </w:p>
        </w:tc>
      </w:tr>
      <w:tr w:rsidR="001F1C30" w:rsidRPr="00EB1CF9" w:rsidTr="004B6F7D">
        <w:tc>
          <w:tcPr>
            <w:tcW w:w="558" w:type="dxa"/>
          </w:tcPr>
          <w:p w:rsidR="001F1C30" w:rsidRPr="00EB1CF9" w:rsidRDefault="001F1C30" w:rsidP="001F1C30">
            <w:pPr>
              <w:widowControl/>
              <w:autoSpaceDE/>
              <w:autoSpaceDN/>
              <w:adjustRightInd/>
              <w:jc w:val="center"/>
              <w:rPr>
                <w:sz w:val="22"/>
                <w:szCs w:val="22"/>
              </w:rPr>
            </w:pPr>
            <w:r w:rsidRPr="00EB1CF9">
              <w:rPr>
                <w:sz w:val="22"/>
                <w:szCs w:val="22"/>
              </w:rPr>
              <w:t>4</w:t>
            </w:r>
          </w:p>
        </w:tc>
        <w:tc>
          <w:tcPr>
            <w:tcW w:w="3976" w:type="dxa"/>
          </w:tcPr>
          <w:p w:rsidR="001F1C30" w:rsidRPr="00EB1CF9" w:rsidRDefault="001F1C30" w:rsidP="001F1C30">
            <w:pPr>
              <w:widowControl/>
              <w:autoSpaceDE/>
              <w:autoSpaceDN/>
              <w:adjustRightInd/>
              <w:jc w:val="both"/>
              <w:rPr>
                <w:sz w:val="22"/>
                <w:szCs w:val="22"/>
              </w:rPr>
            </w:pPr>
            <w:r w:rsidRPr="00EB1CF9">
              <w:rPr>
                <w:sz w:val="22"/>
                <w:szCs w:val="22"/>
              </w:rPr>
              <w:t>Повышение качества и эффективности предоставления государственных услуг в сфере подачи заявлений на выдачу охотничьих билетов единого федерального образца и заявлений на выдачу разрешения на добычу охотничьих ресурсов</w:t>
            </w:r>
          </w:p>
        </w:tc>
        <w:tc>
          <w:tcPr>
            <w:tcW w:w="2978" w:type="dxa"/>
          </w:tcPr>
          <w:p w:rsidR="001F1C30" w:rsidRPr="00EB1CF9" w:rsidRDefault="001F1C30" w:rsidP="001F1C30">
            <w:pPr>
              <w:widowControl/>
              <w:autoSpaceDE/>
              <w:autoSpaceDN/>
              <w:adjustRightInd/>
              <w:jc w:val="both"/>
              <w:rPr>
                <w:sz w:val="22"/>
                <w:szCs w:val="22"/>
              </w:rPr>
            </w:pPr>
            <w:r w:rsidRPr="00EB1CF9">
              <w:rPr>
                <w:sz w:val="22"/>
                <w:szCs w:val="22"/>
              </w:rPr>
              <w:t>Региональная автоматизированная информационная система «Охотбилеты/Охотресурсы»</w:t>
            </w:r>
          </w:p>
        </w:tc>
        <w:tc>
          <w:tcPr>
            <w:tcW w:w="3544" w:type="dxa"/>
          </w:tcPr>
          <w:p w:rsidR="00B509FA" w:rsidRDefault="001F1C30" w:rsidP="00B509FA">
            <w:pPr>
              <w:widowControl/>
              <w:autoSpaceDE/>
              <w:autoSpaceDN/>
              <w:adjustRightInd/>
              <w:jc w:val="both"/>
              <w:rPr>
                <w:sz w:val="22"/>
                <w:szCs w:val="22"/>
              </w:rPr>
            </w:pPr>
            <w:r w:rsidRPr="00EB1CF9">
              <w:rPr>
                <w:sz w:val="22"/>
                <w:szCs w:val="22"/>
              </w:rPr>
              <w:t>Орг</w:t>
            </w:r>
            <w:r w:rsidR="00B509FA">
              <w:rPr>
                <w:sz w:val="22"/>
                <w:szCs w:val="22"/>
              </w:rPr>
              <w:t xml:space="preserve">анизации - Сельское хозяйство и </w:t>
            </w:r>
            <w:r w:rsidRPr="00EB1CF9">
              <w:rPr>
                <w:sz w:val="22"/>
                <w:szCs w:val="22"/>
              </w:rPr>
              <w:t>охота</w:t>
            </w:r>
            <w:r w:rsidR="00B509FA">
              <w:rPr>
                <w:sz w:val="22"/>
                <w:szCs w:val="22"/>
              </w:rPr>
              <w:t>.</w:t>
            </w:r>
          </w:p>
          <w:p w:rsidR="001F1C30" w:rsidRPr="00EB1CF9" w:rsidRDefault="001F1C30" w:rsidP="00B509FA">
            <w:pPr>
              <w:widowControl/>
              <w:autoSpaceDE/>
              <w:autoSpaceDN/>
              <w:adjustRightInd/>
              <w:jc w:val="both"/>
              <w:rPr>
                <w:sz w:val="22"/>
                <w:szCs w:val="22"/>
              </w:rPr>
            </w:pPr>
            <w:r w:rsidRPr="00EB1CF9">
              <w:rPr>
                <w:sz w:val="22"/>
                <w:szCs w:val="22"/>
              </w:rPr>
              <w:t>Государ</w:t>
            </w:r>
            <w:r>
              <w:rPr>
                <w:sz w:val="22"/>
                <w:szCs w:val="22"/>
              </w:rPr>
              <w:t>ственные компании и организации</w:t>
            </w:r>
            <w:r w:rsidR="00B509FA">
              <w:rPr>
                <w:sz w:val="22"/>
                <w:szCs w:val="22"/>
              </w:rPr>
              <w:t>.</w:t>
            </w:r>
            <w:r w:rsidRPr="00EB1CF9">
              <w:rPr>
                <w:sz w:val="22"/>
                <w:szCs w:val="22"/>
              </w:rPr>
              <w:br/>
              <w:t>Занятые в сфере (отрасли) - Сельское хозяйство и охота</w:t>
            </w:r>
            <w:r w:rsidR="00B509FA">
              <w:rPr>
                <w:sz w:val="22"/>
                <w:szCs w:val="22"/>
              </w:rPr>
              <w:t>.</w:t>
            </w:r>
            <w:r w:rsidRPr="00EB1CF9">
              <w:rPr>
                <w:sz w:val="22"/>
                <w:szCs w:val="22"/>
              </w:rPr>
              <w:br/>
              <w:t>Население</w:t>
            </w:r>
          </w:p>
        </w:tc>
        <w:tc>
          <w:tcPr>
            <w:tcW w:w="4962" w:type="dxa"/>
          </w:tcPr>
          <w:p w:rsidR="001F1C30" w:rsidRPr="00EB1CF9" w:rsidRDefault="001F1C30" w:rsidP="001F1C30">
            <w:pPr>
              <w:widowControl/>
              <w:autoSpaceDE/>
              <w:autoSpaceDN/>
              <w:adjustRightInd/>
              <w:jc w:val="both"/>
              <w:rPr>
                <w:sz w:val="22"/>
                <w:szCs w:val="22"/>
              </w:rPr>
            </w:pPr>
            <w:r w:rsidRPr="00EB1CF9">
              <w:rPr>
                <w:sz w:val="22"/>
                <w:szCs w:val="22"/>
              </w:rPr>
              <w:t>Повышение качества предоставления государственных услуг</w:t>
            </w:r>
          </w:p>
        </w:tc>
      </w:tr>
      <w:tr w:rsidR="001F1C30" w:rsidRPr="00EB1CF9" w:rsidTr="004B6F7D">
        <w:tc>
          <w:tcPr>
            <w:tcW w:w="16018" w:type="dxa"/>
            <w:gridSpan w:val="5"/>
            <w:vAlign w:val="center"/>
          </w:tcPr>
          <w:p w:rsidR="001F1C30" w:rsidRPr="00EB1CF9" w:rsidRDefault="001F1C30" w:rsidP="001F1C30">
            <w:pPr>
              <w:widowControl/>
              <w:autoSpaceDE/>
              <w:autoSpaceDN/>
              <w:adjustRightInd/>
              <w:jc w:val="center"/>
              <w:rPr>
                <w:b/>
                <w:bCs/>
                <w:sz w:val="22"/>
                <w:szCs w:val="22"/>
              </w:rPr>
            </w:pPr>
            <w:r w:rsidRPr="00EB1CF9">
              <w:rPr>
                <w:b/>
                <w:bCs/>
                <w:sz w:val="22"/>
                <w:szCs w:val="22"/>
              </w:rPr>
              <w:t>14. Сельское хозяйство</w:t>
            </w:r>
          </w:p>
        </w:tc>
      </w:tr>
      <w:tr w:rsidR="001F1C30" w:rsidRPr="00EB1CF9" w:rsidTr="004B6F7D">
        <w:tc>
          <w:tcPr>
            <w:tcW w:w="558" w:type="dxa"/>
            <w:vAlign w:val="center"/>
          </w:tcPr>
          <w:p w:rsidR="001F1C30" w:rsidRPr="00EB1CF9" w:rsidRDefault="001F1C30" w:rsidP="001F1C30">
            <w:pPr>
              <w:widowControl/>
              <w:autoSpaceDE/>
              <w:autoSpaceDN/>
              <w:adjustRightInd/>
              <w:jc w:val="center"/>
              <w:rPr>
                <w:b/>
                <w:bCs/>
                <w:sz w:val="22"/>
                <w:szCs w:val="22"/>
              </w:rPr>
            </w:pPr>
            <w:r w:rsidRPr="00EB1CF9">
              <w:rPr>
                <w:b/>
                <w:bCs/>
                <w:sz w:val="22"/>
                <w:szCs w:val="22"/>
              </w:rPr>
              <w:t>№ п/п</w:t>
            </w:r>
          </w:p>
        </w:tc>
        <w:tc>
          <w:tcPr>
            <w:tcW w:w="3976" w:type="dxa"/>
            <w:vAlign w:val="center"/>
          </w:tcPr>
          <w:p w:rsidR="001F1C30" w:rsidRPr="00EB1CF9" w:rsidRDefault="001F1C30" w:rsidP="001F1C30">
            <w:pPr>
              <w:widowControl/>
              <w:autoSpaceDE/>
              <w:autoSpaceDN/>
              <w:adjustRightInd/>
              <w:jc w:val="center"/>
              <w:rPr>
                <w:b/>
                <w:bCs/>
                <w:sz w:val="22"/>
                <w:szCs w:val="22"/>
              </w:rPr>
            </w:pPr>
            <w:r w:rsidRPr="00EB1CF9">
              <w:rPr>
                <w:b/>
                <w:bCs/>
                <w:sz w:val="22"/>
                <w:szCs w:val="22"/>
              </w:rPr>
              <w:t>Задача отрасли</w:t>
            </w:r>
          </w:p>
        </w:tc>
        <w:tc>
          <w:tcPr>
            <w:tcW w:w="2978" w:type="dxa"/>
            <w:vAlign w:val="center"/>
          </w:tcPr>
          <w:p w:rsidR="001F1C30" w:rsidRPr="00EB1CF9" w:rsidRDefault="001F1C30" w:rsidP="001F1C30">
            <w:pPr>
              <w:widowControl/>
              <w:autoSpaceDE/>
              <w:autoSpaceDN/>
              <w:adjustRightInd/>
              <w:jc w:val="center"/>
              <w:rPr>
                <w:b/>
                <w:bCs/>
                <w:sz w:val="22"/>
                <w:szCs w:val="22"/>
              </w:rPr>
            </w:pPr>
            <w:r w:rsidRPr="00EB1CF9">
              <w:rPr>
                <w:b/>
                <w:bCs/>
                <w:sz w:val="22"/>
                <w:szCs w:val="22"/>
              </w:rPr>
              <w:t>Наименование проекта</w:t>
            </w:r>
          </w:p>
        </w:tc>
        <w:tc>
          <w:tcPr>
            <w:tcW w:w="3544" w:type="dxa"/>
            <w:vAlign w:val="center"/>
          </w:tcPr>
          <w:p w:rsidR="001F1C30" w:rsidRPr="00EB1CF9" w:rsidRDefault="001F1C30" w:rsidP="001F1C30">
            <w:pPr>
              <w:widowControl/>
              <w:autoSpaceDE/>
              <w:autoSpaceDN/>
              <w:adjustRightInd/>
              <w:jc w:val="center"/>
              <w:rPr>
                <w:b/>
                <w:bCs/>
                <w:sz w:val="22"/>
                <w:szCs w:val="22"/>
              </w:rPr>
            </w:pPr>
            <w:r w:rsidRPr="00EB1CF9">
              <w:rPr>
                <w:b/>
                <w:bCs/>
                <w:sz w:val="22"/>
                <w:szCs w:val="22"/>
              </w:rPr>
              <w:t>Бенефициар проекта</w:t>
            </w:r>
          </w:p>
        </w:tc>
        <w:tc>
          <w:tcPr>
            <w:tcW w:w="4962" w:type="dxa"/>
            <w:vAlign w:val="center"/>
          </w:tcPr>
          <w:p w:rsidR="001F1C30" w:rsidRPr="00EB1CF9" w:rsidRDefault="001F1C30" w:rsidP="001F1C30">
            <w:pPr>
              <w:widowControl/>
              <w:autoSpaceDE/>
              <w:autoSpaceDN/>
              <w:adjustRightInd/>
              <w:jc w:val="center"/>
              <w:rPr>
                <w:b/>
                <w:bCs/>
                <w:sz w:val="22"/>
                <w:szCs w:val="22"/>
              </w:rPr>
            </w:pPr>
            <w:r w:rsidRPr="00EB1CF9">
              <w:rPr>
                <w:b/>
                <w:bCs/>
                <w:sz w:val="22"/>
                <w:szCs w:val="22"/>
              </w:rPr>
              <w:t>Выгоды для бенефициара проекта</w:t>
            </w:r>
          </w:p>
        </w:tc>
      </w:tr>
      <w:tr w:rsidR="001F1C30" w:rsidRPr="00EB1CF9" w:rsidTr="004B6F7D">
        <w:tc>
          <w:tcPr>
            <w:tcW w:w="558" w:type="dxa"/>
            <w:vAlign w:val="center"/>
          </w:tcPr>
          <w:p w:rsidR="001F1C30" w:rsidRPr="00EB1CF9" w:rsidRDefault="001F1C30" w:rsidP="001F1C30">
            <w:pPr>
              <w:widowControl/>
              <w:autoSpaceDE/>
              <w:autoSpaceDN/>
              <w:adjustRightInd/>
              <w:jc w:val="center"/>
              <w:rPr>
                <w:bCs/>
                <w:sz w:val="22"/>
                <w:szCs w:val="22"/>
              </w:rPr>
            </w:pPr>
            <w:r w:rsidRPr="00EB1CF9">
              <w:rPr>
                <w:bCs/>
                <w:sz w:val="22"/>
                <w:szCs w:val="22"/>
              </w:rPr>
              <w:t>1</w:t>
            </w:r>
          </w:p>
        </w:tc>
        <w:tc>
          <w:tcPr>
            <w:tcW w:w="3976" w:type="dxa"/>
          </w:tcPr>
          <w:p w:rsidR="001F1C30" w:rsidRPr="00EB1CF9" w:rsidRDefault="001F1C30" w:rsidP="001F1C30">
            <w:pPr>
              <w:widowControl/>
              <w:autoSpaceDE/>
              <w:autoSpaceDN/>
              <w:adjustRightInd/>
              <w:jc w:val="both"/>
              <w:rPr>
                <w:b/>
                <w:bCs/>
                <w:sz w:val="22"/>
                <w:szCs w:val="22"/>
              </w:rPr>
            </w:pPr>
            <w:r w:rsidRPr="00EB1CF9">
              <w:rPr>
                <w:bCs/>
                <w:sz w:val="22"/>
                <w:szCs w:val="22"/>
              </w:rPr>
              <w:t xml:space="preserve">Обеспечение отрасли АПК квалифицированными кадрами в </w:t>
            </w:r>
            <w:r w:rsidR="006372FE">
              <w:rPr>
                <w:bCs/>
                <w:sz w:val="22"/>
                <w:szCs w:val="22"/>
              </w:rPr>
              <w:t>сфере информационных технологий</w:t>
            </w:r>
          </w:p>
        </w:tc>
        <w:tc>
          <w:tcPr>
            <w:tcW w:w="2978" w:type="dxa"/>
          </w:tcPr>
          <w:p w:rsidR="001F1C30" w:rsidRPr="00EB1CF9" w:rsidRDefault="001F1C30" w:rsidP="001F1C30">
            <w:pPr>
              <w:widowControl/>
              <w:autoSpaceDE/>
              <w:autoSpaceDN/>
              <w:adjustRightInd/>
              <w:jc w:val="both"/>
              <w:rPr>
                <w:b/>
                <w:bCs/>
                <w:sz w:val="22"/>
                <w:szCs w:val="22"/>
              </w:rPr>
            </w:pPr>
            <w:r w:rsidRPr="00EB1CF9">
              <w:rPr>
                <w:bCs/>
                <w:sz w:val="22"/>
                <w:szCs w:val="22"/>
              </w:rPr>
              <w:t>Обучение студентов по направлению подготовки «Информационные системы и технологии» (профиль: «Информационные системы и технологии в АПК»)</w:t>
            </w:r>
          </w:p>
        </w:tc>
        <w:tc>
          <w:tcPr>
            <w:tcW w:w="3544" w:type="dxa"/>
          </w:tcPr>
          <w:p w:rsidR="001F1C30" w:rsidRPr="00EB1CF9" w:rsidRDefault="001F1C30" w:rsidP="001F1C30">
            <w:pPr>
              <w:widowControl/>
              <w:autoSpaceDE/>
              <w:autoSpaceDN/>
              <w:adjustRightInd/>
              <w:jc w:val="both"/>
              <w:rPr>
                <w:bCs/>
                <w:sz w:val="22"/>
                <w:szCs w:val="22"/>
              </w:rPr>
            </w:pPr>
            <w:r w:rsidRPr="00EB1CF9">
              <w:rPr>
                <w:bCs/>
                <w:sz w:val="22"/>
                <w:szCs w:val="22"/>
              </w:rPr>
              <w:t>Организац</w:t>
            </w:r>
            <w:r>
              <w:rPr>
                <w:bCs/>
                <w:sz w:val="22"/>
                <w:szCs w:val="22"/>
              </w:rPr>
              <w:t>ии – Сельское хозяйство и охота</w:t>
            </w:r>
            <w:r w:rsidR="008C3C02">
              <w:rPr>
                <w:bCs/>
                <w:sz w:val="22"/>
                <w:szCs w:val="22"/>
              </w:rPr>
              <w:t>.</w:t>
            </w:r>
          </w:p>
          <w:p w:rsidR="001F1C30" w:rsidRPr="00EB1CF9" w:rsidRDefault="001F1C30" w:rsidP="001F1C30">
            <w:pPr>
              <w:widowControl/>
              <w:autoSpaceDE/>
              <w:autoSpaceDN/>
              <w:adjustRightInd/>
              <w:jc w:val="both"/>
              <w:rPr>
                <w:bCs/>
                <w:sz w:val="22"/>
                <w:szCs w:val="22"/>
              </w:rPr>
            </w:pPr>
            <w:r w:rsidRPr="00EB1CF9">
              <w:rPr>
                <w:bCs/>
                <w:sz w:val="22"/>
                <w:szCs w:val="22"/>
              </w:rPr>
              <w:t>Образовательное учреждение высшег</w:t>
            </w:r>
            <w:r>
              <w:rPr>
                <w:bCs/>
                <w:sz w:val="22"/>
                <w:szCs w:val="22"/>
              </w:rPr>
              <w:t>о профессионального образования</w:t>
            </w:r>
            <w:r w:rsidR="00B509FA">
              <w:rPr>
                <w:bCs/>
                <w:sz w:val="22"/>
                <w:szCs w:val="22"/>
              </w:rPr>
              <w:t>.</w:t>
            </w:r>
          </w:p>
          <w:p w:rsidR="001F1C30" w:rsidRPr="00EB1CF9" w:rsidRDefault="001F1C30" w:rsidP="001F1C30">
            <w:pPr>
              <w:widowControl/>
              <w:autoSpaceDE/>
              <w:autoSpaceDN/>
              <w:adjustRightInd/>
              <w:jc w:val="both"/>
              <w:rPr>
                <w:b/>
                <w:bCs/>
                <w:sz w:val="22"/>
                <w:szCs w:val="22"/>
              </w:rPr>
            </w:pPr>
            <w:r w:rsidRPr="00EB1CF9">
              <w:rPr>
                <w:bCs/>
                <w:sz w:val="22"/>
                <w:szCs w:val="22"/>
              </w:rPr>
              <w:t>Исполнительные органы Курской области</w:t>
            </w:r>
          </w:p>
        </w:tc>
        <w:tc>
          <w:tcPr>
            <w:tcW w:w="4962" w:type="dxa"/>
          </w:tcPr>
          <w:p w:rsidR="001F1C30" w:rsidRPr="00EB1CF9" w:rsidRDefault="001F1C30" w:rsidP="001F1C30">
            <w:pPr>
              <w:widowControl/>
              <w:autoSpaceDE/>
              <w:autoSpaceDN/>
              <w:adjustRightInd/>
              <w:jc w:val="both"/>
              <w:rPr>
                <w:b/>
                <w:bCs/>
                <w:sz w:val="22"/>
                <w:szCs w:val="22"/>
              </w:rPr>
            </w:pPr>
            <w:r w:rsidRPr="00EB1CF9">
              <w:rPr>
                <w:bCs/>
                <w:sz w:val="22"/>
                <w:szCs w:val="22"/>
              </w:rPr>
              <w:t>Обеспеченность высококвалифицированными кадрами</w:t>
            </w:r>
          </w:p>
        </w:tc>
      </w:tr>
      <w:tr w:rsidR="001F1C30" w:rsidRPr="00EB1CF9" w:rsidTr="004B6F7D">
        <w:tc>
          <w:tcPr>
            <w:tcW w:w="558" w:type="dxa"/>
            <w:vAlign w:val="center"/>
          </w:tcPr>
          <w:p w:rsidR="001F1C30" w:rsidRPr="00EB1CF9" w:rsidRDefault="001F1C30" w:rsidP="001F1C30">
            <w:pPr>
              <w:widowControl/>
              <w:autoSpaceDE/>
              <w:autoSpaceDN/>
              <w:adjustRightInd/>
              <w:jc w:val="center"/>
              <w:rPr>
                <w:bCs/>
                <w:sz w:val="22"/>
                <w:szCs w:val="22"/>
              </w:rPr>
            </w:pPr>
            <w:r w:rsidRPr="00EB1CF9">
              <w:rPr>
                <w:bCs/>
                <w:sz w:val="22"/>
                <w:szCs w:val="22"/>
              </w:rPr>
              <w:t>2</w:t>
            </w:r>
          </w:p>
        </w:tc>
        <w:tc>
          <w:tcPr>
            <w:tcW w:w="3976" w:type="dxa"/>
          </w:tcPr>
          <w:p w:rsidR="001F1C30" w:rsidRPr="00EB1CF9" w:rsidRDefault="001F1C30" w:rsidP="001F1C30">
            <w:pPr>
              <w:widowControl/>
              <w:autoSpaceDE/>
              <w:autoSpaceDN/>
              <w:adjustRightInd/>
              <w:jc w:val="both"/>
              <w:rPr>
                <w:sz w:val="22"/>
                <w:szCs w:val="22"/>
              </w:rPr>
            </w:pPr>
            <w:r w:rsidRPr="00EB1CF9">
              <w:rPr>
                <w:sz w:val="22"/>
                <w:szCs w:val="22"/>
              </w:rPr>
              <w:t>Снижение количества невостребованных (не введенных в севооборот) земель сельскохозяйственного назначения. Контроль за целевым использованием земельных ресурсов.</w:t>
            </w:r>
          </w:p>
          <w:p w:rsidR="001F1C30" w:rsidRPr="00EB1CF9" w:rsidRDefault="001F1C30" w:rsidP="001F1C30">
            <w:pPr>
              <w:widowControl/>
              <w:autoSpaceDE/>
              <w:autoSpaceDN/>
              <w:adjustRightInd/>
              <w:jc w:val="both"/>
              <w:rPr>
                <w:b/>
                <w:bCs/>
                <w:sz w:val="22"/>
                <w:szCs w:val="22"/>
              </w:rPr>
            </w:pPr>
            <w:r w:rsidRPr="00EB1CF9">
              <w:rPr>
                <w:sz w:val="22"/>
                <w:szCs w:val="22"/>
              </w:rPr>
              <w:t xml:space="preserve">Совершенствование механизмов государственного управления на базе </w:t>
            </w:r>
            <w:r w:rsidR="00BC0C32">
              <w:rPr>
                <w:sz w:val="22"/>
                <w:szCs w:val="22"/>
              </w:rPr>
              <w:t>современных цифровых технологий</w:t>
            </w:r>
          </w:p>
        </w:tc>
        <w:tc>
          <w:tcPr>
            <w:tcW w:w="2978" w:type="dxa"/>
          </w:tcPr>
          <w:p w:rsidR="001F1C30" w:rsidRPr="00EB1CF9" w:rsidRDefault="001F1C30" w:rsidP="001F1C30">
            <w:pPr>
              <w:widowControl/>
              <w:autoSpaceDE/>
              <w:autoSpaceDN/>
              <w:adjustRightInd/>
              <w:jc w:val="both"/>
              <w:rPr>
                <w:sz w:val="22"/>
                <w:szCs w:val="22"/>
              </w:rPr>
            </w:pPr>
            <w:r w:rsidRPr="00EB1CF9">
              <w:rPr>
                <w:sz w:val="22"/>
                <w:szCs w:val="22"/>
              </w:rPr>
              <w:t>Создание цифрового реестра информации о землях сельхозназначения.</w:t>
            </w:r>
          </w:p>
          <w:p w:rsidR="001F1C30" w:rsidRPr="00EB1CF9" w:rsidRDefault="001F1C30" w:rsidP="001F1C30">
            <w:pPr>
              <w:widowControl/>
              <w:autoSpaceDE/>
              <w:autoSpaceDN/>
              <w:adjustRightInd/>
              <w:jc w:val="both"/>
              <w:rPr>
                <w:b/>
                <w:bCs/>
                <w:sz w:val="22"/>
                <w:szCs w:val="22"/>
              </w:rPr>
            </w:pPr>
          </w:p>
        </w:tc>
        <w:tc>
          <w:tcPr>
            <w:tcW w:w="3544" w:type="dxa"/>
          </w:tcPr>
          <w:p w:rsidR="001F1C30" w:rsidRPr="00EB1CF9" w:rsidRDefault="001F1C30" w:rsidP="001F1C30">
            <w:pPr>
              <w:widowControl/>
              <w:autoSpaceDE/>
              <w:autoSpaceDN/>
              <w:adjustRightInd/>
              <w:jc w:val="both"/>
              <w:rPr>
                <w:bCs/>
                <w:sz w:val="22"/>
                <w:szCs w:val="22"/>
              </w:rPr>
            </w:pPr>
            <w:r w:rsidRPr="00EB1CF9">
              <w:rPr>
                <w:bCs/>
                <w:sz w:val="22"/>
                <w:szCs w:val="22"/>
              </w:rPr>
              <w:t>Организац</w:t>
            </w:r>
            <w:r>
              <w:rPr>
                <w:bCs/>
                <w:sz w:val="22"/>
                <w:szCs w:val="22"/>
              </w:rPr>
              <w:t>ии – Сельское хозяйство и охота</w:t>
            </w:r>
            <w:r w:rsidR="00B509FA">
              <w:rPr>
                <w:bCs/>
                <w:sz w:val="22"/>
                <w:szCs w:val="22"/>
              </w:rPr>
              <w:t>.</w:t>
            </w:r>
          </w:p>
          <w:p w:rsidR="001F1C30" w:rsidRPr="00EB1CF9" w:rsidRDefault="001F1C30" w:rsidP="001F1C30">
            <w:pPr>
              <w:widowControl/>
              <w:autoSpaceDE/>
              <w:autoSpaceDN/>
              <w:adjustRightInd/>
              <w:jc w:val="both"/>
              <w:rPr>
                <w:b/>
                <w:bCs/>
                <w:sz w:val="22"/>
                <w:szCs w:val="22"/>
              </w:rPr>
            </w:pPr>
            <w:r w:rsidRPr="00EB1CF9">
              <w:rPr>
                <w:sz w:val="22"/>
                <w:szCs w:val="22"/>
              </w:rPr>
              <w:t>Исполнительные органы Курской области</w:t>
            </w:r>
          </w:p>
        </w:tc>
        <w:tc>
          <w:tcPr>
            <w:tcW w:w="4962" w:type="dxa"/>
          </w:tcPr>
          <w:p w:rsidR="001F1C30" w:rsidRPr="00EB1CF9" w:rsidRDefault="001F1C30" w:rsidP="001F1C30">
            <w:pPr>
              <w:widowControl/>
              <w:autoSpaceDE/>
              <w:autoSpaceDN/>
              <w:adjustRightInd/>
              <w:jc w:val="both"/>
              <w:rPr>
                <w:sz w:val="22"/>
                <w:szCs w:val="22"/>
              </w:rPr>
            </w:pPr>
            <w:r w:rsidRPr="00EB1CF9">
              <w:rPr>
                <w:sz w:val="22"/>
                <w:szCs w:val="22"/>
              </w:rPr>
              <w:t>Повышение качества управленческих решений.</w:t>
            </w:r>
          </w:p>
          <w:p w:rsidR="001F1C30" w:rsidRPr="00EB1CF9" w:rsidRDefault="001F1C30" w:rsidP="001F1C30">
            <w:pPr>
              <w:widowControl/>
              <w:autoSpaceDE/>
              <w:autoSpaceDN/>
              <w:adjustRightInd/>
              <w:jc w:val="both"/>
              <w:rPr>
                <w:b/>
                <w:bCs/>
                <w:sz w:val="22"/>
                <w:szCs w:val="22"/>
              </w:rPr>
            </w:pPr>
            <w:r w:rsidRPr="00EB1CF9">
              <w:rPr>
                <w:sz w:val="22"/>
                <w:szCs w:val="22"/>
              </w:rPr>
              <w:t>Повышение инвестиционной привлекательности региона</w:t>
            </w:r>
          </w:p>
        </w:tc>
      </w:tr>
      <w:tr w:rsidR="001F1C30" w:rsidRPr="00EB1CF9" w:rsidTr="004B6F7D">
        <w:tc>
          <w:tcPr>
            <w:tcW w:w="558" w:type="dxa"/>
            <w:vAlign w:val="center"/>
          </w:tcPr>
          <w:p w:rsidR="001F1C30" w:rsidRPr="00EB1CF9" w:rsidRDefault="001F1C30" w:rsidP="001F1C30">
            <w:pPr>
              <w:widowControl/>
              <w:autoSpaceDE/>
              <w:autoSpaceDN/>
              <w:adjustRightInd/>
              <w:jc w:val="center"/>
              <w:rPr>
                <w:bCs/>
                <w:sz w:val="22"/>
                <w:szCs w:val="22"/>
              </w:rPr>
            </w:pPr>
            <w:r w:rsidRPr="00EB1CF9">
              <w:rPr>
                <w:bCs/>
                <w:sz w:val="22"/>
                <w:szCs w:val="22"/>
              </w:rPr>
              <w:t>3</w:t>
            </w:r>
          </w:p>
        </w:tc>
        <w:tc>
          <w:tcPr>
            <w:tcW w:w="3976" w:type="dxa"/>
          </w:tcPr>
          <w:p w:rsidR="001F1C30" w:rsidRPr="00EB1CF9" w:rsidRDefault="001F1C30" w:rsidP="001F1C30">
            <w:pPr>
              <w:widowControl/>
              <w:autoSpaceDE/>
              <w:autoSpaceDN/>
              <w:adjustRightInd/>
              <w:jc w:val="both"/>
              <w:rPr>
                <w:b/>
                <w:bCs/>
                <w:sz w:val="22"/>
                <w:szCs w:val="22"/>
              </w:rPr>
            </w:pPr>
            <w:r w:rsidRPr="00EB1CF9">
              <w:rPr>
                <w:sz w:val="22"/>
                <w:szCs w:val="22"/>
              </w:rPr>
              <w:t>Предоставление мер господдержки с использованием сервиса электронного взаимодействия сельхозтоваро-производителя и Министерства сельского хозяйства Курской области</w:t>
            </w:r>
          </w:p>
        </w:tc>
        <w:tc>
          <w:tcPr>
            <w:tcW w:w="2978" w:type="dxa"/>
          </w:tcPr>
          <w:p w:rsidR="001F1C30" w:rsidRPr="00EB1CF9" w:rsidRDefault="001F1C30" w:rsidP="001F1C30">
            <w:pPr>
              <w:widowControl/>
              <w:autoSpaceDE/>
              <w:autoSpaceDN/>
              <w:adjustRightInd/>
              <w:jc w:val="both"/>
              <w:rPr>
                <w:b/>
                <w:bCs/>
                <w:sz w:val="22"/>
                <w:szCs w:val="22"/>
              </w:rPr>
            </w:pPr>
            <w:r w:rsidRPr="00EB1CF9">
              <w:rPr>
                <w:sz w:val="22"/>
                <w:szCs w:val="22"/>
              </w:rPr>
              <w:t>Внедрение сервиса электронного взаимодействия сельхозтоваропроизводителя и Министерства сельского хозяйства Курской области</w:t>
            </w:r>
          </w:p>
        </w:tc>
        <w:tc>
          <w:tcPr>
            <w:tcW w:w="3544" w:type="dxa"/>
          </w:tcPr>
          <w:p w:rsidR="001F1C30" w:rsidRPr="00EB1CF9" w:rsidRDefault="001F1C30" w:rsidP="001F1C30">
            <w:pPr>
              <w:widowControl/>
              <w:autoSpaceDE/>
              <w:autoSpaceDN/>
              <w:adjustRightInd/>
              <w:jc w:val="both"/>
              <w:rPr>
                <w:sz w:val="22"/>
                <w:szCs w:val="22"/>
              </w:rPr>
            </w:pPr>
            <w:r w:rsidRPr="00EB1CF9">
              <w:rPr>
                <w:sz w:val="22"/>
                <w:szCs w:val="22"/>
              </w:rPr>
              <w:t>Организац</w:t>
            </w:r>
            <w:r>
              <w:rPr>
                <w:sz w:val="22"/>
                <w:szCs w:val="22"/>
              </w:rPr>
              <w:t>ии – Сельское хозяйство и охота</w:t>
            </w:r>
            <w:r w:rsidR="00B509FA">
              <w:rPr>
                <w:sz w:val="22"/>
                <w:szCs w:val="22"/>
              </w:rPr>
              <w:t>.</w:t>
            </w:r>
          </w:p>
          <w:p w:rsidR="001F1C30" w:rsidRPr="00EB1CF9" w:rsidRDefault="001F1C30" w:rsidP="001F1C30">
            <w:pPr>
              <w:widowControl/>
              <w:autoSpaceDE/>
              <w:autoSpaceDN/>
              <w:adjustRightInd/>
              <w:jc w:val="both"/>
              <w:rPr>
                <w:b/>
                <w:bCs/>
                <w:sz w:val="22"/>
                <w:szCs w:val="22"/>
              </w:rPr>
            </w:pPr>
            <w:r w:rsidRPr="00EB1CF9">
              <w:rPr>
                <w:sz w:val="22"/>
                <w:szCs w:val="22"/>
              </w:rPr>
              <w:t>Исполнительные органы Курской области</w:t>
            </w:r>
          </w:p>
        </w:tc>
        <w:tc>
          <w:tcPr>
            <w:tcW w:w="4962" w:type="dxa"/>
          </w:tcPr>
          <w:p w:rsidR="001F1C30" w:rsidRPr="00EB1CF9" w:rsidRDefault="001F1C30" w:rsidP="001F1C30">
            <w:pPr>
              <w:widowControl/>
              <w:autoSpaceDE/>
              <w:autoSpaceDN/>
              <w:adjustRightInd/>
              <w:jc w:val="both"/>
              <w:rPr>
                <w:b/>
                <w:bCs/>
                <w:sz w:val="22"/>
                <w:szCs w:val="22"/>
              </w:rPr>
            </w:pPr>
            <w:r w:rsidRPr="00EB1CF9">
              <w:rPr>
                <w:sz w:val="22"/>
                <w:szCs w:val="22"/>
              </w:rPr>
              <w:t>Предоставление сельхозтоваропроизводителям получения мер господдержки с использованием сервиса электронного взаимодействия сельхозтоваропроизводителя и министерства сельского хозяйства Курской области</w:t>
            </w:r>
          </w:p>
        </w:tc>
      </w:tr>
      <w:tr w:rsidR="001F1C30" w:rsidRPr="00EB1CF9" w:rsidTr="004B6F7D">
        <w:tc>
          <w:tcPr>
            <w:tcW w:w="558" w:type="dxa"/>
            <w:vAlign w:val="center"/>
          </w:tcPr>
          <w:p w:rsidR="001F1C30" w:rsidRPr="00EB1CF9" w:rsidRDefault="001F1C30" w:rsidP="001F1C30">
            <w:pPr>
              <w:widowControl/>
              <w:autoSpaceDE/>
              <w:autoSpaceDN/>
              <w:adjustRightInd/>
              <w:jc w:val="center"/>
              <w:rPr>
                <w:bCs/>
                <w:sz w:val="22"/>
                <w:szCs w:val="22"/>
              </w:rPr>
            </w:pPr>
            <w:r w:rsidRPr="00EB1CF9">
              <w:rPr>
                <w:bCs/>
                <w:sz w:val="22"/>
                <w:szCs w:val="22"/>
              </w:rPr>
              <w:t>4</w:t>
            </w:r>
          </w:p>
        </w:tc>
        <w:tc>
          <w:tcPr>
            <w:tcW w:w="3976" w:type="dxa"/>
          </w:tcPr>
          <w:p w:rsidR="001F1C30" w:rsidRPr="00EB1CF9" w:rsidRDefault="001F1C30" w:rsidP="001F1C30">
            <w:pPr>
              <w:widowControl/>
              <w:autoSpaceDE/>
              <w:autoSpaceDN/>
              <w:adjustRightInd/>
              <w:jc w:val="both"/>
              <w:rPr>
                <w:b/>
                <w:bCs/>
                <w:sz w:val="22"/>
                <w:szCs w:val="22"/>
              </w:rPr>
            </w:pPr>
            <w:r w:rsidRPr="00EB1CF9">
              <w:rPr>
                <w:sz w:val="22"/>
                <w:szCs w:val="22"/>
              </w:rPr>
              <w:t>Обеспечение реализации мероприятий комплексного развития сельских территорий</w:t>
            </w:r>
          </w:p>
        </w:tc>
        <w:tc>
          <w:tcPr>
            <w:tcW w:w="2978" w:type="dxa"/>
          </w:tcPr>
          <w:p w:rsidR="001F1C30" w:rsidRPr="00EB1CF9" w:rsidRDefault="001F1C30" w:rsidP="001F1C30">
            <w:pPr>
              <w:widowControl/>
              <w:autoSpaceDE/>
              <w:autoSpaceDN/>
              <w:adjustRightInd/>
              <w:jc w:val="both"/>
              <w:rPr>
                <w:b/>
                <w:bCs/>
                <w:sz w:val="22"/>
                <w:szCs w:val="22"/>
              </w:rPr>
            </w:pPr>
            <w:r w:rsidRPr="00EB1CF9">
              <w:rPr>
                <w:sz w:val="22"/>
                <w:szCs w:val="22"/>
              </w:rPr>
              <w:t>Создание цифрового реестра показателей о социально-экономическом состоянии сельских территорий и агломераций</w:t>
            </w:r>
          </w:p>
        </w:tc>
        <w:tc>
          <w:tcPr>
            <w:tcW w:w="3544" w:type="dxa"/>
          </w:tcPr>
          <w:p w:rsidR="001F1C30" w:rsidRPr="00EB1CF9" w:rsidRDefault="001F1C30" w:rsidP="001F1C30">
            <w:pPr>
              <w:widowControl/>
              <w:autoSpaceDE/>
              <w:autoSpaceDN/>
              <w:adjustRightInd/>
              <w:jc w:val="both"/>
              <w:rPr>
                <w:sz w:val="22"/>
                <w:szCs w:val="22"/>
              </w:rPr>
            </w:pPr>
            <w:r>
              <w:rPr>
                <w:sz w:val="22"/>
                <w:szCs w:val="22"/>
              </w:rPr>
              <w:t>Население</w:t>
            </w:r>
            <w:r w:rsidR="00B509FA">
              <w:rPr>
                <w:sz w:val="22"/>
                <w:szCs w:val="22"/>
              </w:rPr>
              <w:t>.</w:t>
            </w:r>
          </w:p>
          <w:p w:rsidR="001F1C30" w:rsidRPr="00EB1CF9" w:rsidRDefault="001F1C30" w:rsidP="001F1C30">
            <w:pPr>
              <w:widowControl/>
              <w:autoSpaceDE/>
              <w:autoSpaceDN/>
              <w:adjustRightInd/>
              <w:jc w:val="both"/>
              <w:rPr>
                <w:sz w:val="22"/>
                <w:szCs w:val="22"/>
              </w:rPr>
            </w:pPr>
            <w:r w:rsidRPr="00EB1CF9">
              <w:rPr>
                <w:sz w:val="22"/>
                <w:szCs w:val="22"/>
              </w:rPr>
              <w:t>Органы муниц</w:t>
            </w:r>
            <w:r>
              <w:rPr>
                <w:sz w:val="22"/>
                <w:szCs w:val="22"/>
              </w:rPr>
              <w:t>ипальной власти Курской области</w:t>
            </w:r>
            <w:r w:rsidR="00B509FA">
              <w:rPr>
                <w:sz w:val="22"/>
                <w:szCs w:val="22"/>
              </w:rPr>
              <w:t>.</w:t>
            </w:r>
          </w:p>
          <w:p w:rsidR="001F1C30" w:rsidRPr="00EB1CF9" w:rsidRDefault="001F1C30" w:rsidP="001F1C30">
            <w:pPr>
              <w:widowControl/>
              <w:autoSpaceDE/>
              <w:autoSpaceDN/>
              <w:adjustRightInd/>
              <w:jc w:val="both"/>
              <w:rPr>
                <w:b/>
                <w:bCs/>
                <w:sz w:val="22"/>
                <w:szCs w:val="22"/>
              </w:rPr>
            </w:pPr>
            <w:r w:rsidRPr="00EB1CF9">
              <w:rPr>
                <w:sz w:val="22"/>
                <w:szCs w:val="22"/>
              </w:rPr>
              <w:t>Исполнительные органы Курской области</w:t>
            </w:r>
          </w:p>
        </w:tc>
        <w:tc>
          <w:tcPr>
            <w:tcW w:w="4962" w:type="dxa"/>
          </w:tcPr>
          <w:p w:rsidR="001F1C30" w:rsidRPr="00EB1CF9" w:rsidRDefault="001F1C30" w:rsidP="001F1C30">
            <w:pPr>
              <w:widowControl/>
              <w:autoSpaceDE/>
              <w:autoSpaceDN/>
              <w:adjustRightInd/>
              <w:jc w:val="both"/>
              <w:rPr>
                <w:sz w:val="22"/>
                <w:szCs w:val="22"/>
              </w:rPr>
            </w:pPr>
            <w:r w:rsidRPr="00EB1CF9">
              <w:rPr>
                <w:sz w:val="22"/>
                <w:szCs w:val="22"/>
              </w:rPr>
              <w:t>Повышение качества управленческих решений.</w:t>
            </w:r>
          </w:p>
          <w:p w:rsidR="001F1C30" w:rsidRPr="00EB1CF9" w:rsidRDefault="001F1C30" w:rsidP="001F1C30">
            <w:pPr>
              <w:widowControl/>
              <w:autoSpaceDE/>
              <w:autoSpaceDN/>
              <w:adjustRightInd/>
              <w:jc w:val="both"/>
              <w:rPr>
                <w:b/>
                <w:bCs/>
                <w:sz w:val="22"/>
                <w:szCs w:val="22"/>
              </w:rPr>
            </w:pPr>
            <w:r w:rsidRPr="00EB1CF9">
              <w:rPr>
                <w:sz w:val="22"/>
                <w:szCs w:val="22"/>
              </w:rPr>
              <w:t>Повышение инвестиционной привлекательности региона</w:t>
            </w:r>
          </w:p>
        </w:tc>
      </w:tr>
      <w:tr w:rsidR="001F1C30" w:rsidRPr="00EB1CF9" w:rsidTr="004B6F7D">
        <w:tc>
          <w:tcPr>
            <w:tcW w:w="558" w:type="dxa"/>
            <w:vAlign w:val="center"/>
          </w:tcPr>
          <w:p w:rsidR="001F1C30" w:rsidRPr="00EB1CF9" w:rsidRDefault="001F1C30" w:rsidP="001F1C30">
            <w:pPr>
              <w:widowControl/>
              <w:autoSpaceDE/>
              <w:autoSpaceDN/>
              <w:adjustRightInd/>
              <w:jc w:val="center"/>
              <w:rPr>
                <w:bCs/>
                <w:sz w:val="22"/>
                <w:szCs w:val="22"/>
              </w:rPr>
            </w:pPr>
            <w:r w:rsidRPr="00EB1CF9">
              <w:rPr>
                <w:bCs/>
                <w:sz w:val="22"/>
                <w:szCs w:val="22"/>
              </w:rPr>
              <w:t>5</w:t>
            </w:r>
          </w:p>
        </w:tc>
        <w:tc>
          <w:tcPr>
            <w:tcW w:w="3976" w:type="dxa"/>
          </w:tcPr>
          <w:p w:rsidR="001F1C30" w:rsidRPr="00EB1CF9" w:rsidRDefault="001F1C30" w:rsidP="001F1C30">
            <w:pPr>
              <w:widowControl/>
              <w:autoSpaceDE/>
              <w:autoSpaceDN/>
              <w:adjustRightInd/>
              <w:jc w:val="both"/>
              <w:rPr>
                <w:b/>
                <w:bCs/>
                <w:sz w:val="22"/>
                <w:szCs w:val="22"/>
              </w:rPr>
            </w:pPr>
            <w:r w:rsidRPr="00EB1CF9">
              <w:rPr>
                <w:sz w:val="22"/>
                <w:szCs w:val="22"/>
              </w:rPr>
              <w:t>Обеспечение прослеживаемости зерна и продуктов переработки зерна</w:t>
            </w:r>
          </w:p>
        </w:tc>
        <w:tc>
          <w:tcPr>
            <w:tcW w:w="2978" w:type="dxa"/>
          </w:tcPr>
          <w:p w:rsidR="001F1C30" w:rsidRPr="00EB1CF9" w:rsidRDefault="001F1C30" w:rsidP="001F1C30">
            <w:pPr>
              <w:widowControl/>
              <w:autoSpaceDE/>
              <w:autoSpaceDN/>
              <w:adjustRightInd/>
              <w:jc w:val="both"/>
              <w:rPr>
                <w:b/>
                <w:bCs/>
                <w:sz w:val="22"/>
                <w:szCs w:val="22"/>
              </w:rPr>
            </w:pPr>
            <w:r w:rsidRPr="00EB1CF9">
              <w:rPr>
                <w:sz w:val="22"/>
                <w:szCs w:val="22"/>
              </w:rPr>
              <w:t>Внедрение федеральной государственной информационной системы прослеживаемости зерна и продуктов переработки зерна (ФГИС «Зерно»)</w:t>
            </w:r>
          </w:p>
        </w:tc>
        <w:tc>
          <w:tcPr>
            <w:tcW w:w="3544" w:type="dxa"/>
          </w:tcPr>
          <w:p w:rsidR="001F1C30" w:rsidRPr="00EB1CF9" w:rsidRDefault="001F1C30" w:rsidP="001F1C30">
            <w:pPr>
              <w:widowControl/>
              <w:autoSpaceDE/>
              <w:autoSpaceDN/>
              <w:adjustRightInd/>
              <w:jc w:val="both"/>
              <w:rPr>
                <w:sz w:val="22"/>
                <w:szCs w:val="22"/>
              </w:rPr>
            </w:pPr>
            <w:r w:rsidRPr="00EB1CF9">
              <w:rPr>
                <w:sz w:val="22"/>
                <w:szCs w:val="22"/>
              </w:rPr>
              <w:t>Организац</w:t>
            </w:r>
            <w:r>
              <w:rPr>
                <w:sz w:val="22"/>
                <w:szCs w:val="22"/>
              </w:rPr>
              <w:t>ии – Сельское хозяйство и охота</w:t>
            </w:r>
            <w:r w:rsidR="00B509FA">
              <w:rPr>
                <w:sz w:val="22"/>
                <w:szCs w:val="22"/>
              </w:rPr>
              <w:t>.</w:t>
            </w:r>
          </w:p>
          <w:p w:rsidR="001F1C30" w:rsidRPr="00EB1CF9" w:rsidRDefault="001F1C30" w:rsidP="001F1C30">
            <w:pPr>
              <w:widowControl/>
              <w:autoSpaceDE/>
              <w:autoSpaceDN/>
              <w:adjustRightInd/>
              <w:jc w:val="both"/>
              <w:rPr>
                <w:b/>
                <w:bCs/>
                <w:sz w:val="22"/>
                <w:szCs w:val="22"/>
              </w:rPr>
            </w:pPr>
            <w:r w:rsidRPr="00EB1CF9">
              <w:rPr>
                <w:sz w:val="22"/>
                <w:szCs w:val="22"/>
              </w:rPr>
              <w:t>Исполнительные органы Курской области</w:t>
            </w:r>
          </w:p>
        </w:tc>
        <w:tc>
          <w:tcPr>
            <w:tcW w:w="4962" w:type="dxa"/>
          </w:tcPr>
          <w:p w:rsidR="001F1C30" w:rsidRPr="00EB1CF9" w:rsidRDefault="001F1C30" w:rsidP="001F1C30">
            <w:pPr>
              <w:widowControl/>
              <w:autoSpaceDE/>
              <w:autoSpaceDN/>
              <w:adjustRightInd/>
              <w:jc w:val="both"/>
              <w:rPr>
                <w:b/>
                <w:bCs/>
                <w:sz w:val="22"/>
                <w:szCs w:val="22"/>
              </w:rPr>
            </w:pPr>
            <w:r w:rsidRPr="00EB1CF9">
              <w:rPr>
                <w:sz w:val="22"/>
                <w:szCs w:val="22"/>
              </w:rPr>
              <w:t>Повышение эффективности процессов прослеживаемости партий зерна и продуктов его переработки (за счет формирования товаросопроводительных документов), а также процессов сбора, обработки, хранения и анализа информации, связанной с производством, перевозкой, реализацией, хранением, обработкой, переработкой и утилизацией зерна и продуктов его переработки на внутреннем и внешнем рынках и при закупках зерна в интервенционный государственный фонд</w:t>
            </w:r>
          </w:p>
        </w:tc>
      </w:tr>
      <w:tr w:rsidR="001F1C30" w:rsidRPr="00EB1CF9" w:rsidTr="004B6F7D">
        <w:tc>
          <w:tcPr>
            <w:tcW w:w="558" w:type="dxa"/>
            <w:vAlign w:val="center"/>
          </w:tcPr>
          <w:p w:rsidR="001F1C30" w:rsidRPr="00EB1CF9" w:rsidRDefault="001F1C30" w:rsidP="001F1C30">
            <w:pPr>
              <w:widowControl/>
              <w:autoSpaceDE/>
              <w:autoSpaceDN/>
              <w:adjustRightInd/>
              <w:jc w:val="center"/>
              <w:rPr>
                <w:bCs/>
                <w:sz w:val="22"/>
                <w:szCs w:val="22"/>
              </w:rPr>
            </w:pPr>
            <w:r w:rsidRPr="00EB1CF9">
              <w:rPr>
                <w:bCs/>
                <w:sz w:val="22"/>
                <w:szCs w:val="22"/>
              </w:rPr>
              <w:t>6</w:t>
            </w:r>
          </w:p>
        </w:tc>
        <w:tc>
          <w:tcPr>
            <w:tcW w:w="3976" w:type="dxa"/>
          </w:tcPr>
          <w:p w:rsidR="001F1C30" w:rsidRPr="00EB1CF9" w:rsidRDefault="001F1C30" w:rsidP="001F1C30">
            <w:pPr>
              <w:widowControl/>
              <w:autoSpaceDE/>
              <w:autoSpaceDN/>
              <w:adjustRightInd/>
              <w:jc w:val="both"/>
              <w:rPr>
                <w:b/>
                <w:bCs/>
                <w:sz w:val="22"/>
                <w:szCs w:val="22"/>
              </w:rPr>
            </w:pPr>
            <w:r w:rsidRPr="00EB1CF9">
              <w:rPr>
                <w:sz w:val="22"/>
                <w:szCs w:val="22"/>
              </w:rPr>
              <w:t xml:space="preserve">Предоставление государственных услуг по регистрации тракторов, самоходных машин и прицепов к ним, получению удостоверений тракториста-машиниста, прохождению технических осмотров в электронном виде </w:t>
            </w:r>
          </w:p>
        </w:tc>
        <w:tc>
          <w:tcPr>
            <w:tcW w:w="2978" w:type="dxa"/>
          </w:tcPr>
          <w:p w:rsidR="001F1C30" w:rsidRPr="00EB1CF9" w:rsidRDefault="001F1C30" w:rsidP="001F1C30">
            <w:pPr>
              <w:widowControl/>
              <w:autoSpaceDE/>
              <w:autoSpaceDN/>
              <w:adjustRightInd/>
              <w:jc w:val="both"/>
              <w:rPr>
                <w:b/>
                <w:bCs/>
                <w:sz w:val="22"/>
                <w:szCs w:val="22"/>
              </w:rPr>
            </w:pPr>
            <w:r w:rsidRPr="00EB1CF9">
              <w:rPr>
                <w:sz w:val="22"/>
                <w:szCs w:val="22"/>
              </w:rPr>
              <w:t>Развитие сервиса электронного взаимодействия населения, предприятий АПК и Государственной инспекции Курской области по надзору за техническим состоянием самоходных машин и других видов техники</w:t>
            </w:r>
          </w:p>
        </w:tc>
        <w:tc>
          <w:tcPr>
            <w:tcW w:w="3544" w:type="dxa"/>
          </w:tcPr>
          <w:p w:rsidR="001F1C30" w:rsidRPr="00EB1CF9" w:rsidRDefault="001F1C30" w:rsidP="001F1C30">
            <w:pPr>
              <w:widowControl/>
              <w:autoSpaceDE/>
              <w:autoSpaceDN/>
              <w:adjustRightInd/>
              <w:jc w:val="both"/>
              <w:rPr>
                <w:sz w:val="22"/>
                <w:szCs w:val="22"/>
              </w:rPr>
            </w:pPr>
            <w:r>
              <w:rPr>
                <w:sz w:val="22"/>
                <w:szCs w:val="22"/>
              </w:rPr>
              <w:t>Население</w:t>
            </w:r>
            <w:r w:rsidR="00B509FA">
              <w:rPr>
                <w:sz w:val="22"/>
                <w:szCs w:val="22"/>
              </w:rPr>
              <w:t>.</w:t>
            </w:r>
          </w:p>
          <w:p w:rsidR="001F1C30" w:rsidRPr="00EB1CF9" w:rsidRDefault="001F1C30" w:rsidP="001F1C30">
            <w:pPr>
              <w:widowControl/>
              <w:autoSpaceDE/>
              <w:autoSpaceDN/>
              <w:adjustRightInd/>
              <w:jc w:val="both"/>
              <w:rPr>
                <w:bCs/>
                <w:sz w:val="22"/>
                <w:szCs w:val="22"/>
              </w:rPr>
            </w:pPr>
            <w:r w:rsidRPr="00EB1CF9">
              <w:rPr>
                <w:bCs/>
                <w:sz w:val="22"/>
                <w:szCs w:val="22"/>
              </w:rPr>
              <w:t>Организаци</w:t>
            </w:r>
            <w:r>
              <w:rPr>
                <w:bCs/>
                <w:sz w:val="22"/>
                <w:szCs w:val="22"/>
              </w:rPr>
              <w:t>и – Сельское хозяйство и охота</w:t>
            </w:r>
            <w:r w:rsidR="00B509FA">
              <w:rPr>
                <w:bCs/>
                <w:sz w:val="22"/>
                <w:szCs w:val="22"/>
              </w:rPr>
              <w:t>.</w:t>
            </w:r>
          </w:p>
          <w:p w:rsidR="001F1C30" w:rsidRPr="00EB1CF9" w:rsidRDefault="001F1C30" w:rsidP="001F1C30">
            <w:pPr>
              <w:widowControl/>
              <w:autoSpaceDE/>
              <w:autoSpaceDN/>
              <w:adjustRightInd/>
              <w:jc w:val="both"/>
              <w:rPr>
                <w:bCs/>
                <w:sz w:val="22"/>
                <w:szCs w:val="22"/>
              </w:rPr>
            </w:pPr>
            <w:r>
              <w:rPr>
                <w:sz w:val="22"/>
                <w:szCs w:val="22"/>
              </w:rPr>
              <w:t>Малый и средний бизнес</w:t>
            </w:r>
            <w:r w:rsidR="00B509FA">
              <w:rPr>
                <w:sz w:val="22"/>
                <w:szCs w:val="22"/>
              </w:rPr>
              <w:t>.</w:t>
            </w:r>
          </w:p>
          <w:p w:rsidR="001F1C30" w:rsidRPr="00EB1CF9" w:rsidRDefault="001F1C30" w:rsidP="001F1C30">
            <w:pPr>
              <w:widowControl/>
              <w:autoSpaceDE/>
              <w:autoSpaceDN/>
              <w:adjustRightInd/>
              <w:jc w:val="both"/>
              <w:rPr>
                <w:b/>
                <w:bCs/>
                <w:sz w:val="22"/>
                <w:szCs w:val="22"/>
              </w:rPr>
            </w:pPr>
            <w:r w:rsidRPr="00EB1CF9">
              <w:rPr>
                <w:sz w:val="22"/>
                <w:szCs w:val="22"/>
              </w:rPr>
              <w:t>Исполнительные органы Курской области</w:t>
            </w:r>
          </w:p>
        </w:tc>
        <w:tc>
          <w:tcPr>
            <w:tcW w:w="4962" w:type="dxa"/>
          </w:tcPr>
          <w:p w:rsidR="001F1C30" w:rsidRPr="00EB1CF9" w:rsidRDefault="001F1C30" w:rsidP="001F1C30">
            <w:pPr>
              <w:widowControl/>
              <w:autoSpaceDE/>
              <w:autoSpaceDN/>
              <w:adjustRightInd/>
              <w:jc w:val="both"/>
              <w:rPr>
                <w:b/>
                <w:bCs/>
                <w:sz w:val="22"/>
                <w:szCs w:val="22"/>
              </w:rPr>
            </w:pPr>
            <w:r w:rsidRPr="00EB1CF9">
              <w:rPr>
                <w:sz w:val="22"/>
                <w:szCs w:val="22"/>
              </w:rPr>
              <w:t>Повышение качества и эффективности предоставления государственных услуг по регистрации тракторов, самоходных машин и прицепов к ним, получению удостоверений тракториста-машиниста, прохождению технических осмотров в электронном виде</w:t>
            </w:r>
          </w:p>
        </w:tc>
      </w:tr>
    </w:tbl>
    <w:p w:rsidR="00EC04CC" w:rsidRDefault="00EC04CC" w:rsidP="00E104FD">
      <w:pPr>
        <w:widowControl/>
        <w:tabs>
          <w:tab w:val="left" w:pos="993"/>
        </w:tabs>
        <w:suppressAutoHyphens/>
        <w:autoSpaceDE/>
        <w:autoSpaceDN/>
        <w:adjustRightInd/>
        <w:spacing w:line="100" w:lineRule="atLeast"/>
        <w:rPr>
          <w:rFonts w:eastAsia="Calibri"/>
          <w:b/>
          <w:sz w:val="28"/>
          <w:szCs w:val="28"/>
        </w:rPr>
      </w:pPr>
    </w:p>
    <w:p w:rsidR="00B509FA" w:rsidRDefault="00B509FA" w:rsidP="00E104FD">
      <w:pPr>
        <w:widowControl/>
        <w:tabs>
          <w:tab w:val="left" w:pos="993"/>
        </w:tabs>
        <w:suppressAutoHyphens/>
        <w:autoSpaceDE/>
        <w:autoSpaceDN/>
        <w:adjustRightInd/>
        <w:spacing w:line="100" w:lineRule="atLeast"/>
        <w:rPr>
          <w:rFonts w:eastAsia="Calibri"/>
          <w:b/>
          <w:sz w:val="28"/>
          <w:szCs w:val="28"/>
        </w:rPr>
      </w:pPr>
    </w:p>
    <w:p w:rsidR="00B509FA" w:rsidRDefault="00B509FA" w:rsidP="00E104FD">
      <w:pPr>
        <w:widowControl/>
        <w:tabs>
          <w:tab w:val="left" w:pos="993"/>
        </w:tabs>
        <w:suppressAutoHyphens/>
        <w:autoSpaceDE/>
        <w:autoSpaceDN/>
        <w:adjustRightInd/>
        <w:spacing w:line="100" w:lineRule="atLeast"/>
        <w:rPr>
          <w:rFonts w:eastAsia="Calibri"/>
          <w:b/>
          <w:sz w:val="28"/>
          <w:szCs w:val="28"/>
        </w:rPr>
      </w:pPr>
    </w:p>
    <w:p w:rsidR="00B509FA" w:rsidRDefault="00B509FA" w:rsidP="00E104FD">
      <w:pPr>
        <w:widowControl/>
        <w:tabs>
          <w:tab w:val="left" w:pos="993"/>
        </w:tabs>
        <w:suppressAutoHyphens/>
        <w:autoSpaceDE/>
        <w:autoSpaceDN/>
        <w:adjustRightInd/>
        <w:spacing w:line="100" w:lineRule="atLeast"/>
        <w:rPr>
          <w:rFonts w:eastAsia="Calibri"/>
          <w:b/>
          <w:sz w:val="28"/>
          <w:szCs w:val="28"/>
        </w:rPr>
      </w:pPr>
    </w:p>
    <w:p w:rsidR="00B509FA" w:rsidRDefault="00B509FA" w:rsidP="00E104FD">
      <w:pPr>
        <w:widowControl/>
        <w:tabs>
          <w:tab w:val="left" w:pos="993"/>
        </w:tabs>
        <w:suppressAutoHyphens/>
        <w:autoSpaceDE/>
        <w:autoSpaceDN/>
        <w:adjustRightInd/>
        <w:spacing w:line="100" w:lineRule="atLeast"/>
        <w:rPr>
          <w:rFonts w:eastAsia="Calibri"/>
          <w:b/>
          <w:sz w:val="28"/>
          <w:szCs w:val="28"/>
        </w:rPr>
      </w:pPr>
    </w:p>
    <w:p w:rsidR="00B509FA" w:rsidRDefault="00B509FA" w:rsidP="00E104FD">
      <w:pPr>
        <w:widowControl/>
        <w:tabs>
          <w:tab w:val="left" w:pos="993"/>
        </w:tabs>
        <w:suppressAutoHyphens/>
        <w:autoSpaceDE/>
        <w:autoSpaceDN/>
        <w:adjustRightInd/>
        <w:spacing w:line="100" w:lineRule="atLeast"/>
        <w:rPr>
          <w:rFonts w:eastAsia="Calibri"/>
          <w:b/>
          <w:sz w:val="28"/>
          <w:szCs w:val="28"/>
        </w:rPr>
      </w:pPr>
    </w:p>
    <w:p w:rsidR="00B509FA" w:rsidRDefault="00B509FA" w:rsidP="00E104FD">
      <w:pPr>
        <w:widowControl/>
        <w:tabs>
          <w:tab w:val="left" w:pos="993"/>
        </w:tabs>
        <w:suppressAutoHyphens/>
        <w:autoSpaceDE/>
        <w:autoSpaceDN/>
        <w:adjustRightInd/>
        <w:spacing w:line="100" w:lineRule="atLeast"/>
        <w:rPr>
          <w:rFonts w:eastAsia="Calibri"/>
          <w:b/>
          <w:sz w:val="28"/>
          <w:szCs w:val="28"/>
        </w:rPr>
      </w:pPr>
    </w:p>
    <w:p w:rsidR="00B509FA" w:rsidRDefault="00B509FA" w:rsidP="00E104FD">
      <w:pPr>
        <w:widowControl/>
        <w:tabs>
          <w:tab w:val="left" w:pos="993"/>
        </w:tabs>
        <w:suppressAutoHyphens/>
        <w:autoSpaceDE/>
        <w:autoSpaceDN/>
        <w:adjustRightInd/>
        <w:spacing w:line="100" w:lineRule="atLeast"/>
        <w:rPr>
          <w:rFonts w:eastAsia="Calibri"/>
          <w:b/>
          <w:sz w:val="28"/>
          <w:szCs w:val="28"/>
        </w:rPr>
      </w:pPr>
    </w:p>
    <w:p w:rsidR="00B509FA" w:rsidRDefault="00B509FA" w:rsidP="00E104FD">
      <w:pPr>
        <w:widowControl/>
        <w:tabs>
          <w:tab w:val="left" w:pos="993"/>
        </w:tabs>
        <w:suppressAutoHyphens/>
        <w:autoSpaceDE/>
        <w:autoSpaceDN/>
        <w:adjustRightInd/>
        <w:spacing w:line="100" w:lineRule="atLeast"/>
        <w:rPr>
          <w:rFonts w:eastAsia="Calibri"/>
          <w:b/>
          <w:sz w:val="28"/>
          <w:szCs w:val="28"/>
        </w:rPr>
      </w:pPr>
    </w:p>
    <w:p w:rsidR="00B509FA" w:rsidRDefault="00B509FA" w:rsidP="00E104FD">
      <w:pPr>
        <w:widowControl/>
        <w:tabs>
          <w:tab w:val="left" w:pos="993"/>
        </w:tabs>
        <w:suppressAutoHyphens/>
        <w:autoSpaceDE/>
        <w:autoSpaceDN/>
        <w:adjustRightInd/>
        <w:spacing w:line="100" w:lineRule="atLeast"/>
        <w:rPr>
          <w:rFonts w:eastAsia="Calibri"/>
          <w:b/>
          <w:sz w:val="28"/>
          <w:szCs w:val="28"/>
        </w:rPr>
      </w:pPr>
    </w:p>
    <w:p w:rsidR="00B509FA" w:rsidRDefault="00B509FA" w:rsidP="00E104FD">
      <w:pPr>
        <w:widowControl/>
        <w:tabs>
          <w:tab w:val="left" w:pos="993"/>
        </w:tabs>
        <w:suppressAutoHyphens/>
        <w:autoSpaceDE/>
        <w:autoSpaceDN/>
        <w:adjustRightInd/>
        <w:spacing w:line="100" w:lineRule="atLeast"/>
        <w:rPr>
          <w:rFonts w:eastAsia="Calibri"/>
          <w:b/>
          <w:sz w:val="28"/>
          <w:szCs w:val="28"/>
        </w:rPr>
      </w:pPr>
    </w:p>
    <w:p w:rsidR="00B509FA" w:rsidRDefault="00B509FA" w:rsidP="00E104FD">
      <w:pPr>
        <w:widowControl/>
        <w:tabs>
          <w:tab w:val="left" w:pos="993"/>
        </w:tabs>
        <w:suppressAutoHyphens/>
        <w:autoSpaceDE/>
        <w:autoSpaceDN/>
        <w:adjustRightInd/>
        <w:spacing w:line="100" w:lineRule="atLeast"/>
        <w:rPr>
          <w:rFonts w:eastAsia="Calibri"/>
          <w:b/>
          <w:sz w:val="28"/>
          <w:szCs w:val="28"/>
        </w:rPr>
      </w:pPr>
    </w:p>
    <w:p w:rsidR="00B509FA" w:rsidRDefault="00B509FA" w:rsidP="00E104FD">
      <w:pPr>
        <w:widowControl/>
        <w:tabs>
          <w:tab w:val="left" w:pos="993"/>
        </w:tabs>
        <w:suppressAutoHyphens/>
        <w:autoSpaceDE/>
        <w:autoSpaceDN/>
        <w:adjustRightInd/>
        <w:spacing w:line="100" w:lineRule="atLeast"/>
        <w:rPr>
          <w:rFonts w:eastAsia="Calibri"/>
          <w:b/>
          <w:sz w:val="28"/>
          <w:szCs w:val="28"/>
        </w:rPr>
      </w:pPr>
    </w:p>
    <w:p w:rsidR="00B509FA" w:rsidRDefault="00B509FA" w:rsidP="00E104FD">
      <w:pPr>
        <w:widowControl/>
        <w:tabs>
          <w:tab w:val="left" w:pos="993"/>
        </w:tabs>
        <w:suppressAutoHyphens/>
        <w:autoSpaceDE/>
        <w:autoSpaceDN/>
        <w:adjustRightInd/>
        <w:spacing w:line="100" w:lineRule="atLeast"/>
        <w:rPr>
          <w:rFonts w:eastAsia="Calibri"/>
          <w:b/>
          <w:sz w:val="28"/>
          <w:szCs w:val="28"/>
        </w:rPr>
      </w:pPr>
    </w:p>
    <w:p w:rsidR="00B509FA" w:rsidRDefault="00B509FA" w:rsidP="00E104FD">
      <w:pPr>
        <w:widowControl/>
        <w:tabs>
          <w:tab w:val="left" w:pos="993"/>
        </w:tabs>
        <w:suppressAutoHyphens/>
        <w:autoSpaceDE/>
        <w:autoSpaceDN/>
        <w:adjustRightInd/>
        <w:spacing w:line="100" w:lineRule="atLeast"/>
        <w:rPr>
          <w:rFonts w:eastAsia="Calibri"/>
          <w:b/>
          <w:sz w:val="28"/>
          <w:szCs w:val="28"/>
        </w:rPr>
      </w:pPr>
    </w:p>
    <w:p w:rsidR="00B509FA" w:rsidRDefault="00B509FA" w:rsidP="00E104FD">
      <w:pPr>
        <w:widowControl/>
        <w:tabs>
          <w:tab w:val="left" w:pos="993"/>
        </w:tabs>
        <w:suppressAutoHyphens/>
        <w:autoSpaceDE/>
        <w:autoSpaceDN/>
        <w:adjustRightInd/>
        <w:spacing w:line="100" w:lineRule="atLeast"/>
        <w:rPr>
          <w:rFonts w:eastAsia="Calibri"/>
          <w:b/>
          <w:sz w:val="28"/>
          <w:szCs w:val="28"/>
        </w:rPr>
      </w:pPr>
    </w:p>
    <w:p w:rsidR="00B509FA" w:rsidRDefault="00B509FA" w:rsidP="00E104FD">
      <w:pPr>
        <w:widowControl/>
        <w:tabs>
          <w:tab w:val="left" w:pos="993"/>
        </w:tabs>
        <w:suppressAutoHyphens/>
        <w:autoSpaceDE/>
        <w:autoSpaceDN/>
        <w:adjustRightInd/>
        <w:spacing w:line="100" w:lineRule="atLeast"/>
        <w:rPr>
          <w:rFonts w:eastAsia="Calibri"/>
          <w:b/>
          <w:sz w:val="28"/>
          <w:szCs w:val="28"/>
        </w:rPr>
      </w:pPr>
    </w:p>
    <w:p w:rsidR="00B509FA" w:rsidRDefault="00B509FA" w:rsidP="00E104FD">
      <w:pPr>
        <w:widowControl/>
        <w:tabs>
          <w:tab w:val="left" w:pos="993"/>
        </w:tabs>
        <w:suppressAutoHyphens/>
        <w:autoSpaceDE/>
        <w:autoSpaceDN/>
        <w:adjustRightInd/>
        <w:spacing w:line="100" w:lineRule="atLeast"/>
        <w:rPr>
          <w:rFonts w:eastAsia="Calibri"/>
          <w:b/>
          <w:sz w:val="28"/>
          <w:szCs w:val="28"/>
        </w:rPr>
      </w:pPr>
    </w:p>
    <w:p w:rsidR="00B509FA" w:rsidRDefault="00B509FA" w:rsidP="00E104FD">
      <w:pPr>
        <w:widowControl/>
        <w:tabs>
          <w:tab w:val="left" w:pos="993"/>
        </w:tabs>
        <w:suppressAutoHyphens/>
        <w:autoSpaceDE/>
        <w:autoSpaceDN/>
        <w:adjustRightInd/>
        <w:spacing w:line="100" w:lineRule="atLeast"/>
        <w:rPr>
          <w:rFonts w:eastAsia="Calibri"/>
          <w:b/>
          <w:sz w:val="28"/>
          <w:szCs w:val="28"/>
        </w:rPr>
      </w:pPr>
    </w:p>
    <w:p w:rsidR="00B509FA" w:rsidRPr="00E104FD" w:rsidRDefault="00B509FA" w:rsidP="00E104FD">
      <w:pPr>
        <w:widowControl/>
        <w:tabs>
          <w:tab w:val="left" w:pos="993"/>
        </w:tabs>
        <w:suppressAutoHyphens/>
        <w:autoSpaceDE/>
        <w:autoSpaceDN/>
        <w:adjustRightInd/>
        <w:spacing w:line="100" w:lineRule="atLeast"/>
        <w:rPr>
          <w:rFonts w:eastAsia="Calibri"/>
          <w:b/>
          <w:sz w:val="28"/>
          <w:szCs w:val="28"/>
        </w:rPr>
      </w:pPr>
    </w:p>
    <w:p w:rsidR="00E104FD" w:rsidRPr="00E104FD" w:rsidRDefault="00E104FD" w:rsidP="00211FA0">
      <w:pPr>
        <w:widowControl/>
        <w:tabs>
          <w:tab w:val="left" w:pos="993"/>
        </w:tabs>
        <w:suppressAutoHyphens/>
        <w:autoSpaceDE/>
        <w:autoSpaceDN/>
        <w:adjustRightInd/>
        <w:spacing w:line="100" w:lineRule="atLeast"/>
        <w:jc w:val="center"/>
        <w:rPr>
          <w:rFonts w:eastAsia="Calibri"/>
          <w:sz w:val="28"/>
          <w:szCs w:val="28"/>
        </w:rPr>
      </w:pPr>
      <w:r w:rsidRPr="00E104FD">
        <w:rPr>
          <w:rFonts w:eastAsia="Calibri"/>
          <w:b/>
          <w:sz w:val="28"/>
          <w:szCs w:val="28"/>
        </w:rPr>
        <w:t>Раздел 6. «Проекты развития отрасли</w:t>
      </w:r>
      <w:r w:rsidRPr="00E104FD">
        <w:rPr>
          <w:rFonts w:eastAsia="Calibri"/>
          <w:sz w:val="28"/>
          <w:szCs w:val="28"/>
        </w:rPr>
        <w:t>»</w:t>
      </w:r>
    </w:p>
    <w:p w:rsidR="00E104FD" w:rsidRPr="00E104FD" w:rsidRDefault="00E104FD" w:rsidP="00E104FD">
      <w:pPr>
        <w:widowControl/>
        <w:tabs>
          <w:tab w:val="left" w:pos="993"/>
        </w:tabs>
        <w:suppressAutoHyphens/>
        <w:autoSpaceDE/>
        <w:autoSpaceDN/>
        <w:adjustRightInd/>
        <w:spacing w:line="100" w:lineRule="atLeast"/>
        <w:rPr>
          <w:rFonts w:eastAsia="Calibri"/>
          <w:sz w:val="28"/>
          <w:szCs w:val="28"/>
        </w:rPr>
      </w:pPr>
    </w:p>
    <w:tbl>
      <w:tblPr>
        <w:tblW w:w="5828" w:type="pct"/>
        <w:tblInd w:w="-14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80" w:type="dxa"/>
          <w:left w:w="80" w:type="dxa"/>
          <w:bottom w:w="80" w:type="dxa"/>
          <w:right w:w="80" w:type="dxa"/>
        </w:tblCellMar>
        <w:tblLook w:val="0000" w:firstRow="0" w:lastRow="0" w:firstColumn="0" w:lastColumn="0" w:noHBand="0" w:noVBand="0"/>
      </w:tblPr>
      <w:tblGrid>
        <w:gridCol w:w="408"/>
        <w:gridCol w:w="1634"/>
        <w:gridCol w:w="2918"/>
        <w:gridCol w:w="2269"/>
        <w:gridCol w:w="3834"/>
        <w:gridCol w:w="2547"/>
        <w:gridCol w:w="2693"/>
      </w:tblGrid>
      <w:tr w:rsidR="0034767C" w:rsidRPr="00016792" w:rsidTr="00016792">
        <w:tc>
          <w:tcPr>
            <w:tcW w:w="5000" w:type="pct"/>
            <w:gridSpan w:val="7"/>
            <w:vAlign w:val="center"/>
          </w:tcPr>
          <w:p w:rsidR="0034767C" w:rsidRPr="00016792" w:rsidRDefault="0034767C" w:rsidP="0034767C">
            <w:pPr>
              <w:widowControl/>
              <w:autoSpaceDE/>
              <w:autoSpaceDN/>
              <w:adjustRightInd/>
              <w:jc w:val="center"/>
              <w:rPr>
                <w:b/>
                <w:bCs/>
                <w:sz w:val="18"/>
                <w:szCs w:val="18"/>
              </w:rPr>
            </w:pPr>
            <w:r w:rsidRPr="00016792">
              <w:rPr>
                <w:b/>
                <w:bCs/>
                <w:sz w:val="18"/>
                <w:szCs w:val="18"/>
              </w:rPr>
              <w:t>1. Образование и наука</w:t>
            </w:r>
          </w:p>
        </w:tc>
      </w:tr>
      <w:tr w:rsidR="00016792" w:rsidRPr="00016792" w:rsidTr="000F6369">
        <w:tc>
          <w:tcPr>
            <w:tcW w:w="125" w:type="pct"/>
            <w:vAlign w:val="center"/>
          </w:tcPr>
          <w:p w:rsidR="0034767C" w:rsidRPr="00016792" w:rsidRDefault="0034767C" w:rsidP="0034767C">
            <w:pPr>
              <w:widowControl/>
              <w:autoSpaceDE/>
              <w:autoSpaceDN/>
              <w:adjustRightInd/>
              <w:jc w:val="center"/>
              <w:rPr>
                <w:sz w:val="18"/>
                <w:szCs w:val="18"/>
              </w:rPr>
            </w:pPr>
            <w:r w:rsidRPr="00016792">
              <w:rPr>
                <w:b/>
                <w:bCs/>
                <w:sz w:val="18"/>
                <w:szCs w:val="18"/>
              </w:rPr>
              <w:t>№ п/п</w:t>
            </w:r>
          </w:p>
        </w:tc>
        <w:tc>
          <w:tcPr>
            <w:tcW w:w="501" w:type="pct"/>
            <w:vAlign w:val="center"/>
          </w:tcPr>
          <w:p w:rsidR="0034767C" w:rsidRPr="00016792" w:rsidRDefault="0034767C" w:rsidP="0034767C">
            <w:pPr>
              <w:widowControl/>
              <w:autoSpaceDE/>
              <w:autoSpaceDN/>
              <w:adjustRightInd/>
              <w:jc w:val="center"/>
              <w:rPr>
                <w:sz w:val="18"/>
                <w:szCs w:val="18"/>
              </w:rPr>
            </w:pPr>
            <w:r w:rsidRPr="00016792">
              <w:rPr>
                <w:b/>
                <w:bCs/>
                <w:sz w:val="18"/>
                <w:szCs w:val="18"/>
              </w:rPr>
              <w:t>Наименование проекта</w:t>
            </w:r>
          </w:p>
        </w:tc>
        <w:tc>
          <w:tcPr>
            <w:tcW w:w="895" w:type="pct"/>
            <w:vAlign w:val="center"/>
          </w:tcPr>
          <w:p w:rsidR="0034767C" w:rsidRPr="00016792" w:rsidRDefault="0034767C" w:rsidP="0034767C">
            <w:pPr>
              <w:widowControl/>
              <w:autoSpaceDE/>
              <w:autoSpaceDN/>
              <w:adjustRightInd/>
              <w:jc w:val="center"/>
              <w:rPr>
                <w:sz w:val="18"/>
                <w:szCs w:val="18"/>
              </w:rPr>
            </w:pPr>
            <w:r w:rsidRPr="00016792">
              <w:rPr>
                <w:b/>
                <w:bCs/>
                <w:sz w:val="18"/>
                <w:szCs w:val="18"/>
              </w:rPr>
              <w:t>Цель проекта</w:t>
            </w:r>
          </w:p>
        </w:tc>
        <w:tc>
          <w:tcPr>
            <w:tcW w:w="696" w:type="pct"/>
            <w:vAlign w:val="center"/>
          </w:tcPr>
          <w:p w:rsidR="0034767C" w:rsidRPr="00016792" w:rsidRDefault="0034767C" w:rsidP="0034767C">
            <w:pPr>
              <w:widowControl/>
              <w:autoSpaceDE/>
              <w:autoSpaceDN/>
              <w:adjustRightInd/>
              <w:jc w:val="center"/>
              <w:rPr>
                <w:sz w:val="18"/>
                <w:szCs w:val="18"/>
              </w:rPr>
            </w:pPr>
            <w:r w:rsidRPr="00016792">
              <w:rPr>
                <w:b/>
                <w:bCs/>
                <w:sz w:val="18"/>
                <w:szCs w:val="18"/>
              </w:rPr>
              <w:t xml:space="preserve">Срок реализации проекта / Финансирование проекта </w:t>
            </w:r>
          </w:p>
        </w:tc>
        <w:tc>
          <w:tcPr>
            <w:tcW w:w="1176" w:type="pct"/>
            <w:vAlign w:val="center"/>
          </w:tcPr>
          <w:p w:rsidR="0034767C" w:rsidRPr="00016792" w:rsidRDefault="0034767C" w:rsidP="0034767C">
            <w:pPr>
              <w:widowControl/>
              <w:autoSpaceDE/>
              <w:autoSpaceDN/>
              <w:adjustRightInd/>
              <w:jc w:val="center"/>
              <w:rPr>
                <w:sz w:val="18"/>
                <w:szCs w:val="18"/>
              </w:rPr>
            </w:pPr>
            <w:r w:rsidRPr="00016792">
              <w:rPr>
                <w:b/>
                <w:bCs/>
                <w:sz w:val="18"/>
                <w:szCs w:val="18"/>
              </w:rPr>
              <w:t>Краткое описание проекта</w:t>
            </w:r>
          </w:p>
        </w:tc>
        <w:tc>
          <w:tcPr>
            <w:tcW w:w="781" w:type="pct"/>
            <w:vAlign w:val="center"/>
          </w:tcPr>
          <w:p w:rsidR="0034767C" w:rsidRPr="00016792" w:rsidRDefault="0034767C" w:rsidP="0034767C">
            <w:pPr>
              <w:widowControl/>
              <w:autoSpaceDE/>
              <w:autoSpaceDN/>
              <w:adjustRightInd/>
              <w:jc w:val="center"/>
              <w:rPr>
                <w:sz w:val="18"/>
                <w:szCs w:val="18"/>
              </w:rPr>
            </w:pPr>
            <w:r w:rsidRPr="00016792">
              <w:rPr>
                <w:b/>
                <w:bCs/>
                <w:sz w:val="18"/>
                <w:szCs w:val="18"/>
              </w:rPr>
              <w:t>Используемые СЦТ</w:t>
            </w:r>
          </w:p>
        </w:tc>
        <w:tc>
          <w:tcPr>
            <w:tcW w:w="826" w:type="pct"/>
            <w:vAlign w:val="center"/>
          </w:tcPr>
          <w:p w:rsidR="0034767C" w:rsidRPr="00016792" w:rsidRDefault="0034767C" w:rsidP="0034767C">
            <w:pPr>
              <w:widowControl/>
              <w:autoSpaceDE/>
              <w:autoSpaceDN/>
              <w:adjustRightInd/>
              <w:jc w:val="center"/>
              <w:rPr>
                <w:sz w:val="18"/>
                <w:szCs w:val="18"/>
              </w:rPr>
            </w:pPr>
            <w:r w:rsidRPr="00016792">
              <w:rPr>
                <w:b/>
                <w:bCs/>
                <w:sz w:val="18"/>
                <w:szCs w:val="18"/>
              </w:rPr>
              <w:t>Роль региона в реализации проекта</w:t>
            </w:r>
          </w:p>
        </w:tc>
      </w:tr>
      <w:tr w:rsidR="00016792" w:rsidRPr="00016792" w:rsidTr="000F6369">
        <w:tc>
          <w:tcPr>
            <w:tcW w:w="125" w:type="pct"/>
          </w:tcPr>
          <w:p w:rsidR="0034767C" w:rsidRPr="00016792" w:rsidRDefault="0034767C" w:rsidP="0034767C">
            <w:pPr>
              <w:widowControl/>
              <w:autoSpaceDE/>
              <w:autoSpaceDN/>
              <w:adjustRightInd/>
              <w:jc w:val="center"/>
              <w:rPr>
                <w:sz w:val="18"/>
                <w:szCs w:val="18"/>
              </w:rPr>
            </w:pPr>
            <w:r w:rsidRPr="00016792">
              <w:rPr>
                <w:sz w:val="18"/>
                <w:szCs w:val="18"/>
              </w:rPr>
              <w:t>1</w:t>
            </w:r>
          </w:p>
        </w:tc>
        <w:tc>
          <w:tcPr>
            <w:tcW w:w="501" w:type="pct"/>
          </w:tcPr>
          <w:p w:rsidR="0034767C" w:rsidRPr="00016792" w:rsidRDefault="0034767C" w:rsidP="0034767C">
            <w:pPr>
              <w:widowControl/>
              <w:autoSpaceDE/>
              <w:autoSpaceDN/>
              <w:adjustRightInd/>
              <w:jc w:val="both"/>
              <w:rPr>
                <w:sz w:val="18"/>
                <w:szCs w:val="18"/>
              </w:rPr>
            </w:pPr>
            <w:r w:rsidRPr="00016792">
              <w:rPr>
                <w:sz w:val="18"/>
                <w:szCs w:val="18"/>
              </w:rPr>
              <w:t>Цифровой помощник ученика (рекомендовано ФОИВ)</w:t>
            </w:r>
          </w:p>
        </w:tc>
        <w:tc>
          <w:tcPr>
            <w:tcW w:w="895" w:type="pct"/>
          </w:tcPr>
          <w:p w:rsidR="0034767C" w:rsidRPr="00016792" w:rsidRDefault="0034767C" w:rsidP="0034767C">
            <w:pPr>
              <w:widowControl/>
              <w:autoSpaceDE/>
              <w:autoSpaceDN/>
              <w:adjustRightInd/>
              <w:jc w:val="both"/>
              <w:rPr>
                <w:sz w:val="18"/>
                <w:szCs w:val="18"/>
              </w:rPr>
            </w:pPr>
            <w:r w:rsidRPr="00016792">
              <w:rPr>
                <w:sz w:val="18"/>
                <w:szCs w:val="18"/>
              </w:rPr>
              <w:t>Формирование эффективной системы выявления, развития и поддержки талантов у обучающихся. Достижение «цифровой зрелости» ключевых отраслей экономики, социальной сферы. Увеличение вложений в отечественные решения в сфере ИТ. Охват всех уровней общего образования, а также среднего профессионального образования</w:t>
            </w:r>
          </w:p>
        </w:tc>
        <w:tc>
          <w:tcPr>
            <w:tcW w:w="696" w:type="pct"/>
          </w:tcPr>
          <w:p w:rsidR="0034767C" w:rsidRPr="00016792" w:rsidRDefault="0034767C" w:rsidP="0034767C">
            <w:pPr>
              <w:widowControl/>
              <w:autoSpaceDE/>
              <w:autoSpaceDN/>
              <w:adjustRightInd/>
              <w:jc w:val="both"/>
              <w:rPr>
                <w:sz w:val="18"/>
                <w:szCs w:val="18"/>
              </w:rPr>
            </w:pPr>
            <w:r w:rsidRPr="00016792">
              <w:rPr>
                <w:sz w:val="18"/>
                <w:szCs w:val="18"/>
              </w:rPr>
              <w:t>До 2030 года.</w:t>
            </w:r>
          </w:p>
          <w:p w:rsidR="0034767C" w:rsidRPr="00016792" w:rsidRDefault="0034767C" w:rsidP="0034767C">
            <w:pPr>
              <w:widowControl/>
              <w:autoSpaceDE/>
              <w:autoSpaceDN/>
              <w:adjustRightInd/>
              <w:jc w:val="both"/>
              <w:rPr>
                <w:sz w:val="18"/>
                <w:szCs w:val="18"/>
              </w:rPr>
            </w:pPr>
            <w:r w:rsidRPr="00016792">
              <w:rPr>
                <w:sz w:val="18"/>
                <w:szCs w:val="18"/>
              </w:rPr>
              <w:t>Внедрение пилотного типового решения (бесплатно для региона), доработка региональных решений без федерального финансирования</w:t>
            </w:r>
          </w:p>
        </w:tc>
        <w:tc>
          <w:tcPr>
            <w:tcW w:w="1176" w:type="pct"/>
          </w:tcPr>
          <w:p w:rsidR="0034767C" w:rsidRPr="00016792" w:rsidRDefault="0034767C" w:rsidP="0034767C">
            <w:pPr>
              <w:widowControl/>
              <w:autoSpaceDE/>
              <w:autoSpaceDN/>
              <w:adjustRightInd/>
              <w:jc w:val="both"/>
              <w:rPr>
                <w:sz w:val="18"/>
                <w:szCs w:val="18"/>
              </w:rPr>
            </w:pPr>
            <w:r w:rsidRPr="00016792">
              <w:rPr>
                <w:sz w:val="18"/>
                <w:szCs w:val="18"/>
              </w:rPr>
              <w:t>Сервис, позволяющий с учетом подборки верифицированного цифрового образовательного контента выстраивать индивидуальный план обучения в соответствии с интересами и способностями обучающегося, а также управлять образовательной траекторией в соответствии с уровнем подготовки и интересами</w:t>
            </w:r>
          </w:p>
        </w:tc>
        <w:tc>
          <w:tcPr>
            <w:tcW w:w="781" w:type="pct"/>
          </w:tcPr>
          <w:p w:rsidR="0034767C" w:rsidRPr="00016792" w:rsidRDefault="0034767C" w:rsidP="0034767C">
            <w:pPr>
              <w:widowControl/>
              <w:numPr>
                <w:ilvl w:val="0"/>
                <w:numId w:val="9"/>
              </w:numPr>
              <w:tabs>
                <w:tab w:val="left" w:pos="245"/>
              </w:tabs>
              <w:autoSpaceDE/>
              <w:autoSpaceDN/>
              <w:adjustRightInd/>
              <w:ind w:left="0" w:hanging="39"/>
              <w:contextualSpacing/>
              <w:jc w:val="both"/>
              <w:rPr>
                <w:sz w:val="18"/>
                <w:szCs w:val="18"/>
              </w:rPr>
            </w:pPr>
            <w:r w:rsidRPr="00016792">
              <w:rPr>
                <w:sz w:val="18"/>
                <w:szCs w:val="18"/>
              </w:rPr>
              <w:t xml:space="preserve">Системы поддержки принятия решений, рекомендательные системы. </w:t>
            </w:r>
          </w:p>
          <w:p w:rsidR="0034767C" w:rsidRPr="00016792" w:rsidRDefault="0034767C" w:rsidP="0034767C">
            <w:pPr>
              <w:widowControl/>
              <w:numPr>
                <w:ilvl w:val="0"/>
                <w:numId w:val="9"/>
              </w:numPr>
              <w:tabs>
                <w:tab w:val="left" w:pos="245"/>
              </w:tabs>
              <w:autoSpaceDE/>
              <w:autoSpaceDN/>
              <w:adjustRightInd/>
              <w:ind w:left="0" w:hanging="39"/>
              <w:contextualSpacing/>
              <w:jc w:val="both"/>
              <w:rPr>
                <w:sz w:val="18"/>
                <w:szCs w:val="18"/>
              </w:rPr>
            </w:pPr>
            <w:r w:rsidRPr="00016792">
              <w:rPr>
                <w:sz w:val="18"/>
                <w:szCs w:val="18"/>
              </w:rPr>
              <w:t xml:space="preserve">Компьютерное зрение. </w:t>
            </w:r>
          </w:p>
          <w:p w:rsidR="0034767C" w:rsidRPr="00016792" w:rsidRDefault="0034767C" w:rsidP="0034767C">
            <w:pPr>
              <w:widowControl/>
              <w:numPr>
                <w:ilvl w:val="0"/>
                <w:numId w:val="9"/>
              </w:numPr>
              <w:tabs>
                <w:tab w:val="left" w:pos="245"/>
              </w:tabs>
              <w:autoSpaceDE/>
              <w:autoSpaceDN/>
              <w:adjustRightInd/>
              <w:ind w:left="0" w:hanging="39"/>
              <w:contextualSpacing/>
              <w:jc w:val="both"/>
              <w:rPr>
                <w:sz w:val="18"/>
                <w:szCs w:val="18"/>
              </w:rPr>
            </w:pPr>
            <w:r w:rsidRPr="00016792">
              <w:rPr>
                <w:sz w:val="18"/>
                <w:szCs w:val="18"/>
              </w:rPr>
              <w:t>Распознавание и синтез речи.</w:t>
            </w:r>
          </w:p>
          <w:p w:rsidR="00724980" w:rsidRPr="00016792" w:rsidRDefault="0034767C" w:rsidP="0034767C">
            <w:pPr>
              <w:widowControl/>
              <w:numPr>
                <w:ilvl w:val="0"/>
                <w:numId w:val="9"/>
              </w:numPr>
              <w:tabs>
                <w:tab w:val="left" w:pos="245"/>
              </w:tabs>
              <w:autoSpaceDE/>
              <w:autoSpaceDN/>
              <w:adjustRightInd/>
              <w:ind w:left="0" w:hanging="39"/>
              <w:contextualSpacing/>
              <w:jc w:val="both"/>
              <w:rPr>
                <w:sz w:val="18"/>
                <w:szCs w:val="18"/>
              </w:rPr>
            </w:pPr>
            <w:r w:rsidRPr="00016792">
              <w:rPr>
                <w:sz w:val="18"/>
                <w:szCs w:val="18"/>
              </w:rPr>
              <w:t>Обработка естес</w:t>
            </w:r>
            <w:r w:rsidR="00724980" w:rsidRPr="00016792">
              <w:rPr>
                <w:sz w:val="18"/>
                <w:szCs w:val="18"/>
              </w:rPr>
              <w:t>твенного языка, анализ текстов.</w:t>
            </w:r>
          </w:p>
          <w:p w:rsidR="0034767C" w:rsidRPr="00016792" w:rsidRDefault="0034767C" w:rsidP="0034767C">
            <w:pPr>
              <w:widowControl/>
              <w:numPr>
                <w:ilvl w:val="0"/>
                <w:numId w:val="9"/>
              </w:numPr>
              <w:tabs>
                <w:tab w:val="left" w:pos="245"/>
              </w:tabs>
              <w:autoSpaceDE/>
              <w:autoSpaceDN/>
              <w:adjustRightInd/>
              <w:ind w:left="0" w:hanging="39"/>
              <w:contextualSpacing/>
              <w:jc w:val="both"/>
              <w:rPr>
                <w:sz w:val="18"/>
                <w:szCs w:val="18"/>
              </w:rPr>
            </w:pPr>
            <w:r w:rsidRPr="00016792">
              <w:rPr>
                <w:sz w:val="18"/>
                <w:szCs w:val="18"/>
              </w:rPr>
              <w:t>Машинный перевод.</w:t>
            </w:r>
          </w:p>
          <w:p w:rsidR="0034767C" w:rsidRPr="00016792" w:rsidRDefault="0034767C" w:rsidP="0034767C">
            <w:pPr>
              <w:widowControl/>
              <w:numPr>
                <w:ilvl w:val="0"/>
                <w:numId w:val="9"/>
              </w:numPr>
              <w:tabs>
                <w:tab w:val="left" w:pos="245"/>
              </w:tabs>
              <w:autoSpaceDE/>
              <w:autoSpaceDN/>
              <w:adjustRightInd/>
              <w:ind w:left="0" w:hanging="39"/>
              <w:contextualSpacing/>
              <w:jc w:val="both"/>
              <w:rPr>
                <w:sz w:val="18"/>
                <w:szCs w:val="18"/>
              </w:rPr>
            </w:pPr>
            <w:r w:rsidRPr="00016792">
              <w:rPr>
                <w:sz w:val="18"/>
                <w:szCs w:val="18"/>
              </w:rPr>
              <w:t>Генерация текстов.</w:t>
            </w:r>
          </w:p>
          <w:p w:rsidR="0034767C" w:rsidRPr="00016792" w:rsidRDefault="0034767C" w:rsidP="0034767C">
            <w:pPr>
              <w:widowControl/>
              <w:numPr>
                <w:ilvl w:val="0"/>
                <w:numId w:val="9"/>
              </w:numPr>
              <w:tabs>
                <w:tab w:val="left" w:pos="245"/>
              </w:tabs>
              <w:autoSpaceDE/>
              <w:autoSpaceDN/>
              <w:adjustRightInd/>
              <w:ind w:left="0" w:hanging="39"/>
              <w:contextualSpacing/>
              <w:jc w:val="both"/>
              <w:rPr>
                <w:sz w:val="18"/>
                <w:szCs w:val="18"/>
              </w:rPr>
            </w:pPr>
            <w:r w:rsidRPr="00016792">
              <w:rPr>
                <w:sz w:val="18"/>
                <w:szCs w:val="18"/>
              </w:rPr>
              <w:t xml:space="preserve">Поиск аномалий. </w:t>
            </w:r>
          </w:p>
          <w:p w:rsidR="0034767C" w:rsidRPr="00016792" w:rsidRDefault="0034767C" w:rsidP="0034767C">
            <w:pPr>
              <w:widowControl/>
              <w:numPr>
                <w:ilvl w:val="0"/>
                <w:numId w:val="9"/>
              </w:numPr>
              <w:tabs>
                <w:tab w:val="left" w:pos="245"/>
              </w:tabs>
              <w:autoSpaceDE/>
              <w:autoSpaceDN/>
              <w:adjustRightInd/>
              <w:ind w:left="0" w:hanging="39"/>
              <w:contextualSpacing/>
              <w:jc w:val="both"/>
              <w:rPr>
                <w:sz w:val="18"/>
                <w:szCs w:val="18"/>
              </w:rPr>
            </w:pPr>
            <w:r w:rsidRPr="00016792">
              <w:rPr>
                <w:sz w:val="18"/>
                <w:szCs w:val="18"/>
              </w:rPr>
              <w:t>Анализ временным рядом</w:t>
            </w:r>
          </w:p>
        </w:tc>
        <w:tc>
          <w:tcPr>
            <w:tcW w:w="826" w:type="pct"/>
          </w:tcPr>
          <w:p w:rsidR="0034767C" w:rsidRPr="00016792" w:rsidRDefault="0034767C" w:rsidP="0034767C">
            <w:pPr>
              <w:widowControl/>
              <w:autoSpaceDE/>
              <w:autoSpaceDN/>
              <w:adjustRightInd/>
              <w:jc w:val="both"/>
              <w:rPr>
                <w:sz w:val="18"/>
                <w:szCs w:val="18"/>
              </w:rPr>
            </w:pPr>
            <w:r w:rsidRPr="00016792">
              <w:rPr>
                <w:sz w:val="18"/>
                <w:szCs w:val="18"/>
              </w:rPr>
              <w:t>Использование сервиса Курской областью</w:t>
            </w:r>
          </w:p>
        </w:tc>
      </w:tr>
      <w:tr w:rsidR="00016792" w:rsidRPr="00016792" w:rsidTr="000F6369">
        <w:tc>
          <w:tcPr>
            <w:tcW w:w="125" w:type="pct"/>
          </w:tcPr>
          <w:p w:rsidR="0034767C" w:rsidRPr="00016792" w:rsidRDefault="0034767C" w:rsidP="0034767C">
            <w:pPr>
              <w:widowControl/>
              <w:autoSpaceDE/>
              <w:autoSpaceDN/>
              <w:adjustRightInd/>
              <w:jc w:val="center"/>
              <w:rPr>
                <w:sz w:val="18"/>
                <w:szCs w:val="18"/>
              </w:rPr>
            </w:pPr>
            <w:r w:rsidRPr="00016792">
              <w:rPr>
                <w:sz w:val="18"/>
                <w:szCs w:val="18"/>
              </w:rPr>
              <w:t>2</w:t>
            </w:r>
          </w:p>
        </w:tc>
        <w:tc>
          <w:tcPr>
            <w:tcW w:w="501" w:type="pct"/>
          </w:tcPr>
          <w:p w:rsidR="0034767C" w:rsidRPr="00016792" w:rsidRDefault="0034767C" w:rsidP="0034767C">
            <w:pPr>
              <w:widowControl/>
              <w:autoSpaceDE/>
              <w:autoSpaceDN/>
              <w:adjustRightInd/>
              <w:jc w:val="both"/>
              <w:rPr>
                <w:sz w:val="18"/>
                <w:szCs w:val="18"/>
              </w:rPr>
            </w:pPr>
            <w:r w:rsidRPr="00016792">
              <w:rPr>
                <w:sz w:val="18"/>
                <w:szCs w:val="18"/>
              </w:rPr>
              <w:t>Цифровой помощник учителя (рекомендовано ФОИВ)</w:t>
            </w:r>
          </w:p>
        </w:tc>
        <w:tc>
          <w:tcPr>
            <w:tcW w:w="895" w:type="pct"/>
          </w:tcPr>
          <w:p w:rsidR="0034767C" w:rsidRPr="00016792" w:rsidRDefault="0034767C" w:rsidP="0034767C">
            <w:pPr>
              <w:widowControl/>
              <w:autoSpaceDE/>
              <w:autoSpaceDN/>
              <w:adjustRightInd/>
              <w:jc w:val="both"/>
              <w:rPr>
                <w:sz w:val="18"/>
                <w:szCs w:val="18"/>
              </w:rPr>
            </w:pPr>
            <w:r w:rsidRPr="00016792">
              <w:rPr>
                <w:sz w:val="18"/>
                <w:szCs w:val="18"/>
              </w:rPr>
              <w:t>Формирование эффективной системы выявления, развития и поддержки талантов у обучающихся. Создание условий для воспитания гармонично развитой и социально ответственной личности. Достижение «цифровой зрелости» ключевых отраслей экономики, социальной сферы. Увеличение вложений в отечественные решения в сфере ИТ. Охват всех уровней общего образования, а т</w:t>
            </w:r>
            <w:r w:rsidR="00E94BF9" w:rsidRPr="00016792">
              <w:rPr>
                <w:sz w:val="18"/>
                <w:szCs w:val="18"/>
              </w:rPr>
              <w:t xml:space="preserve">акже среднего профессионального </w:t>
            </w:r>
            <w:r w:rsidRPr="00016792">
              <w:rPr>
                <w:sz w:val="18"/>
                <w:szCs w:val="18"/>
              </w:rPr>
              <w:t>образования</w:t>
            </w:r>
          </w:p>
        </w:tc>
        <w:tc>
          <w:tcPr>
            <w:tcW w:w="696" w:type="pct"/>
          </w:tcPr>
          <w:p w:rsidR="00E94BF9" w:rsidRPr="00016792" w:rsidRDefault="0034767C" w:rsidP="0034767C">
            <w:pPr>
              <w:widowControl/>
              <w:autoSpaceDE/>
              <w:autoSpaceDN/>
              <w:adjustRightInd/>
              <w:jc w:val="both"/>
              <w:rPr>
                <w:sz w:val="18"/>
                <w:szCs w:val="18"/>
              </w:rPr>
            </w:pPr>
            <w:r w:rsidRPr="00016792">
              <w:rPr>
                <w:sz w:val="18"/>
                <w:szCs w:val="18"/>
              </w:rPr>
              <w:t xml:space="preserve">До 2030 </w:t>
            </w:r>
            <w:r w:rsidR="00E94BF9" w:rsidRPr="00016792">
              <w:rPr>
                <w:sz w:val="18"/>
                <w:szCs w:val="18"/>
              </w:rPr>
              <w:t>года.</w:t>
            </w:r>
          </w:p>
          <w:p w:rsidR="0034767C" w:rsidRPr="00016792" w:rsidRDefault="0034767C" w:rsidP="0034767C">
            <w:pPr>
              <w:widowControl/>
              <w:autoSpaceDE/>
              <w:autoSpaceDN/>
              <w:adjustRightInd/>
              <w:jc w:val="both"/>
              <w:rPr>
                <w:sz w:val="18"/>
                <w:szCs w:val="18"/>
              </w:rPr>
            </w:pPr>
            <w:r w:rsidRPr="00016792">
              <w:rPr>
                <w:sz w:val="18"/>
                <w:szCs w:val="18"/>
              </w:rPr>
              <w:t>Внедрение пилотного типового решения (бесплатно для региона), доработка региональных решений без федерального финансирования</w:t>
            </w:r>
          </w:p>
          <w:p w:rsidR="0034767C" w:rsidRPr="00016792" w:rsidRDefault="0034767C" w:rsidP="0034767C">
            <w:pPr>
              <w:widowControl/>
              <w:autoSpaceDE/>
              <w:autoSpaceDN/>
              <w:adjustRightInd/>
              <w:jc w:val="both"/>
              <w:rPr>
                <w:sz w:val="18"/>
                <w:szCs w:val="18"/>
              </w:rPr>
            </w:pPr>
          </w:p>
        </w:tc>
        <w:tc>
          <w:tcPr>
            <w:tcW w:w="1176" w:type="pct"/>
          </w:tcPr>
          <w:p w:rsidR="0034767C" w:rsidRPr="00016792" w:rsidRDefault="0034767C" w:rsidP="0034767C">
            <w:pPr>
              <w:widowControl/>
              <w:autoSpaceDE/>
              <w:autoSpaceDN/>
              <w:adjustRightInd/>
              <w:jc w:val="both"/>
              <w:rPr>
                <w:sz w:val="18"/>
                <w:szCs w:val="18"/>
              </w:rPr>
            </w:pPr>
            <w:r w:rsidRPr="00016792">
              <w:rPr>
                <w:sz w:val="18"/>
                <w:szCs w:val="18"/>
              </w:rPr>
              <w:t>Сервис, автоматизирующий проверку домашних заданий и планирование образовательных программ с привлечением экспертных систем искусственного интеллекта, упрощающий и помогающий сформировать эффективную систему выявления, развития и поддержки талантов у детей, снизить административную нагрузку на педагогических работников</w:t>
            </w:r>
          </w:p>
        </w:tc>
        <w:tc>
          <w:tcPr>
            <w:tcW w:w="781" w:type="pct"/>
          </w:tcPr>
          <w:p w:rsidR="0034767C" w:rsidRPr="00016792" w:rsidRDefault="0034767C" w:rsidP="0034767C">
            <w:pPr>
              <w:widowControl/>
              <w:numPr>
                <w:ilvl w:val="0"/>
                <w:numId w:val="10"/>
              </w:numPr>
              <w:tabs>
                <w:tab w:val="left" w:pos="245"/>
              </w:tabs>
              <w:autoSpaceDE/>
              <w:autoSpaceDN/>
              <w:adjustRightInd/>
              <w:ind w:left="-39" w:firstLine="0"/>
              <w:contextualSpacing/>
              <w:jc w:val="both"/>
              <w:rPr>
                <w:sz w:val="18"/>
                <w:szCs w:val="18"/>
              </w:rPr>
            </w:pPr>
            <w:r w:rsidRPr="00016792">
              <w:rPr>
                <w:sz w:val="18"/>
                <w:szCs w:val="18"/>
              </w:rPr>
              <w:t xml:space="preserve">Системы поддержки принятия решений, рекомендательные системы. </w:t>
            </w:r>
          </w:p>
          <w:p w:rsidR="0034767C" w:rsidRPr="00016792" w:rsidRDefault="0034767C" w:rsidP="0034767C">
            <w:pPr>
              <w:widowControl/>
              <w:numPr>
                <w:ilvl w:val="0"/>
                <w:numId w:val="10"/>
              </w:numPr>
              <w:tabs>
                <w:tab w:val="left" w:pos="245"/>
              </w:tabs>
              <w:autoSpaceDE/>
              <w:autoSpaceDN/>
              <w:adjustRightInd/>
              <w:ind w:left="-39" w:firstLine="0"/>
              <w:contextualSpacing/>
              <w:jc w:val="both"/>
              <w:rPr>
                <w:sz w:val="18"/>
                <w:szCs w:val="18"/>
              </w:rPr>
            </w:pPr>
            <w:r w:rsidRPr="00016792">
              <w:rPr>
                <w:sz w:val="18"/>
                <w:szCs w:val="18"/>
              </w:rPr>
              <w:t xml:space="preserve">Компьютерное зрение. </w:t>
            </w:r>
          </w:p>
          <w:p w:rsidR="0034767C" w:rsidRPr="00016792" w:rsidRDefault="0034767C" w:rsidP="0034767C">
            <w:pPr>
              <w:widowControl/>
              <w:numPr>
                <w:ilvl w:val="0"/>
                <w:numId w:val="10"/>
              </w:numPr>
              <w:tabs>
                <w:tab w:val="left" w:pos="245"/>
              </w:tabs>
              <w:autoSpaceDE/>
              <w:autoSpaceDN/>
              <w:adjustRightInd/>
              <w:ind w:left="-39" w:firstLine="0"/>
              <w:contextualSpacing/>
              <w:jc w:val="both"/>
              <w:rPr>
                <w:sz w:val="18"/>
                <w:szCs w:val="18"/>
              </w:rPr>
            </w:pPr>
            <w:r w:rsidRPr="00016792">
              <w:rPr>
                <w:sz w:val="18"/>
                <w:szCs w:val="18"/>
              </w:rPr>
              <w:t>Распознавание и синтез речи.</w:t>
            </w:r>
          </w:p>
          <w:p w:rsidR="0034767C" w:rsidRPr="00016792" w:rsidRDefault="0034767C" w:rsidP="0034767C">
            <w:pPr>
              <w:widowControl/>
              <w:numPr>
                <w:ilvl w:val="0"/>
                <w:numId w:val="10"/>
              </w:numPr>
              <w:tabs>
                <w:tab w:val="left" w:pos="245"/>
              </w:tabs>
              <w:autoSpaceDE/>
              <w:autoSpaceDN/>
              <w:adjustRightInd/>
              <w:ind w:left="-39" w:firstLine="0"/>
              <w:contextualSpacing/>
              <w:jc w:val="both"/>
              <w:rPr>
                <w:sz w:val="18"/>
                <w:szCs w:val="18"/>
              </w:rPr>
            </w:pPr>
            <w:r w:rsidRPr="00016792">
              <w:rPr>
                <w:sz w:val="18"/>
                <w:szCs w:val="18"/>
              </w:rPr>
              <w:t xml:space="preserve">Обработка естественного языка, анализ текстов. </w:t>
            </w:r>
          </w:p>
          <w:p w:rsidR="0034767C" w:rsidRPr="00016792" w:rsidRDefault="0034767C" w:rsidP="0034767C">
            <w:pPr>
              <w:widowControl/>
              <w:tabs>
                <w:tab w:val="left" w:pos="245"/>
              </w:tabs>
              <w:autoSpaceDE/>
              <w:autoSpaceDN/>
              <w:adjustRightInd/>
              <w:ind w:left="-39"/>
              <w:jc w:val="both"/>
              <w:rPr>
                <w:sz w:val="18"/>
                <w:szCs w:val="18"/>
              </w:rPr>
            </w:pPr>
            <w:r w:rsidRPr="00016792">
              <w:rPr>
                <w:sz w:val="18"/>
                <w:szCs w:val="18"/>
              </w:rPr>
              <w:t>5)</w:t>
            </w:r>
            <w:r w:rsidRPr="00016792">
              <w:rPr>
                <w:sz w:val="18"/>
                <w:szCs w:val="18"/>
              </w:rPr>
              <w:tab/>
              <w:t>Машинный перевод.</w:t>
            </w:r>
          </w:p>
          <w:p w:rsidR="0034767C" w:rsidRPr="00016792" w:rsidRDefault="0034767C" w:rsidP="0034767C">
            <w:pPr>
              <w:widowControl/>
              <w:tabs>
                <w:tab w:val="left" w:pos="245"/>
              </w:tabs>
              <w:autoSpaceDE/>
              <w:autoSpaceDN/>
              <w:adjustRightInd/>
              <w:ind w:left="-39"/>
              <w:jc w:val="both"/>
              <w:rPr>
                <w:sz w:val="18"/>
                <w:szCs w:val="18"/>
              </w:rPr>
            </w:pPr>
            <w:r w:rsidRPr="00016792">
              <w:rPr>
                <w:sz w:val="18"/>
                <w:szCs w:val="18"/>
              </w:rPr>
              <w:t>6)</w:t>
            </w:r>
            <w:r w:rsidRPr="00016792">
              <w:rPr>
                <w:sz w:val="18"/>
                <w:szCs w:val="18"/>
              </w:rPr>
              <w:tab/>
              <w:t>Генерация текстов.</w:t>
            </w:r>
          </w:p>
          <w:p w:rsidR="0034767C" w:rsidRPr="00016792" w:rsidRDefault="0034767C" w:rsidP="0034767C">
            <w:pPr>
              <w:widowControl/>
              <w:tabs>
                <w:tab w:val="left" w:pos="245"/>
              </w:tabs>
              <w:autoSpaceDE/>
              <w:autoSpaceDN/>
              <w:adjustRightInd/>
              <w:ind w:left="-39"/>
              <w:jc w:val="both"/>
              <w:rPr>
                <w:sz w:val="18"/>
                <w:szCs w:val="18"/>
              </w:rPr>
            </w:pPr>
            <w:r w:rsidRPr="00016792">
              <w:rPr>
                <w:sz w:val="18"/>
                <w:szCs w:val="18"/>
              </w:rPr>
              <w:t>7)</w:t>
            </w:r>
            <w:r w:rsidRPr="00016792">
              <w:rPr>
                <w:sz w:val="18"/>
                <w:szCs w:val="18"/>
              </w:rPr>
              <w:tab/>
              <w:t xml:space="preserve">Поиск аномалий. </w:t>
            </w:r>
          </w:p>
          <w:p w:rsidR="0034767C" w:rsidRPr="00016792" w:rsidRDefault="0034767C" w:rsidP="0034767C">
            <w:pPr>
              <w:widowControl/>
              <w:tabs>
                <w:tab w:val="left" w:pos="245"/>
              </w:tabs>
              <w:autoSpaceDE/>
              <w:autoSpaceDN/>
              <w:adjustRightInd/>
              <w:ind w:left="-39"/>
              <w:contextualSpacing/>
              <w:jc w:val="both"/>
              <w:rPr>
                <w:sz w:val="18"/>
                <w:szCs w:val="18"/>
              </w:rPr>
            </w:pPr>
            <w:r w:rsidRPr="00016792">
              <w:rPr>
                <w:sz w:val="18"/>
                <w:szCs w:val="18"/>
              </w:rPr>
              <w:t>8)</w:t>
            </w:r>
            <w:r w:rsidRPr="00016792">
              <w:rPr>
                <w:sz w:val="18"/>
                <w:szCs w:val="18"/>
              </w:rPr>
              <w:tab/>
              <w:t>Анализ временным рядом</w:t>
            </w:r>
          </w:p>
        </w:tc>
        <w:tc>
          <w:tcPr>
            <w:tcW w:w="826" w:type="pct"/>
          </w:tcPr>
          <w:p w:rsidR="0034767C" w:rsidRPr="00016792" w:rsidRDefault="0034767C" w:rsidP="0034767C">
            <w:pPr>
              <w:widowControl/>
              <w:autoSpaceDE/>
              <w:autoSpaceDN/>
              <w:adjustRightInd/>
              <w:jc w:val="both"/>
              <w:rPr>
                <w:sz w:val="18"/>
                <w:szCs w:val="18"/>
              </w:rPr>
            </w:pPr>
            <w:r w:rsidRPr="00016792">
              <w:rPr>
                <w:sz w:val="18"/>
                <w:szCs w:val="18"/>
              </w:rPr>
              <w:t>Использование сервиса Курской областью</w:t>
            </w:r>
          </w:p>
        </w:tc>
      </w:tr>
      <w:tr w:rsidR="00016792" w:rsidRPr="00016792" w:rsidTr="000F6369">
        <w:tc>
          <w:tcPr>
            <w:tcW w:w="125" w:type="pct"/>
          </w:tcPr>
          <w:p w:rsidR="0034767C" w:rsidRPr="00016792" w:rsidRDefault="0034767C" w:rsidP="0034767C">
            <w:pPr>
              <w:widowControl/>
              <w:autoSpaceDE/>
              <w:autoSpaceDN/>
              <w:adjustRightInd/>
              <w:jc w:val="center"/>
              <w:rPr>
                <w:sz w:val="18"/>
                <w:szCs w:val="18"/>
              </w:rPr>
            </w:pPr>
            <w:r w:rsidRPr="00016792">
              <w:rPr>
                <w:sz w:val="18"/>
                <w:szCs w:val="18"/>
              </w:rPr>
              <w:t>3</w:t>
            </w:r>
          </w:p>
        </w:tc>
        <w:tc>
          <w:tcPr>
            <w:tcW w:w="501" w:type="pct"/>
          </w:tcPr>
          <w:p w:rsidR="0034767C" w:rsidRPr="00016792" w:rsidRDefault="0034767C" w:rsidP="0034767C">
            <w:pPr>
              <w:widowControl/>
              <w:autoSpaceDE/>
              <w:autoSpaceDN/>
              <w:adjustRightInd/>
              <w:jc w:val="both"/>
              <w:rPr>
                <w:sz w:val="18"/>
                <w:szCs w:val="18"/>
              </w:rPr>
            </w:pPr>
            <w:r w:rsidRPr="00016792">
              <w:rPr>
                <w:sz w:val="18"/>
                <w:szCs w:val="18"/>
              </w:rPr>
              <w:t>Библиотека цифрового образовательного контента (рекомендовано ФОИВ)</w:t>
            </w:r>
          </w:p>
        </w:tc>
        <w:tc>
          <w:tcPr>
            <w:tcW w:w="895" w:type="pct"/>
          </w:tcPr>
          <w:p w:rsidR="0034767C" w:rsidRPr="00016792" w:rsidRDefault="0034767C" w:rsidP="0034767C">
            <w:pPr>
              <w:widowControl/>
              <w:autoSpaceDE/>
              <w:autoSpaceDN/>
              <w:adjustRightInd/>
              <w:jc w:val="both"/>
              <w:rPr>
                <w:sz w:val="18"/>
                <w:szCs w:val="18"/>
              </w:rPr>
            </w:pPr>
            <w:r w:rsidRPr="00016792">
              <w:rPr>
                <w:sz w:val="18"/>
                <w:szCs w:val="18"/>
              </w:rPr>
              <w:t>Формирование эффективной системы выявления, развития и поддержки талантов у обучающихся. Создание условий для воспитания гармонично развитой и социально ответственной личности. Достижение «цифровой зрелости» ключевых отраслей экономики, социальной сферы. Увеличение вложений в отечественные решения в сфере ИТ. Охват всех уровней общего образования, а также среднего профессионального образования</w:t>
            </w:r>
          </w:p>
        </w:tc>
        <w:tc>
          <w:tcPr>
            <w:tcW w:w="696" w:type="pct"/>
          </w:tcPr>
          <w:p w:rsidR="00E94BF9" w:rsidRPr="00016792" w:rsidRDefault="00E94BF9" w:rsidP="0034767C">
            <w:pPr>
              <w:widowControl/>
              <w:autoSpaceDE/>
              <w:autoSpaceDN/>
              <w:adjustRightInd/>
              <w:jc w:val="both"/>
              <w:rPr>
                <w:sz w:val="18"/>
                <w:szCs w:val="18"/>
              </w:rPr>
            </w:pPr>
            <w:r w:rsidRPr="00016792">
              <w:rPr>
                <w:sz w:val="18"/>
                <w:szCs w:val="18"/>
              </w:rPr>
              <w:t>До 2030 года.</w:t>
            </w:r>
          </w:p>
          <w:p w:rsidR="0034767C" w:rsidRPr="00016792" w:rsidRDefault="0034767C" w:rsidP="0034767C">
            <w:pPr>
              <w:widowControl/>
              <w:autoSpaceDE/>
              <w:autoSpaceDN/>
              <w:adjustRightInd/>
              <w:jc w:val="both"/>
              <w:rPr>
                <w:sz w:val="18"/>
                <w:szCs w:val="18"/>
              </w:rPr>
            </w:pPr>
            <w:r w:rsidRPr="00016792">
              <w:rPr>
                <w:sz w:val="18"/>
                <w:szCs w:val="18"/>
              </w:rPr>
              <w:t>Внедрение пилотного типового решения (бесплатно для региона) так и самостоятельные решения</w:t>
            </w:r>
          </w:p>
        </w:tc>
        <w:tc>
          <w:tcPr>
            <w:tcW w:w="1176" w:type="pct"/>
          </w:tcPr>
          <w:p w:rsidR="0034767C" w:rsidRPr="00016792" w:rsidRDefault="0034767C" w:rsidP="0034767C">
            <w:pPr>
              <w:widowControl/>
              <w:autoSpaceDE/>
              <w:autoSpaceDN/>
              <w:adjustRightInd/>
              <w:jc w:val="both"/>
              <w:rPr>
                <w:sz w:val="18"/>
                <w:szCs w:val="18"/>
              </w:rPr>
            </w:pPr>
            <w:r w:rsidRPr="00016792">
              <w:rPr>
                <w:sz w:val="18"/>
                <w:szCs w:val="18"/>
              </w:rPr>
              <w:t>Сервис, позволяющий использовать современный верифицированный цифровой образовательный контент, реализовывать образовательные программы углубленного уровня, выстраивать индивидуальные образовательные траектории, а также повышать уровень профессиональной компетентности педагогических работников</w:t>
            </w:r>
          </w:p>
        </w:tc>
        <w:tc>
          <w:tcPr>
            <w:tcW w:w="781" w:type="pct"/>
          </w:tcPr>
          <w:p w:rsidR="0034767C" w:rsidRPr="00016792" w:rsidRDefault="0034767C" w:rsidP="0034767C">
            <w:pPr>
              <w:widowControl/>
              <w:tabs>
                <w:tab w:val="left" w:pos="245"/>
              </w:tabs>
              <w:autoSpaceDE/>
              <w:autoSpaceDN/>
              <w:adjustRightInd/>
              <w:ind w:left="-39"/>
              <w:jc w:val="both"/>
              <w:rPr>
                <w:sz w:val="18"/>
                <w:szCs w:val="18"/>
              </w:rPr>
            </w:pPr>
            <w:r w:rsidRPr="00016792">
              <w:rPr>
                <w:sz w:val="18"/>
                <w:szCs w:val="18"/>
              </w:rPr>
              <w:t>Облачные технологии</w:t>
            </w:r>
          </w:p>
        </w:tc>
        <w:tc>
          <w:tcPr>
            <w:tcW w:w="826" w:type="pct"/>
          </w:tcPr>
          <w:p w:rsidR="0034767C" w:rsidRPr="00016792" w:rsidRDefault="0034767C" w:rsidP="0034767C">
            <w:pPr>
              <w:widowControl/>
              <w:autoSpaceDE/>
              <w:autoSpaceDN/>
              <w:adjustRightInd/>
              <w:jc w:val="both"/>
              <w:rPr>
                <w:sz w:val="18"/>
                <w:szCs w:val="18"/>
              </w:rPr>
            </w:pPr>
            <w:r w:rsidRPr="00016792">
              <w:rPr>
                <w:sz w:val="18"/>
                <w:szCs w:val="18"/>
              </w:rPr>
              <w:t>Использование сервиса Курской областью</w:t>
            </w:r>
          </w:p>
        </w:tc>
      </w:tr>
      <w:tr w:rsidR="00016792" w:rsidRPr="00016792" w:rsidTr="000F6369">
        <w:tc>
          <w:tcPr>
            <w:tcW w:w="125" w:type="pct"/>
          </w:tcPr>
          <w:p w:rsidR="0034767C" w:rsidRPr="00016792" w:rsidRDefault="0034767C" w:rsidP="0034767C">
            <w:pPr>
              <w:widowControl/>
              <w:autoSpaceDE/>
              <w:autoSpaceDN/>
              <w:adjustRightInd/>
              <w:jc w:val="center"/>
              <w:rPr>
                <w:sz w:val="18"/>
                <w:szCs w:val="18"/>
              </w:rPr>
            </w:pPr>
            <w:r w:rsidRPr="00016792">
              <w:rPr>
                <w:sz w:val="18"/>
                <w:szCs w:val="18"/>
              </w:rPr>
              <w:t>4</w:t>
            </w:r>
          </w:p>
        </w:tc>
        <w:tc>
          <w:tcPr>
            <w:tcW w:w="501" w:type="pct"/>
          </w:tcPr>
          <w:p w:rsidR="0034767C" w:rsidRPr="00016792" w:rsidRDefault="0034767C" w:rsidP="0034767C">
            <w:pPr>
              <w:widowControl/>
              <w:autoSpaceDE/>
              <w:autoSpaceDN/>
              <w:adjustRightInd/>
              <w:jc w:val="both"/>
              <w:rPr>
                <w:sz w:val="18"/>
                <w:szCs w:val="18"/>
              </w:rPr>
            </w:pPr>
            <w:r w:rsidRPr="00016792">
              <w:rPr>
                <w:sz w:val="18"/>
                <w:szCs w:val="18"/>
              </w:rPr>
              <w:t>Цифровой помощник родителя (рекомендовано ФОИВ)</w:t>
            </w:r>
          </w:p>
        </w:tc>
        <w:tc>
          <w:tcPr>
            <w:tcW w:w="895" w:type="pct"/>
          </w:tcPr>
          <w:p w:rsidR="0034767C" w:rsidRPr="00016792" w:rsidRDefault="0034767C" w:rsidP="0034767C">
            <w:pPr>
              <w:widowControl/>
              <w:autoSpaceDE/>
              <w:autoSpaceDN/>
              <w:adjustRightInd/>
              <w:jc w:val="both"/>
              <w:rPr>
                <w:sz w:val="18"/>
                <w:szCs w:val="18"/>
              </w:rPr>
            </w:pPr>
            <w:r w:rsidRPr="00016792">
              <w:rPr>
                <w:sz w:val="18"/>
                <w:szCs w:val="18"/>
              </w:rPr>
              <w:t>Формирование эффективной системы выявления, развития и поддержки талантов у обучающихся. Создание условий для воспитания гармонично развитой и социально ответственной личности. Достижение «цифровой зрелости» ключевых отраслей экономики, социальной сферы. Увеличение вложений в отечественные решения в сфере ИТ. Охват всех уровн</w:t>
            </w:r>
            <w:r w:rsidR="00E94BF9" w:rsidRPr="00016792">
              <w:rPr>
                <w:sz w:val="18"/>
                <w:szCs w:val="18"/>
              </w:rPr>
              <w:t xml:space="preserve">ей общего образования, а также среднего </w:t>
            </w:r>
            <w:r w:rsidRPr="00016792">
              <w:rPr>
                <w:sz w:val="18"/>
                <w:szCs w:val="18"/>
              </w:rPr>
              <w:t>профессионального образования</w:t>
            </w:r>
          </w:p>
        </w:tc>
        <w:tc>
          <w:tcPr>
            <w:tcW w:w="696" w:type="pct"/>
          </w:tcPr>
          <w:p w:rsidR="00E94BF9" w:rsidRPr="00016792" w:rsidRDefault="00E94BF9" w:rsidP="0034767C">
            <w:pPr>
              <w:widowControl/>
              <w:autoSpaceDE/>
              <w:autoSpaceDN/>
              <w:adjustRightInd/>
              <w:jc w:val="both"/>
              <w:rPr>
                <w:sz w:val="18"/>
                <w:szCs w:val="18"/>
              </w:rPr>
            </w:pPr>
            <w:r w:rsidRPr="00016792">
              <w:rPr>
                <w:sz w:val="18"/>
                <w:szCs w:val="18"/>
              </w:rPr>
              <w:t>До 2030 года.</w:t>
            </w:r>
          </w:p>
          <w:p w:rsidR="0034767C" w:rsidRPr="00016792" w:rsidRDefault="0034767C" w:rsidP="0034767C">
            <w:pPr>
              <w:widowControl/>
              <w:autoSpaceDE/>
              <w:autoSpaceDN/>
              <w:adjustRightInd/>
              <w:jc w:val="both"/>
              <w:rPr>
                <w:sz w:val="18"/>
                <w:szCs w:val="18"/>
              </w:rPr>
            </w:pPr>
            <w:r w:rsidRPr="00016792">
              <w:rPr>
                <w:sz w:val="18"/>
                <w:szCs w:val="18"/>
              </w:rPr>
              <w:t>Внедрение пилотного типового решения (бесплатно для региона), доработка региональных решений без федерального финансирования</w:t>
            </w:r>
          </w:p>
        </w:tc>
        <w:tc>
          <w:tcPr>
            <w:tcW w:w="1176" w:type="pct"/>
          </w:tcPr>
          <w:p w:rsidR="0034767C" w:rsidRPr="00016792" w:rsidRDefault="0034767C" w:rsidP="0034767C">
            <w:pPr>
              <w:widowControl/>
              <w:autoSpaceDE/>
              <w:autoSpaceDN/>
              <w:adjustRightInd/>
              <w:jc w:val="both"/>
              <w:rPr>
                <w:sz w:val="18"/>
                <w:szCs w:val="18"/>
              </w:rPr>
            </w:pPr>
            <w:r w:rsidRPr="00016792">
              <w:rPr>
                <w:sz w:val="18"/>
                <w:szCs w:val="18"/>
              </w:rPr>
              <w:t>Проактивный сервис, создающий комплексные возможности для организации образовательной деятельности обучающегося</w:t>
            </w:r>
          </w:p>
        </w:tc>
        <w:tc>
          <w:tcPr>
            <w:tcW w:w="781" w:type="pct"/>
          </w:tcPr>
          <w:p w:rsidR="0034767C" w:rsidRPr="00016792" w:rsidRDefault="0034767C" w:rsidP="0034767C">
            <w:pPr>
              <w:widowControl/>
              <w:numPr>
                <w:ilvl w:val="0"/>
                <w:numId w:val="11"/>
              </w:numPr>
              <w:tabs>
                <w:tab w:val="left" w:pos="245"/>
              </w:tabs>
              <w:autoSpaceDE/>
              <w:autoSpaceDN/>
              <w:adjustRightInd/>
              <w:ind w:left="0" w:firstLine="0"/>
              <w:contextualSpacing/>
              <w:jc w:val="both"/>
              <w:rPr>
                <w:sz w:val="18"/>
                <w:szCs w:val="18"/>
              </w:rPr>
            </w:pPr>
            <w:r w:rsidRPr="00016792">
              <w:rPr>
                <w:sz w:val="18"/>
                <w:szCs w:val="18"/>
              </w:rPr>
              <w:t xml:space="preserve">Системы поддержки принятия решений, рекомендательные системы. </w:t>
            </w:r>
          </w:p>
          <w:p w:rsidR="0034767C" w:rsidRPr="00016792" w:rsidRDefault="0034767C" w:rsidP="0034767C">
            <w:pPr>
              <w:widowControl/>
              <w:numPr>
                <w:ilvl w:val="0"/>
                <w:numId w:val="11"/>
              </w:numPr>
              <w:tabs>
                <w:tab w:val="left" w:pos="245"/>
              </w:tabs>
              <w:autoSpaceDE/>
              <w:autoSpaceDN/>
              <w:adjustRightInd/>
              <w:ind w:left="0" w:firstLine="0"/>
              <w:contextualSpacing/>
              <w:jc w:val="both"/>
              <w:rPr>
                <w:sz w:val="18"/>
                <w:szCs w:val="18"/>
              </w:rPr>
            </w:pPr>
            <w:r w:rsidRPr="00016792">
              <w:rPr>
                <w:sz w:val="18"/>
                <w:szCs w:val="18"/>
              </w:rPr>
              <w:t xml:space="preserve">Компьютерное зрение. </w:t>
            </w:r>
          </w:p>
          <w:p w:rsidR="0034767C" w:rsidRPr="00016792" w:rsidRDefault="0034767C" w:rsidP="0034767C">
            <w:pPr>
              <w:widowControl/>
              <w:numPr>
                <w:ilvl w:val="0"/>
                <w:numId w:val="11"/>
              </w:numPr>
              <w:tabs>
                <w:tab w:val="left" w:pos="245"/>
              </w:tabs>
              <w:autoSpaceDE/>
              <w:autoSpaceDN/>
              <w:adjustRightInd/>
              <w:ind w:left="0" w:firstLine="0"/>
              <w:contextualSpacing/>
              <w:jc w:val="both"/>
              <w:rPr>
                <w:sz w:val="18"/>
                <w:szCs w:val="18"/>
              </w:rPr>
            </w:pPr>
            <w:r w:rsidRPr="00016792">
              <w:rPr>
                <w:sz w:val="18"/>
                <w:szCs w:val="18"/>
              </w:rPr>
              <w:t>Распознавание и синтез речи.</w:t>
            </w:r>
          </w:p>
          <w:p w:rsidR="0034767C" w:rsidRPr="00016792" w:rsidRDefault="00B80BE3" w:rsidP="0034767C">
            <w:pPr>
              <w:widowControl/>
              <w:numPr>
                <w:ilvl w:val="0"/>
                <w:numId w:val="11"/>
              </w:numPr>
              <w:tabs>
                <w:tab w:val="left" w:pos="245"/>
              </w:tabs>
              <w:autoSpaceDE/>
              <w:autoSpaceDN/>
              <w:adjustRightInd/>
              <w:ind w:left="0" w:firstLine="0"/>
              <w:contextualSpacing/>
              <w:jc w:val="both"/>
              <w:rPr>
                <w:sz w:val="18"/>
                <w:szCs w:val="18"/>
              </w:rPr>
            </w:pPr>
            <w:r w:rsidRPr="00016792">
              <w:rPr>
                <w:sz w:val="18"/>
                <w:szCs w:val="18"/>
              </w:rPr>
              <w:t xml:space="preserve">Обработка </w:t>
            </w:r>
            <w:r w:rsidR="0034767C" w:rsidRPr="00016792">
              <w:rPr>
                <w:sz w:val="18"/>
                <w:szCs w:val="18"/>
              </w:rPr>
              <w:t>естественного языка, анализ текстов.</w:t>
            </w:r>
          </w:p>
          <w:p w:rsidR="0034767C" w:rsidRPr="00016792" w:rsidRDefault="0034767C" w:rsidP="0034767C">
            <w:pPr>
              <w:widowControl/>
              <w:numPr>
                <w:ilvl w:val="0"/>
                <w:numId w:val="11"/>
              </w:numPr>
              <w:tabs>
                <w:tab w:val="left" w:pos="245"/>
              </w:tabs>
              <w:autoSpaceDE/>
              <w:autoSpaceDN/>
              <w:adjustRightInd/>
              <w:ind w:left="0" w:firstLine="0"/>
              <w:contextualSpacing/>
              <w:jc w:val="both"/>
              <w:rPr>
                <w:sz w:val="18"/>
                <w:szCs w:val="18"/>
              </w:rPr>
            </w:pPr>
            <w:r w:rsidRPr="00016792">
              <w:rPr>
                <w:sz w:val="18"/>
                <w:szCs w:val="18"/>
              </w:rPr>
              <w:t>Машинный перевод.</w:t>
            </w:r>
          </w:p>
          <w:p w:rsidR="0034767C" w:rsidRPr="00016792" w:rsidRDefault="0034767C" w:rsidP="0034767C">
            <w:pPr>
              <w:widowControl/>
              <w:numPr>
                <w:ilvl w:val="0"/>
                <w:numId w:val="11"/>
              </w:numPr>
              <w:tabs>
                <w:tab w:val="left" w:pos="245"/>
              </w:tabs>
              <w:autoSpaceDE/>
              <w:autoSpaceDN/>
              <w:adjustRightInd/>
              <w:ind w:left="0" w:firstLine="0"/>
              <w:contextualSpacing/>
              <w:jc w:val="both"/>
              <w:rPr>
                <w:sz w:val="18"/>
                <w:szCs w:val="18"/>
              </w:rPr>
            </w:pPr>
            <w:r w:rsidRPr="00016792">
              <w:rPr>
                <w:sz w:val="18"/>
                <w:szCs w:val="18"/>
              </w:rPr>
              <w:t>Генерация текстов.</w:t>
            </w:r>
          </w:p>
          <w:p w:rsidR="0034767C" w:rsidRPr="00016792" w:rsidRDefault="0034767C" w:rsidP="0034767C">
            <w:pPr>
              <w:widowControl/>
              <w:numPr>
                <w:ilvl w:val="0"/>
                <w:numId w:val="11"/>
              </w:numPr>
              <w:tabs>
                <w:tab w:val="left" w:pos="245"/>
              </w:tabs>
              <w:autoSpaceDE/>
              <w:autoSpaceDN/>
              <w:adjustRightInd/>
              <w:ind w:left="0" w:firstLine="0"/>
              <w:contextualSpacing/>
              <w:jc w:val="both"/>
              <w:rPr>
                <w:sz w:val="18"/>
                <w:szCs w:val="18"/>
              </w:rPr>
            </w:pPr>
            <w:r w:rsidRPr="00016792">
              <w:rPr>
                <w:sz w:val="18"/>
                <w:szCs w:val="18"/>
              </w:rPr>
              <w:t xml:space="preserve">Поиск аномалий. </w:t>
            </w:r>
          </w:p>
          <w:p w:rsidR="0034767C" w:rsidRPr="00016792" w:rsidRDefault="0034767C" w:rsidP="0034767C">
            <w:pPr>
              <w:widowControl/>
              <w:numPr>
                <w:ilvl w:val="0"/>
                <w:numId w:val="11"/>
              </w:numPr>
              <w:tabs>
                <w:tab w:val="left" w:pos="245"/>
              </w:tabs>
              <w:autoSpaceDE/>
              <w:autoSpaceDN/>
              <w:adjustRightInd/>
              <w:ind w:left="0" w:firstLine="0"/>
              <w:contextualSpacing/>
              <w:jc w:val="both"/>
              <w:rPr>
                <w:sz w:val="18"/>
                <w:szCs w:val="18"/>
              </w:rPr>
            </w:pPr>
            <w:r w:rsidRPr="00016792">
              <w:rPr>
                <w:sz w:val="18"/>
                <w:szCs w:val="18"/>
              </w:rPr>
              <w:t>Анализ временным рядом</w:t>
            </w:r>
          </w:p>
        </w:tc>
        <w:tc>
          <w:tcPr>
            <w:tcW w:w="826" w:type="pct"/>
          </w:tcPr>
          <w:p w:rsidR="0034767C" w:rsidRPr="00016792" w:rsidRDefault="0034767C" w:rsidP="0034767C">
            <w:pPr>
              <w:widowControl/>
              <w:autoSpaceDE/>
              <w:autoSpaceDN/>
              <w:adjustRightInd/>
              <w:jc w:val="both"/>
              <w:rPr>
                <w:sz w:val="18"/>
                <w:szCs w:val="18"/>
              </w:rPr>
            </w:pPr>
            <w:r w:rsidRPr="00016792">
              <w:rPr>
                <w:sz w:val="18"/>
                <w:szCs w:val="18"/>
              </w:rPr>
              <w:t>Использование сервиса Курской областью</w:t>
            </w:r>
          </w:p>
        </w:tc>
      </w:tr>
      <w:tr w:rsidR="00016792" w:rsidRPr="00016792" w:rsidTr="000F6369">
        <w:tc>
          <w:tcPr>
            <w:tcW w:w="125" w:type="pct"/>
          </w:tcPr>
          <w:p w:rsidR="0034767C" w:rsidRPr="00016792" w:rsidRDefault="0034767C" w:rsidP="0034767C">
            <w:pPr>
              <w:widowControl/>
              <w:autoSpaceDE/>
              <w:autoSpaceDN/>
              <w:adjustRightInd/>
              <w:jc w:val="center"/>
              <w:rPr>
                <w:sz w:val="18"/>
                <w:szCs w:val="18"/>
              </w:rPr>
            </w:pPr>
            <w:r w:rsidRPr="00016792">
              <w:rPr>
                <w:sz w:val="18"/>
                <w:szCs w:val="18"/>
              </w:rPr>
              <w:t>5</w:t>
            </w:r>
          </w:p>
        </w:tc>
        <w:tc>
          <w:tcPr>
            <w:tcW w:w="501" w:type="pct"/>
          </w:tcPr>
          <w:p w:rsidR="0034767C" w:rsidRPr="00016792" w:rsidRDefault="0034767C" w:rsidP="0034767C">
            <w:pPr>
              <w:widowControl/>
              <w:autoSpaceDE/>
              <w:autoSpaceDN/>
              <w:adjustRightInd/>
              <w:jc w:val="both"/>
              <w:rPr>
                <w:sz w:val="18"/>
                <w:szCs w:val="18"/>
              </w:rPr>
            </w:pPr>
            <w:r w:rsidRPr="00016792">
              <w:rPr>
                <w:sz w:val="18"/>
                <w:szCs w:val="18"/>
              </w:rPr>
              <w:t>Цифровое портфолио ученика (рекомендовано ФОИВ)</w:t>
            </w:r>
          </w:p>
        </w:tc>
        <w:tc>
          <w:tcPr>
            <w:tcW w:w="895" w:type="pct"/>
          </w:tcPr>
          <w:p w:rsidR="0034767C" w:rsidRPr="00016792" w:rsidRDefault="0034767C" w:rsidP="0034767C">
            <w:pPr>
              <w:widowControl/>
              <w:autoSpaceDE/>
              <w:autoSpaceDN/>
              <w:adjustRightInd/>
              <w:jc w:val="both"/>
              <w:rPr>
                <w:sz w:val="18"/>
                <w:szCs w:val="18"/>
              </w:rPr>
            </w:pPr>
            <w:r w:rsidRPr="00016792">
              <w:rPr>
                <w:sz w:val="18"/>
                <w:szCs w:val="18"/>
              </w:rPr>
              <w:t>Формирование эффективной системы выявления, развития и поддержки талантов у обучающихся. Создание условий для воспитания гармонично развитой и социально ответственной личности. Достижение «цифровой зрелости» ключевых отраслей экономики, социальной сферы. Увеличение вложений в отечественные решения в сфере ИТ. Охват всех уровней общего образования, а также среднего профессионального образования</w:t>
            </w:r>
          </w:p>
        </w:tc>
        <w:tc>
          <w:tcPr>
            <w:tcW w:w="696" w:type="pct"/>
          </w:tcPr>
          <w:p w:rsidR="00E94BF9" w:rsidRPr="00016792" w:rsidRDefault="00E94BF9" w:rsidP="0034767C">
            <w:pPr>
              <w:widowControl/>
              <w:autoSpaceDE/>
              <w:autoSpaceDN/>
              <w:adjustRightInd/>
              <w:jc w:val="both"/>
              <w:rPr>
                <w:sz w:val="18"/>
                <w:szCs w:val="18"/>
              </w:rPr>
            </w:pPr>
            <w:r w:rsidRPr="00016792">
              <w:rPr>
                <w:sz w:val="18"/>
                <w:szCs w:val="18"/>
              </w:rPr>
              <w:t>До 2030 года.</w:t>
            </w:r>
          </w:p>
          <w:p w:rsidR="0034767C" w:rsidRPr="00016792" w:rsidRDefault="0034767C" w:rsidP="0034767C">
            <w:pPr>
              <w:widowControl/>
              <w:autoSpaceDE/>
              <w:autoSpaceDN/>
              <w:adjustRightInd/>
              <w:jc w:val="both"/>
              <w:rPr>
                <w:sz w:val="18"/>
                <w:szCs w:val="18"/>
              </w:rPr>
            </w:pPr>
            <w:r w:rsidRPr="00016792">
              <w:rPr>
                <w:sz w:val="18"/>
                <w:szCs w:val="18"/>
              </w:rPr>
              <w:t>Внедрение пилотного типового решения (бесплатно для региона), доработка региональных решений без федерального финансирования</w:t>
            </w:r>
          </w:p>
        </w:tc>
        <w:tc>
          <w:tcPr>
            <w:tcW w:w="1176" w:type="pct"/>
          </w:tcPr>
          <w:p w:rsidR="0034767C" w:rsidRPr="00016792" w:rsidRDefault="0034767C" w:rsidP="0034767C">
            <w:pPr>
              <w:widowControl/>
              <w:autoSpaceDE/>
              <w:autoSpaceDN/>
              <w:adjustRightInd/>
              <w:jc w:val="both"/>
              <w:rPr>
                <w:sz w:val="18"/>
                <w:szCs w:val="18"/>
              </w:rPr>
            </w:pPr>
            <w:r w:rsidRPr="00016792">
              <w:rPr>
                <w:sz w:val="18"/>
                <w:szCs w:val="18"/>
              </w:rPr>
              <w:t>Сервис, обеспечивающий обучающимся возможность управления образовательной траекторией, академическими и личностными достижениями, предоставляющий возможность сформировать пакет документов для их подачи на обучение по программам среднего профессионального или высшего образования. Формирование цифрового портфолио ученика будет осуществляться с согласия родителей (законных представителей) обучающихся</w:t>
            </w:r>
          </w:p>
        </w:tc>
        <w:tc>
          <w:tcPr>
            <w:tcW w:w="781" w:type="pct"/>
          </w:tcPr>
          <w:p w:rsidR="0034767C" w:rsidRPr="00016792" w:rsidRDefault="0034767C" w:rsidP="0034767C">
            <w:pPr>
              <w:widowControl/>
              <w:tabs>
                <w:tab w:val="left" w:pos="245"/>
              </w:tabs>
              <w:autoSpaceDE/>
              <w:autoSpaceDN/>
              <w:adjustRightInd/>
              <w:ind w:left="-39"/>
              <w:jc w:val="both"/>
              <w:rPr>
                <w:sz w:val="18"/>
                <w:szCs w:val="18"/>
              </w:rPr>
            </w:pPr>
            <w:r w:rsidRPr="00016792">
              <w:rPr>
                <w:sz w:val="18"/>
                <w:szCs w:val="18"/>
              </w:rPr>
              <w:t>Системы распределенного реестра</w:t>
            </w:r>
          </w:p>
        </w:tc>
        <w:tc>
          <w:tcPr>
            <w:tcW w:w="826" w:type="pct"/>
          </w:tcPr>
          <w:p w:rsidR="0034767C" w:rsidRPr="00016792" w:rsidRDefault="0034767C" w:rsidP="0034767C">
            <w:pPr>
              <w:widowControl/>
              <w:autoSpaceDE/>
              <w:autoSpaceDN/>
              <w:adjustRightInd/>
              <w:jc w:val="both"/>
              <w:rPr>
                <w:sz w:val="18"/>
                <w:szCs w:val="18"/>
              </w:rPr>
            </w:pPr>
            <w:r w:rsidRPr="00016792">
              <w:rPr>
                <w:sz w:val="18"/>
                <w:szCs w:val="18"/>
              </w:rPr>
              <w:t>Использование сервиса Курской областью</w:t>
            </w:r>
          </w:p>
        </w:tc>
      </w:tr>
      <w:tr w:rsidR="00016792" w:rsidRPr="00016792" w:rsidTr="000F6369">
        <w:tc>
          <w:tcPr>
            <w:tcW w:w="125" w:type="pct"/>
          </w:tcPr>
          <w:p w:rsidR="0034767C" w:rsidRPr="00016792" w:rsidRDefault="0034767C" w:rsidP="0034767C">
            <w:pPr>
              <w:widowControl/>
              <w:autoSpaceDE/>
              <w:autoSpaceDN/>
              <w:adjustRightInd/>
              <w:jc w:val="center"/>
              <w:rPr>
                <w:sz w:val="18"/>
                <w:szCs w:val="18"/>
              </w:rPr>
            </w:pPr>
            <w:r w:rsidRPr="00016792">
              <w:rPr>
                <w:sz w:val="18"/>
                <w:szCs w:val="18"/>
              </w:rPr>
              <w:t>6</w:t>
            </w:r>
          </w:p>
        </w:tc>
        <w:tc>
          <w:tcPr>
            <w:tcW w:w="501" w:type="pct"/>
          </w:tcPr>
          <w:p w:rsidR="0034767C" w:rsidRPr="00016792" w:rsidRDefault="0034767C" w:rsidP="0034767C">
            <w:pPr>
              <w:widowControl/>
              <w:autoSpaceDE/>
              <w:autoSpaceDN/>
              <w:adjustRightInd/>
              <w:jc w:val="both"/>
              <w:rPr>
                <w:sz w:val="18"/>
                <w:szCs w:val="18"/>
              </w:rPr>
            </w:pPr>
            <w:r w:rsidRPr="00016792">
              <w:rPr>
                <w:sz w:val="18"/>
                <w:szCs w:val="18"/>
              </w:rPr>
              <w:t>Система управления в образовательной организации (рекомендовано ФОИВ)</w:t>
            </w:r>
          </w:p>
        </w:tc>
        <w:tc>
          <w:tcPr>
            <w:tcW w:w="895" w:type="pct"/>
          </w:tcPr>
          <w:p w:rsidR="0034767C" w:rsidRPr="00016792" w:rsidRDefault="0034767C" w:rsidP="0034767C">
            <w:pPr>
              <w:widowControl/>
              <w:autoSpaceDE/>
              <w:autoSpaceDN/>
              <w:adjustRightInd/>
              <w:jc w:val="both"/>
              <w:rPr>
                <w:sz w:val="18"/>
                <w:szCs w:val="18"/>
              </w:rPr>
            </w:pPr>
            <w:r w:rsidRPr="00016792">
              <w:rPr>
                <w:sz w:val="18"/>
                <w:szCs w:val="18"/>
              </w:rPr>
              <w:t>Достижение «цифровой зрелости» ключевых отраслей экономики, социальной сферы. Увеличение доли массовых социально значимых услуг, доступных в электронном виде. Увеличение вложений в отечественные решения в сфере ИТ</w:t>
            </w:r>
          </w:p>
        </w:tc>
        <w:tc>
          <w:tcPr>
            <w:tcW w:w="696" w:type="pct"/>
          </w:tcPr>
          <w:p w:rsidR="00E94BF9" w:rsidRPr="00016792" w:rsidRDefault="00E94BF9" w:rsidP="0034767C">
            <w:pPr>
              <w:widowControl/>
              <w:autoSpaceDE/>
              <w:autoSpaceDN/>
              <w:adjustRightInd/>
              <w:jc w:val="both"/>
              <w:rPr>
                <w:sz w:val="18"/>
                <w:szCs w:val="18"/>
              </w:rPr>
            </w:pPr>
            <w:r w:rsidRPr="00016792">
              <w:rPr>
                <w:sz w:val="18"/>
                <w:szCs w:val="18"/>
              </w:rPr>
              <w:t>До 2030 года.</w:t>
            </w:r>
          </w:p>
          <w:p w:rsidR="0034767C" w:rsidRPr="00016792" w:rsidRDefault="0034767C" w:rsidP="0034767C">
            <w:pPr>
              <w:widowControl/>
              <w:autoSpaceDE/>
              <w:autoSpaceDN/>
              <w:adjustRightInd/>
              <w:jc w:val="both"/>
              <w:rPr>
                <w:sz w:val="18"/>
                <w:szCs w:val="18"/>
              </w:rPr>
            </w:pPr>
            <w:r w:rsidRPr="00016792">
              <w:rPr>
                <w:sz w:val="18"/>
                <w:szCs w:val="18"/>
              </w:rPr>
              <w:t>Внедрение пилотного типового решения (бесплатно для региона), доработка региональных решений без федерального финансирования</w:t>
            </w:r>
          </w:p>
        </w:tc>
        <w:tc>
          <w:tcPr>
            <w:tcW w:w="1176" w:type="pct"/>
          </w:tcPr>
          <w:p w:rsidR="0034767C" w:rsidRPr="00016792" w:rsidRDefault="0034767C" w:rsidP="0034767C">
            <w:pPr>
              <w:widowControl/>
              <w:autoSpaceDE/>
              <w:autoSpaceDN/>
              <w:adjustRightInd/>
              <w:jc w:val="both"/>
              <w:rPr>
                <w:sz w:val="18"/>
                <w:szCs w:val="18"/>
              </w:rPr>
            </w:pPr>
            <w:r w:rsidRPr="00016792">
              <w:rPr>
                <w:sz w:val="18"/>
                <w:szCs w:val="18"/>
              </w:rPr>
              <w:t>Построение системы управления образовательной организацией направлено на расширение возможности принятия управленческих решений на основе анализа больших данных, на насыщение такой системы интеллектуальными алгоритмами</w:t>
            </w:r>
          </w:p>
        </w:tc>
        <w:tc>
          <w:tcPr>
            <w:tcW w:w="781" w:type="pct"/>
          </w:tcPr>
          <w:p w:rsidR="0034767C" w:rsidRPr="00016792" w:rsidRDefault="0034767C" w:rsidP="0034767C">
            <w:pPr>
              <w:widowControl/>
              <w:tabs>
                <w:tab w:val="left" w:pos="245"/>
              </w:tabs>
              <w:autoSpaceDE/>
              <w:autoSpaceDN/>
              <w:adjustRightInd/>
              <w:ind w:left="-39"/>
              <w:jc w:val="both"/>
              <w:rPr>
                <w:sz w:val="18"/>
                <w:szCs w:val="18"/>
              </w:rPr>
            </w:pPr>
            <w:r w:rsidRPr="00016792">
              <w:rPr>
                <w:sz w:val="18"/>
                <w:szCs w:val="18"/>
              </w:rPr>
              <w:t>Системы поддержки принятия решений, рекомендательные системы</w:t>
            </w:r>
          </w:p>
        </w:tc>
        <w:tc>
          <w:tcPr>
            <w:tcW w:w="826" w:type="pct"/>
          </w:tcPr>
          <w:p w:rsidR="0034767C" w:rsidRPr="00016792" w:rsidRDefault="0034767C" w:rsidP="0034767C">
            <w:pPr>
              <w:widowControl/>
              <w:autoSpaceDE/>
              <w:autoSpaceDN/>
              <w:adjustRightInd/>
              <w:jc w:val="both"/>
              <w:rPr>
                <w:sz w:val="18"/>
                <w:szCs w:val="18"/>
              </w:rPr>
            </w:pPr>
            <w:r w:rsidRPr="00016792">
              <w:rPr>
                <w:sz w:val="18"/>
                <w:szCs w:val="18"/>
              </w:rPr>
              <w:t>Использование сервиса Курской областью</w:t>
            </w:r>
          </w:p>
        </w:tc>
      </w:tr>
      <w:tr w:rsidR="00016792" w:rsidRPr="00016792" w:rsidTr="000F6369">
        <w:tc>
          <w:tcPr>
            <w:tcW w:w="125" w:type="pct"/>
          </w:tcPr>
          <w:p w:rsidR="0034767C" w:rsidRPr="00016792" w:rsidRDefault="0034767C" w:rsidP="0034767C">
            <w:pPr>
              <w:widowControl/>
              <w:autoSpaceDE/>
              <w:autoSpaceDN/>
              <w:adjustRightInd/>
              <w:jc w:val="center"/>
              <w:rPr>
                <w:sz w:val="18"/>
                <w:szCs w:val="18"/>
              </w:rPr>
            </w:pPr>
            <w:r w:rsidRPr="00016792">
              <w:rPr>
                <w:sz w:val="18"/>
                <w:szCs w:val="18"/>
              </w:rPr>
              <w:t>7</w:t>
            </w:r>
          </w:p>
        </w:tc>
        <w:tc>
          <w:tcPr>
            <w:tcW w:w="501" w:type="pct"/>
          </w:tcPr>
          <w:p w:rsidR="0034767C" w:rsidRPr="00016792" w:rsidRDefault="0034767C" w:rsidP="0034767C">
            <w:pPr>
              <w:widowControl/>
              <w:autoSpaceDE/>
              <w:autoSpaceDN/>
              <w:adjustRightInd/>
              <w:jc w:val="both"/>
              <w:rPr>
                <w:sz w:val="18"/>
                <w:szCs w:val="18"/>
              </w:rPr>
            </w:pPr>
            <w:r w:rsidRPr="00016792">
              <w:rPr>
                <w:sz w:val="18"/>
                <w:szCs w:val="18"/>
              </w:rPr>
              <w:t>Формирование современной инфраструктуры образовательных организаций (ЦОС)</w:t>
            </w:r>
          </w:p>
        </w:tc>
        <w:tc>
          <w:tcPr>
            <w:tcW w:w="895" w:type="pct"/>
          </w:tcPr>
          <w:p w:rsidR="0034767C" w:rsidRPr="00016792" w:rsidRDefault="0034767C" w:rsidP="0034767C">
            <w:pPr>
              <w:widowControl/>
              <w:autoSpaceDE/>
              <w:autoSpaceDN/>
              <w:adjustRightInd/>
              <w:jc w:val="both"/>
              <w:rPr>
                <w:sz w:val="18"/>
                <w:szCs w:val="18"/>
              </w:rPr>
            </w:pPr>
            <w:r w:rsidRPr="00016792">
              <w:rPr>
                <w:sz w:val="18"/>
                <w:szCs w:val="18"/>
              </w:rPr>
              <w:t>Формирование современной инфраструктуры образовательных организаций</w:t>
            </w:r>
          </w:p>
        </w:tc>
        <w:tc>
          <w:tcPr>
            <w:tcW w:w="696" w:type="pct"/>
          </w:tcPr>
          <w:p w:rsidR="0034767C" w:rsidRPr="00016792" w:rsidRDefault="0034767C" w:rsidP="0034767C">
            <w:pPr>
              <w:widowControl/>
              <w:autoSpaceDE/>
              <w:autoSpaceDN/>
              <w:adjustRightInd/>
              <w:jc w:val="both"/>
              <w:rPr>
                <w:sz w:val="18"/>
                <w:szCs w:val="18"/>
              </w:rPr>
            </w:pPr>
            <w:r w:rsidRPr="00016792">
              <w:rPr>
                <w:sz w:val="18"/>
                <w:szCs w:val="18"/>
              </w:rPr>
              <w:t>2024 год.</w:t>
            </w:r>
          </w:p>
          <w:p w:rsidR="0034767C" w:rsidRPr="00016792" w:rsidRDefault="0034767C" w:rsidP="0034767C">
            <w:pPr>
              <w:widowControl/>
              <w:autoSpaceDE/>
              <w:autoSpaceDN/>
              <w:adjustRightInd/>
              <w:jc w:val="both"/>
              <w:rPr>
                <w:sz w:val="18"/>
                <w:szCs w:val="18"/>
              </w:rPr>
            </w:pPr>
            <w:r w:rsidRPr="00016792">
              <w:rPr>
                <w:sz w:val="18"/>
                <w:szCs w:val="18"/>
              </w:rPr>
              <w:t>Проект реализуется за счёт средств регионального бюджета и (или) внебюджетных источников</w:t>
            </w:r>
          </w:p>
        </w:tc>
        <w:tc>
          <w:tcPr>
            <w:tcW w:w="1176" w:type="pct"/>
          </w:tcPr>
          <w:p w:rsidR="0034767C" w:rsidRPr="00016792" w:rsidRDefault="0034767C" w:rsidP="0034767C">
            <w:pPr>
              <w:widowControl/>
              <w:autoSpaceDE/>
              <w:autoSpaceDN/>
              <w:adjustRightInd/>
              <w:jc w:val="both"/>
              <w:rPr>
                <w:sz w:val="18"/>
                <w:szCs w:val="18"/>
              </w:rPr>
            </w:pPr>
            <w:r w:rsidRPr="00016792">
              <w:rPr>
                <w:sz w:val="18"/>
                <w:szCs w:val="18"/>
              </w:rPr>
              <w:t>Формирование современной инфраструктуры образовательных организаций</w:t>
            </w:r>
          </w:p>
        </w:tc>
        <w:tc>
          <w:tcPr>
            <w:tcW w:w="781" w:type="pct"/>
          </w:tcPr>
          <w:p w:rsidR="0034767C" w:rsidRPr="00016792" w:rsidRDefault="0034767C" w:rsidP="0034767C">
            <w:pPr>
              <w:widowControl/>
              <w:tabs>
                <w:tab w:val="left" w:pos="245"/>
              </w:tabs>
              <w:autoSpaceDE/>
              <w:autoSpaceDN/>
              <w:adjustRightInd/>
              <w:ind w:left="-39"/>
              <w:jc w:val="both"/>
              <w:rPr>
                <w:sz w:val="18"/>
                <w:szCs w:val="18"/>
              </w:rPr>
            </w:pPr>
            <w:r w:rsidRPr="00016792">
              <w:rPr>
                <w:sz w:val="18"/>
                <w:szCs w:val="18"/>
              </w:rPr>
              <w:t>Не предусмотрено</w:t>
            </w:r>
          </w:p>
        </w:tc>
        <w:tc>
          <w:tcPr>
            <w:tcW w:w="826" w:type="pct"/>
          </w:tcPr>
          <w:p w:rsidR="0034767C" w:rsidRPr="00016792" w:rsidRDefault="0034767C" w:rsidP="0034767C">
            <w:pPr>
              <w:widowControl/>
              <w:autoSpaceDE/>
              <w:autoSpaceDN/>
              <w:adjustRightInd/>
              <w:jc w:val="both"/>
              <w:rPr>
                <w:sz w:val="18"/>
                <w:szCs w:val="18"/>
              </w:rPr>
            </w:pPr>
            <w:r w:rsidRPr="00016792">
              <w:rPr>
                <w:sz w:val="18"/>
                <w:szCs w:val="18"/>
              </w:rPr>
              <w:t>Проект реализуется на региональном уровне</w:t>
            </w:r>
          </w:p>
        </w:tc>
      </w:tr>
      <w:tr w:rsidR="00016792" w:rsidRPr="00016792" w:rsidTr="000F6369">
        <w:tc>
          <w:tcPr>
            <w:tcW w:w="125" w:type="pct"/>
          </w:tcPr>
          <w:p w:rsidR="0034767C" w:rsidRPr="00016792" w:rsidRDefault="0034767C" w:rsidP="0034767C">
            <w:pPr>
              <w:widowControl/>
              <w:autoSpaceDE/>
              <w:autoSpaceDN/>
              <w:adjustRightInd/>
              <w:jc w:val="center"/>
              <w:rPr>
                <w:sz w:val="18"/>
                <w:szCs w:val="18"/>
              </w:rPr>
            </w:pPr>
            <w:r w:rsidRPr="00016792">
              <w:rPr>
                <w:sz w:val="18"/>
                <w:szCs w:val="18"/>
              </w:rPr>
              <w:t>8</w:t>
            </w:r>
          </w:p>
        </w:tc>
        <w:tc>
          <w:tcPr>
            <w:tcW w:w="501" w:type="pct"/>
          </w:tcPr>
          <w:p w:rsidR="0034767C" w:rsidRPr="00016792" w:rsidRDefault="0034767C" w:rsidP="0034767C">
            <w:pPr>
              <w:widowControl/>
              <w:autoSpaceDE/>
              <w:autoSpaceDN/>
              <w:adjustRightInd/>
              <w:jc w:val="both"/>
              <w:rPr>
                <w:sz w:val="18"/>
                <w:szCs w:val="18"/>
              </w:rPr>
            </w:pPr>
            <w:r w:rsidRPr="00016792">
              <w:rPr>
                <w:sz w:val="18"/>
                <w:szCs w:val="18"/>
              </w:rPr>
              <w:t>Навигатор дополнительного образования детей Курской области</w:t>
            </w:r>
          </w:p>
        </w:tc>
        <w:tc>
          <w:tcPr>
            <w:tcW w:w="895" w:type="pct"/>
          </w:tcPr>
          <w:p w:rsidR="0034767C" w:rsidRPr="00016792" w:rsidRDefault="0034767C" w:rsidP="0034767C">
            <w:pPr>
              <w:widowControl/>
              <w:autoSpaceDE/>
              <w:autoSpaceDN/>
              <w:adjustRightInd/>
              <w:jc w:val="both"/>
              <w:rPr>
                <w:sz w:val="18"/>
                <w:szCs w:val="18"/>
              </w:rPr>
            </w:pPr>
            <w:r w:rsidRPr="00016792">
              <w:rPr>
                <w:sz w:val="18"/>
                <w:szCs w:val="18"/>
              </w:rPr>
              <w:t>Внедрение целевой модели развития современных систем дополнительного образования</w:t>
            </w:r>
          </w:p>
        </w:tc>
        <w:tc>
          <w:tcPr>
            <w:tcW w:w="696" w:type="pct"/>
          </w:tcPr>
          <w:p w:rsidR="0034767C" w:rsidRPr="00016792" w:rsidRDefault="0034767C" w:rsidP="0034767C">
            <w:pPr>
              <w:widowControl/>
              <w:autoSpaceDE/>
              <w:autoSpaceDN/>
              <w:adjustRightInd/>
              <w:jc w:val="both"/>
              <w:rPr>
                <w:sz w:val="18"/>
                <w:szCs w:val="18"/>
              </w:rPr>
            </w:pPr>
            <w:r w:rsidRPr="00016792">
              <w:rPr>
                <w:sz w:val="18"/>
                <w:szCs w:val="18"/>
              </w:rPr>
              <w:t>2023 год.</w:t>
            </w:r>
          </w:p>
          <w:p w:rsidR="0034767C" w:rsidRPr="00016792" w:rsidRDefault="0034767C" w:rsidP="0034767C">
            <w:pPr>
              <w:widowControl/>
              <w:autoSpaceDE/>
              <w:autoSpaceDN/>
              <w:adjustRightInd/>
              <w:jc w:val="both"/>
              <w:rPr>
                <w:sz w:val="18"/>
                <w:szCs w:val="18"/>
              </w:rPr>
            </w:pPr>
            <w:r w:rsidRPr="00016792">
              <w:rPr>
                <w:sz w:val="18"/>
                <w:szCs w:val="18"/>
              </w:rPr>
              <w:t>Проект реализуется за счёт средств регионального бюджета и (или) внебюджетных источников</w:t>
            </w:r>
          </w:p>
        </w:tc>
        <w:tc>
          <w:tcPr>
            <w:tcW w:w="1176" w:type="pct"/>
          </w:tcPr>
          <w:p w:rsidR="0034767C" w:rsidRPr="00016792" w:rsidRDefault="0034767C" w:rsidP="0034767C">
            <w:pPr>
              <w:widowControl/>
              <w:autoSpaceDE/>
              <w:autoSpaceDN/>
              <w:adjustRightInd/>
              <w:jc w:val="both"/>
              <w:rPr>
                <w:sz w:val="18"/>
                <w:szCs w:val="18"/>
              </w:rPr>
            </w:pPr>
            <w:r w:rsidRPr="00016792">
              <w:rPr>
                <w:sz w:val="18"/>
                <w:szCs w:val="18"/>
              </w:rPr>
              <w:t>Внедрение целевой модели развития современных систем дополнительного образования для детей в возрасте от 5 до 18 лет</w:t>
            </w:r>
          </w:p>
        </w:tc>
        <w:tc>
          <w:tcPr>
            <w:tcW w:w="781" w:type="pct"/>
          </w:tcPr>
          <w:p w:rsidR="0034767C" w:rsidRPr="00016792" w:rsidRDefault="0034767C" w:rsidP="0034767C">
            <w:pPr>
              <w:widowControl/>
              <w:tabs>
                <w:tab w:val="left" w:pos="245"/>
              </w:tabs>
              <w:autoSpaceDE/>
              <w:autoSpaceDN/>
              <w:adjustRightInd/>
              <w:ind w:left="-39"/>
              <w:jc w:val="both"/>
              <w:rPr>
                <w:sz w:val="18"/>
                <w:szCs w:val="18"/>
              </w:rPr>
            </w:pPr>
            <w:r w:rsidRPr="00016792">
              <w:rPr>
                <w:sz w:val="18"/>
                <w:szCs w:val="18"/>
              </w:rPr>
              <w:t>Системы распределенного реестра</w:t>
            </w:r>
          </w:p>
        </w:tc>
        <w:tc>
          <w:tcPr>
            <w:tcW w:w="826" w:type="pct"/>
          </w:tcPr>
          <w:p w:rsidR="0034767C" w:rsidRPr="00016792" w:rsidRDefault="0034767C" w:rsidP="0034767C">
            <w:pPr>
              <w:widowControl/>
              <w:autoSpaceDE/>
              <w:autoSpaceDN/>
              <w:adjustRightInd/>
              <w:jc w:val="both"/>
              <w:rPr>
                <w:sz w:val="18"/>
                <w:szCs w:val="18"/>
              </w:rPr>
            </w:pPr>
            <w:r w:rsidRPr="00016792">
              <w:rPr>
                <w:sz w:val="18"/>
                <w:szCs w:val="18"/>
              </w:rPr>
              <w:t>Проект реализуется на региональном уровне</w:t>
            </w:r>
          </w:p>
        </w:tc>
      </w:tr>
      <w:tr w:rsidR="00016792" w:rsidRPr="00016792" w:rsidTr="000F6369">
        <w:tc>
          <w:tcPr>
            <w:tcW w:w="125" w:type="pct"/>
          </w:tcPr>
          <w:p w:rsidR="0034767C" w:rsidRPr="00016792" w:rsidRDefault="0034767C" w:rsidP="0034767C">
            <w:pPr>
              <w:widowControl/>
              <w:autoSpaceDE/>
              <w:autoSpaceDN/>
              <w:adjustRightInd/>
              <w:jc w:val="center"/>
              <w:rPr>
                <w:sz w:val="18"/>
                <w:szCs w:val="18"/>
              </w:rPr>
            </w:pPr>
            <w:r w:rsidRPr="00016792">
              <w:rPr>
                <w:sz w:val="18"/>
                <w:szCs w:val="18"/>
              </w:rPr>
              <w:t>9</w:t>
            </w:r>
          </w:p>
        </w:tc>
        <w:tc>
          <w:tcPr>
            <w:tcW w:w="501" w:type="pct"/>
          </w:tcPr>
          <w:p w:rsidR="0034767C" w:rsidRPr="00016792" w:rsidRDefault="0034767C" w:rsidP="0034767C">
            <w:pPr>
              <w:widowControl/>
              <w:autoSpaceDE/>
              <w:autoSpaceDN/>
              <w:adjustRightInd/>
              <w:jc w:val="both"/>
              <w:rPr>
                <w:sz w:val="18"/>
                <w:szCs w:val="18"/>
              </w:rPr>
            </w:pPr>
            <w:r w:rsidRPr="00016792">
              <w:rPr>
                <w:sz w:val="18"/>
                <w:szCs w:val="18"/>
              </w:rPr>
              <w:t>Региональная информационная система в сфере образования (РИССО)</w:t>
            </w:r>
          </w:p>
        </w:tc>
        <w:tc>
          <w:tcPr>
            <w:tcW w:w="895" w:type="pct"/>
          </w:tcPr>
          <w:p w:rsidR="0034767C" w:rsidRPr="00016792" w:rsidRDefault="0034767C" w:rsidP="0034767C">
            <w:pPr>
              <w:widowControl/>
              <w:autoSpaceDE/>
              <w:autoSpaceDN/>
              <w:adjustRightInd/>
              <w:jc w:val="both"/>
              <w:rPr>
                <w:sz w:val="18"/>
                <w:szCs w:val="18"/>
              </w:rPr>
            </w:pPr>
            <w:r w:rsidRPr="00016792">
              <w:rPr>
                <w:sz w:val="18"/>
                <w:szCs w:val="18"/>
              </w:rPr>
              <w:t>Интеграция ведомственной информационной системы в сфере образования с федеральными проектами</w:t>
            </w:r>
          </w:p>
        </w:tc>
        <w:tc>
          <w:tcPr>
            <w:tcW w:w="696" w:type="pct"/>
          </w:tcPr>
          <w:p w:rsidR="0034767C" w:rsidRPr="00016792" w:rsidRDefault="0034767C" w:rsidP="0034767C">
            <w:pPr>
              <w:widowControl/>
              <w:autoSpaceDE/>
              <w:autoSpaceDN/>
              <w:adjustRightInd/>
              <w:jc w:val="both"/>
              <w:rPr>
                <w:sz w:val="18"/>
                <w:szCs w:val="18"/>
              </w:rPr>
            </w:pPr>
            <w:r w:rsidRPr="00016792">
              <w:rPr>
                <w:sz w:val="18"/>
                <w:szCs w:val="18"/>
              </w:rPr>
              <w:t>2024 год.</w:t>
            </w:r>
          </w:p>
          <w:p w:rsidR="0034767C" w:rsidRPr="00016792" w:rsidRDefault="0034767C" w:rsidP="0034767C">
            <w:pPr>
              <w:widowControl/>
              <w:autoSpaceDE/>
              <w:autoSpaceDN/>
              <w:adjustRightInd/>
              <w:jc w:val="both"/>
              <w:rPr>
                <w:sz w:val="18"/>
                <w:szCs w:val="18"/>
              </w:rPr>
            </w:pPr>
            <w:r w:rsidRPr="00016792">
              <w:rPr>
                <w:sz w:val="18"/>
                <w:szCs w:val="18"/>
              </w:rPr>
              <w:t xml:space="preserve">Проект реализуется за счёт средств регионального бюджета и (или) внебюджетных источников </w:t>
            </w:r>
          </w:p>
        </w:tc>
        <w:tc>
          <w:tcPr>
            <w:tcW w:w="1176" w:type="pct"/>
          </w:tcPr>
          <w:p w:rsidR="0034767C" w:rsidRPr="00016792" w:rsidRDefault="0034767C" w:rsidP="0034767C">
            <w:pPr>
              <w:widowControl/>
              <w:autoSpaceDE/>
              <w:autoSpaceDN/>
              <w:adjustRightInd/>
              <w:jc w:val="both"/>
              <w:rPr>
                <w:sz w:val="18"/>
                <w:szCs w:val="18"/>
              </w:rPr>
            </w:pPr>
            <w:r w:rsidRPr="00016792">
              <w:rPr>
                <w:sz w:val="18"/>
                <w:szCs w:val="18"/>
              </w:rPr>
              <w:t>Интеграция ведомственной информационной системы в сфере образования с федеральными проектами</w:t>
            </w:r>
          </w:p>
        </w:tc>
        <w:tc>
          <w:tcPr>
            <w:tcW w:w="781" w:type="pct"/>
          </w:tcPr>
          <w:p w:rsidR="0034767C" w:rsidRPr="00016792" w:rsidRDefault="0034767C" w:rsidP="0034767C">
            <w:pPr>
              <w:widowControl/>
              <w:tabs>
                <w:tab w:val="left" w:pos="245"/>
              </w:tabs>
              <w:autoSpaceDE/>
              <w:autoSpaceDN/>
              <w:adjustRightInd/>
              <w:ind w:left="-39"/>
              <w:jc w:val="both"/>
              <w:rPr>
                <w:sz w:val="18"/>
                <w:szCs w:val="18"/>
              </w:rPr>
            </w:pPr>
            <w:r w:rsidRPr="00016792">
              <w:rPr>
                <w:sz w:val="18"/>
                <w:szCs w:val="18"/>
              </w:rPr>
              <w:t>Системы поддержки принятия решений, рекомендательные системы</w:t>
            </w:r>
          </w:p>
        </w:tc>
        <w:tc>
          <w:tcPr>
            <w:tcW w:w="826" w:type="pct"/>
          </w:tcPr>
          <w:p w:rsidR="0034767C" w:rsidRPr="00016792" w:rsidRDefault="0034767C" w:rsidP="0034767C">
            <w:pPr>
              <w:widowControl/>
              <w:autoSpaceDE/>
              <w:autoSpaceDN/>
              <w:adjustRightInd/>
              <w:jc w:val="both"/>
              <w:rPr>
                <w:sz w:val="18"/>
                <w:szCs w:val="18"/>
              </w:rPr>
            </w:pPr>
            <w:r w:rsidRPr="00016792">
              <w:rPr>
                <w:sz w:val="18"/>
                <w:szCs w:val="18"/>
              </w:rPr>
              <w:t>Проект реализуется на региональном уровне</w:t>
            </w:r>
          </w:p>
        </w:tc>
      </w:tr>
      <w:tr w:rsidR="00016792" w:rsidRPr="00016792" w:rsidTr="000F6369">
        <w:tc>
          <w:tcPr>
            <w:tcW w:w="125" w:type="pct"/>
          </w:tcPr>
          <w:p w:rsidR="0034767C" w:rsidRPr="00016792" w:rsidRDefault="0034767C" w:rsidP="0034767C">
            <w:pPr>
              <w:jc w:val="center"/>
              <w:rPr>
                <w:sz w:val="18"/>
                <w:szCs w:val="18"/>
              </w:rPr>
            </w:pPr>
            <w:r w:rsidRPr="00016792">
              <w:rPr>
                <w:sz w:val="18"/>
                <w:szCs w:val="18"/>
              </w:rPr>
              <w:t>10</w:t>
            </w:r>
          </w:p>
        </w:tc>
        <w:tc>
          <w:tcPr>
            <w:tcW w:w="501" w:type="pct"/>
          </w:tcPr>
          <w:p w:rsidR="0034767C" w:rsidRPr="00016792" w:rsidRDefault="0034767C" w:rsidP="0034767C">
            <w:pPr>
              <w:jc w:val="both"/>
              <w:rPr>
                <w:sz w:val="18"/>
                <w:szCs w:val="18"/>
              </w:rPr>
            </w:pPr>
            <w:r w:rsidRPr="00016792">
              <w:rPr>
                <w:sz w:val="18"/>
                <w:szCs w:val="18"/>
              </w:rPr>
              <w:t>Поступление в вуз онлайн</w:t>
            </w:r>
          </w:p>
        </w:tc>
        <w:tc>
          <w:tcPr>
            <w:tcW w:w="895" w:type="pct"/>
          </w:tcPr>
          <w:p w:rsidR="0034767C" w:rsidRPr="00016792" w:rsidRDefault="0034767C" w:rsidP="0034767C">
            <w:pPr>
              <w:jc w:val="both"/>
              <w:rPr>
                <w:sz w:val="18"/>
                <w:szCs w:val="18"/>
              </w:rPr>
            </w:pPr>
            <w:r w:rsidRPr="00016792">
              <w:rPr>
                <w:sz w:val="18"/>
                <w:szCs w:val="18"/>
              </w:rPr>
              <w:t>Обеспечение к 2023 году возможности подачи заявления на прием в вузы через Единый портал государственных и муниципальных услуг</w:t>
            </w:r>
          </w:p>
        </w:tc>
        <w:tc>
          <w:tcPr>
            <w:tcW w:w="696" w:type="pct"/>
          </w:tcPr>
          <w:p w:rsidR="0034767C" w:rsidRPr="00016792" w:rsidRDefault="0034767C" w:rsidP="0034767C">
            <w:pPr>
              <w:jc w:val="both"/>
              <w:rPr>
                <w:sz w:val="18"/>
                <w:szCs w:val="18"/>
              </w:rPr>
            </w:pPr>
            <w:r w:rsidRPr="00016792">
              <w:rPr>
                <w:sz w:val="18"/>
                <w:szCs w:val="18"/>
              </w:rPr>
              <w:t>До 2023 года.</w:t>
            </w:r>
          </w:p>
          <w:p w:rsidR="0034767C" w:rsidRPr="00016792" w:rsidRDefault="0034767C" w:rsidP="0034767C">
            <w:pPr>
              <w:jc w:val="both"/>
              <w:rPr>
                <w:sz w:val="18"/>
                <w:szCs w:val="18"/>
              </w:rPr>
            </w:pPr>
            <w:r w:rsidRPr="00016792">
              <w:rPr>
                <w:sz w:val="18"/>
                <w:szCs w:val="18"/>
              </w:rPr>
              <w:t xml:space="preserve">Федеральный проект, не обеспеченный федеральным финансированием </w:t>
            </w:r>
          </w:p>
        </w:tc>
        <w:tc>
          <w:tcPr>
            <w:tcW w:w="1176" w:type="pct"/>
          </w:tcPr>
          <w:p w:rsidR="0034767C" w:rsidRPr="00016792" w:rsidRDefault="0034767C" w:rsidP="0034767C">
            <w:pPr>
              <w:jc w:val="both"/>
              <w:rPr>
                <w:sz w:val="18"/>
                <w:szCs w:val="18"/>
              </w:rPr>
            </w:pPr>
            <w:r w:rsidRPr="00016792">
              <w:rPr>
                <w:sz w:val="18"/>
                <w:szCs w:val="18"/>
              </w:rPr>
              <w:t>Реализация проекта направлена на обеспечение цифровой трансформации приоритетных жизненных ситуаций, расширение возможности взаимодействия абитуриентов с вузами - дистанционная подача документов и зачисление поступающих на обучение</w:t>
            </w:r>
          </w:p>
          <w:p w:rsidR="00D838E7" w:rsidRPr="00016792" w:rsidRDefault="00D838E7" w:rsidP="0034767C">
            <w:pPr>
              <w:jc w:val="both"/>
              <w:rPr>
                <w:sz w:val="18"/>
                <w:szCs w:val="18"/>
              </w:rPr>
            </w:pPr>
          </w:p>
          <w:p w:rsidR="00D838E7" w:rsidRPr="00016792" w:rsidRDefault="00D838E7" w:rsidP="0034767C">
            <w:pPr>
              <w:jc w:val="both"/>
              <w:rPr>
                <w:sz w:val="18"/>
                <w:szCs w:val="18"/>
              </w:rPr>
            </w:pPr>
          </w:p>
          <w:p w:rsidR="00D838E7" w:rsidRPr="00016792" w:rsidRDefault="00D838E7" w:rsidP="0034767C">
            <w:pPr>
              <w:jc w:val="both"/>
              <w:rPr>
                <w:sz w:val="18"/>
                <w:szCs w:val="18"/>
              </w:rPr>
            </w:pPr>
          </w:p>
          <w:p w:rsidR="00D838E7" w:rsidRPr="00016792" w:rsidRDefault="00D838E7" w:rsidP="0034767C">
            <w:pPr>
              <w:jc w:val="both"/>
              <w:rPr>
                <w:sz w:val="18"/>
                <w:szCs w:val="18"/>
              </w:rPr>
            </w:pPr>
          </w:p>
          <w:p w:rsidR="00D838E7" w:rsidRPr="00016792" w:rsidRDefault="00D838E7" w:rsidP="0034767C">
            <w:pPr>
              <w:jc w:val="both"/>
              <w:rPr>
                <w:sz w:val="18"/>
                <w:szCs w:val="18"/>
              </w:rPr>
            </w:pPr>
          </w:p>
        </w:tc>
        <w:tc>
          <w:tcPr>
            <w:tcW w:w="781" w:type="pct"/>
          </w:tcPr>
          <w:p w:rsidR="0034767C" w:rsidRPr="00016792" w:rsidRDefault="0034767C" w:rsidP="0034767C">
            <w:pPr>
              <w:tabs>
                <w:tab w:val="left" w:pos="245"/>
              </w:tabs>
              <w:jc w:val="both"/>
              <w:rPr>
                <w:sz w:val="18"/>
                <w:szCs w:val="18"/>
              </w:rPr>
            </w:pPr>
            <w:r w:rsidRPr="00016792">
              <w:rPr>
                <w:sz w:val="18"/>
                <w:szCs w:val="18"/>
              </w:rPr>
              <w:t>Не предусмотрено</w:t>
            </w:r>
          </w:p>
        </w:tc>
        <w:tc>
          <w:tcPr>
            <w:tcW w:w="826" w:type="pct"/>
          </w:tcPr>
          <w:p w:rsidR="0034767C" w:rsidRPr="00016792" w:rsidRDefault="0034767C" w:rsidP="0034767C">
            <w:pPr>
              <w:jc w:val="both"/>
              <w:rPr>
                <w:sz w:val="18"/>
                <w:szCs w:val="18"/>
              </w:rPr>
            </w:pPr>
            <w:r w:rsidRPr="00016792">
              <w:rPr>
                <w:sz w:val="18"/>
                <w:szCs w:val="18"/>
              </w:rPr>
              <w:t xml:space="preserve">Развитие дистанционной формы подачи заявлений в вузы региона на портале ЕПГУ: удобный сервис, расширяющий возможности для поступления, </w:t>
            </w:r>
          </w:p>
        </w:tc>
      </w:tr>
      <w:tr w:rsidR="0034767C" w:rsidRPr="00016792" w:rsidTr="00016792">
        <w:tc>
          <w:tcPr>
            <w:tcW w:w="5000" w:type="pct"/>
            <w:gridSpan w:val="7"/>
          </w:tcPr>
          <w:p w:rsidR="0034767C" w:rsidRPr="00016792" w:rsidRDefault="0034767C" w:rsidP="0034767C">
            <w:pPr>
              <w:widowControl/>
              <w:autoSpaceDE/>
              <w:autoSpaceDN/>
              <w:adjustRightInd/>
              <w:jc w:val="center"/>
              <w:rPr>
                <w:sz w:val="18"/>
                <w:szCs w:val="18"/>
              </w:rPr>
            </w:pPr>
            <w:r w:rsidRPr="00016792">
              <w:rPr>
                <w:b/>
                <w:bCs/>
                <w:sz w:val="18"/>
                <w:szCs w:val="18"/>
              </w:rPr>
              <w:t>2. Здравоохранение</w:t>
            </w:r>
          </w:p>
        </w:tc>
      </w:tr>
      <w:tr w:rsidR="00016792" w:rsidRPr="00016792" w:rsidTr="000F6369">
        <w:tc>
          <w:tcPr>
            <w:tcW w:w="125" w:type="pct"/>
            <w:vAlign w:val="center"/>
          </w:tcPr>
          <w:p w:rsidR="0034767C" w:rsidRPr="00016792" w:rsidRDefault="0034767C" w:rsidP="0034767C">
            <w:pPr>
              <w:widowControl/>
              <w:autoSpaceDE/>
              <w:autoSpaceDN/>
              <w:adjustRightInd/>
              <w:jc w:val="center"/>
              <w:rPr>
                <w:sz w:val="18"/>
                <w:szCs w:val="18"/>
              </w:rPr>
            </w:pPr>
            <w:r w:rsidRPr="00016792">
              <w:rPr>
                <w:b/>
                <w:bCs/>
                <w:sz w:val="18"/>
                <w:szCs w:val="18"/>
              </w:rPr>
              <w:t>№ п/п</w:t>
            </w:r>
          </w:p>
        </w:tc>
        <w:tc>
          <w:tcPr>
            <w:tcW w:w="501" w:type="pct"/>
            <w:vAlign w:val="center"/>
          </w:tcPr>
          <w:p w:rsidR="0034767C" w:rsidRPr="00016792" w:rsidRDefault="0034767C" w:rsidP="0034767C">
            <w:pPr>
              <w:widowControl/>
              <w:autoSpaceDE/>
              <w:autoSpaceDN/>
              <w:adjustRightInd/>
              <w:jc w:val="center"/>
              <w:rPr>
                <w:sz w:val="18"/>
                <w:szCs w:val="18"/>
              </w:rPr>
            </w:pPr>
            <w:r w:rsidRPr="00016792">
              <w:rPr>
                <w:b/>
                <w:bCs/>
                <w:sz w:val="18"/>
                <w:szCs w:val="18"/>
              </w:rPr>
              <w:t>Наименование проекта</w:t>
            </w:r>
          </w:p>
        </w:tc>
        <w:tc>
          <w:tcPr>
            <w:tcW w:w="895" w:type="pct"/>
            <w:vAlign w:val="center"/>
          </w:tcPr>
          <w:p w:rsidR="0034767C" w:rsidRPr="00016792" w:rsidRDefault="0034767C" w:rsidP="0034767C">
            <w:pPr>
              <w:widowControl/>
              <w:autoSpaceDE/>
              <w:autoSpaceDN/>
              <w:adjustRightInd/>
              <w:jc w:val="center"/>
              <w:rPr>
                <w:sz w:val="18"/>
                <w:szCs w:val="18"/>
              </w:rPr>
            </w:pPr>
            <w:r w:rsidRPr="00016792">
              <w:rPr>
                <w:b/>
                <w:bCs/>
                <w:sz w:val="18"/>
                <w:szCs w:val="18"/>
              </w:rPr>
              <w:t>Цель проекта</w:t>
            </w:r>
          </w:p>
        </w:tc>
        <w:tc>
          <w:tcPr>
            <w:tcW w:w="696" w:type="pct"/>
            <w:vAlign w:val="center"/>
          </w:tcPr>
          <w:p w:rsidR="0034767C" w:rsidRPr="00016792" w:rsidRDefault="0034767C" w:rsidP="0034767C">
            <w:pPr>
              <w:widowControl/>
              <w:autoSpaceDE/>
              <w:autoSpaceDN/>
              <w:adjustRightInd/>
              <w:jc w:val="center"/>
              <w:rPr>
                <w:sz w:val="18"/>
                <w:szCs w:val="18"/>
              </w:rPr>
            </w:pPr>
            <w:r w:rsidRPr="00016792">
              <w:rPr>
                <w:b/>
                <w:bCs/>
                <w:sz w:val="18"/>
                <w:szCs w:val="18"/>
              </w:rPr>
              <w:t>Срок реализации проекта / Финансирование проекта</w:t>
            </w:r>
          </w:p>
        </w:tc>
        <w:tc>
          <w:tcPr>
            <w:tcW w:w="1176" w:type="pct"/>
            <w:vAlign w:val="center"/>
          </w:tcPr>
          <w:p w:rsidR="0034767C" w:rsidRPr="00016792" w:rsidRDefault="0034767C" w:rsidP="0034767C">
            <w:pPr>
              <w:widowControl/>
              <w:autoSpaceDE/>
              <w:autoSpaceDN/>
              <w:adjustRightInd/>
              <w:jc w:val="center"/>
              <w:rPr>
                <w:sz w:val="18"/>
                <w:szCs w:val="18"/>
              </w:rPr>
            </w:pPr>
            <w:r w:rsidRPr="00016792">
              <w:rPr>
                <w:b/>
                <w:bCs/>
                <w:sz w:val="18"/>
                <w:szCs w:val="18"/>
              </w:rPr>
              <w:t>Краткое описание проекта</w:t>
            </w:r>
          </w:p>
        </w:tc>
        <w:tc>
          <w:tcPr>
            <w:tcW w:w="781" w:type="pct"/>
            <w:vAlign w:val="center"/>
          </w:tcPr>
          <w:p w:rsidR="0034767C" w:rsidRPr="00016792" w:rsidRDefault="0034767C" w:rsidP="0034767C">
            <w:pPr>
              <w:widowControl/>
              <w:tabs>
                <w:tab w:val="left" w:pos="245"/>
              </w:tabs>
              <w:autoSpaceDE/>
              <w:autoSpaceDN/>
              <w:adjustRightInd/>
              <w:ind w:left="-39"/>
              <w:jc w:val="center"/>
              <w:rPr>
                <w:sz w:val="18"/>
                <w:szCs w:val="18"/>
              </w:rPr>
            </w:pPr>
            <w:r w:rsidRPr="00016792">
              <w:rPr>
                <w:b/>
                <w:bCs/>
                <w:sz w:val="18"/>
                <w:szCs w:val="18"/>
              </w:rPr>
              <w:t>Используемые СЦТ</w:t>
            </w:r>
          </w:p>
        </w:tc>
        <w:tc>
          <w:tcPr>
            <w:tcW w:w="826" w:type="pct"/>
            <w:vAlign w:val="center"/>
          </w:tcPr>
          <w:p w:rsidR="0034767C" w:rsidRPr="00016792" w:rsidRDefault="0034767C" w:rsidP="0034767C">
            <w:pPr>
              <w:widowControl/>
              <w:autoSpaceDE/>
              <w:autoSpaceDN/>
              <w:adjustRightInd/>
              <w:jc w:val="center"/>
              <w:rPr>
                <w:sz w:val="18"/>
                <w:szCs w:val="18"/>
              </w:rPr>
            </w:pPr>
            <w:r w:rsidRPr="00016792">
              <w:rPr>
                <w:b/>
                <w:bCs/>
                <w:sz w:val="18"/>
                <w:szCs w:val="18"/>
              </w:rPr>
              <w:t>Роль региона в реализации проекта</w:t>
            </w:r>
          </w:p>
        </w:tc>
      </w:tr>
      <w:tr w:rsidR="00016792" w:rsidRPr="00016792" w:rsidTr="000F6369">
        <w:tc>
          <w:tcPr>
            <w:tcW w:w="125" w:type="pct"/>
          </w:tcPr>
          <w:p w:rsidR="0034767C" w:rsidRPr="00016792" w:rsidRDefault="0034767C" w:rsidP="0034767C">
            <w:pPr>
              <w:widowControl/>
              <w:autoSpaceDE/>
              <w:autoSpaceDN/>
              <w:adjustRightInd/>
              <w:jc w:val="center"/>
              <w:rPr>
                <w:sz w:val="18"/>
                <w:szCs w:val="18"/>
              </w:rPr>
            </w:pPr>
            <w:r w:rsidRPr="00016792">
              <w:rPr>
                <w:sz w:val="18"/>
                <w:szCs w:val="18"/>
              </w:rPr>
              <w:t>1</w:t>
            </w:r>
          </w:p>
        </w:tc>
        <w:tc>
          <w:tcPr>
            <w:tcW w:w="501" w:type="pct"/>
          </w:tcPr>
          <w:p w:rsidR="0034767C" w:rsidRPr="00016792" w:rsidRDefault="0034767C" w:rsidP="0034767C">
            <w:pPr>
              <w:widowControl/>
              <w:autoSpaceDE/>
              <w:autoSpaceDN/>
              <w:adjustRightInd/>
              <w:jc w:val="both"/>
              <w:rPr>
                <w:sz w:val="18"/>
                <w:szCs w:val="18"/>
              </w:rPr>
            </w:pPr>
            <w:r w:rsidRPr="00016792">
              <w:rPr>
                <w:sz w:val="18"/>
                <w:szCs w:val="18"/>
              </w:rPr>
              <w:t>Создание медицинских платформенных решений федерального уровня (ВИМИС) (рекомендовано ФОИВ)</w:t>
            </w:r>
          </w:p>
        </w:tc>
        <w:tc>
          <w:tcPr>
            <w:tcW w:w="895" w:type="pct"/>
          </w:tcPr>
          <w:p w:rsidR="0034767C" w:rsidRPr="00016792" w:rsidRDefault="0034767C" w:rsidP="0034767C">
            <w:pPr>
              <w:widowControl/>
              <w:autoSpaceDE/>
              <w:autoSpaceDN/>
              <w:adjustRightInd/>
              <w:jc w:val="both"/>
              <w:rPr>
                <w:sz w:val="18"/>
                <w:szCs w:val="18"/>
              </w:rPr>
            </w:pPr>
            <w:r w:rsidRPr="00016792">
              <w:rPr>
                <w:sz w:val="18"/>
                <w:szCs w:val="18"/>
              </w:rPr>
              <w:t>Повышение эффективности функционирования системы здравоохранения путем создания и внедрения специализированных вертикально интегрированных медицинских информационных систем по профилям оказания медицинской помощи (в том числе по онкологии, сердечно-сосудистым заболеваниям, профилактической медицине, акушерству и гинекологии), что обеспечит преемственность оказания медицинской помощи и позволит повысить ее качество в медицинских организациях всех уровней системы здравоохранения</w:t>
            </w:r>
          </w:p>
        </w:tc>
        <w:tc>
          <w:tcPr>
            <w:tcW w:w="696" w:type="pct"/>
          </w:tcPr>
          <w:p w:rsidR="0034767C" w:rsidRPr="00016792" w:rsidRDefault="0034767C" w:rsidP="0034767C">
            <w:pPr>
              <w:widowControl/>
              <w:autoSpaceDE/>
              <w:autoSpaceDN/>
              <w:adjustRightInd/>
              <w:jc w:val="both"/>
              <w:rPr>
                <w:sz w:val="18"/>
                <w:szCs w:val="18"/>
              </w:rPr>
            </w:pPr>
            <w:r w:rsidRPr="00016792">
              <w:rPr>
                <w:sz w:val="18"/>
                <w:szCs w:val="18"/>
              </w:rPr>
              <w:t>До 2024 года.</w:t>
            </w:r>
          </w:p>
          <w:p w:rsidR="0034767C" w:rsidRPr="00016792" w:rsidRDefault="0034767C" w:rsidP="0034767C">
            <w:pPr>
              <w:widowControl/>
              <w:autoSpaceDE/>
              <w:autoSpaceDN/>
              <w:adjustRightInd/>
              <w:jc w:val="both"/>
              <w:rPr>
                <w:sz w:val="18"/>
                <w:szCs w:val="18"/>
              </w:rPr>
            </w:pPr>
            <w:r w:rsidRPr="00016792">
              <w:rPr>
                <w:sz w:val="18"/>
                <w:szCs w:val="18"/>
              </w:rPr>
              <w:t>Объем финансирования определен паспортом федерального проекта «Создание единого цифрового контура в здравоохранении на основе единой государственной информационной системы в сфере здравоохранения (ЕГИСЗ)», входящего в национальный проект «Здравоохранение»</w:t>
            </w:r>
          </w:p>
        </w:tc>
        <w:tc>
          <w:tcPr>
            <w:tcW w:w="1176" w:type="pct"/>
          </w:tcPr>
          <w:p w:rsidR="0034767C" w:rsidRPr="00016792" w:rsidRDefault="0034767C" w:rsidP="0034767C">
            <w:pPr>
              <w:widowControl/>
              <w:autoSpaceDE/>
              <w:autoSpaceDN/>
              <w:adjustRightInd/>
              <w:jc w:val="both"/>
              <w:rPr>
                <w:sz w:val="18"/>
                <w:szCs w:val="18"/>
              </w:rPr>
            </w:pPr>
            <w:r w:rsidRPr="00016792">
              <w:rPr>
                <w:sz w:val="18"/>
                <w:szCs w:val="18"/>
              </w:rPr>
              <w:t xml:space="preserve">В рамках осуществления мониторинга за состоянием здоровья пациентов по отдельным профилям заболеваний с учетом факторов риска планируется реализовать модель оптимальной маршрутизации пациентов и контроль за состоянием здоровья пациента на всех этапах оказания медицинской помощи, обеспечить возможность научных клинических и экспериментальных исследований. Внедрение специализированных вертикально интегрированных медицинских информационных систем позволит создать единое цифровое пространство, осуществить цифровую трансформацию процессов оказания медицинской помощи, координации профильной медицинской деятельности и организационно-методического руководства и обеспечит достижение следующих эффектов: </w:t>
            </w:r>
          </w:p>
          <w:p w:rsidR="0034767C" w:rsidRPr="00016792" w:rsidRDefault="0034767C" w:rsidP="0034767C">
            <w:pPr>
              <w:widowControl/>
              <w:numPr>
                <w:ilvl w:val="0"/>
                <w:numId w:val="12"/>
              </w:numPr>
              <w:tabs>
                <w:tab w:val="left" w:pos="212"/>
              </w:tabs>
              <w:autoSpaceDE/>
              <w:autoSpaceDN/>
              <w:adjustRightInd/>
              <w:ind w:left="0" w:firstLine="0"/>
              <w:contextualSpacing/>
              <w:jc w:val="both"/>
              <w:rPr>
                <w:sz w:val="18"/>
                <w:szCs w:val="18"/>
              </w:rPr>
            </w:pPr>
            <w:r w:rsidRPr="00016792">
              <w:rPr>
                <w:sz w:val="18"/>
                <w:szCs w:val="18"/>
              </w:rPr>
              <w:t>уменьшение числа госпитализаций и реабилитации;</w:t>
            </w:r>
          </w:p>
          <w:p w:rsidR="0034767C" w:rsidRPr="00016792" w:rsidRDefault="0034767C" w:rsidP="0034767C">
            <w:pPr>
              <w:widowControl/>
              <w:numPr>
                <w:ilvl w:val="0"/>
                <w:numId w:val="12"/>
              </w:numPr>
              <w:tabs>
                <w:tab w:val="left" w:pos="212"/>
              </w:tabs>
              <w:autoSpaceDE/>
              <w:autoSpaceDN/>
              <w:adjustRightInd/>
              <w:ind w:left="0" w:firstLine="0"/>
              <w:contextualSpacing/>
              <w:jc w:val="both"/>
              <w:rPr>
                <w:sz w:val="18"/>
                <w:szCs w:val="18"/>
              </w:rPr>
            </w:pPr>
            <w:r w:rsidRPr="00016792">
              <w:rPr>
                <w:sz w:val="18"/>
                <w:szCs w:val="18"/>
              </w:rPr>
              <w:t>снижение смертности;</w:t>
            </w:r>
          </w:p>
          <w:p w:rsidR="0034767C" w:rsidRPr="00016792" w:rsidRDefault="0034767C" w:rsidP="0034767C">
            <w:pPr>
              <w:widowControl/>
              <w:numPr>
                <w:ilvl w:val="0"/>
                <w:numId w:val="12"/>
              </w:numPr>
              <w:tabs>
                <w:tab w:val="left" w:pos="212"/>
              </w:tabs>
              <w:autoSpaceDE/>
              <w:autoSpaceDN/>
              <w:adjustRightInd/>
              <w:ind w:left="0" w:firstLine="0"/>
              <w:contextualSpacing/>
              <w:jc w:val="both"/>
              <w:rPr>
                <w:sz w:val="18"/>
                <w:szCs w:val="18"/>
              </w:rPr>
            </w:pPr>
            <w:r w:rsidRPr="00016792">
              <w:rPr>
                <w:sz w:val="18"/>
                <w:szCs w:val="18"/>
              </w:rPr>
              <w:t>единство подходов оказания медицинской помощи;</w:t>
            </w:r>
          </w:p>
          <w:p w:rsidR="0034767C" w:rsidRPr="00016792" w:rsidRDefault="0034767C" w:rsidP="0034767C">
            <w:pPr>
              <w:widowControl/>
              <w:numPr>
                <w:ilvl w:val="0"/>
                <w:numId w:val="12"/>
              </w:numPr>
              <w:tabs>
                <w:tab w:val="left" w:pos="212"/>
              </w:tabs>
              <w:autoSpaceDE/>
              <w:autoSpaceDN/>
              <w:adjustRightInd/>
              <w:ind w:left="0" w:firstLine="0"/>
              <w:contextualSpacing/>
              <w:jc w:val="both"/>
              <w:rPr>
                <w:sz w:val="18"/>
                <w:szCs w:val="18"/>
              </w:rPr>
            </w:pPr>
            <w:r w:rsidRPr="00016792">
              <w:rPr>
                <w:sz w:val="18"/>
                <w:szCs w:val="18"/>
              </w:rPr>
              <w:t xml:space="preserve">пациенториентированный подход; </w:t>
            </w:r>
          </w:p>
          <w:p w:rsidR="0034767C" w:rsidRPr="00016792" w:rsidRDefault="0034767C" w:rsidP="0034767C">
            <w:pPr>
              <w:widowControl/>
              <w:numPr>
                <w:ilvl w:val="0"/>
                <w:numId w:val="12"/>
              </w:numPr>
              <w:tabs>
                <w:tab w:val="left" w:pos="212"/>
              </w:tabs>
              <w:autoSpaceDE/>
              <w:autoSpaceDN/>
              <w:adjustRightInd/>
              <w:ind w:left="0" w:firstLine="0"/>
              <w:contextualSpacing/>
              <w:jc w:val="both"/>
              <w:rPr>
                <w:sz w:val="18"/>
                <w:szCs w:val="18"/>
              </w:rPr>
            </w:pPr>
            <w:r w:rsidRPr="00016792">
              <w:rPr>
                <w:sz w:val="18"/>
                <w:szCs w:val="18"/>
              </w:rPr>
              <w:t>построение актуальной аналитики;</w:t>
            </w:r>
          </w:p>
          <w:p w:rsidR="0034767C" w:rsidRPr="00016792" w:rsidRDefault="0034767C" w:rsidP="0034767C">
            <w:pPr>
              <w:widowControl/>
              <w:numPr>
                <w:ilvl w:val="0"/>
                <w:numId w:val="12"/>
              </w:numPr>
              <w:tabs>
                <w:tab w:val="left" w:pos="212"/>
              </w:tabs>
              <w:autoSpaceDE/>
              <w:autoSpaceDN/>
              <w:adjustRightInd/>
              <w:ind w:left="0" w:firstLine="0"/>
              <w:contextualSpacing/>
              <w:jc w:val="both"/>
              <w:rPr>
                <w:sz w:val="18"/>
                <w:szCs w:val="18"/>
              </w:rPr>
            </w:pPr>
            <w:r w:rsidRPr="00016792">
              <w:rPr>
                <w:sz w:val="18"/>
                <w:szCs w:val="18"/>
              </w:rPr>
              <w:t>контроль качества оказания медицинской помощи;</w:t>
            </w:r>
          </w:p>
          <w:p w:rsidR="0034767C" w:rsidRPr="00016792" w:rsidRDefault="0034767C" w:rsidP="0034767C">
            <w:pPr>
              <w:widowControl/>
              <w:numPr>
                <w:ilvl w:val="0"/>
                <w:numId w:val="12"/>
              </w:numPr>
              <w:tabs>
                <w:tab w:val="left" w:pos="212"/>
              </w:tabs>
              <w:autoSpaceDE/>
              <w:autoSpaceDN/>
              <w:adjustRightInd/>
              <w:ind w:left="0" w:firstLine="0"/>
              <w:contextualSpacing/>
              <w:jc w:val="both"/>
              <w:rPr>
                <w:sz w:val="18"/>
                <w:szCs w:val="18"/>
              </w:rPr>
            </w:pPr>
            <w:r w:rsidRPr="00016792">
              <w:rPr>
                <w:sz w:val="18"/>
                <w:szCs w:val="18"/>
              </w:rPr>
              <w:t>датацентричность</w:t>
            </w:r>
          </w:p>
        </w:tc>
        <w:tc>
          <w:tcPr>
            <w:tcW w:w="781" w:type="pct"/>
          </w:tcPr>
          <w:p w:rsidR="0034767C" w:rsidRPr="00016792" w:rsidRDefault="0034767C" w:rsidP="0034767C">
            <w:pPr>
              <w:widowControl/>
              <w:tabs>
                <w:tab w:val="left" w:pos="245"/>
              </w:tabs>
              <w:autoSpaceDE/>
              <w:autoSpaceDN/>
              <w:adjustRightInd/>
              <w:ind w:left="-39"/>
              <w:jc w:val="both"/>
              <w:rPr>
                <w:sz w:val="18"/>
                <w:szCs w:val="18"/>
              </w:rPr>
            </w:pPr>
            <w:r w:rsidRPr="00016792">
              <w:rPr>
                <w:sz w:val="18"/>
                <w:szCs w:val="18"/>
              </w:rPr>
              <w:t>Не предусмотрено</w:t>
            </w:r>
          </w:p>
        </w:tc>
        <w:tc>
          <w:tcPr>
            <w:tcW w:w="826" w:type="pct"/>
          </w:tcPr>
          <w:p w:rsidR="0034767C" w:rsidRPr="00016792" w:rsidRDefault="0034767C" w:rsidP="0034767C">
            <w:pPr>
              <w:widowControl/>
              <w:autoSpaceDE/>
              <w:autoSpaceDN/>
              <w:adjustRightInd/>
              <w:jc w:val="both"/>
              <w:rPr>
                <w:sz w:val="18"/>
                <w:szCs w:val="18"/>
              </w:rPr>
            </w:pPr>
            <w:r w:rsidRPr="00016792">
              <w:rPr>
                <w:sz w:val="18"/>
                <w:szCs w:val="18"/>
              </w:rPr>
              <w:t xml:space="preserve">Перечень мероприятий представлен в федеральном проекте «Создание единого цифрового контура в здравоохранении на основе единой государственной информационной системы здравоохранения(ЕГИСЗ)», входящего в национальный проект «Здравоохранение» </w:t>
            </w:r>
          </w:p>
        </w:tc>
      </w:tr>
      <w:tr w:rsidR="00016792" w:rsidRPr="00016792" w:rsidTr="000F6369">
        <w:tc>
          <w:tcPr>
            <w:tcW w:w="125" w:type="pct"/>
          </w:tcPr>
          <w:p w:rsidR="0034767C" w:rsidRPr="00016792" w:rsidRDefault="0034767C" w:rsidP="0034767C">
            <w:pPr>
              <w:widowControl/>
              <w:autoSpaceDE/>
              <w:autoSpaceDN/>
              <w:adjustRightInd/>
              <w:jc w:val="center"/>
              <w:rPr>
                <w:sz w:val="18"/>
                <w:szCs w:val="18"/>
              </w:rPr>
            </w:pPr>
            <w:r w:rsidRPr="00016792">
              <w:rPr>
                <w:sz w:val="18"/>
                <w:szCs w:val="18"/>
              </w:rPr>
              <w:t>2</w:t>
            </w:r>
          </w:p>
        </w:tc>
        <w:tc>
          <w:tcPr>
            <w:tcW w:w="501" w:type="pct"/>
          </w:tcPr>
          <w:p w:rsidR="0034767C" w:rsidRPr="00016792" w:rsidRDefault="0034767C" w:rsidP="0034767C">
            <w:pPr>
              <w:widowControl/>
              <w:autoSpaceDE/>
              <w:autoSpaceDN/>
              <w:adjustRightInd/>
              <w:jc w:val="both"/>
              <w:rPr>
                <w:sz w:val="18"/>
                <w:szCs w:val="18"/>
              </w:rPr>
            </w:pPr>
            <w:r w:rsidRPr="00016792">
              <w:rPr>
                <w:sz w:val="18"/>
                <w:szCs w:val="18"/>
              </w:rPr>
              <w:t>Создание единого цифрового контура в здравоохранении на основе единой государственной информационной системы в сфере здравоохранения (ЕГИСЗ) (рекомендовано ФОИВ)</w:t>
            </w:r>
          </w:p>
        </w:tc>
        <w:tc>
          <w:tcPr>
            <w:tcW w:w="895" w:type="pct"/>
          </w:tcPr>
          <w:p w:rsidR="0034767C" w:rsidRPr="00016792" w:rsidRDefault="0034767C" w:rsidP="0034767C">
            <w:pPr>
              <w:widowControl/>
              <w:autoSpaceDE/>
              <w:autoSpaceDN/>
              <w:adjustRightInd/>
              <w:jc w:val="both"/>
              <w:rPr>
                <w:sz w:val="18"/>
                <w:szCs w:val="18"/>
              </w:rPr>
            </w:pPr>
            <w:r w:rsidRPr="00016792">
              <w:rPr>
                <w:sz w:val="18"/>
                <w:szCs w:val="18"/>
              </w:rPr>
              <w:t>Повышение эффективности функционирования системы здравоохранения путем создания механизмов взаимодействия медицинских организаций на основе единой государственной системы в сфере здравоохранения и внедрения цифровых технологий и платформенных решений, формирующих единый цифровой контур здравоохранения</w:t>
            </w:r>
          </w:p>
        </w:tc>
        <w:tc>
          <w:tcPr>
            <w:tcW w:w="696" w:type="pct"/>
          </w:tcPr>
          <w:p w:rsidR="0034767C" w:rsidRPr="00016792" w:rsidRDefault="0034767C" w:rsidP="0034767C">
            <w:pPr>
              <w:widowControl/>
              <w:autoSpaceDE/>
              <w:autoSpaceDN/>
              <w:adjustRightInd/>
              <w:jc w:val="both"/>
              <w:rPr>
                <w:sz w:val="18"/>
                <w:szCs w:val="18"/>
              </w:rPr>
            </w:pPr>
            <w:r w:rsidRPr="00016792">
              <w:rPr>
                <w:sz w:val="18"/>
                <w:szCs w:val="18"/>
              </w:rPr>
              <w:t>До 2024 года.</w:t>
            </w:r>
            <w:r w:rsidRPr="00016792">
              <w:rPr>
                <w:sz w:val="18"/>
                <w:szCs w:val="18"/>
              </w:rPr>
              <w:br/>
              <w:t>Объем финансирования определен паспортом федерального проекта «Создание единого цифрового контура в здравоохранении на основе единой государственной информационной системы в сфере здравоохранения (ЕГИСЗ)», входящего в национальный проект «Здравоохранение»</w:t>
            </w:r>
          </w:p>
        </w:tc>
        <w:tc>
          <w:tcPr>
            <w:tcW w:w="1176" w:type="pct"/>
          </w:tcPr>
          <w:p w:rsidR="0034767C" w:rsidRPr="00016792" w:rsidRDefault="0034767C" w:rsidP="0034767C">
            <w:pPr>
              <w:widowControl/>
              <w:autoSpaceDE/>
              <w:autoSpaceDN/>
              <w:adjustRightInd/>
              <w:jc w:val="both"/>
              <w:rPr>
                <w:sz w:val="18"/>
                <w:szCs w:val="18"/>
              </w:rPr>
            </w:pPr>
            <w:r w:rsidRPr="00016792">
              <w:rPr>
                <w:sz w:val="18"/>
                <w:szCs w:val="18"/>
              </w:rPr>
              <w:t>В результате цифровизации здравоохранения гражданам обеспечена доступность цифровых сервисов посредством внедрения электронного документооборота, в том числе телемедицинских технологий, электронной записи к врачу, электронных рецептов. Повышение эффективности функционирования системы здравоохранения путем создания механизмов взаимодействия медицинских организаций на основе ЕГИСЗ, внедрения цифровых технологий и платформенных решений, формирующих единый цифровой контур здравоохранения для решения следующих задач:</w:t>
            </w:r>
          </w:p>
          <w:p w:rsidR="0034767C" w:rsidRPr="00016792" w:rsidRDefault="0034767C" w:rsidP="0034767C">
            <w:pPr>
              <w:widowControl/>
              <w:numPr>
                <w:ilvl w:val="0"/>
                <w:numId w:val="13"/>
              </w:numPr>
              <w:tabs>
                <w:tab w:val="left" w:pos="354"/>
              </w:tabs>
              <w:autoSpaceDE/>
              <w:autoSpaceDN/>
              <w:adjustRightInd/>
              <w:ind w:left="0" w:firstLine="0"/>
              <w:contextualSpacing/>
              <w:jc w:val="both"/>
              <w:rPr>
                <w:sz w:val="18"/>
                <w:szCs w:val="18"/>
              </w:rPr>
            </w:pPr>
            <w:r w:rsidRPr="00016792">
              <w:rPr>
                <w:sz w:val="18"/>
                <w:szCs w:val="18"/>
              </w:rPr>
              <w:t xml:space="preserve">управления отраслью; </w:t>
            </w:r>
          </w:p>
          <w:p w:rsidR="0034767C" w:rsidRPr="00016792" w:rsidRDefault="0034767C" w:rsidP="0034767C">
            <w:pPr>
              <w:widowControl/>
              <w:numPr>
                <w:ilvl w:val="0"/>
                <w:numId w:val="13"/>
              </w:numPr>
              <w:tabs>
                <w:tab w:val="left" w:pos="354"/>
              </w:tabs>
              <w:autoSpaceDE/>
              <w:autoSpaceDN/>
              <w:adjustRightInd/>
              <w:ind w:left="0" w:firstLine="0"/>
              <w:contextualSpacing/>
              <w:jc w:val="both"/>
              <w:rPr>
                <w:sz w:val="18"/>
                <w:szCs w:val="18"/>
              </w:rPr>
            </w:pPr>
            <w:r w:rsidRPr="00016792">
              <w:rPr>
                <w:sz w:val="18"/>
                <w:szCs w:val="18"/>
              </w:rPr>
              <w:t xml:space="preserve">осуществления медицинской деятельности в соответствии со стандартами и клиническими рекомендациями; </w:t>
            </w:r>
          </w:p>
          <w:p w:rsidR="0034767C" w:rsidRPr="00016792" w:rsidRDefault="0034767C" w:rsidP="0034767C">
            <w:pPr>
              <w:widowControl/>
              <w:numPr>
                <w:ilvl w:val="0"/>
                <w:numId w:val="13"/>
              </w:numPr>
              <w:tabs>
                <w:tab w:val="left" w:pos="354"/>
              </w:tabs>
              <w:autoSpaceDE/>
              <w:autoSpaceDN/>
              <w:adjustRightInd/>
              <w:ind w:left="0" w:firstLine="0"/>
              <w:contextualSpacing/>
              <w:jc w:val="both"/>
              <w:rPr>
                <w:sz w:val="18"/>
                <w:szCs w:val="18"/>
              </w:rPr>
            </w:pPr>
            <w:r w:rsidRPr="00016792">
              <w:rPr>
                <w:sz w:val="18"/>
                <w:szCs w:val="18"/>
              </w:rPr>
              <w:t xml:space="preserve">обеспечения экономической эффективности сферы здравоохранения; </w:t>
            </w:r>
          </w:p>
          <w:p w:rsidR="0034767C" w:rsidRPr="00016792" w:rsidRDefault="0034767C" w:rsidP="0034767C">
            <w:pPr>
              <w:widowControl/>
              <w:numPr>
                <w:ilvl w:val="0"/>
                <w:numId w:val="13"/>
              </w:numPr>
              <w:tabs>
                <w:tab w:val="left" w:pos="354"/>
              </w:tabs>
              <w:autoSpaceDE/>
              <w:autoSpaceDN/>
              <w:adjustRightInd/>
              <w:ind w:left="0" w:firstLine="0"/>
              <w:contextualSpacing/>
              <w:jc w:val="both"/>
              <w:rPr>
                <w:sz w:val="18"/>
                <w:szCs w:val="18"/>
              </w:rPr>
            </w:pPr>
            <w:r w:rsidRPr="00016792">
              <w:rPr>
                <w:sz w:val="18"/>
                <w:szCs w:val="18"/>
              </w:rPr>
              <w:t>управления персоналом и кадрового обеспечения;</w:t>
            </w:r>
          </w:p>
          <w:p w:rsidR="0034767C" w:rsidRPr="00016792" w:rsidRDefault="0034767C" w:rsidP="0034767C">
            <w:pPr>
              <w:widowControl/>
              <w:numPr>
                <w:ilvl w:val="0"/>
                <w:numId w:val="13"/>
              </w:numPr>
              <w:tabs>
                <w:tab w:val="left" w:pos="354"/>
              </w:tabs>
              <w:autoSpaceDE/>
              <w:autoSpaceDN/>
              <w:adjustRightInd/>
              <w:ind w:left="0" w:firstLine="0"/>
              <w:contextualSpacing/>
              <w:jc w:val="both"/>
              <w:rPr>
                <w:sz w:val="18"/>
                <w:szCs w:val="18"/>
              </w:rPr>
            </w:pPr>
            <w:r w:rsidRPr="00016792">
              <w:rPr>
                <w:sz w:val="18"/>
                <w:szCs w:val="18"/>
              </w:rPr>
              <w:t xml:space="preserve">обеспечения эффективного управления цифровой инфраструктурой; </w:t>
            </w:r>
          </w:p>
          <w:p w:rsidR="0034767C" w:rsidRPr="00016792" w:rsidRDefault="0034767C" w:rsidP="0034767C">
            <w:pPr>
              <w:widowControl/>
              <w:numPr>
                <w:ilvl w:val="0"/>
                <w:numId w:val="13"/>
              </w:numPr>
              <w:tabs>
                <w:tab w:val="left" w:pos="354"/>
              </w:tabs>
              <w:autoSpaceDE/>
              <w:autoSpaceDN/>
              <w:adjustRightInd/>
              <w:ind w:left="0" w:firstLine="0"/>
              <w:contextualSpacing/>
              <w:jc w:val="both"/>
              <w:rPr>
                <w:sz w:val="18"/>
                <w:szCs w:val="18"/>
              </w:rPr>
            </w:pPr>
            <w:r w:rsidRPr="00016792">
              <w:rPr>
                <w:sz w:val="18"/>
                <w:szCs w:val="18"/>
              </w:rPr>
              <w:t>контрольно-надзорной деятельности</w:t>
            </w:r>
          </w:p>
        </w:tc>
        <w:tc>
          <w:tcPr>
            <w:tcW w:w="781" w:type="pct"/>
          </w:tcPr>
          <w:p w:rsidR="0034767C" w:rsidRPr="00016792" w:rsidRDefault="0034767C" w:rsidP="0034767C">
            <w:pPr>
              <w:widowControl/>
              <w:tabs>
                <w:tab w:val="left" w:pos="245"/>
              </w:tabs>
              <w:autoSpaceDE/>
              <w:autoSpaceDN/>
              <w:adjustRightInd/>
              <w:ind w:left="-39"/>
              <w:jc w:val="both"/>
              <w:rPr>
                <w:sz w:val="18"/>
                <w:szCs w:val="18"/>
              </w:rPr>
            </w:pPr>
            <w:r w:rsidRPr="00016792">
              <w:rPr>
                <w:sz w:val="18"/>
                <w:szCs w:val="18"/>
              </w:rPr>
              <w:t>Не предусмотрено</w:t>
            </w:r>
          </w:p>
        </w:tc>
        <w:tc>
          <w:tcPr>
            <w:tcW w:w="826" w:type="pct"/>
          </w:tcPr>
          <w:p w:rsidR="0034767C" w:rsidRPr="00016792" w:rsidRDefault="0034767C" w:rsidP="0034767C">
            <w:pPr>
              <w:widowControl/>
              <w:autoSpaceDE/>
              <w:autoSpaceDN/>
              <w:adjustRightInd/>
              <w:jc w:val="both"/>
              <w:rPr>
                <w:sz w:val="18"/>
                <w:szCs w:val="18"/>
              </w:rPr>
            </w:pPr>
            <w:r w:rsidRPr="00016792">
              <w:rPr>
                <w:sz w:val="18"/>
                <w:szCs w:val="18"/>
              </w:rPr>
              <w:t>Перечень мероприятий представлен в федеральном проекте «Создание единого цифрового контура в здравоохранении на основе единой государственной информационной системы в сфере здравоохранения (ЕГИСЗ)», входящего в национальный проект «Здравоохранение»</w:t>
            </w:r>
          </w:p>
        </w:tc>
      </w:tr>
      <w:tr w:rsidR="00016792" w:rsidRPr="00016792" w:rsidTr="000F6369">
        <w:tc>
          <w:tcPr>
            <w:tcW w:w="125" w:type="pct"/>
          </w:tcPr>
          <w:p w:rsidR="0034767C" w:rsidRPr="00016792" w:rsidRDefault="0034767C" w:rsidP="0034767C">
            <w:pPr>
              <w:widowControl/>
              <w:autoSpaceDE/>
              <w:autoSpaceDN/>
              <w:adjustRightInd/>
              <w:jc w:val="center"/>
              <w:rPr>
                <w:sz w:val="18"/>
                <w:szCs w:val="18"/>
              </w:rPr>
            </w:pPr>
            <w:r w:rsidRPr="00016792">
              <w:rPr>
                <w:sz w:val="18"/>
                <w:szCs w:val="18"/>
              </w:rPr>
              <w:t>3</w:t>
            </w:r>
          </w:p>
        </w:tc>
        <w:tc>
          <w:tcPr>
            <w:tcW w:w="501" w:type="pct"/>
          </w:tcPr>
          <w:p w:rsidR="0034767C" w:rsidRPr="00016792" w:rsidRDefault="0034767C" w:rsidP="0034767C">
            <w:pPr>
              <w:widowControl/>
              <w:autoSpaceDE/>
              <w:autoSpaceDN/>
              <w:adjustRightInd/>
              <w:jc w:val="both"/>
              <w:rPr>
                <w:sz w:val="18"/>
                <w:szCs w:val="18"/>
              </w:rPr>
            </w:pPr>
            <w:r w:rsidRPr="00016792">
              <w:rPr>
                <w:sz w:val="18"/>
                <w:szCs w:val="18"/>
              </w:rPr>
              <w:t>Эффективное управление в здравоохранении</w:t>
            </w:r>
          </w:p>
        </w:tc>
        <w:tc>
          <w:tcPr>
            <w:tcW w:w="895" w:type="pct"/>
          </w:tcPr>
          <w:p w:rsidR="0034767C" w:rsidRPr="00016792" w:rsidRDefault="0034767C" w:rsidP="0034767C">
            <w:pPr>
              <w:widowControl/>
              <w:autoSpaceDE/>
              <w:autoSpaceDN/>
              <w:adjustRightInd/>
              <w:jc w:val="both"/>
              <w:rPr>
                <w:sz w:val="18"/>
                <w:szCs w:val="18"/>
              </w:rPr>
            </w:pPr>
            <w:r w:rsidRPr="00016792">
              <w:rPr>
                <w:sz w:val="18"/>
                <w:szCs w:val="18"/>
              </w:rPr>
              <w:t>Повышение эффективности управления ресурсами здравоохранения на основе оперативных и достоверных данных</w:t>
            </w:r>
          </w:p>
        </w:tc>
        <w:tc>
          <w:tcPr>
            <w:tcW w:w="696" w:type="pct"/>
          </w:tcPr>
          <w:p w:rsidR="0034767C" w:rsidRPr="00016792" w:rsidRDefault="0034767C" w:rsidP="0034767C">
            <w:pPr>
              <w:widowControl/>
              <w:autoSpaceDE/>
              <w:autoSpaceDN/>
              <w:adjustRightInd/>
              <w:jc w:val="both"/>
              <w:rPr>
                <w:sz w:val="18"/>
                <w:szCs w:val="18"/>
              </w:rPr>
            </w:pPr>
            <w:r w:rsidRPr="00016792">
              <w:rPr>
                <w:sz w:val="18"/>
                <w:szCs w:val="18"/>
              </w:rPr>
              <w:t>2024 год</w:t>
            </w:r>
          </w:p>
          <w:p w:rsidR="0034767C" w:rsidRPr="00016792" w:rsidRDefault="0034767C" w:rsidP="0034767C">
            <w:pPr>
              <w:widowControl/>
              <w:autoSpaceDE/>
              <w:autoSpaceDN/>
              <w:adjustRightInd/>
              <w:jc w:val="both"/>
              <w:rPr>
                <w:sz w:val="18"/>
                <w:szCs w:val="18"/>
              </w:rPr>
            </w:pPr>
            <w:r w:rsidRPr="00016792">
              <w:rPr>
                <w:sz w:val="18"/>
                <w:szCs w:val="18"/>
              </w:rPr>
              <w:t xml:space="preserve">Проект реализуется за счёт средств регионального бюджета и (или) внебюджетных источников </w:t>
            </w:r>
          </w:p>
        </w:tc>
        <w:tc>
          <w:tcPr>
            <w:tcW w:w="1176" w:type="pct"/>
          </w:tcPr>
          <w:p w:rsidR="0034767C" w:rsidRPr="00016792" w:rsidRDefault="0034767C" w:rsidP="0034767C">
            <w:pPr>
              <w:widowControl/>
              <w:autoSpaceDE/>
              <w:autoSpaceDN/>
              <w:adjustRightInd/>
              <w:jc w:val="both"/>
              <w:rPr>
                <w:sz w:val="18"/>
                <w:szCs w:val="18"/>
              </w:rPr>
            </w:pPr>
            <w:r w:rsidRPr="00016792">
              <w:rPr>
                <w:sz w:val="18"/>
                <w:szCs w:val="18"/>
              </w:rPr>
              <w:t>Создание Ситуационного центра в сфере здравоохранения, который на основе технологий больших данных (big data) позволит обеспечить экономическую и финансовую эффективность использования ресурсов здравоохранения, гарантировать получение медицинской помощи соответствующей медико-демографическим показателям территорий и потребностям населения. Повышение удовлетворенности населения оказываемыми медицинскими услугами, снижение социальной напряженности заболеваний и состояний человека, основанных на передовых технологиях: для лечения и диагностики хронических заболеваний; для лечения и диагностики инфекционных заболеваний; для здорового человека (превентивная медицина, спорт и здоровый образ жизни, профилактика заболеваний); для тестирования и экспресс-определения пищевого статуса потребителя в домашних условиях. Основные социальные эффекты: увеличение охвата населения диспансерным наблюдением за счет мотивированности пациентов. Значимое повышение уровня удовлетворенности граждан качеством и доступностью медицинской помощи. Системная поддержка и повышение качества жизни граждан старшего поколения. Повышение доступности медицинской помощи для жителей, проживающих на существенном отдалении от медицинской организации. Основные экономические эффекты. Уменьшение вызовов бригад неотложной и скорой помощи за счет снижения числа гипертонических кризов. Уменьшение числа госпитализаций и реабилитации. Уменьшение смертности</w:t>
            </w:r>
          </w:p>
        </w:tc>
        <w:tc>
          <w:tcPr>
            <w:tcW w:w="781" w:type="pct"/>
          </w:tcPr>
          <w:p w:rsidR="0034767C" w:rsidRPr="00016792" w:rsidRDefault="0034767C" w:rsidP="0034767C">
            <w:pPr>
              <w:widowControl/>
              <w:tabs>
                <w:tab w:val="left" w:pos="245"/>
              </w:tabs>
              <w:autoSpaceDE/>
              <w:autoSpaceDN/>
              <w:adjustRightInd/>
              <w:ind w:left="-39"/>
              <w:jc w:val="both"/>
              <w:rPr>
                <w:sz w:val="18"/>
                <w:szCs w:val="18"/>
              </w:rPr>
            </w:pPr>
            <w:r w:rsidRPr="00016792">
              <w:rPr>
                <w:sz w:val="18"/>
                <w:szCs w:val="18"/>
              </w:rPr>
              <w:t>Не предусмотрено</w:t>
            </w:r>
          </w:p>
        </w:tc>
        <w:tc>
          <w:tcPr>
            <w:tcW w:w="826" w:type="pct"/>
          </w:tcPr>
          <w:p w:rsidR="0034767C" w:rsidRPr="00016792" w:rsidRDefault="0034767C" w:rsidP="0034767C">
            <w:pPr>
              <w:widowControl/>
              <w:autoSpaceDE/>
              <w:autoSpaceDN/>
              <w:adjustRightInd/>
              <w:jc w:val="both"/>
              <w:rPr>
                <w:sz w:val="18"/>
                <w:szCs w:val="18"/>
              </w:rPr>
            </w:pPr>
            <w:r w:rsidRPr="00016792">
              <w:rPr>
                <w:sz w:val="18"/>
                <w:szCs w:val="18"/>
              </w:rPr>
              <w:t>Реализуется на региональном уровне</w:t>
            </w:r>
          </w:p>
        </w:tc>
      </w:tr>
      <w:tr w:rsidR="00016792" w:rsidRPr="00016792" w:rsidTr="000F6369">
        <w:tc>
          <w:tcPr>
            <w:tcW w:w="125" w:type="pct"/>
          </w:tcPr>
          <w:p w:rsidR="0034767C" w:rsidRPr="00016792" w:rsidRDefault="0034767C" w:rsidP="0034767C">
            <w:pPr>
              <w:widowControl/>
              <w:autoSpaceDE/>
              <w:autoSpaceDN/>
              <w:adjustRightInd/>
              <w:jc w:val="center"/>
              <w:rPr>
                <w:sz w:val="18"/>
                <w:szCs w:val="18"/>
              </w:rPr>
            </w:pPr>
            <w:r w:rsidRPr="00016792">
              <w:rPr>
                <w:sz w:val="18"/>
                <w:szCs w:val="18"/>
              </w:rPr>
              <w:t>5</w:t>
            </w:r>
          </w:p>
        </w:tc>
        <w:tc>
          <w:tcPr>
            <w:tcW w:w="501" w:type="pct"/>
          </w:tcPr>
          <w:p w:rsidR="0034767C" w:rsidRPr="00016792" w:rsidRDefault="0034767C" w:rsidP="0034767C">
            <w:pPr>
              <w:widowControl/>
              <w:autoSpaceDE/>
              <w:autoSpaceDN/>
              <w:adjustRightInd/>
              <w:jc w:val="both"/>
              <w:rPr>
                <w:sz w:val="18"/>
                <w:szCs w:val="18"/>
              </w:rPr>
            </w:pPr>
            <w:r w:rsidRPr="00016792">
              <w:rPr>
                <w:sz w:val="18"/>
                <w:szCs w:val="18"/>
              </w:rPr>
              <w:t>Внедрение технологий искусственного интеллекта в отрасли здравоохранения</w:t>
            </w:r>
          </w:p>
        </w:tc>
        <w:tc>
          <w:tcPr>
            <w:tcW w:w="895" w:type="pct"/>
          </w:tcPr>
          <w:p w:rsidR="0034767C" w:rsidRPr="00016792" w:rsidRDefault="0034767C" w:rsidP="0034767C">
            <w:pPr>
              <w:widowControl/>
              <w:autoSpaceDE/>
              <w:autoSpaceDN/>
              <w:adjustRightInd/>
              <w:jc w:val="both"/>
              <w:rPr>
                <w:sz w:val="18"/>
                <w:szCs w:val="18"/>
              </w:rPr>
            </w:pPr>
            <w:r w:rsidRPr="00016792">
              <w:rPr>
                <w:sz w:val="18"/>
                <w:szCs w:val="18"/>
              </w:rPr>
              <w:t>Кратное увеличение количества применяемых медицинскими организациями государственной и муниципальной форм собственности ИИ-решений и медицинских изделий с применением технологий искусственного интеллекта для здравоохранения и обеспечение необходимого качества их работы</w:t>
            </w:r>
          </w:p>
        </w:tc>
        <w:tc>
          <w:tcPr>
            <w:tcW w:w="696" w:type="pct"/>
          </w:tcPr>
          <w:p w:rsidR="0034767C" w:rsidRPr="00016792" w:rsidRDefault="0034767C" w:rsidP="00B80BE3">
            <w:pPr>
              <w:widowControl/>
              <w:autoSpaceDE/>
              <w:autoSpaceDN/>
              <w:adjustRightInd/>
              <w:jc w:val="both"/>
              <w:rPr>
                <w:sz w:val="18"/>
                <w:szCs w:val="18"/>
              </w:rPr>
            </w:pPr>
            <w:r w:rsidRPr="00016792">
              <w:rPr>
                <w:sz w:val="18"/>
                <w:szCs w:val="18"/>
              </w:rPr>
              <w:t>До 2030 года.</w:t>
            </w:r>
          </w:p>
          <w:p w:rsidR="0034767C" w:rsidRPr="00016792" w:rsidRDefault="0034767C" w:rsidP="00B80BE3">
            <w:pPr>
              <w:widowControl/>
              <w:autoSpaceDE/>
              <w:autoSpaceDN/>
              <w:adjustRightInd/>
              <w:jc w:val="both"/>
              <w:rPr>
                <w:sz w:val="18"/>
                <w:szCs w:val="18"/>
              </w:rPr>
            </w:pPr>
            <w:r w:rsidRPr="00016792">
              <w:rPr>
                <w:sz w:val="18"/>
                <w:szCs w:val="18"/>
              </w:rPr>
              <w:t>Феде</w:t>
            </w:r>
            <w:r w:rsidR="00B80BE3" w:rsidRPr="00016792">
              <w:rPr>
                <w:sz w:val="18"/>
                <w:szCs w:val="18"/>
              </w:rPr>
              <w:t xml:space="preserve">ральный проект, не обеспеченный </w:t>
            </w:r>
            <w:r w:rsidRPr="00016792">
              <w:rPr>
                <w:sz w:val="18"/>
                <w:szCs w:val="18"/>
              </w:rPr>
              <w:t>федеральным финансированием</w:t>
            </w:r>
          </w:p>
        </w:tc>
        <w:tc>
          <w:tcPr>
            <w:tcW w:w="1176" w:type="pct"/>
          </w:tcPr>
          <w:p w:rsidR="00B80BE3" w:rsidRPr="00016792" w:rsidRDefault="0034767C" w:rsidP="00D838E7">
            <w:pPr>
              <w:widowControl/>
              <w:autoSpaceDE/>
              <w:autoSpaceDN/>
              <w:adjustRightInd/>
              <w:jc w:val="both"/>
              <w:rPr>
                <w:sz w:val="18"/>
                <w:szCs w:val="18"/>
              </w:rPr>
            </w:pPr>
            <w:r w:rsidRPr="00016792">
              <w:rPr>
                <w:sz w:val="18"/>
                <w:szCs w:val="18"/>
              </w:rPr>
              <w:t>В результате внедрения технологий искусственного интеллекта в отрасли здравоохранения будет обеспечено: повышение качества и доступности профилактики, скрининга, диагностики, лечения, сопровождения и реабилитации, в перспективе в соответствии с принципами персонализированной медицины; снижение нагрузки на медицинский и управленческий персонал за счет использования ИИ-решений для сокращения рутинных операций; с учетом структуры заболеваемости населения сформированы таргетные программы профилактики для всех регионов</w:t>
            </w:r>
          </w:p>
        </w:tc>
        <w:tc>
          <w:tcPr>
            <w:tcW w:w="781" w:type="pct"/>
          </w:tcPr>
          <w:p w:rsidR="0034767C" w:rsidRPr="00016792" w:rsidRDefault="0034767C" w:rsidP="0034767C">
            <w:pPr>
              <w:widowControl/>
              <w:tabs>
                <w:tab w:val="left" w:pos="245"/>
              </w:tabs>
              <w:autoSpaceDE/>
              <w:autoSpaceDN/>
              <w:adjustRightInd/>
              <w:ind w:left="-39"/>
              <w:jc w:val="both"/>
              <w:rPr>
                <w:sz w:val="18"/>
                <w:szCs w:val="18"/>
              </w:rPr>
            </w:pPr>
            <w:r w:rsidRPr="00016792">
              <w:rPr>
                <w:sz w:val="18"/>
                <w:szCs w:val="18"/>
              </w:rPr>
              <w:t>Не предусмотрено</w:t>
            </w:r>
          </w:p>
        </w:tc>
        <w:tc>
          <w:tcPr>
            <w:tcW w:w="826" w:type="pct"/>
          </w:tcPr>
          <w:p w:rsidR="0034767C" w:rsidRPr="00016792" w:rsidRDefault="0034767C" w:rsidP="0034767C">
            <w:pPr>
              <w:widowControl/>
              <w:autoSpaceDE/>
              <w:autoSpaceDN/>
              <w:adjustRightInd/>
              <w:jc w:val="both"/>
              <w:rPr>
                <w:sz w:val="18"/>
                <w:szCs w:val="18"/>
              </w:rPr>
            </w:pPr>
            <w:r w:rsidRPr="00016792">
              <w:rPr>
                <w:sz w:val="18"/>
                <w:szCs w:val="18"/>
              </w:rPr>
              <w:t>Регион - исполнитель проекта</w:t>
            </w:r>
          </w:p>
        </w:tc>
      </w:tr>
      <w:tr w:rsidR="0034767C" w:rsidRPr="00016792" w:rsidTr="00016792">
        <w:tc>
          <w:tcPr>
            <w:tcW w:w="5000" w:type="pct"/>
            <w:gridSpan w:val="7"/>
          </w:tcPr>
          <w:p w:rsidR="0034767C" w:rsidRPr="00016792" w:rsidRDefault="0034767C" w:rsidP="0034767C">
            <w:pPr>
              <w:widowControl/>
              <w:autoSpaceDE/>
              <w:autoSpaceDN/>
              <w:adjustRightInd/>
              <w:jc w:val="center"/>
              <w:rPr>
                <w:sz w:val="18"/>
                <w:szCs w:val="18"/>
              </w:rPr>
            </w:pPr>
            <w:r w:rsidRPr="00016792">
              <w:rPr>
                <w:b/>
                <w:bCs/>
                <w:sz w:val="18"/>
                <w:szCs w:val="18"/>
              </w:rPr>
              <w:t>3. Развитие городской среды</w:t>
            </w:r>
          </w:p>
        </w:tc>
      </w:tr>
      <w:tr w:rsidR="00016792" w:rsidRPr="00016792" w:rsidTr="000F6369">
        <w:trPr>
          <w:trHeight w:val="628"/>
        </w:trPr>
        <w:tc>
          <w:tcPr>
            <w:tcW w:w="125" w:type="pct"/>
            <w:vAlign w:val="center"/>
          </w:tcPr>
          <w:p w:rsidR="0034767C" w:rsidRPr="00016792" w:rsidRDefault="0034767C" w:rsidP="0034767C">
            <w:pPr>
              <w:widowControl/>
              <w:autoSpaceDE/>
              <w:autoSpaceDN/>
              <w:adjustRightInd/>
              <w:jc w:val="center"/>
              <w:rPr>
                <w:sz w:val="18"/>
                <w:szCs w:val="18"/>
              </w:rPr>
            </w:pPr>
            <w:r w:rsidRPr="00016792">
              <w:rPr>
                <w:b/>
                <w:bCs/>
                <w:sz w:val="18"/>
                <w:szCs w:val="18"/>
              </w:rPr>
              <w:t>№ п/п</w:t>
            </w:r>
          </w:p>
        </w:tc>
        <w:tc>
          <w:tcPr>
            <w:tcW w:w="501" w:type="pct"/>
            <w:vAlign w:val="center"/>
          </w:tcPr>
          <w:p w:rsidR="0034767C" w:rsidRPr="00016792" w:rsidRDefault="0034767C" w:rsidP="0034767C">
            <w:pPr>
              <w:widowControl/>
              <w:autoSpaceDE/>
              <w:autoSpaceDN/>
              <w:adjustRightInd/>
              <w:jc w:val="center"/>
              <w:rPr>
                <w:sz w:val="18"/>
                <w:szCs w:val="18"/>
              </w:rPr>
            </w:pPr>
            <w:r w:rsidRPr="00016792">
              <w:rPr>
                <w:b/>
                <w:bCs/>
                <w:sz w:val="18"/>
                <w:szCs w:val="18"/>
              </w:rPr>
              <w:t>Наименование проекта</w:t>
            </w:r>
          </w:p>
        </w:tc>
        <w:tc>
          <w:tcPr>
            <w:tcW w:w="895" w:type="pct"/>
            <w:vAlign w:val="center"/>
          </w:tcPr>
          <w:p w:rsidR="0034767C" w:rsidRPr="00016792" w:rsidRDefault="0034767C" w:rsidP="0034767C">
            <w:pPr>
              <w:widowControl/>
              <w:autoSpaceDE/>
              <w:autoSpaceDN/>
              <w:adjustRightInd/>
              <w:jc w:val="center"/>
              <w:rPr>
                <w:sz w:val="18"/>
                <w:szCs w:val="18"/>
              </w:rPr>
            </w:pPr>
            <w:r w:rsidRPr="00016792">
              <w:rPr>
                <w:b/>
                <w:bCs/>
                <w:sz w:val="18"/>
                <w:szCs w:val="18"/>
              </w:rPr>
              <w:t>Цель проекта</w:t>
            </w:r>
          </w:p>
        </w:tc>
        <w:tc>
          <w:tcPr>
            <w:tcW w:w="696" w:type="pct"/>
            <w:vAlign w:val="center"/>
          </w:tcPr>
          <w:p w:rsidR="0034767C" w:rsidRPr="00016792" w:rsidRDefault="0034767C" w:rsidP="0034767C">
            <w:pPr>
              <w:widowControl/>
              <w:autoSpaceDE/>
              <w:autoSpaceDN/>
              <w:adjustRightInd/>
              <w:jc w:val="center"/>
              <w:rPr>
                <w:sz w:val="18"/>
                <w:szCs w:val="18"/>
              </w:rPr>
            </w:pPr>
            <w:r w:rsidRPr="00016792">
              <w:rPr>
                <w:b/>
                <w:bCs/>
                <w:sz w:val="18"/>
                <w:szCs w:val="18"/>
              </w:rPr>
              <w:t>Срок реализации проекта / Финансирование проекта</w:t>
            </w:r>
          </w:p>
        </w:tc>
        <w:tc>
          <w:tcPr>
            <w:tcW w:w="1176" w:type="pct"/>
            <w:vAlign w:val="center"/>
          </w:tcPr>
          <w:p w:rsidR="0034767C" w:rsidRPr="00016792" w:rsidRDefault="0034767C" w:rsidP="0034767C">
            <w:pPr>
              <w:widowControl/>
              <w:autoSpaceDE/>
              <w:autoSpaceDN/>
              <w:adjustRightInd/>
              <w:jc w:val="center"/>
              <w:rPr>
                <w:sz w:val="18"/>
                <w:szCs w:val="18"/>
              </w:rPr>
            </w:pPr>
            <w:r w:rsidRPr="00016792">
              <w:rPr>
                <w:b/>
                <w:bCs/>
                <w:sz w:val="18"/>
                <w:szCs w:val="18"/>
              </w:rPr>
              <w:t>Краткое описание проекта</w:t>
            </w:r>
          </w:p>
        </w:tc>
        <w:tc>
          <w:tcPr>
            <w:tcW w:w="781" w:type="pct"/>
            <w:vAlign w:val="center"/>
          </w:tcPr>
          <w:p w:rsidR="0034767C" w:rsidRPr="00016792" w:rsidRDefault="0034767C" w:rsidP="0034767C">
            <w:pPr>
              <w:widowControl/>
              <w:tabs>
                <w:tab w:val="left" w:pos="245"/>
              </w:tabs>
              <w:autoSpaceDE/>
              <w:autoSpaceDN/>
              <w:adjustRightInd/>
              <w:ind w:left="-39"/>
              <w:jc w:val="center"/>
              <w:rPr>
                <w:sz w:val="18"/>
                <w:szCs w:val="18"/>
              </w:rPr>
            </w:pPr>
            <w:r w:rsidRPr="00016792">
              <w:rPr>
                <w:b/>
                <w:bCs/>
                <w:sz w:val="18"/>
                <w:szCs w:val="18"/>
              </w:rPr>
              <w:t>Используемые СЦТ</w:t>
            </w:r>
          </w:p>
        </w:tc>
        <w:tc>
          <w:tcPr>
            <w:tcW w:w="826" w:type="pct"/>
            <w:vAlign w:val="center"/>
          </w:tcPr>
          <w:p w:rsidR="0034767C" w:rsidRPr="00016792" w:rsidRDefault="0034767C" w:rsidP="0034767C">
            <w:pPr>
              <w:widowControl/>
              <w:autoSpaceDE/>
              <w:autoSpaceDN/>
              <w:adjustRightInd/>
              <w:jc w:val="center"/>
              <w:rPr>
                <w:sz w:val="18"/>
                <w:szCs w:val="18"/>
              </w:rPr>
            </w:pPr>
            <w:r w:rsidRPr="00016792">
              <w:rPr>
                <w:b/>
                <w:bCs/>
                <w:sz w:val="18"/>
                <w:szCs w:val="18"/>
              </w:rPr>
              <w:t>Роль региона в реализации проекта</w:t>
            </w:r>
          </w:p>
        </w:tc>
      </w:tr>
      <w:tr w:rsidR="00016792" w:rsidRPr="00016792" w:rsidTr="000F6369">
        <w:tc>
          <w:tcPr>
            <w:tcW w:w="125" w:type="pct"/>
          </w:tcPr>
          <w:p w:rsidR="0034767C" w:rsidRPr="00016792" w:rsidRDefault="0034767C" w:rsidP="0034767C">
            <w:pPr>
              <w:widowControl/>
              <w:autoSpaceDE/>
              <w:autoSpaceDN/>
              <w:adjustRightInd/>
              <w:jc w:val="center"/>
              <w:rPr>
                <w:sz w:val="18"/>
                <w:szCs w:val="18"/>
              </w:rPr>
            </w:pPr>
            <w:r w:rsidRPr="00016792">
              <w:rPr>
                <w:sz w:val="18"/>
                <w:szCs w:val="18"/>
              </w:rPr>
              <w:t>1</w:t>
            </w:r>
          </w:p>
        </w:tc>
        <w:tc>
          <w:tcPr>
            <w:tcW w:w="501" w:type="pct"/>
          </w:tcPr>
          <w:p w:rsidR="0034767C" w:rsidRPr="00016792" w:rsidRDefault="0034767C" w:rsidP="0034767C">
            <w:pPr>
              <w:widowControl/>
              <w:autoSpaceDE/>
              <w:autoSpaceDN/>
              <w:adjustRightInd/>
              <w:jc w:val="both"/>
              <w:rPr>
                <w:sz w:val="18"/>
                <w:szCs w:val="18"/>
              </w:rPr>
            </w:pPr>
            <w:r w:rsidRPr="00016792">
              <w:rPr>
                <w:sz w:val="18"/>
                <w:szCs w:val="18"/>
              </w:rPr>
              <w:t>Развитие клиентоцентрич</w:t>
            </w:r>
            <w:r w:rsidR="00D36A1A" w:rsidRPr="00016792">
              <w:rPr>
                <w:sz w:val="18"/>
                <w:szCs w:val="18"/>
              </w:rPr>
              <w:t>-</w:t>
            </w:r>
            <w:r w:rsidRPr="00016792">
              <w:rPr>
                <w:sz w:val="18"/>
                <w:szCs w:val="18"/>
              </w:rPr>
              <w:t>ной системы управления ЖКХ на базе ГИС ЖКХ (рекомендовано ФОИВ)</w:t>
            </w:r>
          </w:p>
        </w:tc>
        <w:tc>
          <w:tcPr>
            <w:tcW w:w="895" w:type="pct"/>
          </w:tcPr>
          <w:p w:rsidR="0034767C" w:rsidRPr="00016792" w:rsidRDefault="0034767C" w:rsidP="0034767C">
            <w:pPr>
              <w:widowControl/>
              <w:autoSpaceDE/>
              <w:autoSpaceDN/>
              <w:adjustRightInd/>
              <w:jc w:val="both"/>
              <w:rPr>
                <w:sz w:val="18"/>
                <w:szCs w:val="18"/>
              </w:rPr>
            </w:pPr>
            <w:r w:rsidRPr="00016792">
              <w:rPr>
                <w:sz w:val="18"/>
                <w:szCs w:val="18"/>
              </w:rPr>
              <w:t>Эффективное управление отраслью ЖКХ. Формирование института эффективного управления собственностью гражданами. Формирование цифрового ТИМ-паспорта объектов ЖКХ. Прозрачные и обоснованные тарифы. Цифровые услуги для граждан и рынка жилищно-коммунальных услуг. Энергоэффективность ЖКХ</w:t>
            </w:r>
          </w:p>
        </w:tc>
        <w:tc>
          <w:tcPr>
            <w:tcW w:w="696" w:type="pct"/>
          </w:tcPr>
          <w:p w:rsidR="0034767C" w:rsidRPr="00016792" w:rsidRDefault="0034767C" w:rsidP="0034767C">
            <w:pPr>
              <w:widowControl/>
              <w:autoSpaceDE/>
              <w:autoSpaceDN/>
              <w:adjustRightInd/>
              <w:rPr>
                <w:sz w:val="18"/>
                <w:szCs w:val="18"/>
              </w:rPr>
            </w:pPr>
            <w:r w:rsidRPr="00016792">
              <w:rPr>
                <w:sz w:val="18"/>
                <w:szCs w:val="18"/>
              </w:rPr>
              <w:t>До 2025 года.</w:t>
            </w:r>
          </w:p>
          <w:p w:rsidR="0034767C" w:rsidRPr="00016792" w:rsidRDefault="0034767C" w:rsidP="0034767C">
            <w:pPr>
              <w:widowControl/>
              <w:autoSpaceDE/>
              <w:autoSpaceDN/>
              <w:adjustRightInd/>
              <w:jc w:val="both"/>
              <w:rPr>
                <w:sz w:val="18"/>
                <w:szCs w:val="18"/>
              </w:rPr>
            </w:pPr>
            <w:r w:rsidRPr="00016792">
              <w:rPr>
                <w:sz w:val="18"/>
                <w:szCs w:val="18"/>
              </w:rPr>
              <w:t>Федеральное финансирование (софинансирование) субъектам Российской Федерации не предусмотрено</w:t>
            </w:r>
          </w:p>
        </w:tc>
        <w:tc>
          <w:tcPr>
            <w:tcW w:w="1176" w:type="pct"/>
          </w:tcPr>
          <w:p w:rsidR="0034767C" w:rsidRPr="00016792" w:rsidRDefault="0034767C" w:rsidP="0034767C">
            <w:pPr>
              <w:widowControl/>
              <w:autoSpaceDE/>
              <w:autoSpaceDN/>
              <w:adjustRightInd/>
              <w:jc w:val="both"/>
              <w:rPr>
                <w:sz w:val="18"/>
                <w:szCs w:val="18"/>
              </w:rPr>
            </w:pPr>
            <w:r w:rsidRPr="00016792">
              <w:rPr>
                <w:sz w:val="18"/>
                <w:szCs w:val="18"/>
              </w:rPr>
              <w:t xml:space="preserve">Повышена эффективность и снижены издержки отрасли, в том числе за счет разработки стандарта оснащения строящихся домов интеллектуальными устройствами. </w:t>
            </w:r>
          </w:p>
          <w:p w:rsidR="0034767C" w:rsidRPr="00016792" w:rsidRDefault="0034767C" w:rsidP="0034767C">
            <w:pPr>
              <w:widowControl/>
              <w:autoSpaceDE/>
              <w:autoSpaceDN/>
              <w:adjustRightInd/>
              <w:jc w:val="both"/>
              <w:rPr>
                <w:sz w:val="18"/>
                <w:szCs w:val="18"/>
              </w:rPr>
            </w:pPr>
            <w:r w:rsidRPr="00016792">
              <w:rPr>
                <w:sz w:val="18"/>
                <w:szCs w:val="18"/>
              </w:rPr>
              <w:t>Повышена эффективность жилищной политики и контрольно-надзорных функций в области ЖКХ. Обеспечено развитие конкурентной среды на рынке ЖКУ. Снижена тревожность и обеспокоенность населения проблемами ЖКХ. Развиты цифровые технологии для ведения бизнеса и как следствие, повышена экономическая эффективность компаний отрасли за счет использования дополнительных сервисов ГИС ЖКХ. Обеспечена достоверность данных для принятия управленческих решений. Обеспечено раскрытие информации о ресурсоснабжающих организациях, деятельности управляющих компаний и домах, находящихся под ее управлением. Выставление всех платёжных документов и заключение договоров управления и ресурсоснабжения осуществляется в электронном виде. Приём и размещение 100% показаний приборов учёта к 2024 году осуществляется с использованием информационных систем управления. Сбор общественного мнения, голосования, решение коллективных вопросов осуществляется средствами ГИС ЖКХ. Сформирован канал получения заказов на дополнительные услуги и как следствие, обеспечен рост выручки управляющих компаний. Выполнена оцифровка 100% эксплуатационных данных для анализа и сравнения в формате открытой информации</w:t>
            </w:r>
          </w:p>
        </w:tc>
        <w:tc>
          <w:tcPr>
            <w:tcW w:w="781" w:type="pct"/>
          </w:tcPr>
          <w:p w:rsidR="0034767C" w:rsidRPr="00016792" w:rsidRDefault="0034767C" w:rsidP="0034767C">
            <w:pPr>
              <w:widowControl/>
              <w:tabs>
                <w:tab w:val="left" w:pos="245"/>
              </w:tabs>
              <w:autoSpaceDE/>
              <w:autoSpaceDN/>
              <w:adjustRightInd/>
              <w:ind w:left="-39"/>
              <w:jc w:val="both"/>
              <w:rPr>
                <w:sz w:val="18"/>
                <w:szCs w:val="18"/>
              </w:rPr>
            </w:pPr>
            <w:r w:rsidRPr="00016792">
              <w:rPr>
                <w:sz w:val="18"/>
                <w:szCs w:val="18"/>
              </w:rPr>
              <w:t>Системы поддержки принятия решений, рекомендательные системы</w:t>
            </w:r>
          </w:p>
        </w:tc>
        <w:tc>
          <w:tcPr>
            <w:tcW w:w="826" w:type="pct"/>
          </w:tcPr>
          <w:p w:rsidR="0034767C" w:rsidRPr="00016792" w:rsidRDefault="0034767C" w:rsidP="0034767C">
            <w:pPr>
              <w:widowControl/>
              <w:autoSpaceDE/>
              <w:autoSpaceDN/>
              <w:adjustRightInd/>
              <w:jc w:val="both"/>
              <w:rPr>
                <w:sz w:val="18"/>
                <w:szCs w:val="18"/>
              </w:rPr>
            </w:pPr>
            <w:r w:rsidRPr="00016792">
              <w:rPr>
                <w:sz w:val="18"/>
                <w:szCs w:val="18"/>
              </w:rPr>
              <w:t>Наполнение данными ГИС ЖКХ. Информирование населения о возможностях ГИС ЖКХ.</w:t>
            </w:r>
          </w:p>
          <w:p w:rsidR="0034767C" w:rsidRPr="00016792" w:rsidRDefault="0034767C" w:rsidP="0034767C">
            <w:pPr>
              <w:widowControl/>
              <w:autoSpaceDE/>
              <w:autoSpaceDN/>
              <w:adjustRightInd/>
              <w:jc w:val="both"/>
              <w:rPr>
                <w:sz w:val="18"/>
                <w:szCs w:val="18"/>
              </w:rPr>
            </w:pPr>
            <w:r w:rsidRPr="00016792">
              <w:rPr>
                <w:sz w:val="18"/>
                <w:szCs w:val="18"/>
              </w:rPr>
              <w:t>Перевод всех мероприятий, осуществляемых при реализации проектов по строительству объектов капитального строительства, в электронный вид и оказание указанных мероприятий посредством ЕПГУ (РПГУ) проактивно с применением реестровой модели оказания государственных и муниципальных услуг в субъектах Российской Федерации в соответствии с типовыми административными регламентами государственных и муниципальных услуг</w:t>
            </w:r>
          </w:p>
        </w:tc>
      </w:tr>
      <w:tr w:rsidR="00016792" w:rsidRPr="00016792" w:rsidTr="000F6369">
        <w:tc>
          <w:tcPr>
            <w:tcW w:w="125" w:type="pct"/>
          </w:tcPr>
          <w:p w:rsidR="0034767C" w:rsidRPr="00016792" w:rsidRDefault="0034767C" w:rsidP="0034767C">
            <w:pPr>
              <w:widowControl/>
              <w:autoSpaceDE/>
              <w:autoSpaceDN/>
              <w:adjustRightInd/>
              <w:jc w:val="center"/>
              <w:rPr>
                <w:sz w:val="18"/>
                <w:szCs w:val="18"/>
              </w:rPr>
            </w:pPr>
            <w:r w:rsidRPr="00016792">
              <w:rPr>
                <w:sz w:val="18"/>
                <w:szCs w:val="18"/>
              </w:rPr>
              <w:t>2</w:t>
            </w:r>
          </w:p>
        </w:tc>
        <w:tc>
          <w:tcPr>
            <w:tcW w:w="501" w:type="pct"/>
          </w:tcPr>
          <w:p w:rsidR="0034767C" w:rsidRPr="00016792" w:rsidRDefault="0034767C" w:rsidP="0034767C">
            <w:pPr>
              <w:widowControl/>
              <w:autoSpaceDE/>
              <w:autoSpaceDN/>
              <w:adjustRightInd/>
              <w:jc w:val="both"/>
              <w:rPr>
                <w:sz w:val="18"/>
                <w:szCs w:val="18"/>
              </w:rPr>
            </w:pPr>
            <w:r w:rsidRPr="00016792">
              <w:rPr>
                <w:sz w:val="18"/>
                <w:szCs w:val="18"/>
              </w:rPr>
              <w:t>Развитие Цифровой экосистемы формирования комфортной городской среды-быстрый качественный ритм для жизни здесь и сейчас</w:t>
            </w:r>
          </w:p>
        </w:tc>
        <w:tc>
          <w:tcPr>
            <w:tcW w:w="895" w:type="pct"/>
          </w:tcPr>
          <w:p w:rsidR="0034767C" w:rsidRPr="00016792" w:rsidRDefault="0034767C" w:rsidP="0034767C">
            <w:pPr>
              <w:widowControl/>
              <w:autoSpaceDE/>
              <w:autoSpaceDN/>
              <w:adjustRightInd/>
              <w:jc w:val="both"/>
              <w:rPr>
                <w:sz w:val="18"/>
                <w:szCs w:val="18"/>
              </w:rPr>
            </w:pPr>
            <w:r w:rsidRPr="00016792">
              <w:rPr>
                <w:sz w:val="18"/>
                <w:szCs w:val="18"/>
              </w:rPr>
              <w:t>Повышение безопасности, ресурсоэффективности среды, экономии времени и средств граждан при строительстве и эксплуатации ОКС, эффективное управление объектами, развитие рынка цифровых услуг и сервисов</w:t>
            </w:r>
          </w:p>
        </w:tc>
        <w:tc>
          <w:tcPr>
            <w:tcW w:w="696" w:type="pct"/>
          </w:tcPr>
          <w:p w:rsidR="0034767C" w:rsidRPr="00016792" w:rsidRDefault="0034767C" w:rsidP="0034767C">
            <w:pPr>
              <w:widowControl/>
              <w:autoSpaceDE/>
              <w:autoSpaceDN/>
              <w:adjustRightInd/>
              <w:rPr>
                <w:sz w:val="18"/>
                <w:szCs w:val="18"/>
              </w:rPr>
            </w:pPr>
            <w:r w:rsidRPr="00016792">
              <w:rPr>
                <w:sz w:val="18"/>
                <w:szCs w:val="18"/>
              </w:rPr>
              <w:t>До 2030 года.</w:t>
            </w:r>
          </w:p>
          <w:p w:rsidR="0034767C" w:rsidRPr="00016792" w:rsidRDefault="0034767C" w:rsidP="0034767C">
            <w:pPr>
              <w:widowControl/>
              <w:autoSpaceDE/>
              <w:autoSpaceDN/>
              <w:adjustRightInd/>
              <w:jc w:val="both"/>
              <w:rPr>
                <w:sz w:val="18"/>
                <w:szCs w:val="18"/>
              </w:rPr>
            </w:pPr>
            <w:r w:rsidRPr="00016792">
              <w:rPr>
                <w:sz w:val="18"/>
                <w:szCs w:val="18"/>
              </w:rPr>
              <w:t>Федеральное финансирование (софинансирование) субъектам Российской Федерации не предусмотрено</w:t>
            </w:r>
          </w:p>
        </w:tc>
        <w:tc>
          <w:tcPr>
            <w:tcW w:w="1176" w:type="pct"/>
          </w:tcPr>
          <w:p w:rsidR="0034767C" w:rsidRPr="00016792" w:rsidRDefault="0034767C" w:rsidP="0034767C">
            <w:pPr>
              <w:widowControl/>
              <w:autoSpaceDE/>
              <w:autoSpaceDN/>
              <w:adjustRightInd/>
              <w:jc w:val="both"/>
              <w:rPr>
                <w:sz w:val="18"/>
                <w:szCs w:val="18"/>
              </w:rPr>
            </w:pPr>
            <w:r w:rsidRPr="00016792">
              <w:rPr>
                <w:sz w:val="18"/>
                <w:szCs w:val="18"/>
              </w:rPr>
              <w:t>Сбор общественного мнения, голосования, решение коллективных вопросов средствами ГИС ЖКХ. Новые сервисы в ЖКХ и повышение качества жизни. Контроль и гарантии соблюдения условий по договорам с поставщиками и качество оказанных услуг. Обеспечение принципа однократного размещения информации в государственных системах и сохранение преемственности управления (передача эксплуатационной документации между управляющими компаниями). Проведение общих собраний собственников в электронном виде, контроль стандартов качества коммунальных услуг – внедрение системы обратной связи. Ведение технического учета, учета инфраструктуры и планирования операций. Контроль состояния устройств и управление технической инфраструктурой</w:t>
            </w:r>
          </w:p>
        </w:tc>
        <w:tc>
          <w:tcPr>
            <w:tcW w:w="781" w:type="pct"/>
          </w:tcPr>
          <w:p w:rsidR="0034767C" w:rsidRPr="00016792" w:rsidRDefault="0034767C" w:rsidP="0034767C">
            <w:pPr>
              <w:widowControl/>
              <w:tabs>
                <w:tab w:val="left" w:pos="245"/>
              </w:tabs>
              <w:autoSpaceDE/>
              <w:autoSpaceDN/>
              <w:adjustRightInd/>
              <w:ind w:left="-39"/>
              <w:jc w:val="both"/>
              <w:rPr>
                <w:sz w:val="18"/>
                <w:szCs w:val="18"/>
              </w:rPr>
            </w:pPr>
            <w:r w:rsidRPr="00016792">
              <w:rPr>
                <w:sz w:val="18"/>
                <w:szCs w:val="18"/>
              </w:rPr>
              <w:t>Системы поддержки принятия решений, рекомендательные системы</w:t>
            </w:r>
          </w:p>
        </w:tc>
        <w:tc>
          <w:tcPr>
            <w:tcW w:w="826" w:type="pct"/>
          </w:tcPr>
          <w:p w:rsidR="0034767C" w:rsidRPr="00016792" w:rsidRDefault="0034767C" w:rsidP="0034767C">
            <w:pPr>
              <w:widowControl/>
              <w:autoSpaceDE/>
              <w:autoSpaceDN/>
              <w:adjustRightInd/>
              <w:jc w:val="both"/>
              <w:rPr>
                <w:sz w:val="18"/>
                <w:szCs w:val="18"/>
              </w:rPr>
            </w:pPr>
            <w:r w:rsidRPr="00016792">
              <w:rPr>
                <w:sz w:val="18"/>
                <w:szCs w:val="18"/>
              </w:rPr>
              <w:t>Информирование населения о возможности голосования на платформе</w:t>
            </w:r>
          </w:p>
        </w:tc>
      </w:tr>
      <w:tr w:rsidR="0034767C" w:rsidRPr="00016792" w:rsidTr="00016792">
        <w:tc>
          <w:tcPr>
            <w:tcW w:w="5000" w:type="pct"/>
            <w:gridSpan w:val="7"/>
          </w:tcPr>
          <w:p w:rsidR="0034767C" w:rsidRPr="00016792" w:rsidRDefault="0034767C" w:rsidP="0034767C">
            <w:pPr>
              <w:widowControl/>
              <w:autoSpaceDE/>
              <w:autoSpaceDN/>
              <w:adjustRightInd/>
              <w:jc w:val="center"/>
              <w:rPr>
                <w:sz w:val="18"/>
                <w:szCs w:val="18"/>
              </w:rPr>
            </w:pPr>
            <w:r w:rsidRPr="00016792">
              <w:rPr>
                <w:b/>
                <w:bCs/>
                <w:sz w:val="18"/>
                <w:szCs w:val="18"/>
              </w:rPr>
              <w:t>4. Транспорт и логистика</w:t>
            </w:r>
          </w:p>
        </w:tc>
      </w:tr>
      <w:tr w:rsidR="00016792" w:rsidRPr="00016792" w:rsidTr="000F6369">
        <w:tc>
          <w:tcPr>
            <w:tcW w:w="125" w:type="pct"/>
            <w:vAlign w:val="center"/>
          </w:tcPr>
          <w:p w:rsidR="0034767C" w:rsidRPr="00016792" w:rsidRDefault="0034767C" w:rsidP="0034767C">
            <w:pPr>
              <w:widowControl/>
              <w:autoSpaceDE/>
              <w:autoSpaceDN/>
              <w:adjustRightInd/>
              <w:jc w:val="center"/>
              <w:rPr>
                <w:sz w:val="18"/>
                <w:szCs w:val="18"/>
              </w:rPr>
            </w:pPr>
            <w:r w:rsidRPr="00016792">
              <w:rPr>
                <w:b/>
                <w:bCs/>
                <w:sz w:val="18"/>
                <w:szCs w:val="18"/>
              </w:rPr>
              <w:t>№ п/п</w:t>
            </w:r>
          </w:p>
        </w:tc>
        <w:tc>
          <w:tcPr>
            <w:tcW w:w="501" w:type="pct"/>
            <w:vAlign w:val="center"/>
          </w:tcPr>
          <w:p w:rsidR="0034767C" w:rsidRPr="00016792" w:rsidRDefault="0034767C" w:rsidP="0034767C">
            <w:pPr>
              <w:widowControl/>
              <w:autoSpaceDE/>
              <w:autoSpaceDN/>
              <w:adjustRightInd/>
              <w:jc w:val="center"/>
              <w:rPr>
                <w:sz w:val="18"/>
                <w:szCs w:val="18"/>
              </w:rPr>
            </w:pPr>
            <w:r w:rsidRPr="00016792">
              <w:rPr>
                <w:b/>
                <w:bCs/>
                <w:sz w:val="18"/>
                <w:szCs w:val="18"/>
              </w:rPr>
              <w:t>Наименование проекта</w:t>
            </w:r>
          </w:p>
        </w:tc>
        <w:tc>
          <w:tcPr>
            <w:tcW w:w="895" w:type="pct"/>
            <w:vAlign w:val="center"/>
          </w:tcPr>
          <w:p w:rsidR="0034767C" w:rsidRPr="00016792" w:rsidRDefault="0034767C" w:rsidP="0034767C">
            <w:pPr>
              <w:widowControl/>
              <w:autoSpaceDE/>
              <w:autoSpaceDN/>
              <w:adjustRightInd/>
              <w:jc w:val="center"/>
              <w:rPr>
                <w:sz w:val="18"/>
                <w:szCs w:val="18"/>
              </w:rPr>
            </w:pPr>
            <w:r w:rsidRPr="00016792">
              <w:rPr>
                <w:b/>
                <w:bCs/>
                <w:sz w:val="18"/>
                <w:szCs w:val="18"/>
              </w:rPr>
              <w:t>Цель проекта</w:t>
            </w:r>
          </w:p>
        </w:tc>
        <w:tc>
          <w:tcPr>
            <w:tcW w:w="696" w:type="pct"/>
            <w:vAlign w:val="center"/>
          </w:tcPr>
          <w:p w:rsidR="0034767C" w:rsidRPr="00016792" w:rsidRDefault="0034767C" w:rsidP="0034767C">
            <w:pPr>
              <w:widowControl/>
              <w:autoSpaceDE/>
              <w:autoSpaceDN/>
              <w:adjustRightInd/>
              <w:jc w:val="center"/>
              <w:rPr>
                <w:sz w:val="18"/>
                <w:szCs w:val="18"/>
              </w:rPr>
            </w:pPr>
            <w:r w:rsidRPr="00016792">
              <w:rPr>
                <w:b/>
                <w:bCs/>
                <w:sz w:val="18"/>
                <w:szCs w:val="18"/>
              </w:rPr>
              <w:t>Срок реализации проекта / Финансирование проекта</w:t>
            </w:r>
          </w:p>
        </w:tc>
        <w:tc>
          <w:tcPr>
            <w:tcW w:w="1176" w:type="pct"/>
            <w:vAlign w:val="center"/>
          </w:tcPr>
          <w:p w:rsidR="0034767C" w:rsidRPr="00016792" w:rsidRDefault="0034767C" w:rsidP="0034767C">
            <w:pPr>
              <w:widowControl/>
              <w:autoSpaceDE/>
              <w:autoSpaceDN/>
              <w:adjustRightInd/>
              <w:jc w:val="center"/>
              <w:rPr>
                <w:sz w:val="18"/>
                <w:szCs w:val="18"/>
              </w:rPr>
            </w:pPr>
            <w:r w:rsidRPr="00016792">
              <w:rPr>
                <w:b/>
                <w:bCs/>
                <w:sz w:val="18"/>
                <w:szCs w:val="18"/>
              </w:rPr>
              <w:t>Краткое описание проекта</w:t>
            </w:r>
          </w:p>
        </w:tc>
        <w:tc>
          <w:tcPr>
            <w:tcW w:w="781" w:type="pct"/>
            <w:vAlign w:val="center"/>
          </w:tcPr>
          <w:p w:rsidR="0034767C" w:rsidRPr="00016792" w:rsidRDefault="0034767C" w:rsidP="0034767C">
            <w:pPr>
              <w:widowControl/>
              <w:tabs>
                <w:tab w:val="left" w:pos="245"/>
              </w:tabs>
              <w:autoSpaceDE/>
              <w:autoSpaceDN/>
              <w:adjustRightInd/>
              <w:ind w:left="-39"/>
              <w:jc w:val="center"/>
              <w:rPr>
                <w:sz w:val="18"/>
                <w:szCs w:val="18"/>
              </w:rPr>
            </w:pPr>
            <w:r w:rsidRPr="00016792">
              <w:rPr>
                <w:b/>
                <w:bCs/>
                <w:sz w:val="18"/>
                <w:szCs w:val="18"/>
              </w:rPr>
              <w:t>Используемые СЦТ</w:t>
            </w:r>
          </w:p>
        </w:tc>
        <w:tc>
          <w:tcPr>
            <w:tcW w:w="826" w:type="pct"/>
            <w:vAlign w:val="center"/>
          </w:tcPr>
          <w:p w:rsidR="0034767C" w:rsidRPr="00016792" w:rsidRDefault="0034767C" w:rsidP="0034767C">
            <w:pPr>
              <w:widowControl/>
              <w:autoSpaceDE/>
              <w:autoSpaceDN/>
              <w:adjustRightInd/>
              <w:jc w:val="center"/>
              <w:rPr>
                <w:sz w:val="18"/>
                <w:szCs w:val="18"/>
              </w:rPr>
            </w:pPr>
            <w:r w:rsidRPr="00016792">
              <w:rPr>
                <w:b/>
                <w:bCs/>
                <w:sz w:val="18"/>
                <w:szCs w:val="18"/>
              </w:rPr>
              <w:t>Роль региона в реализации проекта</w:t>
            </w:r>
          </w:p>
        </w:tc>
      </w:tr>
      <w:tr w:rsidR="00016792" w:rsidRPr="00016792" w:rsidTr="000F6369">
        <w:tc>
          <w:tcPr>
            <w:tcW w:w="125" w:type="pct"/>
          </w:tcPr>
          <w:p w:rsidR="0034767C" w:rsidRPr="00016792" w:rsidRDefault="0034767C" w:rsidP="0034767C">
            <w:pPr>
              <w:widowControl/>
              <w:autoSpaceDE/>
              <w:autoSpaceDN/>
              <w:adjustRightInd/>
              <w:jc w:val="center"/>
              <w:rPr>
                <w:sz w:val="18"/>
                <w:szCs w:val="18"/>
              </w:rPr>
            </w:pPr>
            <w:r w:rsidRPr="00016792">
              <w:rPr>
                <w:sz w:val="18"/>
                <w:szCs w:val="18"/>
              </w:rPr>
              <w:t>1</w:t>
            </w:r>
          </w:p>
        </w:tc>
        <w:tc>
          <w:tcPr>
            <w:tcW w:w="501" w:type="pct"/>
          </w:tcPr>
          <w:p w:rsidR="0034767C" w:rsidRPr="00016792" w:rsidRDefault="0034767C" w:rsidP="0034767C">
            <w:pPr>
              <w:widowControl/>
              <w:autoSpaceDE/>
              <w:autoSpaceDN/>
              <w:adjustRightInd/>
              <w:jc w:val="both"/>
              <w:rPr>
                <w:sz w:val="18"/>
                <w:szCs w:val="18"/>
              </w:rPr>
            </w:pPr>
            <w:r w:rsidRPr="00016792">
              <w:rPr>
                <w:sz w:val="18"/>
                <w:szCs w:val="18"/>
              </w:rPr>
              <w:t>Проект «Зеленый цифровой коридор пассажира» (рекомендовано ФОИВ)</w:t>
            </w:r>
          </w:p>
        </w:tc>
        <w:tc>
          <w:tcPr>
            <w:tcW w:w="895" w:type="pct"/>
          </w:tcPr>
          <w:p w:rsidR="0034767C" w:rsidRPr="00016792" w:rsidRDefault="0034767C" w:rsidP="0034767C">
            <w:pPr>
              <w:widowControl/>
              <w:autoSpaceDE/>
              <w:autoSpaceDN/>
              <w:adjustRightInd/>
              <w:jc w:val="both"/>
              <w:rPr>
                <w:sz w:val="18"/>
                <w:szCs w:val="18"/>
              </w:rPr>
            </w:pPr>
            <w:r w:rsidRPr="00016792">
              <w:rPr>
                <w:sz w:val="18"/>
                <w:szCs w:val="18"/>
              </w:rPr>
              <w:t>Увеличение скорости перевозок, повышение качества и снижение стоимости транспортно-логистических услуг для населения и бизнеса, реализация концепции бесшовных внутрироссийских и международных перевозок</w:t>
            </w:r>
          </w:p>
        </w:tc>
        <w:tc>
          <w:tcPr>
            <w:tcW w:w="696" w:type="pct"/>
          </w:tcPr>
          <w:p w:rsidR="0034767C" w:rsidRPr="00016792" w:rsidRDefault="0034767C" w:rsidP="0034767C">
            <w:pPr>
              <w:widowControl/>
              <w:autoSpaceDE/>
              <w:autoSpaceDN/>
              <w:adjustRightInd/>
              <w:jc w:val="both"/>
              <w:rPr>
                <w:sz w:val="18"/>
                <w:szCs w:val="18"/>
              </w:rPr>
            </w:pPr>
            <w:r w:rsidRPr="00016792">
              <w:rPr>
                <w:sz w:val="18"/>
                <w:szCs w:val="18"/>
              </w:rPr>
              <w:t>До 2030 года.</w:t>
            </w:r>
          </w:p>
          <w:p w:rsidR="0034767C" w:rsidRPr="00016792" w:rsidRDefault="0034767C" w:rsidP="0034767C">
            <w:pPr>
              <w:widowControl/>
              <w:autoSpaceDE/>
              <w:autoSpaceDN/>
              <w:adjustRightInd/>
              <w:rPr>
                <w:sz w:val="18"/>
                <w:szCs w:val="18"/>
              </w:rPr>
            </w:pPr>
            <w:r w:rsidRPr="00016792">
              <w:rPr>
                <w:sz w:val="18"/>
                <w:szCs w:val="18"/>
              </w:rPr>
              <w:t>На текущий момент федеральное финансирование (софинансирование) субъектам Российской Федерации не предусмотрено</w:t>
            </w:r>
          </w:p>
        </w:tc>
        <w:tc>
          <w:tcPr>
            <w:tcW w:w="1176" w:type="pct"/>
          </w:tcPr>
          <w:p w:rsidR="0034767C" w:rsidRPr="00016792" w:rsidRDefault="0034767C" w:rsidP="0034767C">
            <w:pPr>
              <w:widowControl/>
              <w:autoSpaceDE/>
              <w:autoSpaceDN/>
              <w:adjustRightInd/>
              <w:jc w:val="both"/>
              <w:rPr>
                <w:sz w:val="18"/>
                <w:szCs w:val="18"/>
              </w:rPr>
            </w:pPr>
            <w:r w:rsidRPr="00016792">
              <w:rPr>
                <w:sz w:val="18"/>
                <w:szCs w:val="18"/>
              </w:rPr>
              <w:t>Создание единого цифрового инструмента оплаты проезда для всех видов транспорта (с применением биометрии), цифрового профиля пассажира, а также сервиса построения оптимального маршрута поездки (MaaS, Mobilityas-a-Service)</w:t>
            </w:r>
          </w:p>
        </w:tc>
        <w:tc>
          <w:tcPr>
            <w:tcW w:w="781" w:type="pct"/>
          </w:tcPr>
          <w:p w:rsidR="0034767C" w:rsidRPr="00016792" w:rsidRDefault="0034767C" w:rsidP="0034767C">
            <w:pPr>
              <w:widowControl/>
              <w:numPr>
                <w:ilvl w:val="0"/>
                <w:numId w:val="14"/>
              </w:numPr>
              <w:tabs>
                <w:tab w:val="left" w:pos="245"/>
              </w:tabs>
              <w:autoSpaceDE/>
              <w:autoSpaceDN/>
              <w:adjustRightInd/>
              <w:ind w:left="20" w:firstLine="0"/>
              <w:contextualSpacing/>
              <w:jc w:val="both"/>
              <w:rPr>
                <w:sz w:val="18"/>
                <w:szCs w:val="18"/>
              </w:rPr>
            </w:pPr>
            <w:r w:rsidRPr="00016792">
              <w:rPr>
                <w:sz w:val="18"/>
                <w:szCs w:val="18"/>
              </w:rPr>
              <w:t>Системы поддержки принятия решений, рекомендательные системы.</w:t>
            </w:r>
          </w:p>
          <w:p w:rsidR="0034767C" w:rsidRPr="00016792" w:rsidRDefault="0034767C" w:rsidP="0034767C">
            <w:pPr>
              <w:widowControl/>
              <w:numPr>
                <w:ilvl w:val="0"/>
                <w:numId w:val="14"/>
              </w:numPr>
              <w:tabs>
                <w:tab w:val="left" w:pos="245"/>
              </w:tabs>
              <w:autoSpaceDE/>
              <w:autoSpaceDN/>
              <w:adjustRightInd/>
              <w:ind w:left="20" w:firstLine="0"/>
              <w:contextualSpacing/>
              <w:jc w:val="both"/>
              <w:rPr>
                <w:sz w:val="18"/>
                <w:szCs w:val="18"/>
              </w:rPr>
            </w:pPr>
            <w:r w:rsidRPr="00016792">
              <w:rPr>
                <w:sz w:val="18"/>
                <w:szCs w:val="18"/>
              </w:rPr>
              <w:t>Компьютерное зрение.</w:t>
            </w:r>
          </w:p>
          <w:p w:rsidR="0034767C" w:rsidRPr="00016792" w:rsidRDefault="0034767C" w:rsidP="0034767C">
            <w:pPr>
              <w:widowControl/>
              <w:numPr>
                <w:ilvl w:val="0"/>
                <w:numId w:val="14"/>
              </w:numPr>
              <w:tabs>
                <w:tab w:val="left" w:pos="245"/>
              </w:tabs>
              <w:autoSpaceDE/>
              <w:autoSpaceDN/>
              <w:adjustRightInd/>
              <w:ind w:left="20" w:firstLine="0"/>
              <w:contextualSpacing/>
              <w:jc w:val="both"/>
              <w:rPr>
                <w:sz w:val="18"/>
                <w:szCs w:val="18"/>
              </w:rPr>
            </w:pPr>
            <w:r w:rsidRPr="00016792">
              <w:rPr>
                <w:sz w:val="18"/>
                <w:szCs w:val="18"/>
              </w:rPr>
              <w:t>Распознавание и синтез речи.</w:t>
            </w:r>
          </w:p>
          <w:p w:rsidR="0034767C" w:rsidRPr="00016792" w:rsidRDefault="0034767C" w:rsidP="0034767C">
            <w:pPr>
              <w:widowControl/>
              <w:numPr>
                <w:ilvl w:val="0"/>
                <w:numId w:val="14"/>
              </w:numPr>
              <w:tabs>
                <w:tab w:val="left" w:pos="245"/>
              </w:tabs>
              <w:autoSpaceDE/>
              <w:autoSpaceDN/>
              <w:adjustRightInd/>
              <w:ind w:left="20" w:firstLine="0"/>
              <w:contextualSpacing/>
              <w:jc w:val="both"/>
              <w:rPr>
                <w:sz w:val="18"/>
                <w:szCs w:val="18"/>
              </w:rPr>
            </w:pPr>
            <w:r w:rsidRPr="00016792">
              <w:rPr>
                <w:sz w:val="18"/>
                <w:szCs w:val="18"/>
              </w:rPr>
              <w:t>Обработка естественного языка, анализ текстов.</w:t>
            </w:r>
          </w:p>
          <w:p w:rsidR="0034767C" w:rsidRPr="00016792" w:rsidRDefault="0034767C" w:rsidP="0034767C">
            <w:pPr>
              <w:widowControl/>
              <w:numPr>
                <w:ilvl w:val="0"/>
                <w:numId w:val="14"/>
              </w:numPr>
              <w:tabs>
                <w:tab w:val="left" w:pos="245"/>
              </w:tabs>
              <w:autoSpaceDE/>
              <w:autoSpaceDN/>
              <w:adjustRightInd/>
              <w:ind w:left="20" w:firstLine="0"/>
              <w:contextualSpacing/>
              <w:jc w:val="both"/>
              <w:rPr>
                <w:sz w:val="18"/>
                <w:szCs w:val="18"/>
              </w:rPr>
            </w:pPr>
            <w:r w:rsidRPr="00016792">
              <w:rPr>
                <w:sz w:val="18"/>
                <w:szCs w:val="18"/>
              </w:rPr>
              <w:t>Машинный перевод.</w:t>
            </w:r>
          </w:p>
          <w:p w:rsidR="0034767C" w:rsidRPr="00016792" w:rsidRDefault="0034767C" w:rsidP="0034767C">
            <w:pPr>
              <w:widowControl/>
              <w:numPr>
                <w:ilvl w:val="0"/>
                <w:numId w:val="14"/>
              </w:numPr>
              <w:tabs>
                <w:tab w:val="left" w:pos="245"/>
              </w:tabs>
              <w:autoSpaceDE/>
              <w:autoSpaceDN/>
              <w:adjustRightInd/>
              <w:ind w:left="20" w:firstLine="0"/>
              <w:contextualSpacing/>
              <w:jc w:val="both"/>
              <w:rPr>
                <w:sz w:val="18"/>
                <w:szCs w:val="18"/>
              </w:rPr>
            </w:pPr>
            <w:r w:rsidRPr="00016792">
              <w:rPr>
                <w:sz w:val="18"/>
                <w:szCs w:val="18"/>
              </w:rPr>
              <w:t>6 Генерация текстов.</w:t>
            </w:r>
          </w:p>
          <w:p w:rsidR="0034767C" w:rsidRPr="00016792" w:rsidRDefault="0034767C" w:rsidP="0034767C">
            <w:pPr>
              <w:widowControl/>
              <w:numPr>
                <w:ilvl w:val="0"/>
                <w:numId w:val="14"/>
              </w:numPr>
              <w:tabs>
                <w:tab w:val="left" w:pos="245"/>
              </w:tabs>
              <w:autoSpaceDE/>
              <w:autoSpaceDN/>
              <w:adjustRightInd/>
              <w:ind w:left="20" w:firstLine="0"/>
              <w:contextualSpacing/>
              <w:jc w:val="both"/>
              <w:rPr>
                <w:sz w:val="18"/>
                <w:szCs w:val="18"/>
              </w:rPr>
            </w:pPr>
            <w:r w:rsidRPr="00016792">
              <w:rPr>
                <w:sz w:val="18"/>
                <w:szCs w:val="18"/>
              </w:rPr>
              <w:t>Поиск аномалий.</w:t>
            </w:r>
          </w:p>
          <w:p w:rsidR="0034767C" w:rsidRPr="00016792" w:rsidRDefault="0034767C" w:rsidP="0034767C">
            <w:pPr>
              <w:widowControl/>
              <w:numPr>
                <w:ilvl w:val="0"/>
                <w:numId w:val="14"/>
              </w:numPr>
              <w:tabs>
                <w:tab w:val="left" w:pos="245"/>
              </w:tabs>
              <w:autoSpaceDE/>
              <w:autoSpaceDN/>
              <w:adjustRightInd/>
              <w:ind w:left="20" w:firstLine="0"/>
              <w:contextualSpacing/>
              <w:jc w:val="both"/>
              <w:rPr>
                <w:sz w:val="18"/>
                <w:szCs w:val="18"/>
              </w:rPr>
            </w:pPr>
            <w:r w:rsidRPr="00016792">
              <w:rPr>
                <w:sz w:val="18"/>
                <w:szCs w:val="18"/>
              </w:rPr>
              <w:t>Анализ временным рядом.</w:t>
            </w:r>
          </w:p>
          <w:p w:rsidR="0034767C" w:rsidRPr="00016792" w:rsidRDefault="0034767C" w:rsidP="0034767C">
            <w:pPr>
              <w:widowControl/>
              <w:tabs>
                <w:tab w:val="left" w:pos="245"/>
              </w:tabs>
              <w:autoSpaceDE/>
              <w:autoSpaceDN/>
              <w:adjustRightInd/>
              <w:ind w:left="20"/>
              <w:jc w:val="both"/>
              <w:rPr>
                <w:sz w:val="18"/>
                <w:szCs w:val="18"/>
              </w:rPr>
            </w:pPr>
            <w:r w:rsidRPr="00016792">
              <w:rPr>
                <w:sz w:val="18"/>
                <w:szCs w:val="18"/>
              </w:rPr>
              <w:t>Технологии сбора и обработки больших данных</w:t>
            </w:r>
          </w:p>
        </w:tc>
        <w:tc>
          <w:tcPr>
            <w:tcW w:w="826" w:type="pct"/>
          </w:tcPr>
          <w:p w:rsidR="0034767C" w:rsidRPr="00016792" w:rsidRDefault="0034767C" w:rsidP="0034767C">
            <w:pPr>
              <w:pStyle w:val="af"/>
              <w:numPr>
                <w:ilvl w:val="0"/>
                <w:numId w:val="35"/>
              </w:numPr>
              <w:tabs>
                <w:tab w:val="left" w:pos="332"/>
              </w:tabs>
              <w:ind w:left="0" w:firstLine="0"/>
              <w:jc w:val="both"/>
              <w:rPr>
                <w:sz w:val="18"/>
                <w:szCs w:val="18"/>
              </w:rPr>
            </w:pPr>
            <w:r w:rsidRPr="00016792">
              <w:rPr>
                <w:sz w:val="18"/>
                <w:szCs w:val="18"/>
              </w:rPr>
              <w:t xml:space="preserve">Регион внедряет цифровую платформу пассажирских перевозок (далее -ЦППП) - региональную платформу MaaS, включающую модули: </w:t>
            </w:r>
          </w:p>
          <w:p w:rsidR="0034767C" w:rsidRPr="00016792" w:rsidRDefault="0034767C" w:rsidP="0034767C">
            <w:pPr>
              <w:widowControl/>
              <w:numPr>
                <w:ilvl w:val="0"/>
                <w:numId w:val="34"/>
              </w:numPr>
              <w:tabs>
                <w:tab w:val="left" w:pos="203"/>
                <w:tab w:val="left" w:pos="335"/>
              </w:tabs>
              <w:autoSpaceDE/>
              <w:autoSpaceDN/>
              <w:adjustRightInd/>
              <w:ind w:left="0" w:firstLine="48"/>
              <w:contextualSpacing/>
              <w:jc w:val="both"/>
              <w:rPr>
                <w:sz w:val="18"/>
                <w:szCs w:val="18"/>
              </w:rPr>
            </w:pPr>
            <w:r w:rsidRPr="00016792">
              <w:rPr>
                <w:sz w:val="18"/>
                <w:szCs w:val="18"/>
              </w:rPr>
              <w:t xml:space="preserve">ведения единого электронного реестра маршрутной сети; </w:t>
            </w:r>
          </w:p>
          <w:p w:rsidR="0034767C" w:rsidRPr="00016792" w:rsidRDefault="0034767C" w:rsidP="0034767C">
            <w:pPr>
              <w:widowControl/>
              <w:numPr>
                <w:ilvl w:val="0"/>
                <w:numId w:val="34"/>
              </w:numPr>
              <w:tabs>
                <w:tab w:val="left" w:pos="203"/>
                <w:tab w:val="left" w:pos="335"/>
              </w:tabs>
              <w:autoSpaceDE/>
              <w:autoSpaceDN/>
              <w:adjustRightInd/>
              <w:ind w:left="0" w:firstLine="48"/>
              <w:contextualSpacing/>
              <w:jc w:val="both"/>
              <w:rPr>
                <w:sz w:val="18"/>
                <w:szCs w:val="18"/>
              </w:rPr>
            </w:pPr>
            <w:r w:rsidRPr="00016792">
              <w:rPr>
                <w:sz w:val="18"/>
                <w:szCs w:val="18"/>
              </w:rPr>
              <w:t>аналитики и оптимизации маршрутной сети;</w:t>
            </w:r>
          </w:p>
          <w:p w:rsidR="0034767C" w:rsidRPr="00016792" w:rsidRDefault="0034767C" w:rsidP="0034767C">
            <w:pPr>
              <w:widowControl/>
              <w:numPr>
                <w:ilvl w:val="0"/>
                <w:numId w:val="34"/>
              </w:numPr>
              <w:tabs>
                <w:tab w:val="left" w:pos="203"/>
                <w:tab w:val="left" w:pos="335"/>
              </w:tabs>
              <w:autoSpaceDE/>
              <w:autoSpaceDN/>
              <w:adjustRightInd/>
              <w:ind w:left="0" w:firstLine="48"/>
              <w:contextualSpacing/>
              <w:jc w:val="both"/>
              <w:rPr>
                <w:sz w:val="18"/>
                <w:szCs w:val="18"/>
              </w:rPr>
            </w:pPr>
            <w:r w:rsidRPr="00016792">
              <w:rPr>
                <w:sz w:val="18"/>
                <w:szCs w:val="18"/>
              </w:rPr>
              <w:t xml:space="preserve">контроля выполнения транспортной работы (расписания); </w:t>
            </w:r>
          </w:p>
          <w:p w:rsidR="0034767C" w:rsidRPr="00016792" w:rsidRDefault="0034767C" w:rsidP="0034767C">
            <w:pPr>
              <w:widowControl/>
              <w:numPr>
                <w:ilvl w:val="0"/>
                <w:numId w:val="34"/>
              </w:numPr>
              <w:tabs>
                <w:tab w:val="left" w:pos="203"/>
                <w:tab w:val="left" w:pos="335"/>
              </w:tabs>
              <w:autoSpaceDE/>
              <w:autoSpaceDN/>
              <w:adjustRightInd/>
              <w:ind w:left="0" w:firstLine="48"/>
              <w:contextualSpacing/>
              <w:jc w:val="both"/>
              <w:rPr>
                <w:sz w:val="18"/>
                <w:szCs w:val="18"/>
              </w:rPr>
            </w:pPr>
            <w:r w:rsidRPr="00016792">
              <w:rPr>
                <w:sz w:val="18"/>
                <w:szCs w:val="18"/>
              </w:rPr>
              <w:t>мониторинга пассажиропотока;</w:t>
            </w:r>
          </w:p>
          <w:p w:rsidR="0034767C" w:rsidRPr="00016792" w:rsidRDefault="0034767C" w:rsidP="0034767C">
            <w:pPr>
              <w:widowControl/>
              <w:numPr>
                <w:ilvl w:val="0"/>
                <w:numId w:val="34"/>
              </w:numPr>
              <w:tabs>
                <w:tab w:val="left" w:pos="203"/>
                <w:tab w:val="left" w:pos="335"/>
              </w:tabs>
              <w:autoSpaceDE/>
              <w:autoSpaceDN/>
              <w:adjustRightInd/>
              <w:ind w:left="0" w:firstLine="48"/>
              <w:contextualSpacing/>
              <w:jc w:val="both"/>
              <w:rPr>
                <w:sz w:val="18"/>
                <w:szCs w:val="18"/>
              </w:rPr>
            </w:pPr>
            <w:r w:rsidRPr="00016792">
              <w:rPr>
                <w:sz w:val="18"/>
                <w:szCs w:val="18"/>
              </w:rPr>
              <w:t>безналичной оплаты проезда;</w:t>
            </w:r>
          </w:p>
          <w:p w:rsidR="0034767C" w:rsidRPr="00016792" w:rsidRDefault="0034767C" w:rsidP="0034767C">
            <w:pPr>
              <w:widowControl/>
              <w:numPr>
                <w:ilvl w:val="0"/>
                <w:numId w:val="34"/>
              </w:numPr>
              <w:tabs>
                <w:tab w:val="left" w:pos="203"/>
                <w:tab w:val="left" w:pos="335"/>
              </w:tabs>
              <w:autoSpaceDE/>
              <w:autoSpaceDN/>
              <w:adjustRightInd/>
              <w:ind w:left="0" w:firstLine="48"/>
              <w:contextualSpacing/>
              <w:jc w:val="both"/>
              <w:rPr>
                <w:sz w:val="18"/>
                <w:szCs w:val="18"/>
              </w:rPr>
            </w:pPr>
            <w:r w:rsidRPr="00016792">
              <w:rPr>
                <w:sz w:val="18"/>
                <w:szCs w:val="18"/>
              </w:rPr>
              <w:t>автоматизированного применения льгот;</w:t>
            </w:r>
          </w:p>
          <w:p w:rsidR="0034767C" w:rsidRPr="00016792" w:rsidRDefault="0034767C" w:rsidP="0034767C">
            <w:pPr>
              <w:widowControl/>
              <w:numPr>
                <w:ilvl w:val="0"/>
                <w:numId w:val="34"/>
              </w:numPr>
              <w:tabs>
                <w:tab w:val="left" w:pos="203"/>
                <w:tab w:val="left" w:pos="335"/>
              </w:tabs>
              <w:autoSpaceDE/>
              <w:autoSpaceDN/>
              <w:adjustRightInd/>
              <w:ind w:left="0" w:firstLine="48"/>
              <w:contextualSpacing/>
              <w:jc w:val="both"/>
              <w:rPr>
                <w:sz w:val="18"/>
                <w:szCs w:val="18"/>
              </w:rPr>
            </w:pPr>
            <w:r w:rsidRPr="00016792">
              <w:rPr>
                <w:sz w:val="18"/>
                <w:szCs w:val="18"/>
              </w:rPr>
              <w:t>информирования (мобильное приложение пассажира). ЦППП должны удовлетворять цифровым стандартам Минтранса России (находятся в разработке) и интегрироваться с ЭРА-ГЛОНАСС, сервисами проката средств микромобильности и пригородным железнодорожным транспортом.</w:t>
            </w:r>
          </w:p>
          <w:p w:rsidR="0034767C" w:rsidRPr="00016792" w:rsidRDefault="0034767C" w:rsidP="0034767C">
            <w:pPr>
              <w:pStyle w:val="af"/>
              <w:numPr>
                <w:ilvl w:val="0"/>
                <w:numId w:val="36"/>
              </w:numPr>
              <w:tabs>
                <w:tab w:val="left" w:pos="203"/>
                <w:tab w:val="left" w:pos="335"/>
              </w:tabs>
              <w:ind w:left="0" w:firstLine="0"/>
              <w:jc w:val="both"/>
              <w:rPr>
                <w:sz w:val="18"/>
                <w:szCs w:val="18"/>
              </w:rPr>
            </w:pPr>
            <w:r w:rsidRPr="00016792">
              <w:rPr>
                <w:sz w:val="18"/>
                <w:szCs w:val="18"/>
              </w:rPr>
              <w:t>Регион дает предложения по разработке цифровых стандартов Минтранса России для общественного транспорта и единых технологических стандартов развития региональных информационных систем.</w:t>
            </w:r>
          </w:p>
          <w:p w:rsidR="0034767C" w:rsidRPr="00016792" w:rsidRDefault="0034767C" w:rsidP="0034767C">
            <w:pPr>
              <w:pStyle w:val="af"/>
              <w:numPr>
                <w:ilvl w:val="0"/>
                <w:numId w:val="36"/>
              </w:numPr>
              <w:tabs>
                <w:tab w:val="left" w:pos="203"/>
                <w:tab w:val="left" w:pos="335"/>
              </w:tabs>
              <w:ind w:left="0" w:firstLine="0"/>
              <w:jc w:val="both"/>
              <w:rPr>
                <w:sz w:val="18"/>
                <w:szCs w:val="18"/>
              </w:rPr>
            </w:pPr>
            <w:r w:rsidRPr="00016792">
              <w:rPr>
                <w:sz w:val="18"/>
                <w:szCs w:val="18"/>
              </w:rPr>
              <w:t>Регион внедряет инновационные сервисы для пассажиров, в том числе сервис перевозок по запросу и технологии биометрической идентификации (в составе ЦППП).</w:t>
            </w:r>
          </w:p>
          <w:p w:rsidR="0034767C" w:rsidRPr="00016792" w:rsidRDefault="0034767C" w:rsidP="0034767C">
            <w:pPr>
              <w:pStyle w:val="af"/>
              <w:numPr>
                <w:ilvl w:val="0"/>
                <w:numId w:val="36"/>
              </w:numPr>
              <w:tabs>
                <w:tab w:val="left" w:pos="203"/>
                <w:tab w:val="left" w:pos="335"/>
              </w:tabs>
              <w:ind w:left="0" w:firstLine="0"/>
              <w:jc w:val="both"/>
              <w:rPr>
                <w:sz w:val="18"/>
                <w:szCs w:val="18"/>
              </w:rPr>
            </w:pPr>
            <w:r w:rsidRPr="00016792">
              <w:rPr>
                <w:sz w:val="18"/>
                <w:szCs w:val="18"/>
              </w:rPr>
              <w:t xml:space="preserve">Регион обеспечивает доступ ЦППП к региональным базам данных, в том числе пассажиров льготных категорий. </w:t>
            </w:r>
          </w:p>
          <w:p w:rsidR="0034767C" w:rsidRPr="00016792" w:rsidRDefault="0034767C" w:rsidP="0034767C">
            <w:pPr>
              <w:pStyle w:val="af"/>
              <w:numPr>
                <w:ilvl w:val="0"/>
                <w:numId w:val="36"/>
              </w:numPr>
              <w:tabs>
                <w:tab w:val="left" w:pos="203"/>
                <w:tab w:val="left" w:pos="335"/>
              </w:tabs>
              <w:ind w:left="0" w:firstLine="0"/>
              <w:jc w:val="both"/>
              <w:rPr>
                <w:sz w:val="18"/>
                <w:szCs w:val="18"/>
              </w:rPr>
            </w:pPr>
            <w:r w:rsidRPr="00016792">
              <w:rPr>
                <w:sz w:val="18"/>
                <w:szCs w:val="18"/>
              </w:rPr>
              <w:t xml:space="preserve">Регион обеспечивает интеграцию региональной ЦППП с федеральными информационными системами (далее - ИС) и ИС других субъектов Российской Федерации для реализации единого инструмента оплаты проезда и сервиса построения оптимального маршрута. </w:t>
            </w:r>
          </w:p>
          <w:p w:rsidR="0034767C" w:rsidRPr="00016792" w:rsidRDefault="0034767C" w:rsidP="0034767C">
            <w:pPr>
              <w:pStyle w:val="af"/>
              <w:numPr>
                <w:ilvl w:val="0"/>
                <w:numId w:val="36"/>
              </w:numPr>
              <w:tabs>
                <w:tab w:val="left" w:pos="203"/>
                <w:tab w:val="left" w:pos="335"/>
              </w:tabs>
              <w:ind w:left="0" w:firstLine="0"/>
              <w:jc w:val="both"/>
              <w:rPr>
                <w:sz w:val="18"/>
                <w:szCs w:val="18"/>
              </w:rPr>
            </w:pPr>
            <w:r w:rsidRPr="00016792">
              <w:rPr>
                <w:sz w:val="18"/>
                <w:szCs w:val="18"/>
              </w:rPr>
              <w:t xml:space="preserve">Регион обеспечивает внесение изменений в региональные и муниципальные НПА, а также дает предложения по изменению федеральных НПА. </w:t>
            </w:r>
          </w:p>
          <w:p w:rsidR="0034767C" w:rsidRPr="00016792" w:rsidRDefault="0034767C" w:rsidP="0034767C">
            <w:pPr>
              <w:pStyle w:val="af"/>
              <w:numPr>
                <w:ilvl w:val="0"/>
                <w:numId w:val="36"/>
              </w:numPr>
              <w:tabs>
                <w:tab w:val="left" w:pos="203"/>
                <w:tab w:val="left" w:pos="335"/>
              </w:tabs>
              <w:ind w:left="0" w:firstLine="0"/>
              <w:jc w:val="both"/>
              <w:rPr>
                <w:sz w:val="18"/>
                <w:szCs w:val="18"/>
              </w:rPr>
            </w:pPr>
            <w:r w:rsidRPr="00016792">
              <w:rPr>
                <w:sz w:val="18"/>
                <w:szCs w:val="18"/>
              </w:rPr>
              <w:t>Регион формирует гибкое тарифное меню и участвует в формировании сквозных тарифов, а также в обеспечении взаиморасчетов между всеми субъектами мультимодальных перевозок</w:t>
            </w:r>
          </w:p>
        </w:tc>
      </w:tr>
      <w:tr w:rsidR="00016792" w:rsidRPr="00016792" w:rsidTr="000F6369">
        <w:tc>
          <w:tcPr>
            <w:tcW w:w="125" w:type="pct"/>
          </w:tcPr>
          <w:p w:rsidR="0034767C" w:rsidRPr="00016792" w:rsidRDefault="0034767C" w:rsidP="0034767C">
            <w:pPr>
              <w:widowControl/>
              <w:autoSpaceDE/>
              <w:autoSpaceDN/>
              <w:adjustRightInd/>
              <w:jc w:val="center"/>
              <w:rPr>
                <w:sz w:val="18"/>
                <w:szCs w:val="18"/>
              </w:rPr>
            </w:pPr>
            <w:r w:rsidRPr="00016792">
              <w:rPr>
                <w:sz w:val="18"/>
                <w:szCs w:val="18"/>
              </w:rPr>
              <w:t>2</w:t>
            </w:r>
          </w:p>
        </w:tc>
        <w:tc>
          <w:tcPr>
            <w:tcW w:w="501" w:type="pct"/>
          </w:tcPr>
          <w:p w:rsidR="0034767C" w:rsidRPr="00016792" w:rsidRDefault="0034767C" w:rsidP="0034767C">
            <w:pPr>
              <w:widowControl/>
              <w:autoSpaceDE/>
              <w:autoSpaceDN/>
              <w:adjustRightInd/>
              <w:jc w:val="both"/>
              <w:rPr>
                <w:sz w:val="18"/>
                <w:szCs w:val="18"/>
              </w:rPr>
            </w:pPr>
            <w:r w:rsidRPr="00016792">
              <w:rPr>
                <w:sz w:val="18"/>
                <w:szCs w:val="18"/>
              </w:rPr>
              <w:t>Проект «Цифровое управление транспортным комплексом Российской Федерации» (рекомендовано ФОИВ)</w:t>
            </w:r>
          </w:p>
        </w:tc>
        <w:tc>
          <w:tcPr>
            <w:tcW w:w="895" w:type="pct"/>
          </w:tcPr>
          <w:p w:rsidR="0034767C" w:rsidRPr="00016792" w:rsidRDefault="0034767C" w:rsidP="0034767C">
            <w:pPr>
              <w:widowControl/>
              <w:autoSpaceDE/>
              <w:autoSpaceDN/>
              <w:adjustRightInd/>
              <w:jc w:val="both"/>
              <w:rPr>
                <w:sz w:val="18"/>
                <w:szCs w:val="18"/>
              </w:rPr>
            </w:pPr>
            <w:r w:rsidRPr="00016792">
              <w:rPr>
                <w:sz w:val="18"/>
                <w:szCs w:val="18"/>
              </w:rPr>
              <w:t>Повышение надежности и непрерывности функционирования транспортной отрасли</w:t>
            </w:r>
          </w:p>
        </w:tc>
        <w:tc>
          <w:tcPr>
            <w:tcW w:w="696" w:type="pct"/>
          </w:tcPr>
          <w:p w:rsidR="0034767C" w:rsidRPr="00016792" w:rsidRDefault="0034767C" w:rsidP="0034767C">
            <w:pPr>
              <w:widowControl/>
              <w:autoSpaceDE/>
              <w:autoSpaceDN/>
              <w:adjustRightInd/>
              <w:jc w:val="both"/>
              <w:rPr>
                <w:sz w:val="18"/>
                <w:szCs w:val="18"/>
              </w:rPr>
            </w:pPr>
            <w:r w:rsidRPr="00016792">
              <w:rPr>
                <w:sz w:val="18"/>
                <w:szCs w:val="18"/>
              </w:rPr>
              <w:t>До 2030 года.</w:t>
            </w:r>
          </w:p>
          <w:p w:rsidR="0034767C" w:rsidRPr="00016792" w:rsidRDefault="0034767C" w:rsidP="0034767C">
            <w:pPr>
              <w:widowControl/>
              <w:autoSpaceDE/>
              <w:autoSpaceDN/>
              <w:adjustRightInd/>
              <w:rPr>
                <w:sz w:val="18"/>
                <w:szCs w:val="18"/>
              </w:rPr>
            </w:pPr>
            <w:r w:rsidRPr="00016792">
              <w:rPr>
                <w:sz w:val="18"/>
                <w:szCs w:val="18"/>
              </w:rPr>
              <w:t>На текущий момент федеральное финансирование (софинансирование) субъектам Российской Федерации не предусмотрено</w:t>
            </w:r>
          </w:p>
        </w:tc>
        <w:tc>
          <w:tcPr>
            <w:tcW w:w="1176" w:type="pct"/>
          </w:tcPr>
          <w:p w:rsidR="0034767C" w:rsidRPr="00016792" w:rsidRDefault="0034767C" w:rsidP="0034767C">
            <w:pPr>
              <w:widowControl/>
              <w:autoSpaceDE/>
              <w:autoSpaceDN/>
              <w:adjustRightInd/>
              <w:jc w:val="both"/>
              <w:rPr>
                <w:sz w:val="18"/>
                <w:szCs w:val="18"/>
              </w:rPr>
            </w:pPr>
            <w:r w:rsidRPr="00016792">
              <w:rPr>
                <w:sz w:val="18"/>
                <w:szCs w:val="18"/>
              </w:rPr>
              <w:t>Создание единого центра управления транспортным комплексом, а также развитие системы моделирования транспортных потоков с применением технологий искусственного интеллекта</w:t>
            </w:r>
          </w:p>
        </w:tc>
        <w:tc>
          <w:tcPr>
            <w:tcW w:w="781" w:type="pct"/>
          </w:tcPr>
          <w:p w:rsidR="0034767C" w:rsidRPr="00016792" w:rsidRDefault="0034767C" w:rsidP="0034767C">
            <w:pPr>
              <w:widowControl/>
              <w:numPr>
                <w:ilvl w:val="0"/>
                <w:numId w:val="16"/>
              </w:numPr>
              <w:tabs>
                <w:tab w:val="left" w:pos="347"/>
              </w:tabs>
              <w:autoSpaceDE/>
              <w:autoSpaceDN/>
              <w:adjustRightInd/>
              <w:ind w:left="0" w:firstLine="0"/>
              <w:contextualSpacing/>
              <w:jc w:val="both"/>
              <w:rPr>
                <w:sz w:val="18"/>
                <w:szCs w:val="18"/>
              </w:rPr>
            </w:pPr>
            <w:r w:rsidRPr="00016792">
              <w:rPr>
                <w:sz w:val="18"/>
                <w:szCs w:val="18"/>
              </w:rPr>
              <w:t>Системы поддержки принятия решений, рекомендательные системы.</w:t>
            </w:r>
          </w:p>
          <w:p w:rsidR="0034767C" w:rsidRPr="00016792" w:rsidRDefault="0034767C" w:rsidP="0034767C">
            <w:pPr>
              <w:widowControl/>
              <w:numPr>
                <w:ilvl w:val="0"/>
                <w:numId w:val="16"/>
              </w:numPr>
              <w:tabs>
                <w:tab w:val="left" w:pos="347"/>
              </w:tabs>
              <w:autoSpaceDE/>
              <w:autoSpaceDN/>
              <w:adjustRightInd/>
              <w:ind w:left="0" w:firstLine="0"/>
              <w:contextualSpacing/>
              <w:jc w:val="both"/>
              <w:rPr>
                <w:sz w:val="18"/>
                <w:szCs w:val="18"/>
              </w:rPr>
            </w:pPr>
            <w:r w:rsidRPr="00016792">
              <w:rPr>
                <w:sz w:val="18"/>
                <w:szCs w:val="18"/>
              </w:rPr>
              <w:t>Компьютерное зрение.</w:t>
            </w:r>
          </w:p>
          <w:p w:rsidR="0034767C" w:rsidRPr="00016792" w:rsidRDefault="0034767C" w:rsidP="0034767C">
            <w:pPr>
              <w:widowControl/>
              <w:numPr>
                <w:ilvl w:val="0"/>
                <w:numId w:val="16"/>
              </w:numPr>
              <w:tabs>
                <w:tab w:val="left" w:pos="347"/>
              </w:tabs>
              <w:autoSpaceDE/>
              <w:autoSpaceDN/>
              <w:adjustRightInd/>
              <w:ind w:left="0" w:firstLine="0"/>
              <w:contextualSpacing/>
              <w:jc w:val="both"/>
              <w:rPr>
                <w:sz w:val="18"/>
                <w:szCs w:val="18"/>
              </w:rPr>
            </w:pPr>
            <w:r w:rsidRPr="00016792">
              <w:rPr>
                <w:sz w:val="18"/>
                <w:szCs w:val="18"/>
              </w:rPr>
              <w:t>Распознавание и синтез речи.</w:t>
            </w:r>
          </w:p>
          <w:p w:rsidR="0034767C" w:rsidRPr="00016792" w:rsidRDefault="0034767C" w:rsidP="0034767C">
            <w:pPr>
              <w:widowControl/>
              <w:numPr>
                <w:ilvl w:val="0"/>
                <w:numId w:val="16"/>
              </w:numPr>
              <w:tabs>
                <w:tab w:val="left" w:pos="347"/>
              </w:tabs>
              <w:autoSpaceDE/>
              <w:autoSpaceDN/>
              <w:adjustRightInd/>
              <w:ind w:left="0" w:firstLine="0"/>
              <w:contextualSpacing/>
              <w:jc w:val="both"/>
              <w:rPr>
                <w:sz w:val="18"/>
                <w:szCs w:val="18"/>
              </w:rPr>
            </w:pPr>
            <w:r w:rsidRPr="00016792">
              <w:rPr>
                <w:sz w:val="18"/>
                <w:szCs w:val="18"/>
              </w:rPr>
              <w:t>Обработка естественного языка, анализ текстов.</w:t>
            </w:r>
          </w:p>
          <w:p w:rsidR="0034767C" w:rsidRPr="00016792" w:rsidRDefault="0034767C" w:rsidP="0034767C">
            <w:pPr>
              <w:widowControl/>
              <w:numPr>
                <w:ilvl w:val="0"/>
                <w:numId w:val="16"/>
              </w:numPr>
              <w:tabs>
                <w:tab w:val="left" w:pos="347"/>
              </w:tabs>
              <w:autoSpaceDE/>
              <w:autoSpaceDN/>
              <w:adjustRightInd/>
              <w:ind w:left="0" w:firstLine="0"/>
              <w:contextualSpacing/>
              <w:jc w:val="both"/>
              <w:rPr>
                <w:sz w:val="18"/>
                <w:szCs w:val="18"/>
              </w:rPr>
            </w:pPr>
            <w:r w:rsidRPr="00016792">
              <w:rPr>
                <w:sz w:val="18"/>
                <w:szCs w:val="18"/>
              </w:rPr>
              <w:t>Машинный перевод.</w:t>
            </w:r>
          </w:p>
          <w:p w:rsidR="0034767C" w:rsidRPr="00016792" w:rsidRDefault="0034767C" w:rsidP="0034767C">
            <w:pPr>
              <w:widowControl/>
              <w:numPr>
                <w:ilvl w:val="0"/>
                <w:numId w:val="16"/>
              </w:numPr>
              <w:tabs>
                <w:tab w:val="left" w:pos="347"/>
              </w:tabs>
              <w:autoSpaceDE/>
              <w:autoSpaceDN/>
              <w:adjustRightInd/>
              <w:ind w:left="0" w:firstLine="0"/>
              <w:contextualSpacing/>
              <w:jc w:val="both"/>
              <w:rPr>
                <w:sz w:val="18"/>
                <w:szCs w:val="18"/>
              </w:rPr>
            </w:pPr>
            <w:r w:rsidRPr="00016792">
              <w:rPr>
                <w:sz w:val="18"/>
                <w:szCs w:val="18"/>
              </w:rPr>
              <w:t>Генерация текстов.</w:t>
            </w:r>
          </w:p>
          <w:p w:rsidR="0034767C" w:rsidRPr="00016792" w:rsidRDefault="0034767C" w:rsidP="0034767C">
            <w:pPr>
              <w:widowControl/>
              <w:numPr>
                <w:ilvl w:val="0"/>
                <w:numId w:val="16"/>
              </w:numPr>
              <w:tabs>
                <w:tab w:val="left" w:pos="347"/>
              </w:tabs>
              <w:autoSpaceDE/>
              <w:autoSpaceDN/>
              <w:adjustRightInd/>
              <w:ind w:left="0" w:firstLine="0"/>
              <w:contextualSpacing/>
              <w:jc w:val="both"/>
              <w:rPr>
                <w:sz w:val="18"/>
                <w:szCs w:val="18"/>
              </w:rPr>
            </w:pPr>
            <w:r w:rsidRPr="00016792">
              <w:rPr>
                <w:sz w:val="18"/>
                <w:szCs w:val="18"/>
              </w:rPr>
              <w:t>Поиск аномалий.</w:t>
            </w:r>
          </w:p>
          <w:p w:rsidR="0034767C" w:rsidRPr="00016792" w:rsidRDefault="0034767C" w:rsidP="0034767C">
            <w:pPr>
              <w:widowControl/>
              <w:numPr>
                <w:ilvl w:val="0"/>
                <w:numId w:val="16"/>
              </w:numPr>
              <w:tabs>
                <w:tab w:val="left" w:pos="347"/>
              </w:tabs>
              <w:autoSpaceDE/>
              <w:autoSpaceDN/>
              <w:adjustRightInd/>
              <w:ind w:left="0" w:firstLine="0"/>
              <w:contextualSpacing/>
              <w:jc w:val="both"/>
              <w:rPr>
                <w:sz w:val="18"/>
                <w:szCs w:val="18"/>
              </w:rPr>
            </w:pPr>
            <w:r w:rsidRPr="00016792">
              <w:rPr>
                <w:sz w:val="18"/>
                <w:szCs w:val="18"/>
              </w:rPr>
              <w:t>Анализ временным рядом.</w:t>
            </w:r>
          </w:p>
          <w:p w:rsidR="0034767C" w:rsidRPr="00016792" w:rsidRDefault="0034767C" w:rsidP="0034767C">
            <w:pPr>
              <w:widowControl/>
              <w:numPr>
                <w:ilvl w:val="0"/>
                <w:numId w:val="16"/>
              </w:numPr>
              <w:tabs>
                <w:tab w:val="left" w:pos="347"/>
              </w:tabs>
              <w:autoSpaceDE/>
              <w:autoSpaceDN/>
              <w:adjustRightInd/>
              <w:ind w:left="0" w:firstLine="0"/>
              <w:contextualSpacing/>
              <w:jc w:val="both"/>
              <w:rPr>
                <w:sz w:val="18"/>
                <w:szCs w:val="18"/>
              </w:rPr>
            </w:pPr>
            <w:r w:rsidRPr="00016792">
              <w:rPr>
                <w:sz w:val="18"/>
                <w:szCs w:val="18"/>
              </w:rPr>
              <w:t>Технологии сбора и обработки больших данных.</w:t>
            </w:r>
          </w:p>
          <w:p w:rsidR="0034767C" w:rsidRPr="00016792" w:rsidRDefault="0034767C" w:rsidP="0034767C">
            <w:pPr>
              <w:widowControl/>
              <w:numPr>
                <w:ilvl w:val="0"/>
                <w:numId w:val="16"/>
              </w:numPr>
              <w:tabs>
                <w:tab w:val="left" w:pos="245"/>
                <w:tab w:val="left" w:pos="347"/>
              </w:tabs>
              <w:autoSpaceDE/>
              <w:autoSpaceDN/>
              <w:adjustRightInd/>
              <w:ind w:left="0" w:firstLine="0"/>
              <w:contextualSpacing/>
              <w:jc w:val="both"/>
              <w:rPr>
                <w:sz w:val="18"/>
                <w:szCs w:val="18"/>
              </w:rPr>
            </w:pPr>
            <w:r w:rsidRPr="00016792">
              <w:rPr>
                <w:sz w:val="18"/>
                <w:szCs w:val="18"/>
              </w:rPr>
              <w:t>Технологии пространственного анализа и моделирования</w:t>
            </w:r>
          </w:p>
        </w:tc>
        <w:tc>
          <w:tcPr>
            <w:tcW w:w="826" w:type="pct"/>
          </w:tcPr>
          <w:p w:rsidR="0034767C" w:rsidRPr="00016792" w:rsidRDefault="0034767C" w:rsidP="0034767C">
            <w:pPr>
              <w:widowControl/>
              <w:autoSpaceDE/>
              <w:autoSpaceDN/>
              <w:adjustRightInd/>
              <w:jc w:val="both"/>
              <w:rPr>
                <w:sz w:val="18"/>
                <w:szCs w:val="18"/>
              </w:rPr>
            </w:pPr>
            <w:r w:rsidRPr="00016792">
              <w:rPr>
                <w:sz w:val="18"/>
                <w:szCs w:val="18"/>
              </w:rPr>
              <w:t>Возможно привлечение региональных интеграторов для выполнения работ по интеграции с региональными информационными системами</w:t>
            </w:r>
          </w:p>
        </w:tc>
      </w:tr>
      <w:tr w:rsidR="00016792" w:rsidRPr="00016792" w:rsidTr="000F6369">
        <w:tc>
          <w:tcPr>
            <w:tcW w:w="125" w:type="pct"/>
          </w:tcPr>
          <w:p w:rsidR="0034767C" w:rsidRPr="00016792" w:rsidRDefault="0034767C" w:rsidP="0034767C">
            <w:pPr>
              <w:widowControl/>
              <w:autoSpaceDE/>
              <w:autoSpaceDN/>
              <w:adjustRightInd/>
              <w:jc w:val="center"/>
              <w:rPr>
                <w:sz w:val="18"/>
                <w:szCs w:val="18"/>
              </w:rPr>
            </w:pPr>
            <w:r w:rsidRPr="00016792">
              <w:rPr>
                <w:sz w:val="18"/>
                <w:szCs w:val="18"/>
              </w:rPr>
              <w:t>3</w:t>
            </w:r>
          </w:p>
        </w:tc>
        <w:tc>
          <w:tcPr>
            <w:tcW w:w="501" w:type="pct"/>
          </w:tcPr>
          <w:p w:rsidR="0034767C" w:rsidRPr="00016792" w:rsidRDefault="0034767C" w:rsidP="0034767C">
            <w:pPr>
              <w:widowControl/>
              <w:autoSpaceDE/>
              <w:autoSpaceDN/>
              <w:adjustRightInd/>
              <w:jc w:val="both"/>
              <w:rPr>
                <w:sz w:val="18"/>
                <w:szCs w:val="18"/>
              </w:rPr>
            </w:pPr>
            <w:r w:rsidRPr="00016792">
              <w:rPr>
                <w:sz w:val="18"/>
                <w:szCs w:val="18"/>
              </w:rPr>
              <w:t>Проект «Цифровые двойники объектов транспортной инфраструктуры» (рекомендовано ФОИВ)</w:t>
            </w:r>
          </w:p>
        </w:tc>
        <w:tc>
          <w:tcPr>
            <w:tcW w:w="895" w:type="pct"/>
          </w:tcPr>
          <w:p w:rsidR="0034767C" w:rsidRPr="00016792" w:rsidRDefault="0034767C" w:rsidP="0034767C">
            <w:pPr>
              <w:widowControl/>
              <w:autoSpaceDE/>
              <w:autoSpaceDN/>
              <w:adjustRightInd/>
              <w:jc w:val="both"/>
              <w:rPr>
                <w:sz w:val="18"/>
                <w:szCs w:val="18"/>
              </w:rPr>
            </w:pPr>
            <w:r w:rsidRPr="00016792">
              <w:rPr>
                <w:sz w:val="18"/>
                <w:szCs w:val="18"/>
              </w:rPr>
              <w:t>Повышение надежности и непрерывности функционирования транспортной отрасли</w:t>
            </w:r>
          </w:p>
        </w:tc>
        <w:tc>
          <w:tcPr>
            <w:tcW w:w="696" w:type="pct"/>
          </w:tcPr>
          <w:p w:rsidR="0034767C" w:rsidRPr="00016792" w:rsidRDefault="0034767C" w:rsidP="0034767C">
            <w:pPr>
              <w:widowControl/>
              <w:autoSpaceDE/>
              <w:autoSpaceDN/>
              <w:adjustRightInd/>
              <w:jc w:val="both"/>
              <w:rPr>
                <w:sz w:val="18"/>
                <w:szCs w:val="18"/>
              </w:rPr>
            </w:pPr>
            <w:r w:rsidRPr="00016792">
              <w:rPr>
                <w:sz w:val="18"/>
                <w:szCs w:val="18"/>
              </w:rPr>
              <w:t>До 2030 года.</w:t>
            </w:r>
          </w:p>
          <w:p w:rsidR="0034767C" w:rsidRPr="00016792" w:rsidRDefault="0034767C" w:rsidP="0034767C">
            <w:pPr>
              <w:widowControl/>
              <w:autoSpaceDE/>
              <w:autoSpaceDN/>
              <w:adjustRightInd/>
              <w:rPr>
                <w:sz w:val="18"/>
                <w:szCs w:val="18"/>
              </w:rPr>
            </w:pPr>
            <w:r w:rsidRPr="00016792">
              <w:rPr>
                <w:sz w:val="18"/>
                <w:szCs w:val="18"/>
              </w:rPr>
              <w:t>На текущий момент федеральное финансирование (софинансирование) субъектам Российской Федерации не предусмотрено</w:t>
            </w:r>
          </w:p>
        </w:tc>
        <w:tc>
          <w:tcPr>
            <w:tcW w:w="1176" w:type="pct"/>
          </w:tcPr>
          <w:p w:rsidR="0034767C" w:rsidRPr="00016792" w:rsidRDefault="0034767C" w:rsidP="0034767C">
            <w:pPr>
              <w:widowControl/>
              <w:autoSpaceDE/>
              <w:autoSpaceDN/>
              <w:adjustRightInd/>
              <w:jc w:val="both"/>
              <w:rPr>
                <w:sz w:val="18"/>
                <w:szCs w:val="18"/>
              </w:rPr>
            </w:pPr>
            <w:r w:rsidRPr="00016792">
              <w:rPr>
                <w:sz w:val="18"/>
                <w:szCs w:val="18"/>
              </w:rPr>
              <w:t>Запуск системы контроля дорожных фондов, создание 3D моделей (трехмерного представления) всех объектов транспортной инфраструктуры, разработка информационной системы учета и планирования работ (затрат) на проектирование, строительство, ремонт и содержание объектов транспортной инфраструктуры. Создание мобильных измерительных лабораторий, а также внедрение ТИМ на всех этапах жизненного цикла объектов капитального строительства транспортной инфраструктуры</w:t>
            </w:r>
          </w:p>
        </w:tc>
        <w:tc>
          <w:tcPr>
            <w:tcW w:w="781" w:type="pct"/>
          </w:tcPr>
          <w:p w:rsidR="0034767C" w:rsidRPr="00016792" w:rsidRDefault="0034767C" w:rsidP="0034767C">
            <w:pPr>
              <w:widowControl/>
              <w:numPr>
                <w:ilvl w:val="0"/>
                <w:numId w:val="17"/>
              </w:numPr>
              <w:tabs>
                <w:tab w:val="left" w:pos="347"/>
              </w:tabs>
              <w:autoSpaceDE/>
              <w:autoSpaceDN/>
              <w:adjustRightInd/>
              <w:ind w:left="20" w:firstLine="0"/>
              <w:contextualSpacing/>
              <w:jc w:val="both"/>
              <w:rPr>
                <w:sz w:val="18"/>
                <w:szCs w:val="18"/>
              </w:rPr>
            </w:pPr>
            <w:r w:rsidRPr="00016792">
              <w:rPr>
                <w:sz w:val="18"/>
                <w:szCs w:val="18"/>
              </w:rPr>
              <w:t>Системы поддержки принятия решений, рекомендательные системы.</w:t>
            </w:r>
          </w:p>
          <w:p w:rsidR="0034767C" w:rsidRPr="00016792" w:rsidRDefault="0034767C" w:rsidP="0034767C">
            <w:pPr>
              <w:widowControl/>
              <w:numPr>
                <w:ilvl w:val="0"/>
                <w:numId w:val="17"/>
              </w:numPr>
              <w:tabs>
                <w:tab w:val="left" w:pos="347"/>
              </w:tabs>
              <w:autoSpaceDE/>
              <w:autoSpaceDN/>
              <w:adjustRightInd/>
              <w:ind w:left="20" w:firstLine="0"/>
              <w:contextualSpacing/>
              <w:jc w:val="both"/>
              <w:rPr>
                <w:sz w:val="18"/>
                <w:szCs w:val="18"/>
              </w:rPr>
            </w:pPr>
            <w:r w:rsidRPr="00016792">
              <w:rPr>
                <w:sz w:val="18"/>
                <w:szCs w:val="18"/>
              </w:rPr>
              <w:t>Компьютерное зрение.</w:t>
            </w:r>
          </w:p>
          <w:p w:rsidR="0034767C" w:rsidRPr="00016792" w:rsidRDefault="0034767C" w:rsidP="0034767C">
            <w:pPr>
              <w:widowControl/>
              <w:numPr>
                <w:ilvl w:val="0"/>
                <w:numId w:val="17"/>
              </w:numPr>
              <w:tabs>
                <w:tab w:val="left" w:pos="347"/>
              </w:tabs>
              <w:autoSpaceDE/>
              <w:autoSpaceDN/>
              <w:adjustRightInd/>
              <w:ind w:left="20" w:firstLine="0"/>
              <w:contextualSpacing/>
              <w:jc w:val="both"/>
              <w:rPr>
                <w:sz w:val="18"/>
                <w:szCs w:val="18"/>
              </w:rPr>
            </w:pPr>
            <w:r w:rsidRPr="00016792">
              <w:rPr>
                <w:sz w:val="18"/>
                <w:szCs w:val="18"/>
              </w:rPr>
              <w:t>Распознавание и синтез речи.</w:t>
            </w:r>
          </w:p>
          <w:p w:rsidR="0034767C" w:rsidRPr="00016792" w:rsidRDefault="0034767C" w:rsidP="0034767C">
            <w:pPr>
              <w:widowControl/>
              <w:numPr>
                <w:ilvl w:val="0"/>
                <w:numId w:val="17"/>
              </w:numPr>
              <w:tabs>
                <w:tab w:val="left" w:pos="347"/>
              </w:tabs>
              <w:autoSpaceDE/>
              <w:autoSpaceDN/>
              <w:adjustRightInd/>
              <w:ind w:left="20" w:firstLine="0"/>
              <w:contextualSpacing/>
              <w:jc w:val="both"/>
              <w:rPr>
                <w:sz w:val="18"/>
                <w:szCs w:val="18"/>
              </w:rPr>
            </w:pPr>
            <w:r w:rsidRPr="00016792">
              <w:rPr>
                <w:sz w:val="18"/>
                <w:szCs w:val="18"/>
              </w:rPr>
              <w:t>Обработка естественного языка, анализ текстов.</w:t>
            </w:r>
          </w:p>
          <w:p w:rsidR="0034767C" w:rsidRPr="00016792" w:rsidRDefault="0034767C" w:rsidP="0034767C">
            <w:pPr>
              <w:widowControl/>
              <w:numPr>
                <w:ilvl w:val="0"/>
                <w:numId w:val="17"/>
              </w:numPr>
              <w:tabs>
                <w:tab w:val="left" w:pos="347"/>
              </w:tabs>
              <w:autoSpaceDE/>
              <w:autoSpaceDN/>
              <w:adjustRightInd/>
              <w:ind w:left="20" w:firstLine="0"/>
              <w:contextualSpacing/>
              <w:jc w:val="both"/>
              <w:rPr>
                <w:sz w:val="18"/>
                <w:szCs w:val="18"/>
              </w:rPr>
            </w:pPr>
            <w:r w:rsidRPr="00016792">
              <w:rPr>
                <w:sz w:val="18"/>
                <w:szCs w:val="18"/>
              </w:rPr>
              <w:t>Машинный перевод.</w:t>
            </w:r>
          </w:p>
          <w:p w:rsidR="0034767C" w:rsidRPr="00016792" w:rsidRDefault="0034767C" w:rsidP="0034767C">
            <w:pPr>
              <w:widowControl/>
              <w:numPr>
                <w:ilvl w:val="0"/>
                <w:numId w:val="17"/>
              </w:numPr>
              <w:tabs>
                <w:tab w:val="left" w:pos="347"/>
              </w:tabs>
              <w:autoSpaceDE/>
              <w:autoSpaceDN/>
              <w:adjustRightInd/>
              <w:ind w:left="20" w:firstLine="0"/>
              <w:contextualSpacing/>
              <w:jc w:val="both"/>
              <w:rPr>
                <w:sz w:val="18"/>
                <w:szCs w:val="18"/>
              </w:rPr>
            </w:pPr>
            <w:r w:rsidRPr="00016792">
              <w:rPr>
                <w:sz w:val="18"/>
                <w:szCs w:val="18"/>
              </w:rPr>
              <w:t>Генерация текстов.</w:t>
            </w:r>
          </w:p>
          <w:p w:rsidR="0034767C" w:rsidRPr="00016792" w:rsidRDefault="0034767C" w:rsidP="0034767C">
            <w:pPr>
              <w:widowControl/>
              <w:numPr>
                <w:ilvl w:val="0"/>
                <w:numId w:val="17"/>
              </w:numPr>
              <w:tabs>
                <w:tab w:val="left" w:pos="347"/>
              </w:tabs>
              <w:autoSpaceDE/>
              <w:autoSpaceDN/>
              <w:adjustRightInd/>
              <w:ind w:left="20" w:firstLine="0"/>
              <w:contextualSpacing/>
              <w:jc w:val="both"/>
              <w:rPr>
                <w:sz w:val="18"/>
                <w:szCs w:val="18"/>
              </w:rPr>
            </w:pPr>
            <w:r w:rsidRPr="00016792">
              <w:rPr>
                <w:sz w:val="18"/>
                <w:szCs w:val="18"/>
              </w:rPr>
              <w:t>Поиск аномалий.</w:t>
            </w:r>
          </w:p>
          <w:p w:rsidR="0034767C" w:rsidRPr="00016792" w:rsidRDefault="0034767C" w:rsidP="0034767C">
            <w:pPr>
              <w:widowControl/>
              <w:numPr>
                <w:ilvl w:val="0"/>
                <w:numId w:val="17"/>
              </w:numPr>
              <w:tabs>
                <w:tab w:val="left" w:pos="347"/>
              </w:tabs>
              <w:autoSpaceDE/>
              <w:autoSpaceDN/>
              <w:adjustRightInd/>
              <w:ind w:left="20" w:firstLine="0"/>
              <w:contextualSpacing/>
              <w:jc w:val="both"/>
              <w:rPr>
                <w:sz w:val="18"/>
                <w:szCs w:val="18"/>
              </w:rPr>
            </w:pPr>
            <w:r w:rsidRPr="00016792">
              <w:rPr>
                <w:sz w:val="18"/>
                <w:szCs w:val="18"/>
              </w:rPr>
              <w:t>Анализ временным рядом.</w:t>
            </w:r>
          </w:p>
          <w:p w:rsidR="0034767C" w:rsidRPr="00016792" w:rsidRDefault="0034767C" w:rsidP="0034767C">
            <w:pPr>
              <w:widowControl/>
              <w:numPr>
                <w:ilvl w:val="0"/>
                <w:numId w:val="17"/>
              </w:numPr>
              <w:tabs>
                <w:tab w:val="left" w:pos="347"/>
              </w:tabs>
              <w:autoSpaceDE/>
              <w:autoSpaceDN/>
              <w:adjustRightInd/>
              <w:ind w:left="20" w:firstLine="0"/>
              <w:contextualSpacing/>
              <w:jc w:val="both"/>
              <w:rPr>
                <w:sz w:val="18"/>
                <w:szCs w:val="18"/>
              </w:rPr>
            </w:pPr>
            <w:r w:rsidRPr="00016792">
              <w:rPr>
                <w:sz w:val="18"/>
                <w:szCs w:val="18"/>
              </w:rPr>
              <w:t>Технологии виртуальной и дополненной реальности.</w:t>
            </w:r>
          </w:p>
          <w:p w:rsidR="0034767C" w:rsidRPr="00016792" w:rsidRDefault="0034767C" w:rsidP="0034767C">
            <w:pPr>
              <w:widowControl/>
              <w:numPr>
                <w:ilvl w:val="0"/>
                <w:numId w:val="17"/>
              </w:numPr>
              <w:tabs>
                <w:tab w:val="left" w:pos="347"/>
              </w:tabs>
              <w:autoSpaceDE/>
              <w:autoSpaceDN/>
              <w:adjustRightInd/>
              <w:ind w:left="20" w:firstLine="0"/>
              <w:contextualSpacing/>
              <w:jc w:val="both"/>
              <w:rPr>
                <w:sz w:val="18"/>
                <w:szCs w:val="18"/>
              </w:rPr>
            </w:pPr>
            <w:r w:rsidRPr="00016792">
              <w:rPr>
                <w:sz w:val="18"/>
                <w:szCs w:val="18"/>
              </w:rPr>
              <w:t>Технологии сбора и обработки больших данных.</w:t>
            </w:r>
          </w:p>
          <w:p w:rsidR="0034767C" w:rsidRPr="00016792" w:rsidRDefault="0034767C" w:rsidP="0034767C">
            <w:pPr>
              <w:widowControl/>
              <w:numPr>
                <w:ilvl w:val="0"/>
                <w:numId w:val="17"/>
              </w:numPr>
              <w:tabs>
                <w:tab w:val="left" w:pos="245"/>
                <w:tab w:val="left" w:pos="347"/>
              </w:tabs>
              <w:autoSpaceDE/>
              <w:autoSpaceDN/>
              <w:adjustRightInd/>
              <w:ind w:left="20" w:firstLine="0"/>
              <w:contextualSpacing/>
              <w:jc w:val="both"/>
              <w:rPr>
                <w:sz w:val="18"/>
                <w:szCs w:val="18"/>
              </w:rPr>
            </w:pPr>
            <w:r w:rsidRPr="00016792">
              <w:rPr>
                <w:sz w:val="18"/>
                <w:szCs w:val="18"/>
              </w:rPr>
              <w:t>Технологии информационного моделирования</w:t>
            </w:r>
          </w:p>
        </w:tc>
        <w:tc>
          <w:tcPr>
            <w:tcW w:w="826" w:type="pct"/>
          </w:tcPr>
          <w:p w:rsidR="0034767C" w:rsidRPr="00016792" w:rsidRDefault="0034767C" w:rsidP="0034767C">
            <w:pPr>
              <w:pStyle w:val="af"/>
              <w:numPr>
                <w:ilvl w:val="0"/>
                <w:numId w:val="29"/>
              </w:numPr>
              <w:tabs>
                <w:tab w:val="left" w:pos="362"/>
              </w:tabs>
              <w:ind w:left="0" w:firstLine="0"/>
              <w:jc w:val="both"/>
              <w:rPr>
                <w:sz w:val="18"/>
                <w:szCs w:val="18"/>
              </w:rPr>
            </w:pPr>
            <w:r w:rsidRPr="00016792">
              <w:rPr>
                <w:sz w:val="18"/>
                <w:szCs w:val="18"/>
              </w:rPr>
              <w:t>Использование системы контроля за формированием и использованием средств дорожных фондов.</w:t>
            </w:r>
          </w:p>
          <w:p w:rsidR="0034767C" w:rsidRPr="00016792" w:rsidRDefault="0034767C" w:rsidP="0034767C">
            <w:pPr>
              <w:pStyle w:val="af"/>
              <w:numPr>
                <w:ilvl w:val="0"/>
                <w:numId w:val="29"/>
              </w:numPr>
              <w:tabs>
                <w:tab w:val="left" w:pos="362"/>
              </w:tabs>
              <w:ind w:left="0" w:firstLine="0"/>
              <w:jc w:val="both"/>
              <w:rPr>
                <w:sz w:val="18"/>
                <w:szCs w:val="18"/>
              </w:rPr>
            </w:pPr>
            <w:r w:rsidRPr="00016792">
              <w:rPr>
                <w:sz w:val="18"/>
                <w:szCs w:val="18"/>
              </w:rPr>
              <w:t>Создание 3D-модели (трехмерное представление) объектов транспортной инфраструктуры.</w:t>
            </w:r>
          </w:p>
          <w:p w:rsidR="0034767C" w:rsidRPr="00016792" w:rsidRDefault="0034767C" w:rsidP="0034767C">
            <w:pPr>
              <w:pStyle w:val="af"/>
              <w:numPr>
                <w:ilvl w:val="0"/>
                <w:numId w:val="29"/>
              </w:numPr>
              <w:tabs>
                <w:tab w:val="left" w:pos="362"/>
              </w:tabs>
              <w:ind w:left="0" w:firstLine="0"/>
              <w:jc w:val="both"/>
              <w:rPr>
                <w:sz w:val="18"/>
                <w:szCs w:val="18"/>
              </w:rPr>
            </w:pPr>
            <w:r w:rsidRPr="00016792">
              <w:rPr>
                <w:sz w:val="18"/>
                <w:szCs w:val="18"/>
              </w:rPr>
              <w:t>Использование информационной системы учета и планирования работ (затрат) на проектирование, строительство, ремонт и содержание объектов транспортной инфраструктуры.</w:t>
            </w:r>
          </w:p>
          <w:p w:rsidR="0034767C" w:rsidRPr="00016792" w:rsidRDefault="0034767C" w:rsidP="0034767C">
            <w:pPr>
              <w:pStyle w:val="af"/>
              <w:numPr>
                <w:ilvl w:val="0"/>
                <w:numId w:val="29"/>
              </w:numPr>
              <w:tabs>
                <w:tab w:val="left" w:pos="362"/>
              </w:tabs>
              <w:ind w:left="0" w:firstLine="0"/>
              <w:jc w:val="both"/>
              <w:rPr>
                <w:sz w:val="18"/>
                <w:szCs w:val="18"/>
              </w:rPr>
            </w:pPr>
            <w:r w:rsidRPr="00016792">
              <w:rPr>
                <w:sz w:val="18"/>
                <w:szCs w:val="18"/>
              </w:rPr>
              <w:t>Внедрение технологий информационного моделирования на всех этапах жизненного цикла объектов капитального строительства транспортной инфраструктуры (в том числе предиктивного ремонта)</w:t>
            </w:r>
          </w:p>
        </w:tc>
      </w:tr>
      <w:tr w:rsidR="00016792" w:rsidRPr="00016792" w:rsidTr="000F6369">
        <w:tc>
          <w:tcPr>
            <w:tcW w:w="125" w:type="pct"/>
          </w:tcPr>
          <w:p w:rsidR="0034767C" w:rsidRPr="00016792" w:rsidRDefault="0034767C" w:rsidP="0034767C">
            <w:pPr>
              <w:widowControl/>
              <w:autoSpaceDE/>
              <w:autoSpaceDN/>
              <w:adjustRightInd/>
              <w:jc w:val="center"/>
              <w:rPr>
                <w:sz w:val="18"/>
                <w:szCs w:val="18"/>
              </w:rPr>
            </w:pPr>
            <w:r w:rsidRPr="00016792">
              <w:rPr>
                <w:sz w:val="18"/>
                <w:szCs w:val="18"/>
              </w:rPr>
              <w:t>4</w:t>
            </w:r>
          </w:p>
        </w:tc>
        <w:tc>
          <w:tcPr>
            <w:tcW w:w="501" w:type="pct"/>
          </w:tcPr>
          <w:p w:rsidR="0034767C" w:rsidRPr="00016792" w:rsidRDefault="0034767C" w:rsidP="0034767C">
            <w:pPr>
              <w:widowControl/>
              <w:autoSpaceDE/>
              <w:autoSpaceDN/>
              <w:adjustRightInd/>
              <w:jc w:val="both"/>
              <w:rPr>
                <w:sz w:val="18"/>
                <w:szCs w:val="18"/>
              </w:rPr>
            </w:pPr>
            <w:r w:rsidRPr="00016792">
              <w:rPr>
                <w:sz w:val="18"/>
                <w:szCs w:val="18"/>
              </w:rPr>
              <w:t>Проект «Цифровизация для транспортной безопасности» (рекомендовано ФОИВ)</w:t>
            </w:r>
          </w:p>
        </w:tc>
        <w:tc>
          <w:tcPr>
            <w:tcW w:w="895" w:type="pct"/>
          </w:tcPr>
          <w:p w:rsidR="0034767C" w:rsidRPr="00016792" w:rsidRDefault="0034767C" w:rsidP="0034767C">
            <w:pPr>
              <w:widowControl/>
              <w:autoSpaceDE/>
              <w:autoSpaceDN/>
              <w:adjustRightInd/>
              <w:jc w:val="both"/>
              <w:rPr>
                <w:sz w:val="18"/>
                <w:szCs w:val="18"/>
              </w:rPr>
            </w:pPr>
            <w:r w:rsidRPr="00016792">
              <w:rPr>
                <w:sz w:val="18"/>
                <w:szCs w:val="18"/>
              </w:rPr>
              <w:t>Повышение безопасности перевозок</w:t>
            </w:r>
          </w:p>
        </w:tc>
        <w:tc>
          <w:tcPr>
            <w:tcW w:w="696" w:type="pct"/>
          </w:tcPr>
          <w:p w:rsidR="0034767C" w:rsidRPr="00016792" w:rsidRDefault="0034767C" w:rsidP="0034767C">
            <w:pPr>
              <w:widowControl/>
              <w:autoSpaceDE/>
              <w:autoSpaceDN/>
              <w:adjustRightInd/>
              <w:rPr>
                <w:sz w:val="18"/>
                <w:szCs w:val="18"/>
              </w:rPr>
            </w:pPr>
            <w:r w:rsidRPr="00016792">
              <w:rPr>
                <w:sz w:val="18"/>
                <w:szCs w:val="18"/>
              </w:rPr>
              <w:t>До 2030 года.</w:t>
            </w:r>
            <w:r w:rsidRPr="00016792">
              <w:rPr>
                <w:sz w:val="18"/>
                <w:szCs w:val="18"/>
              </w:rPr>
              <w:br/>
              <w:t xml:space="preserve">На текущий момент федеральное финансирование (софинансирование) субъектам Российской Федерации не предусмотрено </w:t>
            </w:r>
          </w:p>
        </w:tc>
        <w:tc>
          <w:tcPr>
            <w:tcW w:w="1176" w:type="pct"/>
          </w:tcPr>
          <w:p w:rsidR="0034767C" w:rsidRPr="00016792" w:rsidRDefault="0034767C" w:rsidP="0034767C">
            <w:pPr>
              <w:widowControl/>
              <w:autoSpaceDE/>
              <w:autoSpaceDN/>
              <w:adjustRightInd/>
              <w:jc w:val="both"/>
              <w:rPr>
                <w:sz w:val="18"/>
                <w:szCs w:val="18"/>
              </w:rPr>
            </w:pPr>
            <w:r w:rsidRPr="00016792">
              <w:rPr>
                <w:sz w:val="18"/>
                <w:szCs w:val="18"/>
              </w:rPr>
              <w:t>Создание единого цифрового пространства безопасности на транспорте, цифровизация государственных услуг в области транспортной безопасности с использованием сведений ограниченного доступа, внедрение интерактивной системы предварительного информирования о пассажирах с возможностью информационной поддержки средств биометрического контроля в составе технических средств обеспечения транспортной безопасности на объектах транспортной инфраструктуры</w:t>
            </w:r>
          </w:p>
        </w:tc>
        <w:tc>
          <w:tcPr>
            <w:tcW w:w="781" w:type="pct"/>
          </w:tcPr>
          <w:p w:rsidR="0034767C" w:rsidRPr="00016792" w:rsidRDefault="0034767C" w:rsidP="0034767C">
            <w:pPr>
              <w:widowControl/>
              <w:numPr>
                <w:ilvl w:val="0"/>
                <w:numId w:val="15"/>
              </w:numPr>
              <w:tabs>
                <w:tab w:val="left" w:pos="245"/>
              </w:tabs>
              <w:autoSpaceDE/>
              <w:autoSpaceDN/>
              <w:adjustRightInd/>
              <w:ind w:left="20" w:firstLine="0"/>
              <w:contextualSpacing/>
              <w:jc w:val="both"/>
              <w:rPr>
                <w:sz w:val="18"/>
                <w:szCs w:val="18"/>
              </w:rPr>
            </w:pPr>
            <w:r w:rsidRPr="00016792">
              <w:rPr>
                <w:sz w:val="18"/>
                <w:szCs w:val="18"/>
              </w:rPr>
              <w:t>Системы поддержки принятия решений, рекомендательные системы.</w:t>
            </w:r>
          </w:p>
          <w:p w:rsidR="0034767C" w:rsidRPr="00016792" w:rsidRDefault="0034767C" w:rsidP="0034767C">
            <w:pPr>
              <w:widowControl/>
              <w:numPr>
                <w:ilvl w:val="0"/>
                <w:numId w:val="15"/>
              </w:numPr>
              <w:tabs>
                <w:tab w:val="left" w:pos="245"/>
              </w:tabs>
              <w:autoSpaceDE/>
              <w:autoSpaceDN/>
              <w:adjustRightInd/>
              <w:ind w:left="20" w:firstLine="0"/>
              <w:contextualSpacing/>
              <w:jc w:val="both"/>
              <w:rPr>
                <w:sz w:val="18"/>
                <w:szCs w:val="18"/>
              </w:rPr>
            </w:pPr>
            <w:r w:rsidRPr="00016792">
              <w:rPr>
                <w:sz w:val="18"/>
                <w:szCs w:val="18"/>
              </w:rPr>
              <w:t>Компьютерное зрение.</w:t>
            </w:r>
          </w:p>
          <w:p w:rsidR="0034767C" w:rsidRPr="00016792" w:rsidRDefault="0034767C" w:rsidP="0034767C">
            <w:pPr>
              <w:widowControl/>
              <w:numPr>
                <w:ilvl w:val="0"/>
                <w:numId w:val="15"/>
              </w:numPr>
              <w:tabs>
                <w:tab w:val="left" w:pos="245"/>
              </w:tabs>
              <w:autoSpaceDE/>
              <w:autoSpaceDN/>
              <w:adjustRightInd/>
              <w:ind w:left="20" w:firstLine="0"/>
              <w:contextualSpacing/>
              <w:jc w:val="both"/>
              <w:rPr>
                <w:sz w:val="18"/>
                <w:szCs w:val="18"/>
              </w:rPr>
            </w:pPr>
            <w:r w:rsidRPr="00016792">
              <w:rPr>
                <w:sz w:val="18"/>
                <w:szCs w:val="18"/>
              </w:rPr>
              <w:t>Распознавание и синтез речи.</w:t>
            </w:r>
          </w:p>
          <w:p w:rsidR="0034767C" w:rsidRPr="00016792" w:rsidRDefault="0034767C" w:rsidP="0034767C">
            <w:pPr>
              <w:widowControl/>
              <w:numPr>
                <w:ilvl w:val="0"/>
                <w:numId w:val="15"/>
              </w:numPr>
              <w:tabs>
                <w:tab w:val="left" w:pos="245"/>
              </w:tabs>
              <w:autoSpaceDE/>
              <w:autoSpaceDN/>
              <w:adjustRightInd/>
              <w:ind w:left="20" w:firstLine="0"/>
              <w:contextualSpacing/>
              <w:jc w:val="both"/>
              <w:rPr>
                <w:sz w:val="18"/>
                <w:szCs w:val="18"/>
              </w:rPr>
            </w:pPr>
            <w:r w:rsidRPr="00016792">
              <w:rPr>
                <w:sz w:val="18"/>
                <w:szCs w:val="18"/>
              </w:rPr>
              <w:t>Обработка естественного языка, анализ текстов.</w:t>
            </w:r>
          </w:p>
          <w:p w:rsidR="0034767C" w:rsidRPr="00016792" w:rsidRDefault="0034767C" w:rsidP="0034767C">
            <w:pPr>
              <w:widowControl/>
              <w:numPr>
                <w:ilvl w:val="0"/>
                <w:numId w:val="15"/>
              </w:numPr>
              <w:tabs>
                <w:tab w:val="left" w:pos="245"/>
              </w:tabs>
              <w:autoSpaceDE/>
              <w:autoSpaceDN/>
              <w:adjustRightInd/>
              <w:ind w:left="20" w:firstLine="0"/>
              <w:contextualSpacing/>
              <w:jc w:val="both"/>
              <w:rPr>
                <w:sz w:val="18"/>
                <w:szCs w:val="18"/>
              </w:rPr>
            </w:pPr>
            <w:r w:rsidRPr="00016792">
              <w:rPr>
                <w:sz w:val="18"/>
                <w:szCs w:val="18"/>
              </w:rPr>
              <w:t>Машинный перевод.</w:t>
            </w:r>
          </w:p>
          <w:p w:rsidR="0034767C" w:rsidRPr="00016792" w:rsidRDefault="0034767C" w:rsidP="0034767C">
            <w:pPr>
              <w:widowControl/>
              <w:numPr>
                <w:ilvl w:val="0"/>
                <w:numId w:val="15"/>
              </w:numPr>
              <w:tabs>
                <w:tab w:val="left" w:pos="245"/>
              </w:tabs>
              <w:autoSpaceDE/>
              <w:autoSpaceDN/>
              <w:adjustRightInd/>
              <w:ind w:left="20" w:firstLine="0"/>
              <w:contextualSpacing/>
              <w:jc w:val="both"/>
              <w:rPr>
                <w:sz w:val="18"/>
                <w:szCs w:val="18"/>
              </w:rPr>
            </w:pPr>
            <w:r w:rsidRPr="00016792">
              <w:rPr>
                <w:sz w:val="18"/>
                <w:szCs w:val="18"/>
              </w:rPr>
              <w:t>Генерация текстов.</w:t>
            </w:r>
          </w:p>
          <w:p w:rsidR="0034767C" w:rsidRPr="00016792" w:rsidRDefault="0034767C" w:rsidP="0034767C">
            <w:pPr>
              <w:widowControl/>
              <w:numPr>
                <w:ilvl w:val="0"/>
                <w:numId w:val="15"/>
              </w:numPr>
              <w:tabs>
                <w:tab w:val="left" w:pos="245"/>
              </w:tabs>
              <w:autoSpaceDE/>
              <w:autoSpaceDN/>
              <w:adjustRightInd/>
              <w:ind w:left="20" w:firstLine="0"/>
              <w:contextualSpacing/>
              <w:jc w:val="both"/>
              <w:rPr>
                <w:sz w:val="18"/>
                <w:szCs w:val="18"/>
              </w:rPr>
            </w:pPr>
            <w:r w:rsidRPr="00016792">
              <w:rPr>
                <w:sz w:val="18"/>
                <w:szCs w:val="18"/>
              </w:rPr>
              <w:t>Поиск аномалий.</w:t>
            </w:r>
          </w:p>
          <w:p w:rsidR="0034767C" w:rsidRPr="00016792" w:rsidRDefault="0034767C" w:rsidP="0034767C">
            <w:pPr>
              <w:widowControl/>
              <w:numPr>
                <w:ilvl w:val="0"/>
                <w:numId w:val="15"/>
              </w:numPr>
              <w:tabs>
                <w:tab w:val="left" w:pos="245"/>
              </w:tabs>
              <w:autoSpaceDE/>
              <w:autoSpaceDN/>
              <w:adjustRightInd/>
              <w:ind w:left="20" w:firstLine="0"/>
              <w:contextualSpacing/>
              <w:jc w:val="both"/>
              <w:rPr>
                <w:sz w:val="18"/>
                <w:szCs w:val="18"/>
              </w:rPr>
            </w:pPr>
            <w:r w:rsidRPr="00016792">
              <w:rPr>
                <w:sz w:val="18"/>
                <w:szCs w:val="18"/>
              </w:rPr>
              <w:t>Анализ временным рядом.</w:t>
            </w:r>
          </w:p>
          <w:p w:rsidR="0034767C" w:rsidRPr="00016792" w:rsidRDefault="0034767C" w:rsidP="0034767C">
            <w:pPr>
              <w:widowControl/>
              <w:numPr>
                <w:ilvl w:val="0"/>
                <w:numId w:val="15"/>
              </w:numPr>
              <w:tabs>
                <w:tab w:val="left" w:pos="245"/>
              </w:tabs>
              <w:autoSpaceDE/>
              <w:autoSpaceDN/>
              <w:adjustRightInd/>
              <w:ind w:left="20" w:firstLine="0"/>
              <w:contextualSpacing/>
              <w:jc w:val="both"/>
              <w:rPr>
                <w:sz w:val="18"/>
                <w:szCs w:val="18"/>
              </w:rPr>
            </w:pPr>
            <w:r w:rsidRPr="00016792">
              <w:rPr>
                <w:sz w:val="18"/>
                <w:szCs w:val="18"/>
              </w:rPr>
              <w:t>Технологии сбора и обработки больших данных</w:t>
            </w:r>
          </w:p>
        </w:tc>
        <w:tc>
          <w:tcPr>
            <w:tcW w:w="826" w:type="pct"/>
          </w:tcPr>
          <w:p w:rsidR="0034767C" w:rsidRPr="00016792" w:rsidRDefault="0034767C" w:rsidP="0034767C">
            <w:pPr>
              <w:widowControl/>
              <w:autoSpaceDE/>
              <w:autoSpaceDN/>
              <w:adjustRightInd/>
              <w:jc w:val="both"/>
              <w:rPr>
                <w:sz w:val="18"/>
                <w:szCs w:val="18"/>
              </w:rPr>
            </w:pPr>
            <w:r w:rsidRPr="00016792">
              <w:rPr>
                <w:sz w:val="18"/>
                <w:szCs w:val="18"/>
              </w:rPr>
              <w:t>На текущий момент роль региона не предусмотрена</w:t>
            </w:r>
          </w:p>
        </w:tc>
      </w:tr>
      <w:tr w:rsidR="00016792" w:rsidRPr="00016792" w:rsidTr="000F6369">
        <w:tc>
          <w:tcPr>
            <w:tcW w:w="125" w:type="pct"/>
          </w:tcPr>
          <w:p w:rsidR="0034767C" w:rsidRPr="00016792" w:rsidRDefault="0034767C" w:rsidP="0034767C">
            <w:pPr>
              <w:widowControl/>
              <w:autoSpaceDE/>
              <w:autoSpaceDN/>
              <w:adjustRightInd/>
              <w:jc w:val="center"/>
              <w:rPr>
                <w:sz w:val="18"/>
                <w:szCs w:val="18"/>
              </w:rPr>
            </w:pPr>
            <w:r w:rsidRPr="00016792">
              <w:rPr>
                <w:sz w:val="18"/>
                <w:szCs w:val="18"/>
              </w:rPr>
              <w:t>5</w:t>
            </w:r>
          </w:p>
        </w:tc>
        <w:tc>
          <w:tcPr>
            <w:tcW w:w="501" w:type="pct"/>
          </w:tcPr>
          <w:p w:rsidR="00B80BE3" w:rsidRPr="00016792" w:rsidRDefault="0034767C" w:rsidP="00E932E6">
            <w:pPr>
              <w:widowControl/>
              <w:autoSpaceDE/>
              <w:autoSpaceDN/>
              <w:adjustRightInd/>
              <w:ind w:right="-20"/>
              <w:jc w:val="both"/>
              <w:rPr>
                <w:sz w:val="18"/>
                <w:szCs w:val="18"/>
              </w:rPr>
            </w:pPr>
            <w:r w:rsidRPr="00016792">
              <w:rPr>
                <w:sz w:val="18"/>
                <w:szCs w:val="18"/>
              </w:rPr>
              <w:t xml:space="preserve">Диагностика дорожного полотна </w:t>
            </w:r>
            <w:proofErr w:type="gramStart"/>
            <w:r w:rsidRPr="00016792">
              <w:rPr>
                <w:sz w:val="18"/>
                <w:szCs w:val="18"/>
              </w:rPr>
              <w:t>специализирован</w:t>
            </w:r>
            <w:r w:rsidR="00405E4D" w:rsidRPr="00016792">
              <w:rPr>
                <w:sz w:val="18"/>
                <w:szCs w:val="18"/>
              </w:rPr>
              <w:t>-</w:t>
            </w:r>
            <w:r w:rsidR="00E932E6">
              <w:rPr>
                <w:sz w:val="18"/>
                <w:szCs w:val="18"/>
              </w:rPr>
              <w:t>ными</w:t>
            </w:r>
            <w:proofErr w:type="gramEnd"/>
            <w:r w:rsidR="00E932E6">
              <w:rPr>
                <w:sz w:val="18"/>
                <w:szCs w:val="18"/>
              </w:rPr>
              <w:t xml:space="preserve"> лабораторными комплексами</w:t>
            </w:r>
          </w:p>
        </w:tc>
        <w:tc>
          <w:tcPr>
            <w:tcW w:w="895" w:type="pct"/>
          </w:tcPr>
          <w:p w:rsidR="0034767C" w:rsidRPr="00016792" w:rsidRDefault="0034767C" w:rsidP="0034767C">
            <w:pPr>
              <w:widowControl/>
              <w:autoSpaceDE/>
              <w:autoSpaceDN/>
              <w:adjustRightInd/>
              <w:jc w:val="both"/>
              <w:rPr>
                <w:sz w:val="18"/>
                <w:szCs w:val="18"/>
              </w:rPr>
            </w:pPr>
            <w:r w:rsidRPr="00016792">
              <w:rPr>
                <w:sz w:val="18"/>
                <w:szCs w:val="18"/>
              </w:rPr>
              <w:t>Повышение качества автомобильных дорог</w:t>
            </w:r>
          </w:p>
        </w:tc>
        <w:tc>
          <w:tcPr>
            <w:tcW w:w="696" w:type="pct"/>
          </w:tcPr>
          <w:p w:rsidR="0034767C" w:rsidRPr="00016792" w:rsidRDefault="0034767C" w:rsidP="0034767C">
            <w:pPr>
              <w:widowControl/>
              <w:autoSpaceDE/>
              <w:autoSpaceDN/>
              <w:adjustRightInd/>
              <w:jc w:val="both"/>
              <w:rPr>
                <w:sz w:val="18"/>
                <w:szCs w:val="18"/>
              </w:rPr>
            </w:pPr>
            <w:r w:rsidRPr="00016792">
              <w:rPr>
                <w:sz w:val="18"/>
                <w:szCs w:val="18"/>
              </w:rPr>
              <w:t>2024 год.</w:t>
            </w:r>
          </w:p>
          <w:p w:rsidR="0034767C" w:rsidRPr="00016792" w:rsidRDefault="0034767C" w:rsidP="0034767C">
            <w:pPr>
              <w:widowControl/>
              <w:autoSpaceDE/>
              <w:autoSpaceDN/>
              <w:adjustRightInd/>
              <w:rPr>
                <w:sz w:val="18"/>
                <w:szCs w:val="18"/>
              </w:rPr>
            </w:pPr>
            <w:r w:rsidRPr="00016792">
              <w:rPr>
                <w:sz w:val="18"/>
                <w:szCs w:val="18"/>
              </w:rPr>
              <w:t>Проект реализуется за счёт средств регионального бюджета и (или) внебюджетных источников</w:t>
            </w:r>
          </w:p>
        </w:tc>
        <w:tc>
          <w:tcPr>
            <w:tcW w:w="1176" w:type="pct"/>
          </w:tcPr>
          <w:p w:rsidR="0034767C" w:rsidRPr="00016792" w:rsidRDefault="0034767C" w:rsidP="0034767C">
            <w:pPr>
              <w:widowControl/>
              <w:autoSpaceDE/>
              <w:autoSpaceDN/>
              <w:adjustRightInd/>
              <w:jc w:val="both"/>
              <w:rPr>
                <w:sz w:val="18"/>
                <w:szCs w:val="18"/>
              </w:rPr>
            </w:pPr>
            <w:r w:rsidRPr="00016792">
              <w:rPr>
                <w:sz w:val="18"/>
                <w:szCs w:val="18"/>
              </w:rPr>
              <w:t>Использование мобильных комплексов для диагностики дорожного полотна</w:t>
            </w:r>
          </w:p>
        </w:tc>
        <w:tc>
          <w:tcPr>
            <w:tcW w:w="781" w:type="pct"/>
          </w:tcPr>
          <w:p w:rsidR="0034767C" w:rsidRPr="00016792" w:rsidRDefault="0034767C" w:rsidP="0034767C">
            <w:pPr>
              <w:widowControl/>
              <w:tabs>
                <w:tab w:val="left" w:pos="245"/>
              </w:tabs>
              <w:autoSpaceDE/>
              <w:autoSpaceDN/>
              <w:adjustRightInd/>
              <w:ind w:left="-39"/>
              <w:jc w:val="both"/>
              <w:rPr>
                <w:sz w:val="18"/>
                <w:szCs w:val="18"/>
              </w:rPr>
            </w:pPr>
            <w:r w:rsidRPr="00016792">
              <w:rPr>
                <w:sz w:val="18"/>
                <w:szCs w:val="18"/>
              </w:rPr>
              <w:t>Не предусмотрено</w:t>
            </w:r>
          </w:p>
        </w:tc>
        <w:tc>
          <w:tcPr>
            <w:tcW w:w="826" w:type="pct"/>
          </w:tcPr>
          <w:p w:rsidR="0034767C" w:rsidRPr="00016792" w:rsidRDefault="0034767C" w:rsidP="0034767C">
            <w:pPr>
              <w:widowControl/>
              <w:autoSpaceDE/>
              <w:autoSpaceDN/>
              <w:adjustRightInd/>
              <w:jc w:val="both"/>
              <w:rPr>
                <w:sz w:val="18"/>
                <w:szCs w:val="18"/>
              </w:rPr>
            </w:pPr>
            <w:r w:rsidRPr="00016792">
              <w:rPr>
                <w:sz w:val="18"/>
                <w:szCs w:val="18"/>
              </w:rPr>
              <w:t>Проект реализуется на региональном уровне</w:t>
            </w:r>
          </w:p>
        </w:tc>
      </w:tr>
      <w:tr w:rsidR="0034767C" w:rsidRPr="00016792" w:rsidTr="00016792">
        <w:tc>
          <w:tcPr>
            <w:tcW w:w="5000" w:type="pct"/>
            <w:gridSpan w:val="7"/>
          </w:tcPr>
          <w:p w:rsidR="0034767C" w:rsidRPr="00016792" w:rsidRDefault="0034767C" w:rsidP="0034767C">
            <w:pPr>
              <w:widowControl/>
              <w:autoSpaceDE/>
              <w:autoSpaceDN/>
              <w:adjustRightInd/>
              <w:jc w:val="center"/>
              <w:rPr>
                <w:sz w:val="18"/>
                <w:szCs w:val="18"/>
              </w:rPr>
            </w:pPr>
            <w:r w:rsidRPr="00016792">
              <w:rPr>
                <w:b/>
                <w:bCs/>
                <w:sz w:val="18"/>
                <w:szCs w:val="18"/>
              </w:rPr>
              <w:t>5. Государственное управление</w:t>
            </w:r>
          </w:p>
        </w:tc>
      </w:tr>
      <w:tr w:rsidR="00016792" w:rsidRPr="00016792" w:rsidTr="000F6369">
        <w:trPr>
          <w:trHeight w:val="903"/>
        </w:trPr>
        <w:tc>
          <w:tcPr>
            <w:tcW w:w="125" w:type="pct"/>
            <w:vAlign w:val="center"/>
          </w:tcPr>
          <w:p w:rsidR="0034767C" w:rsidRPr="00016792" w:rsidRDefault="0034767C" w:rsidP="0034767C">
            <w:pPr>
              <w:widowControl/>
              <w:autoSpaceDE/>
              <w:autoSpaceDN/>
              <w:adjustRightInd/>
              <w:jc w:val="center"/>
              <w:rPr>
                <w:sz w:val="18"/>
                <w:szCs w:val="18"/>
              </w:rPr>
            </w:pPr>
            <w:r w:rsidRPr="00016792">
              <w:rPr>
                <w:b/>
                <w:bCs/>
                <w:sz w:val="18"/>
                <w:szCs w:val="18"/>
              </w:rPr>
              <w:t>№ п/п</w:t>
            </w:r>
          </w:p>
        </w:tc>
        <w:tc>
          <w:tcPr>
            <w:tcW w:w="501" w:type="pct"/>
            <w:vAlign w:val="center"/>
          </w:tcPr>
          <w:p w:rsidR="0034767C" w:rsidRPr="00016792" w:rsidRDefault="0034767C" w:rsidP="0034767C">
            <w:pPr>
              <w:widowControl/>
              <w:autoSpaceDE/>
              <w:autoSpaceDN/>
              <w:adjustRightInd/>
              <w:jc w:val="center"/>
              <w:rPr>
                <w:sz w:val="18"/>
                <w:szCs w:val="18"/>
              </w:rPr>
            </w:pPr>
            <w:r w:rsidRPr="00016792">
              <w:rPr>
                <w:b/>
                <w:bCs/>
                <w:sz w:val="18"/>
                <w:szCs w:val="18"/>
              </w:rPr>
              <w:t>Наименование проекта</w:t>
            </w:r>
          </w:p>
        </w:tc>
        <w:tc>
          <w:tcPr>
            <w:tcW w:w="895" w:type="pct"/>
            <w:vAlign w:val="center"/>
          </w:tcPr>
          <w:p w:rsidR="0034767C" w:rsidRPr="00016792" w:rsidRDefault="0034767C" w:rsidP="0034767C">
            <w:pPr>
              <w:widowControl/>
              <w:autoSpaceDE/>
              <w:autoSpaceDN/>
              <w:adjustRightInd/>
              <w:jc w:val="center"/>
              <w:rPr>
                <w:sz w:val="18"/>
                <w:szCs w:val="18"/>
              </w:rPr>
            </w:pPr>
            <w:r w:rsidRPr="00016792">
              <w:rPr>
                <w:b/>
                <w:bCs/>
                <w:sz w:val="18"/>
                <w:szCs w:val="18"/>
              </w:rPr>
              <w:t>Цель проекта</w:t>
            </w:r>
          </w:p>
        </w:tc>
        <w:tc>
          <w:tcPr>
            <w:tcW w:w="696" w:type="pct"/>
            <w:vAlign w:val="center"/>
          </w:tcPr>
          <w:p w:rsidR="0034767C" w:rsidRPr="00016792" w:rsidRDefault="0034767C" w:rsidP="0034767C">
            <w:pPr>
              <w:widowControl/>
              <w:autoSpaceDE/>
              <w:autoSpaceDN/>
              <w:adjustRightInd/>
              <w:jc w:val="center"/>
              <w:rPr>
                <w:sz w:val="18"/>
                <w:szCs w:val="18"/>
              </w:rPr>
            </w:pPr>
            <w:r w:rsidRPr="00016792">
              <w:rPr>
                <w:b/>
                <w:bCs/>
                <w:sz w:val="18"/>
                <w:szCs w:val="18"/>
              </w:rPr>
              <w:t>Срок реализации проекта / Финансирование проекта</w:t>
            </w:r>
          </w:p>
        </w:tc>
        <w:tc>
          <w:tcPr>
            <w:tcW w:w="1176" w:type="pct"/>
            <w:vAlign w:val="center"/>
          </w:tcPr>
          <w:p w:rsidR="0034767C" w:rsidRPr="00016792" w:rsidRDefault="0034767C" w:rsidP="0034767C">
            <w:pPr>
              <w:widowControl/>
              <w:autoSpaceDE/>
              <w:autoSpaceDN/>
              <w:adjustRightInd/>
              <w:jc w:val="center"/>
              <w:rPr>
                <w:sz w:val="18"/>
                <w:szCs w:val="18"/>
              </w:rPr>
            </w:pPr>
            <w:r w:rsidRPr="00016792">
              <w:rPr>
                <w:b/>
                <w:bCs/>
                <w:sz w:val="18"/>
                <w:szCs w:val="18"/>
              </w:rPr>
              <w:t>Краткое описание проекта</w:t>
            </w:r>
          </w:p>
        </w:tc>
        <w:tc>
          <w:tcPr>
            <w:tcW w:w="781" w:type="pct"/>
            <w:vAlign w:val="center"/>
          </w:tcPr>
          <w:p w:rsidR="0034767C" w:rsidRPr="00016792" w:rsidRDefault="0034767C" w:rsidP="0034767C">
            <w:pPr>
              <w:widowControl/>
              <w:tabs>
                <w:tab w:val="left" w:pos="245"/>
              </w:tabs>
              <w:autoSpaceDE/>
              <w:autoSpaceDN/>
              <w:adjustRightInd/>
              <w:ind w:left="-39"/>
              <w:jc w:val="center"/>
              <w:rPr>
                <w:sz w:val="18"/>
                <w:szCs w:val="18"/>
              </w:rPr>
            </w:pPr>
            <w:r w:rsidRPr="00016792">
              <w:rPr>
                <w:b/>
                <w:bCs/>
                <w:sz w:val="18"/>
                <w:szCs w:val="18"/>
              </w:rPr>
              <w:t>Используемые СЦТ</w:t>
            </w:r>
          </w:p>
        </w:tc>
        <w:tc>
          <w:tcPr>
            <w:tcW w:w="826" w:type="pct"/>
            <w:vAlign w:val="center"/>
          </w:tcPr>
          <w:p w:rsidR="0034767C" w:rsidRPr="00016792" w:rsidRDefault="0034767C" w:rsidP="0034767C">
            <w:pPr>
              <w:widowControl/>
              <w:autoSpaceDE/>
              <w:autoSpaceDN/>
              <w:adjustRightInd/>
              <w:jc w:val="center"/>
              <w:rPr>
                <w:sz w:val="18"/>
                <w:szCs w:val="18"/>
              </w:rPr>
            </w:pPr>
            <w:r w:rsidRPr="00016792">
              <w:rPr>
                <w:b/>
                <w:bCs/>
                <w:sz w:val="18"/>
                <w:szCs w:val="18"/>
              </w:rPr>
              <w:t>Роль региона в реализации проекта</w:t>
            </w:r>
          </w:p>
        </w:tc>
      </w:tr>
      <w:tr w:rsidR="00016792" w:rsidRPr="00016792" w:rsidTr="000F6369">
        <w:tc>
          <w:tcPr>
            <w:tcW w:w="125" w:type="pct"/>
          </w:tcPr>
          <w:p w:rsidR="0034767C" w:rsidRPr="00016792" w:rsidRDefault="0034767C" w:rsidP="0034767C">
            <w:pPr>
              <w:widowControl/>
              <w:autoSpaceDE/>
              <w:autoSpaceDN/>
              <w:adjustRightInd/>
              <w:jc w:val="center"/>
              <w:rPr>
                <w:sz w:val="18"/>
                <w:szCs w:val="18"/>
              </w:rPr>
            </w:pPr>
            <w:r w:rsidRPr="00016792">
              <w:rPr>
                <w:sz w:val="18"/>
                <w:szCs w:val="18"/>
              </w:rPr>
              <w:t>1</w:t>
            </w:r>
          </w:p>
        </w:tc>
        <w:tc>
          <w:tcPr>
            <w:tcW w:w="501" w:type="pct"/>
          </w:tcPr>
          <w:p w:rsidR="0034767C" w:rsidRPr="00016792" w:rsidRDefault="0034767C" w:rsidP="0034767C">
            <w:pPr>
              <w:widowControl/>
              <w:autoSpaceDE/>
              <w:autoSpaceDN/>
              <w:adjustRightInd/>
              <w:jc w:val="both"/>
              <w:rPr>
                <w:sz w:val="18"/>
                <w:szCs w:val="18"/>
              </w:rPr>
            </w:pPr>
            <w:r w:rsidRPr="00016792">
              <w:rPr>
                <w:sz w:val="18"/>
                <w:szCs w:val="18"/>
              </w:rPr>
              <w:t>Государственная информационная система «Типовое облачное решение по автоматизации контрольной (надзорной) деятельности» (рекомендовано ФОИВ)</w:t>
            </w:r>
          </w:p>
        </w:tc>
        <w:tc>
          <w:tcPr>
            <w:tcW w:w="895" w:type="pct"/>
          </w:tcPr>
          <w:p w:rsidR="0034767C" w:rsidRPr="00016792" w:rsidRDefault="0034767C" w:rsidP="0034767C">
            <w:pPr>
              <w:widowControl/>
              <w:autoSpaceDE/>
              <w:autoSpaceDN/>
              <w:adjustRightInd/>
              <w:jc w:val="both"/>
              <w:rPr>
                <w:sz w:val="18"/>
                <w:szCs w:val="18"/>
              </w:rPr>
            </w:pPr>
            <w:r w:rsidRPr="00016792">
              <w:rPr>
                <w:sz w:val="18"/>
                <w:szCs w:val="18"/>
              </w:rPr>
              <w:t>Автоматизация процессов деятельности контрольных (надзорных) органов при организации и осуществлении видов государственного контроля (надзора), муниципального контроля</w:t>
            </w:r>
          </w:p>
        </w:tc>
        <w:tc>
          <w:tcPr>
            <w:tcW w:w="696" w:type="pct"/>
          </w:tcPr>
          <w:p w:rsidR="0034767C" w:rsidRPr="00016792" w:rsidRDefault="0034767C" w:rsidP="0034767C">
            <w:pPr>
              <w:widowControl/>
              <w:autoSpaceDE/>
              <w:autoSpaceDN/>
              <w:adjustRightInd/>
              <w:jc w:val="both"/>
              <w:rPr>
                <w:sz w:val="18"/>
                <w:szCs w:val="18"/>
              </w:rPr>
            </w:pPr>
            <w:r w:rsidRPr="00016792">
              <w:rPr>
                <w:sz w:val="18"/>
                <w:szCs w:val="18"/>
              </w:rPr>
              <w:t>До 2025 года.</w:t>
            </w:r>
          </w:p>
          <w:p w:rsidR="0034767C" w:rsidRPr="00016792" w:rsidRDefault="0034767C" w:rsidP="0034767C">
            <w:pPr>
              <w:widowControl/>
              <w:autoSpaceDE/>
              <w:autoSpaceDN/>
              <w:adjustRightInd/>
              <w:jc w:val="both"/>
              <w:rPr>
                <w:sz w:val="18"/>
                <w:szCs w:val="18"/>
              </w:rPr>
            </w:pPr>
            <w:r w:rsidRPr="00016792">
              <w:rPr>
                <w:sz w:val="18"/>
                <w:szCs w:val="18"/>
              </w:rPr>
              <w:t xml:space="preserve">Реализуется за счет средств федерального бюджета </w:t>
            </w:r>
          </w:p>
          <w:p w:rsidR="0034767C" w:rsidRPr="00016792" w:rsidRDefault="0034767C" w:rsidP="0034767C">
            <w:pPr>
              <w:widowControl/>
              <w:autoSpaceDE/>
              <w:autoSpaceDN/>
              <w:adjustRightInd/>
              <w:jc w:val="both"/>
              <w:rPr>
                <w:sz w:val="18"/>
                <w:szCs w:val="18"/>
              </w:rPr>
            </w:pPr>
          </w:p>
        </w:tc>
        <w:tc>
          <w:tcPr>
            <w:tcW w:w="1176" w:type="pct"/>
          </w:tcPr>
          <w:p w:rsidR="0034767C" w:rsidRPr="00016792" w:rsidRDefault="0034767C" w:rsidP="0034767C">
            <w:pPr>
              <w:widowControl/>
              <w:numPr>
                <w:ilvl w:val="0"/>
                <w:numId w:val="18"/>
              </w:numPr>
              <w:tabs>
                <w:tab w:val="left" w:pos="0"/>
                <w:tab w:val="left" w:pos="339"/>
              </w:tabs>
              <w:autoSpaceDE/>
              <w:autoSpaceDN/>
              <w:adjustRightInd/>
              <w:ind w:left="36" w:firstLine="0"/>
              <w:contextualSpacing/>
              <w:jc w:val="both"/>
              <w:rPr>
                <w:sz w:val="18"/>
                <w:szCs w:val="18"/>
              </w:rPr>
            </w:pPr>
            <w:r w:rsidRPr="00016792">
              <w:rPr>
                <w:sz w:val="18"/>
                <w:szCs w:val="18"/>
              </w:rPr>
              <w:t>Оптимизация процессов деятельности контрольных (надзорных) органов путем ее автоматизации.</w:t>
            </w:r>
          </w:p>
          <w:p w:rsidR="0034767C" w:rsidRPr="00016792" w:rsidRDefault="0034767C" w:rsidP="0034767C">
            <w:pPr>
              <w:widowControl/>
              <w:numPr>
                <w:ilvl w:val="0"/>
                <w:numId w:val="18"/>
              </w:numPr>
              <w:tabs>
                <w:tab w:val="left" w:pos="0"/>
                <w:tab w:val="left" w:pos="339"/>
              </w:tabs>
              <w:autoSpaceDE/>
              <w:autoSpaceDN/>
              <w:adjustRightInd/>
              <w:ind w:left="36" w:firstLine="0"/>
              <w:contextualSpacing/>
              <w:jc w:val="both"/>
              <w:rPr>
                <w:sz w:val="18"/>
                <w:szCs w:val="18"/>
              </w:rPr>
            </w:pPr>
            <w:r w:rsidRPr="00016792">
              <w:rPr>
                <w:sz w:val="18"/>
                <w:szCs w:val="18"/>
              </w:rPr>
              <w:t>Снижение административной нагрузки на бизнес за счет минимизации личного взаимодействия контрольного (надзорного) органа к контролируемым лицам.</w:t>
            </w:r>
          </w:p>
          <w:p w:rsidR="0034767C" w:rsidRPr="00016792" w:rsidRDefault="0034767C" w:rsidP="0034767C">
            <w:pPr>
              <w:widowControl/>
              <w:numPr>
                <w:ilvl w:val="0"/>
                <w:numId w:val="18"/>
              </w:numPr>
              <w:tabs>
                <w:tab w:val="left" w:pos="0"/>
                <w:tab w:val="left" w:pos="339"/>
              </w:tabs>
              <w:autoSpaceDE/>
              <w:autoSpaceDN/>
              <w:adjustRightInd/>
              <w:ind w:left="36" w:firstLine="0"/>
              <w:contextualSpacing/>
              <w:jc w:val="both"/>
              <w:rPr>
                <w:sz w:val="18"/>
                <w:szCs w:val="18"/>
              </w:rPr>
            </w:pPr>
            <w:r w:rsidRPr="00016792">
              <w:rPr>
                <w:sz w:val="18"/>
                <w:szCs w:val="18"/>
              </w:rPr>
              <w:t>Повышение уровня качества данных, используемых контрольными (надзорными) органами, с целью анализа подконтрольной сферы</w:t>
            </w:r>
          </w:p>
        </w:tc>
        <w:tc>
          <w:tcPr>
            <w:tcW w:w="781" w:type="pct"/>
          </w:tcPr>
          <w:p w:rsidR="0034767C" w:rsidRPr="00016792" w:rsidRDefault="0034767C" w:rsidP="0034767C">
            <w:pPr>
              <w:widowControl/>
              <w:tabs>
                <w:tab w:val="left" w:pos="245"/>
              </w:tabs>
              <w:autoSpaceDE/>
              <w:autoSpaceDN/>
              <w:adjustRightInd/>
              <w:ind w:left="-39"/>
              <w:jc w:val="both"/>
              <w:rPr>
                <w:sz w:val="18"/>
                <w:szCs w:val="18"/>
              </w:rPr>
            </w:pPr>
            <w:r w:rsidRPr="00016792">
              <w:rPr>
                <w:sz w:val="18"/>
                <w:szCs w:val="18"/>
              </w:rPr>
              <w:t>Компьютерное зрение</w:t>
            </w:r>
          </w:p>
        </w:tc>
        <w:tc>
          <w:tcPr>
            <w:tcW w:w="826" w:type="pct"/>
          </w:tcPr>
          <w:p w:rsidR="0034767C" w:rsidRPr="00016792" w:rsidRDefault="0034767C" w:rsidP="0034767C">
            <w:pPr>
              <w:widowControl/>
              <w:autoSpaceDE/>
              <w:autoSpaceDN/>
              <w:adjustRightInd/>
              <w:jc w:val="both"/>
              <w:rPr>
                <w:sz w:val="18"/>
                <w:szCs w:val="18"/>
              </w:rPr>
            </w:pPr>
            <w:r w:rsidRPr="00016792">
              <w:rPr>
                <w:sz w:val="18"/>
                <w:szCs w:val="18"/>
              </w:rPr>
              <w:t>Создание центра координации внедрения ГИС ТОР КНД, который организует и координирует работу по внедрению системы и обучению его пользователей; утверждению цифровых стандартов видов государственного контроля (надзора), муниципального контроля; принятию нормативных правовых актов о работе в ГИС ТОР КНД</w:t>
            </w:r>
          </w:p>
        </w:tc>
      </w:tr>
      <w:tr w:rsidR="00016792" w:rsidRPr="00016792" w:rsidTr="000F6369">
        <w:tc>
          <w:tcPr>
            <w:tcW w:w="125" w:type="pct"/>
          </w:tcPr>
          <w:p w:rsidR="0034767C" w:rsidRPr="00016792" w:rsidRDefault="0034767C" w:rsidP="0034767C">
            <w:pPr>
              <w:widowControl/>
              <w:autoSpaceDE/>
              <w:autoSpaceDN/>
              <w:adjustRightInd/>
              <w:jc w:val="center"/>
              <w:rPr>
                <w:sz w:val="18"/>
                <w:szCs w:val="18"/>
              </w:rPr>
            </w:pPr>
            <w:r w:rsidRPr="00016792">
              <w:rPr>
                <w:sz w:val="18"/>
                <w:szCs w:val="18"/>
              </w:rPr>
              <w:t>2</w:t>
            </w:r>
          </w:p>
        </w:tc>
        <w:tc>
          <w:tcPr>
            <w:tcW w:w="501" w:type="pct"/>
          </w:tcPr>
          <w:p w:rsidR="0034767C" w:rsidRPr="00016792" w:rsidRDefault="0034767C" w:rsidP="0034767C">
            <w:pPr>
              <w:widowControl/>
              <w:autoSpaceDE/>
              <w:autoSpaceDN/>
              <w:adjustRightInd/>
              <w:jc w:val="both"/>
              <w:rPr>
                <w:sz w:val="18"/>
                <w:szCs w:val="18"/>
              </w:rPr>
            </w:pPr>
            <w:r w:rsidRPr="00016792">
              <w:rPr>
                <w:sz w:val="18"/>
                <w:szCs w:val="18"/>
              </w:rPr>
              <w:t>Создание единой системы предоставления государственных и муниципальных услуг (рекомендовано ФОИВ)</w:t>
            </w:r>
          </w:p>
        </w:tc>
        <w:tc>
          <w:tcPr>
            <w:tcW w:w="895" w:type="pct"/>
          </w:tcPr>
          <w:p w:rsidR="0034767C" w:rsidRPr="00016792" w:rsidRDefault="0034767C" w:rsidP="0034767C">
            <w:pPr>
              <w:widowControl/>
              <w:autoSpaceDE/>
              <w:autoSpaceDN/>
              <w:adjustRightInd/>
              <w:jc w:val="both"/>
              <w:rPr>
                <w:sz w:val="18"/>
                <w:szCs w:val="18"/>
              </w:rPr>
            </w:pPr>
            <w:r w:rsidRPr="00016792">
              <w:rPr>
                <w:sz w:val="18"/>
                <w:szCs w:val="18"/>
              </w:rPr>
              <w:t>Перевод на единую модель процесса предоставления государственных и муниципальных услуг, в том числе в упреждающем (проактивном) режиме</w:t>
            </w:r>
          </w:p>
        </w:tc>
        <w:tc>
          <w:tcPr>
            <w:tcW w:w="696" w:type="pct"/>
          </w:tcPr>
          <w:p w:rsidR="0034767C" w:rsidRPr="00016792" w:rsidRDefault="0034767C" w:rsidP="0034767C">
            <w:pPr>
              <w:widowControl/>
              <w:autoSpaceDE/>
              <w:autoSpaceDN/>
              <w:adjustRightInd/>
              <w:jc w:val="both"/>
              <w:rPr>
                <w:sz w:val="18"/>
                <w:szCs w:val="18"/>
              </w:rPr>
            </w:pPr>
            <w:r w:rsidRPr="00016792">
              <w:rPr>
                <w:sz w:val="18"/>
                <w:szCs w:val="18"/>
              </w:rPr>
              <w:t>До 2030 года.</w:t>
            </w:r>
          </w:p>
          <w:p w:rsidR="0034767C" w:rsidRPr="00016792" w:rsidRDefault="0034767C" w:rsidP="0034767C">
            <w:pPr>
              <w:widowControl/>
              <w:autoSpaceDE/>
              <w:autoSpaceDN/>
              <w:adjustRightInd/>
              <w:jc w:val="both"/>
              <w:rPr>
                <w:sz w:val="18"/>
                <w:szCs w:val="18"/>
              </w:rPr>
            </w:pPr>
            <w:r w:rsidRPr="00016792">
              <w:rPr>
                <w:sz w:val="18"/>
                <w:szCs w:val="18"/>
              </w:rPr>
              <w:t>Реализуется за счет средств федерального бюджета, выделение субсидий субъектам Российской Федерации не требуется</w:t>
            </w:r>
          </w:p>
        </w:tc>
        <w:tc>
          <w:tcPr>
            <w:tcW w:w="1176" w:type="pct"/>
          </w:tcPr>
          <w:p w:rsidR="0034767C" w:rsidRPr="00016792" w:rsidRDefault="0034767C" w:rsidP="0034767C">
            <w:pPr>
              <w:widowControl/>
              <w:autoSpaceDE/>
              <w:autoSpaceDN/>
              <w:adjustRightInd/>
              <w:jc w:val="both"/>
              <w:rPr>
                <w:sz w:val="18"/>
                <w:szCs w:val="18"/>
              </w:rPr>
            </w:pPr>
            <w:r w:rsidRPr="00016792">
              <w:rPr>
                <w:sz w:val="18"/>
                <w:szCs w:val="18"/>
              </w:rPr>
              <w:t>Создание общедоступной и бесплатной для всех органов государственной власти и органов местного самоуправления платформы, позволяющей самостоятельно переводить в электронный вид существующие услуги, предоставляемые в бумажном виде</w:t>
            </w:r>
          </w:p>
        </w:tc>
        <w:tc>
          <w:tcPr>
            <w:tcW w:w="781" w:type="pct"/>
          </w:tcPr>
          <w:p w:rsidR="0034767C" w:rsidRPr="00016792" w:rsidRDefault="0034767C" w:rsidP="0034767C">
            <w:pPr>
              <w:widowControl/>
              <w:tabs>
                <w:tab w:val="left" w:pos="245"/>
              </w:tabs>
              <w:autoSpaceDE/>
              <w:autoSpaceDN/>
              <w:adjustRightInd/>
              <w:ind w:left="-39"/>
              <w:jc w:val="both"/>
              <w:rPr>
                <w:sz w:val="18"/>
                <w:szCs w:val="18"/>
              </w:rPr>
            </w:pPr>
            <w:r w:rsidRPr="00016792">
              <w:rPr>
                <w:sz w:val="18"/>
                <w:szCs w:val="18"/>
              </w:rPr>
              <w:t>Не предусмотрено</w:t>
            </w:r>
          </w:p>
        </w:tc>
        <w:tc>
          <w:tcPr>
            <w:tcW w:w="826" w:type="pct"/>
          </w:tcPr>
          <w:p w:rsidR="0034767C" w:rsidRPr="00016792" w:rsidRDefault="0034767C" w:rsidP="0034767C">
            <w:pPr>
              <w:widowControl/>
              <w:autoSpaceDE/>
              <w:autoSpaceDN/>
              <w:adjustRightInd/>
              <w:jc w:val="both"/>
              <w:rPr>
                <w:sz w:val="18"/>
                <w:szCs w:val="18"/>
              </w:rPr>
            </w:pPr>
            <w:r w:rsidRPr="00016792">
              <w:rPr>
                <w:sz w:val="18"/>
                <w:szCs w:val="18"/>
              </w:rPr>
              <w:t>Регион-пользователь системы</w:t>
            </w:r>
          </w:p>
        </w:tc>
      </w:tr>
      <w:tr w:rsidR="00016792" w:rsidRPr="00016792" w:rsidTr="000F6369">
        <w:tc>
          <w:tcPr>
            <w:tcW w:w="125" w:type="pct"/>
          </w:tcPr>
          <w:p w:rsidR="0034767C" w:rsidRPr="00016792" w:rsidRDefault="0034767C" w:rsidP="0034767C">
            <w:pPr>
              <w:widowControl/>
              <w:autoSpaceDE/>
              <w:autoSpaceDN/>
              <w:adjustRightInd/>
              <w:jc w:val="center"/>
              <w:rPr>
                <w:sz w:val="18"/>
                <w:szCs w:val="18"/>
              </w:rPr>
            </w:pPr>
            <w:r w:rsidRPr="00016792">
              <w:rPr>
                <w:sz w:val="18"/>
                <w:szCs w:val="18"/>
              </w:rPr>
              <w:t>3</w:t>
            </w:r>
          </w:p>
        </w:tc>
        <w:tc>
          <w:tcPr>
            <w:tcW w:w="501" w:type="pct"/>
          </w:tcPr>
          <w:p w:rsidR="0034767C" w:rsidRPr="00016792" w:rsidRDefault="0034767C" w:rsidP="0034767C">
            <w:pPr>
              <w:widowControl/>
              <w:autoSpaceDE/>
              <w:autoSpaceDN/>
              <w:adjustRightInd/>
              <w:jc w:val="both"/>
              <w:rPr>
                <w:sz w:val="18"/>
                <w:szCs w:val="18"/>
              </w:rPr>
            </w:pPr>
            <w:r w:rsidRPr="00016792">
              <w:rPr>
                <w:sz w:val="18"/>
                <w:szCs w:val="18"/>
              </w:rPr>
              <w:t>Создание цифровой платформы «Гостех» (рекомендовано ФОИВ)</w:t>
            </w:r>
          </w:p>
        </w:tc>
        <w:tc>
          <w:tcPr>
            <w:tcW w:w="895" w:type="pct"/>
          </w:tcPr>
          <w:p w:rsidR="0034767C" w:rsidRPr="00016792" w:rsidRDefault="0034767C" w:rsidP="0034767C">
            <w:pPr>
              <w:widowControl/>
              <w:autoSpaceDE/>
              <w:autoSpaceDN/>
              <w:adjustRightInd/>
              <w:jc w:val="both"/>
              <w:rPr>
                <w:sz w:val="18"/>
                <w:szCs w:val="18"/>
              </w:rPr>
            </w:pPr>
            <w:r w:rsidRPr="00016792">
              <w:rPr>
                <w:sz w:val="18"/>
                <w:szCs w:val="18"/>
              </w:rPr>
              <w:t xml:space="preserve">Разработка и внедрение единого стандарта разработки государственных информационных систем в целях создания единой платформы разработки таких систем, а также предоставление органам государственной власти инструментария по созданию таких систем с минимальными затратами </w:t>
            </w:r>
          </w:p>
        </w:tc>
        <w:tc>
          <w:tcPr>
            <w:tcW w:w="696" w:type="pct"/>
          </w:tcPr>
          <w:p w:rsidR="0034767C" w:rsidRPr="00016792" w:rsidRDefault="0034767C" w:rsidP="0034767C">
            <w:pPr>
              <w:widowControl/>
              <w:autoSpaceDE/>
              <w:autoSpaceDN/>
              <w:adjustRightInd/>
              <w:jc w:val="both"/>
              <w:rPr>
                <w:sz w:val="18"/>
                <w:szCs w:val="18"/>
              </w:rPr>
            </w:pPr>
            <w:r w:rsidRPr="00016792">
              <w:rPr>
                <w:sz w:val="18"/>
                <w:szCs w:val="18"/>
              </w:rPr>
              <w:t>До 2030 года.</w:t>
            </w:r>
          </w:p>
          <w:p w:rsidR="0034767C" w:rsidRPr="00016792" w:rsidRDefault="0034767C" w:rsidP="0034767C">
            <w:pPr>
              <w:widowControl/>
              <w:autoSpaceDE/>
              <w:autoSpaceDN/>
              <w:adjustRightInd/>
              <w:jc w:val="both"/>
              <w:rPr>
                <w:sz w:val="18"/>
                <w:szCs w:val="18"/>
              </w:rPr>
            </w:pPr>
            <w:r w:rsidRPr="00016792">
              <w:rPr>
                <w:sz w:val="18"/>
                <w:szCs w:val="18"/>
              </w:rPr>
              <w:t>Реализуется за счет федерального бюджета, доработка/разработка информационных систем, обеспечение жизненного цикла финансируется за счет владельца информационной системы</w:t>
            </w:r>
          </w:p>
        </w:tc>
        <w:tc>
          <w:tcPr>
            <w:tcW w:w="1176" w:type="pct"/>
          </w:tcPr>
          <w:p w:rsidR="0034767C" w:rsidRPr="00016792" w:rsidRDefault="0034767C" w:rsidP="0034767C">
            <w:pPr>
              <w:widowControl/>
              <w:autoSpaceDE/>
              <w:autoSpaceDN/>
              <w:adjustRightInd/>
              <w:jc w:val="both"/>
              <w:rPr>
                <w:sz w:val="18"/>
                <w:szCs w:val="18"/>
              </w:rPr>
            </w:pPr>
            <w:r w:rsidRPr="00016792">
              <w:rPr>
                <w:sz w:val="18"/>
                <w:szCs w:val="18"/>
              </w:rPr>
              <w:t>Приведение к единообразию функциональных стандартов государственных информационных систем, сокращение срока их разработки, ввода в эксплуатацию, а также стоимости дальнейшего развития с помощью единой платформы государственных технологий</w:t>
            </w:r>
          </w:p>
        </w:tc>
        <w:tc>
          <w:tcPr>
            <w:tcW w:w="781" w:type="pct"/>
          </w:tcPr>
          <w:p w:rsidR="0034767C" w:rsidRPr="00016792" w:rsidRDefault="0034767C" w:rsidP="0034767C">
            <w:pPr>
              <w:widowControl/>
              <w:numPr>
                <w:ilvl w:val="0"/>
                <w:numId w:val="19"/>
              </w:numPr>
              <w:tabs>
                <w:tab w:val="left" w:pos="206"/>
              </w:tabs>
              <w:autoSpaceDE/>
              <w:autoSpaceDN/>
              <w:adjustRightInd/>
              <w:ind w:left="20" w:firstLine="0"/>
              <w:contextualSpacing/>
              <w:jc w:val="both"/>
              <w:rPr>
                <w:sz w:val="18"/>
                <w:szCs w:val="18"/>
              </w:rPr>
            </w:pPr>
            <w:r w:rsidRPr="00016792">
              <w:rPr>
                <w:sz w:val="18"/>
                <w:szCs w:val="18"/>
              </w:rPr>
              <w:t>Системы поддержки принятия решений, рекомендательные системы.</w:t>
            </w:r>
          </w:p>
          <w:p w:rsidR="0034767C" w:rsidRPr="00016792" w:rsidRDefault="0034767C" w:rsidP="0034767C">
            <w:pPr>
              <w:widowControl/>
              <w:numPr>
                <w:ilvl w:val="0"/>
                <w:numId w:val="19"/>
              </w:numPr>
              <w:tabs>
                <w:tab w:val="left" w:pos="206"/>
              </w:tabs>
              <w:autoSpaceDE/>
              <w:autoSpaceDN/>
              <w:adjustRightInd/>
              <w:ind w:left="20" w:firstLine="0"/>
              <w:contextualSpacing/>
              <w:jc w:val="both"/>
              <w:rPr>
                <w:sz w:val="18"/>
                <w:szCs w:val="18"/>
              </w:rPr>
            </w:pPr>
            <w:r w:rsidRPr="00016792">
              <w:rPr>
                <w:sz w:val="18"/>
                <w:szCs w:val="18"/>
              </w:rPr>
              <w:t>Компьютерное зрение.</w:t>
            </w:r>
          </w:p>
          <w:p w:rsidR="0034767C" w:rsidRPr="00016792" w:rsidRDefault="0034767C" w:rsidP="0034767C">
            <w:pPr>
              <w:widowControl/>
              <w:numPr>
                <w:ilvl w:val="0"/>
                <w:numId w:val="19"/>
              </w:numPr>
              <w:tabs>
                <w:tab w:val="left" w:pos="206"/>
              </w:tabs>
              <w:autoSpaceDE/>
              <w:autoSpaceDN/>
              <w:adjustRightInd/>
              <w:ind w:left="20" w:firstLine="0"/>
              <w:contextualSpacing/>
              <w:jc w:val="both"/>
              <w:rPr>
                <w:sz w:val="18"/>
                <w:szCs w:val="18"/>
              </w:rPr>
            </w:pPr>
            <w:r w:rsidRPr="00016792">
              <w:rPr>
                <w:sz w:val="18"/>
                <w:szCs w:val="18"/>
              </w:rPr>
              <w:t>Распознавание и синтез речи.</w:t>
            </w:r>
          </w:p>
          <w:p w:rsidR="0034767C" w:rsidRPr="00016792" w:rsidRDefault="0034767C" w:rsidP="0034767C">
            <w:pPr>
              <w:widowControl/>
              <w:numPr>
                <w:ilvl w:val="0"/>
                <w:numId w:val="19"/>
              </w:numPr>
              <w:tabs>
                <w:tab w:val="left" w:pos="206"/>
              </w:tabs>
              <w:autoSpaceDE/>
              <w:autoSpaceDN/>
              <w:adjustRightInd/>
              <w:ind w:left="20" w:firstLine="0"/>
              <w:contextualSpacing/>
              <w:jc w:val="both"/>
              <w:rPr>
                <w:sz w:val="18"/>
                <w:szCs w:val="18"/>
              </w:rPr>
            </w:pPr>
            <w:r w:rsidRPr="00016792">
              <w:rPr>
                <w:sz w:val="18"/>
                <w:szCs w:val="18"/>
              </w:rPr>
              <w:t>Обработка естественного языка, анализ текстов.</w:t>
            </w:r>
          </w:p>
          <w:p w:rsidR="0034767C" w:rsidRPr="00016792" w:rsidRDefault="0034767C" w:rsidP="0034767C">
            <w:pPr>
              <w:widowControl/>
              <w:numPr>
                <w:ilvl w:val="0"/>
                <w:numId w:val="19"/>
              </w:numPr>
              <w:tabs>
                <w:tab w:val="left" w:pos="206"/>
                <w:tab w:val="left" w:pos="245"/>
              </w:tabs>
              <w:autoSpaceDE/>
              <w:autoSpaceDN/>
              <w:adjustRightInd/>
              <w:ind w:left="20" w:firstLine="0"/>
              <w:contextualSpacing/>
              <w:jc w:val="both"/>
              <w:rPr>
                <w:sz w:val="18"/>
                <w:szCs w:val="18"/>
              </w:rPr>
            </w:pPr>
            <w:r w:rsidRPr="00016792">
              <w:rPr>
                <w:sz w:val="18"/>
                <w:szCs w:val="18"/>
              </w:rPr>
              <w:t>Машинный перевод.</w:t>
            </w:r>
          </w:p>
          <w:p w:rsidR="0034767C" w:rsidRPr="00016792" w:rsidRDefault="0034767C" w:rsidP="0034767C">
            <w:pPr>
              <w:widowControl/>
              <w:numPr>
                <w:ilvl w:val="0"/>
                <w:numId w:val="19"/>
              </w:numPr>
              <w:tabs>
                <w:tab w:val="left" w:pos="206"/>
                <w:tab w:val="left" w:pos="245"/>
              </w:tabs>
              <w:autoSpaceDE/>
              <w:autoSpaceDN/>
              <w:adjustRightInd/>
              <w:ind w:left="20" w:firstLine="0"/>
              <w:contextualSpacing/>
              <w:jc w:val="both"/>
              <w:rPr>
                <w:sz w:val="18"/>
                <w:szCs w:val="18"/>
              </w:rPr>
            </w:pPr>
            <w:r w:rsidRPr="00016792">
              <w:rPr>
                <w:sz w:val="18"/>
                <w:szCs w:val="18"/>
              </w:rPr>
              <w:t>Генерация текстов.</w:t>
            </w:r>
          </w:p>
        </w:tc>
        <w:tc>
          <w:tcPr>
            <w:tcW w:w="826" w:type="pct"/>
          </w:tcPr>
          <w:p w:rsidR="0034767C" w:rsidRPr="00016792" w:rsidRDefault="0034767C" w:rsidP="0034767C">
            <w:pPr>
              <w:widowControl/>
              <w:autoSpaceDE/>
              <w:autoSpaceDN/>
              <w:adjustRightInd/>
              <w:jc w:val="both"/>
              <w:rPr>
                <w:sz w:val="18"/>
                <w:szCs w:val="18"/>
              </w:rPr>
            </w:pPr>
            <w:r w:rsidRPr="00016792">
              <w:rPr>
                <w:sz w:val="18"/>
                <w:szCs w:val="18"/>
              </w:rPr>
              <w:t xml:space="preserve">Регион - пользователь мультитенантной платформы, которая включает в том числе платформу разработки, производственный конвейер и систему управления размещенными информационными системами. Платформа будет предоставляться регионам централизованно в режиме мультитенатности для разработки/доработки, размещения и функционирования </w:t>
            </w:r>
          </w:p>
        </w:tc>
      </w:tr>
      <w:tr w:rsidR="00016792" w:rsidRPr="00016792" w:rsidTr="000F6369">
        <w:tc>
          <w:tcPr>
            <w:tcW w:w="125" w:type="pct"/>
          </w:tcPr>
          <w:p w:rsidR="0034767C" w:rsidRPr="00016792" w:rsidRDefault="0034767C" w:rsidP="0034767C">
            <w:pPr>
              <w:widowControl/>
              <w:autoSpaceDE/>
              <w:autoSpaceDN/>
              <w:adjustRightInd/>
              <w:jc w:val="center"/>
              <w:rPr>
                <w:sz w:val="18"/>
                <w:szCs w:val="18"/>
              </w:rPr>
            </w:pPr>
            <w:r w:rsidRPr="00016792">
              <w:rPr>
                <w:sz w:val="18"/>
                <w:szCs w:val="18"/>
              </w:rPr>
              <w:t>4</w:t>
            </w:r>
          </w:p>
        </w:tc>
        <w:tc>
          <w:tcPr>
            <w:tcW w:w="501" w:type="pct"/>
          </w:tcPr>
          <w:p w:rsidR="0034767C" w:rsidRPr="00016792" w:rsidRDefault="0034767C" w:rsidP="0034767C">
            <w:pPr>
              <w:widowControl/>
              <w:autoSpaceDE/>
              <w:autoSpaceDN/>
              <w:adjustRightInd/>
              <w:jc w:val="both"/>
              <w:rPr>
                <w:sz w:val="18"/>
                <w:szCs w:val="18"/>
              </w:rPr>
            </w:pPr>
            <w:r w:rsidRPr="00016792">
              <w:rPr>
                <w:sz w:val="18"/>
                <w:szCs w:val="18"/>
              </w:rPr>
              <w:t>Единая платформа предоставления государственных и муниципальных услуг Курской области</w:t>
            </w:r>
          </w:p>
        </w:tc>
        <w:tc>
          <w:tcPr>
            <w:tcW w:w="895" w:type="pct"/>
          </w:tcPr>
          <w:p w:rsidR="0034767C" w:rsidRPr="00016792" w:rsidRDefault="0034767C" w:rsidP="0034767C">
            <w:pPr>
              <w:widowControl/>
              <w:autoSpaceDE/>
              <w:autoSpaceDN/>
              <w:adjustRightInd/>
              <w:jc w:val="both"/>
              <w:rPr>
                <w:sz w:val="18"/>
                <w:szCs w:val="18"/>
              </w:rPr>
            </w:pPr>
            <w:r w:rsidRPr="00016792">
              <w:rPr>
                <w:sz w:val="18"/>
                <w:szCs w:val="18"/>
              </w:rPr>
              <w:t>Создание единой платформы по обращению граждан Курской области за получением государственных и муниципальных услуг, предоставляемых исполнительными органами, органами местного самоуправления Курской области, их подведомственными учреждениями. Хранение информации по предоставляемой услуге независимо от формы подачи заявления и предоставляющего услугу ведомства</w:t>
            </w:r>
          </w:p>
        </w:tc>
        <w:tc>
          <w:tcPr>
            <w:tcW w:w="696" w:type="pct"/>
          </w:tcPr>
          <w:p w:rsidR="0034767C" w:rsidRPr="00016792" w:rsidRDefault="0034767C" w:rsidP="0034767C">
            <w:pPr>
              <w:widowControl/>
              <w:autoSpaceDE/>
              <w:autoSpaceDN/>
              <w:adjustRightInd/>
              <w:jc w:val="both"/>
              <w:rPr>
                <w:sz w:val="18"/>
                <w:szCs w:val="18"/>
              </w:rPr>
            </w:pPr>
            <w:r w:rsidRPr="00016792">
              <w:rPr>
                <w:sz w:val="18"/>
                <w:szCs w:val="18"/>
              </w:rPr>
              <w:t xml:space="preserve">2024 год. </w:t>
            </w:r>
          </w:p>
          <w:p w:rsidR="0034767C" w:rsidRPr="00016792" w:rsidRDefault="0034767C" w:rsidP="0034767C">
            <w:pPr>
              <w:widowControl/>
              <w:autoSpaceDE/>
              <w:autoSpaceDN/>
              <w:adjustRightInd/>
              <w:jc w:val="both"/>
              <w:rPr>
                <w:sz w:val="18"/>
                <w:szCs w:val="18"/>
              </w:rPr>
            </w:pPr>
            <w:r w:rsidRPr="00016792">
              <w:rPr>
                <w:sz w:val="18"/>
                <w:szCs w:val="18"/>
              </w:rPr>
              <w:t>Проект реализуется за счёт средств регионального бюджета и (или) внебюджетных источников</w:t>
            </w:r>
          </w:p>
        </w:tc>
        <w:tc>
          <w:tcPr>
            <w:tcW w:w="1176" w:type="pct"/>
          </w:tcPr>
          <w:p w:rsidR="0034767C" w:rsidRPr="00016792" w:rsidRDefault="0034767C" w:rsidP="0034767C">
            <w:pPr>
              <w:widowControl/>
              <w:autoSpaceDE/>
              <w:autoSpaceDN/>
              <w:adjustRightInd/>
              <w:jc w:val="both"/>
              <w:rPr>
                <w:sz w:val="18"/>
                <w:szCs w:val="18"/>
              </w:rPr>
            </w:pPr>
            <w:r w:rsidRPr="00016792">
              <w:rPr>
                <w:sz w:val="18"/>
                <w:szCs w:val="18"/>
              </w:rPr>
              <w:t>Создание единой платформы и интеграция с ней всех информационных систем органов власти и местного самоуправления Курской области, подведомственных им организаций, в том числе МФЦ, предназначенных для предоставления государственных и муниципальных услуг</w:t>
            </w:r>
          </w:p>
        </w:tc>
        <w:tc>
          <w:tcPr>
            <w:tcW w:w="781" w:type="pct"/>
          </w:tcPr>
          <w:p w:rsidR="0034767C" w:rsidRPr="00016792" w:rsidRDefault="0034767C" w:rsidP="0034767C">
            <w:pPr>
              <w:widowControl/>
              <w:tabs>
                <w:tab w:val="left" w:pos="245"/>
              </w:tabs>
              <w:autoSpaceDE/>
              <w:autoSpaceDN/>
              <w:adjustRightInd/>
              <w:ind w:left="-39"/>
              <w:jc w:val="both"/>
              <w:rPr>
                <w:sz w:val="18"/>
                <w:szCs w:val="18"/>
              </w:rPr>
            </w:pPr>
            <w:r w:rsidRPr="00016792">
              <w:rPr>
                <w:sz w:val="18"/>
                <w:szCs w:val="18"/>
              </w:rPr>
              <w:t>Не предусмотрено</w:t>
            </w:r>
          </w:p>
        </w:tc>
        <w:tc>
          <w:tcPr>
            <w:tcW w:w="826" w:type="pct"/>
          </w:tcPr>
          <w:p w:rsidR="0034767C" w:rsidRPr="00016792" w:rsidRDefault="0034767C" w:rsidP="0034767C">
            <w:pPr>
              <w:widowControl/>
              <w:autoSpaceDE/>
              <w:autoSpaceDN/>
              <w:adjustRightInd/>
              <w:jc w:val="both"/>
              <w:rPr>
                <w:sz w:val="18"/>
                <w:szCs w:val="18"/>
              </w:rPr>
            </w:pPr>
            <w:r w:rsidRPr="00016792">
              <w:rPr>
                <w:sz w:val="18"/>
                <w:szCs w:val="18"/>
              </w:rPr>
              <w:t>Реализуется на региональном уровне</w:t>
            </w:r>
          </w:p>
        </w:tc>
      </w:tr>
      <w:tr w:rsidR="00016792" w:rsidRPr="00016792" w:rsidTr="000F6369">
        <w:tc>
          <w:tcPr>
            <w:tcW w:w="125" w:type="pct"/>
          </w:tcPr>
          <w:p w:rsidR="0034767C" w:rsidRPr="00016792" w:rsidRDefault="0034767C" w:rsidP="0034767C">
            <w:pPr>
              <w:widowControl/>
              <w:autoSpaceDE/>
              <w:autoSpaceDN/>
              <w:adjustRightInd/>
              <w:jc w:val="center"/>
              <w:rPr>
                <w:sz w:val="18"/>
                <w:szCs w:val="18"/>
              </w:rPr>
            </w:pPr>
            <w:r w:rsidRPr="00016792">
              <w:rPr>
                <w:sz w:val="18"/>
                <w:szCs w:val="18"/>
              </w:rPr>
              <w:t>5</w:t>
            </w:r>
          </w:p>
        </w:tc>
        <w:tc>
          <w:tcPr>
            <w:tcW w:w="501" w:type="pct"/>
          </w:tcPr>
          <w:p w:rsidR="0034767C" w:rsidRPr="00016792" w:rsidRDefault="0034767C" w:rsidP="0034767C">
            <w:pPr>
              <w:widowControl/>
              <w:autoSpaceDE/>
              <w:autoSpaceDN/>
              <w:adjustRightInd/>
              <w:jc w:val="both"/>
              <w:rPr>
                <w:sz w:val="18"/>
                <w:szCs w:val="18"/>
              </w:rPr>
            </w:pPr>
            <w:r w:rsidRPr="00016792">
              <w:rPr>
                <w:sz w:val="18"/>
                <w:szCs w:val="18"/>
              </w:rPr>
              <w:t>Поэтапная модернизация автоматизирован</w:t>
            </w:r>
            <w:r w:rsidR="00405E4D" w:rsidRPr="00016792">
              <w:rPr>
                <w:sz w:val="18"/>
                <w:szCs w:val="18"/>
              </w:rPr>
              <w:t>-</w:t>
            </w:r>
            <w:r w:rsidRPr="00016792">
              <w:rPr>
                <w:sz w:val="18"/>
                <w:szCs w:val="18"/>
              </w:rPr>
              <w:t>ной информационной системы обеспечения осуществления регионального государственного строительного надзора в Курской области на соответствие Общим требованиям развития информационных систем, применяемых при осуществлении государственной надзо</w:t>
            </w:r>
            <w:r w:rsidR="00BE3530">
              <w:rPr>
                <w:sz w:val="18"/>
                <w:szCs w:val="18"/>
              </w:rPr>
              <w:t xml:space="preserve">рной деятельности (План </w:t>
            </w:r>
            <w:r w:rsidRPr="00016792">
              <w:rPr>
                <w:sz w:val="18"/>
                <w:szCs w:val="18"/>
              </w:rPr>
              <w:t xml:space="preserve">мероприятий («дорожная карта») по созданию цифровой вертикали органов государственного строительного надзора, утверж-денный заместителем Председателя Правительства РФ   </w:t>
            </w:r>
            <w:r w:rsidR="00D36A1A" w:rsidRPr="00016792">
              <w:rPr>
                <w:sz w:val="18"/>
                <w:szCs w:val="18"/>
              </w:rPr>
              <w:t xml:space="preserve">                                            </w:t>
            </w:r>
            <w:r w:rsidRPr="00016792">
              <w:rPr>
                <w:sz w:val="18"/>
                <w:szCs w:val="18"/>
              </w:rPr>
              <w:t>М. Хуснуллиным от 12.11.2021 № 12010п-П49)</w:t>
            </w:r>
          </w:p>
        </w:tc>
        <w:tc>
          <w:tcPr>
            <w:tcW w:w="895" w:type="pct"/>
          </w:tcPr>
          <w:p w:rsidR="0034767C" w:rsidRPr="00016792" w:rsidRDefault="0034767C" w:rsidP="0034767C">
            <w:pPr>
              <w:widowControl/>
              <w:autoSpaceDE/>
              <w:autoSpaceDN/>
              <w:adjustRightInd/>
              <w:jc w:val="both"/>
              <w:rPr>
                <w:sz w:val="18"/>
                <w:szCs w:val="18"/>
              </w:rPr>
            </w:pPr>
            <w:r w:rsidRPr="00016792">
              <w:rPr>
                <w:sz w:val="18"/>
                <w:szCs w:val="18"/>
              </w:rPr>
              <w:t>Повышение эффективности управления и прозрачности процессов градостроительной деятельности. Формирование единого подхода к оценке эффективности управления инвестиционно-строительными проектами, как на уровне отдельного проекта, так и портфеля в целом</w:t>
            </w:r>
          </w:p>
        </w:tc>
        <w:tc>
          <w:tcPr>
            <w:tcW w:w="696" w:type="pct"/>
          </w:tcPr>
          <w:p w:rsidR="0034767C" w:rsidRPr="00016792" w:rsidRDefault="0034767C" w:rsidP="0034767C">
            <w:pPr>
              <w:widowControl/>
              <w:autoSpaceDE/>
              <w:autoSpaceDN/>
              <w:adjustRightInd/>
              <w:jc w:val="both"/>
              <w:rPr>
                <w:sz w:val="18"/>
                <w:szCs w:val="18"/>
              </w:rPr>
            </w:pPr>
            <w:r w:rsidRPr="00016792">
              <w:rPr>
                <w:sz w:val="18"/>
                <w:szCs w:val="18"/>
              </w:rPr>
              <w:t>До 2024 года.</w:t>
            </w:r>
          </w:p>
          <w:p w:rsidR="0034767C" w:rsidRPr="00016792" w:rsidRDefault="0034767C" w:rsidP="0034767C">
            <w:pPr>
              <w:widowControl/>
              <w:autoSpaceDE/>
              <w:autoSpaceDN/>
              <w:adjustRightInd/>
              <w:jc w:val="both"/>
              <w:rPr>
                <w:sz w:val="18"/>
                <w:szCs w:val="18"/>
              </w:rPr>
            </w:pPr>
            <w:r w:rsidRPr="00016792">
              <w:rPr>
                <w:sz w:val="18"/>
                <w:szCs w:val="18"/>
              </w:rPr>
              <w:t>Проект реализуется за счёт средств регионального бюджета и (или) внебюджетных источников</w:t>
            </w:r>
          </w:p>
        </w:tc>
        <w:tc>
          <w:tcPr>
            <w:tcW w:w="1176" w:type="pct"/>
          </w:tcPr>
          <w:p w:rsidR="0034767C" w:rsidRPr="00016792" w:rsidRDefault="0034767C" w:rsidP="0034767C">
            <w:pPr>
              <w:widowControl/>
              <w:autoSpaceDE/>
              <w:autoSpaceDN/>
              <w:adjustRightInd/>
              <w:jc w:val="both"/>
              <w:rPr>
                <w:sz w:val="18"/>
                <w:szCs w:val="18"/>
              </w:rPr>
            </w:pPr>
            <w:r w:rsidRPr="00016792">
              <w:rPr>
                <w:sz w:val="18"/>
                <w:szCs w:val="18"/>
              </w:rPr>
              <w:t>Формирование и ведение единого реестра контрольных (надзорных) мероприятий путем интеграции ВИС КНО и ФГИС ЕРП; взаимодействие «застройщик – государство» в электронной форме путем интеграции ВИС КНО с ФГИС ЕПГУ</w:t>
            </w:r>
          </w:p>
        </w:tc>
        <w:tc>
          <w:tcPr>
            <w:tcW w:w="781" w:type="pct"/>
          </w:tcPr>
          <w:p w:rsidR="0034767C" w:rsidRPr="00016792" w:rsidRDefault="0034767C" w:rsidP="0034767C">
            <w:pPr>
              <w:widowControl/>
              <w:tabs>
                <w:tab w:val="left" w:pos="245"/>
              </w:tabs>
              <w:autoSpaceDE/>
              <w:autoSpaceDN/>
              <w:adjustRightInd/>
              <w:ind w:left="-39"/>
              <w:jc w:val="both"/>
              <w:rPr>
                <w:sz w:val="18"/>
                <w:szCs w:val="18"/>
              </w:rPr>
            </w:pPr>
            <w:r w:rsidRPr="00016792">
              <w:rPr>
                <w:sz w:val="18"/>
                <w:szCs w:val="18"/>
              </w:rPr>
              <w:t>Не предусмотрено</w:t>
            </w:r>
          </w:p>
        </w:tc>
        <w:tc>
          <w:tcPr>
            <w:tcW w:w="826" w:type="pct"/>
          </w:tcPr>
          <w:p w:rsidR="0034767C" w:rsidRPr="00016792" w:rsidRDefault="0034767C" w:rsidP="0034767C">
            <w:pPr>
              <w:widowControl/>
              <w:autoSpaceDE/>
              <w:autoSpaceDN/>
              <w:adjustRightInd/>
              <w:jc w:val="both"/>
              <w:rPr>
                <w:sz w:val="18"/>
                <w:szCs w:val="18"/>
              </w:rPr>
            </w:pPr>
            <w:r w:rsidRPr="00016792">
              <w:rPr>
                <w:sz w:val="18"/>
                <w:szCs w:val="18"/>
              </w:rPr>
              <w:t>Проект реализуется на региональном уровне</w:t>
            </w:r>
          </w:p>
        </w:tc>
      </w:tr>
      <w:tr w:rsidR="00016792" w:rsidRPr="00016792" w:rsidTr="000F6369">
        <w:tc>
          <w:tcPr>
            <w:tcW w:w="125" w:type="pct"/>
          </w:tcPr>
          <w:p w:rsidR="0034767C" w:rsidRPr="00016792" w:rsidRDefault="0034767C" w:rsidP="0034767C">
            <w:pPr>
              <w:widowControl/>
              <w:autoSpaceDE/>
              <w:autoSpaceDN/>
              <w:adjustRightInd/>
              <w:jc w:val="center"/>
              <w:rPr>
                <w:sz w:val="18"/>
                <w:szCs w:val="18"/>
              </w:rPr>
            </w:pPr>
            <w:r w:rsidRPr="00016792">
              <w:rPr>
                <w:sz w:val="18"/>
                <w:szCs w:val="18"/>
              </w:rPr>
              <w:t>6</w:t>
            </w:r>
          </w:p>
        </w:tc>
        <w:tc>
          <w:tcPr>
            <w:tcW w:w="501" w:type="pct"/>
          </w:tcPr>
          <w:p w:rsidR="0034767C" w:rsidRPr="00016792" w:rsidRDefault="0034767C" w:rsidP="0034767C">
            <w:pPr>
              <w:widowControl/>
              <w:autoSpaceDE/>
              <w:autoSpaceDN/>
              <w:adjustRightInd/>
              <w:jc w:val="both"/>
              <w:rPr>
                <w:sz w:val="18"/>
                <w:szCs w:val="18"/>
              </w:rPr>
            </w:pPr>
            <w:r w:rsidRPr="00016792">
              <w:rPr>
                <w:sz w:val="18"/>
                <w:szCs w:val="18"/>
              </w:rPr>
              <w:t>Модернизация ИС «Цифровой мониторинг проектов капитального строительства Курской области» (2 –й этап)</w:t>
            </w:r>
          </w:p>
        </w:tc>
        <w:tc>
          <w:tcPr>
            <w:tcW w:w="895" w:type="pct"/>
          </w:tcPr>
          <w:p w:rsidR="0034767C" w:rsidRPr="00016792" w:rsidRDefault="0034767C" w:rsidP="0034767C">
            <w:pPr>
              <w:widowControl/>
              <w:autoSpaceDE/>
              <w:autoSpaceDN/>
              <w:adjustRightInd/>
              <w:jc w:val="both"/>
              <w:rPr>
                <w:sz w:val="18"/>
                <w:szCs w:val="18"/>
              </w:rPr>
            </w:pPr>
            <w:r w:rsidRPr="00016792">
              <w:rPr>
                <w:sz w:val="18"/>
                <w:szCs w:val="18"/>
              </w:rPr>
              <w:t>Повышение эффективности управления и прозрачности процессов градостроительной деятельности региона; формирование единого подхода к управлению инвестиционно-строительным проектам (далее - ИСП); сводная аналитика по портфелю ИСП Курской области; формирование единого подхода к оценке эффективности управления ИСП как на уровне отдельного проекта, так и портфеля в целом</w:t>
            </w:r>
          </w:p>
        </w:tc>
        <w:tc>
          <w:tcPr>
            <w:tcW w:w="696" w:type="pct"/>
          </w:tcPr>
          <w:p w:rsidR="0034767C" w:rsidRPr="00016792" w:rsidRDefault="0034767C" w:rsidP="0034767C">
            <w:pPr>
              <w:widowControl/>
              <w:autoSpaceDE/>
              <w:autoSpaceDN/>
              <w:adjustRightInd/>
              <w:jc w:val="both"/>
              <w:rPr>
                <w:sz w:val="18"/>
                <w:szCs w:val="18"/>
              </w:rPr>
            </w:pPr>
            <w:r w:rsidRPr="00016792">
              <w:rPr>
                <w:sz w:val="18"/>
                <w:szCs w:val="18"/>
              </w:rPr>
              <w:t>2024 год.</w:t>
            </w:r>
          </w:p>
          <w:p w:rsidR="0034767C" w:rsidRPr="00016792" w:rsidRDefault="0034767C" w:rsidP="0034767C">
            <w:pPr>
              <w:widowControl/>
              <w:autoSpaceDE/>
              <w:autoSpaceDN/>
              <w:adjustRightInd/>
              <w:jc w:val="both"/>
              <w:rPr>
                <w:sz w:val="18"/>
                <w:szCs w:val="18"/>
              </w:rPr>
            </w:pPr>
            <w:r w:rsidRPr="00016792">
              <w:rPr>
                <w:sz w:val="18"/>
                <w:szCs w:val="18"/>
              </w:rPr>
              <w:t>Проект реализуется за счёт средств регионального бюджета и (или) внебюджетных источников</w:t>
            </w:r>
          </w:p>
        </w:tc>
        <w:tc>
          <w:tcPr>
            <w:tcW w:w="1176" w:type="pct"/>
          </w:tcPr>
          <w:p w:rsidR="0034767C" w:rsidRPr="00016792" w:rsidRDefault="0034767C" w:rsidP="0034767C">
            <w:pPr>
              <w:widowControl/>
              <w:autoSpaceDE/>
              <w:autoSpaceDN/>
              <w:adjustRightInd/>
              <w:jc w:val="both"/>
              <w:rPr>
                <w:sz w:val="18"/>
                <w:szCs w:val="18"/>
              </w:rPr>
            </w:pPr>
            <w:r w:rsidRPr="00016792">
              <w:rPr>
                <w:sz w:val="18"/>
                <w:szCs w:val="18"/>
              </w:rPr>
              <w:t>Предусматривает создание следующих сервисов: внедрение информационной модели объекта капитального строительства (соответствие требованиям постановления Правительства Российской Федерации от 15 сентября 2020 г. № 1431); настройку интеграционных обменов с ГИСОГД Курской области; выгрузку данных из РИС «Закупки КО» внедрение сетевых графиков реализации инвестиционно-строительного проекта и автоматизации их мониторинга; внедрение электронного общего журнала работ с использованием классификатора строительной информации (далее - КСИ); подача извещения о начале работ и приложений в орган ГСН в электронном виде (через личный кабинет застройщика); оказание услуги органом ГСН по выдаче заключения о соответствии в электронном виде (через личный кабинет застройщика); выгрузку данных из ИС «Бюджет СМАРТ»</w:t>
            </w:r>
          </w:p>
        </w:tc>
        <w:tc>
          <w:tcPr>
            <w:tcW w:w="781" w:type="pct"/>
          </w:tcPr>
          <w:p w:rsidR="0034767C" w:rsidRPr="00016792" w:rsidRDefault="0034767C" w:rsidP="0034767C">
            <w:pPr>
              <w:widowControl/>
              <w:tabs>
                <w:tab w:val="left" w:pos="245"/>
              </w:tabs>
              <w:autoSpaceDE/>
              <w:autoSpaceDN/>
              <w:adjustRightInd/>
              <w:ind w:left="-39"/>
              <w:jc w:val="both"/>
              <w:rPr>
                <w:sz w:val="18"/>
                <w:szCs w:val="18"/>
              </w:rPr>
            </w:pPr>
            <w:r w:rsidRPr="00016792">
              <w:rPr>
                <w:sz w:val="18"/>
                <w:szCs w:val="18"/>
              </w:rPr>
              <w:t>Не предусмотрено</w:t>
            </w:r>
          </w:p>
        </w:tc>
        <w:tc>
          <w:tcPr>
            <w:tcW w:w="826" w:type="pct"/>
          </w:tcPr>
          <w:p w:rsidR="0034767C" w:rsidRPr="00016792" w:rsidRDefault="0034767C" w:rsidP="0034767C">
            <w:pPr>
              <w:widowControl/>
              <w:autoSpaceDE/>
              <w:autoSpaceDN/>
              <w:adjustRightInd/>
              <w:jc w:val="both"/>
              <w:rPr>
                <w:sz w:val="18"/>
                <w:szCs w:val="18"/>
              </w:rPr>
            </w:pPr>
            <w:r w:rsidRPr="00016792">
              <w:rPr>
                <w:sz w:val="18"/>
                <w:szCs w:val="18"/>
              </w:rPr>
              <w:t>Проект реализуется на региональном уровне</w:t>
            </w:r>
          </w:p>
        </w:tc>
      </w:tr>
      <w:tr w:rsidR="00016792" w:rsidRPr="00016792" w:rsidTr="000F6369">
        <w:tc>
          <w:tcPr>
            <w:tcW w:w="125" w:type="pct"/>
          </w:tcPr>
          <w:p w:rsidR="0034767C" w:rsidRPr="00016792" w:rsidRDefault="0034767C" w:rsidP="0034767C">
            <w:pPr>
              <w:widowControl/>
              <w:autoSpaceDE/>
              <w:autoSpaceDN/>
              <w:adjustRightInd/>
              <w:jc w:val="center"/>
              <w:rPr>
                <w:sz w:val="18"/>
                <w:szCs w:val="18"/>
              </w:rPr>
            </w:pPr>
            <w:r w:rsidRPr="00016792">
              <w:rPr>
                <w:sz w:val="18"/>
                <w:szCs w:val="18"/>
              </w:rPr>
              <w:t>7</w:t>
            </w:r>
          </w:p>
        </w:tc>
        <w:tc>
          <w:tcPr>
            <w:tcW w:w="501" w:type="pct"/>
          </w:tcPr>
          <w:p w:rsidR="0034767C" w:rsidRPr="00016792" w:rsidRDefault="0034767C" w:rsidP="0034767C">
            <w:pPr>
              <w:widowControl/>
              <w:autoSpaceDE/>
              <w:autoSpaceDN/>
              <w:adjustRightInd/>
              <w:jc w:val="both"/>
              <w:rPr>
                <w:sz w:val="18"/>
                <w:szCs w:val="18"/>
              </w:rPr>
            </w:pPr>
            <w:r w:rsidRPr="00016792">
              <w:rPr>
                <w:sz w:val="18"/>
                <w:szCs w:val="18"/>
              </w:rPr>
              <w:t>Цифровизация мировых судов</w:t>
            </w:r>
          </w:p>
        </w:tc>
        <w:tc>
          <w:tcPr>
            <w:tcW w:w="895" w:type="pct"/>
          </w:tcPr>
          <w:p w:rsidR="0034767C" w:rsidRPr="00016792" w:rsidRDefault="0034767C" w:rsidP="0034767C">
            <w:pPr>
              <w:widowControl/>
              <w:autoSpaceDE/>
              <w:autoSpaceDN/>
              <w:adjustRightInd/>
              <w:jc w:val="both"/>
              <w:rPr>
                <w:sz w:val="18"/>
                <w:szCs w:val="18"/>
              </w:rPr>
            </w:pPr>
            <w:r w:rsidRPr="00016792">
              <w:rPr>
                <w:sz w:val="18"/>
                <w:szCs w:val="18"/>
              </w:rPr>
              <w:t>Формирование и функционирование необходимой информационно-технологической и телекоммуникационной инфраструктуры на судебных участках мировых судей для организации защищенного межведомственного электронного взаимодействия, приема исковых заявлений, направляемых в электронном виде</w:t>
            </w:r>
          </w:p>
        </w:tc>
        <w:tc>
          <w:tcPr>
            <w:tcW w:w="696" w:type="pct"/>
          </w:tcPr>
          <w:p w:rsidR="0034767C" w:rsidRPr="00016792" w:rsidRDefault="0034767C" w:rsidP="0034767C">
            <w:pPr>
              <w:widowControl/>
              <w:autoSpaceDE/>
              <w:autoSpaceDN/>
              <w:adjustRightInd/>
              <w:jc w:val="both"/>
              <w:rPr>
                <w:sz w:val="18"/>
                <w:szCs w:val="18"/>
              </w:rPr>
            </w:pPr>
            <w:r w:rsidRPr="00016792">
              <w:rPr>
                <w:sz w:val="18"/>
                <w:szCs w:val="18"/>
              </w:rPr>
              <w:t>2021 год.</w:t>
            </w:r>
          </w:p>
          <w:p w:rsidR="0034767C" w:rsidRPr="00016792" w:rsidRDefault="0034767C" w:rsidP="0034767C">
            <w:pPr>
              <w:widowControl/>
              <w:autoSpaceDE/>
              <w:autoSpaceDN/>
              <w:adjustRightInd/>
              <w:jc w:val="both"/>
              <w:rPr>
                <w:sz w:val="18"/>
                <w:szCs w:val="18"/>
              </w:rPr>
            </w:pPr>
            <w:r w:rsidRPr="00016792">
              <w:rPr>
                <w:sz w:val="18"/>
                <w:szCs w:val="18"/>
              </w:rPr>
              <w:t xml:space="preserve">Федеральное финансирование (предоставление регионам субсидий); </w:t>
            </w:r>
          </w:p>
          <w:p w:rsidR="0034767C" w:rsidRPr="00016792" w:rsidRDefault="0034767C" w:rsidP="0034767C">
            <w:pPr>
              <w:widowControl/>
              <w:autoSpaceDE/>
              <w:autoSpaceDN/>
              <w:adjustRightInd/>
              <w:jc w:val="both"/>
              <w:rPr>
                <w:sz w:val="18"/>
                <w:szCs w:val="18"/>
              </w:rPr>
            </w:pPr>
            <w:r w:rsidRPr="00016792">
              <w:rPr>
                <w:sz w:val="18"/>
                <w:szCs w:val="18"/>
              </w:rPr>
              <w:t>2022 год.</w:t>
            </w:r>
          </w:p>
          <w:p w:rsidR="0034767C" w:rsidRPr="00016792" w:rsidRDefault="0034767C" w:rsidP="0034767C">
            <w:pPr>
              <w:widowControl/>
              <w:autoSpaceDE/>
              <w:autoSpaceDN/>
              <w:adjustRightInd/>
              <w:jc w:val="both"/>
              <w:rPr>
                <w:sz w:val="18"/>
                <w:szCs w:val="18"/>
              </w:rPr>
            </w:pPr>
            <w:r w:rsidRPr="00016792">
              <w:rPr>
                <w:sz w:val="18"/>
                <w:szCs w:val="18"/>
              </w:rPr>
              <w:t xml:space="preserve">федеральное финансирование не предусмотрено; </w:t>
            </w:r>
          </w:p>
          <w:p w:rsidR="0034767C" w:rsidRPr="00016792" w:rsidRDefault="0034767C" w:rsidP="0034767C">
            <w:pPr>
              <w:widowControl/>
              <w:autoSpaceDE/>
              <w:autoSpaceDN/>
              <w:adjustRightInd/>
              <w:jc w:val="both"/>
              <w:rPr>
                <w:strike/>
                <w:sz w:val="18"/>
                <w:szCs w:val="18"/>
              </w:rPr>
            </w:pPr>
            <w:r w:rsidRPr="00016792">
              <w:rPr>
                <w:sz w:val="18"/>
                <w:szCs w:val="18"/>
              </w:rPr>
              <w:t xml:space="preserve">2023 - 2024 годы.   </w:t>
            </w:r>
          </w:p>
          <w:p w:rsidR="0034767C" w:rsidRPr="00016792" w:rsidRDefault="0034767C" w:rsidP="0034767C">
            <w:pPr>
              <w:widowControl/>
              <w:autoSpaceDE/>
              <w:autoSpaceDN/>
              <w:adjustRightInd/>
              <w:jc w:val="both"/>
              <w:rPr>
                <w:sz w:val="18"/>
                <w:szCs w:val="18"/>
              </w:rPr>
            </w:pPr>
            <w:r w:rsidRPr="00016792">
              <w:rPr>
                <w:sz w:val="18"/>
                <w:szCs w:val="18"/>
              </w:rPr>
              <w:t>Проект реализуется за счёт средств регионального бюджета</w:t>
            </w:r>
          </w:p>
          <w:p w:rsidR="0034767C" w:rsidRPr="00016792" w:rsidRDefault="0034767C" w:rsidP="0034767C">
            <w:pPr>
              <w:widowControl/>
              <w:autoSpaceDE/>
              <w:autoSpaceDN/>
              <w:adjustRightInd/>
              <w:jc w:val="both"/>
              <w:rPr>
                <w:sz w:val="18"/>
                <w:szCs w:val="18"/>
              </w:rPr>
            </w:pPr>
          </w:p>
        </w:tc>
        <w:tc>
          <w:tcPr>
            <w:tcW w:w="1176" w:type="pct"/>
          </w:tcPr>
          <w:p w:rsidR="0034767C" w:rsidRPr="00016792" w:rsidRDefault="0034767C" w:rsidP="0034767C">
            <w:pPr>
              <w:widowControl/>
              <w:autoSpaceDE/>
              <w:autoSpaceDN/>
              <w:adjustRightInd/>
              <w:jc w:val="both"/>
              <w:rPr>
                <w:sz w:val="18"/>
                <w:szCs w:val="18"/>
              </w:rPr>
            </w:pPr>
            <w:r w:rsidRPr="00016792">
              <w:rPr>
                <w:sz w:val="18"/>
                <w:szCs w:val="18"/>
              </w:rPr>
              <w:t>Реализация проекта обеспечивает достижение следующих эффектов:</w:t>
            </w:r>
          </w:p>
          <w:p w:rsidR="0034767C" w:rsidRPr="00016792" w:rsidRDefault="0034767C" w:rsidP="0034767C">
            <w:pPr>
              <w:widowControl/>
              <w:numPr>
                <w:ilvl w:val="0"/>
                <w:numId w:val="20"/>
              </w:numPr>
              <w:tabs>
                <w:tab w:val="left" w:pos="344"/>
              </w:tabs>
              <w:autoSpaceDE/>
              <w:autoSpaceDN/>
              <w:adjustRightInd/>
              <w:ind w:left="36" w:firstLine="0"/>
              <w:contextualSpacing/>
              <w:jc w:val="both"/>
              <w:rPr>
                <w:sz w:val="18"/>
                <w:szCs w:val="18"/>
              </w:rPr>
            </w:pPr>
            <w:r w:rsidRPr="00016792">
              <w:rPr>
                <w:sz w:val="18"/>
                <w:szCs w:val="18"/>
              </w:rPr>
              <w:t xml:space="preserve">Обеспечение на судебных участках мировых судей защищенного подключения к сети Государственной автоматизированной системы Российской Федерации «Правосудие» (далее - ГАС «Правосудие») </w:t>
            </w:r>
            <w:r w:rsidRPr="00016792">
              <w:rPr>
                <w:sz w:val="18"/>
                <w:szCs w:val="18"/>
                <w:shd w:val="clear" w:color="auto" w:fill="FFFFFF"/>
                <w:lang w:bidi="ru-RU"/>
              </w:rPr>
              <w:t>(к концу 2021 года)</w:t>
            </w:r>
            <w:r w:rsidRPr="00016792">
              <w:rPr>
                <w:sz w:val="18"/>
                <w:szCs w:val="18"/>
              </w:rPr>
              <w:t>.</w:t>
            </w:r>
          </w:p>
          <w:p w:rsidR="0034767C" w:rsidRPr="00016792" w:rsidRDefault="0034767C" w:rsidP="0034767C">
            <w:pPr>
              <w:widowControl/>
              <w:numPr>
                <w:ilvl w:val="0"/>
                <w:numId w:val="20"/>
              </w:numPr>
              <w:tabs>
                <w:tab w:val="left" w:pos="344"/>
              </w:tabs>
              <w:autoSpaceDE/>
              <w:autoSpaceDN/>
              <w:adjustRightInd/>
              <w:ind w:left="36" w:firstLine="0"/>
              <w:contextualSpacing/>
              <w:jc w:val="both"/>
              <w:rPr>
                <w:sz w:val="18"/>
                <w:szCs w:val="18"/>
              </w:rPr>
            </w:pPr>
            <w:r w:rsidRPr="00016792">
              <w:rPr>
                <w:sz w:val="18"/>
                <w:szCs w:val="18"/>
              </w:rPr>
              <w:t xml:space="preserve">Организация защищенного межведомственного электронного взаимодействия </w:t>
            </w:r>
            <w:r w:rsidRPr="00016792">
              <w:rPr>
                <w:sz w:val="18"/>
                <w:szCs w:val="18"/>
                <w:shd w:val="clear" w:color="auto" w:fill="FFFFFF"/>
                <w:lang w:bidi="ru-RU"/>
              </w:rPr>
              <w:t>(к концу 2021 года)</w:t>
            </w:r>
            <w:r w:rsidRPr="00016792">
              <w:rPr>
                <w:sz w:val="18"/>
                <w:szCs w:val="18"/>
              </w:rPr>
              <w:t>.</w:t>
            </w:r>
          </w:p>
          <w:p w:rsidR="0034767C" w:rsidRPr="00016792" w:rsidRDefault="0034767C" w:rsidP="0034767C">
            <w:pPr>
              <w:widowControl/>
              <w:autoSpaceDE/>
              <w:autoSpaceDN/>
              <w:adjustRightInd/>
              <w:jc w:val="both"/>
              <w:rPr>
                <w:sz w:val="18"/>
                <w:szCs w:val="18"/>
              </w:rPr>
            </w:pPr>
            <w:r w:rsidRPr="00016792">
              <w:rPr>
                <w:sz w:val="18"/>
                <w:szCs w:val="18"/>
              </w:rPr>
              <w:t xml:space="preserve">Формирование и обеспечение функционирования необходимой информационно-технологической и телекоммуникационной инфраструктуры на судебных участках мировых судей для организации защищенного межведомственного электронного взаимодействия, приема исковых заявлений, направляемых в электронном виде </w:t>
            </w:r>
            <w:r w:rsidRPr="00016792">
              <w:rPr>
                <w:sz w:val="18"/>
                <w:szCs w:val="18"/>
                <w:lang w:bidi="ru-RU"/>
              </w:rPr>
              <w:t>(2022 - 2024 годы)</w:t>
            </w:r>
          </w:p>
        </w:tc>
        <w:tc>
          <w:tcPr>
            <w:tcW w:w="781" w:type="pct"/>
          </w:tcPr>
          <w:p w:rsidR="0034767C" w:rsidRPr="00016792" w:rsidRDefault="0034767C" w:rsidP="0034767C">
            <w:pPr>
              <w:widowControl/>
              <w:tabs>
                <w:tab w:val="left" w:pos="245"/>
              </w:tabs>
              <w:autoSpaceDE/>
              <w:autoSpaceDN/>
              <w:adjustRightInd/>
              <w:ind w:left="-39"/>
              <w:jc w:val="both"/>
              <w:rPr>
                <w:sz w:val="18"/>
                <w:szCs w:val="18"/>
              </w:rPr>
            </w:pPr>
            <w:r w:rsidRPr="00016792">
              <w:rPr>
                <w:sz w:val="18"/>
                <w:szCs w:val="18"/>
              </w:rPr>
              <w:t>Не предусмотрено</w:t>
            </w:r>
          </w:p>
        </w:tc>
        <w:tc>
          <w:tcPr>
            <w:tcW w:w="826" w:type="pct"/>
          </w:tcPr>
          <w:p w:rsidR="0034767C" w:rsidRPr="00016792" w:rsidRDefault="0034767C" w:rsidP="0034767C">
            <w:pPr>
              <w:widowControl/>
              <w:autoSpaceDE/>
              <w:autoSpaceDN/>
              <w:adjustRightInd/>
              <w:jc w:val="both"/>
              <w:rPr>
                <w:sz w:val="18"/>
                <w:szCs w:val="18"/>
              </w:rPr>
            </w:pPr>
            <w:r w:rsidRPr="00016792">
              <w:rPr>
                <w:sz w:val="18"/>
                <w:szCs w:val="18"/>
              </w:rPr>
              <w:t>Регион -исполнитель проекта</w:t>
            </w:r>
          </w:p>
        </w:tc>
      </w:tr>
      <w:tr w:rsidR="00016792" w:rsidRPr="00016792" w:rsidTr="000F6369">
        <w:tc>
          <w:tcPr>
            <w:tcW w:w="125" w:type="pct"/>
          </w:tcPr>
          <w:p w:rsidR="0034767C" w:rsidRPr="00016792" w:rsidRDefault="0034767C" w:rsidP="0034767C">
            <w:pPr>
              <w:widowControl/>
              <w:autoSpaceDE/>
              <w:autoSpaceDN/>
              <w:adjustRightInd/>
              <w:jc w:val="center"/>
              <w:rPr>
                <w:sz w:val="18"/>
                <w:szCs w:val="18"/>
              </w:rPr>
            </w:pPr>
            <w:r w:rsidRPr="00016792">
              <w:rPr>
                <w:sz w:val="18"/>
                <w:szCs w:val="18"/>
              </w:rPr>
              <w:t>8</w:t>
            </w:r>
          </w:p>
        </w:tc>
        <w:tc>
          <w:tcPr>
            <w:tcW w:w="501" w:type="pct"/>
          </w:tcPr>
          <w:p w:rsidR="0034767C" w:rsidRPr="00016792" w:rsidRDefault="0034767C" w:rsidP="0034767C">
            <w:pPr>
              <w:widowControl/>
              <w:autoSpaceDE/>
              <w:autoSpaceDN/>
              <w:adjustRightInd/>
              <w:jc w:val="both"/>
              <w:rPr>
                <w:sz w:val="18"/>
                <w:szCs w:val="18"/>
              </w:rPr>
            </w:pPr>
            <w:r w:rsidRPr="00016792">
              <w:rPr>
                <w:sz w:val="18"/>
                <w:szCs w:val="18"/>
              </w:rPr>
              <w:t>Электронный документооборот</w:t>
            </w:r>
          </w:p>
        </w:tc>
        <w:tc>
          <w:tcPr>
            <w:tcW w:w="895" w:type="pct"/>
          </w:tcPr>
          <w:p w:rsidR="0034767C" w:rsidRPr="00016792" w:rsidRDefault="0034767C" w:rsidP="0034767C">
            <w:pPr>
              <w:widowControl/>
              <w:autoSpaceDE/>
              <w:autoSpaceDN/>
              <w:adjustRightInd/>
              <w:jc w:val="both"/>
              <w:rPr>
                <w:sz w:val="18"/>
                <w:szCs w:val="18"/>
              </w:rPr>
            </w:pPr>
            <w:r w:rsidRPr="00016792">
              <w:rPr>
                <w:sz w:val="18"/>
                <w:szCs w:val="18"/>
              </w:rPr>
              <w:t>Повышение эффективности функционирования, снижение трудовых, временных и материальных затрат органов государственной власти, органов местного самоуправления, бюджетных подведомственных учреждений, связанных с организацией делопроизводства и документооборота, за счет создания, развития и обеспечения функционирования государственного облачного сервиса, предоставляющего минимальный и достаточный функционал документооборота для государственных и муниципальных организаций, не имеющих собственных систем документооборота, не подключенных и не имеющих планов по подключению к системам документооборота исполнительных органов</w:t>
            </w:r>
          </w:p>
        </w:tc>
        <w:tc>
          <w:tcPr>
            <w:tcW w:w="696" w:type="pct"/>
          </w:tcPr>
          <w:p w:rsidR="0034767C" w:rsidRPr="00016792" w:rsidRDefault="0034767C" w:rsidP="0034767C">
            <w:pPr>
              <w:widowControl/>
              <w:autoSpaceDE/>
              <w:autoSpaceDN/>
              <w:adjustRightInd/>
              <w:jc w:val="both"/>
              <w:rPr>
                <w:sz w:val="18"/>
                <w:szCs w:val="18"/>
              </w:rPr>
            </w:pPr>
            <w:r w:rsidRPr="00016792">
              <w:rPr>
                <w:sz w:val="18"/>
                <w:szCs w:val="18"/>
              </w:rPr>
              <w:t>До 2024 года.</w:t>
            </w:r>
          </w:p>
          <w:p w:rsidR="0034767C" w:rsidRPr="00016792" w:rsidRDefault="0034767C" w:rsidP="0034767C">
            <w:pPr>
              <w:widowControl/>
              <w:autoSpaceDE/>
              <w:autoSpaceDN/>
              <w:adjustRightInd/>
              <w:jc w:val="both"/>
              <w:rPr>
                <w:sz w:val="18"/>
                <w:szCs w:val="18"/>
              </w:rPr>
            </w:pPr>
            <w:r w:rsidRPr="00016792">
              <w:rPr>
                <w:sz w:val="18"/>
                <w:szCs w:val="18"/>
              </w:rPr>
              <w:t>Федеральное финансирование (предоставление регионам субсидий)</w:t>
            </w:r>
          </w:p>
        </w:tc>
        <w:tc>
          <w:tcPr>
            <w:tcW w:w="1176" w:type="pct"/>
          </w:tcPr>
          <w:p w:rsidR="0034767C" w:rsidRPr="00016792" w:rsidRDefault="0034767C" w:rsidP="0034767C">
            <w:pPr>
              <w:widowControl/>
              <w:autoSpaceDE/>
              <w:autoSpaceDN/>
              <w:adjustRightInd/>
              <w:jc w:val="both"/>
              <w:rPr>
                <w:sz w:val="18"/>
                <w:szCs w:val="18"/>
              </w:rPr>
            </w:pPr>
            <w:r w:rsidRPr="00016792">
              <w:rPr>
                <w:sz w:val="18"/>
                <w:szCs w:val="18"/>
              </w:rPr>
              <w:t>Повышение качества оказания государственных и муниципальных услуг за счет сокращения сроков обработки исходящей и входящей корреспонденции (в т.ч. обращения граждан и организаций), кратного снижения трудовых и логистических затрат на организацию внутреннего и внешнего делопроизводства и документооборота</w:t>
            </w:r>
          </w:p>
        </w:tc>
        <w:tc>
          <w:tcPr>
            <w:tcW w:w="781" w:type="pct"/>
          </w:tcPr>
          <w:p w:rsidR="0034767C" w:rsidRPr="00016792" w:rsidRDefault="0034767C" w:rsidP="0034767C">
            <w:pPr>
              <w:widowControl/>
              <w:tabs>
                <w:tab w:val="left" w:pos="245"/>
              </w:tabs>
              <w:autoSpaceDE/>
              <w:autoSpaceDN/>
              <w:adjustRightInd/>
              <w:ind w:left="-39"/>
              <w:jc w:val="both"/>
              <w:rPr>
                <w:sz w:val="18"/>
                <w:szCs w:val="18"/>
              </w:rPr>
            </w:pPr>
            <w:r w:rsidRPr="00016792">
              <w:rPr>
                <w:sz w:val="18"/>
                <w:szCs w:val="18"/>
              </w:rPr>
              <w:t>Не предусмотрено</w:t>
            </w:r>
          </w:p>
        </w:tc>
        <w:tc>
          <w:tcPr>
            <w:tcW w:w="826" w:type="pct"/>
          </w:tcPr>
          <w:p w:rsidR="0034767C" w:rsidRPr="00016792" w:rsidRDefault="0034767C" w:rsidP="0034767C">
            <w:pPr>
              <w:widowControl/>
              <w:autoSpaceDE/>
              <w:autoSpaceDN/>
              <w:adjustRightInd/>
              <w:jc w:val="both"/>
              <w:rPr>
                <w:sz w:val="18"/>
                <w:szCs w:val="18"/>
              </w:rPr>
            </w:pPr>
            <w:r w:rsidRPr="00016792">
              <w:rPr>
                <w:sz w:val="18"/>
                <w:szCs w:val="18"/>
              </w:rPr>
              <w:t>Проект реализуется на региональном уровне</w:t>
            </w:r>
          </w:p>
        </w:tc>
      </w:tr>
      <w:tr w:rsidR="00016792" w:rsidRPr="00016792" w:rsidTr="000F6369">
        <w:tc>
          <w:tcPr>
            <w:tcW w:w="125" w:type="pct"/>
          </w:tcPr>
          <w:p w:rsidR="0034767C" w:rsidRPr="00016792" w:rsidRDefault="0034767C" w:rsidP="0034767C">
            <w:pPr>
              <w:widowControl/>
              <w:autoSpaceDE/>
              <w:autoSpaceDN/>
              <w:adjustRightInd/>
              <w:jc w:val="center"/>
              <w:rPr>
                <w:sz w:val="18"/>
                <w:szCs w:val="18"/>
              </w:rPr>
            </w:pPr>
            <w:r w:rsidRPr="00016792">
              <w:rPr>
                <w:sz w:val="18"/>
                <w:szCs w:val="18"/>
              </w:rPr>
              <w:t>9</w:t>
            </w:r>
          </w:p>
        </w:tc>
        <w:tc>
          <w:tcPr>
            <w:tcW w:w="501" w:type="pct"/>
          </w:tcPr>
          <w:p w:rsidR="0034767C" w:rsidRPr="00016792" w:rsidRDefault="0034767C" w:rsidP="0034767C">
            <w:pPr>
              <w:widowControl/>
              <w:autoSpaceDE/>
              <w:autoSpaceDN/>
              <w:adjustRightInd/>
              <w:jc w:val="both"/>
              <w:rPr>
                <w:sz w:val="18"/>
                <w:szCs w:val="18"/>
              </w:rPr>
            </w:pPr>
            <w:r w:rsidRPr="00016792">
              <w:rPr>
                <w:sz w:val="18"/>
                <w:szCs w:val="18"/>
              </w:rPr>
              <w:t>Платформа обратной связи</w:t>
            </w:r>
          </w:p>
        </w:tc>
        <w:tc>
          <w:tcPr>
            <w:tcW w:w="895" w:type="pct"/>
          </w:tcPr>
          <w:p w:rsidR="0034767C" w:rsidRDefault="0034767C" w:rsidP="0034767C">
            <w:pPr>
              <w:widowControl/>
              <w:autoSpaceDE/>
              <w:autoSpaceDN/>
              <w:adjustRightInd/>
              <w:jc w:val="both"/>
              <w:rPr>
                <w:sz w:val="18"/>
                <w:szCs w:val="18"/>
              </w:rPr>
            </w:pPr>
            <w:r w:rsidRPr="00016792">
              <w:rPr>
                <w:sz w:val="18"/>
                <w:szCs w:val="18"/>
              </w:rPr>
              <w:t>Повышение качества взаимодействия граждан и организаций с исполнительными органами (далее РОИВ), органами местного самоуправления, государственными и муниципальными учреждениями, иными организациями, осуществляющими публично значимые функции, и их должностными лицами путем внедрения единой сквозной технологии регистрации и обработки сообщений и обращений в ПОС</w:t>
            </w:r>
          </w:p>
          <w:p w:rsidR="00BE3530" w:rsidRDefault="00BE3530" w:rsidP="0034767C">
            <w:pPr>
              <w:widowControl/>
              <w:autoSpaceDE/>
              <w:autoSpaceDN/>
              <w:adjustRightInd/>
              <w:jc w:val="both"/>
              <w:rPr>
                <w:sz w:val="18"/>
                <w:szCs w:val="18"/>
              </w:rPr>
            </w:pPr>
          </w:p>
          <w:p w:rsidR="00BE3530" w:rsidRDefault="00BE3530" w:rsidP="0034767C">
            <w:pPr>
              <w:widowControl/>
              <w:autoSpaceDE/>
              <w:autoSpaceDN/>
              <w:adjustRightInd/>
              <w:jc w:val="both"/>
              <w:rPr>
                <w:sz w:val="18"/>
                <w:szCs w:val="18"/>
              </w:rPr>
            </w:pPr>
          </w:p>
          <w:p w:rsidR="00BE3530" w:rsidRDefault="00BE3530" w:rsidP="0034767C">
            <w:pPr>
              <w:widowControl/>
              <w:autoSpaceDE/>
              <w:autoSpaceDN/>
              <w:adjustRightInd/>
              <w:jc w:val="both"/>
              <w:rPr>
                <w:sz w:val="18"/>
                <w:szCs w:val="18"/>
              </w:rPr>
            </w:pPr>
          </w:p>
          <w:p w:rsidR="00BE3530" w:rsidRDefault="00BE3530" w:rsidP="0034767C">
            <w:pPr>
              <w:widowControl/>
              <w:autoSpaceDE/>
              <w:autoSpaceDN/>
              <w:adjustRightInd/>
              <w:jc w:val="both"/>
              <w:rPr>
                <w:sz w:val="18"/>
                <w:szCs w:val="18"/>
              </w:rPr>
            </w:pPr>
          </w:p>
          <w:p w:rsidR="00BE3530" w:rsidRDefault="00BE3530" w:rsidP="0034767C">
            <w:pPr>
              <w:widowControl/>
              <w:autoSpaceDE/>
              <w:autoSpaceDN/>
              <w:adjustRightInd/>
              <w:jc w:val="both"/>
              <w:rPr>
                <w:sz w:val="18"/>
                <w:szCs w:val="18"/>
              </w:rPr>
            </w:pPr>
          </w:p>
          <w:p w:rsidR="00BE3530" w:rsidRPr="00016792" w:rsidRDefault="00BE3530" w:rsidP="0034767C">
            <w:pPr>
              <w:widowControl/>
              <w:autoSpaceDE/>
              <w:autoSpaceDN/>
              <w:adjustRightInd/>
              <w:jc w:val="both"/>
              <w:rPr>
                <w:sz w:val="18"/>
                <w:szCs w:val="18"/>
              </w:rPr>
            </w:pPr>
          </w:p>
        </w:tc>
        <w:tc>
          <w:tcPr>
            <w:tcW w:w="696" w:type="pct"/>
          </w:tcPr>
          <w:p w:rsidR="0034767C" w:rsidRPr="00016792" w:rsidRDefault="0034767C" w:rsidP="0034767C">
            <w:pPr>
              <w:widowControl/>
              <w:autoSpaceDE/>
              <w:autoSpaceDN/>
              <w:adjustRightInd/>
              <w:jc w:val="both"/>
              <w:rPr>
                <w:sz w:val="18"/>
                <w:szCs w:val="18"/>
              </w:rPr>
            </w:pPr>
            <w:r w:rsidRPr="00016792">
              <w:rPr>
                <w:sz w:val="18"/>
                <w:szCs w:val="18"/>
              </w:rPr>
              <w:t>Постоянно.</w:t>
            </w:r>
          </w:p>
          <w:p w:rsidR="0034767C" w:rsidRPr="00016792" w:rsidRDefault="0034767C" w:rsidP="0034767C">
            <w:pPr>
              <w:widowControl/>
              <w:autoSpaceDE/>
              <w:autoSpaceDN/>
              <w:adjustRightInd/>
              <w:jc w:val="both"/>
              <w:rPr>
                <w:sz w:val="18"/>
                <w:szCs w:val="18"/>
              </w:rPr>
            </w:pPr>
            <w:r w:rsidRPr="00016792">
              <w:rPr>
                <w:sz w:val="18"/>
                <w:szCs w:val="18"/>
              </w:rPr>
              <w:t>Внедрение пилотного решения (бесплатно для региона)</w:t>
            </w:r>
          </w:p>
        </w:tc>
        <w:tc>
          <w:tcPr>
            <w:tcW w:w="1176" w:type="pct"/>
          </w:tcPr>
          <w:p w:rsidR="0034767C" w:rsidRPr="00016792" w:rsidRDefault="0034767C" w:rsidP="0034767C">
            <w:pPr>
              <w:widowControl/>
              <w:autoSpaceDE/>
              <w:autoSpaceDN/>
              <w:adjustRightInd/>
              <w:jc w:val="both"/>
              <w:rPr>
                <w:sz w:val="18"/>
                <w:szCs w:val="18"/>
              </w:rPr>
            </w:pPr>
            <w:r w:rsidRPr="00016792">
              <w:rPr>
                <w:sz w:val="18"/>
                <w:szCs w:val="18"/>
              </w:rPr>
              <w:t>В целях создания и дальнейшего функционирования ПОС до 30 декабря 2021 года на территории всех субъектов Российской Федерации проводился эксперимент по использованию ФГИС «ЕПГУ (функций)» для направления гражданами и юридическими лицами в государственные органы, органы местного самоуправления, государственные и муниципальные учреждения, иные организации, осуществляющие публично значимые функции, и их должностным лицам сообщений и обращений, а также для направления такими органами и организациями ответов на указанные сообщения и обращения</w:t>
            </w:r>
          </w:p>
        </w:tc>
        <w:tc>
          <w:tcPr>
            <w:tcW w:w="781" w:type="pct"/>
          </w:tcPr>
          <w:p w:rsidR="0034767C" w:rsidRPr="00016792" w:rsidRDefault="0034767C" w:rsidP="0034767C">
            <w:pPr>
              <w:widowControl/>
              <w:tabs>
                <w:tab w:val="left" w:pos="245"/>
              </w:tabs>
              <w:autoSpaceDE/>
              <w:autoSpaceDN/>
              <w:adjustRightInd/>
              <w:ind w:left="-39"/>
              <w:jc w:val="both"/>
              <w:rPr>
                <w:sz w:val="18"/>
                <w:szCs w:val="18"/>
              </w:rPr>
            </w:pPr>
            <w:r w:rsidRPr="00016792">
              <w:rPr>
                <w:sz w:val="18"/>
                <w:szCs w:val="18"/>
              </w:rPr>
              <w:t>Не предусмотрено</w:t>
            </w:r>
          </w:p>
        </w:tc>
        <w:tc>
          <w:tcPr>
            <w:tcW w:w="826" w:type="pct"/>
          </w:tcPr>
          <w:p w:rsidR="0034767C" w:rsidRPr="00016792" w:rsidRDefault="0034767C" w:rsidP="0034767C">
            <w:pPr>
              <w:widowControl/>
              <w:autoSpaceDE/>
              <w:autoSpaceDN/>
              <w:adjustRightInd/>
              <w:jc w:val="both"/>
              <w:rPr>
                <w:sz w:val="18"/>
                <w:szCs w:val="18"/>
              </w:rPr>
            </w:pPr>
            <w:r w:rsidRPr="00016792">
              <w:rPr>
                <w:sz w:val="18"/>
                <w:szCs w:val="18"/>
              </w:rPr>
              <w:t>На основе заключенных соглашений между Курской областью и Минцифры России осуществляется внедрение ПОС в РОИВ, ОМСУ и организациях на территории региона</w:t>
            </w:r>
          </w:p>
        </w:tc>
      </w:tr>
      <w:tr w:rsidR="0034767C" w:rsidRPr="00016792" w:rsidTr="00016792">
        <w:tc>
          <w:tcPr>
            <w:tcW w:w="5000" w:type="pct"/>
            <w:gridSpan w:val="7"/>
          </w:tcPr>
          <w:p w:rsidR="0034767C" w:rsidRPr="00016792" w:rsidRDefault="0034767C" w:rsidP="0034767C">
            <w:pPr>
              <w:widowControl/>
              <w:tabs>
                <w:tab w:val="left" w:pos="7050"/>
              </w:tabs>
              <w:autoSpaceDE/>
              <w:autoSpaceDN/>
              <w:adjustRightInd/>
              <w:jc w:val="both"/>
              <w:rPr>
                <w:sz w:val="18"/>
                <w:szCs w:val="18"/>
              </w:rPr>
            </w:pPr>
            <w:r w:rsidRPr="00016792">
              <w:rPr>
                <w:sz w:val="18"/>
                <w:szCs w:val="18"/>
              </w:rPr>
              <w:tab/>
            </w:r>
            <w:r w:rsidRPr="00016792">
              <w:rPr>
                <w:b/>
                <w:bCs/>
                <w:sz w:val="18"/>
                <w:szCs w:val="18"/>
              </w:rPr>
              <w:t>6. Социальная сфера</w:t>
            </w:r>
          </w:p>
        </w:tc>
      </w:tr>
      <w:tr w:rsidR="00016792" w:rsidRPr="00016792" w:rsidTr="000F6369">
        <w:tc>
          <w:tcPr>
            <w:tcW w:w="125" w:type="pct"/>
            <w:vAlign w:val="center"/>
          </w:tcPr>
          <w:p w:rsidR="0034767C" w:rsidRPr="00016792" w:rsidRDefault="0034767C" w:rsidP="0034767C">
            <w:pPr>
              <w:widowControl/>
              <w:autoSpaceDE/>
              <w:autoSpaceDN/>
              <w:adjustRightInd/>
              <w:jc w:val="center"/>
              <w:rPr>
                <w:sz w:val="18"/>
                <w:szCs w:val="18"/>
              </w:rPr>
            </w:pPr>
            <w:r w:rsidRPr="00016792">
              <w:rPr>
                <w:b/>
                <w:bCs/>
                <w:sz w:val="18"/>
                <w:szCs w:val="18"/>
              </w:rPr>
              <w:t>№п/п</w:t>
            </w:r>
          </w:p>
        </w:tc>
        <w:tc>
          <w:tcPr>
            <w:tcW w:w="501" w:type="pct"/>
            <w:vAlign w:val="center"/>
          </w:tcPr>
          <w:p w:rsidR="0034767C" w:rsidRPr="00016792" w:rsidRDefault="0034767C" w:rsidP="0034767C">
            <w:pPr>
              <w:widowControl/>
              <w:autoSpaceDE/>
              <w:autoSpaceDN/>
              <w:adjustRightInd/>
              <w:jc w:val="center"/>
              <w:rPr>
                <w:sz w:val="18"/>
                <w:szCs w:val="18"/>
              </w:rPr>
            </w:pPr>
            <w:r w:rsidRPr="00016792">
              <w:rPr>
                <w:b/>
                <w:bCs/>
                <w:sz w:val="18"/>
                <w:szCs w:val="18"/>
              </w:rPr>
              <w:t>Наименование проекта</w:t>
            </w:r>
          </w:p>
        </w:tc>
        <w:tc>
          <w:tcPr>
            <w:tcW w:w="895" w:type="pct"/>
            <w:vAlign w:val="center"/>
          </w:tcPr>
          <w:p w:rsidR="0034767C" w:rsidRPr="00016792" w:rsidRDefault="0034767C" w:rsidP="0034767C">
            <w:pPr>
              <w:widowControl/>
              <w:autoSpaceDE/>
              <w:autoSpaceDN/>
              <w:adjustRightInd/>
              <w:jc w:val="center"/>
              <w:rPr>
                <w:sz w:val="18"/>
                <w:szCs w:val="18"/>
              </w:rPr>
            </w:pPr>
            <w:r w:rsidRPr="00016792">
              <w:rPr>
                <w:b/>
                <w:bCs/>
                <w:sz w:val="18"/>
                <w:szCs w:val="18"/>
              </w:rPr>
              <w:t>Цель проекта</w:t>
            </w:r>
          </w:p>
        </w:tc>
        <w:tc>
          <w:tcPr>
            <w:tcW w:w="696" w:type="pct"/>
            <w:vAlign w:val="center"/>
          </w:tcPr>
          <w:p w:rsidR="0034767C" w:rsidRPr="00016792" w:rsidRDefault="0034767C" w:rsidP="0034767C">
            <w:pPr>
              <w:widowControl/>
              <w:autoSpaceDE/>
              <w:autoSpaceDN/>
              <w:adjustRightInd/>
              <w:jc w:val="center"/>
              <w:rPr>
                <w:sz w:val="18"/>
                <w:szCs w:val="18"/>
              </w:rPr>
            </w:pPr>
            <w:r w:rsidRPr="00016792">
              <w:rPr>
                <w:b/>
                <w:bCs/>
                <w:sz w:val="18"/>
                <w:szCs w:val="18"/>
              </w:rPr>
              <w:t>Срок реализации проекта / Финансирование проекта</w:t>
            </w:r>
          </w:p>
        </w:tc>
        <w:tc>
          <w:tcPr>
            <w:tcW w:w="1176" w:type="pct"/>
            <w:vAlign w:val="center"/>
          </w:tcPr>
          <w:p w:rsidR="0034767C" w:rsidRPr="00016792" w:rsidRDefault="0034767C" w:rsidP="0034767C">
            <w:pPr>
              <w:widowControl/>
              <w:autoSpaceDE/>
              <w:autoSpaceDN/>
              <w:adjustRightInd/>
              <w:jc w:val="center"/>
              <w:rPr>
                <w:sz w:val="18"/>
                <w:szCs w:val="18"/>
              </w:rPr>
            </w:pPr>
            <w:r w:rsidRPr="00016792">
              <w:rPr>
                <w:b/>
                <w:bCs/>
                <w:sz w:val="18"/>
                <w:szCs w:val="18"/>
              </w:rPr>
              <w:t>Краткое описание проекта</w:t>
            </w:r>
          </w:p>
        </w:tc>
        <w:tc>
          <w:tcPr>
            <w:tcW w:w="781" w:type="pct"/>
            <w:vAlign w:val="center"/>
          </w:tcPr>
          <w:p w:rsidR="0034767C" w:rsidRPr="00016792" w:rsidRDefault="0034767C" w:rsidP="0034767C">
            <w:pPr>
              <w:widowControl/>
              <w:tabs>
                <w:tab w:val="left" w:pos="245"/>
              </w:tabs>
              <w:autoSpaceDE/>
              <w:autoSpaceDN/>
              <w:adjustRightInd/>
              <w:ind w:left="-39"/>
              <w:jc w:val="center"/>
              <w:rPr>
                <w:sz w:val="18"/>
                <w:szCs w:val="18"/>
              </w:rPr>
            </w:pPr>
            <w:r w:rsidRPr="00016792">
              <w:rPr>
                <w:b/>
                <w:bCs/>
                <w:sz w:val="18"/>
                <w:szCs w:val="18"/>
              </w:rPr>
              <w:t>Используемые СЦТ</w:t>
            </w:r>
          </w:p>
        </w:tc>
        <w:tc>
          <w:tcPr>
            <w:tcW w:w="826" w:type="pct"/>
            <w:vAlign w:val="center"/>
          </w:tcPr>
          <w:p w:rsidR="0034767C" w:rsidRPr="00016792" w:rsidRDefault="0034767C" w:rsidP="0034767C">
            <w:pPr>
              <w:widowControl/>
              <w:autoSpaceDE/>
              <w:autoSpaceDN/>
              <w:adjustRightInd/>
              <w:jc w:val="center"/>
              <w:rPr>
                <w:sz w:val="18"/>
                <w:szCs w:val="18"/>
              </w:rPr>
            </w:pPr>
            <w:r w:rsidRPr="00016792">
              <w:rPr>
                <w:b/>
                <w:bCs/>
                <w:sz w:val="18"/>
                <w:szCs w:val="18"/>
              </w:rPr>
              <w:t>Роль региона в реализации проекта</w:t>
            </w:r>
          </w:p>
        </w:tc>
      </w:tr>
      <w:tr w:rsidR="00016792" w:rsidRPr="00016792" w:rsidTr="000F6369">
        <w:tc>
          <w:tcPr>
            <w:tcW w:w="125" w:type="pct"/>
          </w:tcPr>
          <w:p w:rsidR="0034767C" w:rsidRPr="00016792" w:rsidRDefault="0034767C" w:rsidP="0034767C">
            <w:pPr>
              <w:widowControl/>
              <w:autoSpaceDE/>
              <w:autoSpaceDN/>
              <w:adjustRightInd/>
              <w:jc w:val="center"/>
              <w:rPr>
                <w:sz w:val="18"/>
                <w:szCs w:val="18"/>
              </w:rPr>
            </w:pPr>
            <w:r w:rsidRPr="00016792">
              <w:rPr>
                <w:sz w:val="18"/>
                <w:szCs w:val="18"/>
              </w:rPr>
              <w:t>1</w:t>
            </w:r>
          </w:p>
        </w:tc>
        <w:tc>
          <w:tcPr>
            <w:tcW w:w="501" w:type="pct"/>
          </w:tcPr>
          <w:p w:rsidR="0034767C" w:rsidRPr="00016792" w:rsidRDefault="0034767C" w:rsidP="0034767C">
            <w:pPr>
              <w:widowControl/>
              <w:autoSpaceDE/>
              <w:autoSpaceDN/>
              <w:adjustRightInd/>
              <w:jc w:val="both"/>
              <w:rPr>
                <w:sz w:val="18"/>
                <w:szCs w:val="18"/>
              </w:rPr>
            </w:pPr>
            <w:r w:rsidRPr="00016792">
              <w:rPr>
                <w:sz w:val="18"/>
                <w:szCs w:val="18"/>
              </w:rPr>
              <w:t>Использование подсистемы установления и выплат мер социальной защиты (поддержки) Единой государственной информационной системы социального обеспечения для оказания государственных услуг (рекомендовано ФОИВ)</w:t>
            </w:r>
          </w:p>
        </w:tc>
        <w:tc>
          <w:tcPr>
            <w:tcW w:w="895" w:type="pct"/>
          </w:tcPr>
          <w:p w:rsidR="0034767C" w:rsidRPr="00016792" w:rsidRDefault="0034767C" w:rsidP="0034767C">
            <w:pPr>
              <w:widowControl/>
              <w:autoSpaceDE/>
              <w:autoSpaceDN/>
              <w:adjustRightInd/>
              <w:jc w:val="both"/>
              <w:rPr>
                <w:sz w:val="18"/>
                <w:szCs w:val="18"/>
              </w:rPr>
            </w:pPr>
            <w:r w:rsidRPr="00016792">
              <w:rPr>
                <w:sz w:val="18"/>
                <w:szCs w:val="18"/>
              </w:rPr>
              <w:t>Обеспечение единых стандартов оказания мер социальной поддержки на федеральном, региональном, муниципальном уровнях посредством внедрения цифровых технологий и платформенных решений, в том числе для оказания государственной социальной помощи на основании социального контракта</w:t>
            </w:r>
          </w:p>
        </w:tc>
        <w:tc>
          <w:tcPr>
            <w:tcW w:w="696" w:type="pct"/>
          </w:tcPr>
          <w:p w:rsidR="0034767C" w:rsidRPr="00016792" w:rsidRDefault="0034767C" w:rsidP="0034767C">
            <w:pPr>
              <w:widowControl/>
              <w:autoSpaceDE/>
              <w:autoSpaceDN/>
              <w:adjustRightInd/>
              <w:jc w:val="both"/>
              <w:rPr>
                <w:sz w:val="18"/>
                <w:szCs w:val="18"/>
              </w:rPr>
            </w:pPr>
            <w:r w:rsidRPr="00016792">
              <w:rPr>
                <w:sz w:val="18"/>
                <w:szCs w:val="18"/>
              </w:rPr>
              <w:t>До 2024 года.</w:t>
            </w:r>
          </w:p>
          <w:p w:rsidR="0034767C" w:rsidRPr="00016792" w:rsidRDefault="0034767C" w:rsidP="0034767C">
            <w:pPr>
              <w:widowControl/>
              <w:autoSpaceDE/>
              <w:autoSpaceDN/>
              <w:adjustRightInd/>
              <w:jc w:val="both"/>
              <w:rPr>
                <w:sz w:val="18"/>
                <w:szCs w:val="18"/>
              </w:rPr>
            </w:pPr>
            <w:r w:rsidRPr="00016792">
              <w:rPr>
                <w:sz w:val="18"/>
                <w:szCs w:val="18"/>
              </w:rPr>
              <w:t>Межбюджетные трансферты из федерального бюджета не предусмотрены</w:t>
            </w:r>
          </w:p>
        </w:tc>
        <w:tc>
          <w:tcPr>
            <w:tcW w:w="1176" w:type="pct"/>
          </w:tcPr>
          <w:p w:rsidR="0034767C" w:rsidRPr="00016792" w:rsidRDefault="0034767C" w:rsidP="0034767C">
            <w:pPr>
              <w:widowControl/>
              <w:numPr>
                <w:ilvl w:val="0"/>
                <w:numId w:val="21"/>
              </w:numPr>
              <w:tabs>
                <w:tab w:val="left" w:pos="202"/>
              </w:tabs>
              <w:autoSpaceDE/>
              <w:autoSpaceDN/>
              <w:adjustRightInd/>
              <w:ind w:left="0" w:firstLine="0"/>
              <w:contextualSpacing/>
              <w:jc w:val="both"/>
              <w:rPr>
                <w:sz w:val="18"/>
                <w:szCs w:val="18"/>
              </w:rPr>
            </w:pPr>
            <w:r w:rsidRPr="00016792">
              <w:rPr>
                <w:sz w:val="18"/>
                <w:szCs w:val="18"/>
              </w:rPr>
              <w:t xml:space="preserve">Переход на предоставление мер социальной поддержки в электронном виде на основе данных государственных информационных систем. </w:t>
            </w:r>
          </w:p>
          <w:p w:rsidR="0034767C" w:rsidRPr="00016792" w:rsidRDefault="0034767C" w:rsidP="0034767C">
            <w:pPr>
              <w:widowControl/>
              <w:numPr>
                <w:ilvl w:val="0"/>
                <w:numId w:val="21"/>
              </w:numPr>
              <w:tabs>
                <w:tab w:val="left" w:pos="202"/>
              </w:tabs>
              <w:autoSpaceDE/>
              <w:autoSpaceDN/>
              <w:adjustRightInd/>
              <w:ind w:left="0" w:firstLine="0"/>
              <w:contextualSpacing/>
              <w:jc w:val="both"/>
              <w:rPr>
                <w:sz w:val="18"/>
                <w:szCs w:val="18"/>
              </w:rPr>
            </w:pPr>
            <w:r w:rsidRPr="00016792">
              <w:rPr>
                <w:sz w:val="18"/>
                <w:szCs w:val="18"/>
              </w:rPr>
              <w:t>Переход на предоставление мер социальной поддержки в проактивном (беззаявительном) порядке.</w:t>
            </w:r>
          </w:p>
          <w:p w:rsidR="0034767C" w:rsidRPr="00016792" w:rsidRDefault="0034767C" w:rsidP="0034767C">
            <w:pPr>
              <w:widowControl/>
              <w:numPr>
                <w:ilvl w:val="0"/>
                <w:numId w:val="21"/>
              </w:numPr>
              <w:tabs>
                <w:tab w:val="left" w:pos="202"/>
              </w:tabs>
              <w:autoSpaceDE/>
              <w:autoSpaceDN/>
              <w:adjustRightInd/>
              <w:ind w:left="0" w:firstLine="0"/>
              <w:contextualSpacing/>
              <w:jc w:val="both"/>
              <w:rPr>
                <w:sz w:val="18"/>
                <w:szCs w:val="18"/>
              </w:rPr>
            </w:pPr>
            <w:r w:rsidRPr="00016792">
              <w:rPr>
                <w:sz w:val="18"/>
                <w:szCs w:val="18"/>
              </w:rPr>
              <w:t>Сокращение затрат на информатизацию органов социальной защиты и органов местного самоуправления за счет использования единой процессинговой системы назначения мер социальной поддержки.</w:t>
            </w:r>
          </w:p>
          <w:p w:rsidR="0034767C" w:rsidRPr="00016792" w:rsidRDefault="0034767C" w:rsidP="0034767C">
            <w:pPr>
              <w:widowControl/>
              <w:numPr>
                <w:ilvl w:val="0"/>
                <w:numId w:val="21"/>
              </w:numPr>
              <w:tabs>
                <w:tab w:val="left" w:pos="202"/>
              </w:tabs>
              <w:autoSpaceDE/>
              <w:autoSpaceDN/>
              <w:adjustRightInd/>
              <w:ind w:left="0" w:firstLine="0"/>
              <w:contextualSpacing/>
              <w:jc w:val="both"/>
              <w:rPr>
                <w:sz w:val="18"/>
                <w:szCs w:val="18"/>
              </w:rPr>
            </w:pPr>
            <w:r w:rsidRPr="00016792">
              <w:rPr>
                <w:sz w:val="18"/>
                <w:szCs w:val="18"/>
              </w:rPr>
              <w:t>Малоимущим гражданам (семьям) предоставляется государственная социальная помощь на основании социального контракта.</w:t>
            </w:r>
          </w:p>
          <w:p w:rsidR="0034767C" w:rsidRPr="00016792" w:rsidRDefault="0034767C" w:rsidP="0034767C">
            <w:pPr>
              <w:widowControl/>
              <w:numPr>
                <w:ilvl w:val="0"/>
                <w:numId w:val="21"/>
              </w:numPr>
              <w:tabs>
                <w:tab w:val="left" w:pos="202"/>
              </w:tabs>
              <w:autoSpaceDE/>
              <w:autoSpaceDN/>
              <w:adjustRightInd/>
              <w:ind w:left="0" w:firstLine="0"/>
              <w:contextualSpacing/>
              <w:jc w:val="both"/>
              <w:rPr>
                <w:sz w:val="18"/>
                <w:szCs w:val="18"/>
              </w:rPr>
            </w:pPr>
            <w:r w:rsidRPr="00016792">
              <w:rPr>
                <w:sz w:val="18"/>
                <w:szCs w:val="18"/>
              </w:rPr>
              <w:t>В 2023 году на базе Единой государственной информационной системы социального обеспечения (далее ЕГИССО) реализована возможность формирования программы социальной адаптации, а также создана система мониторинга и контроля реализации гражданином (семьей) мероприятий, предусмотренных программой социальной адаптации, посредством разработки порядка организации и осуществления государственного контроля на основе информационных технологий с целью проведения оценки влияния реализации мероприятий на изменение уровня их среднедушевого дохода и качества жизни.</w:t>
            </w:r>
          </w:p>
          <w:p w:rsidR="0034767C" w:rsidRPr="00016792" w:rsidRDefault="0034767C" w:rsidP="0034767C">
            <w:pPr>
              <w:widowControl/>
              <w:autoSpaceDE/>
              <w:autoSpaceDN/>
              <w:adjustRightInd/>
              <w:jc w:val="both"/>
              <w:rPr>
                <w:sz w:val="18"/>
                <w:szCs w:val="18"/>
              </w:rPr>
            </w:pPr>
            <w:r w:rsidRPr="00016792">
              <w:rPr>
                <w:sz w:val="18"/>
                <w:szCs w:val="18"/>
              </w:rPr>
              <w:t>В 2023 году с целью инициализации процедуры получения гражданином государственной социальной помощи на основании социального контракта обеспечена возможность подачи заявления в электронном виде через личный кабинет на ЕПГУ/РПГУ</w:t>
            </w:r>
          </w:p>
        </w:tc>
        <w:tc>
          <w:tcPr>
            <w:tcW w:w="781" w:type="pct"/>
          </w:tcPr>
          <w:p w:rsidR="0034767C" w:rsidRPr="00016792" w:rsidRDefault="0034767C" w:rsidP="0034767C">
            <w:pPr>
              <w:widowControl/>
              <w:tabs>
                <w:tab w:val="left" w:pos="245"/>
              </w:tabs>
              <w:autoSpaceDE/>
              <w:autoSpaceDN/>
              <w:adjustRightInd/>
              <w:ind w:left="-39"/>
              <w:jc w:val="both"/>
              <w:rPr>
                <w:sz w:val="18"/>
                <w:szCs w:val="18"/>
              </w:rPr>
            </w:pPr>
            <w:r w:rsidRPr="00016792">
              <w:rPr>
                <w:sz w:val="18"/>
                <w:szCs w:val="18"/>
              </w:rPr>
              <w:t>Не предусмотрено</w:t>
            </w:r>
          </w:p>
        </w:tc>
        <w:tc>
          <w:tcPr>
            <w:tcW w:w="826" w:type="pct"/>
          </w:tcPr>
          <w:p w:rsidR="0034767C" w:rsidRPr="00016792" w:rsidRDefault="0034767C" w:rsidP="0034767C">
            <w:pPr>
              <w:widowControl/>
              <w:autoSpaceDE/>
              <w:autoSpaceDN/>
              <w:adjustRightInd/>
              <w:jc w:val="both"/>
              <w:rPr>
                <w:sz w:val="18"/>
                <w:szCs w:val="18"/>
              </w:rPr>
            </w:pPr>
            <w:r w:rsidRPr="00016792">
              <w:rPr>
                <w:sz w:val="18"/>
                <w:szCs w:val="18"/>
              </w:rPr>
              <w:t>2023-2024 года - переход на использование подсистемы установления и выплат мер социальной защиты (поддержки) ЕГИССО для назначении и предоставления мер социальной поддержки (прием заявлений от гражданина, формирование межведомственных запросов и обработка ответов, формирование расчетно-платежных и иных документов).</w:t>
            </w:r>
          </w:p>
          <w:p w:rsidR="0034767C" w:rsidRPr="00016792" w:rsidRDefault="0034767C" w:rsidP="00B80BE3">
            <w:pPr>
              <w:widowControl/>
              <w:autoSpaceDE/>
              <w:autoSpaceDN/>
              <w:adjustRightInd/>
              <w:jc w:val="both"/>
              <w:rPr>
                <w:sz w:val="18"/>
                <w:szCs w:val="18"/>
              </w:rPr>
            </w:pPr>
            <w:r w:rsidRPr="00016792">
              <w:rPr>
                <w:sz w:val="18"/>
                <w:szCs w:val="18"/>
              </w:rPr>
              <w:t>2023-2024 года - в случае использования собственных информационных систем для назначения мер социальной поддержки, обеспечение их интеграции с ЕГИССО в соответствии с требованиями, установленными Правительством Российской Федерации.</w:t>
            </w:r>
          </w:p>
          <w:p w:rsidR="00B80BE3" w:rsidRPr="00016792" w:rsidRDefault="0034767C" w:rsidP="00B80BE3">
            <w:pPr>
              <w:widowControl/>
              <w:autoSpaceDE/>
              <w:autoSpaceDN/>
              <w:adjustRightInd/>
              <w:jc w:val="both"/>
              <w:rPr>
                <w:sz w:val="18"/>
                <w:szCs w:val="18"/>
              </w:rPr>
            </w:pPr>
            <w:r w:rsidRPr="00016792">
              <w:rPr>
                <w:sz w:val="18"/>
                <w:szCs w:val="18"/>
              </w:rPr>
              <w:t>2023-2024 года - учет св</w:t>
            </w:r>
            <w:r w:rsidR="00B80BE3" w:rsidRPr="00016792">
              <w:rPr>
                <w:sz w:val="18"/>
                <w:szCs w:val="18"/>
              </w:rPr>
              <w:t xml:space="preserve">едений о заключенных социальных </w:t>
            </w:r>
            <w:r w:rsidRPr="00016792">
              <w:rPr>
                <w:sz w:val="18"/>
                <w:szCs w:val="18"/>
              </w:rPr>
              <w:t xml:space="preserve">контрактах и программах социальной адаптации; </w:t>
            </w:r>
          </w:p>
          <w:p w:rsidR="00B80BE3" w:rsidRPr="00016792" w:rsidRDefault="0034767C" w:rsidP="00B80BE3">
            <w:pPr>
              <w:widowControl/>
              <w:autoSpaceDE/>
              <w:autoSpaceDN/>
              <w:adjustRightInd/>
              <w:jc w:val="both"/>
              <w:rPr>
                <w:sz w:val="18"/>
                <w:szCs w:val="18"/>
              </w:rPr>
            </w:pPr>
            <w:r w:rsidRPr="00016792">
              <w:rPr>
                <w:sz w:val="18"/>
                <w:szCs w:val="18"/>
              </w:rPr>
              <w:t xml:space="preserve">о результатах мониторинга исполнения программы социальной адаптации и расторжения социального контракта; проверка наличия ограничений к заключению социального контракта с гражданином вследствие расторжения ранее заключенного с ним социального контракта в ПУВ ЕГИССО; </w:t>
            </w:r>
          </w:p>
          <w:p w:rsidR="0034767C" w:rsidRPr="00016792" w:rsidRDefault="0034767C" w:rsidP="00B80BE3">
            <w:pPr>
              <w:widowControl/>
              <w:autoSpaceDE/>
              <w:autoSpaceDN/>
              <w:adjustRightInd/>
              <w:jc w:val="both"/>
              <w:rPr>
                <w:sz w:val="18"/>
                <w:szCs w:val="18"/>
              </w:rPr>
            </w:pPr>
            <w:r w:rsidRPr="00016792">
              <w:rPr>
                <w:sz w:val="18"/>
                <w:szCs w:val="18"/>
              </w:rPr>
              <w:t>вывод на ЕПГУ/РПГУ (если предусмотрено НПА субъекта) возможности подачи заявления на оказание государственной социальной помощи на основании социального контракта</w:t>
            </w:r>
          </w:p>
        </w:tc>
      </w:tr>
      <w:tr w:rsidR="00016792" w:rsidRPr="00016792" w:rsidTr="000F6369">
        <w:tc>
          <w:tcPr>
            <w:tcW w:w="125" w:type="pct"/>
          </w:tcPr>
          <w:p w:rsidR="0034767C" w:rsidRPr="00016792" w:rsidRDefault="0034767C" w:rsidP="0034767C">
            <w:pPr>
              <w:widowControl/>
              <w:autoSpaceDE/>
              <w:autoSpaceDN/>
              <w:adjustRightInd/>
              <w:jc w:val="center"/>
              <w:rPr>
                <w:sz w:val="18"/>
                <w:szCs w:val="18"/>
              </w:rPr>
            </w:pPr>
            <w:r w:rsidRPr="00016792">
              <w:rPr>
                <w:sz w:val="18"/>
                <w:szCs w:val="18"/>
              </w:rPr>
              <w:t>2</w:t>
            </w:r>
          </w:p>
        </w:tc>
        <w:tc>
          <w:tcPr>
            <w:tcW w:w="501" w:type="pct"/>
          </w:tcPr>
          <w:p w:rsidR="0034767C" w:rsidRPr="00016792" w:rsidRDefault="0034767C" w:rsidP="0034767C">
            <w:pPr>
              <w:widowControl/>
              <w:autoSpaceDE/>
              <w:autoSpaceDN/>
              <w:adjustRightInd/>
              <w:jc w:val="both"/>
              <w:rPr>
                <w:sz w:val="18"/>
                <w:szCs w:val="18"/>
              </w:rPr>
            </w:pPr>
            <w:r w:rsidRPr="00016792">
              <w:rPr>
                <w:sz w:val="18"/>
                <w:szCs w:val="18"/>
              </w:rPr>
              <w:t>Перевод мер социальной поддержки в формат «Социального казначейства» (рекомендовано ФОИВ)</w:t>
            </w:r>
          </w:p>
        </w:tc>
        <w:tc>
          <w:tcPr>
            <w:tcW w:w="895" w:type="pct"/>
          </w:tcPr>
          <w:p w:rsidR="0034767C" w:rsidRPr="00016792" w:rsidRDefault="0034767C" w:rsidP="0034767C">
            <w:pPr>
              <w:widowControl/>
              <w:autoSpaceDE/>
              <w:autoSpaceDN/>
              <w:adjustRightInd/>
              <w:jc w:val="both"/>
              <w:rPr>
                <w:sz w:val="18"/>
                <w:szCs w:val="18"/>
              </w:rPr>
            </w:pPr>
            <w:r w:rsidRPr="00016792">
              <w:rPr>
                <w:sz w:val="18"/>
                <w:szCs w:val="18"/>
              </w:rPr>
              <w:t>Переход на предоставление мер социальной поддержки на основании только заявления с выводом на ЕПГУ/РПГУ или проактивно</w:t>
            </w:r>
          </w:p>
        </w:tc>
        <w:tc>
          <w:tcPr>
            <w:tcW w:w="696" w:type="pct"/>
          </w:tcPr>
          <w:p w:rsidR="0034767C" w:rsidRPr="00016792" w:rsidRDefault="0034767C" w:rsidP="0034767C">
            <w:pPr>
              <w:widowControl/>
              <w:autoSpaceDE/>
              <w:autoSpaceDN/>
              <w:adjustRightInd/>
              <w:jc w:val="both"/>
              <w:rPr>
                <w:sz w:val="18"/>
                <w:szCs w:val="18"/>
              </w:rPr>
            </w:pPr>
            <w:r w:rsidRPr="00016792">
              <w:rPr>
                <w:sz w:val="18"/>
                <w:szCs w:val="18"/>
              </w:rPr>
              <w:t>До 2024 года.</w:t>
            </w:r>
          </w:p>
          <w:p w:rsidR="0034767C" w:rsidRPr="00016792" w:rsidRDefault="0034767C" w:rsidP="0034767C">
            <w:pPr>
              <w:widowControl/>
              <w:autoSpaceDE/>
              <w:autoSpaceDN/>
              <w:adjustRightInd/>
              <w:jc w:val="both"/>
              <w:rPr>
                <w:sz w:val="18"/>
                <w:szCs w:val="18"/>
              </w:rPr>
            </w:pPr>
            <w:r w:rsidRPr="00016792">
              <w:rPr>
                <w:sz w:val="18"/>
                <w:szCs w:val="18"/>
              </w:rPr>
              <w:t>Межбюджетные трансферты из федерального бюджета не предусмотрены</w:t>
            </w:r>
          </w:p>
        </w:tc>
        <w:tc>
          <w:tcPr>
            <w:tcW w:w="1176" w:type="pct"/>
          </w:tcPr>
          <w:p w:rsidR="0034767C" w:rsidRPr="00016792" w:rsidRDefault="0034767C" w:rsidP="0034767C">
            <w:pPr>
              <w:widowControl/>
              <w:numPr>
                <w:ilvl w:val="0"/>
                <w:numId w:val="22"/>
              </w:numPr>
              <w:tabs>
                <w:tab w:val="left" w:pos="202"/>
              </w:tabs>
              <w:autoSpaceDE/>
              <w:autoSpaceDN/>
              <w:adjustRightInd/>
              <w:ind w:left="0" w:firstLine="0"/>
              <w:contextualSpacing/>
              <w:jc w:val="both"/>
              <w:rPr>
                <w:sz w:val="18"/>
                <w:szCs w:val="18"/>
              </w:rPr>
            </w:pPr>
            <w:r w:rsidRPr="00016792">
              <w:rPr>
                <w:sz w:val="18"/>
                <w:szCs w:val="18"/>
              </w:rPr>
              <w:t>Реализация механизма проактивных выплат с согласия гражданина и наличия реквизитов счета.</w:t>
            </w:r>
          </w:p>
          <w:p w:rsidR="0034767C" w:rsidRPr="00016792" w:rsidRDefault="0034767C" w:rsidP="0034767C">
            <w:pPr>
              <w:widowControl/>
              <w:numPr>
                <w:ilvl w:val="0"/>
                <w:numId w:val="22"/>
              </w:numPr>
              <w:tabs>
                <w:tab w:val="left" w:pos="202"/>
              </w:tabs>
              <w:autoSpaceDE/>
              <w:autoSpaceDN/>
              <w:adjustRightInd/>
              <w:ind w:left="0" w:firstLine="0"/>
              <w:contextualSpacing/>
              <w:jc w:val="both"/>
              <w:rPr>
                <w:sz w:val="18"/>
                <w:szCs w:val="18"/>
              </w:rPr>
            </w:pPr>
            <w:r w:rsidRPr="00016792">
              <w:rPr>
                <w:sz w:val="18"/>
                <w:szCs w:val="18"/>
              </w:rPr>
              <w:t>Законные представители получают меры социальной поддержки в электронном виде.</w:t>
            </w:r>
          </w:p>
          <w:p w:rsidR="0034767C" w:rsidRPr="00016792" w:rsidRDefault="0034767C" w:rsidP="0034767C">
            <w:pPr>
              <w:widowControl/>
              <w:numPr>
                <w:ilvl w:val="0"/>
                <w:numId w:val="22"/>
              </w:numPr>
              <w:tabs>
                <w:tab w:val="left" w:pos="202"/>
              </w:tabs>
              <w:autoSpaceDE/>
              <w:autoSpaceDN/>
              <w:adjustRightInd/>
              <w:ind w:left="0" w:firstLine="0"/>
              <w:contextualSpacing/>
              <w:jc w:val="both"/>
              <w:rPr>
                <w:sz w:val="18"/>
                <w:szCs w:val="18"/>
              </w:rPr>
            </w:pPr>
            <w:r w:rsidRPr="00016792">
              <w:rPr>
                <w:sz w:val="18"/>
                <w:szCs w:val="18"/>
              </w:rPr>
              <w:t>Вывод на ЕПГУ заявлений на получение региональных и муниципальных мер социальной поддержки.</w:t>
            </w:r>
          </w:p>
          <w:p w:rsidR="0034767C" w:rsidRPr="00016792" w:rsidRDefault="0034767C" w:rsidP="0034767C">
            <w:pPr>
              <w:widowControl/>
              <w:numPr>
                <w:ilvl w:val="0"/>
                <w:numId w:val="22"/>
              </w:numPr>
              <w:tabs>
                <w:tab w:val="left" w:pos="202"/>
              </w:tabs>
              <w:autoSpaceDE/>
              <w:autoSpaceDN/>
              <w:adjustRightInd/>
              <w:ind w:left="0" w:firstLine="0"/>
              <w:contextualSpacing/>
              <w:jc w:val="both"/>
              <w:rPr>
                <w:sz w:val="18"/>
                <w:szCs w:val="18"/>
              </w:rPr>
            </w:pPr>
            <w:r w:rsidRPr="00016792">
              <w:rPr>
                <w:sz w:val="18"/>
                <w:szCs w:val="18"/>
              </w:rPr>
              <w:t>Уведомление граждан о мерах социальной поддержки и беззаявительное назначение отдельных МСП при выявлении новых жизненных событий: рождение ребенка, установление инвалидности, достижение пенсионного возраста, достижение ребенком определенного возраста, беременность, присвоение звания ветерана и приравненных к нему званий, получение статуса лица, подвергшегося воздействию радиации, получение статуса многодетной семьи, создание молодой семьи, установление опеки и потеря кормильца.</w:t>
            </w:r>
          </w:p>
          <w:p w:rsidR="0034767C" w:rsidRPr="00016792" w:rsidRDefault="0034767C" w:rsidP="0034767C">
            <w:pPr>
              <w:widowControl/>
              <w:numPr>
                <w:ilvl w:val="0"/>
                <w:numId w:val="22"/>
              </w:numPr>
              <w:tabs>
                <w:tab w:val="left" w:pos="202"/>
              </w:tabs>
              <w:autoSpaceDE/>
              <w:autoSpaceDN/>
              <w:adjustRightInd/>
              <w:ind w:left="0" w:firstLine="0"/>
              <w:contextualSpacing/>
              <w:jc w:val="both"/>
              <w:rPr>
                <w:sz w:val="18"/>
                <w:szCs w:val="18"/>
              </w:rPr>
            </w:pPr>
            <w:r w:rsidRPr="00016792">
              <w:rPr>
                <w:sz w:val="18"/>
                <w:szCs w:val="18"/>
              </w:rPr>
              <w:t>Все меры соцподдержки, в том числе регионального и муниципального уровня, доступны на ЕПГУ/РПГУ.</w:t>
            </w:r>
          </w:p>
          <w:p w:rsidR="0034767C" w:rsidRPr="00016792" w:rsidRDefault="0034767C" w:rsidP="0034767C">
            <w:pPr>
              <w:widowControl/>
              <w:numPr>
                <w:ilvl w:val="0"/>
                <w:numId w:val="22"/>
              </w:numPr>
              <w:tabs>
                <w:tab w:val="left" w:pos="202"/>
              </w:tabs>
              <w:autoSpaceDE/>
              <w:autoSpaceDN/>
              <w:adjustRightInd/>
              <w:ind w:left="0" w:firstLine="0"/>
              <w:contextualSpacing/>
              <w:jc w:val="both"/>
              <w:rPr>
                <w:sz w:val="18"/>
                <w:szCs w:val="18"/>
              </w:rPr>
            </w:pPr>
            <w:r w:rsidRPr="00016792">
              <w:rPr>
                <w:sz w:val="18"/>
                <w:szCs w:val="18"/>
              </w:rPr>
              <w:t>Исключен сбор с граждан документов при предоставлении мер соцподдержки регионального и муниципального уровня.</w:t>
            </w:r>
          </w:p>
          <w:p w:rsidR="0034767C" w:rsidRPr="00016792" w:rsidRDefault="0034767C" w:rsidP="0034767C">
            <w:pPr>
              <w:widowControl/>
              <w:numPr>
                <w:ilvl w:val="0"/>
                <w:numId w:val="22"/>
              </w:numPr>
              <w:tabs>
                <w:tab w:val="left" w:pos="202"/>
              </w:tabs>
              <w:autoSpaceDE/>
              <w:autoSpaceDN/>
              <w:adjustRightInd/>
              <w:ind w:left="0" w:firstLine="0"/>
              <w:contextualSpacing/>
              <w:jc w:val="both"/>
              <w:rPr>
                <w:sz w:val="18"/>
                <w:szCs w:val="18"/>
              </w:rPr>
            </w:pPr>
            <w:r w:rsidRPr="00016792">
              <w:rPr>
                <w:sz w:val="18"/>
                <w:szCs w:val="18"/>
              </w:rPr>
              <w:t>Сокращен срок предоставления мер соцподдержки не более пяти рабочих дней.</w:t>
            </w:r>
          </w:p>
          <w:p w:rsidR="0034767C" w:rsidRPr="00016792" w:rsidRDefault="0034767C" w:rsidP="0034767C">
            <w:pPr>
              <w:widowControl/>
              <w:numPr>
                <w:ilvl w:val="0"/>
                <w:numId w:val="22"/>
              </w:numPr>
              <w:tabs>
                <w:tab w:val="left" w:pos="202"/>
              </w:tabs>
              <w:autoSpaceDE/>
              <w:autoSpaceDN/>
              <w:adjustRightInd/>
              <w:ind w:left="0" w:firstLine="0"/>
              <w:contextualSpacing/>
              <w:jc w:val="both"/>
              <w:rPr>
                <w:sz w:val="18"/>
                <w:szCs w:val="18"/>
              </w:rPr>
            </w:pPr>
            <w:r w:rsidRPr="00016792">
              <w:rPr>
                <w:sz w:val="18"/>
                <w:szCs w:val="18"/>
              </w:rPr>
              <w:t>Повышение качества принимаемых решений в сфере социального обеспечения, сокращение ошибок из-за человеческого фактора, исключение коррупционной составляющей при принятии решений за счет расширенного применения автоматических алгоритмов принятия решений</w:t>
            </w:r>
          </w:p>
        </w:tc>
        <w:tc>
          <w:tcPr>
            <w:tcW w:w="781" w:type="pct"/>
          </w:tcPr>
          <w:p w:rsidR="0034767C" w:rsidRPr="00016792" w:rsidRDefault="0034767C" w:rsidP="0034767C">
            <w:pPr>
              <w:widowControl/>
              <w:tabs>
                <w:tab w:val="left" w:pos="245"/>
              </w:tabs>
              <w:autoSpaceDE/>
              <w:autoSpaceDN/>
              <w:adjustRightInd/>
              <w:ind w:left="-39"/>
              <w:jc w:val="both"/>
              <w:rPr>
                <w:sz w:val="18"/>
                <w:szCs w:val="18"/>
              </w:rPr>
            </w:pPr>
            <w:r w:rsidRPr="00016792">
              <w:rPr>
                <w:sz w:val="18"/>
                <w:szCs w:val="18"/>
              </w:rPr>
              <w:t>Не предусмотрено</w:t>
            </w:r>
          </w:p>
        </w:tc>
        <w:tc>
          <w:tcPr>
            <w:tcW w:w="826" w:type="pct"/>
          </w:tcPr>
          <w:p w:rsidR="0034767C" w:rsidRPr="00016792" w:rsidRDefault="0034767C" w:rsidP="0034767C">
            <w:pPr>
              <w:widowControl/>
              <w:autoSpaceDE/>
              <w:autoSpaceDN/>
              <w:adjustRightInd/>
              <w:jc w:val="both"/>
              <w:rPr>
                <w:sz w:val="18"/>
                <w:szCs w:val="18"/>
              </w:rPr>
            </w:pPr>
            <w:r w:rsidRPr="00016792">
              <w:rPr>
                <w:sz w:val="18"/>
                <w:szCs w:val="18"/>
              </w:rPr>
              <w:t>С 2023-2024 года:</w:t>
            </w:r>
          </w:p>
          <w:p w:rsidR="0034767C" w:rsidRPr="00016792" w:rsidRDefault="0034767C" w:rsidP="0034767C">
            <w:pPr>
              <w:widowControl/>
              <w:numPr>
                <w:ilvl w:val="0"/>
                <w:numId w:val="23"/>
              </w:numPr>
              <w:tabs>
                <w:tab w:val="left" w:pos="211"/>
              </w:tabs>
              <w:autoSpaceDE/>
              <w:autoSpaceDN/>
              <w:adjustRightInd/>
              <w:ind w:left="0" w:firstLine="0"/>
              <w:contextualSpacing/>
              <w:jc w:val="both"/>
              <w:rPr>
                <w:sz w:val="18"/>
                <w:szCs w:val="18"/>
              </w:rPr>
            </w:pPr>
            <w:r w:rsidRPr="00016792">
              <w:rPr>
                <w:sz w:val="18"/>
                <w:szCs w:val="18"/>
              </w:rPr>
              <w:t>обеспечение привязки региональных и муниципальных мер социальной поддержки в ЕГИССО к жизненным событиям для обеспечения проактивного информирования граждан о положенных им мерах (в том числе по жизненным событиям: рождение ребенка, установление инвалидности, достижение пенсионного возраста, достижение ребенком определенного возраста, беременность, присвоение звания ветерана и приравненных к нему званий, получение статуса лица, подвергшегося воздействию радиации, получение статуса многодетной семьи, создание молодой семьи, установление опеки и потеря кормильца и др.).</w:t>
            </w:r>
          </w:p>
          <w:p w:rsidR="0034767C" w:rsidRPr="00016792" w:rsidRDefault="0034767C" w:rsidP="0034767C">
            <w:pPr>
              <w:widowControl/>
              <w:numPr>
                <w:ilvl w:val="0"/>
                <w:numId w:val="23"/>
              </w:numPr>
              <w:tabs>
                <w:tab w:val="left" w:pos="211"/>
              </w:tabs>
              <w:autoSpaceDE/>
              <w:autoSpaceDN/>
              <w:adjustRightInd/>
              <w:ind w:left="0" w:firstLine="0"/>
              <w:contextualSpacing/>
              <w:jc w:val="both"/>
              <w:rPr>
                <w:sz w:val="18"/>
                <w:szCs w:val="18"/>
              </w:rPr>
            </w:pPr>
            <w:r w:rsidRPr="00016792">
              <w:rPr>
                <w:sz w:val="18"/>
                <w:szCs w:val="18"/>
              </w:rPr>
              <w:t>Вывод на ЕПГУ и РПГУ (при необходимости) заявлений на получение региональных и муниципальных мер социальной поддержки.</w:t>
            </w:r>
          </w:p>
          <w:p w:rsidR="0034767C" w:rsidRPr="00016792" w:rsidRDefault="0034767C" w:rsidP="0034767C">
            <w:pPr>
              <w:widowControl/>
              <w:numPr>
                <w:ilvl w:val="0"/>
                <w:numId w:val="23"/>
              </w:numPr>
              <w:tabs>
                <w:tab w:val="left" w:pos="211"/>
              </w:tabs>
              <w:autoSpaceDE/>
              <w:autoSpaceDN/>
              <w:adjustRightInd/>
              <w:ind w:left="0" w:firstLine="0"/>
              <w:contextualSpacing/>
              <w:jc w:val="both"/>
              <w:rPr>
                <w:sz w:val="18"/>
                <w:szCs w:val="18"/>
              </w:rPr>
            </w:pPr>
            <w:r w:rsidRPr="00016792">
              <w:rPr>
                <w:sz w:val="18"/>
                <w:szCs w:val="18"/>
              </w:rPr>
              <w:t>Перевод в проактивный (беззаявительный) формат предоставления мер социальной поддержки регионального и муниципального уровня.</w:t>
            </w:r>
          </w:p>
          <w:p w:rsidR="0034767C" w:rsidRPr="00016792" w:rsidRDefault="0034767C" w:rsidP="0034767C">
            <w:pPr>
              <w:widowControl/>
              <w:numPr>
                <w:ilvl w:val="0"/>
                <w:numId w:val="23"/>
              </w:numPr>
              <w:tabs>
                <w:tab w:val="left" w:pos="211"/>
              </w:tabs>
              <w:autoSpaceDE/>
              <w:autoSpaceDN/>
              <w:adjustRightInd/>
              <w:ind w:left="0" w:firstLine="0"/>
              <w:contextualSpacing/>
              <w:jc w:val="both"/>
              <w:rPr>
                <w:sz w:val="18"/>
                <w:szCs w:val="18"/>
              </w:rPr>
            </w:pPr>
            <w:r w:rsidRPr="00016792">
              <w:rPr>
                <w:sz w:val="18"/>
                <w:szCs w:val="18"/>
              </w:rPr>
              <w:t xml:space="preserve">Исключение сбора с граждан документов при предоставлении мер социальной поддержки регионального и муниципального уровня. </w:t>
            </w:r>
          </w:p>
          <w:p w:rsidR="0034767C" w:rsidRPr="00016792" w:rsidRDefault="0034767C" w:rsidP="0034767C">
            <w:pPr>
              <w:widowControl/>
              <w:autoSpaceDE/>
              <w:autoSpaceDN/>
              <w:adjustRightInd/>
              <w:jc w:val="both"/>
              <w:rPr>
                <w:sz w:val="18"/>
                <w:szCs w:val="18"/>
              </w:rPr>
            </w:pPr>
            <w:r w:rsidRPr="00016792">
              <w:rPr>
                <w:sz w:val="18"/>
                <w:szCs w:val="18"/>
              </w:rPr>
              <w:t>Сокращение сроков предоставления региональных и муниципальных мер социальной поддержки до уровня не более пяти рабочих дней</w:t>
            </w:r>
          </w:p>
        </w:tc>
      </w:tr>
      <w:tr w:rsidR="00016792" w:rsidRPr="00016792" w:rsidTr="000F6369">
        <w:tc>
          <w:tcPr>
            <w:tcW w:w="125" w:type="pct"/>
          </w:tcPr>
          <w:p w:rsidR="0034767C" w:rsidRPr="00016792" w:rsidRDefault="0034767C" w:rsidP="0034767C">
            <w:pPr>
              <w:widowControl/>
              <w:autoSpaceDE/>
              <w:autoSpaceDN/>
              <w:adjustRightInd/>
              <w:jc w:val="center"/>
              <w:rPr>
                <w:sz w:val="18"/>
                <w:szCs w:val="18"/>
              </w:rPr>
            </w:pPr>
            <w:r w:rsidRPr="00016792">
              <w:rPr>
                <w:sz w:val="18"/>
                <w:szCs w:val="18"/>
              </w:rPr>
              <w:t>3</w:t>
            </w:r>
          </w:p>
        </w:tc>
        <w:tc>
          <w:tcPr>
            <w:tcW w:w="501" w:type="pct"/>
          </w:tcPr>
          <w:p w:rsidR="0034767C" w:rsidRPr="00016792" w:rsidRDefault="0034767C" w:rsidP="0034767C">
            <w:pPr>
              <w:widowControl/>
              <w:autoSpaceDE/>
              <w:autoSpaceDN/>
              <w:adjustRightInd/>
              <w:jc w:val="both"/>
              <w:rPr>
                <w:sz w:val="18"/>
                <w:szCs w:val="18"/>
              </w:rPr>
            </w:pPr>
            <w:r w:rsidRPr="00016792">
              <w:rPr>
                <w:sz w:val="18"/>
                <w:szCs w:val="18"/>
              </w:rPr>
              <w:t>СЗН 2.0 (Модернизации государственной службы занятости населения) (рекомендовано ФОИВ)</w:t>
            </w:r>
          </w:p>
        </w:tc>
        <w:tc>
          <w:tcPr>
            <w:tcW w:w="895" w:type="pct"/>
          </w:tcPr>
          <w:p w:rsidR="0034767C" w:rsidRPr="00016792" w:rsidRDefault="0034767C" w:rsidP="0034767C">
            <w:pPr>
              <w:widowControl/>
              <w:autoSpaceDE/>
              <w:autoSpaceDN/>
              <w:adjustRightInd/>
              <w:jc w:val="both"/>
              <w:rPr>
                <w:sz w:val="18"/>
                <w:szCs w:val="18"/>
              </w:rPr>
            </w:pPr>
            <w:r w:rsidRPr="00016792">
              <w:rPr>
                <w:sz w:val="18"/>
                <w:szCs w:val="18"/>
              </w:rPr>
              <w:t>Предоставление государственных услуг и исполнение государственных функций в области содействия занятости населения в электронном виде посредством Единой цифровой платформы в сфере занятости и трудовых отношений «Работа в России», в том числе с использованием ЕПГУ (функций)</w:t>
            </w:r>
          </w:p>
        </w:tc>
        <w:tc>
          <w:tcPr>
            <w:tcW w:w="696" w:type="pct"/>
          </w:tcPr>
          <w:p w:rsidR="0034767C" w:rsidRPr="00016792" w:rsidRDefault="0034767C" w:rsidP="0034767C">
            <w:pPr>
              <w:widowControl/>
              <w:autoSpaceDE/>
              <w:autoSpaceDN/>
              <w:adjustRightInd/>
              <w:jc w:val="both"/>
              <w:rPr>
                <w:sz w:val="18"/>
                <w:szCs w:val="18"/>
              </w:rPr>
            </w:pPr>
            <w:r w:rsidRPr="00016792">
              <w:rPr>
                <w:sz w:val="18"/>
                <w:szCs w:val="18"/>
              </w:rPr>
              <w:t>До 2024 года.</w:t>
            </w:r>
          </w:p>
          <w:p w:rsidR="0034767C" w:rsidRPr="00016792" w:rsidRDefault="0034767C" w:rsidP="0034767C">
            <w:pPr>
              <w:widowControl/>
              <w:autoSpaceDE/>
              <w:autoSpaceDN/>
              <w:adjustRightInd/>
              <w:jc w:val="both"/>
              <w:rPr>
                <w:sz w:val="18"/>
                <w:szCs w:val="18"/>
              </w:rPr>
            </w:pPr>
            <w:r w:rsidRPr="00016792">
              <w:rPr>
                <w:sz w:val="18"/>
                <w:szCs w:val="18"/>
              </w:rPr>
              <w:t>Межбюджетные трансферты из федерального бюджета не предусмотрены</w:t>
            </w:r>
          </w:p>
        </w:tc>
        <w:tc>
          <w:tcPr>
            <w:tcW w:w="1176" w:type="pct"/>
          </w:tcPr>
          <w:p w:rsidR="0034767C" w:rsidRPr="00016792" w:rsidRDefault="0034767C" w:rsidP="0034767C">
            <w:pPr>
              <w:widowControl/>
              <w:tabs>
                <w:tab w:val="left" w:pos="344"/>
              </w:tabs>
              <w:autoSpaceDE/>
              <w:autoSpaceDN/>
              <w:adjustRightInd/>
              <w:contextualSpacing/>
              <w:jc w:val="both"/>
              <w:rPr>
                <w:sz w:val="18"/>
                <w:szCs w:val="18"/>
              </w:rPr>
            </w:pPr>
            <w:r w:rsidRPr="00016792">
              <w:rPr>
                <w:sz w:val="18"/>
                <w:szCs w:val="18"/>
              </w:rPr>
              <w:t>Обеспечение предоставления государственных услуг в области содействия занятости населения в электронном виде, минимизировав необходимость очного посещения центров занятости населения.</w:t>
            </w:r>
          </w:p>
          <w:p w:rsidR="0034767C" w:rsidRPr="00016792" w:rsidRDefault="0034767C" w:rsidP="0034767C">
            <w:pPr>
              <w:widowControl/>
              <w:tabs>
                <w:tab w:val="left" w:pos="344"/>
              </w:tabs>
              <w:autoSpaceDE/>
              <w:autoSpaceDN/>
              <w:adjustRightInd/>
              <w:contextualSpacing/>
              <w:jc w:val="both"/>
              <w:rPr>
                <w:sz w:val="18"/>
                <w:szCs w:val="18"/>
              </w:rPr>
            </w:pPr>
            <w:r w:rsidRPr="00016792">
              <w:rPr>
                <w:sz w:val="18"/>
                <w:szCs w:val="18"/>
              </w:rPr>
              <w:t>Формирование единой технологии работы и управления качеством предоставления услуг в области содействия занятости на всей территории страны</w:t>
            </w:r>
          </w:p>
        </w:tc>
        <w:tc>
          <w:tcPr>
            <w:tcW w:w="781" w:type="pct"/>
          </w:tcPr>
          <w:p w:rsidR="0034767C" w:rsidRPr="00016792" w:rsidRDefault="0034767C" w:rsidP="0034767C">
            <w:pPr>
              <w:widowControl/>
              <w:tabs>
                <w:tab w:val="left" w:pos="206"/>
              </w:tabs>
              <w:autoSpaceDE/>
              <w:autoSpaceDN/>
              <w:adjustRightInd/>
              <w:contextualSpacing/>
              <w:jc w:val="both"/>
              <w:rPr>
                <w:sz w:val="18"/>
                <w:szCs w:val="18"/>
              </w:rPr>
            </w:pPr>
            <w:r w:rsidRPr="00016792">
              <w:rPr>
                <w:sz w:val="18"/>
                <w:szCs w:val="18"/>
              </w:rPr>
              <w:t>Системы поддержки принятия решений, рекомендательные системы.</w:t>
            </w:r>
          </w:p>
          <w:p w:rsidR="0034767C" w:rsidRPr="00016792" w:rsidRDefault="0034767C" w:rsidP="0034767C">
            <w:pPr>
              <w:widowControl/>
              <w:tabs>
                <w:tab w:val="left" w:pos="206"/>
              </w:tabs>
              <w:autoSpaceDE/>
              <w:autoSpaceDN/>
              <w:adjustRightInd/>
              <w:contextualSpacing/>
              <w:jc w:val="both"/>
              <w:rPr>
                <w:sz w:val="18"/>
                <w:szCs w:val="18"/>
              </w:rPr>
            </w:pPr>
            <w:r w:rsidRPr="00016792">
              <w:rPr>
                <w:sz w:val="18"/>
                <w:szCs w:val="18"/>
              </w:rPr>
              <w:t>Обработка естественного языка, анализ текстов</w:t>
            </w:r>
          </w:p>
        </w:tc>
        <w:tc>
          <w:tcPr>
            <w:tcW w:w="826" w:type="pct"/>
          </w:tcPr>
          <w:p w:rsidR="0034767C" w:rsidRPr="00016792" w:rsidRDefault="0034767C" w:rsidP="0034767C">
            <w:pPr>
              <w:widowControl/>
              <w:autoSpaceDE/>
              <w:autoSpaceDN/>
              <w:adjustRightInd/>
              <w:jc w:val="both"/>
              <w:rPr>
                <w:sz w:val="18"/>
                <w:szCs w:val="18"/>
              </w:rPr>
            </w:pPr>
            <w:r w:rsidRPr="00016792">
              <w:rPr>
                <w:sz w:val="18"/>
                <w:szCs w:val="18"/>
              </w:rPr>
              <w:t>2022 год - обеспечение предоставления гражданам государственной услуги по содействию гражданам в поиске подходящей работы, а работодателям в подборе необходимых работников, осуществляется с использованием Единой цифровой платформы в сфере занятости и трудовых отношений «Работа в России».</w:t>
            </w:r>
          </w:p>
          <w:p w:rsidR="0034767C" w:rsidRPr="00016792" w:rsidRDefault="0034767C" w:rsidP="0034767C">
            <w:pPr>
              <w:widowControl/>
              <w:autoSpaceDE/>
              <w:autoSpaceDN/>
              <w:adjustRightInd/>
              <w:jc w:val="both"/>
              <w:rPr>
                <w:sz w:val="18"/>
                <w:szCs w:val="18"/>
              </w:rPr>
            </w:pPr>
            <w:r w:rsidRPr="00016792">
              <w:rPr>
                <w:sz w:val="18"/>
                <w:szCs w:val="18"/>
              </w:rPr>
              <w:t>2023 год - обеспечение предоставления гражданам остальных государственных услуг в области содействия занятости населения осуществляется с использованием функционала Единой цифровой платформы в сфере занятости и трудовых отношений «Работа в России»</w:t>
            </w:r>
          </w:p>
        </w:tc>
      </w:tr>
      <w:tr w:rsidR="00016792" w:rsidRPr="00016792" w:rsidTr="000F6369">
        <w:tc>
          <w:tcPr>
            <w:tcW w:w="125" w:type="pct"/>
          </w:tcPr>
          <w:p w:rsidR="0034767C" w:rsidRPr="00016792" w:rsidRDefault="0034767C" w:rsidP="0034767C">
            <w:pPr>
              <w:widowControl/>
              <w:autoSpaceDE/>
              <w:autoSpaceDN/>
              <w:adjustRightInd/>
              <w:jc w:val="center"/>
              <w:rPr>
                <w:sz w:val="18"/>
                <w:szCs w:val="18"/>
              </w:rPr>
            </w:pPr>
            <w:r w:rsidRPr="00016792">
              <w:rPr>
                <w:sz w:val="18"/>
                <w:szCs w:val="18"/>
              </w:rPr>
              <w:t>4</w:t>
            </w:r>
          </w:p>
        </w:tc>
        <w:tc>
          <w:tcPr>
            <w:tcW w:w="501" w:type="pct"/>
          </w:tcPr>
          <w:p w:rsidR="0034767C" w:rsidRPr="00016792" w:rsidRDefault="0034767C" w:rsidP="0034767C">
            <w:pPr>
              <w:widowControl/>
              <w:autoSpaceDE/>
              <w:autoSpaceDN/>
              <w:adjustRightInd/>
              <w:jc w:val="both"/>
              <w:rPr>
                <w:sz w:val="18"/>
                <w:szCs w:val="18"/>
              </w:rPr>
            </w:pPr>
            <w:r w:rsidRPr="00016792">
              <w:rPr>
                <w:sz w:val="18"/>
                <w:szCs w:val="18"/>
              </w:rPr>
              <w:t>Создание информационной системы «Единый контакт ̶центр взаимодействия с гражданами» (рекомендовано ФОИВ)</w:t>
            </w:r>
          </w:p>
        </w:tc>
        <w:tc>
          <w:tcPr>
            <w:tcW w:w="895" w:type="pct"/>
          </w:tcPr>
          <w:p w:rsidR="00B80BE3" w:rsidRPr="00016792" w:rsidRDefault="0034767C" w:rsidP="0034767C">
            <w:pPr>
              <w:widowControl/>
              <w:autoSpaceDE/>
              <w:autoSpaceDN/>
              <w:adjustRightInd/>
              <w:jc w:val="both"/>
              <w:rPr>
                <w:sz w:val="18"/>
                <w:szCs w:val="18"/>
              </w:rPr>
            </w:pPr>
            <w:r w:rsidRPr="00016792">
              <w:rPr>
                <w:sz w:val="18"/>
                <w:szCs w:val="18"/>
              </w:rPr>
              <w:t>Обеспечение в режиме реального времени дистанционного получения гражданами Российской Федерации, иностранными гражданами и лицами без гражданства, постоянно проживающими на территории Российской Федерации, беженцами информации по вопросам функционирования Пенсионного фонда Российской Федерации, Фонда социального страхования Российской Федерации, Федеральной службы по труду и занятости и их территориальных органов, органов государственной власти субъектов Российской Федерации, уполномоченных на назначение и предоставление мер социальной защиты (поддержки), а также федеральных учреждений медико-социальной экспертизы по вопросам предоставления мер социальной защиты (поддержки), социальных услуг в рамках социального обслуживания и государственной социальной помощи, иных социальных гарантий</w:t>
            </w:r>
          </w:p>
        </w:tc>
        <w:tc>
          <w:tcPr>
            <w:tcW w:w="696" w:type="pct"/>
          </w:tcPr>
          <w:p w:rsidR="0034767C" w:rsidRPr="00016792" w:rsidRDefault="0034767C" w:rsidP="0034767C">
            <w:pPr>
              <w:widowControl/>
              <w:autoSpaceDE/>
              <w:autoSpaceDN/>
              <w:adjustRightInd/>
              <w:jc w:val="both"/>
              <w:rPr>
                <w:sz w:val="18"/>
                <w:szCs w:val="18"/>
              </w:rPr>
            </w:pPr>
            <w:r w:rsidRPr="00016792">
              <w:rPr>
                <w:sz w:val="18"/>
                <w:szCs w:val="18"/>
              </w:rPr>
              <w:t>К 2023 году.</w:t>
            </w:r>
          </w:p>
          <w:p w:rsidR="0034767C" w:rsidRPr="00016792" w:rsidRDefault="0034767C" w:rsidP="0034767C">
            <w:pPr>
              <w:widowControl/>
              <w:autoSpaceDE/>
              <w:autoSpaceDN/>
              <w:adjustRightInd/>
              <w:jc w:val="both"/>
              <w:rPr>
                <w:sz w:val="18"/>
                <w:szCs w:val="18"/>
              </w:rPr>
            </w:pPr>
            <w:r w:rsidRPr="00016792">
              <w:rPr>
                <w:sz w:val="18"/>
                <w:szCs w:val="18"/>
              </w:rPr>
              <w:t>Межбюджетные трансферты из федерального бюджета не предусмотрены</w:t>
            </w:r>
          </w:p>
        </w:tc>
        <w:tc>
          <w:tcPr>
            <w:tcW w:w="1176" w:type="pct"/>
          </w:tcPr>
          <w:p w:rsidR="0034767C" w:rsidRPr="00016792" w:rsidRDefault="0034767C" w:rsidP="0034767C">
            <w:pPr>
              <w:widowControl/>
              <w:numPr>
                <w:ilvl w:val="0"/>
                <w:numId w:val="24"/>
              </w:numPr>
              <w:tabs>
                <w:tab w:val="left" w:pos="344"/>
              </w:tabs>
              <w:autoSpaceDE/>
              <w:autoSpaceDN/>
              <w:adjustRightInd/>
              <w:ind w:left="0" w:firstLine="0"/>
              <w:contextualSpacing/>
              <w:jc w:val="both"/>
              <w:rPr>
                <w:sz w:val="18"/>
                <w:szCs w:val="18"/>
              </w:rPr>
            </w:pPr>
            <w:r w:rsidRPr="00016792">
              <w:rPr>
                <w:sz w:val="18"/>
                <w:szCs w:val="18"/>
              </w:rPr>
              <w:t>Применение в режиме реального времени на основе экстерриториальности информирования граждан по вопросам предоставления мер социальной защиты посредством единого телефонного номера и текстовых каналов (онлайн-чата) на безвозмездной основе.</w:t>
            </w:r>
          </w:p>
          <w:p w:rsidR="0034767C" w:rsidRPr="00016792" w:rsidRDefault="0034767C" w:rsidP="0034767C">
            <w:pPr>
              <w:widowControl/>
              <w:numPr>
                <w:ilvl w:val="0"/>
                <w:numId w:val="24"/>
              </w:numPr>
              <w:tabs>
                <w:tab w:val="left" w:pos="344"/>
              </w:tabs>
              <w:autoSpaceDE/>
              <w:autoSpaceDN/>
              <w:adjustRightInd/>
              <w:ind w:left="0" w:firstLine="0"/>
              <w:contextualSpacing/>
              <w:jc w:val="both"/>
              <w:rPr>
                <w:sz w:val="18"/>
                <w:szCs w:val="18"/>
              </w:rPr>
            </w:pPr>
            <w:r w:rsidRPr="00016792">
              <w:rPr>
                <w:sz w:val="18"/>
                <w:szCs w:val="18"/>
              </w:rPr>
              <w:t>Подключение субъектов Российской Федерации к ЕКЦ.</w:t>
            </w:r>
          </w:p>
          <w:p w:rsidR="0034767C" w:rsidRPr="00016792" w:rsidRDefault="0034767C" w:rsidP="0034767C">
            <w:pPr>
              <w:widowControl/>
              <w:numPr>
                <w:ilvl w:val="0"/>
                <w:numId w:val="24"/>
              </w:numPr>
              <w:tabs>
                <w:tab w:val="left" w:pos="344"/>
              </w:tabs>
              <w:autoSpaceDE/>
              <w:autoSpaceDN/>
              <w:adjustRightInd/>
              <w:ind w:left="0" w:firstLine="0"/>
              <w:contextualSpacing/>
              <w:jc w:val="both"/>
              <w:rPr>
                <w:sz w:val="18"/>
                <w:szCs w:val="18"/>
              </w:rPr>
            </w:pPr>
            <w:r w:rsidRPr="00016792">
              <w:rPr>
                <w:sz w:val="18"/>
                <w:szCs w:val="18"/>
              </w:rPr>
              <w:t>Повышение эффективности расходов за счет автоматизированной обработки запросов, использования единого программного решения, вне зависимости от количества пользователей участников ЕКЦ.</w:t>
            </w:r>
          </w:p>
          <w:p w:rsidR="0034767C" w:rsidRPr="00016792" w:rsidRDefault="0034767C" w:rsidP="0034767C">
            <w:pPr>
              <w:widowControl/>
              <w:numPr>
                <w:ilvl w:val="0"/>
                <w:numId w:val="24"/>
              </w:numPr>
              <w:tabs>
                <w:tab w:val="left" w:pos="344"/>
              </w:tabs>
              <w:autoSpaceDE/>
              <w:autoSpaceDN/>
              <w:adjustRightInd/>
              <w:ind w:left="0" w:firstLine="0"/>
              <w:contextualSpacing/>
              <w:jc w:val="both"/>
              <w:rPr>
                <w:sz w:val="18"/>
                <w:szCs w:val="18"/>
              </w:rPr>
            </w:pPr>
            <w:r w:rsidRPr="00016792">
              <w:rPr>
                <w:sz w:val="18"/>
                <w:szCs w:val="18"/>
              </w:rPr>
              <w:t>Передача необработанных автоматизированным способом запросов для самостоятельной организации рассмотрения каждым участником ЕКЦ.</w:t>
            </w:r>
          </w:p>
          <w:p w:rsidR="0034767C" w:rsidRPr="00016792" w:rsidRDefault="0034767C" w:rsidP="0034767C">
            <w:pPr>
              <w:widowControl/>
              <w:numPr>
                <w:ilvl w:val="0"/>
                <w:numId w:val="24"/>
              </w:numPr>
              <w:tabs>
                <w:tab w:val="left" w:pos="344"/>
              </w:tabs>
              <w:autoSpaceDE/>
              <w:autoSpaceDN/>
              <w:adjustRightInd/>
              <w:ind w:left="0" w:firstLine="0"/>
              <w:contextualSpacing/>
              <w:jc w:val="both"/>
              <w:rPr>
                <w:sz w:val="18"/>
                <w:szCs w:val="18"/>
              </w:rPr>
            </w:pPr>
            <w:r w:rsidRPr="00016792">
              <w:rPr>
                <w:sz w:val="18"/>
                <w:szCs w:val="18"/>
              </w:rPr>
              <w:t>Доступность обращения граждан в ЕКЦ в круглосуточном режиме.</w:t>
            </w:r>
          </w:p>
          <w:p w:rsidR="0034767C" w:rsidRPr="00016792" w:rsidRDefault="0034767C" w:rsidP="0034767C">
            <w:pPr>
              <w:widowControl/>
              <w:numPr>
                <w:ilvl w:val="0"/>
                <w:numId w:val="24"/>
              </w:numPr>
              <w:tabs>
                <w:tab w:val="left" w:pos="344"/>
              </w:tabs>
              <w:autoSpaceDE/>
              <w:autoSpaceDN/>
              <w:adjustRightInd/>
              <w:ind w:left="0" w:firstLine="0"/>
              <w:contextualSpacing/>
              <w:jc w:val="both"/>
              <w:rPr>
                <w:sz w:val="18"/>
                <w:szCs w:val="18"/>
              </w:rPr>
            </w:pPr>
            <w:r w:rsidRPr="00016792">
              <w:rPr>
                <w:sz w:val="18"/>
                <w:szCs w:val="18"/>
              </w:rPr>
              <w:t>Получение обратной связи от граждан о качестве взаимодействия с участниками ЕКЦ</w:t>
            </w:r>
          </w:p>
        </w:tc>
        <w:tc>
          <w:tcPr>
            <w:tcW w:w="781" w:type="pct"/>
          </w:tcPr>
          <w:p w:rsidR="0034767C" w:rsidRPr="00016792" w:rsidRDefault="0034767C" w:rsidP="0034767C">
            <w:pPr>
              <w:widowControl/>
              <w:tabs>
                <w:tab w:val="left" w:pos="245"/>
              </w:tabs>
              <w:autoSpaceDE/>
              <w:autoSpaceDN/>
              <w:adjustRightInd/>
              <w:ind w:left="-39"/>
              <w:jc w:val="both"/>
              <w:rPr>
                <w:sz w:val="18"/>
                <w:szCs w:val="18"/>
              </w:rPr>
            </w:pPr>
            <w:r w:rsidRPr="00016792">
              <w:rPr>
                <w:sz w:val="18"/>
                <w:szCs w:val="18"/>
              </w:rPr>
              <w:t>Распознавание и синтез речи</w:t>
            </w:r>
          </w:p>
        </w:tc>
        <w:tc>
          <w:tcPr>
            <w:tcW w:w="826" w:type="pct"/>
          </w:tcPr>
          <w:p w:rsidR="0034767C" w:rsidRPr="00016792" w:rsidRDefault="0034767C" w:rsidP="0034767C">
            <w:pPr>
              <w:widowControl/>
              <w:autoSpaceDE/>
              <w:autoSpaceDN/>
              <w:adjustRightInd/>
              <w:jc w:val="both"/>
              <w:rPr>
                <w:sz w:val="18"/>
                <w:szCs w:val="18"/>
              </w:rPr>
            </w:pPr>
            <w:r w:rsidRPr="00016792">
              <w:rPr>
                <w:sz w:val="18"/>
                <w:szCs w:val="18"/>
              </w:rPr>
              <w:t>2022 год - переход на использование информационной системы «Единый контакт-центр взаимодействия с гражданами» для осуществления предоставления информации по вопросам предоставления мер социальной защиты (поддержки), социальных услуг в рамках социального обслуживания и государственной социальной помощи, иных социальных выплат.</w:t>
            </w:r>
          </w:p>
          <w:p w:rsidR="0034767C" w:rsidRPr="00016792" w:rsidRDefault="0034767C" w:rsidP="0034767C">
            <w:pPr>
              <w:widowControl/>
              <w:autoSpaceDE/>
              <w:autoSpaceDN/>
              <w:adjustRightInd/>
              <w:jc w:val="both"/>
              <w:rPr>
                <w:sz w:val="18"/>
                <w:szCs w:val="18"/>
              </w:rPr>
            </w:pPr>
            <w:r w:rsidRPr="00016792">
              <w:rPr>
                <w:sz w:val="18"/>
                <w:szCs w:val="18"/>
              </w:rPr>
              <w:t>С 2023 года - осуществление консультирования посредством ИС ЕКЦ по вопросам предоставления мер социальной защиты (поддержки), социальных услуг в рамках социального обслуживания и государственной социальной помощи, иных социальных выплат</w:t>
            </w:r>
          </w:p>
        </w:tc>
      </w:tr>
      <w:tr w:rsidR="0034767C" w:rsidRPr="00016792" w:rsidTr="00016792">
        <w:tc>
          <w:tcPr>
            <w:tcW w:w="5000" w:type="pct"/>
            <w:gridSpan w:val="7"/>
          </w:tcPr>
          <w:p w:rsidR="0034767C" w:rsidRPr="00016792" w:rsidRDefault="0034767C" w:rsidP="0034767C">
            <w:pPr>
              <w:widowControl/>
              <w:autoSpaceDE/>
              <w:autoSpaceDN/>
              <w:adjustRightInd/>
              <w:jc w:val="center"/>
              <w:rPr>
                <w:sz w:val="18"/>
                <w:szCs w:val="18"/>
              </w:rPr>
            </w:pPr>
            <w:r w:rsidRPr="00016792">
              <w:rPr>
                <w:b/>
                <w:bCs/>
                <w:sz w:val="18"/>
                <w:szCs w:val="18"/>
              </w:rPr>
              <w:t>7. Промышленность</w:t>
            </w:r>
          </w:p>
        </w:tc>
      </w:tr>
      <w:tr w:rsidR="00016792" w:rsidRPr="00016792" w:rsidTr="000F6369">
        <w:trPr>
          <w:trHeight w:val="474"/>
        </w:trPr>
        <w:tc>
          <w:tcPr>
            <w:tcW w:w="125" w:type="pct"/>
            <w:vAlign w:val="center"/>
          </w:tcPr>
          <w:p w:rsidR="0034767C" w:rsidRPr="00016792" w:rsidRDefault="0034767C" w:rsidP="0034767C">
            <w:pPr>
              <w:widowControl/>
              <w:autoSpaceDE/>
              <w:autoSpaceDN/>
              <w:adjustRightInd/>
              <w:jc w:val="center"/>
              <w:rPr>
                <w:sz w:val="18"/>
                <w:szCs w:val="18"/>
              </w:rPr>
            </w:pPr>
            <w:r w:rsidRPr="00016792">
              <w:rPr>
                <w:b/>
                <w:bCs/>
                <w:sz w:val="18"/>
                <w:szCs w:val="18"/>
              </w:rPr>
              <w:t>№ п/п</w:t>
            </w:r>
          </w:p>
        </w:tc>
        <w:tc>
          <w:tcPr>
            <w:tcW w:w="501" w:type="pct"/>
            <w:vAlign w:val="center"/>
          </w:tcPr>
          <w:p w:rsidR="0034767C" w:rsidRPr="00016792" w:rsidRDefault="0034767C" w:rsidP="0034767C">
            <w:pPr>
              <w:widowControl/>
              <w:autoSpaceDE/>
              <w:autoSpaceDN/>
              <w:adjustRightInd/>
              <w:jc w:val="center"/>
              <w:rPr>
                <w:sz w:val="18"/>
                <w:szCs w:val="18"/>
              </w:rPr>
            </w:pPr>
            <w:r w:rsidRPr="00016792">
              <w:rPr>
                <w:b/>
                <w:bCs/>
                <w:sz w:val="18"/>
                <w:szCs w:val="18"/>
              </w:rPr>
              <w:t>Наименование проекта</w:t>
            </w:r>
          </w:p>
        </w:tc>
        <w:tc>
          <w:tcPr>
            <w:tcW w:w="895" w:type="pct"/>
            <w:vAlign w:val="center"/>
          </w:tcPr>
          <w:p w:rsidR="0034767C" w:rsidRPr="00016792" w:rsidRDefault="0034767C" w:rsidP="0034767C">
            <w:pPr>
              <w:widowControl/>
              <w:autoSpaceDE/>
              <w:autoSpaceDN/>
              <w:adjustRightInd/>
              <w:jc w:val="center"/>
              <w:rPr>
                <w:sz w:val="18"/>
                <w:szCs w:val="18"/>
              </w:rPr>
            </w:pPr>
            <w:r w:rsidRPr="00016792">
              <w:rPr>
                <w:b/>
                <w:bCs/>
                <w:sz w:val="18"/>
                <w:szCs w:val="18"/>
              </w:rPr>
              <w:t>Цель проекта</w:t>
            </w:r>
          </w:p>
        </w:tc>
        <w:tc>
          <w:tcPr>
            <w:tcW w:w="696" w:type="pct"/>
            <w:vAlign w:val="center"/>
          </w:tcPr>
          <w:p w:rsidR="0034767C" w:rsidRPr="00016792" w:rsidRDefault="0034767C" w:rsidP="0034767C">
            <w:pPr>
              <w:widowControl/>
              <w:autoSpaceDE/>
              <w:autoSpaceDN/>
              <w:adjustRightInd/>
              <w:jc w:val="center"/>
              <w:rPr>
                <w:sz w:val="18"/>
                <w:szCs w:val="18"/>
              </w:rPr>
            </w:pPr>
            <w:r w:rsidRPr="00016792">
              <w:rPr>
                <w:b/>
                <w:bCs/>
                <w:sz w:val="18"/>
                <w:szCs w:val="18"/>
              </w:rPr>
              <w:t>Срок реализации проекта / Финансирование проекта</w:t>
            </w:r>
          </w:p>
        </w:tc>
        <w:tc>
          <w:tcPr>
            <w:tcW w:w="1176" w:type="pct"/>
            <w:vAlign w:val="center"/>
          </w:tcPr>
          <w:p w:rsidR="0034767C" w:rsidRPr="00016792" w:rsidRDefault="0034767C" w:rsidP="0034767C">
            <w:pPr>
              <w:widowControl/>
              <w:autoSpaceDE/>
              <w:autoSpaceDN/>
              <w:adjustRightInd/>
              <w:jc w:val="center"/>
              <w:rPr>
                <w:sz w:val="18"/>
                <w:szCs w:val="18"/>
              </w:rPr>
            </w:pPr>
            <w:r w:rsidRPr="00016792">
              <w:rPr>
                <w:b/>
                <w:bCs/>
                <w:sz w:val="18"/>
                <w:szCs w:val="18"/>
              </w:rPr>
              <w:t>Краткое описание проекта</w:t>
            </w:r>
          </w:p>
        </w:tc>
        <w:tc>
          <w:tcPr>
            <w:tcW w:w="781" w:type="pct"/>
            <w:vAlign w:val="center"/>
          </w:tcPr>
          <w:p w:rsidR="0034767C" w:rsidRPr="00016792" w:rsidRDefault="0034767C" w:rsidP="0034767C">
            <w:pPr>
              <w:widowControl/>
              <w:tabs>
                <w:tab w:val="left" w:pos="245"/>
              </w:tabs>
              <w:autoSpaceDE/>
              <w:autoSpaceDN/>
              <w:adjustRightInd/>
              <w:ind w:left="-39"/>
              <w:jc w:val="center"/>
              <w:rPr>
                <w:sz w:val="18"/>
                <w:szCs w:val="18"/>
              </w:rPr>
            </w:pPr>
            <w:r w:rsidRPr="00016792">
              <w:rPr>
                <w:b/>
                <w:bCs/>
                <w:sz w:val="18"/>
                <w:szCs w:val="18"/>
              </w:rPr>
              <w:t>Используемые СЦТ</w:t>
            </w:r>
          </w:p>
        </w:tc>
        <w:tc>
          <w:tcPr>
            <w:tcW w:w="826" w:type="pct"/>
            <w:vAlign w:val="center"/>
          </w:tcPr>
          <w:p w:rsidR="0034767C" w:rsidRPr="00016792" w:rsidRDefault="0034767C" w:rsidP="0034767C">
            <w:pPr>
              <w:widowControl/>
              <w:autoSpaceDE/>
              <w:autoSpaceDN/>
              <w:adjustRightInd/>
              <w:jc w:val="center"/>
              <w:rPr>
                <w:sz w:val="18"/>
                <w:szCs w:val="18"/>
              </w:rPr>
            </w:pPr>
            <w:r w:rsidRPr="00016792">
              <w:rPr>
                <w:b/>
                <w:bCs/>
                <w:sz w:val="18"/>
                <w:szCs w:val="18"/>
              </w:rPr>
              <w:t>Роль региона в реализации проекта</w:t>
            </w:r>
          </w:p>
        </w:tc>
      </w:tr>
      <w:tr w:rsidR="00016792" w:rsidRPr="00016792" w:rsidTr="000F6369">
        <w:tc>
          <w:tcPr>
            <w:tcW w:w="125" w:type="pct"/>
          </w:tcPr>
          <w:p w:rsidR="0034767C" w:rsidRPr="00016792" w:rsidRDefault="0034767C" w:rsidP="0034767C">
            <w:pPr>
              <w:widowControl/>
              <w:autoSpaceDE/>
              <w:autoSpaceDN/>
              <w:adjustRightInd/>
              <w:jc w:val="center"/>
              <w:rPr>
                <w:sz w:val="18"/>
                <w:szCs w:val="18"/>
              </w:rPr>
            </w:pPr>
            <w:r w:rsidRPr="00016792">
              <w:rPr>
                <w:sz w:val="18"/>
                <w:szCs w:val="18"/>
              </w:rPr>
              <w:t>1</w:t>
            </w:r>
          </w:p>
        </w:tc>
        <w:tc>
          <w:tcPr>
            <w:tcW w:w="501" w:type="pct"/>
          </w:tcPr>
          <w:p w:rsidR="0034767C" w:rsidRPr="00016792" w:rsidRDefault="0034767C" w:rsidP="0034767C">
            <w:pPr>
              <w:widowControl/>
              <w:autoSpaceDE/>
              <w:autoSpaceDN/>
              <w:adjustRightInd/>
              <w:jc w:val="both"/>
              <w:rPr>
                <w:sz w:val="18"/>
                <w:szCs w:val="18"/>
              </w:rPr>
            </w:pPr>
            <w:r w:rsidRPr="00016792">
              <w:rPr>
                <w:sz w:val="18"/>
                <w:szCs w:val="18"/>
              </w:rPr>
              <w:t>Формирование на платформе ГИСП цифровых паспортов промышленных предприятий</w:t>
            </w:r>
          </w:p>
        </w:tc>
        <w:tc>
          <w:tcPr>
            <w:tcW w:w="895" w:type="pct"/>
          </w:tcPr>
          <w:p w:rsidR="0034767C" w:rsidRPr="00016792" w:rsidRDefault="0034767C" w:rsidP="0034767C">
            <w:pPr>
              <w:widowControl/>
              <w:autoSpaceDE/>
              <w:autoSpaceDN/>
              <w:adjustRightInd/>
              <w:jc w:val="both"/>
              <w:rPr>
                <w:sz w:val="18"/>
                <w:szCs w:val="18"/>
              </w:rPr>
            </w:pPr>
            <w:r w:rsidRPr="00016792">
              <w:rPr>
                <w:sz w:val="18"/>
                <w:szCs w:val="18"/>
              </w:rPr>
              <w:t>Сформировать к 2024 году цифровые паспорта промышленных предприятий</w:t>
            </w:r>
          </w:p>
        </w:tc>
        <w:tc>
          <w:tcPr>
            <w:tcW w:w="696" w:type="pct"/>
          </w:tcPr>
          <w:p w:rsidR="0034767C" w:rsidRPr="00016792" w:rsidRDefault="0034767C" w:rsidP="0034767C">
            <w:pPr>
              <w:widowControl/>
              <w:autoSpaceDE/>
              <w:autoSpaceDN/>
              <w:adjustRightInd/>
              <w:jc w:val="both"/>
              <w:rPr>
                <w:sz w:val="18"/>
                <w:szCs w:val="18"/>
              </w:rPr>
            </w:pPr>
            <w:r w:rsidRPr="00016792">
              <w:rPr>
                <w:sz w:val="18"/>
                <w:szCs w:val="18"/>
              </w:rPr>
              <w:t>До 2024 года.</w:t>
            </w:r>
          </w:p>
          <w:p w:rsidR="0034767C" w:rsidRPr="00016792" w:rsidRDefault="00D36A1A" w:rsidP="0034767C">
            <w:pPr>
              <w:widowControl/>
              <w:autoSpaceDE/>
              <w:autoSpaceDN/>
              <w:adjustRightInd/>
              <w:jc w:val="both"/>
              <w:rPr>
                <w:sz w:val="18"/>
                <w:szCs w:val="18"/>
              </w:rPr>
            </w:pPr>
            <w:r w:rsidRPr="00016792">
              <w:rPr>
                <w:sz w:val="18"/>
                <w:szCs w:val="18"/>
              </w:rPr>
              <w:t xml:space="preserve">Федеральное </w:t>
            </w:r>
            <w:r w:rsidR="0034767C" w:rsidRPr="00016792">
              <w:rPr>
                <w:sz w:val="18"/>
                <w:szCs w:val="18"/>
              </w:rPr>
              <w:t xml:space="preserve">финансирование </w:t>
            </w:r>
          </w:p>
        </w:tc>
        <w:tc>
          <w:tcPr>
            <w:tcW w:w="1176" w:type="pct"/>
          </w:tcPr>
          <w:p w:rsidR="0034767C" w:rsidRPr="00016792" w:rsidRDefault="0034767C" w:rsidP="0034767C">
            <w:pPr>
              <w:widowControl/>
              <w:autoSpaceDE/>
              <w:autoSpaceDN/>
              <w:adjustRightInd/>
              <w:jc w:val="both"/>
              <w:rPr>
                <w:sz w:val="18"/>
                <w:szCs w:val="18"/>
              </w:rPr>
            </w:pPr>
            <w:r w:rsidRPr="00016792">
              <w:rPr>
                <w:sz w:val="18"/>
                <w:szCs w:val="18"/>
              </w:rPr>
              <w:t>Реализация проекта обеспечит доступность информации о технологических и производственных возможностях предприятий</w:t>
            </w:r>
          </w:p>
        </w:tc>
        <w:tc>
          <w:tcPr>
            <w:tcW w:w="781" w:type="pct"/>
          </w:tcPr>
          <w:p w:rsidR="0034767C" w:rsidRPr="00016792" w:rsidRDefault="0034767C" w:rsidP="0034767C">
            <w:pPr>
              <w:widowControl/>
              <w:tabs>
                <w:tab w:val="left" w:pos="245"/>
              </w:tabs>
              <w:autoSpaceDE/>
              <w:autoSpaceDN/>
              <w:adjustRightInd/>
              <w:ind w:left="-39"/>
              <w:jc w:val="both"/>
              <w:rPr>
                <w:sz w:val="18"/>
                <w:szCs w:val="18"/>
              </w:rPr>
            </w:pPr>
            <w:r w:rsidRPr="00016792">
              <w:rPr>
                <w:sz w:val="18"/>
                <w:szCs w:val="18"/>
              </w:rPr>
              <w:t>Не предусмотрено</w:t>
            </w:r>
          </w:p>
        </w:tc>
        <w:tc>
          <w:tcPr>
            <w:tcW w:w="826" w:type="pct"/>
          </w:tcPr>
          <w:p w:rsidR="0034767C" w:rsidRPr="00016792" w:rsidRDefault="0034767C" w:rsidP="0034767C">
            <w:pPr>
              <w:widowControl/>
              <w:autoSpaceDE/>
              <w:autoSpaceDN/>
              <w:adjustRightInd/>
              <w:jc w:val="both"/>
              <w:rPr>
                <w:sz w:val="18"/>
                <w:szCs w:val="18"/>
              </w:rPr>
            </w:pPr>
            <w:r w:rsidRPr="00016792">
              <w:rPr>
                <w:sz w:val="18"/>
                <w:szCs w:val="18"/>
              </w:rPr>
              <w:t>Популяризация Государственной информационной системы промышленности (ГИСП)</w:t>
            </w:r>
          </w:p>
        </w:tc>
      </w:tr>
      <w:tr w:rsidR="00016792" w:rsidRPr="00016792" w:rsidTr="000F6369">
        <w:tc>
          <w:tcPr>
            <w:tcW w:w="125" w:type="pct"/>
          </w:tcPr>
          <w:p w:rsidR="0034767C" w:rsidRPr="00016792" w:rsidRDefault="0034767C" w:rsidP="0034767C">
            <w:pPr>
              <w:jc w:val="center"/>
              <w:rPr>
                <w:sz w:val="18"/>
                <w:szCs w:val="18"/>
              </w:rPr>
            </w:pPr>
            <w:r w:rsidRPr="00016792">
              <w:rPr>
                <w:sz w:val="18"/>
                <w:szCs w:val="18"/>
              </w:rPr>
              <w:t>2</w:t>
            </w:r>
          </w:p>
        </w:tc>
        <w:tc>
          <w:tcPr>
            <w:tcW w:w="501" w:type="pct"/>
          </w:tcPr>
          <w:p w:rsidR="0034767C" w:rsidRDefault="0034767C" w:rsidP="0034767C">
            <w:pPr>
              <w:jc w:val="both"/>
              <w:rPr>
                <w:sz w:val="18"/>
                <w:szCs w:val="18"/>
              </w:rPr>
            </w:pPr>
            <w:r w:rsidRPr="00016792">
              <w:rPr>
                <w:sz w:val="18"/>
                <w:szCs w:val="18"/>
              </w:rPr>
              <w:t>Поддержка проектов по внедрению отечественных программно-аппаратных комплексов и программного обеспечения на предприятиях Курской области</w:t>
            </w:r>
          </w:p>
          <w:p w:rsidR="00BE3530" w:rsidRDefault="00BE3530" w:rsidP="0034767C">
            <w:pPr>
              <w:jc w:val="both"/>
              <w:rPr>
                <w:sz w:val="18"/>
                <w:szCs w:val="18"/>
              </w:rPr>
            </w:pPr>
          </w:p>
          <w:p w:rsidR="00BE3530" w:rsidRDefault="00BE3530" w:rsidP="0034767C">
            <w:pPr>
              <w:jc w:val="both"/>
              <w:rPr>
                <w:sz w:val="18"/>
                <w:szCs w:val="18"/>
              </w:rPr>
            </w:pPr>
          </w:p>
          <w:p w:rsidR="00BE3530" w:rsidRDefault="00BE3530" w:rsidP="0034767C">
            <w:pPr>
              <w:jc w:val="both"/>
              <w:rPr>
                <w:sz w:val="18"/>
                <w:szCs w:val="18"/>
              </w:rPr>
            </w:pPr>
          </w:p>
          <w:p w:rsidR="00BE3530" w:rsidRDefault="00BE3530" w:rsidP="0034767C">
            <w:pPr>
              <w:jc w:val="both"/>
              <w:rPr>
                <w:sz w:val="18"/>
                <w:szCs w:val="18"/>
              </w:rPr>
            </w:pPr>
          </w:p>
          <w:p w:rsidR="00BE3530" w:rsidRDefault="00BE3530" w:rsidP="0034767C">
            <w:pPr>
              <w:jc w:val="both"/>
              <w:rPr>
                <w:sz w:val="18"/>
                <w:szCs w:val="18"/>
              </w:rPr>
            </w:pPr>
          </w:p>
          <w:p w:rsidR="00BE3530" w:rsidRDefault="00BE3530" w:rsidP="0034767C">
            <w:pPr>
              <w:jc w:val="both"/>
              <w:rPr>
                <w:sz w:val="18"/>
                <w:szCs w:val="18"/>
              </w:rPr>
            </w:pPr>
          </w:p>
          <w:p w:rsidR="00BE3530" w:rsidRPr="00016792" w:rsidRDefault="00BE3530" w:rsidP="0034767C">
            <w:pPr>
              <w:jc w:val="both"/>
              <w:rPr>
                <w:sz w:val="18"/>
                <w:szCs w:val="18"/>
              </w:rPr>
            </w:pPr>
          </w:p>
        </w:tc>
        <w:tc>
          <w:tcPr>
            <w:tcW w:w="895" w:type="pct"/>
          </w:tcPr>
          <w:p w:rsidR="0034767C" w:rsidRPr="00016792" w:rsidRDefault="0034767C" w:rsidP="0034767C">
            <w:pPr>
              <w:jc w:val="both"/>
              <w:rPr>
                <w:sz w:val="18"/>
                <w:szCs w:val="18"/>
              </w:rPr>
            </w:pPr>
            <w:r w:rsidRPr="00016792">
              <w:rPr>
                <w:sz w:val="18"/>
                <w:szCs w:val="18"/>
              </w:rPr>
              <w:t>Поэтапный переход на использование отечественных программно-аппаратных комплексов и программного обеспечения</w:t>
            </w:r>
          </w:p>
        </w:tc>
        <w:tc>
          <w:tcPr>
            <w:tcW w:w="696" w:type="pct"/>
          </w:tcPr>
          <w:p w:rsidR="0034767C" w:rsidRPr="00016792" w:rsidRDefault="0034767C" w:rsidP="0034767C">
            <w:pPr>
              <w:jc w:val="both"/>
              <w:rPr>
                <w:sz w:val="18"/>
                <w:szCs w:val="18"/>
              </w:rPr>
            </w:pPr>
            <w:r w:rsidRPr="00016792">
              <w:rPr>
                <w:sz w:val="18"/>
                <w:szCs w:val="18"/>
              </w:rPr>
              <w:t>2024 г.</w:t>
            </w:r>
          </w:p>
          <w:p w:rsidR="0034767C" w:rsidRPr="00016792" w:rsidRDefault="0034767C" w:rsidP="0034767C">
            <w:pPr>
              <w:jc w:val="both"/>
              <w:rPr>
                <w:sz w:val="18"/>
                <w:szCs w:val="18"/>
              </w:rPr>
            </w:pPr>
            <w:r w:rsidRPr="00016792">
              <w:rPr>
                <w:sz w:val="18"/>
                <w:szCs w:val="18"/>
              </w:rPr>
              <w:t xml:space="preserve">Проект реализуется за счет средств регионального бюджета и (или) внебюджетных источников </w:t>
            </w:r>
          </w:p>
        </w:tc>
        <w:tc>
          <w:tcPr>
            <w:tcW w:w="1176" w:type="pct"/>
          </w:tcPr>
          <w:p w:rsidR="0034767C" w:rsidRPr="00016792" w:rsidRDefault="0034767C" w:rsidP="0034767C">
            <w:pPr>
              <w:jc w:val="both"/>
              <w:rPr>
                <w:sz w:val="18"/>
                <w:szCs w:val="18"/>
              </w:rPr>
            </w:pPr>
            <w:r w:rsidRPr="00016792">
              <w:rPr>
                <w:sz w:val="18"/>
                <w:szCs w:val="18"/>
              </w:rPr>
              <w:t>Финансовая поддержка предприятий Курской области, создающих отечественные программно-аппаратные комплексы и программное обеспечение, в том числе с привлечением средств Фонда развития промышленности</w:t>
            </w:r>
          </w:p>
        </w:tc>
        <w:tc>
          <w:tcPr>
            <w:tcW w:w="781" w:type="pct"/>
          </w:tcPr>
          <w:p w:rsidR="0034767C" w:rsidRPr="00016792" w:rsidRDefault="0034767C" w:rsidP="0034767C">
            <w:pPr>
              <w:tabs>
                <w:tab w:val="left" w:pos="245"/>
              </w:tabs>
              <w:jc w:val="both"/>
              <w:rPr>
                <w:sz w:val="18"/>
                <w:szCs w:val="18"/>
              </w:rPr>
            </w:pPr>
            <w:r w:rsidRPr="00016792">
              <w:rPr>
                <w:sz w:val="18"/>
                <w:szCs w:val="18"/>
              </w:rPr>
              <w:t>Не предусмотрено</w:t>
            </w:r>
          </w:p>
        </w:tc>
        <w:tc>
          <w:tcPr>
            <w:tcW w:w="826" w:type="pct"/>
          </w:tcPr>
          <w:p w:rsidR="0034767C" w:rsidRPr="00016792" w:rsidRDefault="00F51734" w:rsidP="0034767C">
            <w:pPr>
              <w:widowControl/>
              <w:autoSpaceDE/>
              <w:autoSpaceDN/>
              <w:adjustRightInd/>
              <w:jc w:val="both"/>
              <w:rPr>
                <w:sz w:val="18"/>
                <w:szCs w:val="18"/>
              </w:rPr>
            </w:pPr>
            <w:r w:rsidRPr="00016792">
              <w:rPr>
                <w:sz w:val="18"/>
                <w:szCs w:val="18"/>
              </w:rPr>
              <w:t>Популяризация мер государственной поддержки, направленной на импортозамещение в сфере информационно-коммуникационных технологий</w:t>
            </w:r>
          </w:p>
        </w:tc>
      </w:tr>
      <w:tr w:rsidR="0034767C" w:rsidRPr="00016792" w:rsidTr="00016792">
        <w:tc>
          <w:tcPr>
            <w:tcW w:w="5000" w:type="pct"/>
            <w:gridSpan w:val="7"/>
          </w:tcPr>
          <w:p w:rsidR="0034767C" w:rsidRPr="00016792" w:rsidRDefault="0034767C" w:rsidP="0034767C">
            <w:pPr>
              <w:widowControl/>
              <w:autoSpaceDE/>
              <w:autoSpaceDN/>
              <w:adjustRightInd/>
              <w:jc w:val="center"/>
              <w:rPr>
                <w:sz w:val="18"/>
                <w:szCs w:val="18"/>
              </w:rPr>
            </w:pPr>
            <w:r w:rsidRPr="00016792">
              <w:rPr>
                <w:b/>
                <w:bCs/>
                <w:sz w:val="18"/>
                <w:szCs w:val="18"/>
              </w:rPr>
              <w:t>8. Физическая культура и спорт</w:t>
            </w:r>
          </w:p>
        </w:tc>
      </w:tr>
      <w:tr w:rsidR="00016792" w:rsidRPr="00016792" w:rsidTr="000F6369">
        <w:tc>
          <w:tcPr>
            <w:tcW w:w="125" w:type="pct"/>
            <w:vAlign w:val="center"/>
          </w:tcPr>
          <w:p w:rsidR="0034767C" w:rsidRPr="00016792" w:rsidRDefault="0034767C" w:rsidP="0034767C">
            <w:pPr>
              <w:widowControl/>
              <w:autoSpaceDE/>
              <w:autoSpaceDN/>
              <w:adjustRightInd/>
              <w:jc w:val="center"/>
              <w:rPr>
                <w:sz w:val="18"/>
                <w:szCs w:val="18"/>
              </w:rPr>
            </w:pPr>
            <w:r w:rsidRPr="00016792">
              <w:rPr>
                <w:b/>
                <w:bCs/>
                <w:sz w:val="18"/>
                <w:szCs w:val="18"/>
              </w:rPr>
              <w:t>№ п/п</w:t>
            </w:r>
          </w:p>
        </w:tc>
        <w:tc>
          <w:tcPr>
            <w:tcW w:w="501" w:type="pct"/>
            <w:vAlign w:val="center"/>
          </w:tcPr>
          <w:p w:rsidR="0034767C" w:rsidRPr="00016792" w:rsidRDefault="0034767C" w:rsidP="0034767C">
            <w:pPr>
              <w:widowControl/>
              <w:autoSpaceDE/>
              <w:autoSpaceDN/>
              <w:adjustRightInd/>
              <w:jc w:val="center"/>
              <w:rPr>
                <w:sz w:val="18"/>
                <w:szCs w:val="18"/>
              </w:rPr>
            </w:pPr>
            <w:r w:rsidRPr="00016792">
              <w:rPr>
                <w:b/>
                <w:bCs/>
                <w:sz w:val="18"/>
                <w:szCs w:val="18"/>
              </w:rPr>
              <w:t>Наименование проекта</w:t>
            </w:r>
          </w:p>
        </w:tc>
        <w:tc>
          <w:tcPr>
            <w:tcW w:w="895" w:type="pct"/>
            <w:vAlign w:val="center"/>
          </w:tcPr>
          <w:p w:rsidR="0034767C" w:rsidRPr="00016792" w:rsidRDefault="0034767C" w:rsidP="0034767C">
            <w:pPr>
              <w:widowControl/>
              <w:autoSpaceDE/>
              <w:autoSpaceDN/>
              <w:adjustRightInd/>
              <w:jc w:val="center"/>
              <w:rPr>
                <w:sz w:val="18"/>
                <w:szCs w:val="18"/>
              </w:rPr>
            </w:pPr>
            <w:r w:rsidRPr="00016792">
              <w:rPr>
                <w:b/>
                <w:bCs/>
                <w:sz w:val="18"/>
                <w:szCs w:val="18"/>
              </w:rPr>
              <w:t>Цель проекта</w:t>
            </w:r>
          </w:p>
        </w:tc>
        <w:tc>
          <w:tcPr>
            <w:tcW w:w="696" w:type="pct"/>
            <w:vAlign w:val="center"/>
          </w:tcPr>
          <w:p w:rsidR="0034767C" w:rsidRPr="00016792" w:rsidRDefault="0034767C" w:rsidP="0034767C">
            <w:pPr>
              <w:widowControl/>
              <w:autoSpaceDE/>
              <w:autoSpaceDN/>
              <w:adjustRightInd/>
              <w:jc w:val="center"/>
              <w:rPr>
                <w:sz w:val="18"/>
                <w:szCs w:val="18"/>
              </w:rPr>
            </w:pPr>
            <w:r w:rsidRPr="00016792">
              <w:rPr>
                <w:b/>
                <w:bCs/>
                <w:sz w:val="18"/>
                <w:szCs w:val="18"/>
              </w:rPr>
              <w:t>Срок реализации проекта / Финансирование проекта</w:t>
            </w:r>
          </w:p>
        </w:tc>
        <w:tc>
          <w:tcPr>
            <w:tcW w:w="1176" w:type="pct"/>
            <w:vAlign w:val="center"/>
          </w:tcPr>
          <w:p w:rsidR="0034767C" w:rsidRPr="00016792" w:rsidRDefault="0034767C" w:rsidP="0034767C">
            <w:pPr>
              <w:widowControl/>
              <w:autoSpaceDE/>
              <w:autoSpaceDN/>
              <w:adjustRightInd/>
              <w:jc w:val="center"/>
              <w:rPr>
                <w:sz w:val="18"/>
                <w:szCs w:val="18"/>
              </w:rPr>
            </w:pPr>
            <w:r w:rsidRPr="00016792">
              <w:rPr>
                <w:b/>
                <w:bCs/>
                <w:sz w:val="18"/>
                <w:szCs w:val="18"/>
              </w:rPr>
              <w:t>Краткое описание проекта</w:t>
            </w:r>
          </w:p>
        </w:tc>
        <w:tc>
          <w:tcPr>
            <w:tcW w:w="781" w:type="pct"/>
            <w:vAlign w:val="center"/>
          </w:tcPr>
          <w:p w:rsidR="0034767C" w:rsidRPr="00016792" w:rsidRDefault="0034767C" w:rsidP="0034767C">
            <w:pPr>
              <w:widowControl/>
              <w:tabs>
                <w:tab w:val="left" w:pos="245"/>
              </w:tabs>
              <w:autoSpaceDE/>
              <w:autoSpaceDN/>
              <w:adjustRightInd/>
              <w:ind w:left="-39"/>
              <w:jc w:val="center"/>
              <w:rPr>
                <w:sz w:val="18"/>
                <w:szCs w:val="18"/>
              </w:rPr>
            </w:pPr>
            <w:r w:rsidRPr="00016792">
              <w:rPr>
                <w:b/>
                <w:bCs/>
                <w:sz w:val="18"/>
                <w:szCs w:val="18"/>
              </w:rPr>
              <w:t>Используемые СЦТ</w:t>
            </w:r>
          </w:p>
        </w:tc>
        <w:tc>
          <w:tcPr>
            <w:tcW w:w="826" w:type="pct"/>
            <w:vAlign w:val="center"/>
          </w:tcPr>
          <w:p w:rsidR="0034767C" w:rsidRPr="00016792" w:rsidRDefault="0034767C" w:rsidP="0034767C">
            <w:pPr>
              <w:widowControl/>
              <w:autoSpaceDE/>
              <w:autoSpaceDN/>
              <w:adjustRightInd/>
              <w:jc w:val="center"/>
              <w:rPr>
                <w:sz w:val="18"/>
                <w:szCs w:val="18"/>
              </w:rPr>
            </w:pPr>
            <w:r w:rsidRPr="00016792">
              <w:rPr>
                <w:b/>
                <w:bCs/>
                <w:sz w:val="18"/>
                <w:szCs w:val="18"/>
              </w:rPr>
              <w:t>Роль региона в реализации проекта</w:t>
            </w:r>
          </w:p>
        </w:tc>
      </w:tr>
      <w:tr w:rsidR="00016792" w:rsidRPr="00016792" w:rsidTr="000F6369">
        <w:tc>
          <w:tcPr>
            <w:tcW w:w="125" w:type="pct"/>
          </w:tcPr>
          <w:p w:rsidR="0034767C" w:rsidRPr="00016792" w:rsidRDefault="0034767C" w:rsidP="0034767C">
            <w:pPr>
              <w:widowControl/>
              <w:autoSpaceDE/>
              <w:autoSpaceDN/>
              <w:adjustRightInd/>
              <w:jc w:val="center"/>
              <w:rPr>
                <w:sz w:val="18"/>
                <w:szCs w:val="18"/>
              </w:rPr>
            </w:pPr>
            <w:r w:rsidRPr="00016792">
              <w:rPr>
                <w:sz w:val="18"/>
                <w:szCs w:val="18"/>
              </w:rPr>
              <w:t>1</w:t>
            </w:r>
          </w:p>
        </w:tc>
        <w:tc>
          <w:tcPr>
            <w:tcW w:w="501" w:type="pct"/>
          </w:tcPr>
          <w:p w:rsidR="0034767C" w:rsidRPr="00016792" w:rsidRDefault="0034767C" w:rsidP="0034767C">
            <w:pPr>
              <w:widowControl/>
              <w:autoSpaceDE/>
              <w:autoSpaceDN/>
              <w:adjustRightInd/>
              <w:jc w:val="both"/>
              <w:rPr>
                <w:sz w:val="18"/>
                <w:szCs w:val="18"/>
              </w:rPr>
            </w:pPr>
            <w:r w:rsidRPr="00016792">
              <w:rPr>
                <w:sz w:val="18"/>
                <w:szCs w:val="18"/>
              </w:rPr>
              <w:t>Создание АИС «Физкультура и спорт» и ее интеграция с создаваемой Министерством спорта Российской Федерации ГИС «Единая цифровая платформа «Физическая культура и спорт»</w:t>
            </w:r>
          </w:p>
        </w:tc>
        <w:tc>
          <w:tcPr>
            <w:tcW w:w="895" w:type="pct"/>
          </w:tcPr>
          <w:p w:rsidR="0034767C" w:rsidRPr="00016792" w:rsidRDefault="0034767C" w:rsidP="0034767C">
            <w:pPr>
              <w:widowControl/>
              <w:autoSpaceDE/>
              <w:autoSpaceDN/>
              <w:adjustRightInd/>
              <w:jc w:val="both"/>
              <w:rPr>
                <w:sz w:val="18"/>
                <w:szCs w:val="18"/>
              </w:rPr>
            </w:pPr>
            <w:r w:rsidRPr="00016792">
              <w:rPr>
                <w:sz w:val="18"/>
                <w:szCs w:val="18"/>
              </w:rPr>
              <w:t>Обеспечение электронного документооборота организаций спортивной направленности – спортивных школ, центра спортивной подготовки, спортивных федераций, их взаимодействия с региональными и муниципальными органами власти в области физической культуры и спорта, спортсменами и их родителями</w:t>
            </w:r>
          </w:p>
        </w:tc>
        <w:tc>
          <w:tcPr>
            <w:tcW w:w="696" w:type="pct"/>
          </w:tcPr>
          <w:p w:rsidR="0034767C" w:rsidRPr="00016792" w:rsidRDefault="0034767C" w:rsidP="0034767C">
            <w:pPr>
              <w:widowControl/>
              <w:autoSpaceDE/>
              <w:autoSpaceDN/>
              <w:adjustRightInd/>
              <w:jc w:val="both"/>
              <w:rPr>
                <w:sz w:val="18"/>
                <w:szCs w:val="18"/>
              </w:rPr>
            </w:pPr>
            <w:r w:rsidRPr="00016792">
              <w:rPr>
                <w:sz w:val="18"/>
                <w:szCs w:val="18"/>
              </w:rPr>
              <w:t>2024 год.</w:t>
            </w:r>
          </w:p>
          <w:p w:rsidR="0034767C" w:rsidRPr="00016792" w:rsidRDefault="0034767C" w:rsidP="0034767C">
            <w:pPr>
              <w:widowControl/>
              <w:autoSpaceDE/>
              <w:autoSpaceDN/>
              <w:adjustRightInd/>
              <w:jc w:val="both"/>
              <w:rPr>
                <w:sz w:val="18"/>
                <w:szCs w:val="18"/>
              </w:rPr>
            </w:pPr>
            <w:r w:rsidRPr="00016792">
              <w:rPr>
                <w:sz w:val="18"/>
                <w:szCs w:val="18"/>
              </w:rPr>
              <w:t xml:space="preserve">Проект реализуется за счет средств регионального бюджета и (или) внебюджетных источников </w:t>
            </w:r>
          </w:p>
        </w:tc>
        <w:tc>
          <w:tcPr>
            <w:tcW w:w="1176" w:type="pct"/>
          </w:tcPr>
          <w:p w:rsidR="0034767C" w:rsidRPr="00016792" w:rsidRDefault="0034767C" w:rsidP="0034767C">
            <w:pPr>
              <w:widowControl/>
              <w:autoSpaceDE/>
              <w:autoSpaceDN/>
              <w:adjustRightInd/>
              <w:jc w:val="both"/>
              <w:rPr>
                <w:sz w:val="18"/>
                <w:szCs w:val="18"/>
              </w:rPr>
            </w:pPr>
            <w:r w:rsidRPr="00016792">
              <w:rPr>
                <w:sz w:val="18"/>
                <w:szCs w:val="18"/>
              </w:rPr>
              <w:t>Создание АИС «Физкультура и спорт» и ее интеграция с создаваемой Министерством спорта Российской Федерации ГИС «Единая цифровая платформа «Физическая культура и спорт»</w:t>
            </w:r>
          </w:p>
        </w:tc>
        <w:tc>
          <w:tcPr>
            <w:tcW w:w="781" w:type="pct"/>
          </w:tcPr>
          <w:p w:rsidR="0034767C" w:rsidRPr="00016792" w:rsidRDefault="0034767C" w:rsidP="0034767C">
            <w:pPr>
              <w:widowControl/>
              <w:tabs>
                <w:tab w:val="left" w:pos="245"/>
              </w:tabs>
              <w:autoSpaceDE/>
              <w:autoSpaceDN/>
              <w:adjustRightInd/>
              <w:ind w:left="-39"/>
              <w:jc w:val="both"/>
              <w:rPr>
                <w:sz w:val="18"/>
                <w:szCs w:val="18"/>
              </w:rPr>
            </w:pPr>
            <w:r w:rsidRPr="00016792">
              <w:rPr>
                <w:sz w:val="18"/>
                <w:szCs w:val="18"/>
              </w:rPr>
              <w:t>Облачные технологии</w:t>
            </w:r>
          </w:p>
        </w:tc>
        <w:tc>
          <w:tcPr>
            <w:tcW w:w="826" w:type="pct"/>
          </w:tcPr>
          <w:p w:rsidR="0034767C" w:rsidRPr="00016792" w:rsidRDefault="0034767C" w:rsidP="0034767C">
            <w:pPr>
              <w:widowControl/>
              <w:autoSpaceDE/>
              <w:autoSpaceDN/>
              <w:adjustRightInd/>
              <w:jc w:val="both"/>
              <w:rPr>
                <w:sz w:val="18"/>
                <w:szCs w:val="18"/>
              </w:rPr>
            </w:pPr>
            <w:r w:rsidRPr="00016792">
              <w:rPr>
                <w:sz w:val="18"/>
                <w:szCs w:val="18"/>
              </w:rPr>
              <w:t>Проект реализуется на региональном уровне</w:t>
            </w:r>
          </w:p>
        </w:tc>
      </w:tr>
      <w:tr w:rsidR="00016792" w:rsidRPr="00016792" w:rsidTr="000F6369">
        <w:trPr>
          <w:trHeight w:val="922"/>
        </w:trPr>
        <w:tc>
          <w:tcPr>
            <w:tcW w:w="125" w:type="pct"/>
          </w:tcPr>
          <w:p w:rsidR="0034767C" w:rsidRPr="00016792" w:rsidRDefault="0034767C" w:rsidP="0034767C">
            <w:pPr>
              <w:widowControl/>
              <w:autoSpaceDE/>
              <w:autoSpaceDN/>
              <w:adjustRightInd/>
              <w:jc w:val="center"/>
              <w:rPr>
                <w:sz w:val="18"/>
                <w:szCs w:val="18"/>
              </w:rPr>
            </w:pPr>
            <w:r w:rsidRPr="00016792">
              <w:rPr>
                <w:sz w:val="18"/>
                <w:szCs w:val="18"/>
              </w:rPr>
              <w:t>2</w:t>
            </w:r>
          </w:p>
        </w:tc>
        <w:tc>
          <w:tcPr>
            <w:tcW w:w="501" w:type="pct"/>
          </w:tcPr>
          <w:p w:rsidR="0034767C" w:rsidRPr="00016792" w:rsidRDefault="0034767C" w:rsidP="0034767C">
            <w:pPr>
              <w:widowControl/>
              <w:autoSpaceDE/>
              <w:autoSpaceDN/>
              <w:adjustRightInd/>
              <w:jc w:val="both"/>
              <w:rPr>
                <w:sz w:val="18"/>
                <w:szCs w:val="18"/>
              </w:rPr>
            </w:pPr>
            <w:r w:rsidRPr="00016792">
              <w:rPr>
                <w:sz w:val="18"/>
                <w:szCs w:val="18"/>
              </w:rPr>
              <w:t>Цифровая платформа «Спортивный Курск»</w:t>
            </w:r>
          </w:p>
        </w:tc>
        <w:tc>
          <w:tcPr>
            <w:tcW w:w="895" w:type="pct"/>
          </w:tcPr>
          <w:p w:rsidR="0034767C" w:rsidRPr="00016792" w:rsidRDefault="0034767C" w:rsidP="0034767C">
            <w:pPr>
              <w:widowControl/>
              <w:autoSpaceDE/>
              <w:autoSpaceDN/>
              <w:adjustRightInd/>
              <w:jc w:val="both"/>
              <w:rPr>
                <w:sz w:val="18"/>
                <w:szCs w:val="18"/>
              </w:rPr>
            </w:pPr>
            <w:r w:rsidRPr="00016792">
              <w:rPr>
                <w:sz w:val="18"/>
                <w:szCs w:val="18"/>
              </w:rPr>
              <w:t>Стимулирование активности самостоятельных занятий граждан физической культурой и массовым спортом, создание условий, когда спортом заниматься становится выгодно</w:t>
            </w:r>
          </w:p>
        </w:tc>
        <w:tc>
          <w:tcPr>
            <w:tcW w:w="696" w:type="pct"/>
          </w:tcPr>
          <w:p w:rsidR="0034767C" w:rsidRPr="00016792" w:rsidRDefault="0034767C" w:rsidP="0034767C">
            <w:pPr>
              <w:widowControl/>
              <w:autoSpaceDE/>
              <w:autoSpaceDN/>
              <w:adjustRightInd/>
              <w:jc w:val="both"/>
              <w:rPr>
                <w:sz w:val="18"/>
                <w:szCs w:val="18"/>
              </w:rPr>
            </w:pPr>
            <w:r w:rsidRPr="00016792">
              <w:rPr>
                <w:sz w:val="18"/>
                <w:szCs w:val="18"/>
              </w:rPr>
              <w:t>2024 год.</w:t>
            </w:r>
          </w:p>
          <w:p w:rsidR="0034767C" w:rsidRPr="00016792" w:rsidRDefault="0034767C" w:rsidP="0034767C">
            <w:pPr>
              <w:widowControl/>
              <w:autoSpaceDE/>
              <w:autoSpaceDN/>
              <w:adjustRightInd/>
              <w:jc w:val="both"/>
              <w:rPr>
                <w:sz w:val="18"/>
                <w:szCs w:val="18"/>
              </w:rPr>
            </w:pPr>
            <w:r w:rsidRPr="00016792">
              <w:rPr>
                <w:sz w:val="18"/>
                <w:szCs w:val="18"/>
              </w:rPr>
              <w:t xml:space="preserve">Проект реализуется за счет средств регионального бюджета и (или) внебюджетных источников </w:t>
            </w:r>
          </w:p>
        </w:tc>
        <w:tc>
          <w:tcPr>
            <w:tcW w:w="1176" w:type="pct"/>
          </w:tcPr>
          <w:p w:rsidR="0034767C" w:rsidRPr="00016792" w:rsidRDefault="0034767C" w:rsidP="0034767C">
            <w:pPr>
              <w:widowControl/>
              <w:autoSpaceDE/>
              <w:autoSpaceDN/>
              <w:adjustRightInd/>
              <w:jc w:val="both"/>
              <w:rPr>
                <w:sz w:val="18"/>
                <w:szCs w:val="18"/>
              </w:rPr>
            </w:pPr>
            <w:r w:rsidRPr="00016792">
              <w:rPr>
                <w:sz w:val="18"/>
                <w:szCs w:val="18"/>
              </w:rPr>
              <w:t>Создание мобильного приложения</w:t>
            </w:r>
          </w:p>
        </w:tc>
        <w:tc>
          <w:tcPr>
            <w:tcW w:w="781" w:type="pct"/>
          </w:tcPr>
          <w:p w:rsidR="0034767C" w:rsidRPr="00016792" w:rsidRDefault="0034767C" w:rsidP="0034767C">
            <w:pPr>
              <w:widowControl/>
              <w:tabs>
                <w:tab w:val="left" w:pos="245"/>
              </w:tabs>
              <w:autoSpaceDE/>
              <w:autoSpaceDN/>
              <w:adjustRightInd/>
              <w:ind w:left="-39"/>
              <w:jc w:val="both"/>
              <w:rPr>
                <w:sz w:val="18"/>
                <w:szCs w:val="18"/>
              </w:rPr>
            </w:pPr>
            <w:r w:rsidRPr="00016792">
              <w:rPr>
                <w:sz w:val="18"/>
                <w:szCs w:val="18"/>
              </w:rPr>
              <w:t>Облачные технологии</w:t>
            </w:r>
          </w:p>
        </w:tc>
        <w:tc>
          <w:tcPr>
            <w:tcW w:w="826" w:type="pct"/>
          </w:tcPr>
          <w:p w:rsidR="0034767C" w:rsidRPr="00016792" w:rsidRDefault="0034767C" w:rsidP="0034767C">
            <w:pPr>
              <w:widowControl/>
              <w:autoSpaceDE/>
              <w:autoSpaceDN/>
              <w:adjustRightInd/>
              <w:jc w:val="both"/>
              <w:rPr>
                <w:sz w:val="18"/>
                <w:szCs w:val="18"/>
              </w:rPr>
            </w:pPr>
            <w:r w:rsidRPr="00016792">
              <w:rPr>
                <w:sz w:val="18"/>
                <w:szCs w:val="18"/>
              </w:rPr>
              <w:t>Проект реализуется на региональном уровне</w:t>
            </w:r>
          </w:p>
        </w:tc>
      </w:tr>
      <w:tr w:rsidR="0034767C" w:rsidRPr="00016792" w:rsidTr="00016792">
        <w:tc>
          <w:tcPr>
            <w:tcW w:w="5000" w:type="pct"/>
            <w:gridSpan w:val="7"/>
          </w:tcPr>
          <w:p w:rsidR="0034767C" w:rsidRPr="00016792" w:rsidRDefault="0034767C" w:rsidP="0034767C">
            <w:pPr>
              <w:widowControl/>
              <w:autoSpaceDE/>
              <w:autoSpaceDN/>
              <w:adjustRightInd/>
              <w:jc w:val="center"/>
              <w:rPr>
                <w:sz w:val="18"/>
                <w:szCs w:val="18"/>
              </w:rPr>
            </w:pPr>
            <w:r w:rsidRPr="00016792">
              <w:rPr>
                <w:b/>
                <w:bCs/>
                <w:sz w:val="18"/>
                <w:szCs w:val="18"/>
              </w:rPr>
              <w:t>9. Экономика и финансы</w:t>
            </w:r>
          </w:p>
        </w:tc>
      </w:tr>
      <w:tr w:rsidR="00016792" w:rsidRPr="00016792" w:rsidTr="000F6369">
        <w:trPr>
          <w:trHeight w:val="635"/>
        </w:trPr>
        <w:tc>
          <w:tcPr>
            <w:tcW w:w="125" w:type="pct"/>
            <w:vAlign w:val="center"/>
          </w:tcPr>
          <w:p w:rsidR="0034767C" w:rsidRPr="00016792" w:rsidRDefault="0034767C" w:rsidP="0034767C">
            <w:pPr>
              <w:widowControl/>
              <w:autoSpaceDE/>
              <w:autoSpaceDN/>
              <w:adjustRightInd/>
              <w:jc w:val="center"/>
              <w:rPr>
                <w:sz w:val="18"/>
                <w:szCs w:val="18"/>
              </w:rPr>
            </w:pPr>
            <w:r w:rsidRPr="00016792">
              <w:rPr>
                <w:b/>
                <w:bCs/>
                <w:sz w:val="18"/>
                <w:szCs w:val="18"/>
              </w:rPr>
              <w:t>№ п/п</w:t>
            </w:r>
          </w:p>
        </w:tc>
        <w:tc>
          <w:tcPr>
            <w:tcW w:w="501" w:type="pct"/>
            <w:vAlign w:val="center"/>
          </w:tcPr>
          <w:p w:rsidR="0034767C" w:rsidRPr="00016792" w:rsidRDefault="0034767C" w:rsidP="0034767C">
            <w:pPr>
              <w:widowControl/>
              <w:autoSpaceDE/>
              <w:autoSpaceDN/>
              <w:adjustRightInd/>
              <w:jc w:val="center"/>
              <w:rPr>
                <w:sz w:val="18"/>
                <w:szCs w:val="18"/>
              </w:rPr>
            </w:pPr>
            <w:r w:rsidRPr="00016792">
              <w:rPr>
                <w:b/>
                <w:bCs/>
                <w:sz w:val="18"/>
                <w:szCs w:val="18"/>
              </w:rPr>
              <w:t>Наименование проекта</w:t>
            </w:r>
          </w:p>
        </w:tc>
        <w:tc>
          <w:tcPr>
            <w:tcW w:w="895" w:type="pct"/>
            <w:vAlign w:val="center"/>
          </w:tcPr>
          <w:p w:rsidR="0034767C" w:rsidRPr="00016792" w:rsidRDefault="0034767C" w:rsidP="0034767C">
            <w:pPr>
              <w:widowControl/>
              <w:autoSpaceDE/>
              <w:autoSpaceDN/>
              <w:adjustRightInd/>
              <w:jc w:val="center"/>
              <w:rPr>
                <w:sz w:val="18"/>
                <w:szCs w:val="18"/>
              </w:rPr>
            </w:pPr>
            <w:r w:rsidRPr="00016792">
              <w:rPr>
                <w:b/>
                <w:bCs/>
                <w:sz w:val="18"/>
                <w:szCs w:val="18"/>
              </w:rPr>
              <w:t>Цель проекта</w:t>
            </w:r>
          </w:p>
        </w:tc>
        <w:tc>
          <w:tcPr>
            <w:tcW w:w="696" w:type="pct"/>
            <w:vAlign w:val="center"/>
          </w:tcPr>
          <w:p w:rsidR="0034767C" w:rsidRPr="00016792" w:rsidRDefault="0034767C" w:rsidP="0034767C">
            <w:pPr>
              <w:widowControl/>
              <w:autoSpaceDE/>
              <w:autoSpaceDN/>
              <w:adjustRightInd/>
              <w:jc w:val="center"/>
              <w:rPr>
                <w:sz w:val="18"/>
                <w:szCs w:val="18"/>
              </w:rPr>
            </w:pPr>
            <w:r w:rsidRPr="00016792">
              <w:rPr>
                <w:b/>
                <w:bCs/>
                <w:sz w:val="18"/>
                <w:szCs w:val="18"/>
              </w:rPr>
              <w:t>Срок реализации проекта / Финансирование проекта</w:t>
            </w:r>
          </w:p>
        </w:tc>
        <w:tc>
          <w:tcPr>
            <w:tcW w:w="1176" w:type="pct"/>
            <w:vAlign w:val="center"/>
          </w:tcPr>
          <w:p w:rsidR="0034767C" w:rsidRPr="00016792" w:rsidRDefault="0034767C" w:rsidP="0034767C">
            <w:pPr>
              <w:widowControl/>
              <w:autoSpaceDE/>
              <w:autoSpaceDN/>
              <w:adjustRightInd/>
              <w:jc w:val="center"/>
              <w:rPr>
                <w:sz w:val="18"/>
                <w:szCs w:val="18"/>
              </w:rPr>
            </w:pPr>
            <w:r w:rsidRPr="00016792">
              <w:rPr>
                <w:b/>
                <w:bCs/>
                <w:sz w:val="18"/>
                <w:szCs w:val="18"/>
              </w:rPr>
              <w:t>Краткое описание проекта</w:t>
            </w:r>
          </w:p>
        </w:tc>
        <w:tc>
          <w:tcPr>
            <w:tcW w:w="781" w:type="pct"/>
            <w:vAlign w:val="center"/>
          </w:tcPr>
          <w:p w:rsidR="0034767C" w:rsidRPr="00016792" w:rsidRDefault="0034767C" w:rsidP="0034767C">
            <w:pPr>
              <w:widowControl/>
              <w:tabs>
                <w:tab w:val="left" w:pos="245"/>
              </w:tabs>
              <w:autoSpaceDE/>
              <w:autoSpaceDN/>
              <w:adjustRightInd/>
              <w:ind w:left="-39"/>
              <w:jc w:val="center"/>
              <w:rPr>
                <w:sz w:val="18"/>
                <w:szCs w:val="18"/>
              </w:rPr>
            </w:pPr>
            <w:r w:rsidRPr="00016792">
              <w:rPr>
                <w:b/>
                <w:bCs/>
                <w:sz w:val="18"/>
                <w:szCs w:val="18"/>
              </w:rPr>
              <w:t>Используемые СЦТ</w:t>
            </w:r>
          </w:p>
        </w:tc>
        <w:tc>
          <w:tcPr>
            <w:tcW w:w="826" w:type="pct"/>
            <w:vAlign w:val="center"/>
          </w:tcPr>
          <w:p w:rsidR="0034767C" w:rsidRPr="00016792" w:rsidRDefault="0034767C" w:rsidP="0034767C">
            <w:pPr>
              <w:widowControl/>
              <w:autoSpaceDE/>
              <w:autoSpaceDN/>
              <w:adjustRightInd/>
              <w:jc w:val="center"/>
              <w:rPr>
                <w:sz w:val="18"/>
                <w:szCs w:val="18"/>
              </w:rPr>
            </w:pPr>
            <w:r w:rsidRPr="00016792">
              <w:rPr>
                <w:b/>
                <w:bCs/>
                <w:sz w:val="18"/>
                <w:szCs w:val="18"/>
              </w:rPr>
              <w:t>Роль региона в реализации проекта</w:t>
            </w:r>
          </w:p>
        </w:tc>
      </w:tr>
      <w:tr w:rsidR="00016792" w:rsidRPr="00016792" w:rsidTr="000F6369">
        <w:tc>
          <w:tcPr>
            <w:tcW w:w="125" w:type="pct"/>
          </w:tcPr>
          <w:p w:rsidR="0034767C" w:rsidRPr="00016792" w:rsidRDefault="0034767C" w:rsidP="0034767C">
            <w:pPr>
              <w:widowControl/>
              <w:autoSpaceDE/>
              <w:autoSpaceDN/>
              <w:adjustRightInd/>
              <w:jc w:val="center"/>
              <w:rPr>
                <w:sz w:val="18"/>
                <w:szCs w:val="18"/>
              </w:rPr>
            </w:pPr>
            <w:r w:rsidRPr="00016792">
              <w:rPr>
                <w:sz w:val="18"/>
                <w:szCs w:val="18"/>
              </w:rPr>
              <w:t>1</w:t>
            </w:r>
          </w:p>
        </w:tc>
        <w:tc>
          <w:tcPr>
            <w:tcW w:w="501" w:type="pct"/>
          </w:tcPr>
          <w:p w:rsidR="0034767C" w:rsidRPr="00016792" w:rsidRDefault="0034767C" w:rsidP="0034767C">
            <w:pPr>
              <w:widowControl/>
              <w:autoSpaceDE/>
              <w:autoSpaceDN/>
              <w:adjustRightInd/>
              <w:jc w:val="both"/>
              <w:rPr>
                <w:sz w:val="18"/>
                <w:szCs w:val="18"/>
              </w:rPr>
            </w:pPr>
            <w:r w:rsidRPr="00016792">
              <w:rPr>
                <w:sz w:val="18"/>
                <w:szCs w:val="18"/>
              </w:rPr>
              <w:t>Централизация бюджетного учета участников бюджетного процесса Курской области</w:t>
            </w:r>
          </w:p>
        </w:tc>
        <w:tc>
          <w:tcPr>
            <w:tcW w:w="895" w:type="pct"/>
          </w:tcPr>
          <w:p w:rsidR="0034767C" w:rsidRPr="00016792" w:rsidRDefault="0034767C" w:rsidP="0034767C">
            <w:pPr>
              <w:widowControl/>
              <w:autoSpaceDE/>
              <w:autoSpaceDN/>
              <w:adjustRightInd/>
              <w:jc w:val="both"/>
              <w:rPr>
                <w:sz w:val="18"/>
                <w:szCs w:val="18"/>
              </w:rPr>
            </w:pPr>
            <w:r w:rsidRPr="00016792">
              <w:rPr>
                <w:sz w:val="18"/>
                <w:szCs w:val="18"/>
              </w:rPr>
              <w:t>Повышение уровня открытости и прозрачности бюджетного процесса на территории Курской области</w:t>
            </w:r>
          </w:p>
        </w:tc>
        <w:tc>
          <w:tcPr>
            <w:tcW w:w="696" w:type="pct"/>
          </w:tcPr>
          <w:p w:rsidR="0034767C" w:rsidRPr="00016792" w:rsidRDefault="0034767C" w:rsidP="0034767C">
            <w:pPr>
              <w:widowControl/>
              <w:autoSpaceDE/>
              <w:autoSpaceDN/>
              <w:adjustRightInd/>
              <w:jc w:val="both"/>
              <w:rPr>
                <w:sz w:val="18"/>
                <w:szCs w:val="18"/>
              </w:rPr>
            </w:pPr>
            <w:r w:rsidRPr="00016792">
              <w:rPr>
                <w:sz w:val="18"/>
                <w:szCs w:val="18"/>
              </w:rPr>
              <w:t xml:space="preserve">2024 год </w:t>
            </w:r>
          </w:p>
          <w:p w:rsidR="0034767C" w:rsidRPr="00016792" w:rsidRDefault="0034767C" w:rsidP="0034767C">
            <w:pPr>
              <w:widowControl/>
              <w:autoSpaceDE/>
              <w:autoSpaceDN/>
              <w:adjustRightInd/>
              <w:jc w:val="both"/>
              <w:rPr>
                <w:sz w:val="18"/>
                <w:szCs w:val="18"/>
              </w:rPr>
            </w:pPr>
            <w:r w:rsidRPr="00016792">
              <w:rPr>
                <w:sz w:val="18"/>
                <w:szCs w:val="18"/>
              </w:rPr>
              <w:t>Проект реализуется за счёт средств регионального бюджета и (или) внебюджетных источников</w:t>
            </w:r>
          </w:p>
        </w:tc>
        <w:tc>
          <w:tcPr>
            <w:tcW w:w="1176" w:type="pct"/>
          </w:tcPr>
          <w:p w:rsidR="004B040D" w:rsidRPr="00016792" w:rsidRDefault="008551BD" w:rsidP="00130557">
            <w:pPr>
              <w:widowControl/>
              <w:autoSpaceDE/>
              <w:autoSpaceDN/>
              <w:adjustRightInd/>
              <w:jc w:val="both"/>
              <w:rPr>
                <w:sz w:val="18"/>
                <w:szCs w:val="18"/>
              </w:rPr>
            </w:pPr>
            <w:r w:rsidRPr="00016792">
              <w:rPr>
                <w:sz w:val="18"/>
                <w:szCs w:val="18"/>
              </w:rPr>
              <w:t>Создание единой централизованной информационной системы бюджетного (бухгалтерского) учета и отчетности на базе 1</w:t>
            </w:r>
            <w:proofErr w:type="gramStart"/>
            <w:r w:rsidRPr="00016792">
              <w:rPr>
                <w:sz w:val="18"/>
                <w:szCs w:val="18"/>
              </w:rPr>
              <w:t>С:Бухгалтерия</w:t>
            </w:r>
            <w:proofErr w:type="gramEnd"/>
            <w:r w:rsidRPr="00016792">
              <w:rPr>
                <w:sz w:val="18"/>
                <w:szCs w:val="18"/>
              </w:rPr>
              <w:t xml:space="preserve"> государственного учреждения 8 (Рег. номер ПО - 171). 1</w:t>
            </w:r>
            <w:proofErr w:type="gramStart"/>
            <w:r w:rsidRPr="00016792">
              <w:rPr>
                <w:sz w:val="18"/>
                <w:szCs w:val="18"/>
              </w:rPr>
              <w:t>С:Зарплата</w:t>
            </w:r>
            <w:proofErr w:type="gramEnd"/>
            <w:r w:rsidRPr="00016792">
              <w:rPr>
                <w:sz w:val="18"/>
                <w:szCs w:val="18"/>
              </w:rPr>
              <w:t xml:space="preserve"> и кадры государственного учреждения 8 (Рег.номер ПО - 2740). 1</w:t>
            </w:r>
            <w:proofErr w:type="gramStart"/>
            <w:r w:rsidRPr="00016792">
              <w:rPr>
                <w:sz w:val="18"/>
                <w:szCs w:val="18"/>
              </w:rPr>
              <w:t>С:Документооборот</w:t>
            </w:r>
            <w:proofErr w:type="gramEnd"/>
            <w:r w:rsidRPr="00016792">
              <w:rPr>
                <w:sz w:val="18"/>
                <w:szCs w:val="18"/>
              </w:rPr>
              <w:t xml:space="preserve"> государственного учреждения 8 (Рег. номер ПО - 286). 1</w:t>
            </w:r>
            <w:proofErr w:type="gramStart"/>
            <w:r w:rsidRPr="00016792">
              <w:rPr>
                <w:sz w:val="18"/>
                <w:szCs w:val="18"/>
              </w:rPr>
              <w:t>С:Общий</w:t>
            </w:r>
            <w:proofErr w:type="gramEnd"/>
            <w:r w:rsidRPr="00016792">
              <w:rPr>
                <w:sz w:val="18"/>
                <w:szCs w:val="18"/>
              </w:rPr>
              <w:t xml:space="preserve"> центр обслуживания. Централизованная бухгалтерия. КОРП (Рег.номер ПО - 5185). 1</w:t>
            </w:r>
            <w:proofErr w:type="gramStart"/>
            <w:r w:rsidRPr="00016792">
              <w:rPr>
                <w:sz w:val="18"/>
                <w:szCs w:val="18"/>
              </w:rPr>
              <w:t>С:Свод</w:t>
            </w:r>
            <w:proofErr w:type="gramEnd"/>
            <w:r w:rsidRPr="00016792">
              <w:rPr>
                <w:sz w:val="18"/>
                <w:szCs w:val="18"/>
              </w:rPr>
              <w:t xml:space="preserve"> отчетов 8 (Рег. номер ПО - 224). 1</w:t>
            </w:r>
            <w:proofErr w:type="gramStart"/>
            <w:r w:rsidRPr="00016792">
              <w:rPr>
                <w:sz w:val="18"/>
                <w:szCs w:val="18"/>
              </w:rPr>
              <w:t>С:Предприятие</w:t>
            </w:r>
            <w:proofErr w:type="gramEnd"/>
            <w:r w:rsidRPr="00016792">
              <w:rPr>
                <w:sz w:val="18"/>
                <w:szCs w:val="18"/>
              </w:rPr>
              <w:t>. Облачная подсистема Фреш (Рег. номер ПО –</w:t>
            </w:r>
            <w:r w:rsidR="00BE3530">
              <w:rPr>
                <w:sz w:val="18"/>
                <w:szCs w:val="18"/>
              </w:rPr>
              <w:t xml:space="preserve"> </w:t>
            </w:r>
            <w:r w:rsidRPr="00016792">
              <w:rPr>
                <w:sz w:val="18"/>
                <w:szCs w:val="18"/>
              </w:rPr>
              <w:t>7456) ее последующая интеграция в региональный сегмент «Электронного бюджета». Под участниками бюджетного процесса понимаются все государственные учреждения (включая органы государственной власти, казенные, бюджетные и автономные учреждения), а также администрации районов, городов и поселений, муниципальные учреждения</w:t>
            </w:r>
          </w:p>
        </w:tc>
        <w:tc>
          <w:tcPr>
            <w:tcW w:w="781" w:type="pct"/>
            <w:shd w:val="clear" w:color="auto" w:fill="auto"/>
          </w:tcPr>
          <w:p w:rsidR="0034767C" w:rsidRPr="00016792" w:rsidRDefault="00FD6281" w:rsidP="00BE3530">
            <w:pPr>
              <w:widowControl/>
              <w:tabs>
                <w:tab w:val="left" w:pos="245"/>
              </w:tabs>
              <w:autoSpaceDE/>
              <w:autoSpaceDN/>
              <w:adjustRightInd/>
              <w:ind w:left="-39"/>
              <w:jc w:val="both"/>
              <w:rPr>
                <w:sz w:val="18"/>
                <w:szCs w:val="18"/>
              </w:rPr>
            </w:pPr>
            <w:r w:rsidRPr="00016792">
              <w:rPr>
                <w:sz w:val="18"/>
                <w:szCs w:val="18"/>
              </w:rPr>
              <w:t>Облачные технологии</w:t>
            </w:r>
          </w:p>
        </w:tc>
        <w:tc>
          <w:tcPr>
            <w:tcW w:w="826" w:type="pct"/>
            <w:shd w:val="clear" w:color="auto" w:fill="auto"/>
          </w:tcPr>
          <w:p w:rsidR="0034767C" w:rsidRPr="00016792" w:rsidRDefault="00FD6281" w:rsidP="00FD6281">
            <w:pPr>
              <w:widowControl/>
              <w:autoSpaceDE/>
              <w:autoSpaceDN/>
              <w:adjustRightInd/>
              <w:jc w:val="both"/>
              <w:rPr>
                <w:sz w:val="18"/>
                <w:szCs w:val="18"/>
              </w:rPr>
            </w:pPr>
            <w:r w:rsidRPr="00016792">
              <w:rPr>
                <w:sz w:val="18"/>
                <w:szCs w:val="18"/>
              </w:rPr>
              <w:t>Проект реализуется на региональном уровне</w:t>
            </w:r>
          </w:p>
        </w:tc>
      </w:tr>
      <w:tr w:rsidR="00016792" w:rsidRPr="00016792" w:rsidTr="000F6369">
        <w:tc>
          <w:tcPr>
            <w:tcW w:w="125" w:type="pct"/>
          </w:tcPr>
          <w:p w:rsidR="004229FA" w:rsidRPr="00016792" w:rsidRDefault="004229FA" w:rsidP="004229FA">
            <w:pPr>
              <w:widowControl/>
              <w:autoSpaceDE/>
              <w:autoSpaceDN/>
              <w:adjustRightInd/>
              <w:jc w:val="center"/>
              <w:rPr>
                <w:sz w:val="18"/>
                <w:szCs w:val="18"/>
              </w:rPr>
            </w:pPr>
            <w:r w:rsidRPr="00016792">
              <w:rPr>
                <w:sz w:val="18"/>
                <w:szCs w:val="18"/>
              </w:rPr>
              <w:t>2</w:t>
            </w:r>
          </w:p>
        </w:tc>
        <w:tc>
          <w:tcPr>
            <w:tcW w:w="501" w:type="pct"/>
          </w:tcPr>
          <w:p w:rsidR="004229FA" w:rsidRPr="00016792" w:rsidRDefault="004229FA" w:rsidP="004229FA">
            <w:pPr>
              <w:widowControl/>
              <w:autoSpaceDE/>
              <w:autoSpaceDN/>
              <w:adjustRightInd/>
              <w:jc w:val="both"/>
              <w:rPr>
                <w:sz w:val="18"/>
                <w:szCs w:val="18"/>
              </w:rPr>
            </w:pPr>
            <w:r w:rsidRPr="00016792">
              <w:rPr>
                <w:sz w:val="18"/>
                <w:szCs w:val="18"/>
              </w:rPr>
              <w:t>Единая система сопровождения и поддержки региональных инвестпроектов</w:t>
            </w:r>
          </w:p>
        </w:tc>
        <w:tc>
          <w:tcPr>
            <w:tcW w:w="895" w:type="pct"/>
          </w:tcPr>
          <w:p w:rsidR="004229FA" w:rsidRPr="00016792" w:rsidRDefault="004229FA" w:rsidP="004229FA">
            <w:pPr>
              <w:widowControl/>
              <w:autoSpaceDE/>
              <w:autoSpaceDN/>
              <w:adjustRightInd/>
              <w:jc w:val="both"/>
              <w:rPr>
                <w:sz w:val="18"/>
                <w:szCs w:val="18"/>
              </w:rPr>
            </w:pPr>
            <w:r w:rsidRPr="00016792">
              <w:rPr>
                <w:sz w:val="18"/>
                <w:szCs w:val="18"/>
              </w:rPr>
              <w:t>Обеспечение взаимодействия инвесторов, органов государственной власти Курской области, органов местного самоуправления</w:t>
            </w:r>
          </w:p>
        </w:tc>
        <w:tc>
          <w:tcPr>
            <w:tcW w:w="696" w:type="pct"/>
          </w:tcPr>
          <w:p w:rsidR="004229FA" w:rsidRPr="00016792" w:rsidRDefault="004229FA" w:rsidP="004229FA">
            <w:pPr>
              <w:widowControl/>
              <w:autoSpaceDE/>
              <w:autoSpaceDN/>
              <w:adjustRightInd/>
              <w:jc w:val="both"/>
              <w:rPr>
                <w:sz w:val="18"/>
                <w:szCs w:val="18"/>
              </w:rPr>
            </w:pPr>
            <w:r w:rsidRPr="00016792">
              <w:rPr>
                <w:sz w:val="18"/>
                <w:szCs w:val="18"/>
              </w:rPr>
              <w:t>2024 год.</w:t>
            </w:r>
          </w:p>
          <w:p w:rsidR="004229FA" w:rsidRPr="00016792" w:rsidRDefault="004229FA" w:rsidP="004229FA">
            <w:pPr>
              <w:widowControl/>
              <w:autoSpaceDE/>
              <w:autoSpaceDN/>
              <w:adjustRightInd/>
              <w:jc w:val="both"/>
              <w:rPr>
                <w:sz w:val="18"/>
                <w:szCs w:val="18"/>
              </w:rPr>
            </w:pPr>
            <w:r w:rsidRPr="00016792">
              <w:rPr>
                <w:sz w:val="18"/>
                <w:szCs w:val="18"/>
              </w:rPr>
              <w:t>Проект реализуется за счёт средств регионального бюджета и (или) внебюджетных источников</w:t>
            </w:r>
          </w:p>
        </w:tc>
        <w:tc>
          <w:tcPr>
            <w:tcW w:w="1176" w:type="pct"/>
          </w:tcPr>
          <w:p w:rsidR="00BE3530" w:rsidRPr="00016792" w:rsidRDefault="004229FA" w:rsidP="000F6369">
            <w:pPr>
              <w:widowControl/>
              <w:tabs>
                <w:tab w:val="left" w:pos="0"/>
                <w:tab w:val="left" w:pos="339"/>
              </w:tabs>
              <w:autoSpaceDE/>
              <w:autoSpaceDN/>
              <w:adjustRightInd/>
              <w:jc w:val="both"/>
              <w:rPr>
                <w:sz w:val="18"/>
                <w:szCs w:val="18"/>
              </w:rPr>
            </w:pPr>
            <w:r w:rsidRPr="00016792">
              <w:rPr>
                <w:sz w:val="18"/>
                <w:szCs w:val="18"/>
              </w:rPr>
              <w:t>В базу данных системы предполагается внести сведения о транспортно-логистической, инженерной и образовательной инфраструктурах, специальных налоговых режимах и административно-территориальном делении региона. Инвестору в режиме реального времени предоставляется возможность обратиться за помощью в решении проблем. Для обеспечения данной функции будет разработан «консультационный механизм фиксации проблем», которые возникнут у инвесторов на уровне региона. Данная система поможет организовать компетентное сопровождение инвесторов со стороны всех уровней власти, а также оперативное решение насущных вопросов инвесторов в режиме онлайн. У Администрации Курской области появится возможность проведения мониторинга реализации этапов того или иного проекта. При наличии каких-то задержек на муниципальном или региональном уровне, руководство региона сможет оперативно устранять проблемы инвесторов. При этом сотрудники исполнительных органов Курской области будут комплексно оказать инвестору помощь и поддержку, а также, в случае необходимости, предложат удобные финансовые, налоговые инструменты</w:t>
            </w:r>
          </w:p>
        </w:tc>
        <w:tc>
          <w:tcPr>
            <w:tcW w:w="781" w:type="pct"/>
            <w:shd w:val="clear" w:color="auto" w:fill="auto"/>
          </w:tcPr>
          <w:p w:rsidR="004229FA" w:rsidRPr="00016792" w:rsidRDefault="004229FA" w:rsidP="004229FA">
            <w:pPr>
              <w:widowControl/>
              <w:tabs>
                <w:tab w:val="left" w:pos="245"/>
              </w:tabs>
              <w:autoSpaceDE/>
              <w:autoSpaceDN/>
              <w:adjustRightInd/>
              <w:ind w:left="-39"/>
              <w:jc w:val="center"/>
              <w:rPr>
                <w:color w:val="FF0000"/>
                <w:sz w:val="18"/>
                <w:szCs w:val="18"/>
              </w:rPr>
            </w:pPr>
          </w:p>
        </w:tc>
        <w:tc>
          <w:tcPr>
            <w:tcW w:w="826" w:type="pct"/>
            <w:shd w:val="clear" w:color="auto" w:fill="auto"/>
          </w:tcPr>
          <w:p w:rsidR="004229FA" w:rsidRPr="00016792" w:rsidRDefault="004229FA" w:rsidP="004229FA">
            <w:pPr>
              <w:widowControl/>
              <w:autoSpaceDE/>
              <w:autoSpaceDN/>
              <w:adjustRightInd/>
              <w:jc w:val="center"/>
              <w:rPr>
                <w:color w:val="FF0000"/>
                <w:sz w:val="18"/>
                <w:szCs w:val="18"/>
              </w:rPr>
            </w:pPr>
          </w:p>
        </w:tc>
      </w:tr>
      <w:tr w:rsidR="004229FA" w:rsidRPr="00016792" w:rsidTr="00016792">
        <w:tc>
          <w:tcPr>
            <w:tcW w:w="5000" w:type="pct"/>
            <w:gridSpan w:val="7"/>
          </w:tcPr>
          <w:p w:rsidR="004229FA" w:rsidRPr="00016792" w:rsidRDefault="004229FA" w:rsidP="004229FA">
            <w:pPr>
              <w:widowControl/>
              <w:autoSpaceDE/>
              <w:autoSpaceDN/>
              <w:adjustRightInd/>
              <w:jc w:val="center"/>
              <w:rPr>
                <w:sz w:val="18"/>
                <w:szCs w:val="18"/>
              </w:rPr>
            </w:pPr>
            <w:r w:rsidRPr="00016792">
              <w:rPr>
                <w:b/>
                <w:bCs/>
                <w:sz w:val="18"/>
                <w:szCs w:val="18"/>
              </w:rPr>
              <w:t>10. Строительство</w:t>
            </w:r>
          </w:p>
        </w:tc>
      </w:tr>
      <w:tr w:rsidR="00016792" w:rsidRPr="00016792" w:rsidTr="000F6369">
        <w:tc>
          <w:tcPr>
            <w:tcW w:w="125" w:type="pct"/>
            <w:vAlign w:val="center"/>
          </w:tcPr>
          <w:p w:rsidR="004229FA" w:rsidRPr="00016792" w:rsidRDefault="004229FA" w:rsidP="004229FA">
            <w:pPr>
              <w:widowControl/>
              <w:autoSpaceDE/>
              <w:autoSpaceDN/>
              <w:adjustRightInd/>
              <w:jc w:val="center"/>
              <w:rPr>
                <w:sz w:val="18"/>
                <w:szCs w:val="18"/>
              </w:rPr>
            </w:pPr>
            <w:r w:rsidRPr="00016792">
              <w:rPr>
                <w:b/>
                <w:bCs/>
                <w:sz w:val="18"/>
                <w:szCs w:val="18"/>
              </w:rPr>
              <w:t>№ п/п</w:t>
            </w:r>
          </w:p>
        </w:tc>
        <w:tc>
          <w:tcPr>
            <w:tcW w:w="501" w:type="pct"/>
            <w:vAlign w:val="center"/>
          </w:tcPr>
          <w:p w:rsidR="004229FA" w:rsidRPr="00016792" w:rsidRDefault="004229FA" w:rsidP="004229FA">
            <w:pPr>
              <w:widowControl/>
              <w:autoSpaceDE/>
              <w:autoSpaceDN/>
              <w:adjustRightInd/>
              <w:jc w:val="center"/>
              <w:rPr>
                <w:sz w:val="18"/>
                <w:szCs w:val="18"/>
              </w:rPr>
            </w:pPr>
            <w:r w:rsidRPr="00016792">
              <w:rPr>
                <w:b/>
                <w:bCs/>
                <w:sz w:val="18"/>
                <w:szCs w:val="18"/>
              </w:rPr>
              <w:t>Наименование проекта</w:t>
            </w:r>
          </w:p>
        </w:tc>
        <w:tc>
          <w:tcPr>
            <w:tcW w:w="895" w:type="pct"/>
            <w:vAlign w:val="center"/>
          </w:tcPr>
          <w:p w:rsidR="004229FA" w:rsidRPr="00016792" w:rsidRDefault="004229FA" w:rsidP="004229FA">
            <w:pPr>
              <w:widowControl/>
              <w:autoSpaceDE/>
              <w:autoSpaceDN/>
              <w:adjustRightInd/>
              <w:jc w:val="center"/>
              <w:rPr>
                <w:sz w:val="18"/>
                <w:szCs w:val="18"/>
              </w:rPr>
            </w:pPr>
            <w:r w:rsidRPr="00016792">
              <w:rPr>
                <w:b/>
                <w:bCs/>
                <w:sz w:val="18"/>
                <w:szCs w:val="18"/>
              </w:rPr>
              <w:t>Цель проекта</w:t>
            </w:r>
          </w:p>
        </w:tc>
        <w:tc>
          <w:tcPr>
            <w:tcW w:w="696" w:type="pct"/>
            <w:vAlign w:val="center"/>
          </w:tcPr>
          <w:p w:rsidR="004229FA" w:rsidRPr="00016792" w:rsidRDefault="004229FA" w:rsidP="004229FA">
            <w:pPr>
              <w:widowControl/>
              <w:autoSpaceDE/>
              <w:autoSpaceDN/>
              <w:adjustRightInd/>
              <w:jc w:val="center"/>
              <w:rPr>
                <w:sz w:val="18"/>
                <w:szCs w:val="18"/>
              </w:rPr>
            </w:pPr>
            <w:r w:rsidRPr="00016792">
              <w:rPr>
                <w:b/>
                <w:bCs/>
                <w:sz w:val="18"/>
                <w:szCs w:val="18"/>
              </w:rPr>
              <w:t>Срок реализации проекта / Финансирование проекта</w:t>
            </w:r>
          </w:p>
        </w:tc>
        <w:tc>
          <w:tcPr>
            <w:tcW w:w="1176" w:type="pct"/>
            <w:vAlign w:val="center"/>
          </w:tcPr>
          <w:p w:rsidR="004229FA" w:rsidRPr="00016792" w:rsidRDefault="004229FA" w:rsidP="004229FA">
            <w:pPr>
              <w:widowControl/>
              <w:autoSpaceDE/>
              <w:autoSpaceDN/>
              <w:adjustRightInd/>
              <w:jc w:val="center"/>
              <w:rPr>
                <w:sz w:val="18"/>
                <w:szCs w:val="18"/>
              </w:rPr>
            </w:pPr>
            <w:r w:rsidRPr="00016792">
              <w:rPr>
                <w:b/>
                <w:bCs/>
                <w:sz w:val="18"/>
                <w:szCs w:val="18"/>
              </w:rPr>
              <w:t>Краткое описание проекта</w:t>
            </w:r>
          </w:p>
        </w:tc>
        <w:tc>
          <w:tcPr>
            <w:tcW w:w="781" w:type="pct"/>
            <w:vAlign w:val="center"/>
          </w:tcPr>
          <w:p w:rsidR="004229FA" w:rsidRPr="00016792" w:rsidRDefault="004229FA" w:rsidP="004229FA">
            <w:pPr>
              <w:widowControl/>
              <w:tabs>
                <w:tab w:val="left" w:pos="245"/>
              </w:tabs>
              <w:autoSpaceDE/>
              <w:autoSpaceDN/>
              <w:adjustRightInd/>
              <w:ind w:left="-39"/>
              <w:jc w:val="center"/>
              <w:rPr>
                <w:sz w:val="18"/>
                <w:szCs w:val="18"/>
              </w:rPr>
            </w:pPr>
            <w:r w:rsidRPr="00016792">
              <w:rPr>
                <w:b/>
                <w:bCs/>
                <w:sz w:val="18"/>
                <w:szCs w:val="18"/>
              </w:rPr>
              <w:t>Используемые СЦТ</w:t>
            </w:r>
          </w:p>
        </w:tc>
        <w:tc>
          <w:tcPr>
            <w:tcW w:w="826" w:type="pct"/>
            <w:vAlign w:val="center"/>
          </w:tcPr>
          <w:p w:rsidR="004229FA" w:rsidRPr="00016792" w:rsidRDefault="004229FA" w:rsidP="004229FA">
            <w:pPr>
              <w:widowControl/>
              <w:autoSpaceDE/>
              <w:autoSpaceDN/>
              <w:adjustRightInd/>
              <w:jc w:val="center"/>
              <w:rPr>
                <w:sz w:val="18"/>
                <w:szCs w:val="18"/>
              </w:rPr>
            </w:pPr>
            <w:r w:rsidRPr="00016792">
              <w:rPr>
                <w:b/>
                <w:bCs/>
                <w:sz w:val="18"/>
                <w:szCs w:val="18"/>
              </w:rPr>
              <w:t>Роль региона в реализации проекта</w:t>
            </w:r>
          </w:p>
        </w:tc>
      </w:tr>
      <w:tr w:rsidR="00016792" w:rsidRPr="00016792" w:rsidTr="000F6369">
        <w:tc>
          <w:tcPr>
            <w:tcW w:w="125" w:type="pct"/>
          </w:tcPr>
          <w:p w:rsidR="004229FA" w:rsidRPr="00016792" w:rsidRDefault="004229FA" w:rsidP="004229FA">
            <w:pPr>
              <w:widowControl/>
              <w:autoSpaceDE/>
              <w:autoSpaceDN/>
              <w:adjustRightInd/>
              <w:jc w:val="center"/>
              <w:rPr>
                <w:sz w:val="18"/>
                <w:szCs w:val="18"/>
              </w:rPr>
            </w:pPr>
            <w:r w:rsidRPr="00016792">
              <w:rPr>
                <w:sz w:val="18"/>
                <w:szCs w:val="18"/>
              </w:rPr>
              <w:t>1</w:t>
            </w:r>
          </w:p>
        </w:tc>
        <w:tc>
          <w:tcPr>
            <w:tcW w:w="501" w:type="pct"/>
          </w:tcPr>
          <w:p w:rsidR="004229FA" w:rsidRPr="00016792" w:rsidRDefault="004229FA" w:rsidP="00405E4D">
            <w:pPr>
              <w:widowControl/>
              <w:autoSpaceDE/>
              <w:autoSpaceDN/>
              <w:adjustRightInd/>
              <w:ind w:right="-20"/>
              <w:jc w:val="both"/>
              <w:rPr>
                <w:sz w:val="18"/>
                <w:szCs w:val="18"/>
              </w:rPr>
            </w:pPr>
            <w:r w:rsidRPr="00016792">
              <w:rPr>
                <w:sz w:val="18"/>
                <w:szCs w:val="18"/>
              </w:rPr>
              <w:t>Развитие применения Технологии информационного моделирования на всех этапах жизненного цикла объектов капитального строительства и инфраструктуры (рекомендовано ФОИВ)</w:t>
            </w:r>
          </w:p>
        </w:tc>
        <w:tc>
          <w:tcPr>
            <w:tcW w:w="895" w:type="pct"/>
          </w:tcPr>
          <w:p w:rsidR="004229FA" w:rsidRPr="00016792" w:rsidRDefault="004229FA" w:rsidP="004229FA">
            <w:pPr>
              <w:widowControl/>
              <w:autoSpaceDE/>
              <w:autoSpaceDN/>
              <w:adjustRightInd/>
              <w:jc w:val="both"/>
              <w:rPr>
                <w:sz w:val="18"/>
                <w:szCs w:val="18"/>
              </w:rPr>
            </w:pPr>
            <w:r w:rsidRPr="00016792">
              <w:rPr>
                <w:sz w:val="18"/>
                <w:szCs w:val="18"/>
              </w:rPr>
              <w:t>Применение ТИМ на всех этапах жизненного цикла, включая эффективное управление объектами</w:t>
            </w:r>
          </w:p>
        </w:tc>
        <w:tc>
          <w:tcPr>
            <w:tcW w:w="696" w:type="pct"/>
          </w:tcPr>
          <w:p w:rsidR="004229FA" w:rsidRPr="00016792" w:rsidRDefault="004229FA" w:rsidP="004229FA">
            <w:pPr>
              <w:widowControl/>
              <w:autoSpaceDE/>
              <w:autoSpaceDN/>
              <w:adjustRightInd/>
              <w:jc w:val="both"/>
              <w:rPr>
                <w:sz w:val="18"/>
                <w:szCs w:val="18"/>
              </w:rPr>
            </w:pPr>
            <w:r w:rsidRPr="00016792">
              <w:rPr>
                <w:sz w:val="18"/>
                <w:szCs w:val="18"/>
              </w:rPr>
              <w:t>До 2030 года.</w:t>
            </w:r>
          </w:p>
          <w:p w:rsidR="004229FA" w:rsidRPr="00016792" w:rsidRDefault="004229FA" w:rsidP="004229FA">
            <w:pPr>
              <w:widowControl/>
              <w:autoSpaceDE/>
              <w:autoSpaceDN/>
              <w:adjustRightInd/>
              <w:jc w:val="both"/>
              <w:rPr>
                <w:sz w:val="18"/>
                <w:szCs w:val="18"/>
              </w:rPr>
            </w:pPr>
            <w:r w:rsidRPr="00016792">
              <w:rPr>
                <w:sz w:val="18"/>
                <w:szCs w:val="18"/>
              </w:rPr>
              <w:t xml:space="preserve">Федеральное финансирование (софинансирование) субъектам Российской Федерации не предусмотрено </w:t>
            </w:r>
          </w:p>
        </w:tc>
        <w:tc>
          <w:tcPr>
            <w:tcW w:w="1176" w:type="pct"/>
          </w:tcPr>
          <w:p w:rsidR="004229FA" w:rsidRPr="00016792" w:rsidRDefault="004229FA" w:rsidP="004229FA">
            <w:pPr>
              <w:widowControl/>
              <w:tabs>
                <w:tab w:val="left" w:pos="0"/>
                <w:tab w:val="left" w:pos="339"/>
              </w:tabs>
              <w:autoSpaceDE/>
              <w:autoSpaceDN/>
              <w:adjustRightInd/>
              <w:jc w:val="both"/>
              <w:rPr>
                <w:sz w:val="18"/>
                <w:szCs w:val="18"/>
              </w:rPr>
            </w:pPr>
            <w:r w:rsidRPr="00016792">
              <w:rPr>
                <w:sz w:val="18"/>
                <w:szCs w:val="18"/>
              </w:rPr>
              <w:t xml:space="preserve">Осуществляется применение ТИМ на всех этапах жизненного цикла, включая проектирование и прохождение экспертизы. Сформированы базовые элементов цифровой экосистемы для использования ТИМ: единый классификатор строительной информации для стран Евразийского экономического союза, единые форматы обмена информационными моделями, реестр машиночитаемых нормативно-правовых актов и нормативно-технической документации. Осуществляется обучение государственных и муниципальных служащих, работников подведомственных учреждений, специалистов проектных, экспертных, строительных организаций, студентов образовательных организаций высшего образования, колледжей и учащихся старших классов общеобразовательных организаций вопросам использования ТИМ. Обеспечивается развитие отечественных программных продуктов для ТИМ. Сокращены сроки проведения экспертизы. Обеспечено проведение государственной экспертизы проектной документации и результатов инженерных изысканий с применением предиктивной аналитики, основанной на алгоритмах искусственного интеллекта. Сокращены сроки и стоимость строительства и значительно снижено число просрочек и неконтролируемого роста стоимости. Сокращены сроки передачи на баланс и постановки на учет объекта капитального строительства (далее – ОКС). Повышено качество строительства объектов. </w:t>
            </w:r>
          </w:p>
          <w:p w:rsidR="004229FA" w:rsidRPr="00016792" w:rsidRDefault="004229FA" w:rsidP="004229FA">
            <w:pPr>
              <w:widowControl/>
              <w:autoSpaceDE/>
              <w:autoSpaceDN/>
              <w:adjustRightInd/>
              <w:jc w:val="both"/>
              <w:rPr>
                <w:sz w:val="18"/>
                <w:szCs w:val="18"/>
              </w:rPr>
            </w:pPr>
            <w:r w:rsidRPr="00016792">
              <w:rPr>
                <w:sz w:val="18"/>
                <w:szCs w:val="18"/>
              </w:rPr>
              <w:t>Переведены в электронный формат услуги, связанные с реализацией мероприятий, осуществляемых при реализации проектов по строительству ОКС. Проведены пилотные проекты ТИМ-технологий для различных видов строительства: жилищных, социальных, промышленных, линейных объектов. Обеспечено применение ТИМ в жилищном строительстве для поэтапного перехода застройщиков, осуществляющих деятельность в соответствии с Федеральным законом от 30 декабря 2004 года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к обязательному использованию ТИМ с 2023 года. Обеспечена возможность эксплуатации объекта с применением ТИМ. Создан цифровой двойник страны (2030 год)</w:t>
            </w:r>
          </w:p>
        </w:tc>
        <w:tc>
          <w:tcPr>
            <w:tcW w:w="781" w:type="pct"/>
          </w:tcPr>
          <w:p w:rsidR="004229FA" w:rsidRPr="00016792" w:rsidRDefault="004229FA" w:rsidP="004229FA">
            <w:pPr>
              <w:widowControl/>
              <w:tabs>
                <w:tab w:val="left" w:pos="245"/>
              </w:tabs>
              <w:autoSpaceDE/>
              <w:autoSpaceDN/>
              <w:adjustRightInd/>
              <w:ind w:left="-39"/>
              <w:jc w:val="both"/>
              <w:rPr>
                <w:sz w:val="18"/>
                <w:szCs w:val="18"/>
              </w:rPr>
            </w:pPr>
            <w:r w:rsidRPr="00016792">
              <w:rPr>
                <w:sz w:val="18"/>
                <w:szCs w:val="18"/>
              </w:rPr>
              <w:t>Системы поддержки принятия решений, рекомендательные системы</w:t>
            </w:r>
          </w:p>
        </w:tc>
        <w:tc>
          <w:tcPr>
            <w:tcW w:w="826" w:type="pct"/>
          </w:tcPr>
          <w:p w:rsidR="004229FA" w:rsidRPr="00016792" w:rsidRDefault="004229FA" w:rsidP="004229FA">
            <w:pPr>
              <w:widowControl/>
              <w:autoSpaceDE/>
              <w:autoSpaceDN/>
              <w:adjustRightInd/>
              <w:jc w:val="both"/>
              <w:rPr>
                <w:sz w:val="18"/>
                <w:szCs w:val="18"/>
              </w:rPr>
            </w:pPr>
            <w:r w:rsidRPr="00016792">
              <w:rPr>
                <w:sz w:val="18"/>
                <w:szCs w:val="18"/>
              </w:rPr>
              <w:t>Осуществление мероприятий по внедрению ТИМ в Курскую область. Осуществление обучения государственных и муниципальных служащих, работников подведомственных учреждений вопросам использования ТИМ. Перевод всех мероприятий, осуществляемых при реализации проектов по строительству объектов капитального строительства, в электронный вид и оказание указанных мероприятий посредством ЕПГУ (РПГУ) проактивно с применением реестровой модели оказания государственных и муниципальных услуг в соответствии с типовыми административными регламентами государственных и муниципальных услуг</w:t>
            </w:r>
          </w:p>
        </w:tc>
      </w:tr>
      <w:tr w:rsidR="00016792" w:rsidRPr="00016792" w:rsidTr="000F6369">
        <w:tc>
          <w:tcPr>
            <w:tcW w:w="125" w:type="pct"/>
          </w:tcPr>
          <w:p w:rsidR="004229FA" w:rsidRPr="00016792" w:rsidRDefault="004229FA" w:rsidP="004229FA">
            <w:pPr>
              <w:widowControl/>
              <w:autoSpaceDE/>
              <w:autoSpaceDN/>
              <w:adjustRightInd/>
              <w:jc w:val="center"/>
              <w:rPr>
                <w:sz w:val="18"/>
                <w:szCs w:val="18"/>
              </w:rPr>
            </w:pPr>
            <w:r w:rsidRPr="00016792">
              <w:rPr>
                <w:sz w:val="18"/>
                <w:szCs w:val="18"/>
              </w:rPr>
              <w:t>2</w:t>
            </w:r>
          </w:p>
        </w:tc>
        <w:tc>
          <w:tcPr>
            <w:tcW w:w="501" w:type="pct"/>
          </w:tcPr>
          <w:p w:rsidR="004229FA" w:rsidRPr="00016792" w:rsidRDefault="004229FA" w:rsidP="004229FA">
            <w:pPr>
              <w:widowControl/>
              <w:autoSpaceDE/>
              <w:autoSpaceDN/>
              <w:adjustRightInd/>
              <w:jc w:val="both"/>
              <w:rPr>
                <w:sz w:val="18"/>
                <w:szCs w:val="18"/>
              </w:rPr>
            </w:pPr>
            <w:r w:rsidRPr="00016792">
              <w:rPr>
                <w:sz w:val="18"/>
                <w:szCs w:val="18"/>
              </w:rPr>
              <w:t>Развитие цифровой вертикали экспертизы (рекомендовано ФОИВ)</w:t>
            </w:r>
          </w:p>
        </w:tc>
        <w:tc>
          <w:tcPr>
            <w:tcW w:w="895" w:type="pct"/>
          </w:tcPr>
          <w:p w:rsidR="004229FA" w:rsidRPr="00016792" w:rsidRDefault="004229FA" w:rsidP="004229FA">
            <w:pPr>
              <w:widowControl/>
              <w:autoSpaceDE/>
              <w:autoSpaceDN/>
              <w:adjustRightInd/>
              <w:jc w:val="both"/>
              <w:rPr>
                <w:sz w:val="18"/>
                <w:szCs w:val="18"/>
              </w:rPr>
            </w:pPr>
            <w:r w:rsidRPr="00016792">
              <w:rPr>
                <w:sz w:val="18"/>
                <w:szCs w:val="18"/>
              </w:rPr>
              <w:t>Развитие вертикали экспертизы на базе Единого цифрового пространства экспертизы (далее -ЕЦПЭ) на уровне Государственных экспертиз, ведомственных и негосударственных экспертиз</w:t>
            </w:r>
          </w:p>
        </w:tc>
        <w:tc>
          <w:tcPr>
            <w:tcW w:w="696" w:type="pct"/>
          </w:tcPr>
          <w:p w:rsidR="004229FA" w:rsidRPr="00016792" w:rsidRDefault="004229FA" w:rsidP="004229FA">
            <w:pPr>
              <w:widowControl/>
              <w:autoSpaceDE/>
              <w:autoSpaceDN/>
              <w:adjustRightInd/>
              <w:jc w:val="both"/>
              <w:rPr>
                <w:sz w:val="18"/>
                <w:szCs w:val="18"/>
              </w:rPr>
            </w:pPr>
            <w:r w:rsidRPr="00016792">
              <w:rPr>
                <w:sz w:val="18"/>
                <w:szCs w:val="18"/>
              </w:rPr>
              <w:t>До 2025 года.</w:t>
            </w:r>
          </w:p>
          <w:p w:rsidR="004229FA" w:rsidRPr="00016792" w:rsidRDefault="004229FA" w:rsidP="004229FA">
            <w:pPr>
              <w:widowControl/>
              <w:autoSpaceDE/>
              <w:autoSpaceDN/>
              <w:adjustRightInd/>
              <w:jc w:val="both"/>
              <w:rPr>
                <w:sz w:val="18"/>
                <w:szCs w:val="18"/>
              </w:rPr>
            </w:pPr>
            <w:r w:rsidRPr="00016792">
              <w:rPr>
                <w:sz w:val="18"/>
                <w:szCs w:val="18"/>
              </w:rPr>
              <w:t>Федеральное финансирование (софинансирование) субъектам Российской Федерации не предусмотрено</w:t>
            </w:r>
          </w:p>
        </w:tc>
        <w:tc>
          <w:tcPr>
            <w:tcW w:w="1176" w:type="pct"/>
          </w:tcPr>
          <w:p w:rsidR="004229FA" w:rsidRPr="00016792" w:rsidRDefault="004229FA" w:rsidP="004229FA">
            <w:pPr>
              <w:widowControl/>
              <w:autoSpaceDE/>
              <w:autoSpaceDN/>
              <w:adjustRightInd/>
              <w:jc w:val="both"/>
              <w:rPr>
                <w:sz w:val="18"/>
                <w:szCs w:val="18"/>
              </w:rPr>
            </w:pPr>
            <w:r w:rsidRPr="00016792">
              <w:rPr>
                <w:sz w:val="18"/>
                <w:szCs w:val="18"/>
              </w:rPr>
              <w:t>Эксперты и экспертные организации Государственных экспертиз, ведомственных и негосударственных экспертиз работают в единой цифровой экосистеме, поддерживающей ТИМ, либо интегрированы в нее. ЕЦПЭ и ЕПГУ интегрированы в целях возможности подачи заявления на оказание услуг государственных экспертиз проектно-сметной документации, получения статусов в личный кабинет заявителя, получения результатов оказания услуги в электронном виде на ЕПГУ. Сокращены сроки проведения процедуры экспертизы проектно-сметной документации и результатов инженерных изысканий. Сокращены сроки проведения процедуры экспертизы проектной документации и результатов инженерных изысканий. Значительно сокращены бюджетные расходы на разработку и интеграцию систем управления экспертизой, за счет работы в едином облачном программном обеспечении. Повышено качество и безопасность реализованных проектов. Обеспечено внедрение в процедуру экспертизы технологий искусственного интеллекта и предиктивной аналитики. Переведены в электронный формат услуги, связанные с реализацией мероприятий, осуществляемых при реализации проектов по строительству ОКС</w:t>
            </w:r>
          </w:p>
        </w:tc>
        <w:tc>
          <w:tcPr>
            <w:tcW w:w="781" w:type="pct"/>
          </w:tcPr>
          <w:p w:rsidR="004229FA" w:rsidRPr="00016792" w:rsidRDefault="004229FA" w:rsidP="004229FA">
            <w:pPr>
              <w:widowControl/>
              <w:tabs>
                <w:tab w:val="left" w:pos="245"/>
              </w:tabs>
              <w:autoSpaceDE/>
              <w:autoSpaceDN/>
              <w:adjustRightInd/>
              <w:ind w:left="-39"/>
              <w:jc w:val="both"/>
              <w:rPr>
                <w:sz w:val="18"/>
                <w:szCs w:val="18"/>
              </w:rPr>
            </w:pPr>
            <w:r w:rsidRPr="00016792">
              <w:rPr>
                <w:sz w:val="18"/>
                <w:szCs w:val="18"/>
              </w:rPr>
              <w:t>Не предусмотрено</w:t>
            </w:r>
          </w:p>
        </w:tc>
        <w:tc>
          <w:tcPr>
            <w:tcW w:w="826" w:type="pct"/>
          </w:tcPr>
          <w:p w:rsidR="004229FA" w:rsidRPr="00016792" w:rsidRDefault="004229FA" w:rsidP="004229FA">
            <w:pPr>
              <w:widowControl/>
              <w:autoSpaceDE/>
              <w:autoSpaceDN/>
              <w:adjustRightInd/>
              <w:jc w:val="both"/>
              <w:rPr>
                <w:sz w:val="18"/>
                <w:szCs w:val="18"/>
              </w:rPr>
            </w:pPr>
            <w:r w:rsidRPr="00016792">
              <w:rPr>
                <w:sz w:val="18"/>
                <w:szCs w:val="18"/>
              </w:rPr>
              <w:t>Обеспечение подключения и работы экспертных организаций в ЕЦПЭ. Перевод всех мероприятий, осуществляемых при реализации проектов по строительству ОКС, в электронный вид и оказание указанных мероприятий посредством ЕПГУ (РПГУ) проактивно с применением реестровой модели оказания государственных и муниципальных услуг в соответствии с типовыми административными регламентами государственных и муниципальных услуг</w:t>
            </w:r>
          </w:p>
        </w:tc>
      </w:tr>
      <w:tr w:rsidR="00016792" w:rsidRPr="00016792" w:rsidTr="000F6369">
        <w:tc>
          <w:tcPr>
            <w:tcW w:w="125" w:type="pct"/>
          </w:tcPr>
          <w:p w:rsidR="004229FA" w:rsidRPr="00016792" w:rsidRDefault="004229FA" w:rsidP="004229FA">
            <w:pPr>
              <w:widowControl/>
              <w:autoSpaceDE/>
              <w:autoSpaceDN/>
              <w:adjustRightInd/>
              <w:jc w:val="center"/>
              <w:rPr>
                <w:sz w:val="18"/>
                <w:szCs w:val="18"/>
              </w:rPr>
            </w:pPr>
            <w:r w:rsidRPr="00016792">
              <w:rPr>
                <w:sz w:val="18"/>
                <w:szCs w:val="18"/>
              </w:rPr>
              <w:t>3</w:t>
            </w:r>
          </w:p>
        </w:tc>
        <w:tc>
          <w:tcPr>
            <w:tcW w:w="501" w:type="pct"/>
          </w:tcPr>
          <w:p w:rsidR="004229FA" w:rsidRPr="00016792" w:rsidRDefault="004229FA" w:rsidP="004229FA">
            <w:pPr>
              <w:widowControl/>
              <w:autoSpaceDE/>
              <w:autoSpaceDN/>
              <w:adjustRightInd/>
              <w:jc w:val="both"/>
              <w:rPr>
                <w:sz w:val="18"/>
                <w:szCs w:val="18"/>
              </w:rPr>
            </w:pPr>
            <w:r w:rsidRPr="00016792">
              <w:rPr>
                <w:sz w:val="18"/>
                <w:szCs w:val="18"/>
              </w:rPr>
              <w:t>Создание суперсервиса «Цифровое строительство-Стройка в 1 клик» и перевод перечня мероприятий, осуществляемых при реализации проектов по строительству объектов капитального строительства, в электронный вид, в том числе оказание указанных мероприятий проактивно с применением реестровой модели оказания государственных и муниципальных услуг (рекомендовано ФОИВ)</w:t>
            </w:r>
          </w:p>
        </w:tc>
        <w:tc>
          <w:tcPr>
            <w:tcW w:w="895" w:type="pct"/>
          </w:tcPr>
          <w:p w:rsidR="004229FA" w:rsidRPr="00016792" w:rsidRDefault="004229FA" w:rsidP="004229FA">
            <w:pPr>
              <w:widowControl/>
              <w:autoSpaceDE/>
              <w:autoSpaceDN/>
              <w:adjustRightInd/>
              <w:jc w:val="both"/>
              <w:rPr>
                <w:sz w:val="18"/>
                <w:szCs w:val="18"/>
              </w:rPr>
            </w:pPr>
            <w:r w:rsidRPr="00016792">
              <w:rPr>
                <w:sz w:val="18"/>
                <w:szCs w:val="18"/>
              </w:rPr>
              <w:t>Создание суперсервиса «Цифровое строительство- Стройка в 1 клик» и перевод перечня мероприятий, осуществляемых при реализации проектов по строительству ОКС, в электронный вид, в том числе оказание указанных мероприятий проактивно с применением реестровой модели оказания государственных и муниципальных услуг</w:t>
            </w:r>
          </w:p>
        </w:tc>
        <w:tc>
          <w:tcPr>
            <w:tcW w:w="696" w:type="pct"/>
          </w:tcPr>
          <w:p w:rsidR="004229FA" w:rsidRPr="00016792" w:rsidRDefault="004229FA" w:rsidP="004229FA">
            <w:pPr>
              <w:widowControl/>
              <w:autoSpaceDE/>
              <w:autoSpaceDN/>
              <w:adjustRightInd/>
              <w:jc w:val="both"/>
              <w:rPr>
                <w:sz w:val="18"/>
                <w:szCs w:val="18"/>
              </w:rPr>
            </w:pPr>
            <w:r w:rsidRPr="00016792">
              <w:rPr>
                <w:sz w:val="18"/>
                <w:szCs w:val="18"/>
              </w:rPr>
              <w:t>До 2024 года.</w:t>
            </w:r>
          </w:p>
          <w:p w:rsidR="004229FA" w:rsidRPr="00016792" w:rsidRDefault="004229FA" w:rsidP="004229FA">
            <w:pPr>
              <w:widowControl/>
              <w:autoSpaceDE/>
              <w:autoSpaceDN/>
              <w:adjustRightInd/>
              <w:jc w:val="both"/>
              <w:rPr>
                <w:sz w:val="18"/>
                <w:szCs w:val="18"/>
              </w:rPr>
            </w:pPr>
            <w:r w:rsidRPr="00016792">
              <w:rPr>
                <w:sz w:val="18"/>
                <w:szCs w:val="18"/>
              </w:rPr>
              <w:t>Федеральное финансирование (софинансирование) субъектам Российской Федерации не предусмотрено</w:t>
            </w:r>
          </w:p>
        </w:tc>
        <w:tc>
          <w:tcPr>
            <w:tcW w:w="1176" w:type="pct"/>
          </w:tcPr>
          <w:p w:rsidR="004229FA" w:rsidRPr="00016792" w:rsidRDefault="004229FA" w:rsidP="004229FA">
            <w:pPr>
              <w:widowControl/>
              <w:autoSpaceDE/>
              <w:autoSpaceDN/>
              <w:adjustRightInd/>
              <w:jc w:val="both"/>
              <w:rPr>
                <w:sz w:val="18"/>
                <w:szCs w:val="18"/>
              </w:rPr>
            </w:pPr>
            <w:r w:rsidRPr="00016792">
              <w:rPr>
                <w:sz w:val="18"/>
                <w:szCs w:val="18"/>
              </w:rPr>
              <w:t>Создана цифровая экосистема строительной отрасли, клиентоориентированная стройка. Все мероприятия, осуществляемые при реализации проектов по строительству ОКС, переведены в электронный вид и предусмотрено оказание указанных мероприятий посредством ЕПГУ (РПГУ) проактивно с применением реестровой модели оказания государственных и муниципальных услуг в соответствии с типовыми административными регламентами государственных и муниципальных услуг. Витрина суперсервиса «Цифровое строительство» выведена на ЕПГУ (РПГУ). Сокращен инвестиционно-строительный цикл не менее чем на 18 месяцев для пятилетних проектов в 2024 году. Обеспечена возможность быстрой подачи и получения документов через ЕПГУ. Обеспечен перевод в электронный формат услуг, связанных с реализацией мероприятий, осуществляемых при реализации проектов по строительству ОКС. Оптимизированы процессы оказания государственных услуг и порядок осуществления мероприятий, осуществляемых при реализации проектов по строительству ОКС, с учетом перевода в электронный вид, а также с учетом перехода на проактивную модель и реестровый принцип оказания услуг</w:t>
            </w:r>
          </w:p>
        </w:tc>
        <w:tc>
          <w:tcPr>
            <w:tcW w:w="781" w:type="pct"/>
          </w:tcPr>
          <w:p w:rsidR="004229FA" w:rsidRPr="00016792" w:rsidRDefault="004229FA" w:rsidP="004229FA">
            <w:pPr>
              <w:widowControl/>
              <w:tabs>
                <w:tab w:val="left" w:pos="245"/>
              </w:tabs>
              <w:autoSpaceDE/>
              <w:autoSpaceDN/>
              <w:adjustRightInd/>
              <w:ind w:left="-39"/>
              <w:jc w:val="both"/>
              <w:rPr>
                <w:sz w:val="18"/>
                <w:szCs w:val="18"/>
              </w:rPr>
            </w:pPr>
            <w:r w:rsidRPr="00016792">
              <w:rPr>
                <w:sz w:val="18"/>
                <w:szCs w:val="18"/>
              </w:rPr>
              <w:t>Не предусмотрено</w:t>
            </w:r>
          </w:p>
        </w:tc>
        <w:tc>
          <w:tcPr>
            <w:tcW w:w="826" w:type="pct"/>
          </w:tcPr>
          <w:p w:rsidR="004229FA" w:rsidRPr="00016792" w:rsidRDefault="004229FA" w:rsidP="004229FA">
            <w:pPr>
              <w:widowControl/>
              <w:autoSpaceDE/>
              <w:autoSpaceDN/>
              <w:adjustRightInd/>
              <w:jc w:val="both"/>
              <w:rPr>
                <w:sz w:val="18"/>
                <w:szCs w:val="18"/>
              </w:rPr>
            </w:pPr>
            <w:r w:rsidRPr="00016792">
              <w:rPr>
                <w:sz w:val="18"/>
                <w:szCs w:val="18"/>
              </w:rPr>
              <w:t>Развитие и внедрение в регионах ГИСОГД. Перевод всех мероприятий, осуществляемых при реализации проектов по строительству объектов капитального строительства, в электронный вид и оказание указанных мероприятий посредством ЕПГУ (РПГУ) проактивно с применением реестровой модели оказания государственных и муниципальных услуг в соответствии с типовыми административными регламентами государственных и муниципальных услуг</w:t>
            </w:r>
          </w:p>
        </w:tc>
      </w:tr>
      <w:tr w:rsidR="00016792" w:rsidRPr="00016792" w:rsidTr="000F6369">
        <w:tc>
          <w:tcPr>
            <w:tcW w:w="125" w:type="pct"/>
          </w:tcPr>
          <w:p w:rsidR="004229FA" w:rsidRPr="00016792" w:rsidRDefault="004229FA" w:rsidP="004229FA">
            <w:pPr>
              <w:widowControl/>
              <w:autoSpaceDE/>
              <w:autoSpaceDN/>
              <w:adjustRightInd/>
              <w:jc w:val="center"/>
              <w:rPr>
                <w:sz w:val="18"/>
                <w:szCs w:val="18"/>
              </w:rPr>
            </w:pPr>
            <w:r w:rsidRPr="00016792">
              <w:rPr>
                <w:sz w:val="18"/>
                <w:szCs w:val="18"/>
              </w:rPr>
              <w:t>3</w:t>
            </w:r>
          </w:p>
        </w:tc>
        <w:tc>
          <w:tcPr>
            <w:tcW w:w="501" w:type="pct"/>
          </w:tcPr>
          <w:p w:rsidR="004229FA" w:rsidRPr="00016792" w:rsidRDefault="004229FA" w:rsidP="004229FA">
            <w:pPr>
              <w:widowControl/>
              <w:autoSpaceDE/>
              <w:autoSpaceDN/>
              <w:adjustRightInd/>
              <w:jc w:val="both"/>
              <w:rPr>
                <w:sz w:val="18"/>
                <w:szCs w:val="18"/>
              </w:rPr>
            </w:pPr>
            <w:r w:rsidRPr="00016792">
              <w:rPr>
                <w:sz w:val="18"/>
                <w:szCs w:val="18"/>
              </w:rPr>
              <w:t>Создание суперсервиса «Цифровое строительство-Стройка в 1 клик» и перевод перечня мероприятий, осуществляемых при реализации проектов по строительству объектов капитального строительства, в электронный вид, в том числе оказание указанных мероприятий проактивно с применением реестровой модели оказания государственных и муниципальных услуг (рекомендовано ФОИВ)</w:t>
            </w:r>
          </w:p>
        </w:tc>
        <w:tc>
          <w:tcPr>
            <w:tcW w:w="895" w:type="pct"/>
          </w:tcPr>
          <w:p w:rsidR="004229FA" w:rsidRPr="00016792" w:rsidRDefault="004229FA" w:rsidP="004229FA">
            <w:pPr>
              <w:widowControl/>
              <w:autoSpaceDE/>
              <w:autoSpaceDN/>
              <w:adjustRightInd/>
              <w:jc w:val="both"/>
              <w:rPr>
                <w:sz w:val="18"/>
                <w:szCs w:val="18"/>
              </w:rPr>
            </w:pPr>
            <w:r w:rsidRPr="00016792">
              <w:rPr>
                <w:sz w:val="18"/>
                <w:szCs w:val="18"/>
              </w:rPr>
              <w:t>Создание суперсервиса «Цифровое строительство- Стройка в 1 клик» и перевод перечня мероприятий, осуществляемых при реализации проектов по строительству ОКС, в электронный вид, в том числе оказание указанных мероприятий проактивно с применением реестровой модели оказания государственных и муниципальных услуг</w:t>
            </w:r>
          </w:p>
        </w:tc>
        <w:tc>
          <w:tcPr>
            <w:tcW w:w="696" w:type="pct"/>
          </w:tcPr>
          <w:p w:rsidR="004229FA" w:rsidRPr="00016792" w:rsidRDefault="004229FA" w:rsidP="004229FA">
            <w:pPr>
              <w:widowControl/>
              <w:autoSpaceDE/>
              <w:autoSpaceDN/>
              <w:adjustRightInd/>
              <w:jc w:val="both"/>
              <w:rPr>
                <w:sz w:val="18"/>
                <w:szCs w:val="18"/>
              </w:rPr>
            </w:pPr>
            <w:r w:rsidRPr="00016792">
              <w:rPr>
                <w:sz w:val="18"/>
                <w:szCs w:val="18"/>
              </w:rPr>
              <w:t>До 2024 года.</w:t>
            </w:r>
          </w:p>
          <w:p w:rsidR="004229FA" w:rsidRPr="00016792" w:rsidRDefault="004229FA" w:rsidP="004229FA">
            <w:pPr>
              <w:widowControl/>
              <w:autoSpaceDE/>
              <w:autoSpaceDN/>
              <w:adjustRightInd/>
              <w:jc w:val="both"/>
              <w:rPr>
                <w:sz w:val="18"/>
                <w:szCs w:val="18"/>
              </w:rPr>
            </w:pPr>
            <w:r w:rsidRPr="00016792">
              <w:rPr>
                <w:sz w:val="18"/>
                <w:szCs w:val="18"/>
              </w:rPr>
              <w:t>Федеральное финансирование (софинансирование) субъектам Российской Федерации не предусмотрено</w:t>
            </w:r>
          </w:p>
        </w:tc>
        <w:tc>
          <w:tcPr>
            <w:tcW w:w="1176" w:type="pct"/>
          </w:tcPr>
          <w:p w:rsidR="004229FA" w:rsidRPr="00016792" w:rsidRDefault="004229FA" w:rsidP="004229FA">
            <w:pPr>
              <w:widowControl/>
              <w:autoSpaceDE/>
              <w:autoSpaceDN/>
              <w:adjustRightInd/>
              <w:jc w:val="both"/>
              <w:rPr>
                <w:sz w:val="18"/>
                <w:szCs w:val="18"/>
              </w:rPr>
            </w:pPr>
            <w:r w:rsidRPr="00016792">
              <w:rPr>
                <w:sz w:val="18"/>
                <w:szCs w:val="18"/>
              </w:rPr>
              <w:t>Создана цифровая экосистема строительной отрасли, клиентоориентированная стройка. Все мероприятия, осуществляемые при реализации проектов по строительству ОКС, переведены в электронный вид и предусмотрено оказание указанных мероприятий посредством ЕПГУ (РПГУ) проактивно с применением реестровой модели оказания государственных и муниципальных услуг в соответствии с типовыми административными регламентами государственных и муниципальных услуг. Витрина суперсервиса «Цифровое строительство» выведена на ЕПГУ (РПГУ). Сокращен инвестиционно-строительный цикл не менее чем на 18 месяцев для пятилетних проектов в 2024 году. Обеспечена возможность быстрой подачи и получения документов через ЕПГУ. Обеспечен перевод в электронный формат услуг, связанных с реализацией мероприятий, осуществляемых при реализации проектов по строительству ОКС. Оптимизированы процессы оказания государственных услуг и порядок осуществления мероприятий, осуществляемых при реализации проектов по строительству ОКС, с учетом перевода в электронный вид, а также с учетом перехода на проактивную модель и реестровый принцип оказания услуг</w:t>
            </w:r>
          </w:p>
        </w:tc>
        <w:tc>
          <w:tcPr>
            <w:tcW w:w="781" w:type="pct"/>
          </w:tcPr>
          <w:p w:rsidR="004229FA" w:rsidRPr="00016792" w:rsidRDefault="004229FA" w:rsidP="004229FA">
            <w:pPr>
              <w:widowControl/>
              <w:tabs>
                <w:tab w:val="left" w:pos="245"/>
              </w:tabs>
              <w:autoSpaceDE/>
              <w:autoSpaceDN/>
              <w:adjustRightInd/>
              <w:ind w:left="-39"/>
              <w:jc w:val="both"/>
              <w:rPr>
                <w:sz w:val="18"/>
                <w:szCs w:val="18"/>
              </w:rPr>
            </w:pPr>
            <w:r w:rsidRPr="00016792">
              <w:rPr>
                <w:sz w:val="18"/>
                <w:szCs w:val="18"/>
              </w:rPr>
              <w:t>Не предусмотрено</w:t>
            </w:r>
          </w:p>
        </w:tc>
        <w:tc>
          <w:tcPr>
            <w:tcW w:w="826" w:type="pct"/>
          </w:tcPr>
          <w:p w:rsidR="004229FA" w:rsidRPr="00016792" w:rsidRDefault="004229FA" w:rsidP="004229FA">
            <w:pPr>
              <w:widowControl/>
              <w:autoSpaceDE/>
              <w:autoSpaceDN/>
              <w:adjustRightInd/>
              <w:jc w:val="both"/>
              <w:rPr>
                <w:sz w:val="18"/>
                <w:szCs w:val="18"/>
              </w:rPr>
            </w:pPr>
            <w:r w:rsidRPr="00016792">
              <w:rPr>
                <w:sz w:val="18"/>
                <w:szCs w:val="18"/>
              </w:rPr>
              <w:t>Развитие и внедрение в регионах ГИСОГД. Перевод всех мероприятий, осуществляемых при реализации проектов по строительству объектов капитального строительства, в электронный вид и оказание указанных мероприятий посредством ЕПГУ (РПГУ) проактивно с применением реестровой модели оказания государственных и муниципальных услуг в соответствии с типовыми административными регламентами государственных и муниципальных услуг</w:t>
            </w:r>
          </w:p>
        </w:tc>
      </w:tr>
      <w:tr w:rsidR="00016792" w:rsidRPr="00016792" w:rsidTr="000F6369">
        <w:tc>
          <w:tcPr>
            <w:tcW w:w="125" w:type="pct"/>
          </w:tcPr>
          <w:p w:rsidR="004229FA" w:rsidRPr="00016792" w:rsidRDefault="004229FA" w:rsidP="004229FA">
            <w:pPr>
              <w:widowControl/>
              <w:autoSpaceDE/>
              <w:autoSpaceDN/>
              <w:adjustRightInd/>
              <w:jc w:val="center"/>
              <w:rPr>
                <w:sz w:val="18"/>
                <w:szCs w:val="18"/>
              </w:rPr>
            </w:pPr>
            <w:r w:rsidRPr="00016792">
              <w:rPr>
                <w:sz w:val="18"/>
                <w:szCs w:val="18"/>
              </w:rPr>
              <w:t>3</w:t>
            </w:r>
          </w:p>
        </w:tc>
        <w:tc>
          <w:tcPr>
            <w:tcW w:w="501" w:type="pct"/>
          </w:tcPr>
          <w:p w:rsidR="004229FA" w:rsidRPr="00016792" w:rsidRDefault="004229FA" w:rsidP="004229FA">
            <w:pPr>
              <w:widowControl/>
              <w:autoSpaceDE/>
              <w:autoSpaceDN/>
              <w:adjustRightInd/>
              <w:jc w:val="both"/>
              <w:rPr>
                <w:sz w:val="18"/>
                <w:szCs w:val="18"/>
              </w:rPr>
            </w:pPr>
            <w:r w:rsidRPr="00016792">
              <w:rPr>
                <w:sz w:val="18"/>
                <w:szCs w:val="18"/>
              </w:rPr>
              <w:t>Создание суперсервиса «Цифровое строительство-Стройка в 1 клик» и перевод перечня мероприятий, осуществляемых при реализации проектов по строительству объектов капитального строительства, в электронный вид, в том числе оказание указанных мероприятий проактивно с применением реестровой модели оказания государственных и муниципальных услуг (рекомендовано ФОИВ)</w:t>
            </w:r>
          </w:p>
        </w:tc>
        <w:tc>
          <w:tcPr>
            <w:tcW w:w="895" w:type="pct"/>
          </w:tcPr>
          <w:p w:rsidR="004229FA" w:rsidRPr="00016792" w:rsidRDefault="004229FA" w:rsidP="004229FA">
            <w:pPr>
              <w:widowControl/>
              <w:autoSpaceDE/>
              <w:autoSpaceDN/>
              <w:adjustRightInd/>
              <w:jc w:val="both"/>
              <w:rPr>
                <w:sz w:val="18"/>
                <w:szCs w:val="18"/>
              </w:rPr>
            </w:pPr>
            <w:r w:rsidRPr="00016792">
              <w:rPr>
                <w:sz w:val="18"/>
                <w:szCs w:val="18"/>
              </w:rPr>
              <w:t>Создание суперсервиса «Цифровое строительство- Стройка в 1 клик» и перевод перечня мероприятий, осуществляемых при реализации проектов по строительству ОКС, в электронный вид, в том числе оказание указанных мероприятий проактивно с применением реестровой модели оказания государственных и муниципальных услуг</w:t>
            </w:r>
          </w:p>
        </w:tc>
        <w:tc>
          <w:tcPr>
            <w:tcW w:w="696" w:type="pct"/>
          </w:tcPr>
          <w:p w:rsidR="004229FA" w:rsidRPr="00016792" w:rsidRDefault="004229FA" w:rsidP="004229FA">
            <w:pPr>
              <w:widowControl/>
              <w:autoSpaceDE/>
              <w:autoSpaceDN/>
              <w:adjustRightInd/>
              <w:jc w:val="both"/>
              <w:rPr>
                <w:sz w:val="18"/>
                <w:szCs w:val="18"/>
              </w:rPr>
            </w:pPr>
            <w:r w:rsidRPr="00016792">
              <w:rPr>
                <w:sz w:val="18"/>
                <w:szCs w:val="18"/>
              </w:rPr>
              <w:t>До 2024 года.</w:t>
            </w:r>
          </w:p>
          <w:p w:rsidR="004229FA" w:rsidRPr="00016792" w:rsidRDefault="004229FA" w:rsidP="004229FA">
            <w:pPr>
              <w:widowControl/>
              <w:autoSpaceDE/>
              <w:autoSpaceDN/>
              <w:adjustRightInd/>
              <w:jc w:val="both"/>
              <w:rPr>
                <w:sz w:val="18"/>
                <w:szCs w:val="18"/>
              </w:rPr>
            </w:pPr>
            <w:r w:rsidRPr="00016792">
              <w:rPr>
                <w:sz w:val="18"/>
                <w:szCs w:val="18"/>
              </w:rPr>
              <w:t>Федеральное финансирование (софинансирование) субъектам Российской Федерации не предусмотрено</w:t>
            </w:r>
          </w:p>
        </w:tc>
        <w:tc>
          <w:tcPr>
            <w:tcW w:w="1176" w:type="pct"/>
          </w:tcPr>
          <w:p w:rsidR="004229FA" w:rsidRPr="00016792" w:rsidRDefault="004229FA" w:rsidP="004229FA">
            <w:pPr>
              <w:widowControl/>
              <w:autoSpaceDE/>
              <w:autoSpaceDN/>
              <w:adjustRightInd/>
              <w:jc w:val="both"/>
              <w:rPr>
                <w:sz w:val="18"/>
                <w:szCs w:val="18"/>
              </w:rPr>
            </w:pPr>
            <w:r w:rsidRPr="00016792">
              <w:rPr>
                <w:sz w:val="18"/>
                <w:szCs w:val="18"/>
              </w:rPr>
              <w:t>Создана цифровая экосистема строительной отрасли, клиентоориентированная стройка. Все мероприятия, осуществляемые при реализации проектов по строительству ОКС, переведены в электронный вид и предусмотрено оказание указанных мероприятий посредством ЕПГУ (РПГУ) проактивно с применением реестровой модели оказания государственных и муниципальных услуг в соответствии с типовыми административными регламентами государственных и муниципальных услуг. Витрина суперсервиса «Цифровое строительство» выведена на ЕПГУ (РПГУ). Сокращен инвестиционно-строительный цикл не менее чем на 18 месяцев для пятилетних проектов в 2024 году. Обеспечена возможность быстрой подачи и получения документов через ЕПГУ. Обеспечен перевод в электронный формат услуг, связанных с реализацией мероприятий, осуществляемых при реализации проектов по строительству ОКС. Оптимизированы процессы оказания государственных услуг и порядок осуществления мероприятий, осуществляемых при реализации проектов по строительству ОКС, с учетом перевода в электронный вид, а также с учетом перехода на проактивную модель и реестровый принцип оказания услуг</w:t>
            </w:r>
          </w:p>
        </w:tc>
        <w:tc>
          <w:tcPr>
            <w:tcW w:w="781" w:type="pct"/>
          </w:tcPr>
          <w:p w:rsidR="004229FA" w:rsidRPr="00016792" w:rsidRDefault="004229FA" w:rsidP="004229FA">
            <w:pPr>
              <w:widowControl/>
              <w:tabs>
                <w:tab w:val="left" w:pos="245"/>
              </w:tabs>
              <w:autoSpaceDE/>
              <w:autoSpaceDN/>
              <w:adjustRightInd/>
              <w:ind w:left="-39"/>
              <w:jc w:val="both"/>
              <w:rPr>
                <w:sz w:val="18"/>
                <w:szCs w:val="18"/>
              </w:rPr>
            </w:pPr>
            <w:r w:rsidRPr="00016792">
              <w:rPr>
                <w:sz w:val="18"/>
                <w:szCs w:val="18"/>
              </w:rPr>
              <w:t>Не предусмотрено</w:t>
            </w:r>
          </w:p>
        </w:tc>
        <w:tc>
          <w:tcPr>
            <w:tcW w:w="826" w:type="pct"/>
          </w:tcPr>
          <w:p w:rsidR="004229FA" w:rsidRPr="00016792" w:rsidRDefault="004229FA" w:rsidP="004229FA">
            <w:pPr>
              <w:widowControl/>
              <w:autoSpaceDE/>
              <w:autoSpaceDN/>
              <w:adjustRightInd/>
              <w:jc w:val="both"/>
              <w:rPr>
                <w:sz w:val="18"/>
                <w:szCs w:val="18"/>
              </w:rPr>
            </w:pPr>
            <w:r w:rsidRPr="00016792">
              <w:rPr>
                <w:sz w:val="18"/>
                <w:szCs w:val="18"/>
              </w:rPr>
              <w:t>Развитие и внедрение в регионах ГИСОГД. Перевод всех мероприятий, осуществляемых при реализации проектов по строительству объектов капитального строительства, в электронный вид и оказание указанных мероприятий посредством ЕПГУ (РПГУ) проактивно с применением реестровой модели оказания государственных и муниципальных услуг в соответствии с типовыми административными регламентами государственных и муниципальных услуг</w:t>
            </w:r>
          </w:p>
        </w:tc>
      </w:tr>
      <w:tr w:rsidR="00016792" w:rsidRPr="00016792" w:rsidTr="000F6369">
        <w:tc>
          <w:tcPr>
            <w:tcW w:w="125" w:type="pct"/>
          </w:tcPr>
          <w:p w:rsidR="004229FA" w:rsidRPr="00016792" w:rsidRDefault="004229FA" w:rsidP="004229FA">
            <w:pPr>
              <w:widowControl/>
              <w:autoSpaceDE/>
              <w:autoSpaceDN/>
              <w:adjustRightInd/>
              <w:jc w:val="center"/>
              <w:rPr>
                <w:sz w:val="18"/>
                <w:szCs w:val="18"/>
              </w:rPr>
            </w:pPr>
            <w:r w:rsidRPr="00016792">
              <w:rPr>
                <w:sz w:val="18"/>
                <w:szCs w:val="18"/>
              </w:rPr>
              <w:t>4</w:t>
            </w:r>
          </w:p>
        </w:tc>
        <w:tc>
          <w:tcPr>
            <w:tcW w:w="501" w:type="pct"/>
          </w:tcPr>
          <w:p w:rsidR="004229FA" w:rsidRPr="00016792" w:rsidRDefault="004229FA" w:rsidP="004229FA">
            <w:pPr>
              <w:widowControl/>
              <w:autoSpaceDE/>
              <w:autoSpaceDN/>
              <w:adjustRightInd/>
              <w:jc w:val="both"/>
              <w:rPr>
                <w:sz w:val="18"/>
                <w:szCs w:val="18"/>
              </w:rPr>
            </w:pPr>
            <w:r w:rsidRPr="00016792">
              <w:rPr>
                <w:sz w:val="18"/>
                <w:szCs w:val="18"/>
              </w:rPr>
              <w:t>Формирование возможности подключения (технологического присоединения) к сетям инженерно-технического обеспечения и сетям связи в электронном виде с использованием ЕПГУ (РПГУ) (рекомендовано ФОИВ)</w:t>
            </w:r>
          </w:p>
        </w:tc>
        <w:tc>
          <w:tcPr>
            <w:tcW w:w="895" w:type="pct"/>
          </w:tcPr>
          <w:p w:rsidR="004229FA" w:rsidRPr="00016792" w:rsidRDefault="004229FA" w:rsidP="004229FA">
            <w:pPr>
              <w:widowControl/>
              <w:autoSpaceDE/>
              <w:autoSpaceDN/>
              <w:adjustRightInd/>
              <w:jc w:val="both"/>
              <w:rPr>
                <w:sz w:val="18"/>
                <w:szCs w:val="18"/>
              </w:rPr>
            </w:pPr>
            <w:r w:rsidRPr="00016792">
              <w:rPr>
                <w:sz w:val="18"/>
                <w:szCs w:val="18"/>
              </w:rPr>
              <w:t>Создание интерактивной формы на ЕПГУ, предусматривающей возможность подачи опциональной заявки на техническое присоединение к сетям инженерно-технического обеспечения и сетям связи</w:t>
            </w:r>
          </w:p>
        </w:tc>
        <w:tc>
          <w:tcPr>
            <w:tcW w:w="696" w:type="pct"/>
          </w:tcPr>
          <w:p w:rsidR="004229FA" w:rsidRPr="00016792" w:rsidRDefault="004229FA" w:rsidP="004229FA">
            <w:pPr>
              <w:widowControl/>
              <w:autoSpaceDE/>
              <w:autoSpaceDN/>
              <w:adjustRightInd/>
              <w:jc w:val="both"/>
              <w:rPr>
                <w:sz w:val="18"/>
                <w:szCs w:val="18"/>
              </w:rPr>
            </w:pPr>
            <w:r w:rsidRPr="00016792">
              <w:rPr>
                <w:sz w:val="18"/>
                <w:szCs w:val="18"/>
              </w:rPr>
              <w:t>До 2024 года.</w:t>
            </w:r>
          </w:p>
          <w:p w:rsidR="004229FA" w:rsidRPr="00016792" w:rsidRDefault="004229FA" w:rsidP="004229FA">
            <w:pPr>
              <w:widowControl/>
              <w:autoSpaceDE/>
              <w:autoSpaceDN/>
              <w:adjustRightInd/>
              <w:jc w:val="both"/>
              <w:rPr>
                <w:sz w:val="18"/>
                <w:szCs w:val="18"/>
              </w:rPr>
            </w:pPr>
            <w:r w:rsidRPr="00016792">
              <w:rPr>
                <w:sz w:val="18"/>
                <w:szCs w:val="18"/>
              </w:rPr>
              <w:t>Федеральное финансирование (софинансирование) субъектам Российской Федерации не предусмотрено</w:t>
            </w:r>
          </w:p>
        </w:tc>
        <w:tc>
          <w:tcPr>
            <w:tcW w:w="1176" w:type="pct"/>
          </w:tcPr>
          <w:p w:rsidR="004229FA" w:rsidRPr="00016792" w:rsidRDefault="004229FA" w:rsidP="004229FA">
            <w:pPr>
              <w:widowControl/>
              <w:autoSpaceDE/>
              <w:autoSpaceDN/>
              <w:adjustRightInd/>
              <w:jc w:val="both"/>
              <w:rPr>
                <w:sz w:val="18"/>
                <w:szCs w:val="18"/>
              </w:rPr>
            </w:pPr>
            <w:r w:rsidRPr="00016792">
              <w:rPr>
                <w:sz w:val="18"/>
                <w:szCs w:val="18"/>
              </w:rPr>
              <w:t>Осуществлена унификация процедур, связанных с технологическим присоединением ОКС к сетям инженерно-технического обеспечения. Сокращены сроки реализации технического присоединения ОКС к сетям инженерно-технического обеспечения. Обеспечена возможность подачи опциональной (единой) заявки на подключение (технологическое присоединение) к сетям инженерно-технического обеспечения и сетям связи с использованием ЕПГУ, в том числе предусматривающая возможность подписания договоров технологического присоединения, актов о технологическом присоединении в электронном виде</w:t>
            </w:r>
          </w:p>
        </w:tc>
        <w:tc>
          <w:tcPr>
            <w:tcW w:w="781" w:type="pct"/>
          </w:tcPr>
          <w:p w:rsidR="004229FA" w:rsidRPr="00016792" w:rsidRDefault="004229FA" w:rsidP="004229FA">
            <w:pPr>
              <w:widowControl/>
              <w:tabs>
                <w:tab w:val="left" w:pos="245"/>
              </w:tabs>
              <w:autoSpaceDE/>
              <w:autoSpaceDN/>
              <w:adjustRightInd/>
              <w:ind w:left="-39"/>
              <w:jc w:val="both"/>
              <w:rPr>
                <w:sz w:val="18"/>
                <w:szCs w:val="18"/>
              </w:rPr>
            </w:pPr>
            <w:r w:rsidRPr="00016792">
              <w:rPr>
                <w:sz w:val="18"/>
                <w:szCs w:val="18"/>
              </w:rPr>
              <w:t>Не предусмотрено</w:t>
            </w:r>
          </w:p>
        </w:tc>
        <w:tc>
          <w:tcPr>
            <w:tcW w:w="826" w:type="pct"/>
          </w:tcPr>
          <w:p w:rsidR="004229FA" w:rsidRPr="00016792" w:rsidRDefault="004229FA" w:rsidP="004229FA">
            <w:pPr>
              <w:widowControl/>
              <w:autoSpaceDE/>
              <w:autoSpaceDN/>
              <w:adjustRightInd/>
              <w:jc w:val="both"/>
              <w:rPr>
                <w:sz w:val="18"/>
                <w:szCs w:val="18"/>
              </w:rPr>
            </w:pPr>
            <w:r w:rsidRPr="00016792">
              <w:rPr>
                <w:sz w:val="18"/>
                <w:szCs w:val="18"/>
              </w:rPr>
              <w:t>Информирование населения и предприятий о возможности подачи опциональной (единой) заявки на подключение (технологическое присоединение) к сетям инженерно-технического обеспечения и сетям связи с использованием ЕПГУ, в том числе предусматривающая возможность подписания договоров технологического присоединения, актов о технологическом присоединении в электронном виде</w:t>
            </w:r>
          </w:p>
        </w:tc>
      </w:tr>
      <w:tr w:rsidR="00016792" w:rsidRPr="00016792" w:rsidTr="000F6369">
        <w:tc>
          <w:tcPr>
            <w:tcW w:w="125" w:type="pct"/>
          </w:tcPr>
          <w:p w:rsidR="004229FA" w:rsidRPr="00016792" w:rsidRDefault="004229FA" w:rsidP="004229FA">
            <w:pPr>
              <w:widowControl/>
              <w:autoSpaceDE/>
              <w:autoSpaceDN/>
              <w:adjustRightInd/>
              <w:jc w:val="center"/>
              <w:rPr>
                <w:sz w:val="18"/>
                <w:szCs w:val="18"/>
              </w:rPr>
            </w:pPr>
            <w:r w:rsidRPr="00016792">
              <w:rPr>
                <w:sz w:val="18"/>
                <w:szCs w:val="18"/>
              </w:rPr>
              <w:t>5</w:t>
            </w:r>
          </w:p>
        </w:tc>
        <w:tc>
          <w:tcPr>
            <w:tcW w:w="501" w:type="pct"/>
          </w:tcPr>
          <w:p w:rsidR="004229FA" w:rsidRPr="00016792" w:rsidRDefault="004229FA" w:rsidP="00405E4D">
            <w:pPr>
              <w:widowControl/>
              <w:autoSpaceDE/>
              <w:autoSpaceDN/>
              <w:adjustRightInd/>
              <w:ind w:right="-20"/>
              <w:jc w:val="both"/>
              <w:rPr>
                <w:sz w:val="18"/>
                <w:szCs w:val="18"/>
              </w:rPr>
            </w:pPr>
            <w:r w:rsidRPr="00016792">
              <w:rPr>
                <w:sz w:val="18"/>
                <w:szCs w:val="18"/>
              </w:rPr>
              <w:t>Развитие информационного ресурса в строительстве</w:t>
            </w:r>
          </w:p>
        </w:tc>
        <w:tc>
          <w:tcPr>
            <w:tcW w:w="895" w:type="pct"/>
          </w:tcPr>
          <w:p w:rsidR="004229FA" w:rsidRPr="00016792" w:rsidRDefault="004229FA" w:rsidP="004229FA">
            <w:pPr>
              <w:widowControl/>
              <w:autoSpaceDE/>
              <w:autoSpaceDN/>
              <w:adjustRightInd/>
              <w:jc w:val="both"/>
              <w:rPr>
                <w:sz w:val="18"/>
                <w:szCs w:val="18"/>
              </w:rPr>
            </w:pPr>
            <w:r w:rsidRPr="00016792">
              <w:rPr>
                <w:sz w:val="18"/>
                <w:szCs w:val="18"/>
              </w:rPr>
              <w:t>Цифровизация градостроительной деятельности</w:t>
            </w:r>
          </w:p>
        </w:tc>
        <w:tc>
          <w:tcPr>
            <w:tcW w:w="696" w:type="pct"/>
          </w:tcPr>
          <w:p w:rsidR="004229FA" w:rsidRPr="00016792" w:rsidRDefault="004229FA" w:rsidP="004229FA">
            <w:pPr>
              <w:widowControl/>
              <w:autoSpaceDE/>
              <w:autoSpaceDN/>
              <w:adjustRightInd/>
              <w:jc w:val="both"/>
              <w:rPr>
                <w:sz w:val="18"/>
                <w:szCs w:val="18"/>
              </w:rPr>
            </w:pPr>
            <w:r w:rsidRPr="00016792">
              <w:rPr>
                <w:sz w:val="18"/>
                <w:szCs w:val="18"/>
              </w:rPr>
              <w:t>2024 год.</w:t>
            </w:r>
          </w:p>
          <w:p w:rsidR="004229FA" w:rsidRPr="00016792" w:rsidRDefault="004229FA" w:rsidP="004229FA">
            <w:pPr>
              <w:widowControl/>
              <w:autoSpaceDE/>
              <w:autoSpaceDN/>
              <w:adjustRightInd/>
              <w:jc w:val="both"/>
              <w:rPr>
                <w:sz w:val="18"/>
                <w:szCs w:val="18"/>
              </w:rPr>
            </w:pPr>
            <w:r w:rsidRPr="00016792">
              <w:rPr>
                <w:sz w:val="18"/>
                <w:szCs w:val="18"/>
              </w:rPr>
              <w:t>Проект реализуется за счет средств регионального бюджета и (или) внебюджетных источников</w:t>
            </w:r>
          </w:p>
        </w:tc>
        <w:tc>
          <w:tcPr>
            <w:tcW w:w="1176" w:type="pct"/>
          </w:tcPr>
          <w:p w:rsidR="000E1DFC" w:rsidRPr="00016792" w:rsidRDefault="004229FA" w:rsidP="00BE3530">
            <w:pPr>
              <w:widowControl/>
              <w:autoSpaceDE/>
              <w:autoSpaceDN/>
              <w:adjustRightInd/>
              <w:jc w:val="both"/>
              <w:rPr>
                <w:sz w:val="18"/>
                <w:szCs w:val="18"/>
              </w:rPr>
            </w:pPr>
            <w:r w:rsidRPr="00016792">
              <w:rPr>
                <w:sz w:val="18"/>
                <w:szCs w:val="18"/>
              </w:rPr>
              <w:t>Заключение соглашения с Росреестром о взаимодействии в целях предоставления сведений ЕГРН. Взаимодействие с информационной системой управления органа Госстройнадзора Курской области. Создание сервиса по предварительной градостроительной проработке земельного участка, планируемого в целях реализации инвестиционного проекта. Создание на базе ГИСОГД Курской области единой интерактивной цифровой карты региона с отображением объектов инженерной инфраструктуры городского хозяйства. Интеграция Единой информационной системы жилищного строительства (далее - ЕИСЖС) с ГИСОГД Курской области</w:t>
            </w:r>
          </w:p>
        </w:tc>
        <w:tc>
          <w:tcPr>
            <w:tcW w:w="781" w:type="pct"/>
          </w:tcPr>
          <w:p w:rsidR="004229FA" w:rsidRPr="00016792" w:rsidRDefault="004229FA" w:rsidP="004229FA">
            <w:pPr>
              <w:widowControl/>
              <w:tabs>
                <w:tab w:val="left" w:pos="245"/>
              </w:tabs>
              <w:autoSpaceDE/>
              <w:autoSpaceDN/>
              <w:adjustRightInd/>
              <w:ind w:left="-39"/>
              <w:jc w:val="both"/>
              <w:rPr>
                <w:sz w:val="18"/>
                <w:szCs w:val="18"/>
              </w:rPr>
            </w:pPr>
            <w:r w:rsidRPr="00016792">
              <w:rPr>
                <w:sz w:val="18"/>
                <w:szCs w:val="18"/>
              </w:rPr>
              <w:t>Не предусмотрено</w:t>
            </w:r>
          </w:p>
        </w:tc>
        <w:tc>
          <w:tcPr>
            <w:tcW w:w="826" w:type="pct"/>
          </w:tcPr>
          <w:p w:rsidR="004229FA" w:rsidRPr="00016792" w:rsidRDefault="004229FA" w:rsidP="004229FA">
            <w:pPr>
              <w:widowControl/>
              <w:autoSpaceDE/>
              <w:autoSpaceDN/>
              <w:adjustRightInd/>
              <w:jc w:val="both"/>
              <w:rPr>
                <w:sz w:val="18"/>
                <w:szCs w:val="18"/>
              </w:rPr>
            </w:pPr>
            <w:r w:rsidRPr="00016792">
              <w:rPr>
                <w:sz w:val="18"/>
                <w:szCs w:val="18"/>
              </w:rPr>
              <w:t>Проект реализуется на региональном уровне</w:t>
            </w:r>
          </w:p>
        </w:tc>
      </w:tr>
      <w:tr w:rsidR="004229FA" w:rsidRPr="00016792" w:rsidTr="00016792">
        <w:tc>
          <w:tcPr>
            <w:tcW w:w="5000" w:type="pct"/>
            <w:gridSpan w:val="7"/>
          </w:tcPr>
          <w:p w:rsidR="004229FA" w:rsidRPr="00016792" w:rsidRDefault="004229FA" w:rsidP="004229FA">
            <w:pPr>
              <w:widowControl/>
              <w:autoSpaceDE/>
              <w:autoSpaceDN/>
              <w:adjustRightInd/>
              <w:jc w:val="center"/>
              <w:rPr>
                <w:sz w:val="18"/>
                <w:szCs w:val="18"/>
              </w:rPr>
            </w:pPr>
            <w:r w:rsidRPr="00016792">
              <w:rPr>
                <w:b/>
                <w:sz w:val="18"/>
                <w:szCs w:val="18"/>
              </w:rPr>
              <w:t>11. Безопасность</w:t>
            </w:r>
          </w:p>
        </w:tc>
      </w:tr>
      <w:tr w:rsidR="00016792" w:rsidRPr="00016792" w:rsidTr="000F6369">
        <w:tc>
          <w:tcPr>
            <w:tcW w:w="125" w:type="pct"/>
            <w:vAlign w:val="center"/>
          </w:tcPr>
          <w:p w:rsidR="004229FA" w:rsidRPr="00016792" w:rsidRDefault="004229FA" w:rsidP="004229FA">
            <w:pPr>
              <w:widowControl/>
              <w:autoSpaceDE/>
              <w:autoSpaceDN/>
              <w:adjustRightInd/>
              <w:jc w:val="center"/>
              <w:rPr>
                <w:sz w:val="18"/>
                <w:szCs w:val="18"/>
              </w:rPr>
            </w:pPr>
            <w:r w:rsidRPr="00016792">
              <w:rPr>
                <w:b/>
                <w:bCs/>
                <w:sz w:val="18"/>
                <w:szCs w:val="18"/>
              </w:rPr>
              <w:t>№ п/п</w:t>
            </w:r>
          </w:p>
        </w:tc>
        <w:tc>
          <w:tcPr>
            <w:tcW w:w="501" w:type="pct"/>
            <w:vAlign w:val="center"/>
          </w:tcPr>
          <w:p w:rsidR="004229FA" w:rsidRPr="00016792" w:rsidRDefault="004229FA" w:rsidP="004229FA">
            <w:pPr>
              <w:widowControl/>
              <w:autoSpaceDE/>
              <w:autoSpaceDN/>
              <w:adjustRightInd/>
              <w:jc w:val="center"/>
              <w:rPr>
                <w:sz w:val="18"/>
                <w:szCs w:val="18"/>
              </w:rPr>
            </w:pPr>
            <w:r w:rsidRPr="00016792">
              <w:rPr>
                <w:b/>
                <w:bCs/>
                <w:sz w:val="18"/>
                <w:szCs w:val="18"/>
              </w:rPr>
              <w:t>Наименование проекта</w:t>
            </w:r>
          </w:p>
        </w:tc>
        <w:tc>
          <w:tcPr>
            <w:tcW w:w="895" w:type="pct"/>
            <w:vAlign w:val="center"/>
          </w:tcPr>
          <w:p w:rsidR="004229FA" w:rsidRPr="00016792" w:rsidRDefault="004229FA" w:rsidP="004229FA">
            <w:pPr>
              <w:widowControl/>
              <w:autoSpaceDE/>
              <w:autoSpaceDN/>
              <w:adjustRightInd/>
              <w:jc w:val="center"/>
              <w:rPr>
                <w:sz w:val="18"/>
                <w:szCs w:val="18"/>
              </w:rPr>
            </w:pPr>
            <w:r w:rsidRPr="00016792">
              <w:rPr>
                <w:b/>
                <w:bCs/>
                <w:sz w:val="18"/>
                <w:szCs w:val="18"/>
              </w:rPr>
              <w:t>Цель проекта</w:t>
            </w:r>
          </w:p>
        </w:tc>
        <w:tc>
          <w:tcPr>
            <w:tcW w:w="696" w:type="pct"/>
            <w:vAlign w:val="center"/>
          </w:tcPr>
          <w:p w:rsidR="004229FA" w:rsidRPr="00016792" w:rsidRDefault="004229FA" w:rsidP="004229FA">
            <w:pPr>
              <w:widowControl/>
              <w:autoSpaceDE/>
              <w:autoSpaceDN/>
              <w:adjustRightInd/>
              <w:jc w:val="center"/>
              <w:rPr>
                <w:sz w:val="18"/>
                <w:szCs w:val="18"/>
              </w:rPr>
            </w:pPr>
            <w:r w:rsidRPr="00016792">
              <w:rPr>
                <w:b/>
                <w:bCs/>
                <w:sz w:val="18"/>
                <w:szCs w:val="18"/>
              </w:rPr>
              <w:t>Срок реализации проекта / Финансирование проекта</w:t>
            </w:r>
          </w:p>
        </w:tc>
        <w:tc>
          <w:tcPr>
            <w:tcW w:w="1176" w:type="pct"/>
            <w:vAlign w:val="center"/>
          </w:tcPr>
          <w:p w:rsidR="004229FA" w:rsidRPr="00016792" w:rsidRDefault="004229FA" w:rsidP="004229FA">
            <w:pPr>
              <w:widowControl/>
              <w:autoSpaceDE/>
              <w:autoSpaceDN/>
              <w:adjustRightInd/>
              <w:jc w:val="center"/>
              <w:rPr>
                <w:sz w:val="18"/>
                <w:szCs w:val="18"/>
              </w:rPr>
            </w:pPr>
            <w:r w:rsidRPr="00016792">
              <w:rPr>
                <w:b/>
                <w:bCs/>
                <w:sz w:val="18"/>
                <w:szCs w:val="18"/>
              </w:rPr>
              <w:t>Краткое описание проекта</w:t>
            </w:r>
          </w:p>
        </w:tc>
        <w:tc>
          <w:tcPr>
            <w:tcW w:w="781" w:type="pct"/>
            <w:vAlign w:val="center"/>
          </w:tcPr>
          <w:p w:rsidR="004229FA" w:rsidRPr="00016792" w:rsidRDefault="004229FA" w:rsidP="004229FA">
            <w:pPr>
              <w:widowControl/>
              <w:tabs>
                <w:tab w:val="left" w:pos="245"/>
              </w:tabs>
              <w:autoSpaceDE/>
              <w:autoSpaceDN/>
              <w:adjustRightInd/>
              <w:ind w:left="-39"/>
              <w:jc w:val="center"/>
              <w:rPr>
                <w:sz w:val="18"/>
                <w:szCs w:val="18"/>
              </w:rPr>
            </w:pPr>
            <w:r w:rsidRPr="00016792">
              <w:rPr>
                <w:b/>
                <w:bCs/>
                <w:sz w:val="18"/>
                <w:szCs w:val="18"/>
              </w:rPr>
              <w:t>Используемые СЦТ</w:t>
            </w:r>
          </w:p>
        </w:tc>
        <w:tc>
          <w:tcPr>
            <w:tcW w:w="826" w:type="pct"/>
            <w:vAlign w:val="center"/>
          </w:tcPr>
          <w:p w:rsidR="004229FA" w:rsidRPr="00016792" w:rsidRDefault="004229FA" w:rsidP="004229FA">
            <w:pPr>
              <w:widowControl/>
              <w:autoSpaceDE/>
              <w:autoSpaceDN/>
              <w:adjustRightInd/>
              <w:jc w:val="center"/>
              <w:rPr>
                <w:sz w:val="18"/>
                <w:szCs w:val="18"/>
              </w:rPr>
            </w:pPr>
            <w:r w:rsidRPr="00016792">
              <w:rPr>
                <w:b/>
                <w:bCs/>
                <w:sz w:val="18"/>
                <w:szCs w:val="18"/>
              </w:rPr>
              <w:t>Роль региона в реализации проекта</w:t>
            </w:r>
          </w:p>
        </w:tc>
      </w:tr>
      <w:tr w:rsidR="00016792" w:rsidRPr="00016792" w:rsidTr="000F6369">
        <w:tc>
          <w:tcPr>
            <w:tcW w:w="125" w:type="pct"/>
          </w:tcPr>
          <w:p w:rsidR="004229FA" w:rsidRPr="00016792" w:rsidRDefault="004229FA" w:rsidP="004229FA">
            <w:pPr>
              <w:widowControl/>
              <w:autoSpaceDE/>
              <w:autoSpaceDN/>
              <w:adjustRightInd/>
              <w:jc w:val="center"/>
              <w:rPr>
                <w:sz w:val="18"/>
                <w:szCs w:val="18"/>
              </w:rPr>
            </w:pPr>
            <w:r w:rsidRPr="00016792">
              <w:rPr>
                <w:sz w:val="18"/>
                <w:szCs w:val="18"/>
              </w:rPr>
              <w:t>1</w:t>
            </w:r>
          </w:p>
        </w:tc>
        <w:tc>
          <w:tcPr>
            <w:tcW w:w="501" w:type="pct"/>
          </w:tcPr>
          <w:p w:rsidR="004229FA" w:rsidRPr="00016792" w:rsidRDefault="004229FA" w:rsidP="004229FA">
            <w:pPr>
              <w:widowControl/>
              <w:autoSpaceDE/>
              <w:autoSpaceDN/>
              <w:adjustRightInd/>
              <w:jc w:val="both"/>
              <w:rPr>
                <w:sz w:val="18"/>
                <w:szCs w:val="18"/>
              </w:rPr>
            </w:pPr>
            <w:r w:rsidRPr="00016792">
              <w:rPr>
                <w:sz w:val="18"/>
                <w:szCs w:val="18"/>
              </w:rPr>
              <w:t>Цифровизация процесса оказания финансовой помощи населению, пострадавшему в результате ЧС природного и техногенного характера (рекомендовано ФОИВ)</w:t>
            </w:r>
          </w:p>
        </w:tc>
        <w:tc>
          <w:tcPr>
            <w:tcW w:w="895" w:type="pct"/>
          </w:tcPr>
          <w:p w:rsidR="004229FA" w:rsidRPr="00016792" w:rsidRDefault="004229FA" w:rsidP="004229FA">
            <w:pPr>
              <w:widowControl/>
              <w:autoSpaceDE/>
              <w:autoSpaceDN/>
              <w:adjustRightInd/>
              <w:jc w:val="both"/>
              <w:rPr>
                <w:sz w:val="18"/>
                <w:szCs w:val="18"/>
              </w:rPr>
            </w:pPr>
            <w:r w:rsidRPr="00016792">
              <w:rPr>
                <w:sz w:val="18"/>
                <w:szCs w:val="18"/>
              </w:rPr>
              <w:t>Совершенствование процесса оказания финансовой помощи населению, пострадавшему в результате ЧС природного и техногенного характера, посредством предоставления государственных услуг, в том числе в электронном виде</w:t>
            </w:r>
          </w:p>
        </w:tc>
        <w:tc>
          <w:tcPr>
            <w:tcW w:w="696" w:type="pct"/>
          </w:tcPr>
          <w:p w:rsidR="004229FA" w:rsidRPr="00016792" w:rsidRDefault="004229FA" w:rsidP="004229FA">
            <w:pPr>
              <w:widowControl/>
              <w:autoSpaceDE/>
              <w:autoSpaceDN/>
              <w:adjustRightInd/>
              <w:jc w:val="both"/>
              <w:rPr>
                <w:sz w:val="18"/>
                <w:szCs w:val="18"/>
              </w:rPr>
            </w:pPr>
            <w:r w:rsidRPr="00016792">
              <w:rPr>
                <w:sz w:val="18"/>
                <w:szCs w:val="18"/>
              </w:rPr>
              <w:t>I полугодие 2022 года.</w:t>
            </w:r>
          </w:p>
          <w:p w:rsidR="004229FA" w:rsidRPr="00016792" w:rsidRDefault="004229FA" w:rsidP="004229FA">
            <w:pPr>
              <w:widowControl/>
              <w:autoSpaceDE/>
              <w:autoSpaceDN/>
              <w:adjustRightInd/>
              <w:jc w:val="both"/>
              <w:rPr>
                <w:sz w:val="18"/>
                <w:szCs w:val="18"/>
              </w:rPr>
            </w:pPr>
            <w:r w:rsidRPr="00016792">
              <w:rPr>
                <w:sz w:val="18"/>
                <w:szCs w:val="18"/>
              </w:rPr>
              <w:t>Проводимая работа по цифровизации процесса оказания финансовой помощи не потребует от субъектов Российской Федерации финансовых затрат и технических доработок при условии использования модуля выполнения участниками информационного взаимодействия административных процедур (действий) при предоставлении государственных, муниципальных и иных услуг, исполнении государственных, муниципальных и иных функций, содержащихся в разделах ФГИС «Федеральный реестр государственных и муниципальных услуг (функций)» (ПГС 2.0)</w:t>
            </w:r>
          </w:p>
        </w:tc>
        <w:tc>
          <w:tcPr>
            <w:tcW w:w="1176" w:type="pct"/>
          </w:tcPr>
          <w:p w:rsidR="004229FA" w:rsidRPr="00016792" w:rsidRDefault="004229FA" w:rsidP="004229FA">
            <w:pPr>
              <w:widowControl/>
              <w:autoSpaceDE/>
              <w:autoSpaceDN/>
              <w:adjustRightInd/>
              <w:jc w:val="both"/>
              <w:rPr>
                <w:sz w:val="18"/>
                <w:szCs w:val="18"/>
              </w:rPr>
            </w:pPr>
            <w:r w:rsidRPr="00016792">
              <w:rPr>
                <w:sz w:val="18"/>
                <w:szCs w:val="18"/>
              </w:rPr>
              <w:t>Цифровизация процесса оказания финансовой помощи населению, пострадавшему в результате ЧС природного и техногенного характера, повысит доступность и упростит порядок реализации прав для пострадавших граждан на получение соответствующей помощи, а также позволит сократить время на доведение финансовых средств.</w:t>
            </w:r>
          </w:p>
          <w:p w:rsidR="004229FA" w:rsidRPr="00016792" w:rsidRDefault="004229FA" w:rsidP="004229FA">
            <w:pPr>
              <w:widowControl/>
              <w:autoSpaceDE/>
              <w:autoSpaceDN/>
              <w:adjustRightInd/>
              <w:jc w:val="both"/>
              <w:rPr>
                <w:sz w:val="18"/>
                <w:szCs w:val="18"/>
              </w:rPr>
            </w:pPr>
            <w:r w:rsidRPr="00016792">
              <w:rPr>
                <w:sz w:val="18"/>
                <w:szCs w:val="18"/>
              </w:rPr>
              <w:t>1 этап - до конца 2021 года: МЧС России совместно с Минцифры России, Минфином России, Минюстом России, Минэкономразвития России, МВД России и Минздравом России организована и завершена работа нормативного и технического характера по подготовке к переводу Курской области процесса оказания финансовой помощи населению, пострадавшему в результате ЧС природного и техногенного характера, на предоставление государственных услуг.</w:t>
            </w:r>
          </w:p>
          <w:p w:rsidR="004229FA" w:rsidRPr="00016792" w:rsidRDefault="004229FA" w:rsidP="004229FA">
            <w:pPr>
              <w:widowControl/>
              <w:autoSpaceDE/>
              <w:autoSpaceDN/>
              <w:adjustRightInd/>
              <w:jc w:val="both"/>
              <w:rPr>
                <w:sz w:val="18"/>
                <w:szCs w:val="18"/>
              </w:rPr>
            </w:pPr>
            <w:r w:rsidRPr="00016792">
              <w:rPr>
                <w:sz w:val="18"/>
                <w:szCs w:val="18"/>
              </w:rPr>
              <w:t>2 этап - в I полугодии 2022 года: перевод процесса оказания финансовой помощи населению, пострадавшему в результате ЧС природного и техногенного характера, на предоставление государственных услуг на территории Курской области. Использование модуля выполнения участниками информационного взаимодействия административных процедур (действий) при предоставлении государственных, муниципальных и иных услуг, исполнении государственных, муниципальных и иных функций, содержащихся в разделах ФГИС «Федеральный реестр государственных и муниципальных услуг (функций)» (ПГС 2.0), или ведомственной информационной системы. Результат реализации проекта 4 государственные услуги:</w:t>
            </w:r>
          </w:p>
          <w:p w:rsidR="004229FA" w:rsidRPr="00016792" w:rsidRDefault="004229FA" w:rsidP="004229FA">
            <w:pPr>
              <w:pStyle w:val="af"/>
              <w:numPr>
                <w:ilvl w:val="0"/>
                <w:numId w:val="37"/>
              </w:numPr>
              <w:tabs>
                <w:tab w:val="left" w:pos="0"/>
                <w:tab w:val="left" w:pos="361"/>
              </w:tabs>
              <w:ind w:left="0" w:firstLine="0"/>
              <w:jc w:val="both"/>
              <w:rPr>
                <w:sz w:val="18"/>
                <w:szCs w:val="18"/>
              </w:rPr>
            </w:pPr>
            <w:r w:rsidRPr="00016792">
              <w:rPr>
                <w:sz w:val="18"/>
                <w:szCs w:val="18"/>
              </w:rPr>
              <w:t>Назначение выплаты единовременной материальной помощи гражданам, пострадавшим в результате ЧС природного и техногенного характера;</w:t>
            </w:r>
          </w:p>
          <w:p w:rsidR="004229FA" w:rsidRPr="00016792" w:rsidRDefault="004229FA" w:rsidP="004229FA">
            <w:pPr>
              <w:pStyle w:val="af"/>
              <w:numPr>
                <w:ilvl w:val="0"/>
                <w:numId w:val="37"/>
              </w:numPr>
              <w:tabs>
                <w:tab w:val="left" w:pos="0"/>
                <w:tab w:val="left" w:pos="361"/>
              </w:tabs>
              <w:ind w:left="0" w:firstLine="0"/>
              <w:jc w:val="both"/>
              <w:rPr>
                <w:sz w:val="18"/>
                <w:szCs w:val="18"/>
              </w:rPr>
            </w:pPr>
            <w:r w:rsidRPr="00016792">
              <w:rPr>
                <w:sz w:val="18"/>
                <w:szCs w:val="18"/>
              </w:rPr>
              <w:t>Назначение выплаты гражданам финансовой помощи в связи с утратой ими имущества первой необходимости в результате ЧС природного и техногенного характера;</w:t>
            </w:r>
          </w:p>
          <w:p w:rsidR="004229FA" w:rsidRPr="00016792" w:rsidRDefault="004229FA" w:rsidP="004229FA">
            <w:pPr>
              <w:pStyle w:val="af"/>
              <w:numPr>
                <w:ilvl w:val="0"/>
                <w:numId w:val="37"/>
              </w:numPr>
              <w:tabs>
                <w:tab w:val="left" w:pos="0"/>
                <w:tab w:val="left" w:pos="361"/>
              </w:tabs>
              <w:ind w:left="0" w:firstLine="0"/>
              <w:jc w:val="both"/>
              <w:rPr>
                <w:sz w:val="18"/>
                <w:szCs w:val="18"/>
              </w:rPr>
            </w:pPr>
            <w:r w:rsidRPr="00016792">
              <w:rPr>
                <w:sz w:val="18"/>
                <w:szCs w:val="18"/>
              </w:rPr>
              <w:t>Назначение выплаты единовременного пособия гражданам, получившим в результате ЧС природного и техногенного характера вред здоровью;</w:t>
            </w:r>
          </w:p>
          <w:p w:rsidR="004229FA" w:rsidRPr="00016792" w:rsidRDefault="004229FA" w:rsidP="004229FA">
            <w:pPr>
              <w:pStyle w:val="af"/>
              <w:numPr>
                <w:ilvl w:val="0"/>
                <w:numId w:val="37"/>
              </w:numPr>
              <w:tabs>
                <w:tab w:val="left" w:pos="0"/>
                <w:tab w:val="left" w:pos="361"/>
              </w:tabs>
              <w:ind w:left="0" w:firstLine="0"/>
              <w:jc w:val="both"/>
              <w:rPr>
                <w:sz w:val="18"/>
                <w:szCs w:val="18"/>
              </w:rPr>
            </w:pPr>
            <w:r w:rsidRPr="00016792">
              <w:rPr>
                <w:sz w:val="18"/>
                <w:szCs w:val="18"/>
              </w:rPr>
              <w:t>Назначение выплаты единовременного пособия членам семей граждан, погибших (умерших) в результате ЧС природного и техногенного характера</w:t>
            </w:r>
          </w:p>
        </w:tc>
        <w:tc>
          <w:tcPr>
            <w:tcW w:w="781" w:type="pct"/>
          </w:tcPr>
          <w:p w:rsidR="004229FA" w:rsidRPr="00016792" w:rsidRDefault="004229FA" w:rsidP="004229FA">
            <w:pPr>
              <w:widowControl/>
              <w:tabs>
                <w:tab w:val="left" w:pos="245"/>
              </w:tabs>
              <w:autoSpaceDE/>
              <w:autoSpaceDN/>
              <w:adjustRightInd/>
              <w:ind w:left="-39"/>
              <w:jc w:val="both"/>
              <w:rPr>
                <w:sz w:val="18"/>
                <w:szCs w:val="18"/>
              </w:rPr>
            </w:pPr>
            <w:r w:rsidRPr="00016792">
              <w:rPr>
                <w:sz w:val="18"/>
                <w:szCs w:val="18"/>
              </w:rPr>
              <w:t>Системы поддержки принятия решений, рекомендательные системы</w:t>
            </w:r>
          </w:p>
        </w:tc>
        <w:tc>
          <w:tcPr>
            <w:tcW w:w="826" w:type="pct"/>
          </w:tcPr>
          <w:p w:rsidR="004229FA" w:rsidRPr="00016792" w:rsidRDefault="004229FA" w:rsidP="004229FA">
            <w:pPr>
              <w:pStyle w:val="af"/>
              <w:numPr>
                <w:ilvl w:val="0"/>
                <w:numId w:val="30"/>
              </w:numPr>
              <w:tabs>
                <w:tab w:val="left" w:pos="362"/>
              </w:tabs>
              <w:ind w:left="0" w:firstLine="0"/>
              <w:jc w:val="both"/>
              <w:rPr>
                <w:sz w:val="18"/>
                <w:szCs w:val="18"/>
              </w:rPr>
            </w:pPr>
            <w:r w:rsidRPr="00016792">
              <w:rPr>
                <w:sz w:val="18"/>
                <w:szCs w:val="18"/>
              </w:rPr>
              <w:t>Разрабатывает нормативные правовые акты о порядке назначения и выплаты финансовой помощи населению, пострадавшему в результате ЧС природного и техногенного характера.</w:t>
            </w:r>
          </w:p>
          <w:p w:rsidR="004229FA" w:rsidRPr="00016792" w:rsidRDefault="004229FA" w:rsidP="004229FA">
            <w:pPr>
              <w:pStyle w:val="af"/>
              <w:numPr>
                <w:ilvl w:val="0"/>
                <w:numId w:val="30"/>
              </w:numPr>
              <w:tabs>
                <w:tab w:val="left" w:pos="362"/>
              </w:tabs>
              <w:ind w:left="0" w:firstLine="0"/>
              <w:jc w:val="both"/>
              <w:rPr>
                <w:sz w:val="18"/>
                <w:szCs w:val="18"/>
              </w:rPr>
            </w:pPr>
            <w:r w:rsidRPr="00016792">
              <w:rPr>
                <w:sz w:val="18"/>
                <w:szCs w:val="18"/>
              </w:rPr>
              <w:t>Определяет исполнительный орган, уполномоченный на предоставление государственных услуг по оказанию финансовой помощи населению, пострадавшему в результате ЧС природного и техногенного характера.</w:t>
            </w:r>
          </w:p>
          <w:p w:rsidR="004229FA" w:rsidRPr="00016792" w:rsidRDefault="004229FA" w:rsidP="004229FA">
            <w:pPr>
              <w:pStyle w:val="af"/>
              <w:numPr>
                <w:ilvl w:val="0"/>
                <w:numId w:val="30"/>
              </w:numPr>
              <w:tabs>
                <w:tab w:val="left" w:pos="362"/>
              </w:tabs>
              <w:ind w:left="0" w:firstLine="0"/>
              <w:jc w:val="both"/>
              <w:rPr>
                <w:sz w:val="18"/>
                <w:szCs w:val="18"/>
              </w:rPr>
            </w:pPr>
            <w:r w:rsidRPr="00016792">
              <w:rPr>
                <w:sz w:val="18"/>
                <w:szCs w:val="18"/>
              </w:rPr>
              <w:t>Включает государственные услуги по оказанию финансовой помощи населению, пострадавшему в результате ЧС природного и техногенного характера, в реестр государственных услуг, предоставляемых исполнительными органами государственной власти.</w:t>
            </w:r>
          </w:p>
          <w:p w:rsidR="004229FA" w:rsidRPr="00016792" w:rsidRDefault="004229FA" w:rsidP="004229FA">
            <w:pPr>
              <w:pStyle w:val="af"/>
              <w:numPr>
                <w:ilvl w:val="0"/>
                <w:numId w:val="30"/>
              </w:numPr>
              <w:tabs>
                <w:tab w:val="left" w:pos="362"/>
              </w:tabs>
              <w:ind w:left="0" w:firstLine="0"/>
              <w:jc w:val="both"/>
              <w:rPr>
                <w:sz w:val="18"/>
                <w:szCs w:val="18"/>
              </w:rPr>
            </w:pPr>
            <w:r w:rsidRPr="00016792">
              <w:rPr>
                <w:sz w:val="18"/>
                <w:szCs w:val="18"/>
              </w:rPr>
              <w:t>Утверждает административные регламенты предоставления государственных услуг по оказанию финансовой помощи населению, пострадавшему в результате ЧС природного и техногенного характера.</w:t>
            </w:r>
          </w:p>
          <w:p w:rsidR="004229FA" w:rsidRPr="00016792" w:rsidRDefault="004229FA" w:rsidP="004229FA">
            <w:pPr>
              <w:pStyle w:val="af"/>
              <w:numPr>
                <w:ilvl w:val="0"/>
                <w:numId w:val="30"/>
              </w:numPr>
              <w:tabs>
                <w:tab w:val="left" w:pos="362"/>
              </w:tabs>
              <w:ind w:left="0" w:firstLine="0"/>
              <w:jc w:val="both"/>
              <w:rPr>
                <w:sz w:val="18"/>
                <w:szCs w:val="18"/>
              </w:rPr>
            </w:pPr>
            <w:r w:rsidRPr="00016792">
              <w:rPr>
                <w:sz w:val="18"/>
                <w:szCs w:val="18"/>
              </w:rPr>
              <w:t>Заключает соглашение (вносит изменения в соглашение) о взаимодействии с МФЦ при предоставлении государственных услуг по оказанию финансовой помощи населению, пострадавшему в результате ЧС природного и техногенного характера.</w:t>
            </w:r>
          </w:p>
          <w:p w:rsidR="004229FA" w:rsidRPr="00016792" w:rsidRDefault="004229FA" w:rsidP="004229FA">
            <w:pPr>
              <w:pStyle w:val="af"/>
              <w:numPr>
                <w:ilvl w:val="0"/>
                <w:numId w:val="30"/>
              </w:numPr>
              <w:tabs>
                <w:tab w:val="left" w:pos="362"/>
              </w:tabs>
              <w:ind w:left="0" w:firstLine="0"/>
              <w:jc w:val="both"/>
              <w:rPr>
                <w:sz w:val="18"/>
                <w:szCs w:val="18"/>
              </w:rPr>
            </w:pPr>
            <w:r w:rsidRPr="00016792">
              <w:rPr>
                <w:sz w:val="18"/>
                <w:szCs w:val="18"/>
              </w:rPr>
              <w:t>Выполняет организационные и технические мероприятия по подключению рабочих мест сотрудников уполномоченного органа, предоставляющего государственные услуги по оказанию финансовой помощи населению, пострадавшему в результате ЧС природного и техногенного характера, к модулю выполнения участниками информационного взаимодействия административных процедур (действий) при предоставлении государственных, муниципальных и иных услуг, исполнении государственных, муниципальных и иных функций, содержащихся в разделах ФГИС «Федеральный реестр государственных и муниципальных услуг (функций)» (ПГС 2.0), при условии использования ПГС 2.0, или к ведомственной информационной системе</w:t>
            </w:r>
          </w:p>
        </w:tc>
      </w:tr>
      <w:tr w:rsidR="00016792" w:rsidRPr="00016792" w:rsidTr="000F6369">
        <w:tc>
          <w:tcPr>
            <w:tcW w:w="125" w:type="pct"/>
          </w:tcPr>
          <w:p w:rsidR="004229FA" w:rsidRPr="00016792" w:rsidRDefault="004229FA" w:rsidP="004229FA">
            <w:pPr>
              <w:widowControl/>
              <w:autoSpaceDE/>
              <w:autoSpaceDN/>
              <w:adjustRightInd/>
              <w:jc w:val="center"/>
              <w:rPr>
                <w:sz w:val="18"/>
                <w:szCs w:val="18"/>
              </w:rPr>
            </w:pPr>
            <w:r w:rsidRPr="00016792">
              <w:rPr>
                <w:sz w:val="18"/>
                <w:szCs w:val="18"/>
              </w:rPr>
              <w:t>2</w:t>
            </w:r>
          </w:p>
        </w:tc>
        <w:tc>
          <w:tcPr>
            <w:tcW w:w="501" w:type="pct"/>
          </w:tcPr>
          <w:p w:rsidR="004229FA" w:rsidRPr="00016792" w:rsidRDefault="004229FA" w:rsidP="004229FA">
            <w:pPr>
              <w:widowControl/>
              <w:autoSpaceDE/>
              <w:autoSpaceDN/>
              <w:adjustRightInd/>
              <w:jc w:val="both"/>
              <w:rPr>
                <w:sz w:val="18"/>
                <w:szCs w:val="18"/>
              </w:rPr>
            </w:pPr>
            <w:r w:rsidRPr="00016792">
              <w:rPr>
                <w:sz w:val="18"/>
                <w:szCs w:val="18"/>
              </w:rPr>
              <w:t>Создание и развитие «Озера данных» регионального уровня в рамках РСЧС (рекомендовано ФОИВ)</w:t>
            </w:r>
          </w:p>
        </w:tc>
        <w:tc>
          <w:tcPr>
            <w:tcW w:w="895" w:type="pct"/>
          </w:tcPr>
          <w:p w:rsidR="004229FA" w:rsidRPr="00016792" w:rsidRDefault="004229FA" w:rsidP="004229FA">
            <w:pPr>
              <w:widowControl/>
              <w:autoSpaceDE/>
              <w:autoSpaceDN/>
              <w:adjustRightInd/>
              <w:jc w:val="both"/>
              <w:rPr>
                <w:sz w:val="18"/>
                <w:szCs w:val="18"/>
              </w:rPr>
            </w:pPr>
            <w:r w:rsidRPr="00016792">
              <w:rPr>
                <w:sz w:val="18"/>
                <w:szCs w:val="18"/>
              </w:rPr>
              <w:t>Повышение эффективности управления силами и средствами РСЧС при предупреждении и ликвидации ЧС в территориальных подсистемах РСЧС</w:t>
            </w:r>
          </w:p>
        </w:tc>
        <w:tc>
          <w:tcPr>
            <w:tcW w:w="696" w:type="pct"/>
          </w:tcPr>
          <w:p w:rsidR="004229FA" w:rsidRPr="00016792" w:rsidRDefault="004229FA" w:rsidP="004229FA">
            <w:pPr>
              <w:widowControl/>
              <w:autoSpaceDE/>
              <w:autoSpaceDN/>
              <w:adjustRightInd/>
              <w:jc w:val="both"/>
              <w:rPr>
                <w:sz w:val="18"/>
                <w:szCs w:val="18"/>
              </w:rPr>
            </w:pPr>
            <w:r w:rsidRPr="00016792">
              <w:rPr>
                <w:sz w:val="18"/>
                <w:szCs w:val="18"/>
              </w:rPr>
              <w:t>До 2024 года.</w:t>
            </w:r>
          </w:p>
          <w:p w:rsidR="004229FA" w:rsidRPr="00016792" w:rsidRDefault="004229FA" w:rsidP="004229FA">
            <w:pPr>
              <w:widowControl/>
              <w:autoSpaceDE/>
              <w:autoSpaceDN/>
              <w:adjustRightInd/>
              <w:jc w:val="both"/>
              <w:rPr>
                <w:sz w:val="18"/>
                <w:szCs w:val="18"/>
              </w:rPr>
            </w:pPr>
            <w:r w:rsidRPr="00016792">
              <w:rPr>
                <w:sz w:val="18"/>
                <w:szCs w:val="18"/>
              </w:rPr>
              <w:t>Финансирование и ресурсное обеспечение мероприятий по созданию и развитию «Озера данных» РСЧС регионального уровня осуществляется в порядке, предусмотренном законодательством Российской Федерации, в рамках бюджетных ассигнований субъекту Российской Федерации на реализацию мероприятий гражданской обороны, защиты населения и территорий от чрезвычайных ситуаций. Внебюджетные источники финансирования привлекаются при сохранении государственного контроля за их использованием и обеспечении гарантий соблюдения государственных интересов Российской   Федерации</w:t>
            </w:r>
          </w:p>
        </w:tc>
        <w:tc>
          <w:tcPr>
            <w:tcW w:w="1176" w:type="pct"/>
          </w:tcPr>
          <w:p w:rsidR="004229FA" w:rsidRPr="00016792" w:rsidRDefault="004229FA" w:rsidP="004229FA">
            <w:pPr>
              <w:widowControl/>
              <w:autoSpaceDE/>
              <w:autoSpaceDN/>
              <w:adjustRightInd/>
              <w:jc w:val="both"/>
              <w:rPr>
                <w:sz w:val="18"/>
                <w:szCs w:val="18"/>
              </w:rPr>
            </w:pPr>
            <w:r w:rsidRPr="00016792">
              <w:rPr>
                <w:sz w:val="18"/>
                <w:szCs w:val="18"/>
              </w:rPr>
              <w:t>Цифровая трансформация процессов обеспечения деятельности МЧС России в части предупреждения, снижения рисков и ликвидации последствий ЧС за счет формирования единого озера данных, применения современных инструментов глубокой аналитики и технологий искусственного интеллекта позволяющих:</w:t>
            </w:r>
          </w:p>
          <w:p w:rsidR="004229FA" w:rsidRPr="00016792" w:rsidRDefault="004229FA" w:rsidP="004229FA">
            <w:pPr>
              <w:widowControl/>
              <w:autoSpaceDE/>
              <w:autoSpaceDN/>
              <w:adjustRightInd/>
              <w:jc w:val="both"/>
              <w:rPr>
                <w:sz w:val="18"/>
                <w:szCs w:val="18"/>
              </w:rPr>
            </w:pPr>
            <w:r w:rsidRPr="00016792">
              <w:rPr>
                <w:sz w:val="18"/>
                <w:szCs w:val="18"/>
              </w:rPr>
              <w:t>1) Организовать единое информационное пространство федерального и регионального уровней с целью оперативного решения задач РСЧС;</w:t>
            </w:r>
          </w:p>
          <w:p w:rsidR="004229FA" w:rsidRPr="00016792" w:rsidRDefault="004229FA" w:rsidP="004229FA">
            <w:pPr>
              <w:widowControl/>
              <w:autoSpaceDE/>
              <w:autoSpaceDN/>
              <w:adjustRightInd/>
              <w:jc w:val="both"/>
              <w:rPr>
                <w:sz w:val="18"/>
                <w:szCs w:val="18"/>
              </w:rPr>
            </w:pPr>
            <w:r w:rsidRPr="00016792">
              <w:rPr>
                <w:sz w:val="18"/>
                <w:szCs w:val="18"/>
              </w:rPr>
              <w:t>2) Осуществить перевод в цифровой формат информационного взаимодействия органов управления территориальных подсистем РСЧС;</w:t>
            </w:r>
          </w:p>
          <w:p w:rsidR="004229FA" w:rsidRPr="00016792" w:rsidRDefault="004229FA" w:rsidP="004229FA">
            <w:pPr>
              <w:widowControl/>
              <w:autoSpaceDE/>
              <w:autoSpaceDN/>
              <w:adjustRightInd/>
              <w:jc w:val="both"/>
              <w:rPr>
                <w:sz w:val="18"/>
                <w:szCs w:val="18"/>
              </w:rPr>
            </w:pPr>
            <w:r w:rsidRPr="00016792">
              <w:rPr>
                <w:sz w:val="18"/>
                <w:szCs w:val="18"/>
              </w:rPr>
              <w:t>3) Увеличить точность и оперативность отражения вероятности возникновения и развития ЧС на основе анализа причин ее возникновения, ее источника в прошлом и настоящем;</w:t>
            </w:r>
          </w:p>
          <w:p w:rsidR="004229FA" w:rsidRPr="00016792" w:rsidRDefault="004229FA" w:rsidP="004229FA">
            <w:pPr>
              <w:widowControl/>
              <w:autoSpaceDE/>
              <w:autoSpaceDN/>
              <w:adjustRightInd/>
              <w:jc w:val="both"/>
              <w:rPr>
                <w:sz w:val="18"/>
                <w:szCs w:val="18"/>
              </w:rPr>
            </w:pPr>
            <w:r w:rsidRPr="00016792">
              <w:rPr>
                <w:sz w:val="18"/>
                <w:szCs w:val="18"/>
              </w:rPr>
              <w:t>4) Организовать работу единой дежурно-диспетчерской службы для координации действий на муниципальном уровне посредством личного кабинета (мобильного приложения) на примере успешного проекта «Термические точки» на основе обработки данных дистанционного зондирования земли</w:t>
            </w:r>
          </w:p>
        </w:tc>
        <w:tc>
          <w:tcPr>
            <w:tcW w:w="781" w:type="pct"/>
          </w:tcPr>
          <w:p w:rsidR="004229FA" w:rsidRPr="00016792" w:rsidRDefault="004229FA" w:rsidP="004229FA">
            <w:pPr>
              <w:widowControl/>
              <w:autoSpaceDE/>
              <w:autoSpaceDN/>
              <w:adjustRightInd/>
              <w:jc w:val="both"/>
              <w:rPr>
                <w:sz w:val="18"/>
                <w:szCs w:val="18"/>
              </w:rPr>
            </w:pPr>
            <w:r w:rsidRPr="00016792">
              <w:rPr>
                <w:sz w:val="18"/>
                <w:szCs w:val="18"/>
              </w:rPr>
              <w:t>1. Системы поддержки принятия решений, рекомендательные системы.</w:t>
            </w:r>
          </w:p>
          <w:p w:rsidR="004229FA" w:rsidRPr="00016792" w:rsidRDefault="004229FA" w:rsidP="004229FA">
            <w:pPr>
              <w:widowControl/>
              <w:autoSpaceDE/>
              <w:autoSpaceDN/>
              <w:adjustRightInd/>
              <w:jc w:val="both"/>
              <w:rPr>
                <w:sz w:val="18"/>
                <w:szCs w:val="18"/>
              </w:rPr>
            </w:pPr>
            <w:r w:rsidRPr="00016792">
              <w:rPr>
                <w:sz w:val="18"/>
                <w:szCs w:val="18"/>
              </w:rPr>
              <w:t>2 Компьютерное зрение.</w:t>
            </w:r>
          </w:p>
          <w:p w:rsidR="004229FA" w:rsidRPr="00016792" w:rsidRDefault="004229FA" w:rsidP="004229FA">
            <w:pPr>
              <w:widowControl/>
              <w:autoSpaceDE/>
              <w:autoSpaceDN/>
              <w:adjustRightInd/>
              <w:jc w:val="both"/>
              <w:rPr>
                <w:sz w:val="18"/>
                <w:szCs w:val="18"/>
              </w:rPr>
            </w:pPr>
            <w:r w:rsidRPr="00016792">
              <w:rPr>
                <w:sz w:val="18"/>
                <w:szCs w:val="18"/>
              </w:rPr>
              <w:t>3. Поиск аномалий.</w:t>
            </w:r>
          </w:p>
          <w:p w:rsidR="004229FA" w:rsidRPr="00016792" w:rsidRDefault="004229FA" w:rsidP="004229FA">
            <w:pPr>
              <w:widowControl/>
              <w:tabs>
                <w:tab w:val="left" w:pos="245"/>
              </w:tabs>
              <w:autoSpaceDE/>
              <w:autoSpaceDN/>
              <w:adjustRightInd/>
              <w:ind w:left="-39"/>
              <w:jc w:val="both"/>
              <w:rPr>
                <w:sz w:val="18"/>
                <w:szCs w:val="18"/>
              </w:rPr>
            </w:pPr>
            <w:r w:rsidRPr="00016792">
              <w:rPr>
                <w:sz w:val="18"/>
                <w:szCs w:val="18"/>
              </w:rPr>
              <w:t>4. Анализ временным рядом</w:t>
            </w:r>
          </w:p>
        </w:tc>
        <w:tc>
          <w:tcPr>
            <w:tcW w:w="826" w:type="pct"/>
          </w:tcPr>
          <w:p w:rsidR="004229FA" w:rsidRPr="00016792" w:rsidRDefault="004229FA" w:rsidP="004229FA">
            <w:pPr>
              <w:pStyle w:val="af"/>
              <w:numPr>
                <w:ilvl w:val="0"/>
                <w:numId w:val="31"/>
              </w:numPr>
              <w:tabs>
                <w:tab w:val="left" w:pos="220"/>
              </w:tabs>
              <w:ind w:left="0" w:firstLine="0"/>
              <w:jc w:val="both"/>
              <w:rPr>
                <w:sz w:val="18"/>
                <w:szCs w:val="18"/>
              </w:rPr>
            </w:pPr>
            <w:r w:rsidRPr="00016792">
              <w:rPr>
                <w:sz w:val="18"/>
                <w:szCs w:val="18"/>
              </w:rPr>
              <w:t>Определяют исполнительные органы, организации, участвующие в создании и развитии «Озера данных» регионального уровня на базе Центра управления в кризисных ситуациях (далее –ЦУКС) территориального органа МЧС России</w:t>
            </w:r>
          </w:p>
          <w:p w:rsidR="004229FA" w:rsidRPr="00016792" w:rsidRDefault="004229FA" w:rsidP="004229FA">
            <w:pPr>
              <w:pStyle w:val="af"/>
              <w:numPr>
                <w:ilvl w:val="0"/>
                <w:numId w:val="31"/>
              </w:numPr>
              <w:tabs>
                <w:tab w:val="left" w:pos="220"/>
              </w:tabs>
              <w:ind w:left="0" w:firstLine="0"/>
              <w:jc w:val="both"/>
              <w:rPr>
                <w:sz w:val="18"/>
                <w:szCs w:val="18"/>
              </w:rPr>
            </w:pPr>
            <w:r w:rsidRPr="00016792">
              <w:rPr>
                <w:sz w:val="18"/>
                <w:szCs w:val="18"/>
              </w:rPr>
              <w:t>Определяет информационные системы и ресурсы исполнительных органов, органов местного самоуправления и организаций для дальнейшей интеграции (сопряжения) с Автоматизированной информационно-управляющей системой (далее – АИУС) РСЧС в целях формирования и развития «Озера данных» регионального уровня на базе ЦУКС территориального органа МЧС России.</w:t>
            </w:r>
          </w:p>
          <w:p w:rsidR="004229FA" w:rsidRPr="00016792" w:rsidRDefault="004229FA" w:rsidP="004229FA">
            <w:pPr>
              <w:pStyle w:val="af"/>
              <w:numPr>
                <w:ilvl w:val="0"/>
                <w:numId w:val="31"/>
              </w:numPr>
              <w:tabs>
                <w:tab w:val="left" w:pos="220"/>
              </w:tabs>
              <w:ind w:left="0" w:firstLine="0"/>
              <w:jc w:val="both"/>
              <w:rPr>
                <w:sz w:val="18"/>
                <w:szCs w:val="18"/>
              </w:rPr>
            </w:pPr>
            <w:r w:rsidRPr="00016792">
              <w:rPr>
                <w:sz w:val="18"/>
                <w:szCs w:val="18"/>
              </w:rPr>
              <w:t>Формирует наборы данных в области защиты населения и территорий от ЧС природного и техногенного характера в целях сбора и обмена информацией посредством АИУС РСЧС</w:t>
            </w:r>
          </w:p>
          <w:p w:rsidR="004229FA" w:rsidRPr="00016792" w:rsidRDefault="004229FA" w:rsidP="004229FA">
            <w:pPr>
              <w:pStyle w:val="af"/>
              <w:numPr>
                <w:ilvl w:val="0"/>
                <w:numId w:val="31"/>
              </w:numPr>
              <w:tabs>
                <w:tab w:val="left" w:pos="220"/>
              </w:tabs>
              <w:ind w:left="0" w:firstLine="0"/>
              <w:jc w:val="both"/>
              <w:rPr>
                <w:sz w:val="18"/>
                <w:szCs w:val="18"/>
              </w:rPr>
            </w:pPr>
            <w:r w:rsidRPr="00016792">
              <w:rPr>
                <w:sz w:val="18"/>
                <w:szCs w:val="18"/>
              </w:rPr>
              <w:t>Заключает соглашение и регламент об информационном взаимодействии с территориальным органом МЧС России (с учетом пп.1-3).</w:t>
            </w:r>
          </w:p>
          <w:p w:rsidR="004229FA" w:rsidRPr="00016792" w:rsidRDefault="004229FA" w:rsidP="004229FA">
            <w:pPr>
              <w:pStyle w:val="af"/>
              <w:numPr>
                <w:ilvl w:val="0"/>
                <w:numId w:val="31"/>
              </w:numPr>
              <w:tabs>
                <w:tab w:val="left" w:pos="220"/>
              </w:tabs>
              <w:ind w:left="0" w:firstLine="0"/>
              <w:jc w:val="both"/>
              <w:rPr>
                <w:sz w:val="18"/>
                <w:szCs w:val="18"/>
              </w:rPr>
            </w:pPr>
            <w:r w:rsidRPr="00016792">
              <w:rPr>
                <w:sz w:val="18"/>
                <w:szCs w:val="18"/>
              </w:rPr>
              <w:t>Обеспечивает организацию каналов связи для передачи наборов данных в АИУС РСЧС через территориальный орган МЧС России, выполнение требований законодательства Российской Федерации в области защиты информации, не содержащей сведения, составляющие государственную тайну при использовании каналов связи для обеспечения информационного взаимодействия.</w:t>
            </w:r>
          </w:p>
          <w:p w:rsidR="004229FA" w:rsidRPr="00016792" w:rsidRDefault="004229FA" w:rsidP="004229FA">
            <w:pPr>
              <w:pStyle w:val="af"/>
              <w:numPr>
                <w:ilvl w:val="0"/>
                <w:numId w:val="31"/>
              </w:numPr>
              <w:tabs>
                <w:tab w:val="left" w:pos="220"/>
              </w:tabs>
              <w:ind w:left="0" w:firstLine="0"/>
              <w:jc w:val="both"/>
              <w:rPr>
                <w:sz w:val="18"/>
                <w:szCs w:val="18"/>
              </w:rPr>
            </w:pPr>
            <w:r w:rsidRPr="00016792">
              <w:rPr>
                <w:sz w:val="18"/>
                <w:szCs w:val="18"/>
              </w:rPr>
              <w:t xml:space="preserve">Осуществляет передачу </w:t>
            </w:r>
            <w:proofErr w:type="gramStart"/>
            <w:r w:rsidRPr="00016792">
              <w:rPr>
                <w:sz w:val="18"/>
                <w:szCs w:val="18"/>
              </w:rPr>
              <w:t>сформированных наборов</w:t>
            </w:r>
            <w:proofErr w:type="gramEnd"/>
            <w:r w:rsidRPr="00016792">
              <w:rPr>
                <w:sz w:val="18"/>
                <w:szCs w:val="18"/>
              </w:rPr>
              <w:t xml:space="preserve"> данных по организованному (имеющемуся) каналу связи в территориальный орган МЧС России (организует сопряжение информационных систем и ресурсов органов повседневного управления территориальной подсистемы РСЧС с АИУС РСЧС при заключении соответствующих соглашения и регламента информационного взаимодействия).</w:t>
            </w:r>
          </w:p>
          <w:p w:rsidR="004229FA" w:rsidRDefault="004229FA" w:rsidP="004229FA">
            <w:pPr>
              <w:pStyle w:val="af"/>
              <w:numPr>
                <w:ilvl w:val="0"/>
                <w:numId w:val="31"/>
              </w:numPr>
              <w:tabs>
                <w:tab w:val="left" w:pos="220"/>
              </w:tabs>
              <w:ind w:left="0" w:firstLine="0"/>
              <w:jc w:val="both"/>
              <w:rPr>
                <w:sz w:val="18"/>
                <w:szCs w:val="18"/>
              </w:rPr>
            </w:pPr>
            <w:r w:rsidRPr="00016792">
              <w:rPr>
                <w:sz w:val="18"/>
                <w:szCs w:val="18"/>
              </w:rPr>
              <w:t>Получает и применяет информацию из АИУС РСЧС в целях защиты населения и территорий от чрезвычайных ситуаций</w:t>
            </w:r>
          </w:p>
          <w:p w:rsidR="000F6369" w:rsidRDefault="000F6369" w:rsidP="000F6369">
            <w:pPr>
              <w:tabs>
                <w:tab w:val="left" w:pos="220"/>
              </w:tabs>
              <w:jc w:val="both"/>
              <w:rPr>
                <w:sz w:val="18"/>
                <w:szCs w:val="18"/>
              </w:rPr>
            </w:pPr>
          </w:p>
          <w:p w:rsidR="000F6369" w:rsidRDefault="000F6369" w:rsidP="000F6369">
            <w:pPr>
              <w:tabs>
                <w:tab w:val="left" w:pos="220"/>
              </w:tabs>
              <w:jc w:val="both"/>
              <w:rPr>
                <w:sz w:val="18"/>
                <w:szCs w:val="18"/>
              </w:rPr>
            </w:pPr>
          </w:p>
          <w:p w:rsidR="000F6369" w:rsidRDefault="000F6369" w:rsidP="000F6369">
            <w:pPr>
              <w:tabs>
                <w:tab w:val="left" w:pos="220"/>
              </w:tabs>
              <w:jc w:val="both"/>
              <w:rPr>
                <w:sz w:val="18"/>
                <w:szCs w:val="18"/>
              </w:rPr>
            </w:pPr>
          </w:p>
          <w:p w:rsidR="000F6369" w:rsidRDefault="000F6369" w:rsidP="000F6369">
            <w:pPr>
              <w:tabs>
                <w:tab w:val="left" w:pos="220"/>
              </w:tabs>
              <w:jc w:val="both"/>
              <w:rPr>
                <w:sz w:val="18"/>
                <w:szCs w:val="18"/>
              </w:rPr>
            </w:pPr>
          </w:p>
          <w:p w:rsidR="000F6369" w:rsidRDefault="000F6369" w:rsidP="000F6369">
            <w:pPr>
              <w:tabs>
                <w:tab w:val="left" w:pos="220"/>
              </w:tabs>
              <w:jc w:val="both"/>
              <w:rPr>
                <w:sz w:val="18"/>
                <w:szCs w:val="18"/>
              </w:rPr>
            </w:pPr>
          </w:p>
          <w:p w:rsidR="000F6369" w:rsidRDefault="000F6369" w:rsidP="000F6369">
            <w:pPr>
              <w:tabs>
                <w:tab w:val="left" w:pos="220"/>
              </w:tabs>
              <w:jc w:val="both"/>
              <w:rPr>
                <w:sz w:val="18"/>
                <w:szCs w:val="18"/>
              </w:rPr>
            </w:pPr>
          </w:p>
          <w:p w:rsidR="000F6369" w:rsidRDefault="000F6369" w:rsidP="000F6369">
            <w:pPr>
              <w:tabs>
                <w:tab w:val="left" w:pos="220"/>
              </w:tabs>
              <w:jc w:val="both"/>
              <w:rPr>
                <w:sz w:val="18"/>
                <w:szCs w:val="18"/>
              </w:rPr>
            </w:pPr>
          </w:p>
          <w:p w:rsidR="000F6369" w:rsidRDefault="000F6369" w:rsidP="000F6369">
            <w:pPr>
              <w:tabs>
                <w:tab w:val="left" w:pos="220"/>
              </w:tabs>
              <w:jc w:val="both"/>
              <w:rPr>
                <w:sz w:val="18"/>
                <w:szCs w:val="18"/>
              </w:rPr>
            </w:pPr>
          </w:p>
          <w:p w:rsidR="000F6369" w:rsidRPr="000F6369" w:rsidRDefault="000F6369" w:rsidP="000F6369">
            <w:pPr>
              <w:tabs>
                <w:tab w:val="left" w:pos="220"/>
              </w:tabs>
              <w:jc w:val="both"/>
              <w:rPr>
                <w:sz w:val="18"/>
                <w:szCs w:val="18"/>
              </w:rPr>
            </w:pPr>
          </w:p>
        </w:tc>
      </w:tr>
      <w:tr w:rsidR="004229FA" w:rsidRPr="00016792" w:rsidTr="00016792">
        <w:tc>
          <w:tcPr>
            <w:tcW w:w="5000" w:type="pct"/>
            <w:gridSpan w:val="7"/>
          </w:tcPr>
          <w:p w:rsidR="004229FA" w:rsidRPr="00016792" w:rsidRDefault="004229FA" w:rsidP="004229FA">
            <w:pPr>
              <w:widowControl/>
              <w:autoSpaceDE/>
              <w:autoSpaceDN/>
              <w:adjustRightInd/>
              <w:jc w:val="center"/>
              <w:rPr>
                <w:sz w:val="18"/>
                <w:szCs w:val="18"/>
              </w:rPr>
            </w:pPr>
            <w:r w:rsidRPr="00016792">
              <w:rPr>
                <w:b/>
                <w:bCs/>
                <w:sz w:val="18"/>
                <w:szCs w:val="18"/>
              </w:rPr>
              <w:t>12. Культура</w:t>
            </w:r>
          </w:p>
        </w:tc>
      </w:tr>
      <w:tr w:rsidR="00016792" w:rsidRPr="00016792" w:rsidTr="000F6369">
        <w:tc>
          <w:tcPr>
            <w:tcW w:w="125" w:type="pct"/>
            <w:vAlign w:val="center"/>
          </w:tcPr>
          <w:p w:rsidR="004229FA" w:rsidRPr="00016792" w:rsidRDefault="004229FA" w:rsidP="004229FA">
            <w:pPr>
              <w:widowControl/>
              <w:autoSpaceDE/>
              <w:autoSpaceDN/>
              <w:adjustRightInd/>
              <w:jc w:val="center"/>
              <w:rPr>
                <w:sz w:val="18"/>
                <w:szCs w:val="18"/>
              </w:rPr>
            </w:pPr>
            <w:r w:rsidRPr="00016792">
              <w:rPr>
                <w:b/>
                <w:bCs/>
                <w:sz w:val="18"/>
                <w:szCs w:val="18"/>
              </w:rPr>
              <w:t>№ п/п</w:t>
            </w:r>
          </w:p>
        </w:tc>
        <w:tc>
          <w:tcPr>
            <w:tcW w:w="501" w:type="pct"/>
            <w:vAlign w:val="center"/>
          </w:tcPr>
          <w:p w:rsidR="004229FA" w:rsidRPr="00016792" w:rsidRDefault="004229FA" w:rsidP="004229FA">
            <w:pPr>
              <w:widowControl/>
              <w:autoSpaceDE/>
              <w:autoSpaceDN/>
              <w:adjustRightInd/>
              <w:jc w:val="center"/>
              <w:rPr>
                <w:sz w:val="18"/>
                <w:szCs w:val="18"/>
              </w:rPr>
            </w:pPr>
            <w:r w:rsidRPr="00016792">
              <w:rPr>
                <w:b/>
                <w:bCs/>
                <w:sz w:val="18"/>
                <w:szCs w:val="18"/>
              </w:rPr>
              <w:t>Наименование проекта</w:t>
            </w:r>
          </w:p>
        </w:tc>
        <w:tc>
          <w:tcPr>
            <w:tcW w:w="895" w:type="pct"/>
            <w:vAlign w:val="center"/>
          </w:tcPr>
          <w:p w:rsidR="004229FA" w:rsidRPr="00016792" w:rsidRDefault="004229FA" w:rsidP="004229FA">
            <w:pPr>
              <w:widowControl/>
              <w:autoSpaceDE/>
              <w:autoSpaceDN/>
              <w:adjustRightInd/>
              <w:jc w:val="center"/>
              <w:rPr>
                <w:sz w:val="18"/>
                <w:szCs w:val="18"/>
              </w:rPr>
            </w:pPr>
            <w:r w:rsidRPr="00016792">
              <w:rPr>
                <w:b/>
                <w:bCs/>
                <w:sz w:val="18"/>
                <w:szCs w:val="18"/>
              </w:rPr>
              <w:t>Цель проекта</w:t>
            </w:r>
          </w:p>
        </w:tc>
        <w:tc>
          <w:tcPr>
            <w:tcW w:w="696" w:type="pct"/>
            <w:vAlign w:val="center"/>
          </w:tcPr>
          <w:p w:rsidR="004229FA" w:rsidRPr="00016792" w:rsidRDefault="004229FA" w:rsidP="004229FA">
            <w:pPr>
              <w:widowControl/>
              <w:autoSpaceDE/>
              <w:autoSpaceDN/>
              <w:adjustRightInd/>
              <w:jc w:val="center"/>
              <w:rPr>
                <w:sz w:val="18"/>
                <w:szCs w:val="18"/>
              </w:rPr>
            </w:pPr>
            <w:r w:rsidRPr="00016792">
              <w:rPr>
                <w:b/>
                <w:bCs/>
                <w:sz w:val="18"/>
                <w:szCs w:val="18"/>
              </w:rPr>
              <w:t>Срок реализации проекта / Финансирование проекта</w:t>
            </w:r>
          </w:p>
        </w:tc>
        <w:tc>
          <w:tcPr>
            <w:tcW w:w="1176" w:type="pct"/>
            <w:vAlign w:val="center"/>
          </w:tcPr>
          <w:p w:rsidR="004229FA" w:rsidRPr="00016792" w:rsidRDefault="004229FA" w:rsidP="004229FA">
            <w:pPr>
              <w:widowControl/>
              <w:autoSpaceDE/>
              <w:autoSpaceDN/>
              <w:adjustRightInd/>
              <w:jc w:val="center"/>
              <w:rPr>
                <w:sz w:val="18"/>
                <w:szCs w:val="18"/>
              </w:rPr>
            </w:pPr>
            <w:r w:rsidRPr="00016792">
              <w:rPr>
                <w:b/>
                <w:bCs/>
                <w:sz w:val="18"/>
                <w:szCs w:val="18"/>
              </w:rPr>
              <w:t>Краткое описание проекта</w:t>
            </w:r>
          </w:p>
        </w:tc>
        <w:tc>
          <w:tcPr>
            <w:tcW w:w="781" w:type="pct"/>
            <w:vAlign w:val="center"/>
          </w:tcPr>
          <w:p w:rsidR="004229FA" w:rsidRPr="00016792" w:rsidRDefault="004229FA" w:rsidP="004229FA">
            <w:pPr>
              <w:widowControl/>
              <w:tabs>
                <w:tab w:val="left" w:pos="245"/>
              </w:tabs>
              <w:autoSpaceDE/>
              <w:autoSpaceDN/>
              <w:adjustRightInd/>
              <w:ind w:left="-39"/>
              <w:jc w:val="center"/>
              <w:rPr>
                <w:sz w:val="18"/>
                <w:szCs w:val="18"/>
              </w:rPr>
            </w:pPr>
            <w:r w:rsidRPr="00016792">
              <w:rPr>
                <w:b/>
                <w:bCs/>
                <w:sz w:val="18"/>
                <w:szCs w:val="18"/>
              </w:rPr>
              <w:t>Используемые СЦТ</w:t>
            </w:r>
          </w:p>
        </w:tc>
        <w:tc>
          <w:tcPr>
            <w:tcW w:w="826" w:type="pct"/>
            <w:vAlign w:val="center"/>
          </w:tcPr>
          <w:p w:rsidR="004229FA" w:rsidRPr="00016792" w:rsidRDefault="004229FA" w:rsidP="004229FA">
            <w:pPr>
              <w:widowControl/>
              <w:autoSpaceDE/>
              <w:autoSpaceDN/>
              <w:adjustRightInd/>
              <w:jc w:val="center"/>
              <w:rPr>
                <w:sz w:val="18"/>
                <w:szCs w:val="18"/>
              </w:rPr>
            </w:pPr>
            <w:r w:rsidRPr="00016792">
              <w:rPr>
                <w:b/>
                <w:bCs/>
                <w:sz w:val="18"/>
                <w:szCs w:val="18"/>
              </w:rPr>
              <w:t>Роль региона в реализации проекта</w:t>
            </w:r>
          </w:p>
        </w:tc>
      </w:tr>
      <w:tr w:rsidR="00016792" w:rsidRPr="00016792" w:rsidTr="000F6369">
        <w:trPr>
          <w:trHeight w:val="983"/>
        </w:trPr>
        <w:tc>
          <w:tcPr>
            <w:tcW w:w="125" w:type="pct"/>
          </w:tcPr>
          <w:p w:rsidR="004229FA" w:rsidRPr="00016792" w:rsidRDefault="004229FA" w:rsidP="004229FA">
            <w:pPr>
              <w:widowControl/>
              <w:autoSpaceDE/>
              <w:autoSpaceDN/>
              <w:adjustRightInd/>
              <w:jc w:val="center"/>
              <w:rPr>
                <w:sz w:val="18"/>
                <w:szCs w:val="18"/>
              </w:rPr>
            </w:pPr>
            <w:r w:rsidRPr="00016792">
              <w:rPr>
                <w:sz w:val="18"/>
                <w:szCs w:val="18"/>
              </w:rPr>
              <w:t>1</w:t>
            </w:r>
          </w:p>
        </w:tc>
        <w:tc>
          <w:tcPr>
            <w:tcW w:w="501" w:type="pct"/>
          </w:tcPr>
          <w:p w:rsidR="004229FA" w:rsidRPr="00016792" w:rsidRDefault="004229FA" w:rsidP="004229FA">
            <w:pPr>
              <w:widowControl/>
              <w:autoSpaceDE/>
              <w:autoSpaceDN/>
              <w:adjustRightInd/>
              <w:jc w:val="both"/>
              <w:rPr>
                <w:sz w:val="18"/>
                <w:szCs w:val="18"/>
              </w:rPr>
            </w:pPr>
            <w:r w:rsidRPr="00016792">
              <w:rPr>
                <w:sz w:val="18"/>
                <w:szCs w:val="18"/>
              </w:rPr>
              <w:t>Культурно-туристический портал «Соловьиный край»</w:t>
            </w:r>
          </w:p>
        </w:tc>
        <w:tc>
          <w:tcPr>
            <w:tcW w:w="895" w:type="pct"/>
          </w:tcPr>
          <w:p w:rsidR="004229FA" w:rsidRPr="00016792" w:rsidRDefault="004229FA" w:rsidP="004229FA">
            <w:pPr>
              <w:widowControl/>
              <w:autoSpaceDE/>
              <w:autoSpaceDN/>
              <w:adjustRightInd/>
              <w:jc w:val="both"/>
              <w:rPr>
                <w:sz w:val="18"/>
                <w:szCs w:val="18"/>
              </w:rPr>
            </w:pPr>
            <w:r w:rsidRPr="00016792">
              <w:rPr>
                <w:sz w:val="18"/>
                <w:szCs w:val="18"/>
              </w:rPr>
              <w:t>Цифровизация сферы культуры</w:t>
            </w:r>
          </w:p>
        </w:tc>
        <w:tc>
          <w:tcPr>
            <w:tcW w:w="696" w:type="pct"/>
          </w:tcPr>
          <w:p w:rsidR="004229FA" w:rsidRPr="00016792" w:rsidRDefault="004229FA" w:rsidP="004229FA">
            <w:pPr>
              <w:widowControl/>
              <w:autoSpaceDE/>
              <w:autoSpaceDN/>
              <w:adjustRightInd/>
              <w:jc w:val="both"/>
              <w:rPr>
                <w:sz w:val="18"/>
                <w:szCs w:val="18"/>
              </w:rPr>
            </w:pPr>
            <w:r w:rsidRPr="00016792">
              <w:rPr>
                <w:sz w:val="18"/>
                <w:szCs w:val="18"/>
              </w:rPr>
              <w:t>До 2024 года.</w:t>
            </w:r>
          </w:p>
          <w:p w:rsidR="004229FA" w:rsidRPr="00016792" w:rsidRDefault="004229FA" w:rsidP="004229FA">
            <w:pPr>
              <w:widowControl/>
              <w:autoSpaceDE/>
              <w:autoSpaceDN/>
              <w:adjustRightInd/>
              <w:jc w:val="both"/>
              <w:rPr>
                <w:sz w:val="18"/>
                <w:szCs w:val="18"/>
              </w:rPr>
            </w:pPr>
            <w:r w:rsidRPr="00016792">
              <w:rPr>
                <w:sz w:val="18"/>
                <w:szCs w:val="18"/>
              </w:rPr>
              <w:t>Проект реализуется за счет средств регионального бюджета и (или) внебюджетных источников</w:t>
            </w:r>
          </w:p>
        </w:tc>
        <w:tc>
          <w:tcPr>
            <w:tcW w:w="1176" w:type="pct"/>
          </w:tcPr>
          <w:p w:rsidR="004229FA" w:rsidRPr="00016792" w:rsidRDefault="004229FA" w:rsidP="004229FA">
            <w:pPr>
              <w:widowControl/>
              <w:autoSpaceDE/>
              <w:autoSpaceDN/>
              <w:adjustRightInd/>
              <w:jc w:val="both"/>
              <w:rPr>
                <w:sz w:val="18"/>
                <w:szCs w:val="18"/>
              </w:rPr>
            </w:pPr>
            <w:r w:rsidRPr="00016792">
              <w:rPr>
                <w:sz w:val="18"/>
                <w:szCs w:val="18"/>
              </w:rPr>
              <w:t>Создание Культурно-туристического портала «Соловьиный край» как единого информационного ресурса</w:t>
            </w:r>
          </w:p>
        </w:tc>
        <w:tc>
          <w:tcPr>
            <w:tcW w:w="781" w:type="pct"/>
          </w:tcPr>
          <w:p w:rsidR="004229FA" w:rsidRPr="00016792" w:rsidRDefault="004229FA" w:rsidP="004229FA">
            <w:pPr>
              <w:widowControl/>
              <w:tabs>
                <w:tab w:val="left" w:pos="245"/>
              </w:tabs>
              <w:autoSpaceDE/>
              <w:autoSpaceDN/>
              <w:adjustRightInd/>
              <w:ind w:left="-39"/>
              <w:jc w:val="both"/>
              <w:rPr>
                <w:sz w:val="18"/>
                <w:szCs w:val="18"/>
              </w:rPr>
            </w:pPr>
            <w:r w:rsidRPr="00016792">
              <w:rPr>
                <w:sz w:val="18"/>
                <w:szCs w:val="18"/>
              </w:rPr>
              <w:t>Не предусмотрено</w:t>
            </w:r>
          </w:p>
        </w:tc>
        <w:tc>
          <w:tcPr>
            <w:tcW w:w="826" w:type="pct"/>
          </w:tcPr>
          <w:p w:rsidR="004229FA" w:rsidRPr="00016792" w:rsidRDefault="004229FA" w:rsidP="004229FA">
            <w:pPr>
              <w:widowControl/>
              <w:autoSpaceDE/>
              <w:autoSpaceDN/>
              <w:adjustRightInd/>
              <w:jc w:val="both"/>
              <w:rPr>
                <w:sz w:val="18"/>
                <w:szCs w:val="18"/>
              </w:rPr>
            </w:pPr>
            <w:r w:rsidRPr="00016792">
              <w:rPr>
                <w:sz w:val="18"/>
                <w:szCs w:val="18"/>
              </w:rPr>
              <w:t>Реализуется на региональном уровне</w:t>
            </w:r>
          </w:p>
        </w:tc>
      </w:tr>
      <w:tr w:rsidR="00016792" w:rsidRPr="00016792" w:rsidTr="000F6369">
        <w:tc>
          <w:tcPr>
            <w:tcW w:w="125" w:type="pct"/>
          </w:tcPr>
          <w:p w:rsidR="004229FA" w:rsidRPr="00016792" w:rsidRDefault="004229FA" w:rsidP="004229FA">
            <w:pPr>
              <w:widowControl/>
              <w:autoSpaceDE/>
              <w:autoSpaceDN/>
              <w:adjustRightInd/>
              <w:jc w:val="center"/>
              <w:rPr>
                <w:sz w:val="18"/>
                <w:szCs w:val="18"/>
              </w:rPr>
            </w:pPr>
            <w:r w:rsidRPr="00016792">
              <w:rPr>
                <w:sz w:val="18"/>
                <w:szCs w:val="18"/>
              </w:rPr>
              <w:t>2</w:t>
            </w:r>
          </w:p>
        </w:tc>
        <w:tc>
          <w:tcPr>
            <w:tcW w:w="501" w:type="pct"/>
          </w:tcPr>
          <w:p w:rsidR="004229FA" w:rsidRPr="00016792" w:rsidRDefault="004229FA" w:rsidP="004229FA">
            <w:pPr>
              <w:widowControl/>
              <w:autoSpaceDE/>
              <w:autoSpaceDN/>
              <w:adjustRightInd/>
              <w:jc w:val="both"/>
              <w:rPr>
                <w:sz w:val="18"/>
                <w:szCs w:val="18"/>
              </w:rPr>
            </w:pPr>
            <w:r w:rsidRPr="00016792">
              <w:rPr>
                <w:sz w:val="18"/>
                <w:szCs w:val="18"/>
              </w:rPr>
              <w:t>Виртуальные музеи на территории Курской области</w:t>
            </w:r>
          </w:p>
        </w:tc>
        <w:tc>
          <w:tcPr>
            <w:tcW w:w="895" w:type="pct"/>
          </w:tcPr>
          <w:p w:rsidR="004229FA" w:rsidRPr="00016792" w:rsidRDefault="004229FA" w:rsidP="004229FA">
            <w:pPr>
              <w:widowControl/>
              <w:autoSpaceDE/>
              <w:autoSpaceDN/>
              <w:adjustRightInd/>
              <w:jc w:val="both"/>
              <w:rPr>
                <w:sz w:val="18"/>
                <w:szCs w:val="18"/>
              </w:rPr>
            </w:pPr>
            <w:r w:rsidRPr="00016792">
              <w:rPr>
                <w:sz w:val="18"/>
                <w:szCs w:val="18"/>
              </w:rPr>
              <w:t>Цифровизация сферы культуры</w:t>
            </w:r>
          </w:p>
        </w:tc>
        <w:tc>
          <w:tcPr>
            <w:tcW w:w="696" w:type="pct"/>
          </w:tcPr>
          <w:p w:rsidR="004229FA" w:rsidRPr="00016792" w:rsidRDefault="004229FA" w:rsidP="004229FA">
            <w:pPr>
              <w:widowControl/>
              <w:autoSpaceDE/>
              <w:autoSpaceDN/>
              <w:adjustRightInd/>
              <w:jc w:val="both"/>
              <w:rPr>
                <w:sz w:val="18"/>
                <w:szCs w:val="18"/>
              </w:rPr>
            </w:pPr>
            <w:r w:rsidRPr="00016792">
              <w:rPr>
                <w:sz w:val="18"/>
                <w:szCs w:val="18"/>
              </w:rPr>
              <w:t>До 2024 год.</w:t>
            </w:r>
          </w:p>
          <w:p w:rsidR="004229FA" w:rsidRPr="00016792" w:rsidRDefault="004229FA" w:rsidP="004229FA">
            <w:pPr>
              <w:widowControl/>
              <w:autoSpaceDE/>
              <w:autoSpaceDN/>
              <w:adjustRightInd/>
              <w:jc w:val="both"/>
              <w:rPr>
                <w:sz w:val="18"/>
                <w:szCs w:val="18"/>
              </w:rPr>
            </w:pPr>
            <w:r w:rsidRPr="00016792">
              <w:rPr>
                <w:sz w:val="18"/>
                <w:szCs w:val="18"/>
              </w:rPr>
              <w:t>Проект реализуется за счет средств регионального бюджета и (или) внебюджетных источников</w:t>
            </w:r>
          </w:p>
        </w:tc>
        <w:tc>
          <w:tcPr>
            <w:tcW w:w="1176" w:type="pct"/>
          </w:tcPr>
          <w:p w:rsidR="000E1DFC" w:rsidRPr="00016792" w:rsidRDefault="004229FA" w:rsidP="000F6369">
            <w:pPr>
              <w:widowControl/>
              <w:autoSpaceDE/>
              <w:autoSpaceDN/>
              <w:adjustRightInd/>
              <w:jc w:val="both"/>
              <w:rPr>
                <w:sz w:val="18"/>
                <w:szCs w:val="18"/>
              </w:rPr>
            </w:pPr>
            <w:r w:rsidRPr="00016792">
              <w:rPr>
                <w:sz w:val="18"/>
                <w:szCs w:val="18"/>
              </w:rPr>
              <w:t>Создание виртуальных музеев. Виртуализация помогает сохранить культурные ценности, снизить физическую нагрузку на них. Позволяет осуществить общедоступный виртуальный доступ к музейным предметам и коллекциям</w:t>
            </w:r>
          </w:p>
        </w:tc>
        <w:tc>
          <w:tcPr>
            <w:tcW w:w="781" w:type="pct"/>
          </w:tcPr>
          <w:p w:rsidR="004229FA" w:rsidRPr="00016792" w:rsidRDefault="004229FA" w:rsidP="004229FA">
            <w:pPr>
              <w:widowControl/>
              <w:tabs>
                <w:tab w:val="left" w:pos="245"/>
              </w:tabs>
              <w:autoSpaceDE/>
              <w:autoSpaceDN/>
              <w:adjustRightInd/>
              <w:ind w:left="-39"/>
              <w:jc w:val="both"/>
              <w:rPr>
                <w:sz w:val="18"/>
                <w:szCs w:val="18"/>
              </w:rPr>
            </w:pPr>
            <w:r w:rsidRPr="00016792">
              <w:rPr>
                <w:sz w:val="18"/>
                <w:szCs w:val="18"/>
              </w:rPr>
              <w:t>Технологии информационного моделирования</w:t>
            </w:r>
          </w:p>
        </w:tc>
        <w:tc>
          <w:tcPr>
            <w:tcW w:w="826" w:type="pct"/>
          </w:tcPr>
          <w:p w:rsidR="004229FA" w:rsidRPr="00016792" w:rsidRDefault="004229FA" w:rsidP="004229FA">
            <w:pPr>
              <w:widowControl/>
              <w:autoSpaceDE/>
              <w:autoSpaceDN/>
              <w:adjustRightInd/>
              <w:jc w:val="both"/>
              <w:rPr>
                <w:sz w:val="18"/>
                <w:szCs w:val="18"/>
              </w:rPr>
            </w:pPr>
            <w:r w:rsidRPr="00016792">
              <w:rPr>
                <w:sz w:val="18"/>
                <w:szCs w:val="18"/>
              </w:rPr>
              <w:t>Реализуется на региональном уровне</w:t>
            </w:r>
          </w:p>
        </w:tc>
      </w:tr>
      <w:tr w:rsidR="004229FA" w:rsidRPr="00016792" w:rsidTr="00016792">
        <w:tc>
          <w:tcPr>
            <w:tcW w:w="5000" w:type="pct"/>
            <w:gridSpan w:val="7"/>
          </w:tcPr>
          <w:p w:rsidR="004229FA" w:rsidRPr="00016792" w:rsidRDefault="004229FA" w:rsidP="004229FA">
            <w:pPr>
              <w:widowControl/>
              <w:autoSpaceDE/>
              <w:autoSpaceDN/>
              <w:adjustRightInd/>
              <w:jc w:val="center"/>
              <w:rPr>
                <w:sz w:val="18"/>
                <w:szCs w:val="18"/>
              </w:rPr>
            </w:pPr>
            <w:r w:rsidRPr="00016792">
              <w:rPr>
                <w:b/>
                <w:bCs/>
                <w:sz w:val="18"/>
                <w:szCs w:val="18"/>
              </w:rPr>
              <w:t>13. Экология и природопользование</w:t>
            </w:r>
          </w:p>
        </w:tc>
      </w:tr>
      <w:tr w:rsidR="00016792" w:rsidRPr="00016792" w:rsidTr="000F6369">
        <w:tc>
          <w:tcPr>
            <w:tcW w:w="125" w:type="pct"/>
            <w:vAlign w:val="center"/>
          </w:tcPr>
          <w:p w:rsidR="004229FA" w:rsidRPr="00016792" w:rsidRDefault="004229FA" w:rsidP="004229FA">
            <w:pPr>
              <w:widowControl/>
              <w:autoSpaceDE/>
              <w:autoSpaceDN/>
              <w:adjustRightInd/>
              <w:jc w:val="center"/>
              <w:rPr>
                <w:sz w:val="18"/>
                <w:szCs w:val="18"/>
              </w:rPr>
            </w:pPr>
            <w:r w:rsidRPr="00016792">
              <w:rPr>
                <w:b/>
                <w:bCs/>
                <w:sz w:val="18"/>
                <w:szCs w:val="18"/>
              </w:rPr>
              <w:t>№ п/п</w:t>
            </w:r>
          </w:p>
        </w:tc>
        <w:tc>
          <w:tcPr>
            <w:tcW w:w="501" w:type="pct"/>
            <w:vAlign w:val="center"/>
          </w:tcPr>
          <w:p w:rsidR="004229FA" w:rsidRPr="00016792" w:rsidRDefault="004229FA" w:rsidP="004229FA">
            <w:pPr>
              <w:widowControl/>
              <w:autoSpaceDE/>
              <w:autoSpaceDN/>
              <w:adjustRightInd/>
              <w:jc w:val="center"/>
              <w:rPr>
                <w:sz w:val="18"/>
                <w:szCs w:val="18"/>
              </w:rPr>
            </w:pPr>
            <w:r w:rsidRPr="00016792">
              <w:rPr>
                <w:b/>
                <w:bCs/>
                <w:sz w:val="18"/>
                <w:szCs w:val="18"/>
              </w:rPr>
              <w:t>Наименование проекта</w:t>
            </w:r>
          </w:p>
        </w:tc>
        <w:tc>
          <w:tcPr>
            <w:tcW w:w="895" w:type="pct"/>
            <w:vAlign w:val="center"/>
          </w:tcPr>
          <w:p w:rsidR="004229FA" w:rsidRPr="00016792" w:rsidRDefault="004229FA" w:rsidP="004229FA">
            <w:pPr>
              <w:widowControl/>
              <w:autoSpaceDE/>
              <w:autoSpaceDN/>
              <w:adjustRightInd/>
              <w:jc w:val="center"/>
              <w:rPr>
                <w:sz w:val="18"/>
                <w:szCs w:val="18"/>
              </w:rPr>
            </w:pPr>
            <w:r w:rsidRPr="00016792">
              <w:rPr>
                <w:b/>
                <w:bCs/>
                <w:sz w:val="18"/>
                <w:szCs w:val="18"/>
              </w:rPr>
              <w:t>Цель проекта</w:t>
            </w:r>
          </w:p>
        </w:tc>
        <w:tc>
          <w:tcPr>
            <w:tcW w:w="696" w:type="pct"/>
            <w:vAlign w:val="center"/>
          </w:tcPr>
          <w:p w:rsidR="004229FA" w:rsidRPr="00016792" w:rsidRDefault="004229FA" w:rsidP="004229FA">
            <w:pPr>
              <w:widowControl/>
              <w:autoSpaceDE/>
              <w:autoSpaceDN/>
              <w:adjustRightInd/>
              <w:jc w:val="center"/>
              <w:rPr>
                <w:sz w:val="18"/>
                <w:szCs w:val="18"/>
              </w:rPr>
            </w:pPr>
            <w:r w:rsidRPr="00016792">
              <w:rPr>
                <w:b/>
                <w:bCs/>
                <w:sz w:val="18"/>
                <w:szCs w:val="18"/>
              </w:rPr>
              <w:t>Срок реализации проекта / Финансирование проекта</w:t>
            </w:r>
          </w:p>
        </w:tc>
        <w:tc>
          <w:tcPr>
            <w:tcW w:w="1176" w:type="pct"/>
            <w:vAlign w:val="center"/>
          </w:tcPr>
          <w:p w:rsidR="004229FA" w:rsidRPr="00016792" w:rsidRDefault="004229FA" w:rsidP="004229FA">
            <w:pPr>
              <w:widowControl/>
              <w:autoSpaceDE/>
              <w:autoSpaceDN/>
              <w:adjustRightInd/>
              <w:jc w:val="center"/>
              <w:rPr>
                <w:sz w:val="18"/>
                <w:szCs w:val="18"/>
              </w:rPr>
            </w:pPr>
            <w:r w:rsidRPr="00016792">
              <w:rPr>
                <w:b/>
                <w:bCs/>
                <w:sz w:val="18"/>
                <w:szCs w:val="18"/>
              </w:rPr>
              <w:t>Краткое описание проекта</w:t>
            </w:r>
          </w:p>
        </w:tc>
        <w:tc>
          <w:tcPr>
            <w:tcW w:w="781" w:type="pct"/>
            <w:vAlign w:val="center"/>
          </w:tcPr>
          <w:p w:rsidR="004229FA" w:rsidRPr="00016792" w:rsidRDefault="004229FA" w:rsidP="004229FA">
            <w:pPr>
              <w:widowControl/>
              <w:tabs>
                <w:tab w:val="left" w:pos="245"/>
              </w:tabs>
              <w:autoSpaceDE/>
              <w:autoSpaceDN/>
              <w:adjustRightInd/>
              <w:ind w:left="-39"/>
              <w:jc w:val="center"/>
              <w:rPr>
                <w:sz w:val="18"/>
                <w:szCs w:val="18"/>
              </w:rPr>
            </w:pPr>
            <w:r w:rsidRPr="00016792">
              <w:rPr>
                <w:b/>
                <w:bCs/>
                <w:sz w:val="18"/>
                <w:szCs w:val="18"/>
              </w:rPr>
              <w:t>Используемые СЦТ</w:t>
            </w:r>
          </w:p>
        </w:tc>
        <w:tc>
          <w:tcPr>
            <w:tcW w:w="826" w:type="pct"/>
            <w:vAlign w:val="center"/>
          </w:tcPr>
          <w:p w:rsidR="004229FA" w:rsidRPr="00016792" w:rsidRDefault="004229FA" w:rsidP="004229FA">
            <w:pPr>
              <w:widowControl/>
              <w:autoSpaceDE/>
              <w:autoSpaceDN/>
              <w:adjustRightInd/>
              <w:jc w:val="center"/>
              <w:rPr>
                <w:sz w:val="18"/>
                <w:szCs w:val="18"/>
              </w:rPr>
            </w:pPr>
            <w:r w:rsidRPr="00016792">
              <w:rPr>
                <w:b/>
                <w:bCs/>
                <w:sz w:val="18"/>
                <w:szCs w:val="18"/>
              </w:rPr>
              <w:t>Роль региона в реализации проекта</w:t>
            </w:r>
          </w:p>
        </w:tc>
      </w:tr>
      <w:tr w:rsidR="00016792" w:rsidRPr="00016792" w:rsidTr="000F6369">
        <w:tc>
          <w:tcPr>
            <w:tcW w:w="125" w:type="pct"/>
          </w:tcPr>
          <w:p w:rsidR="004229FA" w:rsidRPr="00016792" w:rsidRDefault="004229FA" w:rsidP="004229FA">
            <w:pPr>
              <w:widowControl/>
              <w:autoSpaceDE/>
              <w:autoSpaceDN/>
              <w:adjustRightInd/>
              <w:jc w:val="center"/>
              <w:rPr>
                <w:sz w:val="18"/>
                <w:szCs w:val="18"/>
              </w:rPr>
            </w:pPr>
            <w:r w:rsidRPr="00016792">
              <w:rPr>
                <w:sz w:val="18"/>
                <w:szCs w:val="18"/>
              </w:rPr>
              <w:t>1</w:t>
            </w:r>
          </w:p>
        </w:tc>
        <w:tc>
          <w:tcPr>
            <w:tcW w:w="501" w:type="pct"/>
          </w:tcPr>
          <w:p w:rsidR="004229FA" w:rsidRPr="00016792" w:rsidRDefault="004229FA" w:rsidP="00405E4D">
            <w:pPr>
              <w:widowControl/>
              <w:autoSpaceDE/>
              <w:autoSpaceDN/>
              <w:adjustRightInd/>
              <w:ind w:right="-20"/>
              <w:jc w:val="both"/>
              <w:rPr>
                <w:sz w:val="18"/>
                <w:szCs w:val="18"/>
              </w:rPr>
            </w:pPr>
            <w:r w:rsidRPr="00016792">
              <w:rPr>
                <w:sz w:val="18"/>
                <w:szCs w:val="18"/>
              </w:rPr>
              <w:t xml:space="preserve">Региональная система управления </w:t>
            </w:r>
            <w:proofErr w:type="gramStart"/>
            <w:r w:rsidRPr="00016792">
              <w:rPr>
                <w:sz w:val="18"/>
                <w:szCs w:val="18"/>
              </w:rPr>
              <w:t>недропользовани</w:t>
            </w:r>
            <w:r w:rsidR="00BE3530">
              <w:rPr>
                <w:sz w:val="18"/>
                <w:szCs w:val="18"/>
              </w:rPr>
              <w:t>-</w:t>
            </w:r>
            <w:r w:rsidRPr="00016792">
              <w:rPr>
                <w:sz w:val="18"/>
                <w:szCs w:val="18"/>
              </w:rPr>
              <w:t>ем</w:t>
            </w:r>
            <w:proofErr w:type="gramEnd"/>
          </w:p>
        </w:tc>
        <w:tc>
          <w:tcPr>
            <w:tcW w:w="895" w:type="pct"/>
          </w:tcPr>
          <w:p w:rsidR="004229FA" w:rsidRPr="00016792" w:rsidRDefault="004229FA" w:rsidP="004229FA">
            <w:pPr>
              <w:widowControl/>
              <w:autoSpaceDE/>
              <w:autoSpaceDN/>
              <w:adjustRightInd/>
              <w:jc w:val="both"/>
              <w:rPr>
                <w:sz w:val="18"/>
                <w:szCs w:val="18"/>
              </w:rPr>
            </w:pPr>
            <w:r w:rsidRPr="00016792">
              <w:rPr>
                <w:sz w:val="18"/>
                <w:szCs w:val="18"/>
              </w:rPr>
              <w:t>Повышение эффективности учета геологической информации, обладателем которой является Курская область, путем подключения к ФГИС «ЕФГИ»</w:t>
            </w:r>
          </w:p>
        </w:tc>
        <w:tc>
          <w:tcPr>
            <w:tcW w:w="696" w:type="pct"/>
          </w:tcPr>
          <w:p w:rsidR="004229FA" w:rsidRPr="00016792" w:rsidRDefault="004229FA" w:rsidP="004229FA">
            <w:pPr>
              <w:widowControl/>
              <w:autoSpaceDE/>
              <w:autoSpaceDN/>
              <w:adjustRightInd/>
              <w:jc w:val="both"/>
              <w:rPr>
                <w:sz w:val="18"/>
                <w:szCs w:val="18"/>
              </w:rPr>
            </w:pPr>
            <w:r w:rsidRPr="00016792">
              <w:rPr>
                <w:sz w:val="18"/>
                <w:szCs w:val="18"/>
              </w:rPr>
              <w:t xml:space="preserve">2024 год. </w:t>
            </w:r>
          </w:p>
          <w:p w:rsidR="004229FA" w:rsidRPr="00016792" w:rsidRDefault="004229FA" w:rsidP="004229FA">
            <w:pPr>
              <w:widowControl/>
              <w:autoSpaceDE/>
              <w:autoSpaceDN/>
              <w:adjustRightInd/>
              <w:jc w:val="both"/>
              <w:rPr>
                <w:sz w:val="18"/>
                <w:szCs w:val="18"/>
              </w:rPr>
            </w:pPr>
            <w:r w:rsidRPr="00016792">
              <w:rPr>
                <w:sz w:val="18"/>
                <w:szCs w:val="18"/>
              </w:rPr>
              <w:t>Проект реализуется за счёт средств регионального бюджета и (или) внебюджетных источников</w:t>
            </w:r>
          </w:p>
        </w:tc>
        <w:tc>
          <w:tcPr>
            <w:tcW w:w="1176" w:type="pct"/>
          </w:tcPr>
          <w:p w:rsidR="004229FA" w:rsidRPr="00016792" w:rsidRDefault="004229FA" w:rsidP="004229FA">
            <w:pPr>
              <w:widowControl/>
              <w:autoSpaceDE/>
              <w:autoSpaceDN/>
              <w:adjustRightInd/>
              <w:jc w:val="both"/>
              <w:rPr>
                <w:sz w:val="18"/>
                <w:szCs w:val="18"/>
              </w:rPr>
            </w:pPr>
            <w:r w:rsidRPr="00016792">
              <w:rPr>
                <w:sz w:val="18"/>
                <w:szCs w:val="18"/>
              </w:rPr>
              <w:t>Система Мониторинга Недропользования - это информационно-аналитическая система, предназначенная для консолидации информации по недропользованию в едином информационном пространстве с целью контроля выполнения лицензионных обязательств и регулирования состояния минерально-сырьевой базы</w:t>
            </w:r>
          </w:p>
        </w:tc>
        <w:tc>
          <w:tcPr>
            <w:tcW w:w="781" w:type="pct"/>
          </w:tcPr>
          <w:p w:rsidR="004229FA" w:rsidRPr="00016792" w:rsidRDefault="004229FA" w:rsidP="004229FA">
            <w:pPr>
              <w:widowControl/>
              <w:tabs>
                <w:tab w:val="left" w:pos="245"/>
              </w:tabs>
              <w:autoSpaceDE/>
              <w:autoSpaceDN/>
              <w:adjustRightInd/>
              <w:ind w:left="-39"/>
              <w:jc w:val="both"/>
              <w:rPr>
                <w:sz w:val="18"/>
                <w:szCs w:val="18"/>
              </w:rPr>
            </w:pPr>
            <w:r w:rsidRPr="00016792">
              <w:rPr>
                <w:sz w:val="18"/>
                <w:szCs w:val="18"/>
              </w:rPr>
              <w:t>Не предусмотрено</w:t>
            </w:r>
          </w:p>
        </w:tc>
        <w:tc>
          <w:tcPr>
            <w:tcW w:w="826" w:type="pct"/>
          </w:tcPr>
          <w:p w:rsidR="004229FA" w:rsidRPr="00016792" w:rsidRDefault="004229FA" w:rsidP="004229FA">
            <w:pPr>
              <w:widowControl/>
              <w:autoSpaceDE/>
              <w:autoSpaceDN/>
              <w:adjustRightInd/>
              <w:jc w:val="both"/>
              <w:rPr>
                <w:sz w:val="18"/>
                <w:szCs w:val="18"/>
              </w:rPr>
            </w:pPr>
            <w:r w:rsidRPr="00016792">
              <w:rPr>
                <w:sz w:val="18"/>
                <w:szCs w:val="18"/>
              </w:rPr>
              <w:t>Учет сведений об участках недр местного значения и лицензий на право пользования недрами</w:t>
            </w:r>
          </w:p>
        </w:tc>
      </w:tr>
      <w:tr w:rsidR="00016792" w:rsidRPr="00016792" w:rsidTr="000F6369">
        <w:tc>
          <w:tcPr>
            <w:tcW w:w="125" w:type="pct"/>
          </w:tcPr>
          <w:p w:rsidR="004229FA" w:rsidRPr="00016792" w:rsidRDefault="004229FA" w:rsidP="004229FA">
            <w:pPr>
              <w:widowControl/>
              <w:autoSpaceDE/>
              <w:autoSpaceDN/>
              <w:adjustRightInd/>
              <w:jc w:val="center"/>
              <w:rPr>
                <w:sz w:val="18"/>
                <w:szCs w:val="18"/>
              </w:rPr>
            </w:pPr>
            <w:r w:rsidRPr="00016792">
              <w:rPr>
                <w:sz w:val="18"/>
                <w:szCs w:val="18"/>
              </w:rPr>
              <w:t>2</w:t>
            </w:r>
          </w:p>
        </w:tc>
        <w:tc>
          <w:tcPr>
            <w:tcW w:w="501" w:type="pct"/>
          </w:tcPr>
          <w:p w:rsidR="004229FA" w:rsidRPr="00016792" w:rsidRDefault="004229FA" w:rsidP="004229FA">
            <w:pPr>
              <w:widowControl/>
              <w:autoSpaceDE/>
              <w:autoSpaceDN/>
              <w:adjustRightInd/>
              <w:jc w:val="both"/>
              <w:rPr>
                <w:sz w:val="18"/>
                <w:szCs w:val="18"/>
              </w:rPr>
            </w:pPr>
            <w:r w:rsidRPr="00016792">
              <w:rPr>
                <w:sz w:val="18"/>
                <w:szCs w:val="18"/>
              </w:rPr>
              <w:t>Внедрение платформы региональной контрольно-надзорной деятельности в сфере экологии на базе ТОР КНД</w:t>
            </w:r>
          </w:p>
        </w:tc>
        <w:tc>
          <w:tcPr>
            <w:tcW w:w="895" w:type="pct"/>
          </w:tcPr>
          <w:p w:rsidR="004229FA" w:rsidRPr="00016792" w:rsidRDefault="004229FA" w:rsidP="004229FA">
            <w:pPr>
              <w:widowControl/>
              <w:autoSpaceDE/>
              <w:autoSpaceDN/>
              <w:adjustRightInd/>
              <w:jc w:val="both"/>
              <w:rPr>
                <w:sz w:val="18"/>
                <w:szCs w:val="18"/>
              </w:rPr>
            </w:pPr>
            <w:r w:rsidRPr="00016792">
              <w:rPr>
                <w:sz w:val="18"/>
                <w:szCs w:val="18"/>
              </w:rPr>
              <w:t>Повышение эффективности контрольно-надзорной деятельности в сфере природопользования</w:t>
            </w:r>
          </w:p>
        </w:tc>
        <w:tc>
          <w:tcPr>
            <w:tcW w:w="696" w:type="pct"/>
          </w:tcPr>
          <w:p w:rsidR="004229FA" w:rsidRPr="00016792" w:rsidRDefault="004229FA" w:rsidP="004229FA">
            <w:pPr>
              <w:widowControl/>
              <w:autoSpaceDE/>
              <w:autoSpaceDN/>
              <w:adjustRightInd/>
              <w:jc w:val="both"/>
              <w:rPr>
                <w:sz w:val="18"/>
                <w:szCs w:val="18"/>
              </w:rPr>
            </w:pPr>
            <w:r w:rsidRPr="00016792">
              <w:rPr>
                <w:sz w:val="18"/>
                <w:szCs w:val="18"/>
              </w:rPr>
              <w:t>2022 год.</w:t>
            </w:r>
          </w:p>
          <w:p w:rsidR="004229FA" w:rsidRPr="00016792" w:rsidRDefault="004229FA" w:rsidP="004229FA">
            <w:pPr>
              <w:widowControl/>
              <w:autoSpaceDE/>
              <w:autoSpaceDN/>
              <w:adjustRightInd/>
              <w:jc w:val="both"/>
              <w:rPr>
                <w:sz w:val="18"/>
                <w:szCs w:val="18"/>
              </w:rPr>
            </w:pPr>
            <w:r w:rsidRPr="00016792">
              <w:rPr>
                <w:sz w:val="18"/>
                <w:szCs w:val="18"/>
              </w:rPr>
              <w:t>Федеральный проект, не обеспеченный федеральным финансированием</w:t>
            </w:r>
          </w:p>
        </w:tc>
        <w:tc>
          <w:tcPr>
            <w:tcW w:w="1176" w:type="pct"/>
          </w:tcPr>
          <w:p w:rsidR="004229FA" w:rsidRPr="00016792" w:rsidRDefault="004229FA" w:rsidP="004229FA">
            <w:pPr>
              <w:widowControl/>
              <w:autoSpaceDE/>
              <w:autoSpaceDN/>
              <w:adjustRightInd/>
              <w:jc w:val="both"/>
              <w:rPr>
                <w:sz w:val="18"/>
                <w:szCs w:val="18"/>
              </w:rPr>
            </w:pPr>
            <w:r w:rsidRPr="00016792">
              <w:rPr>
                <w:sz w:val="18"/>
                <w:szCs w:val="18"/>
              </w:rPr>
              <w:t>Перевод документов, составляемых при проведении контрольных мероприятий и их результатов в электронный вид. Дистанционное проведение контрольно-надзорной деятельности, в том числе с использование чек- листов в электронном виде</w:t>
            </w:r>
          </w:p>
        </w:tc>
        <w:tc>
          <w:tcPr>
            <w:tcW w:w="781" w:type="pct"/>
          </w:tcPr>
          <w:p w:rsidR="004229FA" w:rsidRPr="00016792" w:rsidRDefault="004229FA" w:rsidP="004229FA">
            <w:pPr>
              <w:widowControl/>
              <w:numPr>
                <w:ilvl w:val="0"/>
                <w:numId w:val="25"/>
              </w:numPr>
              <w:tabs>
                <w:tab w:val="left" w:pos="271"/>
              </w:tabs>
              <w:autoSpaceDE/>
              <w:autoSpaceDN/>
              <w:adjustRightInd/>
              <w:ind w:left="0" w:firstLine="0"/>
              <w:contextualSpacing/>
              <w:jc w:val="both"/>
              <w:rPr>
                <w:sz w:val="18"/>
                <w:szCs w:val="18"/>
              </w:rPr>
            </w:pPr>
            <w:r w:rsidRPr="00016792">
              <w:rPr>
                <w:sz w:val="18"/>
                <w:szCs w:val="18"/>
              </w:rPr>
              <w:t>Системы поддержки принятия решений, рекомендательные системы</w:t>
            </w:r>
          </w:p>
          <w:p w:rsidR="004229FA" w:rsidRPr="00016792" w:rsidRDefault="004229FA" w:rsidP="004229FA">
            <w:pPr>
              <w:widowControl/>
              <w:numPr>
                <w:ilvl w:val="0"/>
                <w:numId w:val="25"/>
              </w:numPr>
              <w:tabs>
                <w:tab w:val="left" w:pos="271"/>
              </w:tabs>
              <w:autoSpaceDE/>
              <w:autoSpaceDN/>
              <w:adjustRightInd/>
              <w:ind w:left="0" w:firstLine="0"/>
              <w:contextualSpacing/>
              <w:jc w:val="both"/>
              <w:rPr>
                <w:sz w:val="18"/>
                <w:szCs w:val="18"/>
              </w:rPr>
            </w:pPr>
            <w:r w:rsidRPr="00016792">
              <w:rPr>
                <w:sz w:val="18"/>
                <w:szCs w:val="18"/>
              </w:rPr>
              <w:t>Системы распределенного реестра.</w:t>
            </w:r>
          </w:p>
          <w:p w:rsidR="004229FA" w:rsidRPr="00016792" w:rsidRDefault="004229FA" w:rsidP="004229FA">
            <w:pPr>
              <w:widowControl/>
              <w:numPr>
                <w:ilvl w:val="0"/>
                <w:numId w:val="25"/>
              </w:numPr>
              <w:tabs>
                <w:tab w:val="left" w:pos="271"/>
              </w:tabs>
              <w:autoSpaceDE/>
              <w:autoSpaceDN/>
              <w:adjustRightInd/>
              <w:ind w:left="0" w:firstLine="0"/>
              <w:contextualSpacing/>
              <w:jc w:val="both"/>
              <w:rPr>
                <w:sz w:val="18"/>
                <w:szCs w:val="18"/>
              </w:rPr>
            </w:pPr>
            <w:r w:rsidRPr="00016792">
              <w:rPr>
                <w:sz w:val="18"/>
                <w:szCs w:val="18"/>
              </w:rPr>
              <w:t>Поиск аномалий.</w:t>
            </w:r>
          </w:p>
          <w:p w:rsidR="004229FA" w:rsidRPr="00016792" w:rsidRDefault="004229FA" w:rsidP="004229FA">
            <w:pPr>
              <w:widowControl/>
              <w:numPr>
                <w:ilvl w:val="0"/>
                <w:numId w:val="25"/>
              </w:numPr>
              <w:tabs>
                <w:tab w:val="left" w:pos="271"/>
              </w:tabs>
              <w:autoSpaceDE/>
              <w:autoSpaceDN/>
              <w:adjustRightInd/>
              <w:ind w:left="0" w:firstLine="0"/>
              <w:contextualSpacing/>
              <w:jc w:val="both"/>
              <w:rPr>
                <w:sz w:val="18"/>
                <w:szCs w:val="18"/>
              </w:rPr>
            </w:pPr>
            <w:r w:rsidRPr="00016792">
              <w:rPr>
                <w:sz w:val="18"/>
                <w:szCs w:val="18"/>
              </w:rPr>
              <w:t>Анализ временным рядом</w:t>
            </w:r>
          </w:p>
        </w:tc>
        <w:tc>
          <w:tcPr>
            <w:tcW w:w="826" w:type="pct"/>
          </w:tcPr>
          <w:p w:rsidR="004229FA" w:rsidRPr="00016792" w:rsidRDefault="004229FA" w:rsidP="004229FA">
            <w:pPr>
              <w:widowControl/>
              <w:autoSpaceDE/>
              <w:autoSpaceDN/>
              <w:adjustRightInd/>
              <w:jc w:val="both"/>
              <w:rPr>
                <w:sz w:val="18"/>
                <w:szCs w:val="18"/>
              </w:rPr>
            </w:pPr>
            <w:r w:rsidRPr="00016792">
              <w:rPr>
                <w:sz w:val="18"/>
                <w:szCs w:val="18"/>
              </w:rPr>
              <w:t>Присоединение в качестве пользователей</w:t>
            </w:r>
          </w:p>
        </w:tc>
      </w:tr>
      <w:tr w:rsidR="00016792" w:rsidRPr="00016792" w:rsidTr="000F6369">
        <w:tc>
          <w:tcPr>
            <w:tcW w:w="125" w:type="pct"/>
          </w:tcPr>
          <w:p w:rsidR="004229FA" w:rsidRPr="00016792" w:rsidRDefault="004229FA" w:rsidP="004229FA">
            <w:pPr>
              <w:widowControl/>
              <w:autoSpaceDE/>
              <w:autoSpaceDN/>
              <w:adjustRightInd/>
              <w:jc w:val="center"/>
              <w:rPr>
                <w:sz w:val="18"/>
                <w:szCs w:val="18"/>
              </w:rPr>
            </w:pPr>
            <w:r w:rsidRPr="00016792">
              <w:rPr>
                <w:sz w:val="18"/>
                <w:szCs w:val="18"/>
              </w:rPr>
              <w:t>3</w:t>
            </w:r>
          </w:p>
        </w:tc>
        <w:tc>
          <w:tcPr>
            <w:tcW w:w="501" w:type="pct"/>
          </w:tcPr>
          <w:p w:rsidR="004229FA" w:rsidRPr="00016792" w:rsidRDefault="004229FA" w:rsidP="004229FA">
            <w:pPr>
              <w:widowControl/>
              <w:autoSpaceDE/>
              <w:autoSpaceDN/>
              <w:adjustRightInd/>
              <w:jc w:val="both"/>
              <w:rPr>
                <w:sz w:val="18"/>
                <w:szCs w:val="18"/>
              </w:rPr>
            </w:pPr>
            <w:r w:rsidRPr="00016792">
              <w:rPr>
                <w:sz w:val="18"/>
                <w:szCs w:val="18"/>
              </w:rPr>
              <w:t>Система управления лесным комплексом</w:t>
            </w:r>
          </w:p>
        </w:tc>
        <w:tc>
          <w:tcPr>
            <w:tcW w:w="895" w:type="pct"/>
          </w:tcPr>
          <w:p w:rsidR="004229FA" w:rsidRPr="00016792" w:rsidRDefault="004229FA" w:rsidP="004229FA">
            <w:pPr>
              <w:widowControl/>
              <w:autoSpaceDE/>
              <w:autoSpaceDN/>
              <w:adjustRightInd/>
              <w:jc w:val="both"/>
              <w:rPr>
                <w:sz w:val="18"/>
                <w:szCs w:val="18"/>
              </w:rPr>
            </w:pPr>
            <w:r w:rsidRPr="00016792">
              <w:rPr>
                <w:sz w:val="18"/>
                <w:szCs w:val="18"/>
              </w:rPr>
              <w:t>Обеспечение прозрачности осуществления заключаемых договоров и сделок в области лесных отношений, включая охрану, защиту, воспроизводство лесов; обеспечение возможности учета и процессуального сопровождения административных правонарушений в области лесных отношений; обеспечение предоставления государственных услуг в области лесных отношений дистанционно в электронной форме для граждан, хозяйствующих субъектов, государственных и общественных организаций по государственным услугам; обеспечение ведения государственного лесного реестра в электронной форме; обеспечение прослеживаемости древесины от стадии рубки лесных насаждений до получения продукции переработки древесины и вывоза за пределы Российской Федерации</w:t>
            </w:r>
          </w:p>
        </w:tc>
        <w:tc>
          <w:tcPr>
            <w:tcW w:w="696" w:type="pct"/>
          </w:tcPr>
          <w:p w:rsidR="004229FA" w:rsidRPr="00016792" w:rsidRDefault="004229FA" w:rsidP="004229FA">
            <w:pPr>
              <w:widowControl/>
              <w:autoSpaceDE/>
              <w:autoSpaceDN/>
              <w:adjustRightInd/>
              <w:jc w:val="both"/>
              <w:rPr>
                <w:sz w:val="18"/>
                <w:szCs w:val="18"/>
              </w:rPr>
            </w:pPr>
            <w:r w:rsidRPr="00016792">
              <w:rPr>
                <w:sz w:val="18"/>
                <w:szCs w:val="18"/>
              </w:rPr>
              <w:t>2022 год.</w:t>
            </w:r>
          </w:p>
          <w:p w:rsidR="004229FA" w:rsidRPr="00016792" w:rsidRDefault="004229FA" w:rsidP="004229FA">
            <w:pPr>
              <w:widowControl/>
              <w:autoSpaceDE/>
              <w:autoSpaceDN/>
              <w:adjustRightInd/>
              <w:jc w:val="both"/>
              <w:rPr>
                <w:sz w:val="18"/>
                <w:szCs w:val="18"/>
              </w:rPr>
            </w:pPr>
            <w:r w:rsidRPr="00016792">
              <w:rPr>
                <w:sz w:val="18"/>
                <w:szCs w:val="18"/>
              </w:rPr>
              <w:t xml:space="preserve">Федеральный проект, не обеспеченный федеральным финансированием </w:t>
            </w:r>
          </w:p>
        </w:tc>
        <w:tc>
          <w:tcPr>
            <w:tcW w:w="1176" w:type="pct"/>
          </w:tcPr>
          <w:p w:rsidR="004229FA" w:rsidRPr="00016792" w:rsidRDefault="004229FA" w:rsidP="004229FA">
            <w:pPr>
              <w:widowControl/>
              <w:autoSpaceDE/>
              <w:autoSpaceDN/>
              <w:adjustRightInd/>
              <w:jc w:val="both"/>
              <w:rPr>
                <w:sz w:val="18"/>
                <w:szCs w:val="18"/>
              </w:rPr>
            </w:pPr>
            <w:r w:rsidRPr="00016792">
              <w:rPr>
                <w:sz w:val="18"/>
                <w:szCs w:val="18"/>
              </w:rPr>
              <w:t>Создание федеральной государственной информационной системы лесного комплекса позволит объединить достоверные цифровые базы данных о лесах Российской Федерации, включая цифровизацию ретроспективных материалов, а также расширить зоны дистанционного мониторинга за осуществляемыми мероприятиями по охране, защите, воспроизводству лесов</w:t>
            </w:r>
          </w:p>
        </w:tc>
        <w:tc>
          <w:tcPr>
            <w:tcW w:w="781" w:type="pct"/>
          </w:tcPr>
          <w:p w:rsidR="004229FA" w:rsidRPr="00016792" w:rsidRDefault="004229FA" w:rsidP="004229FA">
            <w:pPr>
              <w:widowControl/>
              <w:numPr>
                <w:ilvl w:val="0"/>
                <w:numId w:val="26"/>
              </w:numPr>
              <w:tabs>
                <w:tab w:val="left" w:pos="271"/>
              </w:tabs>
              <w:autoSpaceDE/>
              <w:autoSpaceDN/>
              <w:adjustRightInd/>
              <w:ind w:left="-12" w:firstLine="0"/>
              <w:contextualSpacing/>
              <w:jc w:val="both"/>
              <w:rPr>
                <w:sz w:val="18"/>
                <w:szCs w:val="18"/>
              </w:rPr>
            </w:pPr>
            <w:r w:rsidRPr="00016792">
              <w:rPr>
                <w:sz w:val="18"/>
                <w:szCs w:val="18"/>
              </w:rPr>
              <w:t>Системы поддержки принятия решений, рекомендательные системы.</w:t>
            </w:r>
          </w:p>
          <w:p w:rsidR="004229FA" w:rsidRPr="00016792" w:rsidRDefault="004229FA" w:rsidP="004229FA">
            <w:pPr>
              <w:widowControl/>
              <w:numPr>
                <w:ilvl w:val="0"/>
                <w:numId w:val="26"/>
              </w:numPr>
              <w:tabs>
                <w:tab w:val="left" w:pos="271"/>
              </w:tabs>
              <w:autoSpaceDE/>
              <w:autoSpaceDN/>
              <w:adjustRightInd/>
              <w:ind w:left="-12" w:firstLine="0"/>
              <w:contextualSpacing/>
              <w:jc w:val="both"/>
              <w:rPr>
                <w:sz w:val="18"/>
                <w:szCs w:val="18"/>
              </w:rPr>
            </w:pPr>
            <w:r w:rsidRPr="00016792">
              <w:rPr>
                <w:sz w:val="18"/>
                <w:szCs w:val="18"/>
              </w:rPr>
              <w:t>Компьютерное зрение.</w:t>
            </w:r>
          </w:p>
          <w:p w:rsidR="004229FA" w:rsidRPr="00016792" w:rsidRDefault="004229FA" w:rsidP="004229FA">
            <w:pPr>
              <w:widowControl/>
              <w:numPr>
                <w:ilvl w:val="0"/>
                <w:numId w:val="26"/>
              </w:numPr>
              <w:tabs>
                <w:tab w:val="left" w:pos="271"/>
              </w:tabs>
              <w:autoSpaceDE/>
              <w:autoSpaceDN/>
              <w:adjustRightInd/>
              <w:ind w:left="-12" w:firstLine="0"/>
              <w:contextualSpacing/>
              <w:jc w:val="both"/>
              <w:rPr>
                <w:sz w:val="18"/>
                <w:szCs w:val="18"/>
              </w:rPr>
            </w:pPr>
            <w:r w:rsidRPr="00016792">
              <w:rPr>
                <w:sz w:val="18"/>
                <w:szCs w:val="18"/>
              </w:rPr>
              <w:t>Системы распределенного реестра.</w:t>
            </w:r>
          </w:p>
          <w:p w:rsidR="004229FA" w:rsidRPr="00016792" w:rsidRDefault="004229FA" w:rsidP="004229FA">
            <w:pPr>
              <w:widowControl/>
              <w:numPr>
                <w:ilvl w:val="0"/>
                <w:numId w:val="26"/>
              </w:numPr>
              <w:tabs>
                <w:tab w:val="left" w:pos="271"/>
              </w:tabs>
              <w:autoSpaceDE/>
              <w:autoSpaceDN/>
              <w:adjustRightInd/>
              <w:ind w:left="-12" w:firstLine="0"/>
              <w:contextualSpacing/>
              <w:jc w:val="both"/>
              <w:rPr>
                <w:sz w:val="18"/>
                <w:szCs w:val="18"/>
              </w:rPr>
            </w:pPr>
            <w:r w:rsidRPr="00016792">
              <w:rPr>
                <w:sz w:val="18"/>
                <w:szCs w:val="18"/>
              </w:rPr>
              <w:t>Обработка естественного языка, анализ текстов.</w:t>
            </w:r>
          </w:p>
          <w:p w:rsidR="004229FA" w:rsidRPr="00016792" w:rsidRDefault="004229FA" w:rsidP="004229FA">
            <w:pPr>
              <w:widowControl/>
              <w:numPr>
                <w:ilvl w:val="0"/>
                <w:numId w:val="26"/>
              </w:numPr>
              <w:tabs>
                <w:tab w:val="left" w:pos="271"/>
              </w:tabs>
              <w:autoSpaceDE/>
              <w:autoSpaceDN/>
              <w:adjustRightInd/>
              <w:ind w:left="-12" w:firstLine="0"/>
              <w:contextualSpacing/>
              <w:jc w:val="both"/>
              <w:rPr>
                <w:sz w:val="18"/>
                <w:szCs w:val="18"/>
              </w:rPr>
            </w:pPr>
            <w:r w:rsidRPr="00016792">
              <w:rPr>
                <w:sz w:val="18"/>
                <w:szCs w:val="18"/>
              </w:rPr>
              <w:t>Поиск аномалий.</w:t>
            </w:r>
          </w:p>
          <w:p w:rsidR="004229FA" w:rsidRPr="00016792" w:rsidRDefault="004229FA" w:rsidP="004229FA">
            <w:pPr>
              <w:widowControl/>
              <w:numPr>
                <w:ilvl w:val="0"/>
                <w:numId w:val="26"/>
              </w:numPr>
              <w:tabs>
                <w:tab w:val="left" w:pos="271"/>
              </w:tabs>
              <w:autoSpaceDE/>
              <w:autoSpaceDN/>
              <w:adjustRightInd/>
              <w:ind w:left="-12" w:firstLine="0"/>
              <w:contextualSpacing/>
              <w:jc w:val="both"/>
              <w:rPr>
                <w:sz w:val="18"/>
                <w:szCs w:val="18"/>
              </w:rPr>
            </w:pPr>
            <w:r w:rsidRPr="00016792">
              <w:rPr>
                <w:sz w:val="18"/>
                <w:szCs w:val="18"/>
              </w:rPr>
              <w:t>Технологии сбора и обработки больших данных.</w:t>
            </w:r>
          </w:p>
          <w:p w:rsidR="004229FA" w:rsidRPr="00016792" w:rsidRDefault="004229FA" w:rsidP="004229FA">
            <w:pPr>
              <w:widowControl/>
              <w:numPr>
                <w:ilvl w:val="0"/>
                <w:numId w:val="26"/>
              </w:numPr>
              <w:tabs>
                <w:tab w:val="left" w:pos="271"/>
              </w:tabs>
              <w:autoSpaceDE/>
              <w:autoSpaceDN/>
              <w:adjustRightInd/>
              <w:ind w:left="-12" w:firstLine="0"/>
              <w:contextualSpacing/>
              <w:jc w:val="both"/>
              <w:rPr>
                <w:sz w:val="18"/>
                <w:szCs w:val="18"/>
              </w:rPr>
            </w:pPr>
            <w:r w:rsidRPr="00016792">
              <w:rPr>
                <w:sz w:val="18"/>
                <w:szCs w:val="18"/>
              </w:rPr>
              <w:t>Технологии пространственного анализа и моделирования.</w:t>
            </w:r>
          </w:p>
          <w:p w:rsidR="004229FA" w:rsidRPr="00016792" w:rsidRDefault="004229FA" w:rsidP="004229FA">
            <w:pPr>
              <w:widowControl/>
              <w:numPr>
                <w:ilvl w:val="0"/>
                <w:numId w:val="26"/>
              </w:numPr>
              <w:tabs>
                <w:tab w:val="left" w:pos="271"/>
              </w:tabs>
              <w:autoSpaceDE/>
              <w:autoSpaceDN/>
              <w:adjustRightInd/>
              <w:ind w:left="-12" w:firstLine="0"/>
              <w:contextualSpacing/>
              <w:jc w:val="both"/>
              <w:rPr>
                <w:sz w:val="18"/>
                <w:szCs w:val="18"/>
              </w:rPr>
            </w:pPr>
            <w:r w:rsidRPr="00016792">
              <w:rPr>
                <w:sz w:val="18"/>
                <w:szCs w:val="18"/>
              </w:rPr>
              <w:t>Технологии информационного моделирования.</w:t>
            </w:r>
          </w:p>
          <w:p w:rsidR="004229FA" w:rsidRPr="00016792" w:rsidRDefault="004229FA" w:rsidP="004229FA">
            <w:pPr>
              <w:widowControl/>
              <w:numPr>
                <w:ilvl w:val="0"/>
                <w:numId w:val="26"/>
              </w:numPr>
              <w:tabs>
                <w:tab w:val="left" w:pos="271"/>
              </w:tabs>
              <w:autoSpaceDE/>
              <w:autoSpaceDN/>
              <w:adjustRightInd/>
              <w:ind w:left="-12" w:firstLine="0"/>
              <w:contextualSpacing/>
              <w:jc w:val="both"/>
              <w:rPr>
                <w:sz w:val="18"/>
                <w:szCs w:val="18"/>
              </w:rPr>
            </w:pPr>
            <w:r w:rsidRPr="00016792">
              <w:rPr>
                <w:sz w:val="18"/>
                <w:szCs w:val="18"/>
              </w:rPr>
              <w:t>Анализ временным рядом</w:t>
            </w:r>
          </w:p>
        </w:tc>
        <w:tc>
          <w:tcPr>
            <w:tcW w:w="826" w:type="pct"/>
          </w:tcPr>
          <w:p w:rsidR="004229FA" w:rsidRPr="00016792" w:rsidRDefault="004229FA" w:rsidP="004229FA">
            <w:pPr>
              <w:widowControl/>
              <w:autoSpaceDE/>
              <w:autoSpaceDN/>
              <w:adjustRightInd/>
              <w:jc w:val="both"/>
              <w:rPr>
                <w:sz w:val="18"/>
                <w:szCs w:val="18"/>
              </w:rPr>
            </w:pPr>
            <w:r w:rsidRPr="00016792">
              <w:rPr>
                <w:sz w:val="18"/>
                <w:szCs w:val="18"/>
              </w:rPr>
              <w:t>Региональная система управления лесным комплексом. Присоединение к Федеральной государственной информационной системе управления лесным комплексом (далее - ФГИС ЛК)</w:t>
            </w:r>
          </w:p>
        </w:tc>
      </w:tr>
      <w:tr w:rsidR="00016792" w:rsidRPr="00016792" w:rsidTr="000F6369">
        <w:tc>
          <w:tcPr>
            <w:tcW w:w="125" w:type="pct"/>
          </w:tcPr>
          <w:p w:rsidR="004229FA" w:rsidRPr="00016792" w:rsidRDefault="004229FA" w:rsidP="004229FA">
            <w:pPr>
              <w:widowControl/>
              <w:autoSpaceDE/>
              <w:autoSpaceDN/>
              <w:adjustRightInd/>
              <w:jc w:val="center"/>
              <w:rPr>
                <w:sz w:val="18"/>
                <w:szCs w:val="18"/>
              </w:rPr>
            </w:pPr>
            <w:r w:rsidRPr="00016792">
              <w:rPr>
                <w:sz w:val="18"/>
                <w:szCs w:val="18"/>
              </w:rPr>
              <w:t>4</w:t>
            </w:r>
          </w:p>
        </w:tc>
        <w:tc>
          <w:tcPr>
            <w:tcW w:w="501" w:type="pct"/>
          </w:tcPr>
          <w:p w:rsidR="004229FA" w:rsidRPr="00016792" w:rsidRDefault="004229FA" w:rsidP="004229FA">
            <w:pPr>
              <w:widowControl/>
              <w:autoSpaceDE/>
              <w:autoSpaceDN/>
              <w:adjustRightInd/>
              <w:jc w:val="both"/>
              <w:rPr>
                <w:sz w:val="18"/>
                <w:szCs w:val="18"/>
              </w:rPr>
            </w:pPr>
            <w:r w:rsidRPr="00016792">
              <w:rPr>
                <w:sz w:val="18"/>
                <w:szCs w:val="18"/>
              </w:rPr>
              <w:t xml:space="preserve">Региональная </w:t>
            </w:r>
            <w:proofErr w:type="gramStart"/>
            <w:r w:rsidRPr="00016792">
              <w:rPr>
                <w:sz w:val="18"/>
                <w:szCs w:val="18"/>
              </w:rPr>
              <w:t>автоматизирован</w:t>
            </w:r>
            <w:r w:rsidR="00405E4D" w:rsidRPr="00016792">
              <w:rPr>
                <w:sz w:val="18"/>
                <w:szCs w:val="18"/>
              </w:rPr>
              <w:t>-</w:t>
            </w:r>
            <w:r w:rsidRPr="00016792">
              <w:rPr>
                <w:sz w:val="18"/>
                <w:szCs w:val="18"/>
              </w:rPr>
              <w:t>ная</w:t>
            </w:r>
            <w:proofErr w:type="gramEnd"/>
            <w:r w:rsidRPr="00016792">
              <w:rPr>
                <w:sz w:val="18"/>
                <w:szCs w:val="18"/>
              </w:rPr>
              <w:t xml:space="preserve"> информационная система «Охотбилеты/</w:t>
            </w:r>
          </w:p>
          <w:p w:rsidR="004229FA" w:rsidRPr="00016792" w:rsidRDefault="004229FA" w:rsidP="004229FA">
            <w:pPr>
              <w:widowControl/>
              <w:autoSpaceDE/>
              <w:autoSpaceDN/>
              <w:adjustRightInd/>
              <w:jc w:val="both"/>
              <w:rPr>
                <w:sz w:val="18"/>
                <w:szCs w:val="18"/>
              </w:rPr>
            </w:pPr>
            <w:r w:rsidRPr="00016792">
              <w:rPr>
                <w:sz w:val="18"/>
                <w:szCs w:val="18"/>
              </w:rPr>
              <w:t>Охотресурсы»</w:t>
            </w:r>
          </w:p>
        </w:tc>
        <w:tc>
          <w:tcPr>
            <w:tcW w:w="895" w:type="pct"/>
          </w:tcPr>
          <w:p w:rsidR="004229FA" w:rsidRPr="00016792" w:rsidRDefault="004229FA" w:rsidP="004229FA">
            <w:pPr>
              <w:widowControl/>
              <w:autoSpaceDE/>
              <w:autoSpaceDN/>
              <w:adjustRightInd/>
              <w:jc w:val="both"/>
              <w:rPr>
                <w:sz w:val="18"/>
                <w:szCs w:val="18"/>
              </w:rPr>
            </w:pPr>
            <w:r w:rsidRPr="00016792">
              <w:rPr>
                <w:sz w:val="18"/>
                <w:szCs w:val="18"/>
              </w:rPr>
              <w:t>Повышение эффективности контрольных мероприятий в области охоты и сохранения охотничьих ресурсов</w:t>
            </w:r>
          </w:p>
        </w:tc>
        <w:tc>
          <w:tcPr>
            <w:tcW w:w="696" w:type="pct"/>
          </w:tcPr>
          <w:p w:rsidR="004229FA" w:rsidRPr="00016792" w:rsidRDefault="004229FA" w:rsidP="004229FA">
            <w:pPr>
              <w:widowControl/>
              <w:autoSpaceDE/>
              <w:autoSpaceDN/>
              <w:adjustRightInd/>
              <w:jc w:val="both"/>
              <w:rPr>
                <w:sz w:val="18"/>
                <w:szCs w:val="18"/>
              </w:rPr>
            </w:pPr>
            <w:r w:rsidRPr="00016792">
              <w:rPr>
                <w:sz w:val="18"/>
                <w:szCs w:val="18"/>
              </w:rPr>
              <w:t xml:space="preserve">2023 год. </w:t>
            </w:r>
          </w:p>
        </w:tc>
        <w:tc>
          <w:tcPr>
            <w:tcW w:w="1176" w:type="pct"/>
          </w:tcPr>
          <w:p w:rsidR="004229FA" w:rsidRPr="00016792" w:rsidRDefault="004229FA" w:rsidP="004229FA">
            <w:pPr>
              <w:widowControl/>
              <w:autoSpaceDE/>
              <w:autoSpaceDN/>
              <w:adjustRightInd/>
              <w:jc w:val="both"/>
              <w:rPr>
                <w:sz w:val="18"/>
                <w:szCs w:val="18"/>
              </w:rPr>
            </w:pPr>
            <w:r w:rsidRPr="00016792">
              <w:rPr>
                <w:sz w:val="18"/>
                <w:szCs w:val="18"/>
              </w:rPr>
              <w:t>Предоставление госуслуг в электронном виде - автоматизация процессов выдачи охотничьих билетов единого федерального образца в Курской области, а также разрешений на добычу охотничьих ресурсов</w:t>
            </w:r>
          </w:p>
        </w:tc>
        <w:tc>
          <w:tcPr>
            <w:tcW w:w="781" w:type="pct"/>
          </w:tcPr>
          <w:p w:rsidR="004229FA" w:rsidRPr="00016792" w:rsidRDefault="004229FA" w:rsidP="004229FA">
            <w:pPr>
              <w:widowControl/>
              <w:numPr>
                <w:ilvl w:val="0"/>
                <w:numId w:val="27"/>
              </w:numPr>
              <w:tabs>
                <w:tab w:val="left" w:pos="271"/>
              </w:tabs>
              <w:autoSpaceDE/>
              <w:autoSpaceDN/>
              <w:adjustRightInd/>
              <w:ind w:left="0" w:firstLine="0"/>
              <w:contextualSpacing/>
              <w:jc w:val="both"/>
              <w:rPr>
                <w:sz w:val="18"/>
                <w:szCs w:val="18"/>
              </w:rPr>
            </w:pPr>
            <w:r w:rsidRPr="00016792">
              <w:rPr>
                <w:sz w:val="18"/>
                <w:szCs w:val="18"/>
              </w:rPr>
              <w:t>Системы поддержки принятия решений, рекомендательные системы.</w:t>
            </w:r>
          </w:p>
          <w:p w:rsidR="004229FA" w:rsidRPr="00016792" w:rsidRDefault="004229FA" w:rsidP="004229FA">
            <w:pPr>
              <w:widowControl/>
              <w:numPr>
                <w:ilvl w:val="0"/>
                <w:numId w:val="27"/>
              </w:numPr>
              <w:tabs>
                <w:tab w:val="left" w:pos="271"/>
              </w:tabs>
              <w:autoSpaceDE/>
              <w:autoSpaceDN/>
              <w:adjustRightInd/>
              <w:ind w:left="0" w:firstLine="0"/>
              <w:contextualSpacing/>
              <w:jc w:val="both"/>
              <w:rPr>
                <w:sz w:val="18"/>
                <w:szCs w:val="18"/>
              </w:rPr>
            </w:pPr>
            <w:r w:rsidRPr="00016792">
              <w:rPr>
                <w:sz w:val="18"/>
                <w:szCs w:val="18"/>
              </w:rPr>
              <w:t>Системы распределенного реестра</w:t>
            </w:r>
          </w:p>
        </w:tc>
        <w:tc>
          <w:tcPr>
            <w:tcW w:w="826" w:type="pct"/>
          </w:tcPr>
          <w:p w:rsidR="004229FA" w:rsidRPr="00016792" w:rsidRDefault="004229FA" w:rsidP="004229FA">
            <w:pPr>
              <w:widowControl/>
              <w:autoSpaceDE/>
              <w:autoSpaceDN/>
              <w:adjustRightInd/>
              <w:jc w:val="both"/>
              <w:rPr>
                <w:sz w:val="18"/>
                <w:szCs w:val="18"/>
              </w:rPr>
            </w:pPr>
            <w:r w:rsidRPr="00016792">
              <w:rPr>
                <w:sz w:val="18"/>
                <w:szCs w:val="18"/>
              </w:rPr>
              <w:t>Присоединение в качестве пользователей</w:t>
            </w:r>
          </w:p>
        </w:tc>
      </w:tr>
      <w:tr w:rsidR="004229FA" w:rsidRPr="00016792" w:rsidTr="00016792">
        <w:tc>
          <w:tcPr>
            <w:tcW w:w="5000" w:type="pct"/>
            <w:gridSpan w:val="7"/>
          </w:tcPr>
          <w:p w:rsidR="004229FA" w:rsidRPr="00016792" w:rsidRDefault="004229FA" w:rsidP="004229FA">
            <w:pPr>
              <w:widowControl/>
              <w:autoSpaceDE/>
              <w:autoSpaceDN/>
              <w:adjustRightInd/>
              <w:jc w:val="center"/>
              <w:rPr>
                <w:b/>
                <w:sz w:val="18"/>
                <w:szCs w:val="18"/>
              </w:rPr>
            </w:pPr>
            <w:r w:rsidRPr="00016792">
              <w:rPr>
                <w:b/>
                <w:sz w:val="18"/>
                <w:szCs w:val="18"/>
              </w:rPr>
              <w:t>14. Сельское хозяйство</w:t>
            </w:r>
          </w:p>
        </w:tc>
      </w:tr>
      <w:tr w:rsidR="000F6369" w:rsidRPr="00016792" w:rsidTr="000F6369">
        <w:tc>
          <w:tcPr>
            <w:tcW w:w="125" w:type="pct"/>
            <w:vAlign w:val="center"/>
          </w:tcPr>
          <w:p w:rsidR="000F6369" w:rsidRPr="00016792" w:rsidRDefault="000F6369" w:rsidP="000F6369">
            <w:pPr>
              <w:widowControl/>
              <w:autoSpaceDE/>
              <w:autoSpaceDN/>
              <w:adjustRightInd/>
              <w:jc w:val="center"/>
              <w:rPr>
                <w:sz w:val="18"/>
                <w:szCs w:val="18"/>
              </w:rPr>
            </w:pPr>
            <w:r w:rsidRPr="00016792">
              <w:rPr>
                <w:b/>
                <w:bCs/>
                <w:sz w:val="18"/>
                <w:szCs w:val="18"/>
              </w:rPr>
              <w:t>№ п/п</w:t>
            </w:r>
          </w:p>
        </w:tc>
        <w:tc>
          <w:tcPr>
            <w:tcW w:w="501" w:type="pct"/>
            <w:vAlign w:val="center"/>
          </w:tcPr>
          <w:p w:rsidR="000F6369" w:rsidRPr="00016792" w:rsidRDefault="000F6369" w:rsidP="000F6369">
            <w:pPr>
              <w:widowControl/>
              <w:autoSpaceDE/>
              <w:autoSpaceDN/>
              <w:adjustRightInd/>
              <w:jc w:val="center"/>
              <w:rPr>
                <w:sz w:val="18"/>
                <w:szCs w:val="18"/>
              </w:rPr>
            </w:pPr>
            <w:r w:rsidRPr="00016792">
              <w:rPr>
                <w:b/>
                <w:bCs/>
                <w:sz w:val="18"/>
                <w:szCs w:val="18"/>
              </w:rPr>
              <w:t>Наименование проекта</w:t>
            </w:r>
          </w:p>
        </w:tc>
        <w:tc>
          <w:tcPr>
            <w:tcW w:w="895" w:type="pct"/>
            <w:vAlign w:val="center"/>
          </w:tcPr>
          <w:p w:rsidR="000F6369" w:rsidRPr="00016792" w:rsidRDefault="000F6369" w:rsidP="000F6369">
            <w:pPr>
              <w:widowControl/>
              <w:autoSpaceDE/>
              <w:autoSpaceDN/>
              <w:adjustRightInd/>
              <w:jc w:val="center"/>
              <w:rPr>
                <w:sz w:val="18"/>
                <w:szCs w:val="18"/>
              </w:rPr>
            </w:pPr>
            <w:r w:rsidRPr="00016792">
              <w:rPr>
                <w:b/>
                <w:bCs/>
                <w:sz w:val="18"/>
                <w:szCs w:val="18"/>
              </w:rPr>
              <w:t>Цель проекта</w:t>
            </w:r>
          </w:p>
        </w:tc>
        <w:tc>
          <w:tcPr>
            <w:tcW w:w="696" w:type="pct"/>
            <w:vAlign w:val="center"/>
          </w:tcPr>
          <w:p w:rsidR="000F6369" w:rsidRPr="00016792" w:rsidRDefault="000F6369" w:rsidP="000F6369">
            <w:pPr>
              <w:widowControl/>
              <w:autoSpaceDE/>
              <w:autoSpaceDN/>
              <w:adjustRightInd/>
              <w:jc w:val="center"/>
              <w:rPr>
                <w:sz w:val="18"/>
                <w:szCs w:val="18"/>
              </w:rPr>
            </w:pPr>
            <w:r w:rsidRPr="00016792">
              <w:rPr>
                <w:b/>
                <w:bCs/>
                <w:sz w:val="18"/>
                <w:szCs w:val="18"/>
              </w:rPr>
              <w:t>Срок реализации проекта / Финансирование проекта</w:t>
            </w:r>
          </w:p>
        </w:tc>
        <w:tc>
          <w:tcPr>
            <w:tcW w:w="1176" w:type="pct"/>
            <w:vAlign w:val="center"/>
          </w:tcPr>
          <w:p w:rsidR="000F6369" w:rsidRPr="00016792" w:rsidRDefault="000F6369" w:rsidP="000F6369">
            <w:pPr>
              <w:widowControl/>
              <w:autoSpaceDE/>
              <w:autoSpaceDN/>
              <w:adjustRightInd/>
              <w:jc w:val="center"/>
              <w:rPr>
                <w:sz w:val="18"/>
                <w:szCs w:val="18"/>
              </w:rPr>
            </w:pPr>
            <w:r w:rsidRPr="00016792">
              <w:rPr>
                <w:b/>
                <w:bCs/>
                <w:sz w:val="18"/>
                <w:szCs w:val="18"/>
              </w:rPr>
              <w:t>Краткое описание проекта</w:t>
            </w:r>
          </w:p>
        </w:tc>
        <w:tc>
          <w:tcPr>
            <w:tcW w:w="781" w:type="pct"/>
            <w:vAlign w:val="center"/>
          </w:tcPr>
          <w:p w:rsidR="000F6369" w:rsidRPr="00016792" w:rsidRDefault="000F6369" w:rsidP="000F6369">
            <w:pPr>
              <w:widowControl/>
              <w:tabs>
                <w:tab w:val="left" w:pos="245"/>
              </w:tabs>
              <w:autoSpaceDE/>
              <w:autoSpaceDN/>
              <w:adjustRightInd/>
              <w:ind w:left="-39"/>
              <w:jc w:val="center"/>
              <w:rPr>
                <w:sz w:val="18"/>
                <w:szCs w:val="18"/>
              </w:rPr>
            </w:pPr>
            <w:r w:rsidRPr="00016792">
              <w:rPr>
                <w:b/>
                <w:bCs/>
                <w:sz w:val="18"/>
                <w:szCs w:val="18"/>
              </w:rPr>
              <w:t>Используемые СЦТ</w:t>
            </w:r>
          </w:p>
        </w:tc>
        <w:tc>
          <w:tcPr>
            <w:tcW w:w="826" w:type="pct"/>
            <w:vAlign w:val="center"/>
          </w:tcPr>
          <w:p w:rsidR="000F6369" w:rsidRPr="00016792" w:rsidRDefault="000F6369" w:rsidP="000F6369">
            <w:pPr>
              <w:widowControl/>
              <w:autoSpaceDE/>
              <w:autoSpaceDN/>
              <w:adjustRightInd/>
              <w:jc w:val="center"/>
              <w:rPr>
                <w:sz w:val="18"/>
                <w:szCs w:val="18"/>
              </w:rPr>
            </w:pPr>
            <w:r w:rsidRPr="00016792">
              <w:rPr>
                <w:b/>
                <w:bCs/>
                <w:sz w:val="18"/>
                <w:szCs w:val="18"/>
              </w:rPr>
              <w:t>Роль региона в реализации проекта</w:t>
            </w:r>
          </w:p>
        </w:tc>
      </w:tr>
      <w:tr w:rsidR="000F6369" w:rsidRPr="00016792" w:rsidTr="000F6369">
        <w:tc>
          <w:tcPr>
            <w:tcW w:w="125" w:type="pct"/>
          </w:tcPr>
          <w:p w:rsidR="000F6369" w:rsidRPr="00016792" w:rsidRDefault="000F6369" w:rsidP="000F6369">
            <w:pPr>
              <w:widowControl/>
              <w:autoSpaceDE/>
              <w:autoSpaceDN/>
              <w:adjustRightInd/>
              <w:jc w:val="center"/>
              <w:rPr>
                <w:sz w:val="18"/>
                <w:szCs w:val="18"/>
              </w:rPr>
            </w:pPr>
            <w:r w:rsidRPr="00016792">
              <w:rPr>
                <w:sz w:val="18"/>
                <w:szCs w:val="18"/>
              </w:rPr>
              <w:t>1</w:t>
            </w:r>
          </w:p>
        </w:tc>
        <w:tc>
          <w:tcPr>
            <w:tcW w:w="501" w:type="pct"/>
          </w:tcPr>
          <w:p w:rsidR="000F6369" w:rsidRPr="00016792" w:rsidRDefault="000F6369" w:rsidP="000F6369">
            <w:pPr>
              <w:widowControl/>
              <w:autoSpaceDE/>
              <w:autoSpaceDN/>
              <w:adjustRightInd/>
              <w:jc w:val="both"/>
              <w:rPr>
                <w:sz w:val="18"/>
                <w:szCs w:val="18"/>
              </w:rPr>
            </w:pPr>
            <w:r w:rsidRPr="00016792">
              <w:rPr>
                <w:bCs/>
                <w:sz w:val="18"/>
                <w:szCs w:val="18"/>
              </w:rPr>
              <w:t>Обучение студентов по направлению подготовки «</w:t>
            </w:r>
            <w:proofErr w:type="gramStart"/>
            <w:r w:rsidRPr="00016792">
              <w:rPr>
                <w:bCs/>
                <w:sz w:val="18"/>
                <w:szCs w:val="18"/>
              </w:rPr>
              <w:t>Информацион-ные</w:t>
            </w:r>
            <w:proofErr w:type="gramEnd"/>
            <w:r w:rsidRPr="00016792">
              <w:rPr>
                <w:bCs/>
                <w:sz w:val="18"/>
                <w:szCs w:val="18"/>
              </w:rPr>
              <w:t xml:space="preserve"> системы и технологии» (профиль: «Информацион</w:t>
            </w:r>
            <w:r>
              <w:rPr>
                <w:bCs/>
                <w:sz w:val="18"/>
                <w:szCs w:val="18"/>
              </w:rPr>
              <w:t>-</w:t>
            </w:r>
            <w:r w:rsidRPr="00016792">
              <w:rPr>
                <w:bCs/>
                <w:sz w:val="18"/>
                <w:szCs w:val="18"/>
              </w:rPr>
              <w:t>ные системы и технологии в АПК»)</w:t>
            </w:r>
          </w:p>
        </w:tc>
        <w:tc>
          <w:tcPr>
            <w:tcW w:w="895" w:type="pct"/>
          </w:tcPr>
          <w:p w:rsidR="000F6369" w:rsidRPr="00016792" w:rsidRDefault="000F6369" w:rsidP="000F6369">
            <w:pPr>
              <w:widowControl/>
              <w:autoSpaceDE/>
              <w:autoSpaceDN/>
              <w:adjustRightInd/>
              <w:jc w:val="both"/>
              <w:rPr>
                <w:sz w:val="18"/>
                <w:szCs w:val="18"/>
              </w:rPr>
            </w:pPr>
            <w:r w:rsidRPr="00016792">
              <w:rPr>
                <w:sz w:val="18"/>
                <w:szCs w:val="18"/>
              </w:rPr>
              <w:t>Обеспечение отрасли сельского хозяйства квалифицированными специалистами в сфере информационных систем и технологий</w:t>
            </w:r>
          </w:p>
        </w:tc>
        <w:tc>
          <w:tcPr>
            <w:tcW w:w="696" w:type="pct"/>
          </w:tcPr>
          <w:p w:rsidR="000F6369" w:rsidRPr="00016792" w:rsidRDefault="000F6369" w:rsidP="000F6369">
            <w:pPr>
              <w:widowControl/>
              <w:autoSpaceDE/>
              <w:autoSpaceDN/>
              <w:adjustRightInd/>
              <w:rPr>
                <w:sz w:val="18"/>
                <w:szCs w:val="18"/>
              </w:rPr>
            </w:pPr>
            <w:r w:rsidRPr="00016792">
              <w:rPr>
                <w:sz w:val="18"/>
                <w:szCs w:val="18"/>
              </w:rPr>
              <w:t>до 2024 года</w:t>
            </w:r>
          </w:p>
          <w:p w:rsidR="000F6369" w:rsidRPr="00016792" w:rsidRDefault="000F6369" w:rsidP="000F6369">
            <w:pPr>
              <w:widowControl/>
              <w:autoSpaceDE/>
              <w:autoSpaceDN/>
              <w:adjustRightInd/>
              <w:jc w:val="both"/>
              <w:rPr>
                <w:sz w:val="18"/>
                <w:szCs w:val="18"/>
              </w:rPr>
            </w:pPr>
            <w:r w:rsidRPr="00016792">
              <w:rPr>
                <w:sz w:val="18"/>
                <w:szCs w:val="18"/>
              </w:rPr>
              <w:t>Федеральное финансирование, внебюджетные источники</w:t>
            </w:r>
          </w:p>
        </w:tc>
        <w:tc>
          <w:tcPr>
            <w:tcW w:w="1176" w:type="pct"/>
          </w:tcPr>
          <w:p w:rsidR="000F6369" w:rsidRPr="00016792" w:rsidRDefault="000F6369" w:rsidP="000F6369">
            <w:pPr>
              <w:widowControl/>
              <w:autoSpaceDE/>
              <w:autoSpaceDN/>
              <w:adjustRightInd/>
              <w:jc w:val="both"/>
              <w:rPr>
                <w:sz w:val="18"/>
                <w:szCs w:val="18"/>
              </w:rPr>
            </w:pPr>
            <w:r w:rsidRPr="00016792">
              <w:rPr>
                <w:sz w:val="18"/>
                <w:szCs w:val="18"/>
              </w:rPr>
              <w:t>Проект направлен на повышение инвестиционной привлекательности и решение актуальных задач отрасли за счет внедрения и сопровождения цифровых решений квалифицированными специалистами</w:t>
            </w:r>
          </w:p>
        </w:tc>
        <w:tc>
          <w:tcPr>
            <w:tcW w:w="781" w:type="pct"/>
          </w:tcPr>
          <w:p w:rsidR="000F6369" w:rsidRPr="00016792" w:rsidRDefault="000F6369" w:rsidP="000F6369">
            <w:pPr>
              <w:widowControl/>
              <w:tabs>
                <w:tab w:val="left" w:pos="245"/>
              </w:tabs>
              <w:autoSpaceDE/>
              <w:autoSpaceDN/>
              <w:adjustRightInd/>
              <w:ind w:left="-39"/>
              <w:jc w:val="both"/>
              <w:rPr>
                <w:sz w:val="18"/>
                <w:szCs w:val="18"/>
              </w:rPr>
            </w:pPr>
            <w:r w:rsidRPr="00016792">
              <w:rPr>
                <w:sz w:val="18"/>
                <w:szCs w:val="18"/>
              </w:rPr>
              <w:t>Не предусмотрено</w:t>
            </w:r>
          </w:p>
        </w:tc>
        <w:tc>
          <w:tcPr>
            <w:tcW w:w="826" w:type="pct"/>
          </w:tcPr>
          <w:p w:rsidR="000F6369" w:rsidRPr="00016792" w:rsidRDefault="000F6369" w:rsidP="000F6369">
            <w:pPr>
              <w:widowControl/>
              <w:autoSpaceDE/>
              <w:autoSpaceDN/>
              <w:adjustRightInd/>
              <w:jc w:val="both"/>
              <w:rPr>
                <w:sz w:val="18"/>
                <w:szCs w:val="18"/>
              </w:rPr>
            </w:pPr>
            <w:r w:rsidRPr="00016792">
              <w:rPr>
                <w:sz w:val="18"/>
                <w:szCs w:val="18"/>
              </w:rPr>
              <w:t>Участник образовательного процесса</w:t>
            </w:r>
          </w:p>
        </w:tc>
      </w:tr>
      <w:tr w:rsidR="000F6369" w:rsidRPr="00016792" w:rsidTr="000F6369">
        <w:tc>
          <w:tcPr>
            <w:tcW w:w="125" w:type="pct"/>
          </w:tcPr>
          <w:p w:rsidR="000F6369" w:rsidRPr="00016792" w:rsidRDefault="000F6369" w:rsidP="000F6369">
            <w:pPr>
              <w:widowControl/>
              <w:autoSpaceDE/>
              <w:autoSpaceDN/>
              <w:adjustRightInd/>
              <w:jc w:val="center"/>
              <w:rPr>
                <w:sz w:val="18"/>
                <w:szCs w:val="18"/>
              </w:rPr>
            </w:pPr>
            <w:r w:rsidRPr="00016792">
              <w:rPr>
                <w:sz w:val="18"/>
                <w:szCs w:val="18"/>
              </w:rPr>
              <w:t>2</w:t>
            </w:r>
          </w:p>
        </w:tc>
        <w:tc>
          <w:tcPr>
            <w:tcW w:w="501" w:type="pct"/>
          </w:tcPr>
          <w:p w:rsidR="000F6369" w:rsidRPr="00016792" w:rsidRDefault="000F6369" w:rsidP="000F6369">
            <w:pPr>
              <w:widowControl/>
              <w:autoSpaceDE/>
              <w:autoSpaceDN/>
              <w:adjustRightInd/>
              <w:ind w:right="-162"/>
              <w:rPr>
                <w:sz w:val="18"/>
                <w:szCs w:val="18"/>
              </w:rPr>
            </w:pPr>
            <w:r w:rsidRPr="00016792">
              <w:rPr>
                <w:sz w:val="18"/>
                <w:szCs w:val="18"/>
              </w:rPr>
              <w:t>Создание цифрового реестра информации о землях сельхозназначения</w:t>
            </w:r>
          </w:p>
          <w:p w:rsidR="000F6369" w:rsidRPr="00016792" w:rsidRDefault="000F6369" w:rsidP="000F6369">
            <w:pPr>
              <w:widowControl/>
              <w:autoSpaceDE/>
              <w:autoSpaceDN/>
              <w:adjustRightInd/>
              <w:jc w:val="both"/>
              <w:rPr>
                <w:sz w:val="18"/>
                <w:szCs w:val="18"/>
              </w:rPr>
            </w:pPr>
          </w:p>
        </w:tc>
        <w:tc>
          <w:tcPr>
            <w:tcW w:w="895" w:type="pct"/>
          </w:tcPr>
          <w:p w:rsidR="000F6369" w:rsidRPr="00016792" w:rsidRDefault="000F6369" w:rsidP="000F6369">
            <w:pPr>
              <w:widowControl/>
              <w:autoSpaceDE/>
              <w:autoSpaceDN/>
              <w:adjustRightInd/>
              <w:jc w:val="both"/>
              <w:rPr>
                <w:sz w:val="18"/>
                <w:szCs w:val="18"/>
              </w:rPr>
            </w:pPr>
            <w:r w:rsidRPr="00016792">
              <w:rPr>
                <w:sz w:val="18"/>
                <w:szCs w:val="18"/>
              </w:rPr>
              <w:t>Реестр предназначен для автоматизации процессов сбора, обработки, хранения, анализа и представления информации о землях сельскохозяйственного назначения и об их использовании, полученной по результатам государственного мониторинга земель сельскохозяйственного назначения, а также иных сведений</w:t>
            </w:r>
          </w:p>
        </w:tc>
        <w:tc>
          <w:tcPr>
            <w:tcW w:w="696" w:type="pct"/>
          </w:tcPr>
          <w:p w:rsidR="000F6369" w:rsidRPr="00016792" w:rsidRDefault="000F6369" w:rsidP="000F6369">
            <w:pPr>
              <w:widowControl/>
              <w:autoSpaceDE/>
              <w:autoSpaceDN/>
              <w:adjustRightInd/>
              <w:rPr>
                <w:sz w:val="18"/>
                <w:szCs w:val="18"/>
              </w:rPr>
            </w:pPr>
            <w:r w:rsidRPr="00016792">
              <w:rPr>
                <w:sz w:val="18"/>
                <w:szCs w:val="18"/>
              </w:rPr>
              <w:t>до 2024 года</w:t>
            </w:r>
          </w:p>
          <w:p w:rsidR="000F6369" w:rsidRPr="00016792" w:rsidRDefault="000F6369" w:rsidP="000F6369">
            <w:pPr>
              <w:widowControl/>
              <w:autoSpaceDE/>
              <w:autoSpaceDN/>
              <w:adjustRightInd/>
              <w:jc w:val="both"/>
              <w:rPr>
                <w:sz w:val="18"/>
                <w:szCs w:val="18"/>
              </w:rPr>
            </w:pPr>
            <w:r w:rsidRPr="00016792">
              <w:rPr>
                <w:sz w:val="18"/>
                <w:szCs w:val="18"/>
              </w:rPr>
              <w:t>Федеральное финансирование</w:t>
            </w:r>
          </w:p>
        </w:tc>
        <w:tc>
          <w:tcPr>
            <w:tcW w:w="1176" w:type="pct"/>
          </w:tcPr>
          <w:p w:rsidR="000F6369" w:rsidRPr="00016792" w:rsidRDefault="000F6369" w:rsidP="000F6369">
            <w:pPr>
              <w:widowControl/>
              <w:autoSpaceDE/>
              <w:autoSpaceDN/>
              <w:adjustRightInd/>
              <w:jc w:val="both"/>
              <w:rPr>
                <w:sz w:val="18"/>
                <w:szCs w:val="18"/>
              </w:rPr>
            </w:pPr>
            <w:r w:rsidRPr="00016792">
              <w:rPr>
                <w:sz w:val="18"/>
                <w:szCs w:val="18"/>
              </w:rPr>
              <w:t xml:space="preserve">Цифровой реестр земель сельхозназначения включает геопространственные данные и ретроспективную атрибутивную информацию по каждому земельному участку </w:t>
            </w:r>
          </w:p>
        </w:tc>
        <w:tc>
          <w:tcPr>
            <w:tcW w:w="781" w:type="pct"/>
          </w:tcPr>
          <w:p w:rsidR="000F6369" w:rsidRPr="00016792" w:rsidRDefault="000F6369" w:rsidP="000F6369">
            <w:pPr>
              <w:pStyle w:val="af"/>
              <w:numPr>
                <w:ilvl w:val="0"/>
                <w:numId w:val="32"/>
              </w:numPr>
              <w:tabs>
                <w:tab w:val="left" w:pos="348"/>
              </w:tabs>
              <w:ind w:left="0" w:firstLine="0"/>
              <w:rPr>
                <w:sz w:val="18"/>
                <w:szCs w:val="18"/>
              </w:rPr>
            </w:pPr>
            <w:r w:rsidRPr="00016792">
              <w:rPr>
                <w:sz w:val="18"/>
                <w:szCs w:val="18"/>
              </w:rPr>
              <w:t>Системы поддержки принятия решений, рекомендательные системы.</w:t>
            </w:r>
          </w:p>
          <w:p w:rsidR="000F6369" w:rsidRPr="00016792" w:rsidRDefault="000F6369" w:rsidP="000F6369">
            <w:pPr>
              <w:pStyle w:val="af"/>
              <w:numPr>
                <w:ilvl w:val="0"/>
                <w:numId w:val="32"/>
              </w:numPr>
              <w:tabs>
                <w:tab w:val="left" w:pos="348"/>
              </w:tabs>
              <w:ind w:left="0" w:firstLine="0"/>
              <w:rPr>
                <w:sz w:val="18"/>
                <w:szCs w:val="18"/>
              </w:rPr>
            </w:pPr>
            <w:r w:rsidRPr="00016792">
              <w:rPr>
                <w:sz w:val="18"/>
                <w:szCs w:val="18"/>
              </w:rPr>
              <w:t>Поиск аномалий.</w:t>
            </w:r>
          </w:p>
          <w:p w:rsidR="000F6369" w:rsidRPr="00016792" w:rsidRDefault="000F6369" w:rsidP="000F6369">
            <w:pPr>
              <w:widowControl/>
              <w:tabs>
                <w:tab w:val="left" w:pos="245"/>
              </w:tabs>
              <w:autoSpaceDE/>
              <w:autoSpaceDN/>
              <w:adjustRightInd/>
              <w:ind w:left="-39"/>
              <w:jc w:val="both"/>
              <w:rPr>
                <w:sz w:val="18"/>
                <w:szCs w:val="18"/>
              </w:rPr>
            </w:pPr>
          </w:p>
        </w:tc>
        <w:tc>
          <w:tcPr>
            <w:tcW w:w="826" w:type="pct"/>
          </w:tcPr>
          <w:p w:rsidR="000F6369" w:rsidRPr="00016792" w:rsidRDefault="000F6369" w:rsidP="000F6369">
            <w:pPr>
              <w:widowControl/>
              <w:autoSpaceDE/>
              <w:autoSpaceDN/>
              <w:adjustRightInd/>
              <w:jc w:val="both"/>
              <w:rPr>
                <w:sz w:val="18"/>
                <w:szCs w:val="18"/>
              </w:rPr>
            </w:pPr>
            <w:r w:rsidRPr="00016792">
              <w:rPr>
                <w:sz w:val="18"/>
                <w:szCs w:val="18"/>
              </w:rPr>
              <w:t>Исполнитель проекта</w:t>
            </w:r>
          </w:p>
        </w:tc>
      </w:tr>
      <w:tr w:rsidR="000F6369" w:rsidRPr="00016792" w:rsidTr="000F6369">
        <w:tc>
          <w:tcPr>
            <w:tcW w:w="125" w:type="pct"/>
          </w:tcPr>
          <w:p w:rsidR="000F6369" w:rsidRPr="00016792" w:rsidRDefault="000F6369" w:rsidP="000F6369">
            <w:pPr>
              <w:widowControl/>
              <w:autoSpaceDE/>
              <w:autoSpaceDN/>
              <w:adjustRightInd/>
              <w:jc w:val="center"/>
              <w:rPr>
                <w:sz w:val="18"/>
                <w:szCs w:val="18"/>
              </w:rPr>
            </w:pPr>
            <w:r w:rsidRPr="00016792">
              <w:rPr>
                <w:sz w:val="18"/>
                <w:szCs w:val="18"/>
              </w:rPr>
              <w:t>3</w:t>
            </w:r>
          </w:p>
        </w:tc>
        <w:tc>
          <w:tcPr>
            <w:tcW w:w="501" w:type="pct"/>
          </w:tcPr>
          <w:p w:rsidR="000F6369" w:rsidRPr="00016792" w:rsidRDefault="000F6369" w:rsidP="000F6369">
            <w:pPr>
              <w:widowControl/>
              <w:autoSpaceDE/>
              <w:autoSpaceDN/>
              <w:adjustRightInd/>
              <w:jc w:val="both"/>
              <w:rPr>
                <w:sz w:val="18"/>
                <w:szCs w:val="18"/>
              </w:rPr>
            </w:pPr>
            <w:r w:rsidRPr="00016792">
              <w:rPr>
                <w:sz w:val="18"/>
                <w:szCs w:val="18"/>
              </w:rPr>
              <w:t>Внедрение сервиса электронного взаимодействия сельхозтоваро-производителя и министерства сельского хозяйства Курской области</w:t>
            </w:r>
          </w:p>
        </w:tc>
        <w:tc>
          <w:tcPr>
            <w:tcW w:w="895" w:type="pct"/>
          </w:tcPr>
          <w:p w:rsidR="000F6369" w:rsidRPr="00016792" w:rsidRDefault="000F6369" w:rsidP="000F6369">
            <w:pPr>
              <w:widowControl/>
              <w:autoSpaceDE/>
              <w:autoSpaceDN/>
              <w:adjustRightInd/>
              <w:jc w:val="both"/>
              <w:rPr>
                <w:sz w:val="18"/>
                <w:szCs w:val="18"/>
              </w:rPr>
            </w:pPr>
            <w:r w:rsidRPr="00016792">
              <w:rPr>
                <w:sz w:val="18"/>
                <w:szCs w:val="18"/>
              </w:rPr>
              <w:t>Обеспечение возможности для сельскохозяйственных товаропроизводителей получать меры государственной поддержки с использованием сервиса электронного взаимодействия сельхозтоваропроизводителя и министерства сельского хозяйства Курской области</w:t>
            </w:r>
          </w:p>
        </w:tc>
        <w:tc>
          <w:tcPr>
            <w:tcW w:w="696" w:type="pct"/>
          </w:tcPr>
          <w:p w:rsidR="000F6369" w:rsidRPr="00016792" w:rsidRDefault="000F6369" w:rsidP="000F6369">
            <w:pPr>
              <w:widowControl/>
              <w:autoSpaceDE/>
              <w:autoSpaceDN/>
              <w:adjustRightInd/>
              <w:rPr>
                <w:sz w:val="18"/>
                <w:szCs w:val="18"/>
              </w:rPr>
            </w:pPr>
            <w:r w:rsidRPr="00016792">
              <w:rPr>
                <w:sz w:val="18"/>
                <w:szCs w:val="18"/>
              </w:rPr>
              <w:t>до 2024 года</w:t>
            </w:r>
          </w:p>
          <w:p w:rsidR="000F6369" w:rsidRPr="00016792" w:rsidRDefault="000F6369" w:rsidP="000F6369">
            <w:pPr>
              <w:widowControl/>
              <w:autoSpaceDE/>
              <w:autoSpaceDN/>
              <w:adjustRightInd/>
              <w:rPr>
                <w:sz w:val="18"/>
                <w:szCs w:val="18"/>
              </w:rPr>
            </w:pPr>
            <w:r w:rsidRPr="00016792">
              <w:rPr>
                <w:sz w:val="18"/>
                <w:szCs w:val="18"/>
              </w:rPr>
              <w:t>Федеральное финансирование</w:t>
            </w:r>
          </w:p>
          <w:p w:rsidR="000F6369" w:rsidRPr="00016792" w:rsidRDefault="000F6369" w:rsidP="000F6369">
            <w:pPr>
              <w:widowControl/>
              <w:autoSpaceDE/>
              <w:autoSpaceDN/>
              <w:adjustRightInd/>
              <w:jc w:val="both"/>
              <w:rPr>
                <w:sz w:val="18"/>
                <w:szCs w:val="18"/>
              </w:rPr>
            </w:pPr>
          </w:p>
        </w:tc>
        <w:tc>
          <w:tcPr>
            <w:tcW w:w="1176" w:type="pct"/>
          </w:tcPr>
          <w:p w:rsidR="000F6369" w:rsidRPr="00016792" w:rsidRDefault="000F6369" w:rsidP="000F6369">
            <w:pPr>
              <w:widowControl/>
              <w:autoSpaceDE/>
              <w:autoSpaceDN/>
              <w:adjustRightInd/>
              <w:jc w:val="both"/>
              <w:rPr>
                <w:sz w:val="18"/>
                <w:szCs w:val="18"/>
              </w:rPr>
            </w:pPr>
            <w:r w:rsidRPr="00016792">
              <w:rPr>
                <w:sz w:val="18"/>
                <w:szCs w:val="18"/>
              </w:rPr>
              <w:t>Внедрение электронного сервиса предоставления мер господдержки позволит сельхозтоваропроизводителям подавать заявки на получение мер господдержки и сдавать отчетность дистанционно, без посещения министерства сельского хозяйства Курской области</w:t>
            </w:r>
          </w:p>
        </w:tc>
        <w:tc>
          <w:tcPr>
            <w:tcW w:w="781" w:type="pct"/>
          </w:tcPr>
          <w:p w:rsidR="000F6369" w:rsidRPr="00016792" w:rsidRDefault="000F6369" w:rsidP="000F6369">
            <w:pPr>
              <w:widowControl/>
              <w:tabs>
                <w:tab w:val="left" w:pos="245"/>
              </w:tabs>
              <w:autoSpaceDE/>
              <w:autoSpaceDN/>
              <w:adjustRightInd/>
              <w:ind w:left="-39"/>
              <w:jc w:val="both"/>
              <w:rPr>
                <w:sz w:val="18"/>
                <w:szCs w:val="18"/>
              </w:rPr>
            </w:pPr>
            <w:r w:rsidRPr="00016792">
              <w:rPr>
                <w:sz w:val="18"/>
                <w:szCs w:val="18"/>
              </w:rPr>
              <w:t>Системы поддержки принятия решений, рекомендательные системы</w:t>
            </w:r>
          </w:p>
        </w:tc>
        <w:tc>
          <w:tcPr>
            <w:tcW w:w="826" w:type="pct"/>
          </w:tcPr>
          <w:p w:rsidR="000F6369" w:rsidRPr="00016792" w:rsidRDefault="000F6369" w:rsidP="000F6369">
            <w:pPr>
              <w:widowControl/>
              <w:autoSpaceDE/>
              <w:autoSpaceDN/>
              <w:adjustRightInd/>
              <w:jc w:val="both"/>
              <w:rPr>
                <w:sz w:val="18"/>
                <w:szCs w:val="18"/>
              </w:rPr>
            </w:pPr>
            <w:r w:rsidRPr="00016792">
              <w:rPr>
                <w:sz w:val="18"/>
                <w:szCs w:val="18"/>
              </w:rPr>
              <w:t xml:space="preserve">Исполнитель проекта </w:t>
            </w:r>
          </w:p>
        </w:tc>
      </w:tr>
      <w:tr w:rsidR="000F6369" w:rsidRPr="00016792" w:rsidTr="000F6369">
        <w:tc>
          <w:tcPr>
            <w:tcW w:w="125" w:type="pct"/>
          </w:tcPr>
          <w:p w:rsidR="000F6369" w:rsidRPr="00016792" w:rsidRDefault="000F6369" w:rsidP="000F6369">
            <w:pPr>
              <w:widowControl/>
              <w:autoSpaceDE/>
              <w:autoSpaceDN/>
              <w:adjustRightInd/>
              <w:jc w:val="center"/>
              <w:rPr>
                <w:sz w:val="18"/>
                <w:szCs w:val="18"/>
              </w:rPr>
            </w:pPr>
            <w:r w:rsidRPr="00016792">
              <w:rPr>
                <w:sz w:val="18"/>
                <w:szCs w:val="18"/>
              </w:rPr>
              <w:t>4</w:t>
            </w:r>
          </w:p>
        </w:tc>
        <w:tc>
          <w:tcPr>
            <w:tcW w:w="501" w:type="pct"/>
          </w:tcPr>
          <w:p w:rsidR="000F6369" w:rsidRPr="00016792" w:rsidRDefault="000F6369" w:rsidP="000F6369">
            <w:pPr>
              <w:widowControl/>
              <w:autoSpaceDE/>
              <w:autoSpaceDN/>
              <w:adjustRightInd/>
              <w:jc w:val="both"/>
              <w:rPr>
                <w:sz w:val="18"/>
                <w:szCs w:val="18"/>
              </w:rPr>
            </w:pPr>
            <w:r w:rsidRPr="00016792">
              <w:rPr>
                <w:sz w:val="18"/>
                <w:szCs w:val="18"/>
              </w:rPr>
              <w:t>Создание цифрового реестра показателей о социально-экономическом состоянии сельских территорий и агломераций</w:t>
            </w:r>
          </w:p>
        </w:tc>
        <w:tc>
          <w:tcPr>
            <w:tcW w:w="895" w:type="pct"/>
          </w:tcPr>
          <w:p w:rsidR="000F6369" w:rsidRPr="00016792" w:rsidRDefault="000F6369" w:rsidP="000F6369">
            <w:pPr>
              <w:widowControl/>
              <w:autoSpaceDE/>
              <w:autoSpaceDN/>
              <w:adjustRightInd/>
              <w:jc w:val="both"/>
              <w:rPr>
                <w:sz w:val="18"/>
                <w:szCs w:val="18"/>
              </w:rPr>
            </w:pPr>
            <w:r w:rsidRPr="00016792">
              <w:rPr>
                <w:sz w:val="18"/>
                <w:szCs w:val="18"/>
              </w:rPr>
              <w:t>Обеспечение реализации мероприятий комплексного развития сельских территорий</w:t>
            </w:r>
          </w:p>
        </w:tc>
        <w:tc>
          <w:tcPr>
            <w:tcW w:w="696" w:type="pct"/>
          </w:tcPr>
          <w:p w:rsidR="000F6369" w:rsidRPr="00016792" w:rsidRDefault="000F6369" w:rsidP="000F6369">
            <w:pPr>
              <w:widowControl/>
              <w:autoSpaceDE/>
              <w:autoSpaceDN/>
              <w:adjustRightInd/>
              <w:rPr>
                <w:sz w:val="18"/>
                <w:szCs w:val="18"/>
              </w:rPr>
            </w:pPr>
            <w:r w:rsidRPr="00016792">
              <w:rPr>
                <w:sz w:val="18"/>
                <w:szCs w:val="18"/>
              </w:rPr>
              <w:t>до 2024 года</w:t>
            </w:r>
          </w:p>
          <w:p w:rsidR="000F6369" w:rsidRPr="00016792" w:rsidRDefault="000F6369" w:rsidP="000F6369">
            <w:pPr>
              <w:widowControl/>
              <w:autoSpaceDE/>
              <w:autoSpaceDN/>
              <w:adjustRightInd/>
              <w:jc w:val="both"/>
              <w:rPr>
                <w:sz w:val="18"/>
                <w:szCs w:val="18"/>
              </w:rPr>
            </w:pPr>
            <w:r w:rsidRPr="00016792">
              <w:rPr>
                <w:sz w:val="18"/>
                <w:szCs w:val="18"/>
              </w:rPr>
              <w:t>Федеральное финансирование</w:t>
            </w:r>
          </w:p>
        </w:tc>
        <w:tc>
          <w:tcPr>
            <w:tcW w:w="1176" w:type="pct"/>
          </w:tcPr>
          <w:p w:rsidR="000F6369" w:rsidRPr="00016792" w:rsidRDefault="000F6369" w:rsidP="000F6369">
            <w:pPr>
              <w:widowControl/>
              <w:autoSpaceDE/>
              <w:autoSpaceDN/>
              <w:adjustRightInd/>
              <w:jc w:val="both"/>
              <w:rPr>
                <w:sz w:val="18"/>
                <w:szCs w:val="18"/>
              </w:rPr>
            </w:pPr>
            <w:r w:rsidRPr="00016792">
              <w:rPr>
                <w:sz w:val="18"/>
                <w:szCs w:val="18"/>
              </w:rPr>
              <w:t>Внедрение сервиса по сбору показателей о социально-экономическом состоянии сельских территорий и агломераций предназначен для оптимизации процессов анализа, прогнозирования, планирования и реализации мероприятий по комплексному развитию сельских территорий региона</w:t>
            </w:r>
          </w:p>
        </w:tc>
        <w:tc>
          <w:tcPr>
            <w:tcW w:w="781" w:type="pct"/>
          </w:tcPr>
          <w:p w:rsidR="000F6369" w:rsidRPr="00016792" w:rsidRDefault="000F6369" w:rsidP="000F6369">
            <w:pPr>
              <w:widowControl/>
              <w:tabs>
                <w:tab w:val="left" w:pos="245"/>
              </w:tabs>
              <w:autoSpaceDE/>
              <w:autoSpaceDN/>
              <w:adjustRightInd/>
              <w:ind w:left="-39"/>
              <w:jc w:val="both"/>
              <w:rPr>
                <w:sz w:val="18"/>
                <w:szCs w:val="18"/>
              </w:rPr>
            </w:pPr>
            <w:r w:rsidRPr="00016792">
              <w:rPr>
                <w:sz w:val="18"/>
                <w:szCs w:val="18"/>
              </w:rPr>
              <w:t>Системы поддержки принятия решений, рекомендательные системы</w:t>
            </w:r>
          </w:p>
        </w:tc>
        <w:tc>
          <w:tcPr>
            <w:tcW w:w="826" w:type="pct"/>
          </w:tcPr>
          <w:p w:rsidR="000F6369" w:rsidRPr="00016792" w:rsidRDefault="000F6369" w:rsidP="000F6369">
            <w:pPr>
              <w:widowControl/>
              <w:autoSpaceDE/>
              <w:autoSpaceDN/>
              <w:adjustRightInd/>
              <w:jc w:val="both"/>
              <w:rPr>
                <w:sz w:val="18"/>
                <w:szCs w:val="18"/>
              </w:rPr>
            </w:pPr>
            <w:r w:rsidRPr="00016792">
              <w:rPr>
                <w:sz w:val="18"/>
                <w:szCs w:val="18"/>
              </w:rPr>
              <w:t>Присоединение в качестве пользователей</w:t>
            </w:r>
          </w:p>
        </w:tc>
      </w:tr>
      <w:tr w:rsidR="000F6369" w:rsidRPr="00016792" w:rsidTr="000F6369">
        <w:tc>
          <w:tcPr>
            <w:tcW w:w="125" w:type="pct"/>
          </w:tcPr>
          <w:p w:rsidR="000F6369" w:rsidRPr="00016792" w:rsidRDefault="000F6369" w:rsidP="000F6369">
            <w:pPr>
              <w:widowControl/>
              <w:autoSpaceDE/>
              <w:autoSpaceDN/>
              <w:adjustRightInd/>
              <w:jc w:val="center"/>
              <w:rPr>
                <w:sz w:val="18"/>
                <w:szCs w:val="18"/>
              </w:rPr>
            </w:pPr>
            <w:r w:rsidRPr="00016792">
              <w:rPr>
                <w:sz w:val="18"/>
                <w:szCs w:val="18"/>
              </w:rPr>
              <w:t>5</w:t>
            </w:r>
          </w:p>
        </w:tc>
        <w:tc>
          <w:tcPr>
            <w:tcW w:w="501" w:type="pct"/>
          </w:tcPr>
          <w:p w:rsidR="000F6369" w:rsidRPr="00016792" w:rsidRDefault="000F6369" w:rsidP="000F6369">
            <w:pPr>
              <w:widowControl/>
              <w:autoSpaceDE/>
              <w:autoSpaceDN/>
              <w:adjustRightInd/>
              <w:ind w:right="-20"/>
              <w:jc w:val="both"/>
              <w:rPr>
                <w:sz w:val="18"/>
                <w:szCs w:val="18"/>
              </w:rPr>
            </w:pPr>
            <w:r w:rsidRPr="00016792">
              <w:rPr>
                <w:sz w:val="18"/>
                <w:szCs w:val="18"/>
              </w:rPr>
              <w:t>Внедрение федеральной государственной информационной системы прослеживаемос-ти зерна и продуктов переработки зерна (ФГИС «Зерно»)</w:t>
            </w:r>
          </w:p>
        </w:tc>
        <w:tc>
          <w:tcPr>
            <w:tcW w:w="895" w:type="pct"/>
          </w:tcPr>
          <w:p w:rsidR="000F6369" w:rsidRPr="00016792" w:rsidRDefault="000F6369" w:rsidP="000F6369">
            <w:pPr>
              <w:widowControl/>
              <w:autoSpaceDE/>
              <w:autoSpaceDN/>
              <w:adjustRightInd/>
              <w:jc w:val="both"/>
              <w:rPr>
                <w:sz w:val="18"/>
                <w:szCs w:val="18"/>
              </w:rPr>
            </w:pPr>
            <w:r w:rsidRPr="00016792">
              <w:rPr>
                <w:sz w:val="18"/>
                <w:szCs w:val="18"/>
              </w:rPr>
              <w:t>Повышение эффективности прослеживаемости партий зерна и продуктов его переработки (за счет формирования товаросопроводительных документов), а также процессов сбора, обработки, хранения и анализа информации, связанной с производством, перевозкой, реализацией, хранением, обработкой, переработкой и утилизацией зерна и продуктов его переработки на внутреннем и внешнем рынках и при закупках зерна в интервенционный государственный фонд.</w:t>
            </w:r>
          </w:p>
        </w:tc>
        <w:tc>
          <w:tcPr>
            <w:tcW w:w="696" w:type="pct"/>
          </w:tcPr>
          <w:p w:rsidR="000F6369" w:rsidRPr="00016792" w:rsidRDefault="000F6369" w:rsidP="000F6369">
            <w:pPr>
              <w:widowControl/>
              <w:autoSpaceDE/>
              <w:autoSpaceDN/>
              <w:adjustRightInd/>
              <w:rPr>
                <w:sz w:val="18"/>
                <w:szCs w:val="18"/>
              </w:rPr>
            </w:pPr>
            <w:r w:rsidRPr="00016792">
              <w:rPr>
                <w:sz w:val="18"/>
                <w:szCs w:val="18"/>
              </w:rPr>
              <w:t>до 2024 года</w:t>
            </w:r>
          </w:p>
          <w:p w:rsidR="000F6369" w:rsidRPr="00016792" w:rsidRDefault="000F6369" w:rsidP="000F6369">
            <w:pPr>
              <w:widowControl/>
              <w:autoSpaceDE/>
              <w:autoSpaceDN/>
              <w:adjustRightInd/>
              <w:jc w:val="both"/>
              <w:rPr>
                <w:sz w:val="18"/>
                <w:szCs w:val="18"/>
              </w:rPr>
            </w:pPr>
            <w:r w:rsidRPr="00016792">
              <w:rPr>
                <w:sz w:val="18"/>
                <w:szCs w:val="18"/>
              </w:rPr>
              <w:t>Федеральное финансирование</w:t>
            </w:r>
          </w:p>
        </w:tc>
        <w:tc>
          <w:tcPr>
            <w:tcW w:w="1176" w:type="pct"/>
          </w:tcPr>
          <w:p w:rsidR="000F6369" w:rsidRPr="00016792" w:rsidRDefault="000F6369" w:rsidP="000F6369">
            <w:pPr>
              <w:widowControl/>
              <w:autoSpaceDE/>
              <w:autoSpaceDN/>
              <w:adjustRightInd/>
              <w:jc w:val="both"/>
              <w:rPr>
                <w:sz w:val="18"/>
                <w:szCs w:val="18"/>
              </w:rPr>
            </w:pPr>
            <w:r w:rsidRPr="00016792">
              <w:rPr>
                <w:sz w:val="18"/>
                <w:szCs w:val="18"/>
              </w:rPr>
              <w:t>Федеральная государственная информационная система прослеживаемости зерна и продуктов переработки зерна предназначена для обеспечения прослеживаемости партий зерна и продуктов его переработки (для этого в системе оформляются товаросопроводительные документы на партию зерна или продуктов его переработки, а также для автоматизации процессов сбора, обработки, хранения и анализа информации, связанной с производством, перевозкой, реализацией, хранением, обработкой, переработкой и утилизацией зерна и продуктов его переработки на внутреннем и внешнем рынках и при закупках зерна в интервенционный госфонд.</w:t>
            </w:r>
          </w:p>
        </w:tc>
        <w:tc>
          <w:tcPr>
            <w:tcW w:w="781" w:type="pct"/>
          </w:tcPr>
          <w:p w:rsidR="000F6369" w:rsidRPr="00016792" w:rsidRDefault="000F6369" w:rsidP="000F6369">
            <w:pPr>
              <w:widowControl/>
              <w:tabs>
                <w:tab w:val="left" w:pos="245"/>
              </w:tabs>
              <w:autoSpaceDE/>
              <w:autoSpaceDN/>
              <w:adjustRightInd/>
              <w:ind w:left="-39"/>
              <w:jc w:val="both"/>
              <w:rPr>
                <w:sz w:val="18"/>
                <w:szCs w:val="18"/>
              </w:rPr>
            </w:pPr>
            <w:r w:rsidRPr="00016792">
              <w:rPr>
                <w:sz w:val="18"/>
                <w:szCs w:val="18"/>
              </w:rPr>
              <w:t>Системы поддержки принятия решений, рекомендательные системы</w:t>
            </w:r>
          </w:p>
        </w:tc>
        <w:tc>
          <w:tcPr>
            <w:tcW w:w="826" w:type="pct"/>
          </w:tcPr>
          <w:p w:rsidR="000F6369" w:rsidRPr="00016792" w:rsidRDefault="000F6369" w:rsidP="000F6369">
            <w:pPr>
              <w:widowControl/>
              <w:autoSpaceDE/>
              <w:autoSpaceDN/>
              <w:adjustRightInd/>
              <w:jc w:val="both"/>
              <w:rPr>
                <w:sz w:val="18"/>
                <w:szCs w:val="18"/>
              </w:rPr>
            </w:pPr>
            <w:r w:rsidRPr="00016792">
              <w:rPr>
                <w:sz w:val="18"/>
                <w:szCs w:val="18"/>
              </w:rPr>
              <w:t>Присоединение в качестве пользователей</w:t>
            </w:r>
          </w:p>
        </w:tc>
      </w:tr>
      <w:tr w:rsidR="000F6369" w:rsidRPr="00016792" w:rsidTr="000F6369">
        <w:tc>
          <w:tcPr>
            <w:tcW w:w="125" w:type="pct"/>
          </w:tcPr>
          <w:p w:rsidR="000F6369" w:rsidRPr="00016792" w:rsidRDefault="000F6369" w:rsidP="000F6369">
            <w:pPr>
              <w:widowControl/>
              <w:autoSpaceDE/>
              <w:autoSpaceDN/>
              <w:adjustRightInd/>
              <w:jc w:val="center"/>
              <w:rPr>
                <w:sz w:val="18"/>
                <w:szCs w:val="18"/>
              </w:rPr>
            </w:pPr>
            <w:r w:rsidRPr="00016792">
              <w:rPr>
                <w:sz w:val="18"/>
                <w:szCs w:val="18"/>
              </w:rPr>
              <w:t>6</w:t>
            </w:r>
          </w:p>
        </w:tc>
        <w:tc>
          <w:tcPr>
            <w:tcW w:w="501" w:type="pct"/>
          </w:tcPr>
          <w:p w:rsidR="000F6369" w:rsidRPr="00016792" w:rsidRDefault="000F6369" w:rsidP="000F6369">
            <w:pPr>
              <w:widowControl/>
              <w:autoSpaceDE/>
              <w:autoSpaceDN/>
              <w:adjustRightInd/>
              <w:jc w:val="both"/>
              <w:rPr>
                <w:sz w:val="18"/>
                <w:szCs w:val="18"/>
              </w:rPr>
            </w:pPr>
            <w:r w:rsidRPr="00016792">
              <w:rPr>
                <w:sz w:val="18"/>
                <w:szCs w:val="18"/>
              </w:rPr>
              <w:t>Развитие сервиса электронного взаимодействия заявителя и Государственной инспекция Курской области по надзору за техническим состоянием самоходных машин и других видов техники</w:t>
            </w:r>
          </w:p>
        </w:tc>
        <w:tc>
          <w:tcPr>
            <w:tcW w:w="895" w:type="pct"/>
          </w:tcPr>
          <w:p w:rsidR="000F6369" w:rsidRPr="00016792" w:rsidRDefault="000F6369" w:rsidP="000F6369">
            <w:pPr>
              <w:widowControl/>
              <w:autoSpaceDE/>
              <w:autoSpaceDN/>
              <w:adjustRightInd/>
              <w:jc w:val="both"/>
              <w:rPr>
                <w:sz w:val="18"/>
                <w:szCs w:val="18"/>
              </w:rPr>
            </w:pPr>
            <w:r w:rsidRPr="00016792">
              <w:rPr>
                <w:sz w:val="18"/>
                <w:szCs w:val="18"/>
              </w:rPr>
              <w:t>Обеспечение возможности подачи документов по регистрации тракторов, самоходных машин и прицепов к ним, получению удостоверений тракториста-машиниста, прохождению технических осмотров в электронном виде</w:t>
            </w:r>
          </w:p>
        </w:tc>
        <w:tc>
          <w:tcPr>
            <w:tcW w:w="696" w:type="pct"/>
          </w:tcPr>
          <w:p w:rsidR="000F6369" w:rsidRPr="00016792" w:rsidRDefault="000F6369" w:rsidP="000F6369">
            <w:pPr>
              <w:widowControl/>
              <w:autoSpaceDE/>
              <w:autoSpaceDN/>
              <w:adjustRightInd/>
              <w:rPr>
                <w:sz w:val="18"/>
                <w:szCs w:val="18"/>
              </w:rPr>
            </w:pPr>
            <w:r w:rsidRPr="00016792">
              <w:rPr>
                <w:sz w:val="18"/>
                <w:szCs w:val="18"/>
              </w:rPr>
              <w:t>До 2024 года</w:t>
            </w:r>
          </w:p>
          <w:p w:rsidR="000F6369" w:rsidRPr="00016792" w:rsidRDefault="000F6369" w:rsidP="000F6369">
            <w:pPr>
              <w:widowControl/>
              <w:autoSpaceDE/>
              <w:autoSpaceDN/>
              <w:adjustRightInd/>
              <w:jc w:val="both"/>
              <w:rPr>
                <w:sz w:val="18"/>
                <w:szCs w:val="18"/>
              </w:rPr>
            </w:pPr>
            <w:r w:rsidRPr="00016792">
              <w:rPr>
                <w:sz w:val="18"/>
                <w:szCs w:val="18"/>
              </w:rPr>
              <w:t>Проект реализуется за счет средств регионального бюджета и (или) внебюджетных источников</w:t>
            </w:r>
          </w:p>
        </w:tc>
        <w:tc>
          <w:tcPr>
            <w:tcW w:w="1176" w:type="pct"/>
          </w:tcPr>
          <w:p w:rsidR="000F6369" w:rsidRPr="00016792" w:rsidRDefault="000F6369" w:rsidP="000F6369">
            <w:pPr>
              <w:widowControl/>
              <w:autoSpaceDE/>
              <w:autoSpaceDN/>
              <w:adjustRightInd/>
              <w:jc w:val="both"/>
              <w:rPr>
                <w:sz w:val="18"/>
                <w:szCs w:val="18"/>
              </w:rPr>
            </w:pPr>
            <w:r w:rsidRPr="00016792">
              <w:rPr>
                <w:sz w:val="18"/>
                <w:szCs w:val="18"/>
              </w:rPr>
              <w:t>Развитие сервиса электронного взаимодействия заявителя и Государственной инспекция Курской области по надзору за техническим состоянием самоходных машин и других видов техники через Единый Портал государственных услуг (ЕПГУ)</w:t>
            </w:r>
          </w:p>
        </w:tc>
        <w:tc>
          <w:tcPr>
            <w:tcW w:w="781" w:type="pct"/>
          </w:tcPr>
          <w:p w:rsidR="000F6369" w:rsidRPr="00016792" w:rsidRDefault="000F6369" w:rsidP="000F6369">
            <w:pPr>
              <w:widowControl/>
              <w:tabs>
                <w:tab w:val="left" w:pos="245"/>
              </w:tabs>
              <w:autoSpaceDE/>
              <w:autoSpaceDN/>
              <w:adjustRightInd/>
              <w:ind w:left="-39"/>
              <w:jc w:val="both"/>
              <w:rPr>
                <w:sz w:val="18"/>
                <w:szCs w:val="18"/>
              </w:rPr>
            </w:pPr>
            <w:r w:rsidRPr="00016792">
              <w:rPr>
                <w:sz w:val="18"/>
                <w:szCs w:val="18"/>
              </w:rPr>
              <w:t>Системы поддержки принятия решений, рекомендательные системы</w:t>
            </w:r>
          </w:p>
        </w:tc>
        <w:tc>
          <w:tcPr>
            <w:tcW w:w="826" w:type="pct"/>
          </w:tcPr>
          <w:p w:rsidR="000F6369" w:rsidRPr="00016792" w:rsidRDefault="000F6369" w:rsidP="000F6369">
            <w:pPr>
              <w:widowControl/>
              <w:autoSpaceDE/>
              <w:autoSpaceDN/>
              <w:adjustRightInd/>
              <w:jc w:val="both"/>
              <w:rPr>
                <w:sz w:val="18"/>
                <w:szCs w:val="18"/>
              </w:rPr>
            </w:pPr>
            <w:r w:rsidRPr="00016792">
              <w:rPr>
                <w:sz w:val="18"/>
                <w:szCs w:val="18"/>
              </w:rPr>
              <w:t>Исполнитель проекта</w:t>
            </w:r>
          </w:p>
        </w:tc>
      </w:tr>
    </w:tbl>
    <w:p w:rsidR="00D36A1A" w:rsidRDefault="00D36A1A" w:rsidP="00176BA5">
      <w:pPr>
        <w:widowControl/>
        <w:autoSpaceDE/>
        <w:autoSpaceDN/>
        <w:adjustRightInd/>
        <w:ind w:firstLine="720"/>
        <w:rPr>
          <w:b/>
          <w:sz w:val="28"/>
          <w:szCs w:val="28"/>
        </w:rPr>
      </w:pPr>
    </w:p>
    <w:p w:rsidR="000E1DFC" w:rsidRDefault="000E1DFC" w:rsidP="00176BA5">
      <w:pPr>
        <w:widowControl/>
        <w:autoSpaceDE/>
        <w:autoSpaceDN/>
        <w:adjustRightInd/>
        <w:ind w:firstLine="720"/>
        <w:rPr>
          <w:b/>
          <w:sz w:val="28"/>
          <w:szCs w:val="28"/>
        </w:rPr>
      </w:pPr>
    </w:p>
    <w:p w:rsidR="000E1DFC" w:rsidRDefault="000E1DFC" w:rsidP="00176BA5">
      <w:pPr>
        <w:widowControl/>
        <w:autoSpaceDE/>
        <w:autoSpaceDN/>
        <w:adjustRightInd/>
        <w:ind w:firstLine="720"/>
        <w:rPr>
          <w:b/>
          <w:sz w:val="28"/>
          <w:szCs w:val="28"/>
        </w:rPr>
      </w:pPr>
    </w:p>
    <w:p w:rsidR="000E1DFC" w:rsidRDefault="000E1DFC" w:rsidP="00176BA5">
      <w:pPr>
        <w:widowControl/>
        <w:autoSpaceDE/>
        <w:autoSpaceDN/>
        <w:adjustRightInd/>
        <w:ind w:firstLine="720"/>
        <w:rPr>
          <w:b/>
          <w:sz w:val="28"/>
          <w:szCs w:val="28"/>
        </w:rPr>
      </w:pPr>
    </w:p>
    <w:p w:rsidR="000E1DFC" w:rsidRDefault="000E1DFC" w:rsidP="00176BA5">
      <w:pPr>
        <w:widowControl/>
        <w:autoSpaceDE/>
        <w:autoSpaceDN/>
        <w:adjustRightInd/>
        <w:ind w:firstLine="720"/>
        <w:rPr>
          <w:b/>
          <w:sz w:val="28"/>
          <w:szCs w:val="28"/>
        </w:rPr>
      </w:pPr>
    </w:p>
    <w:p w:rsidR="000E1DFC" w:rsidRDefault="000E1DFC" w:rsidP="00176BA5">
      <w:pPr>
        <w:widowControl/>
        <w:autoSpaceDE/>
        <w:autoSpaceDN/>
        <w:adjustRightInd/>
        <w:ind w:firstLine="720"/>
        <w:rPr>
          <w:b/>
          <w:sz w:val="28"/>
          <w:szCs w:val="28"/>
        </w:rPr>
      </w:pPr>
    </w:p>
    <w:p w:rsidR="000E1DFC" w:rsidRDefault="000E1DFC" w:rsidP="00176BA5">
      <w:pPr>
        <w:widowControl/>
        <w:autoSpaceDE/>
        <w:autoSpaceDN/>
        <w:adjustRightInd/>
        <w:ind w:firstLine="720"/>
        <w:rPr>
          <w:b/>
          <w:sz w:val="28"/>
          <w:szCs w:val="28"/>
        </w:rPr>
      </w:pPr>
    </w:p>
    <w:p w:rsidR="000E1DFC" w:rsidRDefault="000E1DFC" w:rsidP="00176BA5">
      <w:pPr>
        <w:widowControl/>
        <w:autoSpaceDE/>
        <w:autoSpaceDN/>
        <w:adjustRightInd/>
        <w:ind w:firstLine="720"/>
        <w:rPr>
          <w:b/>
          <w:sz w:val="28"/>
          <w:szCs w:val="28"/>
        </w:rPr>
      </w:pPr>
    </w:p>
    <w:p w:rsidR="000E1DFC" w:rsidRDefault="000E1DFC" w:rsidP="00176BA5">
      <w:pPr>
        <w:widowControl/>
        <w:autoSpaceDE/>
        <w:autoSpaceDN/>
        <w:adjustRightInd/>
        <w:ind w:firstLine="720"/>
        <w:rPr>
          <w:b/>
          <w:sz w:val="28"/>
          <w:szCs w:val="28"/>
        </w:rPr>
      </w:pPr>
    </w:p>
    <w:p w:rsidR="000E1DFC" w:rsidRDefault="000E1DFC" w:rsidP="00176BA5">
      <w:pPr>
        <w:widowControl/>
        <w:autoSpaceDE/>
        <w:autoSpaceDN/>
        <w:adjustRightInd/>
        <w:ind w:firstLine="720"/>
        <w:rPr>
          <w:b/>
          <w:sz w:val="28"/>
          <w:szCs w:val="28"/>
        </w:rPr>
      </w:pPr>
    </w:p>
    <w:p w:rsidR="000E1DFC" w:rsidRDefault="000E1DFC" w:rsidP="00176BA5">
      <w:pPr>
        <w:widowControl/>
        <w:autoSpaceDE/>
        <w:autoSpaceDN/>
        <w:adjustRightInd/>
        <w:ind w:firstLine="720"/>
        <w:rPr>
          <w:b/>
          <w:sz w:val="28"/>
          <w:szCs w:val="28"/>
        </w:rPr>
      </w:pPr>
    </w:p>
    <w:p w:rsidR="000E1DFC" w:rsidRDefault="000E1DFC" w:rsidP="00176BA5">
      <w:pPr>
        <w:widowControl/>
        <w:autoSpaceDE/>
        <w:autoSpaceDN/>
        <w:adjustRightInd/>
        <w:ind w:firstLine="720"/>
        <w:rPr>
          <w:b/>
          <w:sz w:val="28"/>
          <w:szCs w:val="28"/>
        </w:rPr>
      </w:pPr>
    </w:p>
    <w:p w:rsidR="000E1DFC" w:rsidRDefault="000E1DFC" w:rsidP="00176BA5">
      <w:pPr>
        <w:widowControl/>
        <w:autoSpaceDE/>
        <w:autoSpaceDN/>
        <w:adjustRightInd/>
        <w:ind w:firstLine="720"/>
        <w:rPr>
          <w:b/>
          <w:sz w:val="28"/>
          <w:szCs w:val="28"/>
        </w:rPr>
      </w:pPr>
    </w:p>
    <w:p w:rsidR="000F6369" w:rsidRDefault="000F6369" w:rsidP="00176BA5">
      <w:pPr>
        <w:widowControl/>
        <w:autoSpaceDE/>
        <w:autoSpaceDN/>
        <w:adjustRightInd/>
        <w:ind w:firstLine="720"/>
        <w:rPr>
          <w:b/>
          <w:sz w:val="28"/>
          <w:szCs w:val="28"/>
        </w:rPr>
      </w:pPr>
    </w:p>
    <w:p w:rsidR="000F6369" w:rsidRDefault="000F6369" w:rsidP="00176BA5">
      <w:pPr>
        <w:widowControl/>
        <w:autoSpaceDE/>
        <w:autoSpaceDN/>
        <w:adjustRightInd/>
        <w:ind w:firstLine="720"/>
        <w:rPr>
          <w:b/>
          <w:sz w:val="28"/>
          <w:szCs w:val="28"/>
        </w:rPr>
      </w:pPr>
    </w:p>
    <w:p w:rsidR="000F6369" w:rsidRDefault="000F6369" w:rsidP="00176BA5">
      <w:pPr>
        <w:widowControl/>
        <w:autoSpaceDE/>
        <w:autoSpaceDN/>
        <w:adjustRightInd/>
        <w:ind w:firstLine="720"/>
        <w:rPr>
          <w:b/>
          <w:sz w:val="28"/>
          <w:szCs w:val="28"/>
        </w:rPr>
      </w:pPr>
    </w:p>
    <w:p w:rsidR="000E1DFC" w:rsidRDefault="000E1DFC" w:rsidP="00BE3530">
      <w:pPr>
        <w:widowControl/>
        <w:autoSpaceDE/>
        <w:autoSpaceDN/>
        <w:adjustRightInd/>
        <w:rPr>
          <w:b/>
          <w:sz w:val="28"/>
          <w:szCs w:val="28"/>
        </w:rPr>
      </w:pPr>
    </w:p>
    <w:p w:rsidR="003D5BF5" w:rsidRPr="003D5BF5" w:rsidRDefault="003D5BF5" w:rsidP="00751920">
      <w:pPr>
        <w:widowControl/>
        <w:autoSpaceDE/>
        <w:autoSpaceDN/>
        <w:adjustRightInd/>
        <w:jc w:val="center"/>
        <w:rPr>
          <w:b/>
          <w:sz w:val="28"/>
          <w:szCs w:val="28"/>
        </w:rPr>
      </w:pPr>
      <w:r w:rsidRPr="003D5BF5">
        <w:rPr>
          <w:b/>
          <w:sz w:val="28"/>
          <w:szCs w:val="28"/>
        </w:rPr>
        <w:t>Раздел 7. «Показатели развития отрасли»</w:t>
      </w:r>
    </w:p>
    <w:p w:rsidR="003D5BF5" w:rsidRPr="003D5BF5" w:rsidRDefault="003D5BF5" w:rsidP="00751920">
      <w:pPr>
        <w:widowControl/>
        <w:autoSpaceDE/>
        <w:autoSpaceDN/>
        <w:adjustRightInd/>
        <w:ind w:firstLine="720"/>
        <w:jc w:val="center"/>
        <w:rPr>
          <w:b/>
          <w:sz w:val="28"/>
          <w:szCs w:val="28"/>
        </w:rPr>
      </w:pPr>
    </w:p>
    <w:tbl>
      <w:tblPr>
        <w:tblW w:w="5808" w:type="pct"/>
        <w:tblInd w:w="-142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80" w:type="dxa"/>
          <w:left w:w="80" w:type="dxa"/>
          <w:bottom w:w="80" w:type="dxa"/>
          <w:right w:w="80" w:type="dxa"/>
        </w:tblCellMar>
        <w:tblLook w:val="0000" w:firstRow="0" w:lastRow="0" w:firstColumn="0" w:lastColumn="0" w:noHBand="0" w:noVBand="0"/>
      </w:tblPr>
      <w:tblGrid>
        <w:gridCol w:w="561"/>
        <w:gridCol w:w="3084"/>
        <w:gridCol w:w="2581"/>
        <w:gridCol w:w="5795"/>
        <w:gridCol w:w="1179"/>
        <w:gridCol w:w="1179"/>
        <w:gridCol w:w="934"/>
        <w:gridCol w:w="934"/>
      </w:tblGrid>
      <w:tr w:rsidR="003D5BF5" w:rsidRPr="00EB1CF9" w:rsidTr="00751920">
        <w:tc>
          <w:tcPr>
            <w:tcW w:w="16247" w:type="dxa"/>
            <w:gridSpan w:val="8"/>
          </w:tcPr>
          <w:p w:rsidR="003D5BF5" w:rsidRPr="00EB1CF9" w:rsidRDefault="003D5BF5" w:rsidP="00751920">
            <w:pPr>
              <w:widowControl/>
              <w:autoSpaceDE/>
              <w:autoSpaceDN/>
              <w:adjustRightInd/>
              <w:jc w:val="center"/>
              <w:rPr>
                <w:b/>
                <w:bCs/>
                <w:sz w:val="20"/>
                <w:szCs w:val="20"/>
              </w:rPr>
            </w:pPr>
            <w:r w:rsidRPr="00EB1CF9">
              <w:rPr>
                <w:b/>
                <w:bCs/>
                <w:sz w:val="20"/>
                <w:szCs w:val="20"/>
              </w:rPr>
              <w:t>1. Образование и наука</w:t>
            </w:r>
          </w:p>
        </w:tc>
      </w:tr>
      <w:tr w:rsidR="003D5BF5" w:rsidRPr="00EB1CF9" w:rsidTr="00751920">
        <w:tc>
          <w:tcPr>
            <w:tcW w:w="561" w:type="dxa"/>
            <w:vMerge w:val="restart"/>
          </w:tcPr>
          <w:p w:rsidR="003D5BF5" w:rsidRPr="00EB1CF9" w:rsidRDefault="003D5BF5" w:rsidP="00751920">
            <w:pPr>
              <w:widowControl/>
              <w:autoSpaceDE/>
              <w:autoSpaceDN/>
              <w:adjustRightInd/>
              <w:jc w:val="center"/>
              <w:rPr>
                <w:sz w:val="20"/>
                <w:szCs w:val="20"/>
              </w:rPr>
            </w:pPr>
            <w:r w:rsidRPr="00EB1CF9">
              <w:rPr>
                <w:b/>
                <w:bCs/>
                <w:sz w:val="20"/>
                <w:szCs w:val="20"/>
              </w:rPr>
              <w:t>№ п/п</w:t>
            </w:r>
          </w:p>
        </w:tc>
        <w:tc>
          <w:tcPr>
            <w:tcW w:w="3084" w:type="dxa"/>
            <w:vMerge w:val="restart"/>
          </w:tcPr>
          <w:p w:rsidR="003D5BF5" w:rsidRPr="00EB1CF9" w:rsidRDefault="003D5BF5" w:rsidP="00751920">
            <w:pPr>
              <w:widowControl/>
              <w:autoSpaceDE/>
              <w:autoSpaceDN/>
              <w:adjustRightInd/>
              <w:jc w:val="center"/>
              <w:rPr>
                <w:sz w:val="20"/>
                <w:szCs w:val="20"/>
              </w:rPr>
            </w:pPr>
            <w:r w:rsidRPr="00EB1CF9">
              <w:rPr>
                <w:b/>
                <w:bCs/>
                <w:sz w:val="20"/>
                <w:szCs w:val="20"/>
              </w:rPr>
              <w:t>Наименование проекта</w:t>
            </w:r>
          </w:p>
        </w:tc>
        <w:tc>
          <w:tcPr>
            <w:tcW w:w="2581" w:type="dxa"/>
            <w:vMerge w:val="restart"/>
          </w:tcPr>
          <w:p w:rsidR="003D5BF5" w:rsidRPr="00EB1CF9" w:rsidRDefault="003D5BF5" w:rsidP="00751920">
            <w:pPr>
              <w:widowControl/>
              <w:autoSpaceDE/>
              <w:autoSpaceDN/>
              <w:adjustRightInd/>
              <w:jc w:val="center"/>
              <w:rPr>
                <w:sz w:val="20"/>
                <w:szCs w:val="20"/>
              </w:rPr>
            </w:pPr>
            <w:r w:rsidRPr="00EB1CF9">
              <w:rPr>
                <w:b/>
                <w:bCs/>
                <w:sz w:val="20"/>
                <w:szCs w:val="20"/>
              </w:rPr>
              <w:t>Ответственный РОИВ</w:t>
            </w:r>
          </w:p>
        </w:tc>
        <w:tc>
          <w:tcPr>
            <w:tcW w:w="5795" w:type="dxa"/>
            <w:vMerge w:val="restart"/>
          </w:tcPr>
          <w:p w:rsidR="003D5BF5" w:rsidRPr="00EB1CF9" w:rsidRDefault="003D5BF5" w:rsidP="00751920">
            <w:pPr>
              <w:widowControl/>
              <w:autoSpaceDE/>
              <w:autoSpaceDN/>
              <w:adjustRightInd/>
              <w:jc w:val="center"/>
              <w:rPr>
                <w:sz w:val="20"/>
                <w:szCs w:val="20"/>
              </w:rPr>
            </w:pPr>
            <w:r w:rsidRPr="00EB1CF9">
              <w:rPr>
                <w:b/>
                <w:bCs/>
                <w:sz w:val="20"/>
                <w:szCs w:val="20"/>
              </w:rPr>
              <w:t>Наименование показателя</w:t>
            </w:r>
          </w:p>
        </w:tc>
        <w:tc>
          <w:tcPr>
            <w:tcW w:w="1179" w:type="dxa"/>
            <w:vMerge w:val="restart"/>
          </w:tcPr>
          <w:p w:rsidR="003D5BF5" w:rsidRPr="00EB1CF9" w:rsidRDefault="003D5BF5" w:rsidP="00751920">
            <w:pPr>
              <w:widowControl/>
              <w:autoSpaceDE/>
              <w:autoSpaceDN/>
              <w:adjustRightInd/>
              <w:jc w:val="center"/>
              <w:rPr>
                <w:sz w:val="20"/>
                <w:szCs w:val="20"/>
              </w:rPr>
            </w:pPr>
            <w:r w:rsidRPr="00EB1CF9">
              <w:rPr>
                <w:b/>
                <w:bCs/>
                <w:sz w:val="20"/>
                <w:szCs w:val="20"/>
              </w:rPr>
              <w:t>Единица измерения показателя</w:t>
            </w:r>
          </w:p>
        </w:tc>
        <w:tc>
          <w:tcPr>
            <w:tcW w:w="3047" w:type="dxa"/>
            <w:gridSpan w:val="3"/>
          </w:tcPr>
          <w:p w:rsidR="003D5BF5" w:rsidRPr="00EB1CF9" w:rsidRDefault="003D5BF5" w:rsidP="00751920">
            <w:pPr>
              <w:widowControl/>
              <w:autoSpaceDE/>
              <w:autoSpaceDN/>
              <w:adjustRightInd/>
              <w:jc w:val="center"/>
              <w:rPr>
                <w:sz w:val="20"/>
                <w:szCs w:val="20"/>
              </w:rPr>
            </w:pPr>
            <w:r w:rsidRPr="00EB1CF9">
              <w:rPr>
                <w:b/>
                <w:bCs/>
                <w:sz w:val="20"/>
                <w:szCs w:val="20"/>
              </w:rPr>
              <w:t>Значения показателя по годам</w:t>
            </w:r>
          </w:p>
        </w:tc>
      </w:tr>
      <w:tr w:rsidR="003D5BF5" w:rsidRPr="00EB1CF9" w:rsidTr="00751920">
        <w:tc>
          <w:tcPr>
            <w:tcW w:w="561" w:type="dxa"/>
            <w:vMerge/>
          </w:tcPr>
          <w:p w:rsidR="003D5BF5" w:rsidRPr="00EB1CF9" w:rsidRDefault="003D5BF5" w:rsidP="00751920">
            <w:pPr>
              <w:widowControl/>
              <w:autoSpaceDE/>
              <w:autoSpaceDN/>
              <w:adjustRightInd/>
              <w:jc w:val="center"/>
              <w:rPr>
                <w:sz w:val="20"/>
                <w:szCs w:val="20"/>
              </w:rPr>
            </w:pPr>
          </w:p>
        </w:tc>
        <w:tc>
          <w:tcPr>
            <w:tcW w:w="3084" w:type="dxa"/>
            <w:vMerge/>
          </w:tcPr>
          <w:p w:rsidR="003D5BF5" w:rsidRPr="00EB1CF9" w:rsidRDefault="003D5BF5" w:rsidP="00751920">
            <w:pPr>
              <w:widowControl/>
              <w:autoSpaceDE/>
              <w:autoSpaceDN/>
              <w:adjustRightInd/>
              <w:jc w:val="center"/>
              <w:rPr>
                <w:sz w:val="20"/>
                <w:szCs w:val="20"/>
              </w:rPr>
            </w:pPr>
          </w:p>
        </w:tc>
        <w:tc>
          <w:tcPr>
            <w:tcW w:w="2581" w:type="dxa"/>
            <w:vMerge/>
          </w:tcPr>
          <w:p w:rsidR="003D5BF5" w:rsidRPr="00EB1CF9" w:rsidRDefault="003D5BF5" w:rsidP="00751920">
            <w:pPr>
              <w:widowControl/>
              <w:autoSpaceDE/>
              <w:autoSpaceDN/>
              <w:adjustRightInd/>
              <w:jc w:val="center"/>
              <w:rPr>
                <w:sz w:val="20"/>
                <w:szCs w:val="20"/>
              </w:rPr>
            </w:pPr>
          </w:p>
        </w:tc>
        <w:tc>
          <w:tcPr>
            <w:tcW w:w="5795" w:type="dxa"/>
            <w:vMerge/>
          </w:tcPr>
          <w:p w:rsidR="003D5BF5" w:rsidRPr="00EB1CF9" w:rsidRDefault="003D5BF5" w:rsidP="00751920">
            <w:pPr>
              <w:widowControl/>
              <w:autoSpaceDE/>
              <w:autoSpaceDN/>
              <w:adjustRightInd/>
              <w:jc w:val="center"/>
              <w:rPr>
                <w:sz w:val="20"/>
                <w:szCs w:val="20"/>
              </w:rPr>
            </w:pPr>
          </w:p>
        </w:tc>
        <w:tc>
          <w:tcPr>
            <w:tcW w:w="1179" w:type="dxa"/>
            <w:vMerge/>
          </w:tcPr>
          <w:p w:rsidR="003D5BF5" w:rsidRPr="00EB1CF9" w:rsidRDefault="003D5BF5" w:rsidP="00751920">
            <w:pPr>
              <w:widowControl/>
              <w:autoSpaceDE/>
              <w:autoSpaceDN/>
              <w:adjustRightInd/>
              <w:jc w:val="center"/>
              <w:rPr>
                <w:sz w:val="20"/>
                <w:szCs w:val="20"/>
              </w:rPr>
            </w:pPr>
          </w:p>
        </w:tc>
        <w:tc>
          <w:tcPr>
            <w:tcW w:w="1179" w:type="dxa"/>
          </w:tcPr>
          <w:p w:rsidR="003D5BF5" w:rsidRPr="00EB1CF9" w:rsidRDefault="003D5BF5" w:rsidP="00751920">
            <w:pPr>
              <w:widowControl/>
              <w:autoSpaceDE/>
              <w:autoSpaceDN/>
              <w:adjustRightInd/>
              <w:jc w:val="center"/>
              <w:rPr>
                <w:sz w:val="20"/>
                <w:szCs w:val="20"/>
              </w:rPr>
            </w:pPr>
            <w:r w:rsidRPr="00EB1CF9">
              <w:rPr>
                <w:b/>
                <w:bCs/>
                <w:sz w:val="20"/>
                <w:szCs w:val="20"/>
              </w:rPr>
              <w:t>2022</w:t>
            </w:r>
          </w:p>
        </w:tc>
        <w:tc>
          <w:tcPr>
            <w:tcW w:w="934" w:type="dxa"/>
          </w:tcPr>
          <w:p w:rsidR="003D5BF5" w:rsidRPr="00EB1CF9" w:rsidRDefault="003D5BF5" w:rsidP="00751920">
            <w:pPr>
              <w:widowControl/>
              <w:autoSpaceDE/>
              <w:autoSpaceDN/>
              <w:adjustRightInd/>
              <w:jc w:val="center"/>
              <w:rPr>
                <w:sz w:val="20"/>
                <w:szCs w:val="20"/>
              </w:rPr>
            </w:pPr>
            <w:r w:rsidRPr="00EB1CF9">
              <w:rPr>
                <w:b/>
                <w:bCs/>
                <w:sz w:val="20"/>
                <w:szCs w:val="20"/>
              </w:rPr>
              <w:t>2023</w:t>
            </w:r>
          </w:p>
        </w:tc>
        <w:tc>
          <w:tcPr>
            <w:tcW w:w="934" w:type="dxa"/>
          </w:tcPr>
          <w:p w:rsidR="003D5BF5" w:rsidRPr="00EB1CF9" w:rsidRDefault="003D5BF5" w:rsidP="00751920">
            <w:pPr>
              <w:widowControl/>
              <w:autoSpaceDE/>
              <w:autoSpaceDN/>
              <w:adjustRightInd/>
              <w:jc w:val="center"/>
              <w:rPr>
                <w:sz w:val="20"/>
                <w:szCs w:val="20"/>
              </w:rPr>
            </w:pPr>
            <w:r w:rsidRPr="00EB1CF9">
              <w:rPr>
                <w:b/>
                <w:bCs/>
                <w:sz w:val="20"/>
                <w:szCs w:val="20"/>
              </w:rPr>
              <w:t>2024</w:t>
            </w:r>
          </w:p>
        </w:tc>
      </w:tr>
      <w:tr w:rsidR="003D5BF5" w:rsidRPr="00EB1CF9" w:rsidTr="00751920">
        <w:tc>
          <w:tcPr>
            <w:tcW w:w="561" w:type="dxa"/>
          </w:tcPr>
          <w:p w:rsidR="003D5BF5" w:rsidRPr="00EB1CF9" w:rsidRDefault="003D5BF5" w:rsidP="00751920">
            <w:pPr>
              <w:widowControl/>
              <w:autoSpaceDE/>
              <w:autoSpaceDN/>
              <w:adjustRightInd/>
              <w:jc w:val="center"/>
              <w:rPr>
                <w:sz w:val="20"/>
                <w:szCs w:val="20"/>
              </w:rPr>
            </w:pPr>
            <w:r w:rsidRPr="00EB1CF9">
              <w:rPr>
                <w:sz w:val="20"/>
                <w:szCs w:val="20"/>
              </w:rPr>
              <w:t>1</w:t>
            </w:r>
          </w:p>
        </w:tc>
        <w:tc>
          <w:tcPr>
            <w:tcW w:w="3084" w:type="dxa"/>
          </w:tcPr>
          <w:p w:rsidR="003D5BF5" w:rsidRPr="00EB1CF9" w:rsidRDefault="003D5BF5" w:rsidP="00751920">
            <w:pPr>
              <w:widowControl/>
              <w:autoSpaceDE/>
              <w:autoSpaceDN/>
              <w:adjustRightInd/>
              <w:jc w:val="both"/>
              <w:rPr>
                <w:sz w:val="20"/>
                <w:szCs w:val="20"/>
              </w:rPr>
            </w:pPr>
            <w:r w:rsidRPr="00EB1CF9">
              <w:rPr>
                <w:sz w:val="20"/>
                <w:szCs w:val="20"/>
              </w:rPr>
              <w:t>Цифровой помощник ученика (рекомендовано ФОИВ)</w:t>
            </w:r>
          </w:p>
        </w:tc>
        <w:tc>
          <w:tcPr>
            <w:tcW w:w="2581" w:type="dxa"/>
          </w:tcPr>
          <w:p w:rsidR="003D5BF5" w:rsidRPr="00EB1CF9" w:rsidRDefault="003D5BF5" w:rsidP="00751920">
            <w:pPr>
              <w:widowControl/>
              <w:autoSpaceDE/>
              <w:autoSpaceDN/>
              <w:adjustRightInd/>
              <w:jc w:val="both"/>
              <w:rPr>
                <w:sz w:val="20"/>
                <w:szCs w:val="20"/>
              </w:rPr>
            </w:pPr>
            <w:r w:rsidRPr="00EB1CF9">
              <w:rPr>
                <w:sz w:val="20"/>
                <w:szCs w:val="20"/>
              </w:rPr>
              <w:t>Министерство образования и науки Курской области</w:t>
            </w:r>
          </w:p>
        </w:tc>
        <w:tc>
          <w:tcPr>
            <w:tcW w:w="5795" w:type="dxa"/>
          </w:tcPr>
          <w:p w:rsidR="003D5BF5" w:rsidRPr="00EB1CF9" w:rsidRDefault="003D5BF5" w:rsidP="00751920">
            <w:pPr>
              <w:widowControl/>
              <w:autoSpaceDE/>
              <w:autoSpaceDN/>
              <w:adjustRightInd/>
              <w:jc w:val="both"/>
              <w:rPr>
                <w:sz w:val="20"/>
                <w:szCs w:val="20"/>
              </w:rPr>
            </w:pPr>
            <w:r w:rsidRPr="00EB1CF9">
              <w:rPr>
                <w:sz w:val="20"/>
                <w:szCs w:val="20"/>
              </w:rPr>
              <w:t>Доли используемых проактивных сервисов подборки цифрового образовательного контента, позволяющих обучающимся, родителям (законным представителям) и педагогическим работникам эффективно планировать индивидуальный план (программу) обучения, а также обеспечить высокое качество реализации общеобразовательных программ</w:t>
            </w:r>
          </w:p>
        </w:tc>
        <w:tc>
          <w:tcPr>
            <w:tcW w:w="1179" w:type="dxa"/>
          </w:tcPr>
          <w:p w:rsidR="003D5BF5" w:rsidRPr="00EB1CF9" w:rsidRDefault="003D5BF5" w:rsidP="00751920">
            <w:pPr>
              <w:widowControl/>
              <w:autoSpaceDE/>
              <w:autoSpaceDN/>
              <w:adjustRightInd/>
              <w:jc w:val="center"/>
              <w:rPr>
                <w:sz w:val="20"/>
                <w:szCs w:val="20"/>
              </w:rPr>
            </w:pPr>
            <w:r w:rsidRPr="00EB1CF9">
              <w:rPr>
                <w:sz w:val="20"/>
                <w:szCs w:val="20"/>
              </w:rPr>
              <w:t>%</w:t>
            </w:r>
          </w:p>
        </w:tc>
        <w:tc>
          <w:tcPr>
            <w:tcW w:w="1179" w:type="dxa"/>
          </w:tcPr>
          <w:p w:rsidR="003D5BF5" w:rsidRPr="00EB1CF9" w:rsidRDefault="003D5BF5" w:rsidP="00751920">
            <w:pPr>
              <w:widowControl/>
              <w:autoSpaceDE/>
              <w:autoSpaceDN/>
              <w:adjustRightInd/>
              <w:jc w:val="center"/>
              <w:rPr>
                <w:sz w:val="20"/>
                <w:szCs w:val="20"/>
              </w:rPr>
            </w:pPr>
            <w:r w:rsidRPr="00EB1CF9">
              <w:rPr>
                <w:sz w:val="20"/>
                <w:szCs w:val="20"/>
              </w:rPr>
              <w:t>5</w:t>
            </w:r>
          </w:p>
        </w:tc>
        <w:tc>
          <w:tcPr>
            <w:tcW w:w="934" w:type="dxa"/>
          </w:tcPr>
          <w:p w:rsidR="003D5BF5" w:rsidRPr="00EB1CF9" w:rsidRDefault="003D5BF5" w:rsidP="00751920">
            <w:pPr>
              <w:widowControl/>
              <w:autoSpaceDE/>
              <w:autoSpaceDN/>
              <w:adjustRightInd/>
              <w:jc w:val="center"/>
              <w:rPr>
                <w:sz w:val="20"/>
                <w:szCs w:val="20"/>
              </w:rPr>
            </w:pPr>
            <w:r w:rsidRPr="00EB1CF9">
              <w:rPr>
                <w:sz w:val="20"/>
                <w:szCs w:val="20"/>
              </w:rPr>
              <w:t>30</w:t>
            </w:r>
          </w:p>
        </w:tc>
        <w:tc>
          <w:tcPr>
            <w:tcW w:w="934" w:type="dxa"/>
          </w:tcPr>
          <w:p w:rsidR="003D5BF5" w:rsidRPr="00EB1CF9" w:rsidRDefault="003D5BF5" w:rsidP="00751920">
            <w:pPr>
              <w:widowControl/>
              <w:autoSpaceDE/>
              <w:autoSpaceDN/>
              <w:adjustRightInd/>
              <w:jc w:val="center"/>
              <w:rPr>
                <w:sz w:val="20"/>
                <w:szCs w:val="20"/>
              </w:rPr>
            </w:pPr>
            <w:r w:rsidRPr="00EB1CF9">
              <w:rPr>
                <w:sz w:val="20"/>
                <w:szCs w:val="20"/>
              </w:rPr>
              <w:t>60</w:t>
            </w:r>
          </w:p>
        </w:tc>
      </w:tr>
      <w:tr w:rsidR="003D5BF5" w:rsidRPr="00EB1CF9" w:rsidTr="00751920">
        <w:tc>
          <w:tcPr>
            <w:tcW w:w="561" w:type="dxa"/>
          </w:tcPr>
          <w:p w:rsidR="003D5BF5" w:rsidRPr="00EB1CF9" w:rsidRDefault="003D5BF5" w:rsidP="00751920">
            <w:pPr>
              <w:widowControl/>
              <w:autoSpaceDE/>
              <w:autoSpaceDN/>
              <w:adjustRightInd/>
              <w:jc w:val="center"/>
              <w:rPr>
                <w:sz w:val="20"/>
                <w:szCs w:val="20"/>
              </w:rPr>
            </w:pPr>
            <w:r w:rsidRPr="00EB1CF9">
              <w:rPr>
                <w:sz w:val="20"/>
                <w:szCs w:val="20"/>
              </w:rPr>
              <w:t>2</w:t>
            </w:r>
          </w:p>
        </w:tc>
        <w:tc>
          <w:tcPr>
            <w:tcW w:w="3084" w:type="dxa"/>
          </w:tcPr>
          <w:p w:rsidR="003D5BF5" w:rsidRPr="00EB1CF9" w:rsidRDefault="003D5BF5" w:rsidP="00751920">
            <w:pPr>
              <w:widowControl/>
              <w:autoSpaceDE/>
              <w:autoSpaceDN/>
              <w:adjustRightInd/>
              <w:jc w:val="both"/>
              <w:rPr>
                <w:sz w:val="20"/>
                <w:szCs w:val="20"/>
              </w:rPr>
            </w:pPr>
            <w:r w:rsidRPr="00EB1CF9">
              <w:rPr>
                <w:sz w:val="20"/>
                <w:szCs w:val="20"/>
              </w:rPr>
              <w:t>Цифровой помощник учителя (рекомендовано ФОИВ)</w:t>
            </w:r>
          </w:p>
        </w:tc>
        <w:tc>
          <w:tcPr>
            <w:tcW w:w="2581" w:type="dxa"/>
          </w:tcPr>
          <w:p w:rsidR="003D5BF5" w:rsidRPr="00EB1CF9" w:rsidRDefault="003D5BF5" w:rsidP="00751920">
            <w:pPr>
              <w:widowControl/>
              <w:autoSpaceDE/>
              <w:autoSpaceDN/>
              <w:adjustRightInd/>
              <w:jc w:val="both"/>
              <w:rPr>
                <w:sz w:val="20"/>
                <w:szCs w:val="20"/>
              </w:rPr>
            </w:pPr>
            <w:r w:rsidRPr="00EB1CF9">
              <w:rPr>
                <w:sz w:val="20"/>
                <w:szCs w:val="20"/>
              </w:rPr>
              <w:t>Министерство образования и науки Курской области</w:t>
            </w:r>
          </w:p>
        </w:tc>
        <w:tc>
          <w:tcPr>
            <w:tcW w:w="5795" w:type="dxa"/>
          </w:tcPr>
          <w:p w:rsidR="003D5BF5" w:rsidRPr="00EB1CF9" w:rsidRDefault="003D5BF5" w:rsidP="00751920">
            <w:pPr>
              <w:widowControl/>
              <w:autoSpaceDE/>
              <w:autoSpaceDN/>
              <w:adjustRightInd/>
              <w:jc w:val="both"/>
              <w:rPr>
                <w:sz w:val="20"/>
                <w:szCs w:val="20"/>
              </w:rPr>
            </w:pPr>
            <w:r w:rsidRPr="00EB1CF9">
              <w:rPr>
                <w:sz w:val="20"/>
                <w:szCs w:val="20"/>
              </w:rPr>
              <w:t>Доля педагогических работников, которым обеспечена возможность автоматизированного планирования образовательных программ, а также возможность осуществлять проверку домашних заданий с использованием экспертных систем искусственного интеллекта, что снизит уровень перегрузки рутинными процедурами, создаст возможности повышения квалификации и уровня профессиональной компетентности педагогических работников</w:t>
            </w:r>
          </w:p>
        </w:tc>
        <w:tc>
          <w:tcPr>
            <w:tcW w:w="1179" w:type="dxa"/>
          </w:tcPr>
          <w:p w:rsidR="003D5BF5" w:rsidRPr="00EB1CF9" w:rsidRDefault="003D5BF5" w:rsidP="00751920">
            <w:pPr>
              <w:widowControl/>
              <w:autoSpaceDE/>
              <w:autoSpaceDN/>
              <w:adjustRightInd/>
              <w:jc w:val="center"/>
              <w:rPr>
                <w:sz w:val="20"/>
                <w:szCs w:val="20"/>
              </w:rPr>
            </w:pPr>
            <w:r w:rsidRPr="00EB1CF9">
              <w:rPr>
                <w:sz w:val="20"/>
                <w:szCs w:val="20"/>
              </w:rPr>
              <w:t>%</w:t>
            </w:r>
          </w:p>
        </w:tc>
        <w:tc>
          <w:tcPr>
            <w:tcW w:w="1179" w:type="dxa"/>
          </w:tcPr>
          <w:p w:rsidR="003D5BF5" w:rsidRPr="00EB1CF9" w:rsidRDefault="003D5BF5" w:rsidP="00751920">
            <w:pPr>
              <w:widowControl/>
              <w:autoSpaceDE/>
              <w:autoSpaceDN/>
              <w:adjustRightInd/>
              <w:jc w:val="center"/>
              <w:rPr>
                <w:sz w:val="20"/>
                <w:szCs w:val="20"/>
              </w:rPr>
            </w:pPr>
            <w:r w:rsidRPr="00EB1CF9">
              <w:rPr>
                <w:sz w:val="20"/>
                <w:szCs w:val="20"/>
              </w:rPr>
              <w:t>10</w:t>
            </w:r>
          </w:p>
        </w:tc>
        <w:tc>
          <w:tcPr>
            <w:tcW w:w="934" w:type="dxa"/>
          </w:tcPr>
          <w:p w:rsidR="003D5BF5" w:rsidRPr="00EB1CF9" w:rsidRDefault="003D5BF5" w:rsidP="00751920">
            <w:pPr>
              <w:widowControl/>
              <w:autoSpaceDE/>
              <w:autoSpaceDN/>
              <w:adjustRightInd/>
              <w:jc w:val="center"/>
              <w:rPr>
                <w:sz w:val="20"/>
                <w:szCs w:val="20"/>
              </w:rPr>
            </w:pPr>
            <w:r w:rsidRPr="00EB1CF9">
              <w:rPr>
                <w:sz w:val="20"/>
                <w:szCs w:val="20"/>
              </w:rPr>
              <w:t>60</w:t>
            </w:r>
          </w:p>
        </w:tc>
        <w:tc>
          <w:tcPr>
            <w:tcW w:w="934" w:type="dxa"/>
          </w:tcPr>
          <w:p w:rsidR="003D5BF5" w:rsidRPr="00EB1CF9" w:rsidRDefault="003D5BF5" w:rsidP="00751920">
            <w:pPr>
              <w:widowControl/>
              <w:autoSpaceDE/>
              <w:autoSpaceDN/>
              <w:adjustRightInd/>
              <w:jc w:val="center"/>
              <w:rPr>
                <w:sz w:val="20"/>
                <w:szCs w:val="20"/>
              </w:rPr>
            </w:pPr>
            <w:r w:rsidRPr="00EB1CF9">
              <w:rPr>
                <w:sz w:val="20"/>
                <w:szCs w:val="20"/>
              </w:rPr>
              <w:t>90</w:t>
            </w:r>
          </w:p>
        </w:tc>
      </w:tr>
      <w:tr w:rsidR="003D5BF5" w:rsidRPr="00EB1CF9" w:rsidTr="00751920">
        <w:tc>
          <w:tcPr>
            <w:tcW w:w="561" w:type="dxa"/>
          </w:tcPr>
          <w:p w:rsidR="003D5BF5" w:rsidRPr="00EB1CF9" w:rsidRDefault="003D5BF5" w:rsidP="00751920">
            <w:pPr>
              <w:widowControl/>
              <w:autoSpaceDE/>
              <w:autoSpaceDN/>
              <w:adjustRightInd/>
              <w:jc w:val="center"/>
              <w:rPr>
                <w:sz w:val="20"/>
                <w:szCs w:val="20"/>
              </w:rPr>
            </w:pPr>
            <w:r w:rsidRPr="00EB1CF9">
              <w:rPr>
                <w:sz w:val="20"/>
                <w:szCs w:val="20"/>
              </w:rPr>
              <w:t>3</w:t>
            </w:r>
          </w:p>
        </w:tc>
        <w:tc>
          <w:tcPr>
            <w:tcW w:w="3084" w:type="dxa"/>
          </w:tcPr>
          <w:p w:rsidR="003D5BF5" w:rsidRPr="00EB1CF9" w:rsidRDefault="003D5BF5" w:rsidP="00751920">
            <w:pPr>
              <w:widowControl/>
              <w:autoSpaceDE/>
              <w:autoSpaceDN/>
              <w:adjustRightInd/>
              <w:jc w:val="both"/>
              <w:rPr>
                <w:sz w:val="20"/>
                <w:szCs w:val="20"/>
              </w:rPr>
            </w:pPr>
            <w:r w:rsidRPr="00EB1CF9">
              <w:rPr>
                <w:sz w:val="20"/>
                <w:szCs w:val="20"/>
              </w:rPr>
              <w:t>Библиотека цифрового образовательного контента (рекомендовано ФОИВ)</w:t>
            </w:r>
          </w:p>
        </w:tc>
        <w:tc>
          <w:tcPr>
            <w:tcW w:w="2581" w:type="dxa"/>
          </w:tcPr>
          <w:p w:rsidR="003D5BF5" w:rsidRPr="00EB1CF9" w:rsidRDefault="003D5BF5" w:rsidP="00751920">
            <w:pPr>
              <w:widowControl/>
              <w:autoSpaceDE/>
              <w:autoSpaceDN/>
              <w:adjustRightInd/>
              <w:jc w:val="both"/>
              <w:rPr>
                <w:sz w:val="20"/>
                <w:szCs w:val="20"/>
              </w:rPr>
            </w:pPr>
            <w:r w:rsidRPr="00EB1CF9">
              <w:rPr>
                <w:sz w:val="20"/>
                <w:szCs w:val="20"/>
              </w:rPr>
              <w:t>Министерство образования и науки Курской области</w:t>
            </w:r>
          </w:p>
        </w:tc>
        <w:tc>
          <w:tcPr>
            <w:tcW w:w="5795" w:type="dxa"/>
          </w:tcPr>
          <w:p w:rsidR="0078306C" w:rsidRPr="00EB1CF9" w:rsidRDefault="003D5BF5" w:rsidP="00751920">
            <w:pPr>
              <w:widowControl/>
              <w:autoSpaceDE/>
              <w:autoSpaceDN/>
              <w:adjustRightInd/>
              <w:jc w:val="both"/>
              <w:rPr>
                <w:sz w:val="20"/>
                <w:szCs w:val="20"/>
              </w:rPr>
            </w:pPr>
            <w:r w:rsidRPr="00EB1CF9">
              <w:rPr>
                <w:sz w:val="20"/>
                <w:szCs w:val="20"/>
              </w:rPr>
              <w:t>Доля обучающихся, родителей (законных представителей) и педагогических работников, которым обеспечен равный доступ на безвозмездной основе к верифицированному цифровому образовательному контенту, создающему для всех участников образовательных отношений, в том числе для лиц с ограниченными возможностями здоровья, равные образовательные возможности, нацеленному на реализацию образовательных программ, построение индивидуальных образовательных траекторий, а также на повышение профессиональной компетентности педагогических работников</w:t>
            </w:r>
          </w:p>
        </w:tc>
        <w:tc>
          <w:tcPr>
            <w:tcW w:w="1179" w:type="dxa"/>
          </w:tcPr>
          <w:p w:rsidR="003D5BF5" w:rsidRPr="00EB1CF9" w:rsidRDefault="003D5BF5" w:rsidP="00751920">
            <w:pPr>
              <w:widowControl/>
              <w:autoSpaceDE/>
              <w:autoSpaceDN/>
              <w:adjustRightInd/>
              <w:jc w:val="center"/>
              <w:rPr>
                <w:sz w:val="20"/>
                <w:szCs w:val="20"/>
              </w:rPr>
            </w:pPr>
            <w:r w:rsidRPr="00EB1CF9">
              <w:rPr>
                <w:sz w:val="20"/>
                <w:szCs w:val="20"/>
              </w:rPr>
              <w:t>%</w:t>
            </w:r>
          </w:p>
        </w:tc>
        <w:tc>
          <w:tcPr>
            <w:tcW w:w="1179" w:type="dxa"/>
          </w:tcPr>
          <w:p w:rsidR="003D5BF5" w:rsidRPr="00EB1CF9" w:rsidRDefault="003D5BF5" w:rsidP="00751920">
            <w:pPr>
              <w:widowControl/>
              <w:autoSpaceDE/>
              <w:autoSpaceDN/>
              <w:adjustRightInd/>
              <w:jc w:val="center"/>
              <w:rPr>
                <w:sz w:val="20"/>
                <w:szCs w:val="20"/>
              </w:rPr>
            </w:pPr>
            <w:r w:rsidRPr="00EB1CF9">
              <w:rPr>
                <w:sz w:val="20"/>
                <w:szCs w:val="20"/>
              </w:rPr>
              <w:t>5</w:t>
            </w:r>
          </w:p>
        </w:tc>
        <w:tc>
          <w:tcPr>
            <w:tcW w:w="934" w:type="dxa"/>
          </w:tcPr>
          <w:p w:rsidR="003D5BF5" w:rsidRPr="00EB1CF9" w:rsidRDefault="003D5BF5" w:rsidP="00751920">
            <w:pPr>
              <w:widowControl/>
              <w:autoSpaceDE/>
              <w:autoSpaceDN/>
              <w:adjustRightInd/>
              <w:jc w:val="center"/>
              <w:rPr>
                <w:sz w:val="20"/>
                <w:szCs w:val="20"/>
              </w:rPr>
            </w:pPr>
            <w:r w:rsidRPr="00EB1CF9">
              <w:rPr>
                <w:sz w:val="20"/>
                <w:szCs w:val="20"/>
              </w:rPr>
              <w:t>30</w:t>
            </w:r>
          </w:p>
        </w:tc>
        <w:tc>
          <w:tcPr>
            <w:tcW w:w="934" w:type="dxa"/>
          </w:tcPr>
          <w:p w:rsidR="003D5BF5" w:rsidRPr="00EB1CF9" w:rsidRDefault="003D5BF5" w:rsidP="00751920">
            <w:pPr>
              <w:widowControl/>
              <w:autoSpaceDE/>
              <w:autoSpaceDN/>
              <w:adjustRightInd/>
              <w:jc w:val="center"/>
              <w:rPr>
                <w:sz w:val="20"/>
                <w:szCs w:val="20"/>
              </w:rPr>
            </w:pPr>
            <w:r w:rsidRPr="00EB1CF9">
              <w:rPr>
                <w:sz w:val="20"/>
                <w:szCs w:val="20"/>
              </w:rPr>
              <w:t>45</w:t>
            </w:r>
          </w:p>
        </w:tc>
      </w:tr>
      <w:tr w:rsidR="003D5BF5" w:rsidRPr="00EB1CF9" w:rsidTr="00751920">
        <w:tc>
          <w:tcPr>
            <w:tcW w:w="561" w:type="dxa"/>
          </w:tcPr>
          <w:p w:rsidR="003D5BF5" w:rsidRPr="00EB1CF9" w:rsidRDefault="003D5BF5" w:rsidP="00751920">
            <w:pPr>
              <w:widowControl/>
              <w:autoSpaceDE/>
              <w:autoSpaceDN/>
              <w:adjustRightInd/>
              <w:jc w:val="center"/>
              <w:rPr>
                <w:sz w:val="20"/>
                <w:szCs w:val="20"/>
              </w:rPr>
            </w:pPr>
            <w:r w:rsidRPr="00EB1CF9">
              <w:rPr>
                <w:sz w:val="20"/>
                <w:szCs w:val="20"/>
              </w:rPr>
              <w:t>4</w:t>
            </w:r>
          </w:p>
        </w:tc>
        <w:tc>
          <w:tcPr>
            <w:tcW w:w="3084" w:type="dxa"/>
          </w:tcPr>
          <w:p w:rsidR="003D5BF5" w:rsidRPr="00EB1CF9" w:rsidRDefault="003D5BF5" w:rsidP="00751920">
            <w:pPr>
              <w:widowControl/>
              <w:autoSpaceDE/>
              <w:autoSpaceDN/>
              <w:adjustRightInd/>
              <w:jc w:val="both"/>
              <w:rPr>
                <w:sz w:val="20"/>
                <w:szCs w:val="20"/>
              </w:rPr>
            </w:pPr>
            <w:r w:rsidRPr="00EB1CF9">
              <w:rPr>
                <w:sz w:val="20"/>
                <w:szCs w:val="20"/>
              </w:rPr>
              <w:t>Цифровой помощник родителя (рекомендовано ФОИВ)</w:t>
            </w:r>
          </w:p>
        </w:tc>
        <w:tc>
          <w:tcPr>
            <w:tcW w:w="2581" w:type="dxa"/>
          </w:tcPr>
          <w:p w:rsidR="003D5BF5" w:rsidRPr="00EB1CF9" w:rsidRDefault="003D5BF5" w:rsidP="00751920">
            <w:pPr>
              <w:widowControl/>
              <w:autoSpaceDE/>
              <w:autoSpaceDN/>
              <w:adjustRightInd/>
              <w:jc w:val="both"/>
              <w:rPr>
                <w:sz w:val="20"/>
                <w:szCs w:val="20"/>
              </w:rPr>
            </w:pPr>
            <w:r w:rsidRPr="00EB1CF9">
              <w:rPr>
                <w:sz w:val="20"/>
                <w:szCs w:val="20"/>
              </w:rPr>
              <w:t>Министерство образования и науки Курской области</w:t>
            </w:r>
          </w:p>
        </w:tc>
        <w:tc>
          <w:tcPr>
            <w:tcW w:w="5795" w:type="dxa"/>
          </w:tcPr>
          <w:p w:rsidR="003D5BF5" w:rsidRPr="00EB1CF9" w:rsidRDefault="003D5BF5" w:rsidP="00751920">
            <w:pPr>
              <w:widowControl/>
              <w:autoSpaceDE/>
              <w:autoSpaceDN/>
              <w:adjustRightInd/>
              <w:jc w:val="both"/>
              <w:rPr>
                <w:sz w:val="20"/>
                <w:szCs w:val="20"/>
              </w:rPr>
            </w:pPr>
            <w:r w:rsidRPr="00EB1CF9">
              <w:rPr>
                <w:sz w:val="20"/>
                <w:szCs w:val="20"/>
              </w:rPr>
              <w:t>Доля обучающихся и их родителей (законных представителей), которым создана возможность формирования эффективной системы выявления, развития и поддержки талантов у детей при помощи комплексного проактивного сервиса, среди прочего обеспечивающего автоматизированный подбор и поступление в общеобразовательные организации, запись на участие в олимпиадах, конкурсах, соревнованиях и (или) государственных итоговых аттестациях, получение документов об образовании</w:t>
            </w:r>
          </w:p>
        </w:tc>
        <w:tc>
          <w:tcPr>
            <w:tcW w:w="1179" w:type="dxa"/>
          </w:tcPr>
          <w:p w:rsidR="003D5BF5" w:rsidRPr="00EB1CF9" w:rsidRDefault="003D5BF5" w:rsidP="00751920">
            <w:pPr>
              <w:widowControl/>
              <w:autoSpaceDE/>
              <w:autoSpaceDN/>
              <w:adjustRightInd/>
              <w:jc w:val="center"/>
              <w:rPr>
                <w:sz w:val="20"/>
                <w:szCs w:val="20"/>
              </w:rPr>
            </w:pPr>
            <w:r w:rsidRPr="00EB1CF9">
              <w:rPr>
                <w:sz w:val="20"/>
                <w:szCs w:val="20"/>
              </w:rPr>
              <w:t>%</w:t>
            </w:r>
          </w:p>
        </w:tc>
        <w:tc>
          <w:tcPr>
            <w:tcW w:w="1179" w:type="dxa"/>
          </w:tcPr>
          <w:p w:rsidR="003D5BF5" w:rsidRPr="00EB1CF9" w:rsidRDefault="003D5BF5" w:rsidP="00751920">
            <w:pPr>
              <w:widowControl/>
              <w:autoSpaceDE/>
              <w:autoSpaceDN/>
              <w:adjustRightInd/>
              <w:jc w:val="center"/>
              <w:rPr>
                <w:sz w:val="20"/>
                <w:szCs w:val="20"/>
              </w:rPr>
            </w:pPr>
            <w:r w:rsidRPr="00EB1CF9">
              <w:rPr>
                <w:sz w:val="20"/>
                <w:szCs w:val="20"/>
              </w:rPr>
              <w:t>10</w:t>
            </w:r>
          </w:p>
        </w:tc>
        <w:tc>
          <w:tcPr>
            <w:tcW w:w="934" w:type="dxa"/>
          </w:tcPr>
          <w:p w:rsidR="003D5BF5" w:rsidRPr="00EB1CF9" w:rsidRDefault="003D5BF5" w:rsidP="00751920">
            <w:pPr>
              <w:widowControl/>
              <w:autoSpaceDE/>
              <w:autoSpaceDN/>
              <w:adjustRightInd/>
              <w:jc w:val="center"/>
              <w:rPr>
                <w:sz w:val="20"/>
                <w:szCs w:val="20"/>
              </w:rPr>
            </w:pPr>
            <w:r w:rsidRPr="00EB1CF9">
              <w:rPr>
                <w:sz w:val="20"/>
                <w:szCs w:val="20"/>
              </w:rPr>
              <w:t>60</w:t>
            </w:r>
          </w:p>
        </w:tc>
        <w:tc>
          <w:tcPr>
            <w:tcW w:w="934" w:type="dxa"/>
          </w:tcPr>
          <w:p w:rsidR="003D5BF5" w:rsidRPr="00EB1CF9" w:rsidRDefault="003D5BF5" w:rsidP="00751920">
            <w:pPr>
              <w:widowControl/>
              <w:autoSpaceDE/>
              <w:autoSpaceDN/>
              <w:adjustRightInd/>
              <w:jc w:val="center"/>
              <w:rPr>
                <w:sz w:val="20"/>
                <w:szCs w:val="20"/>
              </w:rPr>
            </w:pPr>
            <w:r w:rsidRPr="00EB1CF9">
              <w:rPr>
                <w:sz w:val="20"/>
                <w:szCs w:val="20"/>
              </w:rPr>
              <w:t>80</w:t>
            </w:r>
          </w:p>
        </w:tc>
      </w:tr>
      <w:tr w:rsidR="003D5BF5" w:rsidRPr="00EB1CF9" w:rsidTr="00751920">
        <w:tc>
          <w:tcPr>
            <w:tcW w:w="561" w:type="dxa"/>
          </w:tcPr>
          <w:p w:rsidR="003D5BF5" w:rsidRPr="00EB1CF9" w:rsidRDefault="003D5BF5" w:rsidP="003D5BF5">
            <w:pPr>
              <w:widowControl/>
              <w:autoSpaceDE/>
              <w:autoSpaceDN/>
              <w:adjustRightInd/>
              <w:jc w:val="center"/>
              <w:rPr>
                <w:sz w:val="20"/>
                <w:szCs w:val="20"/>
              </w:rPr>
            </w:pPr>
            <w:r w:rsidRPr="00EB1CF9">
              <w:rPr>
                <w:sz w:val="20"/>
                <w:szCs w:val="20"/>
              </w:rPr>
              <w:t>5</w:t>
            </w:r>
          </w:p>
        </w:tc>
        <w:tc>
          <w:tcPr>
            <w:tcW w:w="3084" w:type="dxa"/>
          </w:tcPr>
          <w:p w:rsidR="003D5BF5" w:rsidRPr="00EB1CF9" w:rsidRDefault="003D5BF5" w:rsidP="003D5BF5">
            <w:pPr>
              <w:widowControl/>
              <w:autoSpaceDE/>
              <w:autoSpaceDN/>
              <w:adjustRightInd/>
              <w:jc w:val="both"/>
              <w:rPr>
                <w:sz w:val="20"/>
                <w:szCs w:val="20"/>
              </w:rPr>
            </w:pPr>
            <w:r w:rsidRPr="00EB1CF9">
              <w:rPr>
                <w:sz w:val="20"/>
                <w:szCs w:val="20"/>
              </w:rPr>
              <w:t>Цифровое портфолио ученика (рекомендовано ФОИВ)</w:t>
            </w:r>
          </w:p>
        </w:tc>
        <w:tc>
          <w:tcPr>
            <w:tcW w:w="2581" w:type="dxa"/>
          </w:tcPr>
          <w:p w:rsidR="003D5BF5" w:rsidRPr="00EB1CF9" w:rsidRDefault="003D5BF5" w:rsidP="003D5BF5">
            <w:pPr>
              <w:widowControl/>
              <w:autoSpaceDE/>
              <w:autoSpaceDN/>
              <w:adjustRightInd/>
              <w:jc w:val="both"/>
              <w:rPr>
                <w:sz w:val="20"/>
                <w:szCs w:val="20"/>
              </w:rPr>
            </w:pPr>
            <w:r w:rsidRPr="00EB1CF9">
              <w:rPr>
                <w:sz w:val="20"/>
                <w:szCs w:val="20"/>
              </w:rPr>
              <w:t>Министерство образования и науки Курской области</w:t>
            </w:r>
          </w:p>
        </w:tc>
        <w:tc>
          <w:tcPr>
            <w:tcW w:w="5795" w:type="dxa"/>
          </w:tcPr>
          <w:p w:rsidR="003D5BF5" w:rsidRPr="00EB1CF9" w:rsidRDefault="003D5BF5" w:rsidP="003D5BF5">
            <w:pPr>
              <w:widowControl/>
              <w:autoSpaceDE/>
              <w:autoSpaceDN/>
              <w:adjustRightInd/>
              <w:jc w:val="both"/>
              <w:rPr>
                <w:sz w:val="20"/>
                <w:szCs w:val="20"/>
              </w:rPr>
            </w:pPr>
            <w:r w:rsidRPr="00EB1CF9">
              <w:rPr>
                <w:sz w:val="20"/>
                <w:szCs w:val="20"/>
              </w:rPr>
              <w:t>Доля обучающихся, родителей (законных представителей) и педагогических работников, которым обеспечена возможность эффективно планировать траекторию личностного роста обучающегося, что будет способствовать повышению качества профессиональной ориентации обучающихся всех уровней общего образования, а также среднего профессионального образования</w:t>
            </w:r>
          </w:p>
        </w:tc>
        <w:tc>
          <w:tcPr>
            <w:tcW w:w="1179" w:type="dxa"/>
          </w:tcPr>
          <w:p w:rsidR="003D5BF5" w:rsidRPr="00EB1CF9" w:rsidRDefault="003D5BF5" w:rsidP="003D5BF5">
            <w:pPr>
              <w:widowControl/>
              <w:autoSpaceDE/>
              <w:autoSpaceDN/>
              <w:adjustRightInd/>
              <w:jc w:val="center"/>
              <w:rPr>
                <w:sz w:val="20"/>
                <w:szCs w:val="20"/>
              </w:rPr>
            </w:pPr>
            <w:r w:rsidRPr="00EB1CF9">
              <w:rPr>
                <w:sz w:val="20"/>
                <w:szCs w:val="20"/>
              </w:rPr>
              <w:t>%</w:t>
            </w:r>
          </w:p>
        </w:tc>
        <w:tc>
          <w:tcPr>
            <w:tcW w:w="1179" w:type="dxa"/>
          </w:tcPr>
          <w:p w:rsidR="003D5BF5" w:rsidRPr="00EB1CF9" w:rsidRDefault="003D5BF5" w:rsidP="003D5BF5">
            <w:pPr>
              <w:widowControl/>
              <w:autoSpaceDE/>
              <w:autoSpaceDN/>
              <w:adjustRightInd/>
              <w:jc w:val="center"/>
              <w:rPr>
                <w:sz w:val="20"/>
                <w:szCs w:val="20"/>
              </w:rPr>
            </w:pPr>
            <w:r w:rsidRPr="00EB1CF9">
              <w:rPr>
                <w:sz w:val="20"/>
                <w:szCs w:val="20"/>
              </w:rPr>
              <w:t>10</w:t>
            </w:r>
          </w:p>
        </w:tc>
        <w:tc>
          <w:tcPr>
            <w:tcW w:w="934" w:type="dxa"/>
          </w:tcPr>
          <w:p w:rsidR="003D5BF5" w:rsidRPr="00EB1CF9" w:rsidRDefault="003D5BF5" w:rsidP="003D5BF5">
            <w:pPr>
              <w:widowControl/>
              <w:autoSpaceDE/>
              <w:autoSpaceDN/>
              <w:adjustRightInd/>
              <w:jc w:val="center"/>
              <w:rPr>
                <w:sz w:val="20"/>
                <w:szCs w:val="20"/>
              </w:rPr>
            </w:pPr>
            <w:r w:rsidRPr="00EB1CF9">
              <w:rPr>
                <w:sz w:val="20"/>
                <w:szCs w:val="20"/>
              </w:rPr>
              <w:t>30</w:t>
            </w:r>
          </w:p>
        </w:tc>
        <w:tc>
          <w:tcPr>
            <w:tcW w:w="934" w:type="dxa"/>
          </w:tcPr>
          <w:p w:rsidR="003D5BF5" w:rsidRPr="00EB1CF9" w:rsidRDefault="003D5BF5" w:rsidP="003D5BF5">
            <w:pPr>
              <w:widowControl/>
              <w:autoSpaceDE/>
              <w:autoSpaceDN/>
              <w:adjustRightInd/>
              <w:jc w:val="center"/>
              <w:rPr>
                <w:sz w:val="20"/>
                <w:szCs w:val="20"/>
              </w:rPr>
            </w:pPr>
            <w:r w:rsidRPr="00EB1CF9">
              <w:rPr>
                <w:sz w:val="20"/>
                <w:szCs w:val="20"/>
              </w:rPr>
              <w:t>40</w:t>
            </w:r>
          </w:p>
        </w:tc>
      </w:tr>
      <w:tr w:rsidR="003D5BF5" w:rsidRPr="00EB1CF9" w:rsidTr="00751920">
        <w:tc>
          <w:tcPr>
            <w:tcW w:w="561" w:type="dxa"/>
          </w:tcPr>
          <w:p w:rsidR="003D5BF5" w:rsidRPr="00EB1CF9" w:rsidRDefault="003D5BF5" w:rsidP="003D5BF5">
            <w:pPr>
              <w:widowControl/>
              <w:autoSpaceDE/>
              <w:autoSpaceDN/>
              <w:adjustRightInd/>
              <w:jc w:val="center"/>
              <w:rPr>
                <w:sz w:val="20"/>
                <w:szCs w:val="20"/>
              </w:rPr>
            </w:pPr>
            <w:r w:rsidRPr="00EB1CF9">
              <w:rPr>
                <w:sz w:val="20"/>
                <w:szCs w:val="20"/>
              </w:rPr>
              <w:t>6</w:t>
            </w:r>
          </w:p>
        </w:tc>
        <w:tc>
          <w:tcPr>
            <w:tcW w:w="3084" w:type="dxa"/>
          </w:tcPr>
          <w:p w:rsidR="003D5BF5" w:rsidRPr="00EB1CF9" w:rsidRDefault="003D5BF5" w:rsidP="003D5BF5">
            <w:pPr>
              <w:widowControl/>
              <w:autoSpaceDE/>
              <w:autoSpaceDN/>
              <w:adjustRightInd/>
              <w:jc w:val="both"/>
              <w:rPr>
                <w:sz w:val="20"/>
                <w:szCs w:val="20"/>
              </w:rPr>
            </w:pPr>
            <w:r w:rsidRPr="00EB1CF9">
              <w:rPr>
                <w:sz w:val="20"/>
                <w:szCs w:val="20"/>
              </w:rPr>
              <w:t>Система управления в образовательной организации (рекомендовано ФОИВ)</w:t>
            </w:r>
          </w:p>
        </w:tc>
        <w:tc>
          <w:tcPr>
            <w:tcW w:w="2581" w:type="dxa"/>
          </w:tcPr>
          <w:p w:rsidR="003D5BF5" w:rsidRPr="00EB1CF9" w:rsidRDefault="003D5BF5" w:rsidP="003D5BF5">
            <w:pPr>
              <w:widowControl/>
              <w:autoSpaceDE/>
              <w:autoSpaceDN/>
              <w:adjustRightInd/>
              <w:jc w:val="both"/>
              <w:rPr>
                <w:sz w:val="20"/>
                <w:szCs w:val="20"/>
              </w:rPr>
            </w:pPr>
            <w:r w:rsidRPr="00EB1CF9">
              <w:rPr>
                <w:sz w:val="20"/>
                <w:szCs w:val="20"/>
              </w:rPr>
              <w:t>Министерство образования и науки Курской области</w:t>
            </w:r>
          </w:p>
        </w:tc>
        <w:tc>
          <w:tcPr>
            <w:tcW w:w="5795" w:type="dxa"/>
          </w:tcPr>
          <w:p w:rsidR="003D5BF5" w:rsidRPr="00EB1CF9" w:rsidRDefault="003D5BF5" w:rsidP="003D5BF5">
            <w:pPr>
              <w:widowControl/>
              <w:autoSpaceDE/>
              <w:autoSpaceDN/>
              <w:adjustRightInd/>
              <w:jc w:val="both"/>
              <w:rPr>
                <w:sz w:val="20"/>
                <w:szCs w:val="20"/>
              </w:rPr>
            </w:pPr>
            <w:r w:rsidRPr="00EB1CF9">
              <w:rPr>
                <w:sz w:val="20"/>
                <w:szCs w:val="20"/>
              </w:rPr>
              <w:t xml:space="preserve">Доля образовательных организаций, введение электронного документооборота в которых позволит снизить уровень бюрократизации образовательной деятельности, даст возможность принимать управленческие решения на основе анализа больших данных </w:t>
            </w:r>
            <w:r w:rsidRPr="00EB1CF9">
              <w:rPr>
                <w:sz w:val="20"/>
                <w:szCs w:val="20"/>
              </w:rPr>
              <w:br/>
              <w:t>с помощью интеллектуальных алгоритмов</w:t>
            </w:r>
          </w:p>
        </w:tc>
        <w:tc>
          <w:tcPr>
            <w:tcW w:w="1179" w:type="dxa"/>
          </w:tcPr>
          <w:p w:rsidR="003D5BF5" w:rsidRPr="00EB1CF9" w:rsidRDefault="003D5BF5" w:rsidP="003D5BF5">
            <w:pPr>
              <w:widowControl/>
              <w:autoSpaceDE/>
              <w:autoSpaceDN/>
              <w:adjustRightInd/>
              <w:jc w:val="center"/>
              <w:rPr>
                <w:sz w:val="20"/>
                <w:szCs w:val="20"/>
              </w:rPr>
            </w:pPr>
            <w:r w:rsidRPr="00EB1CF9">
              <w:rPr>
                <w:sz w:val="20"/>
                <w:szCs w:val="20"/>
              </w:rPr>
              <w:t>%</w:t>
            </w:r>
          </w:p>
        </w:tc>
        <w:tc>
          <w:tcPr>
            <w:tcW w:w="1179" w:type="dxa"/>
          </w:tcPr>
          <w:p w:rsidR="003D5BF5" w:rsidRPr="00EB1CF9" w:rsidRDefault="003D5BF5" w:rsidP="003D5BF5">
            <w:pPr>
              <w:widowControl/>
              <w:autoSpaceDE/>
              <w:autoSpaceDN/>
              <w:adjustRightInd/>
              <w:jc w:val="center"/>
              <w:rPr>
                <w:sz w:val="20"/>
                <w:szCs w:val="20"/>
              </w:rPr>
            </w:pPr>
            <w:r w:rsidRPr="00EB1CF9">
              <w:rPr>
                <w:sz w:val="20"/>
                <w:szCs w:val="20"/>
              </w:rPr>
              <w:t>5</w:t>
            </w:r>
          </w:p>
        </w:tc>
        <w:tc>
          <w:tcPr>
            <w:tcW w:w="934" w:type="dxa"/>
          </w:tcPr>
          <w:p w:rsidR="003D5BF5" w:rsidRPr="00EB1CF9" w:rsidRDefault="003D5BF5" w:rsidP="003D5BF5">
            <w:pPr>
              <w:widowControl/>
              <w:autoSpaceDE/>
              <w:autoSpaceDN/>
              <w:adjustRightInd/>
              <w:jc w:val="center"/>
              <w:rPr>
                <w:sz w:val="20"/>
                <w:szCs w:val="20"/>
              </w:rPr>
            </w:pPr>
            <w:r w:rsidRPr="00EB1CF9">
              <w:rPr>
                <w:sz w:val="20"/>
                <w:szCs w:val="20"/>
              </w:rPr>
              <w:t>45</w:t>
            </w:r>
          </w:p>
        </w:tc>
        <w:tc>
          <w:tcPr>
            <w:tcW w:w="934" w:type="dxa"/>
          </w:tcPr>
          <w:p w:rsidR="003D5BF5" w:rsidRPr="00EB1CF9" w:rsidRDefault="003D5BF5" w:rsidP="003D5BF5">
            <w:pPr>
              <w:widowControl/>
              <w:autoSpaceDE/>
              <w:autoSpaceDN/>
              <w:adjustRightInd/>
              <w:jc w:val="center"/>
              <w:rPr>
                <w:sz w:val="20"/>
                <w:szCs w:val="20"/>
              </w:rPr>
            </w:pPr>
            <w:r w:rsidRPr="00EB1CF9">
              <w:rPr>
                <w:sz w:val="20"/>
                <w:szCs w:val="20"/>
              </w:rPr>
              <w:t>90</w:t>
            </w:r>
          </w:p>
        </w:tc>
      </w:tr>
      <w:tr w:rsidR="00B830A6" w:rsidRPr="00EB1CF9" w:rsidTr="00751920">
        <w:tc>
          <w:tcPr>
            <w:tcW w:w="561" w:type="dxa"/>
            <w:vMerge w:val="restart"/>
          </w:tcPr>
          <w:p w:rsidR="00B830A6" w:rsidRPr="00EB1CF9" w:rsidRDefault="00B830A6" w:rsidP="00B830A6">
            <w:pPr>
              <w:widowControl/>
              <w:autoSpaceDE/>
              <w:autoSpaceDN/>
              <w:adjustRightInd/>
              <w:jc w:val="center"/>
              <w:rPr>
                <w:sz w:val="20"/>
                <w:szCs w:val="20"/>
              </w:rPr>
            </w:pPr>
            <w:r w:rsidRPr="00EB1CF9">
              <w:rPr>
                <w:sz w:val="20"/>
                <w:szCs w:val="20"/>
              </w:rPr>
              <w:t>7</w:t>
            </w:r>
          </w:p>
        </w:tc>
        <w:tc>
          <w:tcPr>
            <w:tcW w:w="3084" w:type="dxa"/>
            <w:vMerge w:val="restart"/>
          </w:tcPr>
          <w:p w:rsidR="00B830A6" w:rsidRPr="00EB1CF9" w:rsidRDefault="00B830A6" w:rsidP="00B830A6">
            <w:pPr>
              <w:widowControl/>
              <w:autoSpaceDE/>
              <w:autoSpaceDN/>
              <w:adjustRightInd/>
              <w:jc w:val="both"/>
              <w:rPr>
                <w:sz w:val="20"/>
                <w:szCs w:val="20"/>
              </w:rPr>
            </w:pPr>
            <w:r w:rsidRPr="00EB1CF9">
              <w:rPr>
                <w:sz w:val="20"/>
                <w:szCs w:val="20"/>
              </w:rPr>
              <w:t>Формиров</w:t>
            </w:r>
            <w:r w:rsidR="00F64FAE">
              <w:rPr>
                <w:sz w:val="20"/>
                <w:szCs w:val="20"/>
              </w:rPr>
              <w:t xml:space="preserve">ание современной инфраструктуры </w:t>
            </w:r>
            <w:r w:rsidRPr="00EB1CF9">
              <w:rPr>
                <w:sz w:val="20"/>
                <w:szCs w:val="20"/>
              </w:rPr>
              <w:t>образовательных организаций - Цифровая образовательная среда (ЦОС)</w:t>
            </w:r>
          </w:p>
        </w:tc>
        <w:tc>
          <w:tcPr>
            <w:tcW w:w="2581" w:type="dxa"/>
            <w:vMerge w:val="restart"/>
          </w:tcPr>
          <w:p w:rsidR="00B830A6" w:rsidRPr="00EB1CF9" w:rsidRDefault="00B830A6" w:rsidP="00B830A6">
            <w:pPr>
              <w:widowControl/>
              <w:autoSpaceDE/>
              <w:autoSpaceDN/>
              <w:adjustRightInd/>
              <w:jc w:val="both"/>
              <w:rPr>
                <w:sz w:val="20"/>
                <w:szCs w:val="20"/>
              </w:rPr>
            </w:pPr>
            <w:r w:rsidRPr="00EB1CF9">
              <w:rPr>
                <w:sz w:val="20"/>
                <w:szCs w:val="20"/>
              </w:rPr>
              <w:t>Министерство образования и науки Курской области</w:t>
            </w:r>
          </w:p>
        </w:tc>
        <w:tc>
          <w:tcPr>
            <w:tcW w:w="5795" w:type="dxa"/>
            <w:tcBorders>
              <w:top w:val="single" w:sz="4" w:space="0" w:color="auto"/>
              <w:left w:val="nil"/>
              <w:bottom w:val="single" w:sz="4" w:space="0" w:color="auto"/>
              <w:right w:val="single" w:sz="4" w:space="0" w:color="000000"/>
            </w:tcBorders>
            <w:shd w:val="clear" w:color="auto" w:fill="auto"/>
          </w:tcPr>
          <w:p w:rsidR="00B830A6" w:rsidRPr="00EB1CF9" w:rsidRDefault="00B830A6" w:rsidP="00B830A6">
            <w:pPr>
              <w:widowControl/>
              <w:autoSpaceDE/>
              <w:autoSpaceDN/>
              <w:adjustRightInd/>
              <w:jc w:val="both"/>
              <w:rPr>
                <w:sz w:val="20"/>
                <w:szCs w:val="20"/>
              </w:rPr>
            </w:pPr>
            <w:r w:rsidRPr="00EB1CF9">
              <w:rPr>
                <w:sz w:val="20"/>
                <w:szCs w:val="20"/>
              </w:rPr>
              <w:t xml:space="preserve">Обеспечение доли обучающихся, для которых созданы равные условия получения качественного образования вне зависимости </w:t>
            </w:r>
            <w:r w:rsidRPr="00EB1CF9">
              <w:rPr>
                <w:sz w:val="20"/>
                <w:szCs w:val="20"/>
              </w:rPr>
              <w:br/>
              <w:t>от места их нахождения посредством предоставления доступа к федеральной информационно-сервисной платформе цифровой образовательной среды</w:t>
            </w:r>
          </w:p>
        </w:tc>
        <w:tc>
          <w:tcPr>
            <w:tcW w:w="1179" w:type="dxa"/>
          </w:tcPr>
          <w:p w:rsidR="00B830A6" w:rsidRPr="00EB1CF9" w:rsidRDefault="00B830A6" w:rsidP="00B830A6">
            <w:pPr>
              <w:widowControl/>
              <w:autoSpaceDE/>
              <w:autoSpaceDN/>
              <w:adjustRightInd/>
              <w:jc w:val="center"/>
              <w:rPr>
                <w:sz w:val="20"/>
                <w:szCs w:val="20"/>
              </w:rPr>
            </w:pPr>
            <w:r w:rsidRPr="00EB1CF9">
              <w:rPr>
                <w:sz w:val="20"/>
                <w:szCs w:val="20"/>
              </w:rPr>
              <w:t>%</w:t>
            </w:r>
          </w:p>
        </w:tc>
        <w:tc>
          <w:tcPr>
            <w:tcW w:w="1179" w:type="dxa"/>
          </w:tcPr>
          <w:p w:rsidR="00B830A6" w:rsidRPr="00EB1CF9" w:rsidRDefault="00B830A6" w:rsidP="00B830A6">
            <w:pPr>
              <w:widowControl/>
              <w:autoSpaceDE/>
              <w:autoSpaceDN/>
              <w:adjustRightInd/>
              <w:jc w:val="center"/>
              <w:rPr>
                <w:sz w:val="20"/>
                <w:szCs w:val="20"/>
              </w:rPr>
            </w:pPr>
            <w:r w:rsidRPr="00EB1CF9">
              <w:rPr>
                <w:sz w:val="20"/>
                <w:szCs w:val="20"/>
              </w:rPr>
              <w:t>10</w:t>
            </w:r>
          </w:p>
        </w:tc>
        <w:tc>
          <w:tcPr>
            <w:tcW w:w="934" w:type="dxa"/>
          </w:tcPr>
          <w:p w:rsidR="00B830A6" w:rsidRPr="002D17DB" w:rsidRDefault="00B830A6" w:rsidP="00B830A6">
            <w:pPr>
              <w:jc w:val="center"/>
              <w:rPr>
                <w:sz w:val="20"/>
                <w:szCs w:val="20"/>
              </w:rPr>
            </w:pPr>
            <w:r w:rsidRPr="002D17DB">
              <w:rPr>
                <w:sz w:val="20"/>
                <w:szCs w:val="20"/>
              </w:rPr>
              <w:t>25</w:t>
            </w:r>
          </w:p>
        </w:tc>
        <w:tc>
          <w:tcPr>
            <w:tcW w:w="934" w:type="dxa"/>
          </w:tcPr>
          <w:p w:rsidR="00B830A6" w:rsidRPr="002D17DB" w:rsidRDefault="00B830A6" w:rsidP="00B830A6">
            <w:pPr>
              <w:jc w:val="center"/>
              <w:rPr>
                <w:sz w:val="20"/>
                <w:szCs w:val="20"/>
              </w:rPr>
            </w:pPr>
            <w:r w:rsidRPr="002D17DB">
              <w:rPr>
                <w:sz w:val="20"/>
                <w:szCs w:val="20"/>
              </w:rPr>
              <w:t>30</w:t>
            </w:r>
          </w:p>
        </w:tc>
      </w:tr>
      <w:tr w:rsidR="00B830A6" w:rsidRPr="00EB1CF9" w:rsidTr="00751920">
        <w:tc>
          <w:tcPr>
            <w:tcW w:w="561" w:type="dxa"/>
            <w:vMerge/>
          </w:tcPr>
          <w:p w:rsidR="00B830A6" w:rsidRPr="00EB1CF9" w:rsidRDefault="00B830A6" w:rsidP="00B830A6">
            <w:pPr>
              <w:widowControl/>
              <w:autoSpaceDE/>
              <w:autoSpaceDN/>
              <w:adjustRightInd/>
              <w:jc w:val="center"/>
              <w:rPr>
                <w:sz w:val="20"/>
                <w:szCs w:val="20"/>
              </w:rPr>
            </w:pPr>
          </w:p>
        </w:tc>
        <w:tc>
          <w:tcPr>
            <w:tcW w:w="3084" w:type="dxa"/>
            <w:vMerge/>
          </w:tcPr>
          <w:p w:rsidR="00B830A6" w:rsidRPr="00EB1CF9" w:rsidRDefault="00B830A6" w:rsidP="00B830A6">
            <w:pPr>
              <w:widowControl/>
              <w:autoSpaceDE/>
              <w:autoSpaceDN/>
              <w:adjustRightInd/>
              <w:jc w:val="both"/>
              <w:rPr>
                <w:sz w:val="20"/>
                <w:szCs w:val="20"/>
              </w:rPr>
            </w:pPr>
          </w:p>
        </w:tc>
        <w:tc>
          <w:tcPr>
            <w:tcW w:w="2581" w:type="dxa"/>
            <w:vMerge/>
          </w:tcPr>
          <w:p w:rsidR="00B830A6" w:rsidRPr="00EB1CF9" w:rsidRDefault="00B830A6" w:rsidP="00B830A6">
            <w:pPr>
              <w:widowControl/>
              <w:autoSpaceDE/>
              <w:autoSpaceDN/>
              <w:adjustRightInd/>
              <w:jc w:val="both"/>
              <w:rPr>
                <w:sz w:val="20"/>
                <w:szCs w:val="20"/>
              </w:rPr>
            </w:pPr>
          </w:p>
        </w:tc>
        <w:tc>
          <w:tcPr>
            <w:tcW w:w="5795" w:type="dxa"/>
            <w:tcBorders>
              <w:top w:val="single" w:sz="4" w:space="0" w:color="auto"/>
              <w:left w:val="nil"/>
              <w:bottom w:val="single" w:sz="4" w:space="0" w:color="auto"/>
              <w:right w:val="single" w:sz="4" w:space="0" w:color="000000"/>
            </w:tcBorders>
            <w:shd w:val="clear" w:color="auto" w:fill="auto"/>
          </w:tcPr>
          <w:p w:rsidR="00B830A6" w:rsidRPr="00EB1CF9" w:rsidRDefault="00B830A6" w:rsidP="00B830A6">
            <w:pPr>
              <w:widowControl/>
              <w:autoSpaceDE/>
              <w:autoSpaceDN/>
              <w:adjustRightInd/>
              <w:jc w:val="both"/>
              <w:rPr>
                <w:sz w:val="20"/>
                <w:szCs w:val="20"/>
              </w:rPr>
            </w:pPr>
            <w:r w:rsidRPr="00EB1CF9">
              <w:rPr>
                <w:sz w:val="20"/>
                <w:szCs w:val="20"/>
              </w:rPr>
              <w:t>Доля педагогических работников, использующих сервисы федеральной информационно-сервисной платформы цифровой образовательной среды</w:t>
            </w:r>
          </w:p>
        </w:tc>
        <w:tc>
          <w:tcPr>
            <w:tcW w:w="1179" w:type="dxa"/>
          </w:tcPr>
          <w:p w:rsidR="00B830A6" w:rsidRPr="00EB1CF9" w:rsidRDefault="00B830A6" w:rsidP="00B830A6">
            <w:pPr>
              <w:widowControl/>
              <w:autoSpaceDE/>
              <w:autoSpaceDN/>
              <w:adjustRightInd/>
              <w:jc w:val="center"/>
              <w:rPr>
                <w:sz w:val="20"/>
                <w:szCs w:val="20"/>
              </w:rPr>
            </w:pPr>
            <w:r w:rsidRPr="00EB1CF9">
              <w:rPr>
                <w:sz w:val="20"/>
                <w:szCs w:val="20"/>
              </w:rPr>
              <w:t>%</w:t>
            </w:r>
          </w:p>
        </w:tc>
        <w:tc>
          <w:tcPr>
            <w:tcW w:w="1179" w:type="dxa"/>
          </w:tcPr>
          <w:p w:rsidR="00B830A6" w:rsidRPr="00EB1CF9" w:rsidRDefault="00B830A6" w:rsidP="00B830A6">
            <w:pPr>
              <w:widowControl/>
              <w:autoSpaceDE/>
              <w:autoSpaceDN/>
              <w:adjustRightInd/>
              <w:jc w:val="center"/>
              <w:rPr>
                <w:sz w:val="20"/>
                <w:szCs w:val="20"/>
              </w:rPr>
            </w:pPr>
            <w:r w:rsidRPr="00EB1CF9">
              <w:rPr>
                <w:sz w:val="20"/>
                <w:szCs w:val="20"/>
              </w:rPr>
              <w:t>10</w:t>
            </w:r>
          </w:p>
        </w:tc>
        <w:tc>
          <w:tcPr>
            <w:tcW w:w="934" w:type="dxa"/>
          </w:tcPr>
          <w:p w:rsidR="00B830A6" w:rsidRPr="002D17DB" w:rsidRDefault="00B830A6" w:rsidP="00B830A6">
            <w:pPr>
              <w:jc w:val="center"/>
              <w:rPr>
                <w:sz w:val="20"/>
                <w:szCs w:val="20"/>
              </w:rPr>
            </w:pPr>
            <w:r w:rsidRPr="002D17DB">
              <w:rPr>
                <w:sz w:val="20"/>
                <w:szCs w:val="20"/>
              </w:rPr>
              <w:t>40</w:t>
            </w:r>
          </w:p>
        </w:tc>
        <w:tc>
          <w:tcPr>
            <w:tcW w:w="934" w:type="dxa"/>
          </w:tcPr>
          <w:p w:rsidR="00B830A6" w:rsidRPr="002D17DB" w:rsidRDefault="00B830A6" w:rsidP="00B830A6">
            <w:pPr>
              <w:jc w:val="center"/>
              <w:rPr>
                <w:sz w:val="20"/>
                <w:szCs w:val="20"/>
              </w:rPr>
            </w:pPr>
            <w:r w:rsidRPr="002D17DB">
              <w:rPr>
                <w:sz w:val="20"/>
                <w:szCs w:val="20"/>
              </w:rPr>
              <w:t>45</w:t>
            </w:r>
          </w:p>
        </w:tc>
      </w:tr>
      <w:tr w:rsidR="00B830A6" w:rsidRPr="00EB1CF9" w:rsidTr="00751920">
        <w:tc>
          <w:tcPr>
            <w:tcW w:w="561" w:type="dxa"/>
            <w:vMerge/>
          </w:tcPr>
          <w:p w:rsidR="00B830A6" w:rsidRPr="00EB1CF9" w:rsidRDefault="00B830A6" w:rsidP="00B830A6">
            <w:pPr>
              <w:widowControl/>
              <w:autoSpaceDE/>
              <w:autoSpaceDN/>
              <w:adjustRightInd/>
              <w:jc w:val="center"/>
              <w:rPr>
                <w:sz w:val="20"/>
                <w:szCs w:val="20"/>
              </w:rPr>
            </w:pPr>
          </w:p>
        </w:tc>
        <w:tc>
          <w:tcPr>
            <w:tcW w:w="3084" w:type="dxa"/>
            <w:vMerge/>
          </w:tcPr>
          <w:p w:rsidR="00B830A6" w:rsidRPr="00EB1CF9" w:rsidRDefault="00B830A6" w:rsidP="00B830A6">
            <w:pPr>
              <w:widowControl/>
              <w:autoSpaceDE/>
              <w:autoSpaceDN/>
              <w:adjustRightInd/>
              <w:jc w:val="both"/>
              <w:rPr>
                <w:sz w:val="20"/>
                <w:szCs w:val="20"/>
              </w:rPr>
            </w:pPr>
          </w:p>
        </w:tc>
        <w:tc>
          <w:tcPr>
            <w:tcW w:w="2581" w:type="dxa"/>
            <w:vMerge/>
          </w:tcPr>
          <w:p w:rsidR="00B830A6" w:rsidRPr="00EB1CF9" w:rsidRDefault="00B830A6" w:rsidP="00B830A6">
            <w:pPr>
              <w:widowControl/>
              <w:autoSpaceDE/>
              <w:autoSpaceDN/>
              <w:adjustRightInd/>
              <w:jc w:val="both"/>
              <w:rPr>
                <w:sz w:val="20"/>
                <w:szCs w:val="20"/>
              </w:rPr>
            </w:pPr>
          </w:p>
        </w:tc>
        <w:tc>
          <w:tcPr>
            <w:tcW w:w="5795" w:type="dxa"/>
            <w:tcBorders>
              <w:top w:val="single" w:sz="4" w:space="0" w:color="auto"/>
              <w:left w:val="nil"/>
              <w:bottom w:val="single" w:sz="4" w:space="0" w:color="auto"/>
              <w:right w:val="single" w:sz="4" w:space="0" w:color="000000"/>
            </w:tcBorders>
            <w:shd w:val="clear" w:color="auto" w:fill="auto"/>
          </w:tcPr>
          <w:p w:rsidR="00B830A6" w:rsidRPr="00EB1CF9" w:rsidRDefault="00B830A6" w:rsidP="00B830A6">
            <w:pPr>
              <w:widowControl/>
              <w:autoSpaceDE/>
              <w:autoSpaceDN/>
              <w:adjustRightInd/>
              <w:jc w:val="both"/>
              <w:rPr>
                <w:sz w:val="20"/>
                <w:szCs w:val="20"/>
              </w:rPr>
            </w:pPr>
            <w:r w:rsidRPr="00EB1CF9">
              <w:rPr>
                <w:sz w:val="20"/>
                <w:szCs w:val="20"/>
              </w:rPr>
              <w:t>Доля образовательных организаций, использующих сервисы федеральной информационно-сервисной платформы цифровой образовательной среды при реализации программ основного общего образования</w:t>
            </w:r>
          </w:p>
        </w:tc>
        <w:tc>
          <w:tcPr>
            <w:tcW w:w="1179" w:type="dxa"/>
          </w:tcPr>
          <w:p w:rsidR="00B830A6" w:rsidRPr="00EB1CF9" w:rsidRDefault="00B830A6" w:rsidP="00B830A6">
            <w:pPr>
              <w:widowControl/>
              <w:autoSpaceDE/>
              <w:autoSpaceDN/>
              <w:adjustRightInd/>
              <w:jc w:val="center"/>
              <w:rPr>
                <w:sz w:val="20"/>
                <w:szCs w:val="20"/>
              </w:rPr>
            </w:pPr>
            <w:r w:rsidRPr="00EB1CF9">
              <w:rPr>
                <w:sz w:val="20"/>
                <w:szCs w:val="20"/>
              </w:rPr>
              <w:t>%</w:t>
            </w:r>
          </w:p>
        </w:tc>
        <w:tc>
          <w:tcPr>
            <w:tcW w:w="1179" w:type="dxa"/>
          </w:tcPr>
          <w:p w:rsidR="00B830A6" w:rsidRPr="00EB1CF9" w:rsidRDefault="00B830A6" w:rsidP="00B830A6">
            <w:pPr>
              <w:widowControl/>
              <w:autoSpaceDE/>
              <w:autoSpaceDN/>
              <w:adjustRightInd/>
              <w:jc w:val="center"/>
              <w:rPr>
                <w:sz w:val="20"/>
                <w:szCs w:val="20"/>
              </w:rPr>
            </w:pPr>
            <w:r w:rsidRPr="00EB1CF9">
              <w:rPr>
                <w:sz w:val="20"/>
                <w:szCs w:val="20"/>
              </w:rPr>
              <w:t>10</w:t>
            </w:r>
          </w:p>
        </w:tc>
        <w:tc>
          <w:tcPr>
            <w:tcW w:w="934" w:type="dxa"/>
          </w:tcPr>
          <w:p w:rsidR="00B830A6" w:rsidRPr="00EB1CF9" w:rsidRDefault="00B830A6" w:rsidP="00B830A6">
            <w:pPr>
              <w:widowControl/>
              <w:autoSpaceDE/>
              <w:autoSpaceDN/>
              <w:adjustRightInd/>
              <w:jc w:val="center"/>
              <w:rPr>
                <w:sz w:val="20"/>
                <w:szCs w:val="20"/>
              </w:rPr>
            </w:pPr>
            <w:r w:rsidRPr="00EB1CF9">
              <w:rPr>
                <w:sz w:val="20"/>
                <w:szCs w:val="20"/>
              </w:rPr>
              <w:t>20</w:t>
            </w:r>
          </w:p>
        </w:tc>
        <w:tc>
          <w:tcPr>
            <w:tcW w:w="934" w:type="dxa"/>
          </w:tcPr>
          <w:p w:rsidR="00B830A6" w:rsidRPr="00EB1CF9" w:rsidRDefault="00B830A6" w:rsidP="00B830A6">
            <w:pPr>
              <w:widowControl/>
              <w:autoSpaceDE/>
              <w:autoSpaceDN/>
              <w:adjustRightInd/>
              <w:jc w:val="center"/>
              <w:rPr>
                <w:sz w:val="20"/>
                <w:szCs w:val="20"/>
              </w:rPr>
            </w:pPr>
            <w:r w:rsidRPr="00EB1CF9">
              <w:rPr>
                <w:sz w:val="20"/>
                <w:szCs w:val="20"/>
              </w:rPr>
              <w:t>30</w:t>
            </w:r>
          </w:p>
        </w:tc>
      </w:tr>
      <w:tr w:rsidR="00B830A6" w:rsidRPr="00EB1CF9" w:rsidTr="00751920">
        <w:tc>
          <w:tcPr>
            <w:tcW w:w="561" w:type="dxa"/>
          </w:tcPr>
          <w:p w:rsidR="00B830A6" w:rsidRPr="00EB1CF9" w:rsidRDefault="00B830A6" w:rsidP="00B830A6">
            <w:pPr>
              <w:widowControl/>
              <w:autoSpaceDE/>
              <w:autoSpaceDN/>
              <w:adjustRightInd/>
              <w:jc w:val="center"/>
              <w:rPr>
                <w:sz w:val="20"/>
                <w:szCs w:val="20"/>
              </w:rPr>
            </w:pPr>
            <w:r w:rsidRPr="00EB1CF9">
              <w:rPr>
                <w:sz w:val="20"/>
                <w:szCs w:val="20"/>
              </w:rPr>
              <w:t>8</w:t>
            </w:r>
          </w:p>
        </w:tc>
        <w:tc>
          <w:tcPr>
            <w:tcW w:w="3084" w:type="dxa"/>
          </w:tcPr>
          <w:p w:rsidR="00B830A6" w:rsidRPr="00EB1CF9" w:rsidRDefault="00B830A6" w:rsidP="00B830A6">
            <w:pPr>
              <w:widowControl/>
              <w:autoSpaceDE/>
              <w:autoSpaceDN/>
              <w:adjustRightInd/>
              <w:jc w:val="both"/>
              <w:rPr>
                <w:sz w:val="20"/>
                <w:szCs w:val="20"/>
              </w:rPr>
            </w:pPr>
            <w:r w:rsidRPr="00EB1CF9">
              <w:rPr>
                <w:sz w:val="20"/>
                <w:szCs w:val="20"/>
              </w:rPr>
              <w:t>Навигатор дополнительного образования детей Курской области</w:t>
            </w:r>
          </w:p>
        </w:tc>
        <w:tc>
          <w:tcPr>
            <w:tcW w:w="2581" w:type="dxa"/>
          </w:tcPr>
          <w:p w:rsidR="00B830A6" w:rsidRPr="00EB1CF9" w:rsidRDefault="00B830A6" w:rsidP="00B830A6">
            <w:pPr>
              <w:widowControl/>
              <w:autoSpaceDE/>
              <w:autoSpaceDN/>
              <w:adjustRightInd/>
              <w:jc w:val="both"/>
              <w:rPr>
                <w:sz w:val="20"/>
                <w:szCs w:val="20"/>
              </w:rPr>
            </w:pPr>
            <w:r w:rsidRPr="00EB1CF9">
              <w:rPr>
                <w:sz w:val="20"/>
                <w:szCs w:val="20"/>
              </w:rPr>
              <w:t>Министерство образования и науки Курской области</w:t>
            </w:r>
          </w:p>
        </w:tc>
        <w:tc>
          <w:tcPr>
            <w:tcW w:w="5795" w:type="dxa"/>
          </w:tcPr>
          <w:p w:rsidR="00B830A6" w:rsidRPr="00EB1CF9" w:rsidRDefault="00B830A6" w:rsidP="00B830A6">
            <w:pPr>
              <w:widowControl/>
              <w:autoSpaceDE/>
              <w:autoSpaceDN/>
              <w:adjustRightInd/>
              <w:jc w:val="both"/>
              <w:rPr>
                <w:sz w:val="20"/>
                <w:szCs w:val="20"/>
              </w:rPr>
            </w:pPr>
            <w:r w:rsidRPr="00EB1CF9">
              <w:rPr>
                <w:sz w:val="20"/>
                <w:szCs w:val="20"/>
              </w:rPr>
              <w:t>Региональная информационная система в сфере образования (РИССО) успешно интегрирована с федеральными проектами в сфере цифровизации, реализуемыми на территории Курской области</w:t>
            </w:r>
          </w:p>
        </w:tc>
        <w:tc>
          <w:tcPr>
            <w:tcW w:w="1179" w:type="dxa"/>
          </w:tcPr>
          <w:p w:rsidR="00B830A6" w:rsidRPr="00EB1CF9" w:rsidRDefault="00B830A6" w:rsidP="00B830A6">
            <w:pPr>
              <w:widowControl/>
              <w:autoSpaceDE/>
              <w:autoSpaceDN/>
              <w:adjustRightInd/>
              <w:jc w:val="center"/>
              <w:rPr>
                <w:sz w:val="20"/>
                <w:szCs w:val="20"/>
              </w:rPr>
            </w:pPr>
            <w:r w:rsidRPr="00EB1CF9">
              <w:rPr>
                <w:sz w:val="20"/>
                <w:szCs w:val="20"/>
              </w:rPr>
              <w:t>усл. ед.</w:t>
            </w:r>
          </w:p>
        </w:tc>
        <w:tc>
          <w:tcPr>
            <w:tcW w:w="1179" w:type="dxa"/>
          </w:tcPr>
          <w:p w:rsidR="00B830A6" w:rsidRPr="00EB1CF9" w:rsidRDefault="00B830A6" w:rsidP="00B830A6">
            <w:pPr>
              <w:widowControl/>
              <w:autoSpaceDE/>
              <w:autoSpaceDN/>
              <w:adjustRightInd/>
              <w:jc w:val="center"/>
              <w:rPr>
                <w:sz w:val="20"/>
                <w:szCs w:val="20"/>
              </w:rPr>
            </w:pPr>
            <w:r w:rsidRPr="00EB1CF9">
              <w:rPr>
                <w:sz w:val="20"/>
                <w:szCs w:val="20"/>
              </w:rPr>
              <w:t>0</w:t>
            </w:r>
          </w:p>
        </w:tc>
        <w:tc>
          <w:tcPr>
            <w:tcW w:w="934" w:type="dxa"/>
          </w:tcPr>
          <w:p w:rsidR="00B830A6" w:rsidRPr="00EB1CF9" w:rsidRDefault="00B830A6" w:rsidP="00B830A6">
            <w:pPr>
              <w:widowControl/>
              <w:autoSpaceDE/>
              <w:autoSpaceDN/>
              <w:adjustRightInd/>
              <w:jc w:val="center"/>
              <w:rPr>
                <w:sz w:val="20"/>
                <w:szCs w:val="20"/>
              </w:rPr>
            </w:pPr>
            <w:r w:rsidRPr="00EB1CF9">
              <w:rPr>
                <w:sz w:val="20"/>
                <w:szCs w:val="20"/>
              </w:rPr>
              <w:t>0</w:t>
            </w:r>
          </w:p>
        </w:tc>
        <w:tc>
          <w:tcPr>
            <w:tcW w:w="934" w:type="dxa"/>
          </w:tcPr>
          <w:p w:rsidR="00B830A6" w:rsidRPr="00EB1CF9" w:rsidRDefault="00B830A6" w:rsidP="00B830A6">
            <w:pPr>
              <w:widowControl/>
              <w:autoSpaceDE/>
              <w:autoSpaceDN/>
              <w:adjustRightInd/>
              <w:jc w:val="center"/>
              <w:rPr>
                <w:sz w:val="20"/>
                <w:szCs w:val="20"/>
              </w:rPr>
            </w:pPr>
            <w:r w:rsidRPr="00EB1CF9">
              <w:rPr>
                <w:sz w:val="20"/>
                <w:szCs w:val="20"/>
              </w:rPr>
              <w:t>1</w:t>
            </w:r>
          </w:p>
        </w:tc>
      </w:tr>
      <w:tr w:rsidR="00B830A6" w:rsidRPr="00EB1CF9" w:rsidTr="00751920">
        <w:tc>
          <w:tcPr>
            <w:tcW w:w="561" w:type="dxa"/>
          </w:tcPr>
          <w:p w:rsidR="00B830A6" w:rsidRPr="00EB1CF9" w:rsidRDefault="00B830A6" w:rsidP="00B830A6">
            <w:pPr>
              <w:widowControl/>
              <w:autoSpaceDE/>
              <w:autoSpaceDN/>
              <w:adjustRightInd/>
              <w:jc w:val="center"/>
              <w:rPr>
                <w:sz w:val="20"/>
                <w:szCs w:val="20"/>
              </w:rPr>
            </w:pPr>
            <w:r w:rsidRPr="00EB1CF9">
              <w:rPr>
                <w:sz w:val="20"/>
                <w:szCs w:val="20"/>
              </w:rPr>
              <w:t>9</w:t>
            </w:r>
          </w:p>
        </w:tc>
        <w:tc>
          <w:tcPr>
            <w:tcW w:w="3084" w:type="dxa"/>
          </w:tcPr>
          <w:p w:rsidR="00B830A6" w:rsidRPr="00EB1CF9" w:rsidRDefault="00B830A6" w:rsidP="00B830A6">
            <w:pPr>
              <w:widowControl/>
              <w:autoSpaceDE/>
              <w:autoSpaceDN/>
              <w:adjustRightInd/>
              <w:jc w:val="both"/>
              <w:rPr>
                <w:sz w:val="20"/>
                <w:szCs w:val="20"/>
              </w:rPr>
            </w:pPr>
            <w:r w:rsidRPr="00EB1CF9">
              <w:rPr>
                <w:sz w:val="20"/>
                <w:szCs w:val="20"/>
              </w:rPr>
              <w:t>Региональная информационная система в сфере образования (РИССО)</w:t>
            </w:r>
          </w:p>
        </w:tc>
        <w:tc>
          <w:tcPr>
            <w:tcW w:w="2581" w:type="dxa"/>
          </w:tcPr>
          <w:p w:rsidR="00B830A6" w:rsidRPr="00EB1CF9" w:rsidRDefault="00B830A6" w:rsidP="00B830A6">
            <w:pPr>
              <w:widowControl/>
              <w:autoSpaceDE/>
              <w:autoSpaceDN/>
              <w:adjustRightInd/>
              <w:jc w:val="both"/>
              <w:rPr>
                <w:sz w:val="20"/>
                <w:szCs w:val="20"/>
              </w:rPr>
            </w:pPr>
            <w:r w:rsidRPr="00EB1CF9">
              <w:rPr>
                <w:sz w:val="20"/>
                <w:szCs w:val="20"/>
              </w:rPr>
              <w:t>Министерство образования и науки Курской области</w:t>
            </w:r>
          </w:p>
        </w:tc>
        <w:tc>
          <w:tcPr>
            <w:tcW w:w="5795" w:type="dxa"/>
          </w:tcPr>
          <w:p w:rsidR="00B830A6" w:rsidRPr="00EB1CF9" w:rsidRDefault="00B830A6" w:rsidP="00B830A6">
            <w:pPr>
              <w:widowControl/>
              <w:autoSpaceDE/>
              <w:autoSpaceDN/>
              <w:adjustRightInd/>
              <w:jc w:val="both"/>
              <w:rPr>
                <w:sz w:val="20"/>
                <w:szCs w:val="20"/>
              </w:rPr>
            </w:pPr>
            <w:r w:rsidRPr="00EB1CF9">
              <w:rPr>
                <w:sz w:val="20"/>
                <w:szCs w:val="20"/>
              </w:rPr>
              <w:t>Региональная информационная система в сфере образования (РИССО) успешно интегрирована с федеральными проектами в сфере цифровизации, реализуемыми на территории Курской области</w:t>
            </w:r>
          </w:p>
        </w:tc>
        <w:tc>
          <w:tcPr>
            <w:tcW w:w="1179" w:type="dxa"/>
          </w:tcPr>
          <w:p w:rsidR="00B830A6" w:rsidRPr="00EB1CF9" w:rsidRDefault="00B830A6" w:rsidP="00B830A6">
            <w:pPr>
              <w:widowControl/>
              <w:autoSpaceDE/>
              <w:autoSpaceDN/>
              <w:adjustRightInd/>
              <w:jc w:val="center"/>
              <w:rPr>
                <w:sz w:val="20"/>
                <w:szCs w:val="20"/>
              </w:rPr>
            </w:pPr>
            <w:r w:rsidRPr="00EB1CF9">
              <w:rPr>
                <w:sz w:val="20"/>
                <w:szCs w:val="20"/>
              </w:rPr>
              <w:t>усл. ед.</w:t>
            </w:r>
          </w:p>
        </w:tc>
        <w:tc>
          <w:tcPr>
            <w:tcW w:w="1179" w:type="dxa"/>
          </w:tcPr>
          <w:p w:rsidR="00B830A6" w:rsidRPr="00EB1CF9" w:rsidRDefault="00B830A6" w:rsidP="00B830A6">
            <w:pPr>
              <w:widowControl/>
              <w:autoSpaceDE/>
              <w:autoSpaceDN/>
              <w:adjustRightInd/>
              <w:jc w:val="center"/>
              <w:rPr>
                <w:sz w:val="20"/>
                <w:szCs w:val="20"/>
              </w:rPr>
            </w:pPr>
            <w:r w:rsidRPr="00EB1CF9">
              <w:rPr>
                <w:sz w:val="20"/>
                <w:szCs w:val="20"/>
              </w:rPr>
              <w:t>0</w:t>
            </w:r>
          </w:p>
        </w:tc>
        <w:tc>
          <w:tcPr>
            <w:tcW w:w="934" w:type="dxa"/>
          </w:tcPr>
          <w:p w:rsidR="00B830A6" w:rsidRPr="00EB1CF9" w:rsidRDefault="00B830A6" w:rsidP="00B830A6">
            <w:pPr>
              <w:widowControl/>
              <w:autoSpaceDE/>
              <w:autoSpaceDN/>
              <w:adjustRightInd/>
              <w:jc w:val="center"/>
              <w:rPr>
                <w:sz w:val="20"/>
                <w:szCs w:val="20"/>
              </w:rPr>
            </w:pPr>
            <w:r w:rsidRPr="00EB1CF9">
              <w:rPr>
                <w:sz w:val="20"/>
                <w:szCs w:val="20"/>
              </w:rPr>
              <w:t>0</w:t>
            </w:r>
          </w:p>
        </w:tc>
        <w:tc>
          <w:tcPr>
            <w:tcW w:w="934" w:type="dxa"/>
          </w:tcPr>
          <w:p w:rsidR="00B830A6" w:rsidRPr="00EB1CF9" w:rsidRDefault="00B830A6" w:rsidP="00B830A6">
            <w:pPr>
              <w:widowControl/>
              <w:autoSpaceDE/>
              <w:autoSpaceDN/>
              <w:adjustRightInd/>
              <w:jc w:val="center"/>
              <w:rPr>
                <w:sz w:val="20"/>
                <w:szCs w:val="20"/>
              </w:rPr>
            </w:pPr>
            <w:r w:rsidRPr="00EB1CF9">
              <w:rPr>
                <w:sz w:val="20"/>
                <w:szCs w:val="20"/>
              </w:rPr>
              <w:t>1</w:t>
            </w:r>
          </w:p>
        </w:tc>
      </w:tr>
      <w:tr w:rsidR="00EA4D8F" w:rsidRPr="00D36A1A" w:rsidTr="00751920">
        <w:tc>
          <w:tcPr>
            <w:tcW w:w="561" w:type="dxa"/>
          </w:tcPr>
          <w:p w:rsidR="00272D15" w:rsidRPr="00D36A1A" w:rsidRDefault="00272D15" w:rsidP="00272D15">
            <w:pPr>
              <w:jc w:val="center"/>
              <w:rPr>
                <w:sz w:val="20"/>
                <w:szCs w:val="20"/>
              </w:rPr>
            </w:pPr>
            <w:r w:rsidRPr="00D36A1A">
              <w:rPr>
                <w:sz w:val="20"/>
                <w:szCs w:val="20"/>
              </w:rPr>
              <w:t>10</w:t>
            </w:r>
          </w:p>
        </w:tc>
        <w:tc>
          <w:tcPr>
            <w:tcW w:w="3084" w:type="dxa"/>
          </w:tcPr>
          <w:p w:rsidR="00272D15" w:rsidRPr="00D36A1A" w:rsidRDefault="00272D15" w:rsidP="00272D15">
            <w:pPr>
              <w:jc w:val="both"/>
              <w:rPr>
                <w:sz w:val="20"/>
                <w:szCs w:val="20"/>
              </w:rPr>
            </w:pPr>
            <w:r w:rsidRPr="00D36A1A">
              <w:rPr>
                <w:sz w:val="20"/>
                <w:szCs w:val="20"/>
              </w:rPr>
              <w:t>Поступление в вуз онлайн</w:t>
            </w:r>
          </w:p>
        </w:tc>
        <w:tc>
          <w:tcPr>
            <w:tcW w:w="2581" w:type="dxa"/>
          </w:tcPr>
          <w:p w:rsidR="00272D15" w:rsidRPr="00D36A1A" w:rsidRDefault="00272D15" w:rsidP="00272D15">
            <w:pPr>
              <w:jc w:val="both"/>
              <w:rPr>
                <w:sz w:val="20"/>
                <w:szCs w:val="20"/>
              </w:rPr>
            </w:pPr>
            <w:r w:rsidRPr="00D36A1A">
              <w:rPr>
                <w:sz w:val="20"/>
                <w:szCs w:val="20"/>
              </w:rPr>
              <w:t>Министерство образования и науки Курской области</w:t>
            </w:r>
          </w:p>
        </w:tc>
        <w:tc>
          <w:tcPr>
            <w:tcW w:w="5795" w:type="dxa"/>
          </w:tcPr>
          <w:p w:rsidR="00272D15" w:rsidRPr="00D36A1A" w:rsidRDefault="00272D15" w:rsidP="00272D15">
            <w:pPr>
              <w:jc w:val="both"/>
              <w:rPr>
                <w:sz w:val="20"/>
                <w:szCs w:val="20"/>
              </w:rPr>
            </w:pPr>
            <w:r w:rsidRPr="00D36A1A">
              <w:rPr>
                <w:sz w:val="20"/>
                <w:szCs w:val="20"/>
              </w:rPr>
              <w:t>Обеспечение возможности подачи заявления на прием в вузы через Единый портал государственных и муниципальных услуг</w:t>
            </w:r>
          </w:p>
        </w:tc>
        <w:tc>
          <w:tcPr>
            <w:tcW w:w="1179" w:type="dxa"/>
          </w:tcPr>
          <w:p w:rsidR="00272D15" w:rsidRPr="00D36A1A" w:rsidRDefault="00272D15" w:rsidP="00272D15">
            <w:pPr>
              <w:jc w:val="center"/>
              <w:rPr>
                <w:sz w:val="20"/>
                <w:szCs w:val="20"/>
              </w:rPr>
            </w:pPr>
            <w:r w:rsidRPr="00D36A1A">
              <w:rPr>
                <w:sz w:val="20"/>
                <w:szCs w:val="20"/>
              </w:rPr>
              <w:t>усл. ед.</w:t>
            </w:r>
          </w:p>
        </w:tc>
        <w:tc>
          <w:tcPr>
            <w:tcW w:w="1179" w:type="dxa"/>
          </w:tcPr>
          <w:p w:rsidR="00272D15" w:rsidRPr="00D36A1A" w:rsidRDefault="00272D15" w:rsidP="00272D15">
            <w:pPr>
              <w:jc w:val="center"/>
              <w:rPr>
                <w:sz w:val="20"/>
                <w:szCs w:val="20"/>
              </w:rPr>
            </w:pPr>
            <w:r w:rsidRPr="00D36A1A">
              <w:rPr>
                <w:sz w:val="20"/>
                <w:szCs w:val="20"/>
              </w:rPr>
              <w:t>0</w:t>
            </w:r>
          </w:p>
        </w:tc>
        <w:tc>
          <w:tcPr>
            <w:tcW w:w="934" w:type="dxa"/>
          </w:tcPr>
          <w:p w:rsidR="00272D15" w:rsidRPr="00D36A1A" w:rsidRDefault="00272D15" w:rsidP="00272D15">
            <w:pPr>
              <w:jc w:val="center"/>
              <w:rPr>
                <w:sz w:val="20"/>
                <w:szCs w:val="20"/>
              </w:rPr>
            </w:pPr>
            <w:r w:rsidRPr="00D36A1A">
              <w:rPr>
                <w:sz w:val="20"/>
                <w:szCs w:val="20"/>
              </w:rPr>
              <w:t>1</w:t>
            </w:r>
          </w:p>
        </w:tc>
        <w:tc>
          <w:tcPr>
            <w:tcW w:w="934" w:type="dxa"/>
          </w:tcPr>
          <w:p w:rsidR="00272D15" w:rsidRPr="00D36A1A" w:rsidRDefault="00272D15" w:rsidP="00272D15">
            <w:pPr>
              <w:jc w:val="center"/>
              <w:rPr>
                <w:sz w:val="20"/>
                <w:szCs w:val="20"/>
              </w:rPr>
            </w:pPr>
            <w:r w:rsidRPr="00D36A1A">
              <w:rPr>
                <w:sz w:val="20"/>
                <w:szCs w:val="20"/>
              </w:rPr>
              <w:t>1</w:t>
            </w:r>
          </w:p>
        </w:tc>
      </w:tr>
      <w:tr w:rsidR="00272D15" w:rsidRPr="00EB1CF9" w:rsidTr="00751920">
        <w:tc>
          <w:tcPr>
            <w:tcW w:w="16247" w:type="dxa"/>
            <w:gridSpan w:val="8"/>
          </w:tcPr>
          <w:p w:rsidR="00272D15" w:rsidRPr="00EB1CF9" w:rsidRDefault="00272D15" w:rsidP="00272D15">
            <w:pPr>
              <w:widowControl/>
              <w:autoSpaceDE/>
              <w:autoSpaceDN/>
              <w:adjustRightInd/>
              <w:jc w:val="center"/>
              <w:rPr>
                <w:sz w:val="20"/>
                <w:szCs w:val="20"/>
              </w:rPr>
            </w:pPr>
            <w:r w:rsidRPr="00EB1CF9">
              <w:rPr>
                <w:b/>
                <w:bCs/>
                <w:sz w:val="20"/>
                <w:szCs w:val="20"/>
              </w:rPr>
              <w:t>2. Здравоохранение</w:t>
            </w:r>
          </w:p>
        </w:tc>
      </w:tr>
      <w:tr w:rsidR="00272D15" w:rsidRPr="00EB1CF9" w:rsidTr="00751920">
        <w:tc>
          <w:tcPr>
            <w:tcW w:w="561" w:type="dxa"/>
            <w:vMerge w:val="restart"/>
          </w:tcPr>
          <w:p w:rsidR="00272D15" w:rsidRPr="00EB1CF9" w:rsidRDefault="00272D15" w:rsidP="00272D15">
            <w:pPr>
              <w:widowControl/>
              <w:autoSpaceDE/>
              <w:autoSpaceDN/>
              <w:adjustRightInd/>
              <w:jc w:val="center"/>
              <w:rPr>
                <w:sz w:val="20"/>
                <w:szCs w:val="20"/>
              </w:rPr>
            </w:pPr>
            <w:r w:rsidRPr="00EB1CF9">
              <w:rPr>
                <w:b/>
                <w:bCs/>
                <w:sz w:val="20"/>
                <w:szCs w:val="20"/>
              </w:rPr>
              <w:t>№ п/п</w:t>
            </w:r>
          </w:p>
        </w:tc>
        <w:tc>
          <w:tcPr>
            <w:tcW w:w="3084" w:type="dxa"/>
            <w:vMerge w:val="restart"/>
          </w:tcPr>
          <w:p w:rsidR="00272D15" w:rsidRPr="00EB1CF9" w:rsidRDefault="00272D15" w:rsidP="00272D15">
            <w:pPr>
              <w:widowControl/>
              <w:autoSpaceDE/>
              <w:autoSpaceDN/>
              <w:adjustRightInd/>
              <w:jc w:val="center"/>
              <w:rPr>
                <w:sz w:val="20"/>
                <w:szCs w:val="20"/>
              </w:rPr>
            </w:pPr>
            <w:r w:rsidRPr="00EB1CF9">
              <w:rPr>
                <w:b/>
                <w:bCs/>
                <w:sz w:val="20"/>
                <w:szCs w:val="20"/>
              </w:rPr>
              <w:t>Наименование проекта</w:t>
            </w:r>
          </w:p>
        </w:tc>
        <w:tc>
          <w:tcPr>
            <w:tcW w:w="2581" w:type="dxa"/>
            <w:vMerge w:val="restart"/>
          </w:tcPr>
          <w:p w:rsidR="00272D15" w:rsidRPr="00EB1CF9" w:rsidRDefault="00272D15" w:rsidP="00272D15">
            <w:pPr>
              <w:widowControl/>
              <w:autoSpaceDE/>
              <w:autoSpaceDN/>
              <w:adjustRightInd/>
              <w:jc w:val="center"/>
              <w:rPr>
                <w:sz w:val="20"/>
                <w:szCs w:val="20"/>
              </w:rPr>
            </w:pPr>
            <w:r w:rsidRPr="00EB1CF9">
              <w:rPr>
                <w:b/>
                <w:bCs/>
                <w:sz w:val="20"/>
                <w:szCs w:val="20"/>
              </w:rPr>
              <w:t>Ответственный РОИВ</w:t>
            </w:r>
          </w:p>
        </w:tc>
        <w:tc>
          <w:tcPr>
            <w:tcW w:w="5795" w:type="dxa"/>
            <w:vMerge w:val="restart"/>
          </w:tcPr>
          <w:p w:rsidR="00272D15" w:rsidRPr="00EB1CF9" w:rsidRDefault="00272D15" w:rsidP="00272D15">
            <w:pPr>
              <w:widowControl/>
              <w:autoSpaceDE/>
              <w:autoSpaceDN/>
              <w:adjustRightInd/>
              <w:jc w:val="center"/>
              <w:rPr>
                <w:sz w:val="20"/>
                <w:szCs w:val="20"/>
              </w:rPr>
            </w:pPr>
            <w:r w:rsidRPr="00EB1CF9">
              <w:rPr>
                <w:b/>
                <w:bCs/>
                <w:sz w:val="20"/>
                <w:szCs w:val="20"/>
              </w:rPr>
              <w:t>Наименование показателя</w:t>
            </w:r>
          </w:p>
        </w:tc>
        <w:tc>
          <w:tcPr>
            <w:tcW w:w="1179" w:type="dxa"/>
            <w:vMerge w:val="restart"/>
          </w:tcPr>
          <w:p w:rsidR="00272D15" w:rsidRPr="00EB1CF9" w:rsidRDefault="00272D15" w:rsidP="00272D15">
            <w:pPr>
              <w:widowControl/>
              <w:autoSpaceDE/>
              <w:autoSpaceDN/>
              <w:adjustRightInd/>
              <w:jc w:val="center"/>
              <w:rPr>
                <w:sz w:val="20"/>
                <w:szCs w:val="20"/>
              </w:rPr>
            </w:pPr>
            <w:r w:rsidRPr="00EB1CF9">
              <w:rPr>
                <w:b/>
                <w:bCs/>
                <w:sz w:val="20"/>
                <w:szCs w:val="20"/>
              </w:rPr>
              <w:t>Единица измерения показателя</w:t>
            </w:r>
          </w:p>
        </w:tc>
        <w:tc>
          <w:tcPr>
            <w:tcW w:w="3047" w:type="dxa"/>
            <w:gridSpan w:val="3"/>
          </w:tcPr>
          <w:p w:rsidR="00272D15" w:rsidRPr="00EB1CF9" w:rsidRDefault="00272D15" w:rsidP="00272D15">
            <w:pPr>
              <w:widowControl/>
              <w:autoSpaceDE/>
              <w:autoSpaceDN/>
              <w:adjustRightInd/>
              <w:jc w:val="center"/>
              <w:rPr>
                <w:sz w:val="20"/>
                <w:szCs w:val="20"/>
              </w:rPr>
            </w:pPr>
            <w:r w:rsidRPr="00EB1CF9">
              <w:rPr>
                <w:b/>
                <w:bCs/>
                <w:sz w:val="20"/>
                <w:szCs w:val="20"/>
              </w:rPr>
              <w:t>Значения показателя по годам</w:t>
            </w:r>
          </w:p>
        </w:tc>
      </w:tr>
      <w:tr w:rsidR="00272D15" w:rsidRPr="00EB1CF9" w:rsidTr="00751920">
        <w:tc>
          <w:tcPr>
            <w:tcW w:w="561" w:type="dxa"/>
            <w:vMerge/>
          </w:tcPr>
          <w:p w:rsidR="00272D15" w:rsidRPr="00EB1CF9" w:rsidRDefault="00272D15" w:rsidP="00272D15">
            <w:pPr>
              <w:widowControl/>
              <w:autoSpaceDE/>
              <w:autoSpaceDN/>
              <w:adjustRightInd/>
              <w:jc w:val="center"/>
              <w:rPr>
                <w:sz w:val="20"/>
                <w:szCs w:val="20"/>
              </w:rPr>
            </w:pPr>
          </w:p>
        </w:tc>
        <w:tc>
          <w:tcPr>
            <w:tcW w:w="3084" w:type="dxa"/>
            <w:vMerge/>
          </w:tcPr>
          <w:p w:rsidR="00272D15" w:rsidRPr="00EB1CF9" w:rsidRDefault="00272D15" w:rsidP="00272D15">
            <w:pPr>
              <w:widowControl/>
              <w:autoSpaceDE/>
              <w:autoSpaceDN/>
              <w:adjustRightInd/>
              <w:jc w:val="center"/>
              <w:rPr>
                <w:sz w:val="20"/>
                <w:szCs w:val="20"/>
              </w:rPr>
            </w:pPr>
          </w:p>
        </w:tc>
        <w:tc>
          <w:tcPr>
            <w:tcW w:w="2581" w:type="dxa"/>
            <w:vMerge/>
          </w:tcPr>
          <w:p w:rsidR="00272D15" w:rsidRPr="00EB1CF9" w:rsidRDefault="00272D15" w:rsidP="00272D15">
            <w:pPr>
              <w:widowControl/>
              <w:autoSpaceDE/>
              <w:autoSpaceDN/>
              <w:adjustRightInd/>
              <w:jc w:val="center"/>
              <w:rPr>
                <w:sz w:val="20"/>
                <w:szCs w:val="20"/>
              </w:rPr>
            </w:pPr>
          </w:p>
        </w:tc>
        <w:tc>
          <w:tcPr>
            <w:tcW w:w="5795" w:type="dxa"/>
            <w:vMerge/>
          </w:tcPr>
          <w:p w:rsidR="00272D15" w:rsidRPr="00EB1CF9" w:rsidRDefault="00272D15" w:rsidP="00272D15">
            <w:pPr>
              <w:widowControl/>
              <w:autoSpaceDE/>
              <w:autoSpaceDN/>
              <w:adjustRightInd/>
              <w:jc w:val="center"/>
              <w:rPr>
                <w:sz w:val="20"/>
                <w:szCs w:val="20"/>
              </w:rPr>
            </w:pPr>
          </w:p>
        </w:tc>
        <w:tc>
          <w:tcPr>
            <w:tcW w:w="1179" w:type="dxa"/>
            <w:vMerge/>
          </w:tcPr>
          <w:p w:rsidR="00272D15" w:rsidRPr="00EB1CF9" w:rsidRDefault="00272D15" w:rsidP="00272D15">
            <w:pPr>
              <w:widowControl/>
              <w:autoSpaceDE/>
              <w:autoSpaceDN/>
              <w:adjustRightInd/>
              <w:jc w:val="center"/>
              <w:rPr>
                <w:sz w:val="20"/>
                <w:szCs w:val="20"/>
              </w:rPr>
            </w:pPr>
          </w:p>
        </w:tc>
        <w:tc>
          <w:tcPr>
            <w:tcW w:w="1179" w:type="dxa"/>
          </w:tcPr>
          <w:p w:rsidR="00272D15" w:rsidRPr="00EB1CF9" w:rsidRDefault="00272D15" w:rsidP="00272D15">
            <w:pPr>
              <w:widowControl/>
              <w:autoSpaceDE/>
              <w:autoSpaceDN/>
              <w:adjustRightInd/>
              <w:jc w:val="center"/>
              <w:rPr>
                <w:sz w:val="20"/>
                <w:szCs w:val="20"/>
              </w:rPr>
            </w:pPr>
            <w:r w:rsidRPr="00EB1CF9">
              <w:rPr>
                <w:b/>
                <w:bCs/>
                <w:sz w:val="20"/>
                <w:szCs w:val="20"/>
              </w:rPr>
              <w:t>2022</w:t>
            </w:r>
          </w:p>
        </w:tc>
        <w:tc>
          <w:tcPr>
            <w:tcW w:w="934" w:type="dxa"/>
          </w:tcPr>
          <w:p w:rsidR="00272D15" w:rsidRPr="00EB1CF9" w:rsidRDefault="00272D15" w:rsidP="00272D15">
            <w:pPr>
              <w:widowControl/>
              <w:autoSpaceDE/>
              <w:autoSpaceDN/>
              <w:adjustRightInd/>
              <w:jc w:val="center"/>
              <w:rPr>
                <w:sz w:val="20"/>
                <w:szCs w:val="20"/>
              </w:rPr>
            </w:pPr>
            <w:r w:rsidRPr="00EB1CF9">
              <w:rPr>
                <w:b/>
                <w:bCs/>
                <w:sz w:val="20"/>
                <w:szCs w:val="20"/>
              </w:rPr>
              <w:t>2023</w:t>
            </w:r>
          </w:p>
        </w:tc>
        <w:tc>
          <w:tcPr>
            <w:tcW w:w="934" w:type="dxa"/>
          </w:tcPr>
          <w:p w:rsidR="00272D15" w:rsidRPr="00EB1CF9" w:rsidRDefault="00272D15" w:rsidP="00272D15">
            <w:pPr>
              <w:widowControl/>
              <w:autoSpaceDE/>
              <w:autoSpaceDN/>
              <w:adjustRightInd/>
              <w:jc w:val="center"/>
              <w:rPr>
                <w:sz w:val="20"/>
                <w:szCs w:val="20"/>
              </w:rPr>
            </w:pPr>
            <w:r w:rsidRPr="00EB1CF9">
              <w:rPr>
                <w:b/>
                <w:bCs/>
                <w:sz w:val="20"/>
                <w:szCs w:val="20"/>
              </w:rPr>
              <w:t>2024</w:t>
            </w:r>
          </w:p>
        </w:tc>
      </w:tr>
      <w:tr w:rsidR="00272D15" w:rsidRPr="00EB1CF9" w:rsidTr="00751920">
        <w:tc>
          <w:tcPr>
            <w:tcW w:w="561" w:type="dxa"/>
            <w:vMerge w:val="restart"/>
          </w:tcPr>
          <w:p w:rsidR="00272D15" w:rsidRPr="00EB1CF9" w:rsidRDefault="00272D15" w:rsidP="00272D15">
            <w:pPr>
              <w:widowControl/>
              <w:autoSpaceDE/>
              <w:autoSpaceDN/>
              <w:adjustRightInd/>
              <w:jc w:val="center"/>
              <w:rPr>
                <w:sz w:val="20"/>
                <w:szCs w:val="20"/>
              </w:rPr>
            </w:pPr>
            <w:r w:rsidRPr="00EB1CF9">
              <w:rPr>
                <w:sz w:val="20"/>
                <w:szCs w:val="20"/>
              </w:rPr>
              <w:t>1</w:t>
            </w:r>
          </w:p>
        </w:tc>
        <w:tc>
          <w:tcPr>
            <w:tcW w:w="3084" w:type="dxa"/>
            <w:vMerge w:val="restart"/>
          </w:tcPr>
          <w:p w:rsidR="00272D15" w:rsidRPr="00EB1CF9" w:rsidRDefault="00272D15" w:rsidP="00272D15">
            <w:pPr>
              <w:widowControl/>
              <w:autoSpaceDE/>
              <w:autoSpaceDN/>
              <w:adjustRightInd/>
              <w:jc w:val="both"/>
              <w:rPr>
                <w:sz w:val="20"/>
                <w:szCs w:val="20"/>
              </w:rPr>
            </w:pPr>
            <w:r w:rsidRPr="00EB1CF9">
              <w:rPr>
                <w:sz w:val="20"/>
                <w:szCs w:val="20"/>
              </w:rPr>
              <w:t>Создание медицинских платформенных решений федерального уровня (ВИМИС) (рекомендовано ФОИВ)</w:t>
            </w:r>
          </w:p>
        </w:tc>
        <w:tc>
          <w:tcPr>
            <w:tcW w:w="2581" w:type="dxa"/>
            <w:vMerge w:val="restart"/>
          </w:tcPr>
          <w:p w:rsidR="00272D15" w:rsidRPr="00EB1CF9" w:rsidRDefault="00272D15" w:rsidP="00272D15">
            <w:pPr>
              <w:widowControl/>
              <w:autoSpaceDE/>
              <w:autoSpaceDN/>
              <w:adjustRightInd/>
              <w:jc w:val="both"/>
              <w:rPr>
                <w:sz w:val="20"/>
                <w:szCs w:val="20"/>
              </w:rPr>
            </w:pPr>
            <w:r w:rsidRPr="00EB1CF9">
              <w:rPr>
                <w:sz w:val="20"/>
                <w:szCs w:val="20"/>
              </w:rPr>
              <w:t>Министерство здравоохранения Курской области</w:t>
            </w:r>
          </w:p>
        </w:tc>
        <w:tc>
          <w:tcPr>
            <w:tcW w:w="5795" w:type="dxa"/>
          </w:tcPr>
          <w:p w:rsidR="00272D15" w:rsidRPr="00EB1CF9" w:rsidRDefault="00272D15" w:rsidP="00272D15">
            <w:pPr>
              <w:widowControl/>
              <w:autoSpaceDE/>
              <w:autoSpaceDN/>
              <w:adjustRightInd/>
              <w:jc w:val="both"/>
              <w:rPr>
                <w:sz w:val="20"/>
                <w:szCs w:val="20"/>
              </w:rPr>
            </w:pPr>
            <w:r w:rsidRPr="00EB1CF9">
              <w:rPr>
                <w:sz w:val="20"/>
                <w:szCs w:val="20"/>
              </w:rPr>
              <w:t>Доля медицинских организаций государственной и муниципальной систем здравоохранения, подключенных к централизованным подсистемам государственных информационных систем в сфере здравоохранения субъектов Российской Федерации</w:t>
            </w:r>
          </w:p>
        </w:tc>
        <w:tc>
          <w:tcPr>
            <w:tcW w:w="1179" w:type="dxa"/>
          </w:tcPr>
          <w:p w:rsidR="00272D15" w:rsidRPr="00EB1CF9" w:rsidRDefault="00272D15" w:rsidP="00272D15">
            <w:pPr>
              <w:widowControl/>
              <w:autoSpaceDE/>
              <w:autoSpaceDN/>
              <w:adjustRightInd/>
              <w:jc w:val="center"/>
              <w:rPr>
                <w:sz w:val="20"/>
                <w:szCs w:val="20"/>
              </w:rPr>
            </w:pPr>
            <w:r w:rsidRPr="00EB1CF9">
              <w:rPr>
                <w:sz w:val="20"/>
                <w:szCs w:val="20"/>
              </w:rPr>
              <w:t>%</w:t>
            </w:r>
          </w:p>
        </w:tc>
        <w:tc>
          <w:tcPr>
            <w:tcW w:w="1179" w:type="dxa"/>
          </w:tcPr>
          <w:p w:rsidR="00272D15" w:rsidRPr="00EB1CF9" w:rsidRDefault="00272D15" w:rsidP="00272D15">
            <w:pPr>
              <w:widowControl/>
              <w:autoSpaceDE/>
              <w:autoSpaceDN/>
              <w:adjustRightInd/>
              <w:jc w:val="center"/>
              <w:rPr>
                <w:sz w:val="20"/>
                <w:szCs w:val="20"/>
              </w:rPr>
            </w:pPr>
            <w:r w:rsidRPr="00EB1CF9">
              <w:rPr>
                <w:sz w:val="20"/>
                <w:szCs w:val="20"/>
              </w:rPr>
              <w:t>100</w:t>
            </w:r>
          </w:p>
        </w:tc>
        <w:tc>
          <w:tcPr>
            <w:tcW w:w="934" w:type="dxa"/>
          </w:tcPr>
          <w:p w:rsidR="00272D15" w:rsidRPr="00EB1CF9" w:rsidRDefault="00272D15" w:rsidP="00272D15">
            <w:pPr>
              <w:widowControl/>
              <w:autoSpaceDE/>
              <w:autoSpaceDN/>
              <w:adjustRightInd/>
              <w:jc w:val="center"/>
              <w:rPr>
                <w:sz w:val="20"/>
                <w:szCs w:val="20"/>
              </w:rPr>
            </w:pPr>
            <w:r w:rsidRPr="00EB1CF9">
              <w:rPr>
                <w:sz w:val="20"/>
                <w:szCs w:val="20"/>
              </w:rPr>
              <w:t>100</w:t>
            </w:r>
          </w:p>
        </w:tc>
        <w:tc>
          <w:tcPr>
            <w:tcW w:w="934" w:type="dxa"/>
          </w:tcPr>
          <w:p w:rsidR="00272D15" w:rsidRPr="00EB1CF9" w:rsidRDefault="00272D15" w:rsidP="00272D15">
            <w:pPr>
              <w:widowControl/>
              <w:autoSpaceDE/>
              <w:autoSpaceDN/>
              <w:adjustRightInd/>
              <w:jc w:val="center"/>
              <w:rPr>
                <w:sz w:val="20"/>
                <w:szCs w:val="20"/>
              </w:rPr>
            </w:pPr>
            <w:r w:rsidRPr="00EB1CF9">
              <w:rPr>
                <w:sz w:val="20"/>
                <w:szCs w:val="20"/>
              </w:rPr>
              <w:t>100</w:t>
            </w:r>
          </w:p>
        </w:tc>
      </w:tr>
      <w:tr w:rsidR="00272D15" w:rsidRPr="00EB1CF9" w:rsidTr="00751920">
        <w:tc>
          <w:tcPr>
            <w:tcW w:w="561" w:type="dxa"/>
            <w:vMerge/>
          </w:tcPr>
          <w:p w:rsidR="00272D15" w:rsidRPr="00EB1CF9" w:rsidRDefault="00272D15" w:rsidP="00272D15">
            <w:pPr>
              <w:widowControl/>
              <w:autoSpaceDE/>
              <w:autoSpaceDN/>
              <w:adjustRightInd/>
              <w:jc w:val="center"/>
              <w:rPr>
                <w:sz w:val="20"/>
                <w:szCs w:val="20"/>
              </w:rPr>
            </w:pPr>
          </w:p>
        </w:tc>
        <w:tc>
          <w:tcPr>
            <w:tcW w:w="3084" w:type="dxa"/>
            <w:vMerge/>
          </w:tcPr>
          <w:p w:rsidR="00272D15" w:rsidRPr="00EB1CF9" w:rsidRDefault="00272D15" w:rsidP="00272D15">
            <w:pPr>
              <w:widowControl/>
              <w:autoSpaceDE/>
              <w:autoSpaceDN/>
              <w:adjustRightInd/>
              <w:jc w:val="both"/>
              <w:rPr>
                <w:sz w:val="20"/>
                <w:szCs w:val="20"/>
              </w:rPr>
            </w:pPr>
          </w:p>
        </w:tc>
        <w:tc>
          <w:tcPr>
            <w:tcW w:w="2581" w:type="dxa"/>
            <w:vMerge/>
          </w:tcPr>
          <w:p w:rsidR="00272D15" w:rsidRPr="00EB1CF9" w:rsidRDefault="00272D15" w:rsidP="00272D15">
            <w:pPr>
              <w:widowControl/>
              <w:autoSpaceDE/>
              <w:autoSpaceDN/>
              <w:adjustRightInd/>
              <w:jc w:val="both"/>
              <w:rPr>
                <w:sz w:val="20"/>
                <w:szCs w:val="20"/>
              </w:rPr>
            </w:pPr>
          </w:p>
        </w:tc>
        <w:tc>
          <w:tcPr>
            <w:tcW w:w="5795" w:type="dxa"/>
            <w:tcBorders>
              <w:top w:val="single" w:sz="4" w:space="0" w:color="auto"/>
              <w:left w:val="nil"/>
              <w:bottom w:val="single" w:sz="4" w:space="0" w:color="auto"/>
              <w:right w:val="single" w:sz="4" w:space="0" w:color="000000"/>
            </w:tcBorders>
            <w:shd w:val="clear" w:color="auto" w:fill="auto"/>
          </w:tcPr>
          <w:p w:rsidR="00272D15" w:rsidRPr="00EB1CF9" w:rsidRDefault="00272D15" w:rsidP="00272D15">
            <w:pPr>
              <w:widowControl/>
              <w:autoSpaceDE/>
              <w:autoSpaceDN/>
              <w:adjustRightInd/>
              <w:jc w:val="both"/>
              <w:rPr>
                <w:sz w:val="20"/>
                <w:szCs w:val="20"/>
              </w:rPr>
            </w:pPr>
            <w:r w:rsidRPr="00EB1CF9">
              <w:rPr>
                <w:sz w:val="20"/>
                <w:szCs w:val="20"/>
              </w:rPr>
              <w:t>Доля консилиумов врачей, проводимых субъектами Российской Федерации с Национальными медицинскими исследовательскими центрами (НМИЦ) Минздрава России с использованием видеоконференцсвязи</w:t>
            </w:r>
          </w:p>
        </w:tc>
        <w:tc>
          <w:tcPr>
            <w:tcW w:w="1179" w:type="dxa"/>
          </w:tcPr>
          <w:p w:rsidR="00272D15" w:rsidRPr="00EB1CF9" w:rsidRDefault="00272D15" w:rsidP="00272D15">
            <w:pPr>
              <w:widowControl/>
              <w:autoSpaceDE/>
              <w:autoSpaceDN/>
              <w:adjustRightInd/>
              <w:jc w:val="center"/>
              <w:rPr>
                <w:sz w:val="20"/>
                <w:szCs w:val="20"/>
              </w:rPr>
            </w:pPr>
            <w:r w:rsidRPr="00EB1CF9">
              <w:rPr>
                <w:sz w:val="20"/>
                <w:szCs w:val="20"/>
              </w:rPr>
              <w:t>%</w:t>
            </w:r>
          </w:p>
        </w:tc>
        <w:tc>
          <w:tcPr>
            <w:tcW w:w="1179" w:type="dxa"/>
          </w:tcPr>
          <w:p w:rsidR="00272D15" w:rsidRPr="00EB1CF9" w:rsidRDefault="00272D15" w:rsidP="00272D15">
            <w:pPr>
              <w:widowControl/>
              <w:autoSpaceDE/>
              <w:autoSpaceDN/>
              <w:adjustRightInd/>
              <w:jc w:val="center"/>
              <w:rPr>
                <w:sz w:val="20"/>
                <w:szCs w:val="20"/>
              </w:rPr>
            </w:pPr>
            <w:r w:rsidRPr="00EB1CF9">
              <w:rPr>
                <w:sz w:val="20"/>
                <w:szCs w:val="20"/>
              </w:rPr>
              <w:t>10</w:t>
            </w:r>
          </w:p>
        </w:tc>
        <w:tc>
          <w:tcPr>
            <w:tcW w:w="934" w:type="dxa"/>
          </w:tcPr>
          <w:p w:rsidR="00272D15" w:rsidRPr="00EB1CF9" w:rsidRDefault="00272D15" w:rsidP="00272D15">
            <w:pPr>
              <w:widowControl/>
              <w:autoSpaceDE/>
              <w:autoSpaceDN/>
              <w:adjustRightInd/>
              <w:jc w:val="center"/>
              <w:rPr>
                <w:sz w:val="20"/>
                <w:szCs w:val="20"/>
              </w:rPr>
            </w:pPr>
            <w:r w:rsidRPr="00EB1CF9">
              <w:rPr>
                <w:sz w:val="20"/>
                <w:szCs w:val="20"/>
              </w:rPr>
              <w:t>10</w:t>
            </w:r>
          </w:p>
        </w:tc>
        <w:tc>
          <w:tcPr>
            <w:tcW w:w="934" w:type="dxa"/>
          </w:tcPr>
          <w:p w:rsidR="00272D15" w:rsidRPr="00EB1CF9" w:rsidRDefault="00272D15" w:rsidP="00272D15">
            <w:pPr>
              <w:widowControl/>
              <w:autoSpaceDE/>
              <w:autoSpaceDN/>
              <w:adjustRightInd/>
              <w:jc w:val="center"/>
              <w:rPr>
                <w:sz w:val="20"/>
                <w:szCs w:val="20"/>
              </w:rPr>
            </w:pPr>
            <w:r w:rsidRPr="00EB1CF9">
              <w:rPr>
                <w:sz w:val="20"/>
                <w:szCs w:val="20"/>
              </w:rPr>
              <w:t>10</w:t>
            </w:r>
          </w:p>
        </w:tc>
      </w:tr>
      <w:tr w:rsidR="00786475" w:rsidRPr="00EB1CF9" w:rsidTr="00751920">
        <w:tc>
          <w:tcPr>
            <w:tcW w:w="561" w:type="dxa"/>
            <w:vMerge w:val="restart"/>
          </w:tcPr>
          <w:p w:rsidR="00786475" w:rsidRPr="00EB1CF9" w:rsidRDefault="00786475" w:rsidP="00272D15">
            <w:pPr>
              <w:widowControl/>
              <w:autoSpaceDE/>
              <w:autoSpaceDN/>
              <w:adjustRightInd/>
              <w:jc w:val="center"/>
              <w:rPr>
                <w:sz w:val="20"/>
                <w:szCs w:val="20"/>
              </w:rPr>
            </w:pPr>
            <w:r w:rsidRPr="00EB1CF9">
              <w:rPr>
                <w:sz w:val="20"/>
                <w:szCs w:val="20"/>
              </w:rPr>
              <w:t>2</w:t>
            </w:r>
          </w:p>
        </w:tc>
        <w:tc>
          <w:tcPr>
            <w:tcW w:w="3084" w:type="dxa"/>
            <w:vMerge w:val="restart"/>
          </w:tcPr>
          <w:p w:rsidR="00786475" w:rsidRPr="00EB1CF9" w:rsidRDefault="00786475" w:rsidP="00272D15">
            <w:pPr>
              <w:widowControl/>
              <w:autoSpaceDE/>
              <w:autoSpaceDN/>
              <w:adjustRightInd/>
              <w:jc w:val="both"/>
              <w:rPr>
                <w:sz w:val="20"/>
                <w:szCs w:val="20"/>
              </w:rPr>
            </w:pPr>
            <w:r w:rsidRPr="00EB1CF9">
              <w:rPr>
                <w:sz w:val="20"/>
                <w:szCs w:val="20"/>
              </w:rPr>
              <w:t>Создание единого цифрового контура в здравоохранении на основе единой государственной информационной системы в сфере здравоохранения (ЕГИСЗ) (рекомендовано ФОИВ)</w:t>
            </w:r>
          </w:p>
        </w:tc>
        <w:tc>
          <w:tcPr>
            <w:tcW w:w="2581" w:type="dxa"/>
            <w:vMerge w:val="restart"/>
          </w:tcPr>
          <w:p w:rsidR="00786475" w:rsidRPr="00EB1CF9" w:rsidRDefault="00786475" w:rsidP="00272D15">
            <w:pPr>
              <w:widowControl/>
              <w:autoSpaceDE/>
              <w:autoSpaceDN/>
              <w:adjustRightInd/>
              <w:jc w:val="both"/>
              <w:rPr>
                <w:sz w:val="20"/>
                <w:szCs w:val="20"/>
              </w:rPr>
            </w:pPr>
            <w:r w:rsidRPr="00EB1CF9">
              <w:rPr>
                <w:sz w:val="20"/>
                <w:szCs w:val="20"/>
              </w:rPr>
              <w:t>Министерство здравоохранения Курской области</w:t>
            </w:r>
          </w:p>
        </w:tc>
        <w:tc>
          <w:tcPr>
            <w:tcW w:w="5795" w:type="dxa"/>
          </w:tcPr>
          <w:p w:rsidR="00786475" w:rsidRPr="00EB1CF9" w:rsidRDefault="00786475" w:rsidP="00272D15">
            <w:pPr>
              <w:widowControl/>
              <w:autoSpaceDE/>
              <w:autoSpaceDN/>
              <w:adjustRightInd/>
              <w:jc w:val="both"/>
              <w:rPr>
                <w:sz w:val="20"/>
                <w:szCs w:val="20"/>
              </w:rPr>
            </w:pPr>
            <w:r w:rsidRPr="00EB1CF9">
              <w:rPr>
                <w:sz w:val="20"/>
                <w:szCs w:val="20"/>
              </w:rPr>
              <w:t>Доля записей на прием к врачу, совершенных гражданами дистанционно, в том числе на региональных порталах государственных услуг</w:t>
            </w:r>
          </w:p>
        </w:tc>
        <w:tc>
          <w:tcPr>
            <w:tcW w:w="1179" w:type="dxa"/>
          </w:tcPr>
          <w:p w:rsidR="00786475" w:rsidRPr="00EB1CF9" w:rsidRDefault="00786475" w:rsidP="00272D15">
            <w:pPr>
              <w:widowControl/>
              <w:autoSpaceDE/>
              <w:autoSpaceDN/>
              <w:adjustRightInd/>
              <w:jc w:val="center"/>
              <w:rPr>
                <w:sz w:val="20"/>
                <w:szCs w:val="20"/>
              </w:rPr>
            </w:pPr>
            <w:r w:rsidRPr="00EB1CF9">
              <w:rPr>
                <w:sz w:val="20"/>
                <w:szCs w:val="20"/>
              </w:rPr>
              <w:t>%</w:t>
            </w:r>
          </w:p>
        </w:tc>
        <w:tc>
          <w:tcPr>
            <w:tcW w:w="1179" w:type="dxa"/>
          </w:tcPr>
          <w:p w:rsidR="00786475" w:rsidRPr="00EB1CF9" w:rsidRDefault="00786475" w:rsidP="00272D15">
            <w:pPr>
              <w:widowControl/>
              <w:autoSpaceDE/>
              <w:autoSpaceDN/>
              <w:adjustRightInd/>
              <w:jc w:val="center"/>
              <w:rPr>
                <w:sz w:val="20"/>
                <w:szCs w:val="20"/>
              </w:rPr>
            </w:pPr>
            <w:r w:rsidRPr="00EB1CF9">
              <w:rPr>
                <w:sz w:val="20"/>
                <w:szCs w:val="20"/>
              </w:rPr>
              <w:t>48</w:t>
            </w:r>
          </w:p>
        </w:tc>
        <w:tc>
          <w:tcPr>
            <w:tcW w:w="934" w:type="dxa"/>
          </w:tcPr>
          <w:p w:rsidR="00786475" w:rsidRPr="00EB1CF9" w:rsidRDefault="00786475" w:rsidP="00272D15">
            <w:pPr>
              <w:widowControl/>
              <w:autoSpaceDE/>
              <w:autoSpaceDN/>
              <w:adjustRightInd/>
              <w:jc w:val="center"/>
              <w:rPr>
                <w:sz w:val="20"/>
                <w:szCs w:val="20"/>
              </w:rPr>
            </w:pPr>
            <w:r w:rsidRPr="00EB1CF9">
              <w:rPr>
                <w:sz w:val="20"/>
                <w:szCs w:val="20"/>
              </w:rPr>
              <w:t>56</w:t>
            </w:r>
          </w:p>
        </w:tc>
        <w:tc>
          <w:tcPr>
            <w:tcW w:w="934" w:type="dxa"/>
          </w:tcPr>
          <w:p w:rsidR="00786475" w:rsidRPr="00EB1CF9" w:rsidRDefault="00786475" w:rsidP="00272D15">
            <w:pPr>
              <w:widowControl/>
              <w:autoSpaceDE/>
              <w:autoSpaceDN/>
              <w:adjustRightInd/>
              <w:jc w:val="center"/>
              <w:rPr>
                <w:sz w:val="20"/>
                <w:szCs w:val="20"/>
              </w:rPr>
            </w:pPr>
            <w:r w:rsidRPr="00EB1CF9">
              <w:rPr>
                <w:sz w:val="20"/>
                <w:szCs w:val="20"/>
              </w:rPr>
              <w:t>63</w:t>
            </w:r>
          </w:p>
        </w:tc>
      </w:tr>
      <w:tr w:rsidR="00786475" w:rsidRPr="00EB1CF9" w:rsidTr="00751920">
        <w:tc>
          <w:tcPr>
            <w:tcW w:w="561" w:type="dxa"/>
            <w:vMerge/>
          </w:tcPr>
          <w:p w:rsidR="00786475" w:rsidRPr="00EB1CF9" w:rsidRDefault="00786475" w:rsidP="00272D15">
            <w:pPr>
              <w:widowControl/>
              <w:autoSpaceDE/>
              <w:autoSpaceDN/>
              <w:adjustRightInd/>
              <w:jc w:val="center"/>
              <w:rPr>
                <w:sz w:val="20"/>
                <w:szCs w:val="20"/>
              </w:rPr>
            </w:pPr>
          </w:p>
        </w:tc>
        <w:tc>
          <w:tcPr>
            <w:tcW w:w="3084" w:type="dxa"/>
            <w:vMerge/>
          </w:tcPr>
          <w:p w:rsidR="00786475" w:rsidRPr="00EB1CF9" w:rsidRDefault="00786475" w:rsidP="00272D15">
            <w:pPr>
              <w:widowControl/>
              <w:autoSpaceDE/>
              <w:autoSpaceDN/>
              <w:adjustRightInd/>
              <w:jc w:val="both"/>
              <w:rPr>
                <w:sz w:val="20"/>
                <w:szCs w:val="20"/>
              </w:rPr>
            </w:pPr>
          </w:p>
        </w:tc>
        <w:tc>
          <w:tcPr>
            <w:tcW w:w="2581" w:type="dxa"/>
            <w:vMerge/>
          </w:tcPr>
          <w:p w:rsidR="00786475" w:rsidRPr="00EB1CF9" w:rsidRDefault="00786475" w:rsidP="00272D15">
            <w:pPr>
              <w:widowControl/>
              <w:autoSpaceDE/>
              <w:autoSpaceDN/>
              <w:adjustRightInd/>
              <w:jc w:val="both"/>
              <w:rPr>
                <w:sz w:val="20"/>
                <w:szCs w:val="20"/>
              </w:rPr>
            </w:pPr>
          </w:p>
        </w:tc>
        <w:tc>
          <w:tcPr>
            <w:tcW w:w="5795" w:type="dxa"/>
          </w:tcPr>
          <w:p w:rsidR="00786475" w:rsidRPr="00EB1CF9" w:rsidRDefault="00786475" w:rsidP="00272D15">
            <w:pPr>
              <w:widowControl/>
              <w:autoSpaceDE/>
              <w:autoSpaceDN/>
              <w:adjustRightInd/>
              <w:jc w:val="both"/>
              <w:rPr>
                <w:sz w:val="20"/>
                <w:szCs w:val="20"/>
              </w:rPr>
            </w:pPr>
            <w:r w:rsidRPr="00EB1CF9">
              <w:rPr>
                <w:sz w:val="20"/>
                <w:szCs w:val="20"/>
              </w:rPr>
              <w:t>Доля медицинских организаций государственной и муниципальной систем здравоохранения, подключенных к централизованным подсистемам государственных информационных систем в сфере здравоохранения субъектов Российской Федерации</w:t>
            </w:r>
          </w:p>
        </w:tc>
        <w:tc>
          <w:tcPr>
            <w:tcW w:w="1179" w:type="dxa"/>
          </w:tcPr>
          <w:p w:rsidR="00786475" w:rsidRPr="00EB1CF9" w:rsidRDefault="00786475" w:rsidP="00272D15">
            <w:pPr>
              <w:widowControl/>
              <w:autoSpaceDE/>
              <w:autoSpaceDN/>
              <w:adjustRightInd/>
              <w:jc w:val="center"/>
              <w:rPr>
                <w:sz w:val="20"/>
                <w:szCs w:val="20"/>
              </w:rPr>
            </w:pPr>
            <w:r w:rsidRPr="00EB1CF9">
              <w:rPr>
                <w:sz w:val="20"/>
                <w:szCs w:val="20"/>
              </w:rPr>
              <w:t>%</w:t>
            </w:r>
          </w:p>
        </w:tc>
        <w:tc>
          <w:tcPr>
            <w:tcW w:w="1179" w:type="dxa"/>
          </w:tcPr>
          <w:p w:rsidR="00786475" w:rsidRPr="00EB1CF9" w:rsidRDefault="00786475" w:rsidP="00272D15">
            <w:pPr>
              <w:widowControl/>
              <w:autoSpaceDE/>
              <w:autoSpaceDN/>
              <w:adjustRightInd/>
              <w:jc w:val="center"/>
              <w:rPr>
                <w:sz w:val="20"/>
                <w:szCs w:val="20"/>
              </w:rPr>
            </w:pPr>
            <w:r w:rsidRPr="00EB1CF9">
              <w:rPr>
                <w:sz w:val="20"/>
                <w:szCs w:val="20"/>
              </w:rPr>
              <w:t>100</w:t>
            </w:r>
          </w:p>
        </w:tc>
        <w:tc>
          <w:tcPr>
            <w:tcW w:w="934" w:type="dxa"/>
          </w:tcPr>
          <w:p w:rsidR="00786475" w:rsidRPr="00EB1CF9" w:rsidRDefault="00786475" w:rsidP="00272D15">
            <w:pPr>
              <w:widowControl/>
              <w:autoSpaceDE/>
              <w:autoSpaceDN/>
              <w:adjustRightInd/>
              <w:jc w:val="center"/>
              <w:rPr>
                <w:sz w:val="20"/>
                <w:szCs w:val="20"/>
              </w:rPr>
            </w:pPr>
            <w:r w:rsidRPr="00EB1CF9">
              <w:rPr>
                <w:sz w:val="20"/>
                <w:szCs w:val="20"/>
              </w:rPr>
              <w:t>100</w:t>
            </w:r>
          </w:p>
        </w:tc>
        <w:tc>
          <w:tcPr>
            <w:tcW w:w="934" w:type="dxa"/>
          </w:tcPr>
          <w:p w:rsidR="00786475" w:rsidRPr="00EB1CF9" w:rsidRDefault="00786475" w:rsidP="00272D15">
            <w:pPr>
              <w:widowControl/>
              <w:autoSpaceDE/>
              <w:autoSpaceDN/>
              <w:adjustRightInd/>
              <w:jc w:val="center"/>
              <w:rPr>
                <w:sz w:val="20"/>
                <w:szCs w:val="20"/>
              </w:rPr>
            </w:pPr>
            <w:r w:rsidRPr="00EB1CF9">
              <w:rPr>
                <w:sz w:val="20"/>
                <w:szCs w:val="20"/>
              </w:rPr>
              <w:t>100</w:t>
            </w:r>
          </w:p>
        </w:tc>
      </w:tr>
      <w:tr w:rsidR="00786475" w:rsidRPr="00EB1CF9" w:rsidTr="00751920">
        <w:tc>
          <w:tcPr>
            <w:tcW w:w="561" w:type="dxa"/>
            <w:vMerge/>
          </w:tcPr>
          <w:p w:rsidR="00786475" w:rsidRPr="00EB1CF9" w:rsidRDefault="00786475" w:rsidP="00272D15">
            <w:pPr>
              <w:widowControl/>
              <w:autoSpaceDE/>
              <w:autoSpaceDN/>
              <w:adjustRightInd/>
              <w:jc w:val="center"/>
              <w:rPr>
                <w:sz w:val="20"/>
                <w:szCs w:val="20"/>
              </w:rPr>
            </w:pPr>
          </w:p>
        </w:tc>
        <w:tc>
          <w:tcPr>
            <w:tcW w:w="3084" w:type="dxa"/>
            <w:vMerge/>
          </w:tcPr>
          <w:p w:rsidR="00786475" w:rsidRPr="00EB1CF9" w:rsidRDefault="00786475" w:rsidP="00272D15">
            <w:pPr>
              <w:widowControl/>
              <w:autoSpaceDE/>
              <w:autoSpaceDN/>
              <w:adjustRightInd/>
              <w:jc w:val="both"/>
              <w:rPr>
                <w:sz w:val="20"/>
                <w:szCs w:val="20"/>
              </w:rPr>
            </w:pPr>
          </w:p>
        </w:tc>
        <w:tc>
          <w:tcPr>
            <w:tcW w:w="2581" w:type="dxa"/>
            <w:vMerge/>
          </w:tcPr>
          <w:p w:rsidR="00786475" w:rsidRPr="00EB1CF9" w:rsidRDefault="00786475" w:rsidP="00272D15">
            <w:pPr>
              <w:widowControl/>
              <w:autoSpaceDE/>
              <w:autoSpaceDN/>
              <w:adjustRightInd/>
              <w:jc w:val="both"/>
              <w:rPr>
                <w:sz w:val="20"/>
                <w:szCs w:val="20"/>
              </w:rPr>
            </w:pPr>
          </w:p>
        </w:tc>
        <w:tc>
          <w:tcPr>
            <w:tcW w:w="5795" w:type="dxa"/>
          </w:tcPr>
          <w:p w:rsidR="00786475" w:rsidRPr="00EB1CF9" w:rsidRDefault="00786475" w:rsidP="00272D15">
            <w:pPr>
              <w:widowControl/>
              <w:autoSpaceDE/>
              <w:autoSpaceDN/>
              <w:adjustRightInd/>
              <w:jc w:val="both"/>
              <w:rPr>
                <w:sz w:val="20"/>
                <w:szCs w:val="20"/>
              </w:rPr>
            </w:pPr>
            <w:r w:rsidRPr="00EB1CF9">
              <w:rPr>
                <w:sz w:val="20"/>
                <w:szCs w:val="20"/>
              </w:rPr>
              <w:t>Доля медицинских организаций государственной и муниципальной систем здравоохранения, использующих медицинские информационные системы для организации и оказания медицинской помощи гражданам, обеспечивающих информационное взаимодействие с ЕГИСЗ</w:t>
            </w:r>
          </w:p>
        </w:tc>
        <w:tc>
          <w:tcPr>
            <w:tcW w:w="1179" w:type="dxa"/>
          </w:tcPr>
          <w:p w:rsidR="00786475" w:rsidRPr="00EB1CF9" w:rsidRDefault="00786475" w:rsidP="00272D15">
            <w:pPr>
              <w:widowControl/>
              <w:autoSpaceDE/>
              <w:autoSpaceDN/>
              <w:adjustRightInd/>
              <w:jc w:val="center"/>
              <w:rPr>
                <w:sz w:val="20"/>
                <w:szCs w:val="20"/>
              </w:rPr>
            </w:pPr>
            <w:r w:rsidRPr="00EB1CF9">
              <w:rPr>
                <w:sz w:val="20"/>
                <w:szCs w:val="20"/>
              </w:rPr>
              <w:t>%</w:t>
            </w:r>
          </w:p>
        </w:tc>
        <w:tc>
          <w:tcPr>
            <w:tcW w:w="1179" w:type="dxa"/>
          </w:tcPr>
          <w:p w:rsidR="00786475" w:rsidRPr="00EB1CF9" w:rsidRDefault="00786475" w:rsidP="00272D15">
            <w:pPr>
              <w:widowControl/>
              <w:autoSpaceDE/>
              <w:autoSpaceDN/>
              <w:adjustRightInd/>
              <w:jc w:val="center"/>
              <w:rPr>
                <w:sz w:val="20"/>
                <w:szCs w:val="20"/>
              </w:rPr>
            </w:pPr>
            <w:r w:rsidRPr="00EB1CF9">
              <w:rPr>
                <w:sz w:val="20"/>
                <w:szCs w:val="20"/>
              </w:rPr>
              <w:t>100</w:t>
            </w:r>
          </w:p>
        </w:tc>
        <w:tc>
          <w:tcPr>
            <w:tcW w:w="934" w:type="dxa"/>
          </w:tcPr>
          <w:p w:rsidR="00786475" w:rsidRPr="00EB1CF9" w:rsidRDefault="00786475" w:rsidP="00272D15">
            <w:pPr>
              <w:widowControl/>
              <w:autoSpaceDE/>
              <w:autoSpaceDN/>
              <w:adjustRightInd/>
              <w:jc w:val="center"/>
              <w:rPr>
                <w:sz w:val="20"/>
                <w:szCs w:val="20"/>
              </w:rPr>
            </w:pPr>
            <w:r w:rsidRPr="00EB1CF9">
              <w:rPr>
                <w:sz w:val="20"/>
                <w:szCs w:val="20"/>
              </w:rPr>
              <w:t>100</w:t>
            </w:r>
          </w:p>
        </w:tc>
        <w:tc>
          <w:tcPr>
            <w:tcW w:w="934" w:type="dxa"/>
          </w:tcPr>
          <w:p w:rsidR="00786475" w:rsidRPr="00EB1CF9" w:rsidRDefault="00786475" w:rsidP="00272D15">
            <w:pPr>
              <w:widowControl/>
              <w:autoSpaceDE/>
              <w:autoSpaceDN/>
              <w:adjustRightInd/>
              <w:jc w:val="center"/>
              <w:rPr>
                <w:sz w:val="20"/>
                <w:szCs w:val="20"/>
              </w:rPr>
            </w:pPr>
            <w:r w:rsidRPr="00EB1CF9">
              <w:rPr>
                <w:sz w:val="20"/>
                <w:szCs w:val="20"/>
              </w:rPr>
              <w:t>100</w:t>
            </w:r>
          </w:p>
        </w:tc>
      </w:tr>
      <w:tr w:rsidR="00786475" w:rsidRPr="00EB1CF9" w:rsidTr="00751920">
        <w:tc>
          <w:tcPr>
            <w:tcW w:w="561" w:type="dxa"/>
            <w:vMerge/>
          </w:tcPr>
          <w:p w:rsidR="00786475" w:rsidRPr="00EB1CF9" w:rsidRDefault="00786475" w:rsidP="00272D15">
            <w:pPr>
              <w:widowControl/>
              <w:autoSpaceDE/>
              <w:autoSpaceDN/>
              <w:adjustRightInd/>
              <w:jc w:val="center"/>
              <w:rPr>
                <w:sz w:val="20"/>
                <w:szCs w:val="20"/>
              </w:rPr>
            </w:pPr>
          </w:p>
        </w:tc>
        <w:tc>
          <w:tcPr>
            <w:tcW w:w="3084" w:type="dxa"/>
            <w:vMerge/>
          </w:tcPr>
          <w:p w:rsidR="00786475" w:rsidRPr="00EB1CF9" w:rsidRDefault="00786475" w:rsidP="00272D15">
            <w:pPr>
              <w:widowControl/>
              <w:autoSpaceDE/>
              <w:autoSpaceDN/>
              <w:adjustRightInd/>
              <w:jc w:val="both"/>
              <w:rPr>
                <w:sz w:val="20"/>
                <w:szCs w:val="20"/>
              </w:rPr>
            </w:pPr>
          </w:p>
        </w:tc>
        <w:tc>
          <w:tcPr>
            <w:tcW w:w="2581" w:type="dxa"/>
            <w:vMerge/>
          </w:tcPr>
          <w:p w:rsidR="00786475" w:rsidRPr="00EB1CF9" w:rsidRDefault="00786475" w:rsidP="00272D15">
            <w:pPr>
              <w:widowControl/>
              <w:autoSpaceDE/>
              <w:autoSpaceDN/>
              <w:adjustRightInd/>
              <w:jc w:val="both"/>
              <w:rPr>
                <w:sz w:val="20"/>
                <w:szCs w:val="20"/>
              </w:rPr>
            </w:pPr>
          </w:p>
        </w:tc>
        <w:tc>
          <w:tcPr>
            <w:tcW w:w="5795" w:type="dxa"/>
          </w:tcPr>
          <w:p w:rsidR="00786475" w:rsidRPr="00EB1CF9" w:rsidRDefault="00786475" w:rsidP="00272D15">
            <w:pPr>
              <w:widowControl/>
              <w:autoSpaceDE/>
              <w:autoSpaceDN/>
              <w:adjustRightInd/>
              <w:jc w:val="both"/>
              <w:rPr>
                <w:sz w:val="20"/>
                <w:szCs w:val="20"/>
              </w:rPr>
            </w:pPr>
            <w:r w:rsidRPr="00EB1CF9">
              <w:rPr>
                <w:sz w:val="20"/>
                <w:szCs w:val="20"/>
              </w:rPr>
              <w:t>Число граждан, воспользовавшихся услугами (сервисами) в Личном кабинете пациента «Мое здоровье» на Едином портале государственных услуг и функций</w:t>
            </w:r>
          </w:p>
        </w:tc>
        <w:tc>
          <w:tcPr>
            <w:tcW w:w="1179" w:type="dxa"/>
          </w:tcPr>
          <w:p w:rsidR="00786475" w:rsidRPr="00EB1CF9" w:rsidRDefault="00786475" w:rsidP="00272D15">
            <w:pPr>
              <w:widowControl/>
              <w:autoSpaceDE/>
              <w:autoSpaceDN/>
              <w:adjustRightInd/>
              <w:jc w:val="center"/>
              <w:rPr>
                <w:sz w:val="20"/>
                <w:szCs w:val="20"/>
              </w:rPr>
            </w:pPr>
            <w:r w:rsidRPr="00EB1CF9">
              <w:rPr>
                <w:sz w:val="20"/>
                <w:szCs w:val="20"/>
              </w:rPr>
              <w:t>тыс. чел.</w:t>
            </w:r>
          </w:p>
        </w:tc>
        <w:tc>
          <w:tcPr>
            <w:tcW w:w="1179" w:type="dxa"/>
          </w:tcPr>
          <w:p w:rsidR="00786475" w:rsidRPr="00EB1CF9" w:rsidRDefault="00786475" w:rsidP="00272D15">
            <w:pPr>
              <w:widowControl/>
              <w:autoSpaceDE/>
              <w:autoSpaceDN/>
              <w:adjustRightInd/>
              <w:jc w:val="center"/>
              <w:rPr>
                <w:sz w:val="20"/>
                <w:szCs w:val="20"/>
              </w:rPr>
            </w:pPr>
            <w:r w:rsidRPr="00EB1CF9">
              <w:rPr>
                <w:sz w:val="20"/>
                <w:szCs w:val="20"/>
              </w:rPr>
              <w:t>207,65</w:t>
            </w:r>
          </w:p>
        </w:tc>
        <w:tc>
          <w:tcPr>
            <w:tcW w:w="934" w:type="dxa"/>
          </w:tcPr>
          <w:p w:rsidR="00786475" w:rsidRPr="00EB1CF9" w:rsidRDefault="00786475" w:rsidP="00272D15">
            <w:pPr>
              <w:widowControl/>
              <w:autoSpaceDE/>
              <w:autoSpaceDN/>
              <w:adjustRightInd/>
              <w:jc w:val="center"/>
              <w:rPr>
                <w:sz w:val="20"/>
                <w:szCs w:val="20"/>
              </w:rPr>
            </w:pPr>
            <w:r w:rsidRPr="00EB1CF9">
              <w:rPr>
                <w:sz w:val="20"/>
                <w:szCs w:val="20"/>
              </w:rPr>
              <w:t>268,39</w:t>
            </w:r>
          </w:p>
        </w:tc>
        <w:tc>
          <w:tcPr>
            <w:tcW w:w="934" w:type="dxa"/>
          </w:tcPr>
          <w:p w:rsidR="00786475" w:rsidRPr="00EB1CF9" w:rsidRDefault="00786475" w:rsidP="00272D15">
            <w:pPr>
              <w:widowControl/>
              <w:autoSpaceDE/>
              <w:autoSpaceDN/>
              <w:adjustRightInd/>
              <w:jc w:val="center"/>
              <w:rPr>
                <w:sz w:val="20"/>
                <w:szCs w:val="20"/>
              </w:rPr>
            </w:pPr>
            <w:r w:rsidRPr="00EB1CF9">
              <w:rPr>
                <w:sz w:val="20"/>
                <w:szCs w:val="20"/>
              </w:rPr>
              <w:t>308,65</w:t>
            </w:r>
          </w:p>
        </w:tc>
      </w:tr>
      <w:tr w:rsidR="00786475" w:rsidRPr="00EB1CF9" w:rsidTr="00751920">
        <w:tc>
          <w:tcPr>
            <w:tcW w:w="561" w:type="dxa"/>
            <w:vMerge/>
          </w:tcPr>
          <w:p w:rsidR="00786475" w:rsidRPr="00EB1CF9" w:rsidRDefault="00786475" w:rsidP="00272D15">
            <w:pPr>
              <w:widowControl/>
              <w:autoSpaceDE/>
              <w:autoSpaceDN/>
              <w:adjustRightInd/>
              <w:jc w:val="center"/>
              <w:rPr>
                <w:sz w:val="20"/>
                <w:szCs w:val="20"/>
              </w:rPr>
            </w:pPr>
          </w:p>
        </w:tc>
        <w:tc>
          <w:tcPr>
            <w:tcW w:w="3084" w:type="dxa"/>
            <w:vMerge/>
          </w:tcPr>
          <w:p w:rsidR="00786475" w:rsidRPr="00EB1CF9" w:rsidRDefault="00786475" w:rsidP="00272D15">
            <w:pPr>
              <w:widowControl/>
              <w:autoSpaceDE/>
              <w:autoSpaceDN/>
              <w:adjustRightInd/>
              <w:jc w:val="both"/>
              <w:rPr>
                <w:sz w:val="20"/>
                <w:szCs w:val="20"/>
              </w:rPr>
            </w:pPr>
          </w:p>
        </w:tc>
        <w:tc>
          <w:tcPr>
            <w:tcW w:w="2581" w:type="dxa"/>
            <w:vMerge/>
          </w:tcPr>
          <w:p w:rsidR="00786475" w:rsidRPr="00EB1CF9" w:rsidRDefault="00786475" w:rsidP="00272D15">
            <w:pPr>
              <w:widowControl/>
              <w:autoSpaceDE/>
              <w:autoSpaceDN/>
              <w:adjustRightInd/>
              <w:jc w:val="both"/>
              <w:rPr>
                <w:sz w:val="20"/>
                <w:szCs w:val="20"/>
              </w:rPr>
            </w:pPr>
          </w:p>
        </w:tc>
        <w:tc>
          <w:tcPr>
            <w:tcW w:w="5795" w:type="dxa"/>
          </w:tcPr>
          <w:p w:rsidR="00786475" w:rsidRPr="00EB1CF9" w:rsidRDefault="00786475" w:rsidP="00272D15">
            <w:pPr>
              <w:widowControl/>
              <w:autoSpaceDE/>
              <w:autoSpaceDN/>
              <w:adjustRightInd/>
              <w:jc w:val="both"/>
              <w:rPr>
                <w:sz w:val="20"/>
                <w:szCs w:val="20"/>
              </w:rPr>
            </w:pPr>
            <w:r w:rsidRPr="00EB1CF9">
              <w:rPr>
                <w:sz w:val="20"/>
                <w:szCs w:val="20"/>
              </w:rPr>
              <w:t>Доля граждан, у которых сформированы интегрированные электронные медицинские карты, доступные, в том числе на ЕПГУ</w:t>
            </w:r>
          </w:p>
        </w:tc>
        <w:tc>
          <w:tcPr>
            <w:tcW w:w="1179" w:type="dxa"/>
          </w:tcPr>
          <w:p w:rsidR="00786475" w:rsidRPr="00EB1CF9" w:rsidRDefault="00786475" w:rsidP="00272D15">
            <w:pPr>
              <w:widowControl/>
              <w:autoSpaceDE/>
              <w:autoSpaceDN/>
              <w:adjustRightInd/>
              <w:jc w:val="center"/>
              <w:rPr>
                <w:sz w:val="20"/>
                <w:szCs w:val="20"/>
              </w:rPr>
            </w:pPr>
            <w:r w:rsidRPr="00EB1CF9">
              <w:rPr>
                <w:sz w:val="20"/>
                <w:szCs w:val="20"/>
              </w:rPr>
              <w:t>%</w:t>
            </w:r>
          </w:p>
        </w:tc>
        <w:tc>
          <w:tcPr>
            <w:tcW w:w="1179" w:type="dxa"/>
          </w:tcPr>
          <w:p w:rsidR="00786475" w:rsidRPr="00EB1CF9" w:rsidRDefault="00786475" w:rsidP="00272D15">
            <w:pPr>
              <w:widowControl/>
              <w:autoSpaceDE/>
              <w:autoSpaceDN/>
              <w:adjustRightInd/>
              <w:jc w:val="center"/>
              <w:rPr>
                <w:sz w:val="20"/>
                <w:szCs w:val="20"/>
              </w:rPr>
            </w:pPr>
            <w:r w:rsidRPr="00EB1CF9">
              <w:rPr>
                <w:sz w:val="20"/>
                <w:szCs w:val="20"/>
              </w:rPr>
              <w:t>32</w:t>
            </w:r>
          </w:p>
        </w:tc>
        <w:tc>
          <w:tcPr>
            <w:tcW w:w="934" w:type="dxa"/>
          </w:tcPr>
          <w:p w:rsidR="00786475" w:rsidRPr="00EB1CF9" w:rsidRDefault="00786475" w:rsidP="00272D15">
            <w:pPr>
              <w:widowControl/>
              <w:autoSpaceDE/>
              <w:autoSpaceDN/>
              <w:adjustRightInd/>
              <w:jc w:val="center"/>
              <w:rPr>
                <w:sz w:val="20"/>
                <w:szCs w:val="20"/>
              </w:rPr>
            </w:pPr>
            <w:r w:rsidRPr="00EB1CF9">
              <w:rPr>
                <w:sz w:val="20"/>
                <w:szCs w:val="20"/>
              </w:rPr>
              <w:t>65</w:t>
            </w:r>
          </w:p>
        </w:tc>
        <w:tc>
          <w:tcPr>
            <w:tcW w:w="934" w:type="dxa"/>
          </w:tcPr>
          <w:p w:rsidR="00786475" w:rsidRPr="00EB1CF9" w:rsidRDefault="00786475" w:rsidP="00272D15">
            <w:pPr>
              <w:widowControl/>
              <w:autoSpaceDE/>
              <w:autoSpaceDN/>
              <w:adjustRightInd/>
              <w:jc w:val="center"/>
              <w:rPr>
                <w:sz w:val="20"/>
                <w:szCs w:val="20"/>
              </w:rPr>
            </w:pPr>
            <w:r w:rsidRPr="00EB1CF9">
              <w:rPr>
                <w:sz w:val="20"/>
                <w:szCs w:val="20"/>
              </w:rPr>
              <w:t>86</w:t>
            </w:r>
          </w:p>
        </w:tc>
      </w:tr>
      <w:tr w:rsidR="00786475" w:rsidRPr="00EB1CF9" w:rsidTr="00751920">
        <w:tc>
          <w:tcPr>
            <w:tcW w:w="561" w:type="dxa"/>
            <w:vMerge/>
          </w:tcPr>
          <w:p w:rsidR="00786475" w:rsidRPr="00EB1CF9" w:rsidRDefault="00786475" w:rsidP="00272D15">
            <w:pPr>
              <w:widowControl/>
              <w:autoSpaceDE/>
              <w:autoSpaceDN/>
              <w:adjustRightInd/>
              <w:jc w:val="center"/>
              <w:rPr>
                <w:sz w:val="20"/>
                <w:szCs w:val="20"/>
              </w:rPr>
            </w:pPr>
          </w:p>
        </w:tc>
        <w:tc>
          <w:tcPr>
            <w:tcW w:w="3084" w:type="dxa"/>
            <w:vMerge/>
          </w:tcPr>
          <w:p w:rsidR="00786475" w:rsidRPr="00EB1CF9" w:rsidRDefault="00786475" w:rsidP="00272D15">
            <w:pPr>
              <w:widowControl/>
              <w:autoSpaceDE/>
              <w:autoSpaceDN/>
              <w:adjustRightInd/>
              <w:jc w:val="both"/>
              <w:rPr>
                <w:sz w:val="20"/>
                <w:szCs w:val="20"/>
              </w:rPr>
            </w:pPr>
          </w:p>
        </w:tc>
        <w:tc>
          <w:tcPr>
            <w:tcW w:w="2581" w:type="dxa"/>
            <w:vMerge/>
          </w:tcPr>
          <w:p w:rsidR="00786475" w:rsidRPr="00EB1CF9" w:rsidRDefault="00786475" w:rsidP="00272D15">
            <w:pPr>
              <w:widowControl/>
              <w:autoSpaceDE/>
              <w:autoSpaceDN/>
              <w:adjustRightInd/>
              <w:jc w:val="both"/>
              <w:rPr>
                <w:sz w:val="20"/>
                <w:szCs w:val="20"/>
              </w:rPr>
            </w:pPr>
          </w:p>
        </w:tc>
        <w:tc>
          <w:tcPr>
            <w:tcW w:w="5795" w:type="dxa"/>
          </w:tcPr>
          <w:p w:rsidR="00786475" w:rsidRPr="00EB1CF9" w:rsidRDefault="00786475" w:rsidP="00272D15">
            <w:pPr>
              <w:widowControl/>
              <w:autoSpaceDE/>
              <w:autoSpaceDN/>
              <w:adjustRightInd/>
              <w:jc w:val="both"/>
              <w:rPr>
                <w:sz w:val="20"/>
                <w:szCs w:val="20"/>
              </w:rPr>
            </w:pPr>
            <w:r w:rsidRPr="00EB1CF9">
              <w:rPr>
                <w:sz w:val="20"/>
                <w:szCs w:val="20"/>
              </w:rPr>
              <w:t>Доля станций (отделений) скорой медицинской помощи, подключенных к единой системе диспетчеризации</w:t>
            </w:r>
          </w:p>
        </w:tc>
        <w:tc>
          <w:tcPr>
            <w:tcW w:w="1179" w:type="dxa"/>
          </w:tcPr>
          <w:p w:rsidR="00786475" w:rsidRPr="00EB1CF9" w:rsidRDefault="00786475" w:rsidP="00272D15">
            <w:pPr>
              <w:widowControl/>
              <w:autoSpaceDE/>
              <w:autoSpaceDN/>
              <w:adjustRightInd/>
              <w:jc w:val="center"/>
              <w:rPr>
                <w:sz w:val="20"/>
                <w:szCs w:val="20"/>
              </w:rPr>
            </w:pPr>
            <w:r w:rsidRPr="00EB1CF9">
              <w:rPr>
                <w:sz w:val="20"/>
                <w:szCs w:val="20"/>
              </w:rPr>
              <w:t>%</w:t>
            </w:r>
          </w:p>
        </w:tc>
        <w:tc>
          <w:tcPr>
            <w:tcW w:w="1179" w:type="dxa"/>
          </w:tcPr>
          <w:p w:rsidR="00786475" w:rsidRPr="00EB1CF9" w:rsidRDefault="00786475" w:rsidP="00272D15">
            <w:pPr>
              <w:widowControl/>
              <w:autoSpaceDE/>
              <w:autoSpaceDN/>
              <w:adjustRightInd/>
              <w:jc w:val="center"/>
              <w:rPr>
                <w:sz w:val="20"/>
                <w:szCs w:val="20"/>
              </w:rPr>
            </w:pPr>
            <w:r w:rsidRPr="00EB1CF9">
              <w:rPr>
                <w:sz w:val="20"/>
                <w:szCs w:val="20"/>
              </w:rPr>
              <w:t>50</w:t>
            </w:r>
          </w:p>
        </w:tc>
        <w:tc>
          <w:tcPr>
            <w:tcW w:w="934" w:type="dxa"/>
          </w:tcPr>
          <w:p w:rsidR="00786475" w:rsidRPr="00EB1CF9" w:rsidRDefault="00786475" w:rsidP="00272D15">
            <w:pPr>
              <w:widowControl/>
              <w:autoSpaceDE/>
              <w:autoSpaceDN/>
              <w:adjustRightInd/>
              <w:jc w:val="center"/>
              <w:rPr>
                <w:sz w:val="20"/>
                <w:szCs w:val="20"/>
              </w:rPr>
            </w:pPr>
            <w:r w:rsidRPr="00EB1CF9">
              <w:rPr>
                <w:sz w:val="20"/>
                <w:szCs w:val="20"/>
              </w:rPr>
              <w:t>70</w:t>
            </w:r>
          </w:p>
        </w:tc>
        <w:tc>
          <w:tcPr>
            <w:tcW w:w="934" w:type="dxa"/>
          </w:tcPr>
          <w:p w:rsidR="00786475" w:rsidRPr="00EB1CF9" w:rsidRDefault="00786475" w:rsidP="00272D15">
            <w:pPr>
              <w:widowControl/>
              <w:autoSpaceDE/>
              <w:autoSpaceDN/>
              <w:adjustRightInd/>
              <w:jc w:val="center"/>
              <w:rPr>
                <w:sz w:val="20"/>
                <w:szCs w:val="20"/>
              </w:rPr>
            </w:pPr>
            <w:r w:rsidRPr="00EB1CF9">
              <w:rPr>
                <w:sz w:val="20"/>
                <w:szCs w:val="20"/>
              </w:rPr>
              <w:t>100</w:t>
            </w:r>
          </w:p>
        </w:tc>
      </w:tr>
      <w:tr w:rsidR="00786475" w:rsidRPr="00EB1CF9" w:rsidTr="00751920">
        <w:tc>
          <w:tcPr>
            <w:tcW w:w="561" w:type="dxa"/>
            <w:vMerge/>
          </w:tcPr>
          <w:p w:rsidR="00786475" w:rsidRPr="00EB1CF9" w:rsidRDefault="00786475" w:rsidP="00272D15">
            <w:pPr>
              <w:widowControl/>
              <w:autoSpaceDE/>
              <w:autoSpaceDN/>
              <w:adjustRightInd/>
              <w:jc w:val="center"/>
              <w:rPr>
                <w:sz w:val="20"/>
                <w:szCs w:val="20"/>
              </w:rPr>
            </w:pPr>
          </w:p>
        </w:tc>
        <w:tc>
          <w:tcPr>
            <w:tcW w:w="3084" w:type="dxa"/>
            <w:vMerge/>
          </w:tcPr>
          <w:p w:rsidR="00786475" w:rsidRPr="00EB1CF9" w:rsidRDefault="00786475" w:rsidP="00272D15">
            <w:pPr>
              <w:widowControl/>
              <w:autoSpaceDE/>
              <w:autoSpaceDN/>
              <w:adjustRightInd/>
              <w:jc w:val="both"/>
              <w:rPr>
                <w:sz w:val="20"/>
                <w:szCs w:val="20"/>
              </w:rPr>
            </w:pPr>
          </w:p>
        </w:tc>
        <w:tc>
          <w:tcPr>
            <w:tcW w:w="2581" w:type="dxa"/>
            <w:vMerge/>
          </w:tcPr>
          <w:p w:rsidR="00786475" w:rsidRPr="00EB1CF9" w:rsidRDefault="00786475" w:rsidP="00272D15">
            <w:pPr>
              <w:widowControl/>
              <w:autoSpaceDE/>
              <w:autoSpaceDN/>
              <w:adjustRightInd/>
              <w:jc w:val="both"/>
              <w:rPr>
                <w:sz w:val="20"/>
                <w:szCs w:val="20"/>
              </w:rPr>
            </w:pPr>
          </w:p>
        </w:tc>
        <w:tc>
          <w:tcPr>
            <w:tcW w:w="5795" w:type="dxa"/>
            <w:shd w:val="clear" w:color="auto" w:fill="auto"/>
          </w:tcPr>
          <w:p w:rsidR="00786475" w:rsidRPr="00EB1CF9" w:rsidRDefault="00786475" w:rsidP="00272D15">
            <w:pPr>
              <w:widowControl/>
              <w:autoSpaceDE/>
              <w:autoSpaceDN/>
              <w:adjustRightInd/>
              <w:jc w:val="both"/>
              <w:rPr>
                <w:sz w:val="20"/>
                <w:szCs w:val="20"/>
              </w:rPr>
            </w:pPr>
            <w:r w:rsidRPr="00EB1CF9">
              <w:rPr>
                <w:sz w:val="20"/>
                <w:szCs w:val="20"/>
              </w:rPr>
              <w:t>Доля граждан, являющихся пользователями ЕПГУ, которым доступны электронные медицинские документы в Личном кабинете пациента «Мое здоровье» по факту оказания медицинской помощи</w:t>
            </w:r>
          </w:p>
        </w:tc>
        <w:tc>
          <w:tcPr>
            <w:tcW w:w="1179" w:type="dxa"/>
            <w:shd w:val="clear" w:color="auto" w:fill="auto"/>
          </w:tcPr>
          <w:p w:rsidR="00786475" w:rsidRPr="00EB1CF9" w:rsidRDefault="00786475" w:rsidP="00272D15">
            <w:pPr>
              <w:widowControl/>
              <w:autoSpaceDE/>
              <w:autoSpaceDN/>
              <w:adjustRightInd/>
              <w:jc w:val="center"/>
              <w:rPr>
                <w:sz w:val="20"/>
                <w:szCs w:val="20"/>
              </w:rPr>
            </w:pPr>
            <w:r w:rsidRPr="00EB1CF9">
              <w:rPr>
                <w:sz w:val="20"/>
                <w:szCs w:val="20"/>
              </w:rPr>
              <w:t>%</w:t>
            </w:r>
          </w:p>
        </w:tc>
        <w:tc>
          <w:tcPr>
            <w:tcW w:w="1179" w:type="dxa"/>
          </w:tcPr>
          <w:p w:rsidR="00786475" w:rsidRPr="00EB1CF9" w:rsidRDefault="00786475" w:rsidP="00272D15">
            <w:pPr>
              <w:widowControl/>
              <w:autoSpaceDE/>
              <w:autoSpaceDN/>
              <w:adjustRightInd/>
              <w:jc w:val="center"/>
              <w:rPr>
                <w:sz w:val="20"/>
                <w:szCs w:val="20"/>
              </w:rPr>
            </w:pPr>
            <w:r w:rsidRPr="00EB1CF9">
              <w:rPr>
                <w:sz w:val="20"/>
                <w:szCs w:val="20"/>
              </w:rPr>
              <w:t>32</w:t>
            </w:r>
          </w:p>
        </w:tc>
        <w:tc>
          <w:tcPr>
            <w:tcW w:w="934" w:type="dxa"/>
          </w:tcPr>
          <w:p w:rsidR="00786475" w:rsidRPr="00EB1CF9" w:rsidRDefault="00786475" w:rsidP="00272D15">
            <w:pPr>
              <w:widowControl/>
              <w:autoSpaceDE/>
              <w:autoSpaceDN/>
              <w:adjustRightInd/>
              <w:jc w:val="center"/>
              <w:rPr>
                <w:sz w:val="20"/>
                <w:szCs w:val="20"/>
              </w:rPr>
            </w:pPr>
            <w:r w:rsidRPr="00EB1CF9">
              <w:rPr>
                <w:sz w:val="20"/>
                <w:szCs w:val="20"/>
              </w:rPr>
              <w:t>65</w:t>
            </w:r>
          </w:p>
        </w:tc>
        <w:tc>
          <w:tcPr>
            <w:tcW w:w="934" w:type="dxa"/>
          </w:tcPr>
          <w:p w:rsidR="00786475" w:rsidRPr="00EB1CF9" w:rsidRDefault="00786475" w:rsidP="00272D15">
            <w:pPr>
              <w:widowControl/>
              <w:autoSpaceDE/>
              <w:autoSpaceDN/>
              <w:adjustRightInd/>
              <w:jc w:val="center"/>
              <w:rPr>
                <w:sz w:val="20"/>
                <w:szCs w:val="20"/>
              </w:rPr>
            </w:pPr>
            <w:r w:rsidRPr="00EB1CF9">
              <w:rPr>
                <w:sz w:val="20"/>
                <w:szCs w:val="20"/>
              </w:rPr>
              <w:t>86</w:t>
            </w:r>
          </w:p>
        </w:tc>
      </w:tr>
      <w:tr w:rsidR="00786475" w:rsidRPr="00EB1CF9" w:rsidTr="00751920">
        <w:tc>
          <w:tcPr>
            <w:tcW w:w="561" w:type="dxa"/>
            <w:vMerge/>
          </w:tcPr>
          <w:p w:rsidR="00786475" w:rsidRPr="00EB1CF9" w:rsidRDefault="00786475" w:rsidP="00272D15">
            <w:pPr>
              <w:widowControl/>
              <w:autoSpaceDE/>
              <w:autoSpaceDN/>
              <w:adjustRightInd/>
              <w:jc w:val="center"/>
              <w:rPr>
                <w:sz w:val="20"/>
                <w:szCs w:val="20"/>
              </w:rPr>
            </w:pPr>
          </w:p>
        </w:tc>
        <w:tc>
          <w:tcPr>
            <w:tcW w:w="3084" w:type="dxa"/>
            <w:vMerge/>
          </w:tcPr>
          <w:p w:rsidR="00786475" w:rsidRPr="00EB1CF9" w:rsidRDefault="00786475" w:rsidP="00272D15">
            <w:pPr>
              <w:widowControl/>
              <w:autoSpaceDE/>
              <w:autoSpaceDN/>
              <w:adjustRightInd/>
              <w:jc w:val="both"/>
              <w:rPr>
                <w:sz w:val="20"/>
                <w:szCs w:val="20"/>
              </w:rPr>
            </w:pPr>
          </w:p>
        </w:tc>
        <w:tc>
          <w:tcPr>
            <w:tcW w:w="2581" w:type="dxa"/>
            <w:vMerge/>
          </w:tcPr>
          <w:p w:rsidR="00786475" w:rsidRPr="00EB1CF9" w:rsidRDefault="00786475" w:rsidP="00272D15">
            <w:pPr>
              <w:widowControl/>
              <w:autoSpaceDE/>
              <w:autoSpaceDN/>
              <w:adjustRightInd/>
              <w:jc w:val="both"/>
              <w:rPr>
                <w:sz w:val="20"/>
                <w:szCs w:val="20"/>
              </w:rPr>
            </w:pPr>
          </w:p>
        </w:tc>
        <w:tc>
          <w:tcPr>
            <w:tcW w:w="5795" w:type="dxa"/>
            <w:shd w:val="clear" w:color="auto" w:fill="auto"/>
          </w:tcPr>
          <w:p w:rsidR="00786475" w:rsidRPr="00EB1CF9" w:rsidRDefault="00786475" w:rsidP="00272D15">
            <w:pPr>
              <w:widowControl/>
              <w:autoSpaceDE/>
              <w:autoSpaceDN/>
              <w:adjustRightInd/>
              <w:jc w:val="both"/>
              <w:rPr>
                <w:sz w:val="20"/>
                <w:szCs w:val="20"/>
              </w:rPr>
            </w:pPr>
            <w:r w:rsidRPr="00EB1CF9">
              <w:rPr>
                <w:sz w:val="20"/>
                <w:szCs w:val="20"/>
              </w:rPr>
              <w:t>Доля клинико-диагностических лабораторий медицинских организаций и клинико- диагностических лабораторий государственной и муниципальной систем здравоохранения, обеспечивающих передачу СЭМД «Протокол лабораторного исследования»</w:t>
            </w:r>
          </w:p>
        </w:tc>
        <w:tc>
          <w:tcPr>
            <w:tcW w:w="1179" w:type="dxa"/>
            <w:shd w:val="clear" w:color="auto" w:fill="auto"/>
          </w:tcPr>
          <w:p w:rsidR="00786475" w:rsidRPr="00EB1CF9" w:rsidRDefault="00786475" w:rsidP="00272D15">
            <w:pPr>
              <w:widowControl/>
              <w:autoSpaceDE/>
              <w:autoSpaceDN/>
              <w:adjustRightInd/>
              <w:jc w:val="center"/>
              <w:rPr>
                <w:sz w:val="20"/>
                <w:szCs w:val="20"/>
              </w:rPr>
            </w:pPr>
            <w:r w:rsidRPr="00EB1CF9">
              <w:rPr>
                <w:sz w:val="20"/>
                <w:szCs w:val="20"/>
              </w:rPr>
              <w:t>%</w:t>
            </w:r>
          </w:p>
        </w:tc>
        <w:tc>
          <w:tcPr>
            <w:tcW w:w="1179" w:type="dxa"/>
          </w:tcPr>
          <w:p w:rsidR="00786475" w:rsidRPr="00EB1CF9" w:rsidRDefault="00786475" w:rsidP="00272D15">
            <w:pPr>
              <w:widowControl/>
              <w:autoSpaceDE/>
              <w:autoSpaceDN/>
              <w:adjustRightInd/>
              <w:jc w:val="center"/>
              <w:rPr>
                <w:sz w:val="20"/>
                <w:szCs w:val="20"/>
              </w:rPr>
            </w:pPr>
            <w:r w:rsidRPr="00EB1CF9">
              <w:rPr>
                <w:sz w:val="20"/>
                <w:szCs w:val="20"/>
              </w:rPr>
              <w:t>50</w:t>
            </w:r>
          </w:p>
        </w:tc>
        <w:tc>
          <w:tcPr>
            <w:tcW w:w="934" w:type="dxa"/>
          </w:tcPr>
          <w:p w:rsidR="00786475" w:rsidRPr="00EB1CF9" w:rsidRDefault="00786475" w:rsidP="00272D15">
            <w:pPr>
              <w:widowControl/>
              <w:autoSpaceDE/>
              <w:autoSpaceDN/>
              <w:adjustRightInd/>
              <w:jc w:val="center"/>
              <w:rPr>
                <w:sz w:val="20"/>
                <w:szCs w:val="20"/>
              </w:rPr>
            </w:pPr>
            <w:r w:rsidRPr="00EB1CF9">
              <w:rPr>
                <w:sz w:val="20"/>
                <w:szCs w:val="20"/>
              </w:rPr>
              <w:t>80</w:t>
            </w:r>
          </w:p>
        </w:tc>
        <w:tc>
          <w:tcPr>
            <w:tcW w:w="934" w:type="dxa"/>
          </w:tcPr>
          <w:p w:rsidR="00786475" w:rsidRPr="00EB1CF9" w:rsidRDefault="00786475" w:rsidP="00272D15">
            <w:pPr>
              <w:widowControl/>
              <w:autoSpaceDE/>
              <w:autoSpaceDN/>
              <w:adjustRightInd/>
              <w:jc w:val="center"/>
              <w:rPr>
                <w:sz w:val="20"/>
                <w:szCs w:val="20"/>
              </w:rPr>
            </w:pPr>
            <w:r w:rsidRPr="00EB1CF9">
              <w:rPr>
                <w:sz w:val="20"/>
                <w:szCs w:val="20"/>
              </w:rPr>
              <w:t>100</w:t>
            </w:r>
          </w:p>
        </w:tc>
      </w:tr>
      <w:tr w:rsidR="00786475" w:rsidRPr="00EB1CF9" w:rsidTr="00751920">
        <w:tc>
          <w:tcPr>
            <w:tcW w:w="561" w:type="dxa"/>
            <w:vMerge/>
          </w:tcPr>
          <w:p w:rsidR="00786475" w:rsidRPr="00EB1CF9" w:rsidRDefault="00786475" w:rsidP="00272D15">
            <w:pPr>
              <w:widowControl/>
              <w:autoSpaceDE/>
              <w:autoSpaceDN/>
              <w:adjustRightInd/>
              <w:jc w:val="center"/>
              <w:rPr>
                <w:sz w:val="20"/>
                <w:szCs w:val="20"/>
              </w:rPr>
            </w:pPr>
          </w:p>
        </w:tc>
        <w:tc>
          <w:tcPr>
            <w:tcW w:w="3084" w:type="dxa"/>
            <w:vMerge/>
          </w:tcPr>
          <w:p w:rsidR="00786475" w:rsidRPr="00EB1CF9" w:rsidRDefault="00786475" w:rsidP="00272D15">
            <w:pPr>
              <w:widowControl/>
              <w:autoSpaceDE/>
              <w:autoSpaceDN/>
              <w:adjustRightInd/>
              <w:jc w:val="both"/>
              <w:rPr>
                <w:sz w:val="20"/>
                <w:szCs w:val="20"/>
              </w:rPr>
            </w:pPr>
          </w:p>
        </w:tc>
        <w:tc>
          <w:tcPr>
            <w:tcW w:w="2581" w:type="dxa"/>
            <w:vMerge/>
          </w:tcPr>
          <w:p w:rsidR="00786475" w:rsidRPr="00EB1CF9" w:rsidRDefault="00786475" w:rsidP="00272D15">
            <w:pPr>
              <w:widowControl/>
              <w:autoSpaceDE/>
              <w:autoSpaceDN/>
              <w:adjustRightInd/>
              <w:jc w:val="both"/>
              <w:rPr>
                <w:sz w:val="20"/>
                <w:szCs w:val="20"/>
              </w:rPr>
            </w:pPr>
          </w:p>
        </w:tc>
        <w:tc>
          <w:tcPr>
            <w:tcW w:w="5795" w:type="dxa"/>
          </w:tcPr>
          <w:p w:rsidR="00786475" w:rsidRPr="00EB1CF9" w:rsidRDefault="00786475" w:rsidP="00272D15">
            <w:pPr>
              <w:widowControl/>
              <w:autoSpaceDE/>
              <w:autoSpaceDN/>
              <w:adjustRightInd/>
              <w:jc w:val="both"/>
              <w:rPr>
                <w:sz w:val="20"/>
                <w:szCs w:val="20"/>
              </w:rPr>
            </w:pPr>
            <w:r w:rsidRPr="00EB1CF9">
              <w:rPr>
                <w:sz w:val="20"/>
                <w:szCs w:val="20"/>
              </w:rPr>
              <w:t>Доля медицинских организаций, осуществляющих централизованную обработку и хранение в электронном виде результатов диагностических исследований</w:t>
            </w:r>
          </w:p>
        </w:tc>
        <w:tc>
          <w:tcPr>
            <w:tcW w:w="1179" w:type="dxa"/>
          </w:tcPr>
          <w:p w:rsidR="00786475" w:rsidRPr="00EB1CF9" w:rsidRDefault="00786475" w:rsidP="00272D15">
            <w:pPr>
              <w:widowControl/>
              <w:autoSpaceDE/>
              <w:autoSpaceDN/>
              <w:adjustRightInd/>
              <w:jc w:val="center"/>
              <w:rPr>
                <w:sz w:val="20"/>
                <w:szCs w:val="20"/>
              </w:rPr>
            </w:pPr>
            <w:r w:rsidRPr="00EB1CF9">
              <w:rPr>
                <w:sz w:val="20"/>
                <w:szCs w:val="20"/>
              </w:rPr>
              <w:t>%</w:t>
            </w:r>
          </w:p>
        </w:tc>
        <w:tc>
          <w:tcPr>
            <w:tcW w:w="1179" w:type="dxa"/>
          </w:tcPr>
          <w:p w:rsidR="00786475" w:rsidRPr="00EB1CF9" w:rsidRDefault="00786475" w:rsidP="00272D15">
            <w:pPr>
              <w:widowControl/>
              <w:autoSpaceDE/>
              <w:autoSpaceDN/>
              <w:adjustRightInd/>
              <w:jc w:val="center"/>
              <w:rPr>
                <w:sz w:val="20"/>
                <w:szCs w:val="20"/>
              </w:rPr>
            </w:pPr>
            <w:r w:rsidRPr="00EB1CF9">
              <w:rPr>
                <w:sz w:val="20"/>
                <w:szCs w:val="20"/>
              </w:rPr>
              <w:t>20</w:t>
            </w:r>
          </w:p>
        </w:tc>
        <w:tc>
          <w:tcPr>
            <w:tcW w:w="934" w:type="dxa"/>
          </w:tcPr>
          <w:p w:rsidR="00786475" w:rsidRPr="00EB1CF9" w:rsidRDefault="00786475" w:rsidP="00272D15">
            <w:pPr>
              <w:widowControl/>
              <w:autoSpaceDE/>
              <w:autoSpaceDN/>
              <w:adjustRightInd/>
              <w:jc w:val="center"/>
              <w:rPr>
                <w:sz w:val="20"/>
                <w:szCs w:val="20"/>
              </w:rPr>
            </w:pPr>
            <w:r w:rsidRPr="00EB1CF9">
              <w:rPr>
                <w:sz w:val="20"/>
                <w:szCs w:val="20"/>
              </w:rPr>
              <w:t>50</w:t>
            </w:r>
          </w:p>
        </w:tc>
        <w:tc>
          <w:tcPr>
            <w:tcW w:w="934" w:type="dxa"/>
          </w:tcPr>
          <w:p w:rsidR="00786475" w:rsidRPr="00EB1CF9" w:rsidRDefault="00786475" w:rsidP="00272D15">
            <w:pPr>
              <w:widowControl/>
              <w:autoSpaceDE/>
              <w:autoSpaceDN/>
              <w:adjustRightInd/>
              <w:jc w:val="center"/>
              <w:rPr>
                <w:sz w:val="20"/>
                <w:szCs w:val="20"/>
              </w:rPr>
            </w:pPr>
            <w:r w:rsidRPr="00EB1CF9">
              <w:rPr>
                <w:sz w:val="20"/>
                <w:szCs w:val="20"/>
              </w:rPr>
              <w:t>100</w:t>
            </w:r>
          </w:p>
        </w:tc>
      </w:tr>
      <w:tr w:rsidR="00786475" w:rsidRPr="00EB1CF9" w:rsidTr="00751920">
        <w:tc>
          <w:tcPr>
            <w:tcW w:w="561" w:type="dxa"/>
            <w:vMerge/>
          </w:tcPr>
          <w:p w:rsidR="00786475" w:rsidRPr="00EB1CF9" w:rsidRDefault="00786475" w:rsidP="00272D15">
            <w:pPr>
              <w:widowControl/>
              <w:autoSpaceDE/>
              <w:autoSpaceDN/>
              <w:adjustRightInd/>
              <w:jc w:val="center"/>
              <w:rPr>
                <w:sz w:val="20"/>
                <w:szCs w:val="20"/>
              </w:rPr>
            </w:pPr>
          </w:p>
        </w:tc>
        <w:tc>
          <w:tcPr>
            <w:tcW w:w="3084" w:type="dxa"/>
            <w:vMerge/>
          </w:tcPr>
          <w:p w:rsidR="00786475" w:rsidRPr="00EB1CF9" w:rsidRDefault="00786475" w:rsidP="00272D15">
            <w:pPr>
              <w:widowControl/>
              <w:autoSpaceDE/>
              <w:autoSpaceDN/>
              <w:adjustRightInd/>
              <w:jc w:val="both"/>
              <w:rPr>
                <w:sz w:val="20"/>
                <w:szCs w:val="20"/>
              </w:rPr>
            </w:pPr>
          </w:p>
        </w:tc>
        <w:tc>
          <w:tcPr>
            <w:tcW w:w="2581" w:type="dxa"/>
            <w:vMerge/>
          </w:tcPr>
          <w:p w:rsidR="00786475" w:rsidRPr="00EB1CF9" w:rsidRDefault="00786475" w:rsidP="00272D15">
            <w:pPr>
              <w:widowControl/>
              <w:autoSpaceDE/>
              <w:autoSpaceDN/>
              <w:adjustRightInd/>
              <w:jc w:val="both"/>
              <w:rPr>
                <w:sz w:val="20"/>
                <w:szCs w:val="20"/>
              </w:rPr>
            </w:pPr>
          </w:p>
        </w:tc>
        <w:tc>
          <w:tcPr>
            <w:tcW w:w="5795" w:type="dxa"/>
          </w:tcPr>
          <w:p w:rsidR="00786475" w:rsidRPr="00EB1CF9" w:rsidRDefault="00786475" w:rsidP="00272D15">
            <w:pPr>
              <w:widowControl/>
              <w:autoSpaceDE/>
              <w:autoSpaceDN/>
              <w:adjustRightInd/>
              <w:jc w:val="both"/>
              <w:rPr>
                <w:sz w:val="20"/>
                <w:szCs w:val="20"/>
              </w:rPr>
            </w:pPr>
            <w:r w:rsidRPr="00EB1CF9">
              <w:rPr>
                <w:sz w:val="20"/>
                <w:szCs w:val="20"/>
              </w:rPr>
              <w:t>Доля консультаций, проводимых врачом с пациентом, в том числе на ЕПГУ, с использованием видео-конференц-связи</w:t>
            </w:r>
          </w:p>
        </w:tc>
        <w:tc>
          <w:tcPr>
            <w:tcW w:w="1179" w:type="dxa"/>
          </w:tcPr>
          <w:p w:rsidR="00786475" w:rsidRPr="00EB1CF9" w:rsidRDefault="00786475" w:rsidP="00272D15">
            <w:pPr>
              <w:widowControl/>
              <w:autoSpaceDE/>
              <w:autoSpaceDN/>
              <w:adjustRightInd/>
              <w:jc w:val="center"/>
              <w:rPr>
                <w:sz w:val="20"/>
                <w:szCs w:val="20"/>
              </w:rPr>
            </w:pPr>
            <w:r w:rsidRPr="00EB1CF9">
              <w:rPr>
                <w:sz w:val="20"/>
                <w:szCs w:val="20"/>
              </w:rPr>
              <w:t>%</w:t>
            </w:r>
          </w:p>
        </w:tc>
        <w:tc>
          <w:tcPr>
            <w:tcW w:w="1179" w:type="dxa"/>
          </w:tcPr>
          <w:p w:rsidR="00786475" w:rsidRPr="00EB1CF9" w:rsidRDefault="00786475" w:rsidP="00272D15">
            <w:pPr>
              <w:widowControl/>
              <w:autoSpaceDE/>
              <w:autoSpaceDN/>
              <w:adjustRightInd/>
              <w:jc w:val="center"/>
              <w:rPr>
                <w:sz w:val="20"/>
                <w:szCs w:val="20"/>
              </w:rPr>
            </w:pPr>
            <w:r w:rsidRPr="00EB1CF9">
              <w:rPr>
                <w:sz w:val="20"/>
                <w:szCs w:val="20"/>
              </w:rPr>
              <w:t>0</w:t>
            </w:r>
          </w:p>
        </w:tc>
        <w:tc>
          <w:tcPr>
            <w:tcW w:w="934" w:type="dxa"/>
          </w:tcPr>
          <w:p w:rsidR="00786475" w:rsidRPr="00EB1CF9" w:rsidRDefault="00786475" w:rsidP="00272D15">
            <w:pPr>
              <w:widowControl/>
              <w:autoSpaceDE/>
              <w:autoSpaceDN/>
              <w:adjustRightInd/>
              <w:jc w:val="center"/>
              <w:rPr>
                <w:sz w:val="20"/>
                <w:szCs w:val="20"/>
              </w:rPr>
            </w:pPr>
            <w:r w:rsidRPr="00EB1CF9">
              <w:rPr>
                <w:sz w:val="20"/>
                <w:szCs w:val="20"/>
              </w:rPr>
              <w:t>10</w:t>
            </w:r>
          </w:p>
        </w:tc>
        <w:tc>
          <w:tcPr>
            <w:tcW w:w="934" w:type="dxa"/>
          </w:tcPr>
          <w:p w:rsidR="00786475" w:rsidRPr="00EB1CF9" w:rsidRDefault="00786475" w:rsidP="00272D15">
            <w:pPr>
              <w:widowControl/>
              <w:autoSpaceDE/>
              <w:autoSpaceDN/>
              <w:adjustRightInd/>
              <w:jc w:val="center"/>
              <w:rPr>
                <w:sz w:val="20"/>
                <w:szCs w:val="20"/>
              </w:rPr>
            </w:pPr>
            <w:r w:rsidRPr="00EB1CF9">
              <w:rPr>
                <w:sz w:val="20"/>
                <w:szCs w:val="20"/>
              </w:rPr>
              <w:t>20</w:t>
            </w:r>
          </w:p>
        </w:tc>
      </w:tr>
      <w:tr w:rsidR="00786475" w:rsidRPr="00EB1CF9" w:rsidTr="00751920">
        <w:tc>
          <w:tcPr>
            <w:tcW w:w="561" w:type="dxa"/>
            <w:vMerge/>
          </w:tcPr>
          <w:p w:rsidR="00786475" w:rsidRPr="00EB1CF9" w:rsidRDefault="00786475" w:rsidP="00272D15">
            <w:pPr>
              <w:widowControl/>
              <w:autoSpaceDE/>
              <w:autoSpaceDN/>
              <w:adjustRightInd/>
              <w:jc w:val="center"/>
              <w:rPr>
                <w:sz w:val="20"/>
                <w:szCs w:val="20"/>
              </w:rPr>
            </w:pPr>
          </w:p>
        </w:tc>
        <w:tc>
          <w:tcPr>
            <w:tcW w:w="3084" w:type="dxa"/>
            <w:vMerge/>
          </w:tcPr>
          <w:p w:rsidR="00786475" w:rsidRPr="00EB1CF9" w:rsidRDefault="00786475" w:rsidP="00272D15">
            <w:pPr>
              <w:widowControl/>
              <w:autoSpaceDE/>
              <w:autoSpaceDN/>
              <w:adjustRightInd/>
              <w:jc w:val="both"/>
              <w:rPr>
                <w:sz w:val="20"/>
                <w:szCs w:val="20"/>
              </w:rPr>
            </w:pPr>
          </w:p>
        </w:tc>
        <w:tc>
          <w:tcPr>
            <w:tcW w:w="2581" w:type="dxa"/>
            <w:vMerge/>
          </w:tcPr>
          <w:p w:rsidR="00786475" w:rsidRPr="00EB1CF9" w:rsidRDefault="00786475" w:rsidP="00272D15">
            <w:pPr>
              <w:widowControl/>
              <w:autoSpaceDE/>
              <w:autoSpaceDN/>
              <w:adjustRightInd/>
              <w:jc w:val="both"/>
              <w:rPr>
                <w:sz w:val="20"/>
                <w:szCs w:val="20"/>
              </w:rPr>
            </w:pPr>
          </w:p>
        </w:tc>
        <w:tc>
          <w:tcPr>
            <w:tcW w:w="5795" w:type="dxa"/>
          </w:tcPr>
          <w:p w:rsidR="00786475" w:rsidRPr="00EB1CF9" w:rsidRDefault="00786475" w:rsidP="00272D15">
            <w:pPr>
              <w:widowControl/>
              <w:autoSpaceDE/>
              <w:autoSpaceDN/>
              <w:adjustRightInd/>
              <w:jc w:val="both"/>
              <w:rPr>
                <w:sz w:val="20"/>
                <w:szCs w:val="20"/>
              </w:rPr>
            </w:pPr>
            <w:r w:rsidRPr="00EB1CF9">
              <w:rPr>
                <w:sz w:val="20"/>
                <w:szCs w:val="20"/>
              </w:rPr>
              <w:t>Доля граждан, которым доступны врачебные назначения (рецепты) в форме электронного документа, в том числе на ЕПГУ</w:t>
            </w:r>
          </w:p>
        </w:tc>
        <w:tc>
          <w:tcPr>
            <w:tcW w:w="1179" w:type="dxa"/>
          </w:tcPr>
          <w:p w:rsidR="00786475" w:rsidRPr="00EB1CF9" w:rsidRDefault="00786475" w:rsidP="00272D15">
            <w:pPr>
              <w:widowControl/>
              <w:autoSpaceDE/>
              <w:autoSpaceDN/>
              <w:adjustRightInd/>
              <w:jc w:val="center"/>
              <w:rPr>
                <w:sz w:val="20"/>
                <w:szCs w:val="20"/>
              </w:rPr>
            </w:pPr>
            <w:r w:rsidRPr="00EB1CF9">
              <w:rPr>
                <w:sz w:val="20"/>
                <w:szCs w:val="20"/>
              </w:rPr>
              <w:t>%</w:t>
            </w:r>
          </w:p>
        </w:tc>
        <w:tc>
          <w:tcPr>
            <w:tcW w:w="1179" w:type="dxa"/>
          </w:tcPr>
          <w:p w:rsidR="00786475" w:rsidRPr="00EB1CF9" w:rsidRDefault="00786475" w:rsidP="00272D15">
            <w:pPr>
              <w:widowControl/>
              <w:autoSpaceDE/>
              <w:autoSpaceDN/>
              <w:adjustRightInd/>
              <w:jc w:val="center"/>
              <w:rPr>
                <w:sz w:val="20"/>
                <w:szCs w:val="20"/>
              </w:rPr>
            </w:pPr>
            <w:r w:rsidRPr="00EB1CF9">
              <w:rPr>
                <w:sz w:val="20"/>
                <w:szCs w:val="20"/>
              </w:rPr>
              <w:t>10</w:t>
            </w:r>
          </w:p>
        </w:tc>
        <w:tc>
          <w:tcPr>
            <w:tcW w:w="934" w:type="dxa"/>
          </w:tcPr>
          <w:p w:rsidR="00786475" w:rsidRPr="00EB1CF9" w:rsidRDefault="00786475" w:rsidP="00272D15">
            <w:pPr>
              <w:widowControl/>
              <w:autoSpaceDE/>
              <w:autoSpaceDN/>
              <w:adjustRightInd/>
              <w:jc w:val="center"/>
              <w:rPr>
                <w:sz w:val="20"/>
                <w:szCs w:val="20"/>
              </w:rPr>
            </w:pPr>
            <w:r w:rsidRPr="00EB1CF9">
              <w:rPr>
                <w:sz w:val="20"/>
                <w:szCs w:val="20"/>
              </w:rPr>
              <w:t>20</w:t>
            </w:r>
          </w:p>
        </w:tc>
        <w:tc>
          <w:tcPr>
            <w:tcW w:w="934" w:type="dxa"/>
          </w:tcPr>
          <w:p w:rsidR="00786475" w:rsidRPr="00EB1CF9" w:rsidRDefault="00786475" w:rsidP="00272D15">
            <w:pPr>
              <w:widowControl/>
              <w:autoSpaceDE/>
              <w:autoSpaceDN/>
              <w:adjustRightInd/>
              <w:jc w:val="center"/>
              <w:rPr>
                <w:sz w:val="20"/>
                <w:szCs w:val="20"/>
              </w:rPr>
            </w:pPr>
            <w:r w:rsidRPr="00EB1CF9">
              <w:rPr>
                <w:sz w:val="20"/>
                <w:szCs w:val="20"/>
              </w:rPr>
              <w:t>50</w:t>
            </w:r>
          </w:p>
        </w:tc>
      </w:tr>
      <w:tr w:rsidR="00786475" w:rsidRPr="00EB1CF9" w:rsidTr="00751920">
        <w:tc>
          <w:tcPr>
            <w:tcW w:w="561" w:type="dxa"/>
            <w:vMerge/>
          </w:tcPr>
          <w:p w:rsidR="00786475" w:rsidRPr="00EB1CF9" w:rsidRDefault="00786475" w:rsidP="00272D15">
            <w:pPr>
              <w:widowControl/>
              <w:autoSpaceDE/>
              <w:autoSpaceDN/>
              <w:adjustRightInd/>
              <w:jc w:val="center"/>
              <w:rPr>
                <w:sz w:val="20"/>
                <w:szCs w:val="20"/>
              </w:rPr>
            </w:pPr>
          </w:p>
        </w:tc>
        <w:tc>
          <w:tcPr>
            <w:tcW w:w="3084" w:type="dxa"/>
            <w:vMerge/>
          </w:tcPr>
          <w:p w:rsidR="00786475" w:rsidRPr="00EB1CF9" w:rsidRDefault="00786475" w:rsidP="00272D15">
            <w:pPr>
              <w:widowControl/>
              <w:autoSpaceDE/>
              <w:autoSpaceDN/>
              <w:adjustRightInd/>
              <w:jc w:val="both"/>
              <w:rPr>
                <w:sz w:val="20"/>
                <w:szCs w:val="20"/>
              </w:rPr>
            </w:pPr>
          </w:p>
        </w:tc>
        <w:tc>
          <w:tcPr>
            <w:tcW w:w="2581" w:type="dxa"/>
            <w:vMerge/>
          </w:tcPr>
          <w:p w:rsidR="00786475" w:rsidRPr="00EB1CF9" w:rsidRDefault="00786475" w:rsidP="00272D15">
            <w:pPr>
              <w:widowControl/>
              <w:autoSpaceDE/>
              <w:autoSpaceDN/>
              <w:adjustRightInd/>
              <w:jc w:val="both"/>
              <w:rPr>
                <w:sz w:val="20"/>
                <w:szCs w:val="20"/>
              </w:rPr>
            </w:pPr>
          </w:p>
        </w:tc>
        <w:tc>
          <w:tcPr>
            <w:tcW w:w="5795" w:type="dxa"/>
          </w:tcPr>
          <w:p w:rsidR="00786475" w:rsidRPr="00EB1CF9" w:rsidRDefault="00786475" w:rsidP="00272D15">
            <w:pPr>
              <w:widowControl/>
              <w:autoSpaceDE/>
              <w:autoSpaceDN/>
              <w:adjustRightInd/>
              <w:jc w:val="both"/>
              <w:rPr>
                <w:sz w:val="20"/>
                <w:szCs w:val="20"/>
              </w:rPr>
            </w:pPr>
            <w:r w:rsidRPr="00EB1CF9">
              <w:rPr>
                <w:sz w:val="20"/>
                <w:szCs w:val="20"/>
              </w:rPr>
              <w:t>Доля приобретаемых за бюджетные средства лекарственных средств и препаратов, по которым обеспечен централизованный учет, их распределение и использование</w:t>
            </w:r>
          </w:p>
        </w:tc>
        <w:tc>
          <w:tcPr>
            <w:tcW w:w="1179" w:type="dxa"/>
          </w:tcPr>
          <w:p w:rsidR="00786475" w:rsidRPr="00EB1CF9" w:rsidRDefault="00786475" w:rsidP="00272D15">
            <w:pPr>
              <w:widowControl/>
              <w:autoSpaceDE/>
              <w:autoSpaceDN/>
              <w:adjustRightInd/>
              <w:jc w:val="center"/>
              <w:rPr>
                <w:sz w:val="20"/>
                <w:szCs w:val="20"/>
              </w:rPr>
            </w:pPr>
            <w:r w:rsidRPr="00EB1CF9">
              <w:rPr>
                <w:sz w:val="20"/>
                <w:szCs w:val="20"/>
              </w:rPr>
              <w:t>%</w:t>
            </w:r>
          </w:p>
        </w:tc>
        <w:tc>
          <w:tcPr>
            <w:tcW w:w="1179" w:type="dxa"/>
          </w:tcPr>
          <w:p w:rsidR="00786475" w:rsidRPr="00EB1CF9" w:rsidRDefault="00786475" w:rsidP="00272D15">
            <w:pPr>
              <w:widowControl/>
              <w:autoSpaceDE/>
              <w:autoSpaceDN/>
              <w:adjustRightInd/>
              <w:jc w:val="center"/>
              <w:rPr>
                <w:sz w:val="20"/>
                <w:szCs w:val="20"/>
              </w:rPr>
            </w:pPr>
            <w:r w:rsidRPr="00EB1CF9">
              <w:rPr>
                <w:sz w:val="20"/>
                <w:szCs w:val="20"/>
              </w:rPr>
              <w:t>10</w:t>
            </w:r>
          </w:p>
        </w:tc>
        <w:tc>
          <w:tcPr>
            <w:tcW w:w="934" w:type="dxa"/>
          </w:tcPr>
          <w:p w:rsidR="00786475" w:rsidRPr="00EB1CF9" w:rsidRDefault="00786475" w:rsidP="00272D15">
            <w:pPr>
              <w:widowControl/>
              <w:autoSpaceDE/>
              <w:autoSpaceDN/>
              <w:adjustRightInd/>
              <w:jc w:val="center"/>
              <w:rPr>
                <w:sz w:val="20"/>
                <w:szCs w:val="20"/>
              </w:rPr>
            </w:pPr>
            <w:r w:rsidRPr="00EB1CF9">
              <w:rPr>
                <w:sz w:val="20"/>
                <w:szCs w:val="20"/>
              </w:rPr>
              <w:t>20</w:t>
            </w:r>
          </w:p>
        </w:tc>
        <w:tc>
          <w:tcPr>
            <w:tcW w:w="934" w:type="dxa"/>
          </w:tcPr>
          <w:p w:rsidR="00786475" w:rsidRPr="00EB1CF9" w:rsidRDefault="00786475" w:rsidP="00272D15">
            <w:pPr>
              <w:widowControl/>
              <w:autoSpaceDE/>
              <w:autoSpaceDN/>
              <w:adjustRightInd/>
              <w:jc w:val="center"/>
              <w:rPr>
                <w:sz w:val="20"/>
                <w:szCs w:val="20"/>
              </w:rPr>
            </w:pPr>
            <w:r w:rsidRPr="00EB1CF9">
              <w:rPr>
                <w:sz w:val="20"/>
                <w:szCs w:val="20"/>
              </w:rPr>
              <w:t>50</w:t>
            </w:r>
          </w:p>
        </w:tc>
      </w:tr>
      <w:tr w:rsidR="00786475" w:rsidRPr="00EB1CF9" w:rsidTr="00751920">
        <w:tc>
          <w:tcPr>
            <w:tcW w:w="561" w:type="dxa"/>
            <w:vMerge/>
          </w:tcPr>
          <w:p w:rsidR="00786475" w:rsidRPr="00EB1CF9" w:rsidRDefault="00786475" w:rsidP="00786475">
            <w:pPr>
              <w:widowControl/>
              <w:autoSpaceDE/>
              <w:autoSpaceDN/>
              <w:adjustRightInd/>
              <w:jc w:val="center"/>
              <w:rPr>
                <w:sz w:val="20"/>
                <w:szCs w:val="20"/>
              </w:rPr>
            </w:pPr>
          </w:p>
        </w:tc>
        <w:tc>
          <w:tcPr>
            <w:tcW w:w="3084" w:type="dxa"/>
            <w:vMerge/>
          </w:tcPr>
          <w:p w:rsidR="00786475" w:rsidRPr="00EB1CF9" w:rsidRDefault="00786475" w:rsidP="00786475">
            <w:pPr>
              <w:widowControl/>
              <w:autoSpaceDE/>
              <w:autoSpaceDN/>
              <w:adjustRightInd/>
              <w:jc w:val="both"/>
              <w:rPr>
                <w:sz w:val="20"/>
                <w:szCs w:val="20"/>
              </w:rPr>
            </w:pPr>
          </w:p>
        </w:tc>
        <w:tc>
          <w:tcPr>
            <w:tcW w:w="2581" w:type="dxa"/>
            <w:vMerge/>
          </w:tcPr>
          <w:p w:rsidR="00786475" w:rsidRPr="00EB1CF9" w:rsidRDefault="00786475" w:rsidP="00786475">
            <w:pPr>
              <w:widowControl/>
              <w:autoSpaceDE/>
              <w:autoSpaceDN/>
              <w:adjustRightInd/>
              <w:jc w:val="both"/>
              <w:rPr>
                <w:sz w:val="20"/>
                <w:szCs w:val="20"/>
              </w:rPr>
            </w:pPr>
          </w:p>
        </w:tc>
        <w:tc>
          <w:tcPr>
            <w:tcW w:w="5795" w:type="dxa"/>
          </w:tcPr>
          <w:p w:rsidR="00786475" w:rsidRPr="00786475" w:rsidRDefault="00786475" w:rsidP="00786475">
            <w:pPr>
              <w:jc w:val="both"/>
              <w:rPr>
                <w:sz w:val="20"/>
                <w:szCs w:val="20"/>
              </w:rPr>
            </w:pPr>
            <w:r w:rsidRPr="00786475">
              <w:rPr>
                <w:sz w:val="20"/>
                <w:szCs w:val="20"/>
              </w:rPr>
              <w:t>Доля случаев оказания медицинской помощи, по которым предоставлены электронные медицинские документы в подсистемы единой государственной информационной системы в сфере здравоохранения</w:t>
            </w:r>
          </w:p>
        </w:tc>
        <w:tc>
          <w:tcPr>
            <w:tcW w:w="1179" w:type="dxa"/>
            <w:shd w:val="clear" w:color="auto" w:fill="FFFFFF" w:themeFill="background1"/>
          </w:tcPr>
          <w:p w:rsidR="00786475" w:rsidRPr="00786475" w:rsidRDefault="00786475" w:rsidP="00786475">
            <w:pPr>
              <w:jc w:val="center"/>
              <w:rPr>
                <w:sz w:val="20"/>
                <w:szCs w:val="20"/>
              </w:rPr>
            </w:pPr>
            <w:r w:rsidRPr="00786475">
              <w:rPr>
                <w:sz w:val="20"/>
                <w:szCs w:val="20"/>
              </w:rPr>
              <w:t>%</w:t>
            </w:r>
          </w:p>
        </w:tc>
        <w:tc>
          <w:tcPr>
            <w:tcW w:w="1179" w:type="dxa"/>
            <w:shd w:val="clear" w:color="auto" w:fill="FFFFFF" w:themeFill="background1"/>
          </w:tcPr>
          <w:p w:rsidR="00786475" w:rsidRPr="00786475" w:rsidRDefault="00786475" w:rsidP="00786475">
            <w:pPr>
              <w:jc w:val="center"/>
              <w:rPr>
                <w:sz w:val="20"/>
                <w:szCs w:val="20"/>
              </w:rPr>
            </w:pPr>
            <w:r w:rsidRPr="00786475">
              <w:rPr>
                <w:sz w:val="20"/>
                <w:szCs w:val="20"/>
              </w:rPr>
              <w:t>-</w:t>
            </w:r>
          </w:p>
        </w:tc>
        <w:tc>
          <w:tcPr>
            <w:tcW w:w="934" w:type="dxa"/>
            <w:shd w:val="clear" w:color="auto" w:fill="auto"/>
          </w:tcPr>
          <w:p w:rsidR="00786475" w:rsidRPr="00E72991" w:rsidRDefault="00E72991" w:rsidP="00786475">
            <w:pPr>
              <w:widowControl/>
              <w:autoSpaceDE/>
              <w:autoSpaceDN/>
              <w:adjustRightInd/>
              <w:jc w:val="center"/>
              <w:rPr>
                <w:sz w:val="20"/>
                <w:szCs w:val="20"/>
              </w:rPr>
            </w:pPr>
            <w:r w:rsidRPr="00E72991">
              <w:rPr>
                <w:sz w:val="20"/>
                <w:szCs w:val="20"/>
              </w:rPr>
              <w:t>84</w:t>
            </w:r>
          </w:p>
        </w:tc>
        <w:tc>
          <w:tcPr>
            <w:tcW w:w="934" w:type="dxa"/>
            <w:shd w:val="clear" w:color="auto" w:fill="auto"/>
          </w:tcPr>
          <w:p w:rsidR="00786475" w:rsidRPr="00E72991" w:rsidRDefault="008B03C7" w:rsidP="00786475">
            <w:pPr>
              <w:widowControl/>
              <w:autoSpaceDE/>
              <w:autoSpaceDN/>
              <w:adjustRightInd/>
              <w:jc w:val="center"/>
              <w:rPr>
                <w:sz w:val="20"/>
                <w:szCs w:val="20"/>
              </w:rPr>
            </w:pPr>
            <w:r>
              <w:rPr>
                <w:sz w:val="20"/>
                <w:szCs w:val="20"/>
              </w:rPr>
              <w:t>100</w:t>
            </w:r>
          </w:p>
        </w:tc>
      </w:tr>
      <w:tr w:rsidR="00786475" w:rsidRPr="00EB1CF9" w:rsidTr="00751920">
        <w:tc>
          <w:tcPr>
            <w:tcW w:w="561" w:type="dxa"/>
          </w:tcPr>
          <w:p w:rsidR="00786475" w:rsidRPr="00EB1CF9" w:rsidRDefault="00786475" w:rsidP="00786475">
            <w:pPr>
              <w:widowControl/>
              <w:autoSpaceDE/>
              <w:autoSpaceDN/>
              <w:adjustRightInd/>
              <w:jc w:val="center"/>
              <w:rPr>
                <w:sz w:val="20"/>
                <w:szCs w:val="20"/>
              </w:rPr>
            </w:pPr>
            <w:r w:rsidRPr="00EB1CF9">
              <w:rPr>
                <w:sz w:val="20"/>
                <w:szCs w:val="20"/>
              </w:rPr>
              <w:t>3</w:t>
            </w:r>
          </w:p>
        </w:tc>
        <w:tc>
          <w:tcPr>
            <w:tcW w:w="3084" w:type="dxa"/>
          </w:tcPr>
          <w:p w:rsidR="00786475" w:rsidRPr="00EB1CF9" w:rsidRDefault="00786475" w:rsidP="00786475">
            <w:pPr>
              <w:widowControl/>
              <w:autoSpaceDE/>
              <w:autoSpaceDN/>
              <w:adjustRightInd/>
              <w:jc w:val="both"/>
              <w:rPr>
                <w:sz w:val="20"/>
                <w:szCs w:val="20"/>
              </w:rPr>
            </w:pPr>
            <w:r w:rsidRPr="00EB1CF9">
              <w:rPr>
                <w:sz w:val="20"/>
                <w:szCs w:val="20"/>
              </w:rPr>
              <w:t>Эффективное управление здравоохранении</w:t>
            </w:r>
          </w:p>
        </w:tc>
        <w:tc>
          <w:tcPr>
            <w:tcW w:w="2581" w:type="dxa"/>
          </w:tcPr>
          <w:p w:rsidR="00786475" w:rsidRPr="00EB1CF9" w:rsidRDefault="00786475" w:rsidP="00786475">
            <w:pPr>
              <w:widowControl/>
              <w:autoSpaceDE/>
              <w:autoSpaceDN/>
              <w:adjustRightInd/>
              <w:jc w:val="both"/>
              <w:rPr>
                <w:sz w:val="20"/>
                <w:szCs w:val="20"/>
              </w:rPr>
            </w:pPr>
            <w:r w:rsidRPr="00EB1CF9">
              <w:rPr>
                <w:sz w:val="20"/>
                <w:szCs w:val="20"/>
              </w:rPr>
              <w:t>Министерство здравоохранения Курской области</w:t>
            </w:r>
          </w:p>
        </w:tc>
        <w:tc>
          <w:tcPr>
            <w:tcW w:w="5795" w:type="dxa"/>
          </w:tcPr>
          <w:p w:rsidR="00786475" w:rsidRPr="00EB1CF9" w:rsidRDefault="00786475" w:rsidP="00786475">
            <w:pPr>
              <w:widowControl/>
              <w:autoSpaceDE/>
              <w:autoSpaceDN/>
              <w:adjustRightInd/>
              <w:jc w:val="both"/>
              <w:rPr>
                <w:sz w:val="20"/>
                <w:szCs w:val="20"/>
              </w:rPr>
            </w:pPr>
            <w:r w:rsidRPr="00EB1CF9">
              <w:rPr>
                <w:sz w:val="20"/>
                <w:szCs w:val="20"/>
              </w:rPr>
              <w:t>Доля медицинских организаций, подключенных к региональному ситуационному центру по здравоохранению</w:t>
            </w:r>
          </w:p>
        </w:tc>
        <w:tc>
          <w:tcPr>
            <w:tcW w:w="1179" w:type="dxa"/>
          </w:tcPr>
          <w:p w:rsidR="00786475" w:rsidRPr="00EB1CF9" w:rsidRDefault="00786475" w:rsidP="00786475">
            <w:pPr>
              <w:widowControl/>
              <w:autoSpaceDE/>
              <w:autoSpaceDN/>
              <w:adjustRightInd/>
              <w:jc w:val="center"/>
              <w:rPr>
                <w:sz w:val="20"/>
                <w:szCs w:val="20"/>
              </w:rPr>
            </w:pPr>
            <w:r w:rsidRPr="00EB1CF9">
              <w:rPr>
                <w:sz w:val="20"/>
                <w:szCs w:val="20"/>
              </w:rPr>
              <w:t>%</w:t>
            </w:r>
          </w:p>
        </w:tc>
        <w:tc>
          <w:tcPr>
            <w:tcW w:w="1179" w:type="dxa"/>
          </w:tcPr>
          <w:p w:rsidR="00786475" w:rsidRPr="00EB1CF9" w:rsidRDefault="00786475" w:rsidP="00786475">
            <w:pPr>
              <w:widowControl/>
              <w:autoSpaceDE/>
              <w:autoSpaceDN/>
              <w:adjustRightInd/>
              <w:jc w:val="center"/>
              <w:rPr>
                <w:sz w:val="20"/>
                <w:szCs w:val="20"/>
              </w:rPr>
            </w:pPr>
            <w:r w:rsidRPr="00EB1CF9">
              <w:rPr>
                <w:sz w:val="20"/>
                <w:szCs w:val="20"/>
              </w:rPr>
              <w:t>50</w:t>
            </w:r>
          </w:p>
        </w:tc>
        <w:tc>
          <w:tcPr>
            <w:tcW w:w="934" w:type="dxa"/>
          </w:tcPr>
          <w:p w:rsidR="00786475" w:rsidRPr="00EB1CF9" w:rsidRDefault="00786475" w:rsidP="00786475">
            <w:pPr>
              <w:widowControl/>
              <w:autoSpaceDE/>
              <w:autoSpaceDN/>
              <w:adjustRightInd/>
              <w:jc w:val="center"/>
              <w:rPr>
                <w:sz w:val="20"/>
                <w:szCs w:val="20"/>
              </w:rPr>
            </w:pPr>
            <w:r w:rsidRPr="00EB1CF9">
              <w:rPr>
                <w:sz w:val="20"/>
                <w:szCs w:val="20"/>
              </w:rPr>
              <w:t>80</w:t>
            </w:r>
          </w:p>
        </w:tc>
        <w:tc>
          <w:tcPr>
            <w:tcW w:w="934" w:type="dxa"/>
          </w:tcPr>
          <w:p w:rsidR="00786475" w:rsidRPr="00EB1CF9" w:rsidRDefault="00786475" w:rsidP="00786475">
            <w:pPr>
              <w:widowControl/>
              <w:autoSpaceDE/>
              <w:autoSpaceDN/>
              <w:adjustRightInd/>
              <w:jc w:val="center"/>
              <w:rPr>
                <w:sz w:val="20"/>
                <w:szCs w:val="20"/>
              </w:rPr>
            </w:pPr>
            <w:r w:rsidRPr="00EB1CF9">
              <w:rPr>
                <w:sz w:val="20"/>
                <w:szCs w:val="20"/>
              </w:rPr>
              <w:t>100</w:t>
            </w:r>
          </w:p>
        </w:tc>
      </w:tr>
      <w:tr w:rsidR="00786475" w:rsidRPr="00EB1CF9" w:rsidTr="00751920">
        <w:tc>
          <w:tcPr>
            <w:tcW w:w="561" w:type="dxa"/>
          </w:tcPr>
          <w:p w:rsidR="00786475" w:rsidRPr="00EB1CF9" w:rsidRDefault="00786475" w:rsidP="00786475">
            <w:pPr>
              <w:widowControl/>
              <w:autoSpaceDE/>
              <w:autoSpaceDN/>
              <w:adjustRightInd/>
              <w:jc w:val="center"/>
              <w:rPr>
                <w:sz w:val="20"/>
                <w:szCs w:val="20"/>
              </w:rPr>
            </w:pPr>
            <w:r w:rsidRPr="00EB1CF9">
              <w:rPr>
                <w:sz w:val="20"/>
                <w:szCs w:val="20"/>
              </w:rPr>
              <w:t>4</w:t>
            </w:r>
          </w:p>
        </w:tc>
        <w:tc>
          <w:tcPr>
            <w:tcW w:w="3084" w:type="dxa"/>
          </w:tcPr>
          <w:p w:rsidR="00786475" w:rsidRPr="00EB1CF9" w:rsidRDefault="00786475" w:rsidP="00786475">
            <w:pPr>
              <w:widowControl/>
              <w:autoSpaceDE/>
              <w:autoSpaceDN/>
              <w:adjustRightInd/>
              <w:jc w:val="both"/>
              <w:rPr>
                <w:sz w:val="20"/>
                <w:szCs w:val="20"/>
              </w:rPr>
            </w:pPr>
            <w:r w:rsidRPr="00EB1CF9">
              <w:rPr>
                <w:sz w:val="20"/>
                <w:szCs w:val="20"/>
              </w:rPr>
              <w:t>Персональные медицинские помощники</w:t>
            </w:r>
          </w:p>
        </w:tc>
        <w:tc>
          <w:tcPr>
            <w:tcW w:w="2581" w:type="dxa"/>
          </w:tcPr>
          <w:p w:rsidR="00786475" w:rsidRPr="00EB1CF9" w:rsidRDefault="00786475" w:rsidP="00786475">
            <w:pPr>
              <w:widowControl/>
              <w:autoSpaceDE/>
              <w:autoSpaceDN/>
              <w:adjustRightInd/>
              <w:jc w:val="both"/>
              <w:rPr>
                <w:sz w:val="20"/>
                <w:szCs w:val="20"/>
              </w:rPr>
            </w:pPr>
            <w:r w:rsidRPr="00EB1CF9">
              <w:rPr>
                <w:sz w:val="20"/>
                <w:szCs w:val="20"/>
              </w:rPr>
              <w:t>Министерство здравоохранения Курской области</w:t>
            </w:r>
          </w:p>
        </w:tc>
        <w:tc>
          <w:tcPr>
            <w:tcW w:w="5795" w:type="dxa"/>
            <w:tcBorders>
              <w:top w:val="single" w:sz="4" w:space="0" w:color="auto"/>
              <w:left w:val="nil"/>
              <w:bottom w:val="single" w:sz="4" w:space="0" w:color="auto"/>
              <w:right w:val="single" w:sz="4" w:space="0" w:color="000000"/>
            </w:tcBorders>
            <w:shd w:val="clear" w:color="auto" w:fill="auto"/>
          </w:tcPr>
          <w:p w:rsidR="00786475" w:rsidRPr="00EB1CF9" w:rsidRDefault="00786475" w:rsidP="00786475">
            <w:pPr>
              <w:widowControl/>
              <w:autoSpaceDE/>
              <w:autoSpaceDN/>
              <w:adjustRightInd/>
              <w:jc w:val="both"/>
              <w:rPr>
                <w:sz w:val="20"/>
                <w:szCs w:val="20"/>
              </w:rPr>
            </w:pPr>
            <w:r w:rsidRPr="00EB1CF9">
              <w:rPr>
                <w:sz w:val="20"/>
                <w:szCs w:val="20"/>
              </w:rPr>
              <w:t>Доля граждан, находящихся под диспансерным наблюдением, по которым обеспечен дистанционный мониторинг состояния здоровья, в том числе с использованием Е</w:t>
            </w:r>
            <w:r w:rsidR="00352524">
              <w:rPr>
                <w:sz w:val="20"/>
                <w:szCs w:val="20"/>
              </w:rPr>
              <w:t xml:space="preserve">диного портала государственных </w:t>
            </w:r>
            <w:r w:rsidRPr="00EB1CF9">
              <w:rPr>
                <w:sz w:val="20"/>
                <w:szCs w:val="20"/>
              </w:rPr>
              <w:t>и муниципальных услуг</w:t>
            </w:r>
          </w:p>
        </w:tc>
        <w:tc>
          <w:tcPr>
            <w:tcW w:w="1179" w:type="dxa"/>
          </w:tcPr>
          <w:p w:rsidR="00786475" w:rsidRPr="00EB1CF9" w:rsidRDefault="00786475" w:rsidP="00786475">
            <w:pPr>
              <w:widowControl/>
              <w:autoSpaceDE/>
              <w:autoSpaceDN/>
              <w:adjustRightInd/>
              <w:jc w:val="center"/>
              <w:rPr>
                <w:sz w:val="20"/>
                <w:szCs w:val="20"/>
              </w:rPr>
            </w:pPr>
            <w:r w:rsidRPr="00EB1CF9">
              <w:rPr>
                <w:sz w:val="20"/>
                <w:szCs w:val="20"/>
              </w:rPr>
              <w:t>%</w:t>
            </w:r>
          </w:p>
        </w:tc>
        <w:tc>
          <w:tcPr>
            <w:tcW w:w="1179" w:type="dxa"/>
          </w:tcPr>
          <w:p w:rsidR="00786475" w:rsidRPr="00EB1CF9" w:rsidRDefault="00786475" w:rsidP="00786475">
            <w:pPr>
              <w:widowControl/>
              <w:autoSpaceDE/>
              <w:autoSpaceDN/>
              <w:adjustRightInd/>
              <w:jc w:val="center"/>
              <w:rPr>
                <w:sz w:val="20"/>
                <w:szCs w:val="20"/>
              </w:rPr>
            </w:pPr>
            <w:r w:rsidRPr="00EB1CF9">
              <w:rPr>
                <w:sz w:val="20"/>
                <w:szCs w:val="20"/>
              </w:rPr>
              <w:t>0</w:t>
            </w:r>
          </w:p>
        </w:tc>
        <w:tc>
          <w:tcPr>
            <w:tcW w:w="934" w:type="dxa"/>
          </w:tcPr>
          <w:p w:rsidR="00786475" w:rsidRPr="00EB1CF9" w:rsidRDefault="00786475" w:rsidP="00786475">
            <w:pPr>
              <w:widowControl/>
              <w:autoSpaceDE/>
              <w:autoSpaceDN/>
              <w:adjustRightInd/>
              <w:jc w:val="center"/>
              <w:rPr>
                <w:sz w:val="20"/>
                <w:szCs w:val="20"/>
              </w:rPr>
            </w:pPr>
            <w:r w:rsidRPr="00EB1CF9">
              <w:rPr>
                <w:sz w:val="20"/>
                <w:szCs w:val="20"/>
              </w:rPr>
              <w:t>20</w:t>
            </w:r>
          </w:p>
        </w:tc>
        <w:tc>
          <w:tcPr>
            <w:tcW w:w="934" w:type="dxa"/>
          </w:tcPr>
          <w:p w:rsidR="00786475" w:rsidRPr="00EB1CF9" w:rsidRDefault="00786475" w:rsidP="00786475">
            <w:pPr>
              <w:widowControl/>
              <w:autoSpaceDE/>
              <w:autoSpaceDN/>
              <w:adjustRightInd/>
              <w:jc w:val="center"/>
              <w:rPr>
                <w:sz w:val="20"/>
                <w:szCs w:val="20"/>
              </w:rPr>
            </w:pPr>
            <w:r w:rsidRPr="00EB1CF9">
              <w:rPr>
                <w:sz w:val="20"/>
                <w:szCs w:val="20"/>
              </w:rPr>
              <w:t>30</w:t>
            </w:r>
          </w:p>
        </w:tc>
      </w:tr>
      <w:tr w:rsidR="00786475" w:rsidRPr="00EB1CF9" w:rsidTr="00751920">
        <w:tc>
          <w:tcPr>
            <w:tcW w:w="561" w:type="dxa"/>
          </w:tcPr>
          <w:p w:rsidR="00786475" w:rsidRPr="00EB1CF9" w:rsidRDefault="00786475" w:rsidP="00786475">
            <w:pPr>
              <w:widowControl/>
              <w:autoSpaceDE/>
              <w:autoSpaceDN/>
              <w:adjustRightInd/>
              <w:jc w:val="center"/>
              <w:rPr>
                <w:sz w:val="20"/>
                <w:szCs w:val="20"/>
              </w:rPr>
            </w:pPr>
            <w:r w:rsidRPr="00EB1CF9">
              <w:rPr>
                <w:sz w:val="20"/>
                <w:szCs w:val="20"/>
              </w:rPr>
              <w:t>5</w:t>
            </w:r>
          </w:p>
        </w:tc>
        <w:tc>
          <w:tcPr>
            <w:tcW w:w="3084" w:type="dxa"/>
          </w:tcPr>
          <w:p w:rsidR="00786475" w:rsidRPr="00EB1CF9" w:rsidRDefault="00786475" w:rsidP="00786475">
            <w:pPr>
              <w:widowControl/>
              <w:autoSpaceDE/>
              <w:autoSpaceDN/>
              <w:adjustRightInd/>
              <w:jc w:val="both"/>
              <w:rPr>
                <w:sz w:val="20"/>
                <w:szCs w:val="20"/>
              </w:rPr>
            </w:pPr>
            <w:r w:rsidRPr="00EB1CF9">
              <w:rPr>
                <w:sz w:val="20"/>
                <w:szCs w:val="20"/>
              </w:rPr>
              <w:t>Внедрение технологий искусственного интеллекта в отрасли здравоохранения</w:t>
            </w:r>
          </w:p>
        </w:tc>
        <w:tc>
          <w:tcPr>
            <w:tcW w:w="2581" w:type="dxa"/>
          </w:tcPr>
          <w:p w:rsidR="00786475" w:rsidRPr="00EB1CF9" w:rsidRDefault="00786475" w:rsidP="00786475">
            <w:pPr>
              <w:widowControl/>
              <w:autoSpaceDE/>
              <w:autoSpaceDN/>
              <w:adjustRightInd/>
              <w:jc w:val="both"/>
              <w:rPr>
                <w:sz w:val="20"/>
                <w:szCs w:val="20"/>
              </w:rPr>
            </w:pPr>
            <w:r w:rsidRPr="00EB1CF9">
              <w:rPr>
                <w:sz w:val="20"/>
                <w:szCs w:val="20"/>
              </w:rPr>
              <w:t>Министерство здравоохранения Курской области</w:t>
            </w:r>
          </w:p>
        </w:tc>
        <w:tc>
          <w:tcPr>
            <w:tcW w:w="5795" w:type="dxa"/>
            <w:tcBorders>
              <w:top w:val="single" w:sz="4" w:space="0" w:color="auto"/>
              <w:left w:val="nil"/>
              <w:bottom w:val="single" w:sz="4" w:space="0" w:color="auto"/>
              <w:right w:val="single" w:sz="4" w:space="0" w:color="000000"/>
            </w:tcBorders>
            <w:shd w:val="clear" w:color="auto" w:fill="auto"/>
          </w:tcPr>
          <w:p w:rsidR="00786475" w:rsidRPr="00EB1CF9" w:rsidRDefault="00786475" w:rsidP="00786475">
            <w:pPr>
              <w:widowControl/>
              <w:autoSpaceDE/>
              <w:autoSpaceDN/>
              <w:adjustRightInd/>
              <w:jc w:val="both"/>
              <w:rPr>
                <w:sz w:val="20"/>
                <w:szCs w:val="20"/>
              </w:rPr>
            </w:pPr>
            <w:r w:rsidRPr="00EB1CF9">
              <w:rPr>
                <w:sz w:val="20"/>
                <w:szCs w:val="20"/>
              </w:rPr>
              <w:t>Доля медицинских организаций государственной и муниципальной систем здравоохранения, использующих медицинские информационные системы для организации и оказания медицинской помощи гражданам, обеспечивающих информационное взаимодействие с ЕГИСЗ</w:t>
            </w:r>
          </w:p>
        </w:tc>
        <w:tc>
          <w:tcPr>
            <w:tcW w:w="1179" w:type="dxa"/>
          </w:tcPr>
          <w:p w:rsidR="00786475" w:rsidRPr="00EB1CF9" w:rsidRDefault="00786475" w:rsidP="00786475">
            <w:pPr>
              <w:widowControl/>
              <w:autoSpaceDE/>
              <w:autoSpaceDN/>
              <w:adjustRightInd/>
              <w:jc w:val="center"/>
              <w:rPr>
                <w:sz w:val="20"/>
                <w:szCs w:val="20"/>
              </w:rPr>
            </w:pPr>
            <w:r w:rsidRPr="00EB1CF9">
              <w:rPr>
                <w:sz w:val="20"/>
                <w:szCs w:val="20"/>
              </w:rPr>
              <w:t>%</w:t>
            </w:r>
          </w:p>
        </w:tc>
        <w:tc>
          <w:tcPr>
            <w:tcW w:w="1179" w:type="dxa"/>
          </w:tcPr>
          <w:p w:rsidR="00786475" w:rsidRPr="00EB1CF9" w:rsidRDefault="00786475" w:rsidP="00786475">
            <w:pPr>
              <w:widowControl/>
              <w:autoSpaceDE/>
              <w:autoSpaceDN/>
              <w:adjustRightInd/>
              <w:jc w:val="center"/>
              <w:rPr>
                <w:sz w:val="20"/>
                <w:szCs w:val="20"/>
              </w:rPr>
            </w:pPr>
            <w:r w:rsidRPr="00EB1CF9">
              <w:rPr>
                <w:sz w:val="20"/>
                <w:szCs w:val="20"/>
              </w:rPr>
              <w:t>100</w:t>
            </w:r>
          </w:p>
        </w:tc>
        <w:tc>
          <w:tcPr>
            <w:tcW w:w="934" w:type="dxa"/>
          </w:tcPr>
          <w:p w:rsidR="00786475" w:rsidRPr="00EB1CF9" w:rsidRDefault="00786475" w:rsidP="00786475">
            <w:pPr>
              <w:widowControl/>
              <w:autoSpaceDE/>
              <w:autoSpaceDN/>
              <w:adjustRightInd/>
              <w:jc w:val="center"/>
              <w:rPr>
                <w:sz w:val="20"/>
                <w:szCs w:val="20"/>
              </w:rPr>
            </w:pPr>
            <w:r w:rsidRPr="00EB1CF9">
              <w:rPr>
                <w:sz w:val="20"/>
                <w:szCs w:val="20"/>
              </w:rPr>
              <w:t>100</w:t>
            </w:r>
          </w:p>
        </w:tc>
        <w:tc>
          <w:tcPr>
            <w:tcW w:w="934" w:type="dxa"/>
          </w:tcPr>
          <w:p w:rsidR="00786475" w:rsidRPr="00EB1CF9" w:rsidRDefault="00786475" w:rsidP="00786475">
            <w:pPr>
              <w:widowControl/>
              <w:autoSpaceDE/>
              <w:autoSpaceDN/>
              <w:adjustRightInd/>
              <w:jc w:val="center"/>
              <w:rPr>
                <w:sz w:val="20"/>
                <w:szCs w:val="20"/>
              </w:rPr>
            </w:pPr>
            <w:r w:rsidRPr="00EB1CF9">
              <w:rPr>
                <w:sz w:val="20"/>
                <w:szCs w:val="20"/>
              </w:rPr>
              <w:t>100</w:t>
            </w:r>
          </w:p>
        </w:tc>
      </w:tr>
      <w:tr w:rsidR="00786475" w:rsidRPr="00EB1CF9" w:rsidTr="00751920">
        <w:tc>
          <w:tcPr>
            <w:tcW w:w="16247" w:type="dxa"/>
            <w:gridSpan w:val="8"/>
          </w:tcPr>
          <w:p w:rsidR="00786475" w:rsidRPr="00EB1CF9" w:rsidRDefault="00786475" w:rsidP="00786475">
            <w:pPr>
              <w:widowControl/>
              <w:autoSpaceDE/>
              <w:autoSpaceDN/>
              <w:adjustRightInd/>
              <w:jc w:val="center"/>
              <w:rPr>
                <w:sz w:val="20"/>
                <w:szCs w:val="20"/>
              </w:rPr>
            </w:pPr>
            <w:r w:rsidRPr="00EB1CF9">
              <w:rPr>
                <w:b/>
                <w:bCs/>
                <w:sz w:val="20"/>
                <w:szCs w:val="20"/>
              </w:rPr>
              <w:t>3. Развитие городской среды</w:t>
            </w:r>
          </w:p>
        </w:tc>
      </w:tr>
      <w:tr w:rsidR="00786475" w:rsidRPr="00EB1CF9" w:rsidTr="00751920">
        <w:trPr>
          <w:trHeight w:val="606"/>
        </w:trPr>
        <w:tc>
          <w:tcPr>
            <w:tcW w:w="561" w:type="dxa"/>
            <w:vMerge w:val="restart"/>
          </w:tcPr>
          <w:p w:rsidR="00786475" w:rsidRPr="00EB1CF9" w:rsidRDefault="00786475" w:rsidP="00786475">
            <w:pPr>
              <w:widowControl/>
              <w:autoSpaceDE/>
              <w:autoSpaceDN/>
              <w:adjustRightInd/>
              <w:jc w:val="center"/>
              <w:rPr>
                <w:sz w:val="20"/>
                <w:szCs w:val="20"/>
              </w:rPr>
            </w:pPr>
            <w:r w:rsidRPr="00EB1CF9">
              <w:rPr>
                <w:b/>
                <w:bCs/>
                <w:sz w:val="20"/>
                <w:szCs w:val="20"/>
              </w:rPr>
              <w:t>№ п/п</w:t>
            </w:r>
          </w:p>
        </w:tc>
        <w:tc>
          <w:tcPr>
            <w:tcW w:w="3084" w:type="dxa"/>
            <w:vMerge w:val="restart"/>
          </w:tcPr>
          <w:p w:rsidR="00786475" w:rsidRPr="00EB1CF9" w:rsidRDefault="00786475" w:rsidP="00786475">
            <w:pPr>
              <w:widowControl/>
              <w:autoSpaceDE/>
              <w:autoSpaceDN/>
              <w:adjustRightInd/>
              <w:jc w:val="center"/>
              <w:rPr>
                <w:sz w:val="20"/>
                <w:szCs w:val="20"/>
              </w:rPr>
            </w:pPr>
            <w:r w:rsidRPr="00EB1CF9">
              <w:rPr>
                <w:b/>
                <w:bCs/>
                <w:sz w:val="20"/>
                <w:szCs w:val="20"/>
              </w:rPr>
              <w:t>Наименование проекта</w:t>
            </w:r>
          </w:p>
        </w:tc>
        <w:tc>
          <w:tcPr>
            <w:tcW w:w="2581" w:type="dxa"/>
            <w:vMerge w:val="restart"/>
          </w:tcPr>
          <w:p w:rsidR="00786475" w:rsidRPr="00EB1CF9" w:rsidRDefault="00786475" w:rsidP="00786475">
            <w:pPr>
              <w:widowControl/>
              <w:autoSpaceDE/>
              <w:autoSpaceDN/>
              <w:adjustRightInd/>
              <w:jc w:val="center"/>
              <w:rPr>
                <w:sz w:val="20"/>
                <w:szCs w:val="20"/>
              </w:rPr>
            </w:pPr>
            <w:r w:rsidRPr="00EB1CF9">
              <w:rPr>
                <w:b/>
                <w:bCs/>
                <w:sz w:val="20"/>
                <w:szCs w:val="20"/>
              </w:rPr>
              <w:t>Ответственный РОИВ</w:t>
            </w:r>
          </w:p>
        </w:tc>
        <w:tc>
          <w:tcPr>
            <w:tcW w:w="5795" w:type="dxa"/>
            <w:vMerge w:val="restart"/>
          </w:tcPr>
          <w:p w:rsidR="00786475" w:rsidRPr="00EB1CF9" w:rsidRDefault="00786475" w:rsidP="00786475">
            <w:pPr>
              <w:widowControl/>
              <w:autoSpaceDE/>
              <w:autoSpaceDN/>
              <w:adjustRightInd/>
              <w:jc w:val="center"/>
              <w:rPr>
                <w:sz w:val="20"/>
                <w:szCs w:val="20"/>
              </w:rPr>
            </w:pPr>
            <w:r w:rsidRPr="00EB1CF9">
              <w:rPr>
                <w:b/>
                <w:bCs/>
                <w:sz w:val="20"/>
                <w:szCs w:val="20"/>
              </w:rPr>
              <w:t>Наименование показателя</w:t>
            </w:r>
          </w:p>
        </w:tc>
        <w:tc>
          <w:tcPr>
            <w:tcW w:w="1179" w:type="dxa"/>
            <w:vMerge w:val="restart"/>
          </w:tcPr>
          <w:p w:rsidR="00786475" w:rsidRPr="00EB1CF9" w:rsidRDefault="00786475" w:rsidP="00786475">
            <w:pPr>
              <w:widowControl/>
              <w:autoSpaceDE/>
              <w:autoSpaceDN/>
              <w:adjustRightInd/>
              <w:jc w:val="center"/>
              <w:rPr>
                <w:sz w:val="20"/>
                <w:szCs w:val="20"/>
              </w:rPr>
            </w:pPr>
            <w:r w:rsidRPr="00EB1CF9">
              <w:rPr>
                <w:b/>
                <w:bCs/>
                <w:sz w:val="20"/>
                <w:szCs w:val="20"/>
              </w:rPr>
              <w:t>Единица измерения показателя</w:t>
            </w:r>
          </w:p>
        </w:tc>
        <w:tc>
          <w:tcPr>
            <w:tcW w:w="3047" w:type="dxa"/>
            <w:gridSpan w:val="3"/>
          </w:tcPr>
          <w:p w:rsidR="00786475" w:rsidRPr="00EB1CF9" w:rsidRDefault="00786475" w:rsidP="00786475">
            <w:pPr>
              <w:widowControl/>
              <w:autoSpaceDE/>
              <w:autoSpaceDN/>
              <w:adjustRightInd/>
              <w:jc w:val="center"/>
              <w:rPr>
                <w:sz w:val="20"/>
                <w:szCs w:val="20"/>
              </w:rPr>
            </w:pPr>
            <w:r w:rsidRPr="00EB1CF9">
              <w:rPr>
                <w:b/>
                <w:bCs/>
                <w:sz w:val="20"/>
                <w:szCs w:val="20"/>
              </w:rPr>
              <w:t>Значения показателя по годам</w:t>
            </w:r>
          </w:p>
        </w:tc>
      </w:tr>
      <w:tr w:rsidR="00786475" w:rsidRPr="00EB1CF9" w:rsidTr="00751920">
        <w:tc>
          <w:tcPr>
            <w:tcW w:w="561" w:type="dxa"/>
            <w:vMerge/>
          </w:tcPr>
          <w:p w:rsidR="00786475" w:rsidRPr="00EB1CF9" w:rsidRDefault="00786475" w:rsidP="00786475">
            <w:pPr>
              <w:widowControl/>
              <w:autoSpaceDE/>
              <w:autoSpaceDN/>
              <w:adjustRightInd/>
              <w:jc w:val="center"/>
              <w:rPr>
                <w:sz w:val="20"/>
                <w:szCs w:val="20"/>
              </w:rPr>
            </w:pPr>
          </w:p>
        </w:tc>
        <w:tc>
          <w:tcPr>
            <w:tcW w:w="3084" w:type="dxa"/>
            <w:vMerge/>
          </w:tcPr>
          <w:p w:rsidR="00786475" w:rsidRPr="00EB1CF9" w:rsidRDefault="00786475" w:rsidP="00786475">
            <w:pPr>
              <w:widowControl/>
              <w:autoSpaceDE/>
              <w:autoSpaceDN/>
              <w:adjustRightInd/>
              <w:jc w:val="center"/>
              <w:rPr>
                <w:sz w:val="20"/>
                <w:szCs w:val="20"/>
              </w:rPr>
            </w:pPr>
          </w:p>
        </w:tc>
        <w:tc>
          <w:tcPr>
            <w:tcW w:w="2581" w:type="dxa"/>
            <w:vMerge/>
          </w:tcPr>
          <w:p w:rsidR="00786475" w:rsidRPr="00EB1CF9" w:rsidRDefault="00786475" w:rsidP="00786475">
            <w:pPr>
              <w:widowControl/>
              <w:autoSpaceDE/>
              <w:autoSpaceDN/>
              <w:adjustRightInd/>
              <w:jc w:val="center"/>
              <w:rPr>
                <w:sz w:val="20"/>
                <w:szCs w:val="20"/>
              </w:rPr>
            </w:pPr>
          </w:p>
        </w:tc>
        <w:tc>
          <w:tcPr>
            <w:tcW w:w="5795" w:type="dxa"/>
            <w:vMerge/>
          </w:tcPr>
          <w:p w:rsidR="00786475" w:rsidRPr="00EB1CF9" w:rsidRDefault="00786475" w:rsidP="00786475">
            <w:pPr>
              <w:widowControl/>
              <w:autoSpaceDE/>
              <w:autoSpaceDN/>
              <w:adjustRightInd/>
              <w:jc w:val="center"/>
              <w:rPr>
                <w:sz w:val="20"/>
                <w:szCs w:val="20"/>
              </w:rPr>
            </w:pPr>
          </w:p>
        </w:tc>
        <w:tc>
          <w:tcPr>
            <w:tcW w:w="1179" w:type="dxa"/>
            <w:vMerge/>
          </w:tcPr>
          <w:p w:rsidR="00786475" w:rsidRPr="00EB1CF9" w:rsidRDefault="00786475" w:rsidP="00786475">
            <w:pPr>
              <w:widowControl/>
              <w:autoSpaceDE/>
              <w:autoSpaceDN/>
              <w:adjustRightInd/>
              <w:jc w:val="center"/>
              <w:rPr>
                <w:sz w:val="20"/>
                <w:szCs w:val="20"/>
              </w:rPr>
            </w:pPr>
          </w:p>
        </w:tc>
        <w:tc>
          <w:tcPr>
            <w:tcW w:w="1179" w:type="dxa"/>
          </w:tcPr>
          <w:p w:rsidR="00786475" w:rsidRPr="00EB1CF9" w:rsidRDefault="00786475" w:rsidP="00786475">
            <w:pPr>
              <w:widowControl/>
              <w:autoSpaceDE/>
              <w:autoSpaceDN/>
              <w:adjustRightInd/>
              <w:jc w:val="center"/>
              <w:rPr>
                <w:sz w:val="20"/>
                <w:szCs w:val="20"/>
              </w:rPr>
            </w:pPr>
            <w:r w:rsidRPr="00EB1CF9">
              <w:rPr>
                <w:b/>
                <w:bCs/>
                <w:sz w:val="20"/>
                <w:szCs w:val="20"/>
              </w:rPr>
              <w:t>2022</w:t>
            </w:r>
          </w:p>
        </w:tc>
        <w:tc>
          <w:tcPr>
            <w:tcW w:w="934" w:type="dxa"/>
          </w:tcPr>
          <w:p w:rsidR="00786475" w:rsidRPr="00EB1CF9" w:rsidRDefault="00786475" w:rsidP="00786475">
            <w:pPr>
              <w:widowControl/>
              <w:autoSpaceDE/>
              <w:autoSpaceDN/>
              <w:adjustRightInd/>
              <w:jc w:val="center"/>
              <w:rPr>
                <w:sz w:val="20"/>
                <w:szCs w:val="20"/>
              </w:rPr>
            </w:pPr>
            <w:r w:rsidRPr="00EB1CF9">
              <w:rPr>
                <w:b/>
                <w:bCs/>
                <w:sz w:val="20"/>
                <w:szCs w:val="20"/>
              </w:rPr>
              <w:t>2023</w:t>
            </w:r>
          </w:p>
        </w:tc>
        <w:tc>
          <w:tcPr>
            <w:tcW w:w="934" w:type="dxa"/>
          </w:tcPr>
          <w:p w:rsidR="00786475" w:rsidRPr="00EB1CF9" w:rsidRDefault="00786475" w:rsidP="00786475">
            <w:pPr>
              <w:widowControl/>
              <w:autoSpaceDE/>
              <w:autoSpaceDN/>
              <w:adjustRightInd/>
              <w:jc w:val="center"/>
              <w:rPr>
                <w:sz w:val="20"/>
                <w:szCs w:val="20"/>
              </w:rPr>
            </w:pPr>
            <w:r w:rsidRPr="00EB1CF9">
              <w:rPr>
                <w:b/>
                <w:bCs/>
                <w:sz w:val="20"/>
                <w:szCs w:val="20"/>
              </w:rPr>
              <w:t>2024</w:t>
            </w:r>
          </w:p>
        </w:tc>
      </w:tr>
      <w:tr w:rsidR="00786475" w:rsidRPr="00EB1CF9" w:rsidTr="00751920">
        <w:tc>
          <w:tcPr>
            <w:tcW w:w="561" w:type="dxa"/>
            <w:vMerge w:val="restart"/>
          </w:tcPr>
          <w:p w:rsidR="00786475" w:rsidRPr="00EB1CF9" w:rsidRDefault="00786475" w:rsidP="00786475">
            <w:pPr>
              <w:widowControl/>
              <w:autoSpaceDE/>
              <w:autoSpaceDN/>
              <w:adjustRightInd/>
              <w:jc w:val="center"/>
              <w:rPr>
                <w:sz w:val="20"/>
                <w:szCs w:val="20"/>
              </w:rPr>
            </w:pPr>
            <w:r w:rsidRPr="00EB1CF9">
              <w:rPr>
                <w:sz w:val="20"/>
                <w:szCs w:val="20"/>
              </w:rPr>
              <w:t>1</w:t>
            </w:r>
          </w:p>
        </w:tc>
        <w:tc>
          <w:tcPr>
            <w:tcW w:w="3084" w:type="dxa"/>
            <w:vMerge w:val="restart"/>
          </w:tcPr>
          <w:p w:rsidR="00786475" w:rsidRPr="00EB1CF9" w:rsidRDefault="00786475" w:rsidP="00786475">
            <w:pPr>
              <w:widowControl/>
              <w:autoSpaceDE/>
              <w:autoSpaceDN/>
              <w:adjustRightInd/>
              <w:jc w:val="both"/>
              <w:rPr>
                <w:sz w:val="20"/>
                <w:szCs w:val="20"/>
              </w:rPr>
            </w:pPr>
            <w:r w:rsidRPr="00EB1CF9">
              <w:rPr>
                <w:sz w:val="20"/>
                <w:szCs w:val="20"/>
              </w:rPr>
              <w:t>Развитие клиентоцентричной системы управления ЖКХ на базе ГИС ЖКХ (рекомендовано ФОИВ)</w:t>
            </w:r>
          </w:p>
        </w:tc>
        <w:tc>
          <w:tcPr>
            <w:tcW w:w="2581" w:type="dxa"/>
            <w:vMerge w:val="restart"/>
          </w:tcPr>
          <w:p w:rsidR="00786475" w:rsidRPr="00EB1CF9" w:rsidRDefault="00786475" w:rsidP="00786475">
            <w:pPr>
              <w:widowControl/>
              <w:autoSpaceDE/>
              <w:autoSpaceDN/>
              <w:adjustRightInd/>
              <w:jc w:val="both"/>
              <w:rPr>
                <w:sz w:val="20"/>
                <w:szCs w:val="20"/>
              </w:rPr>
            </w:pPr>
            <w:r w:rsidRPr="00EB1CF9">
              <w:rPr>
                <w:sz w:val="20"/>
                <w:szCs w:val="20"/>
              </w:rPr>
              <w:t>Министерство жилищно-коммунального хозяйства и ТЭК Курской области</w:t>
            </w:r>
          </w:p>
        </w:tc>
        <w:tc>
          <w:tcPr>
            <w:tcW w:w="5795" w:type="dxa"/>
          </w:tcPr>
          <w:p w:rsidR="00786475" w:rsidRPr="00EB1CF9" w:rsidRDefault="00786475" w:rsidP="00786475">
            <w:pPr>
              <w:widowControl/>
              <w:autoSpaceDE/>
              <w:autoSpaceDN/>
              <w:adjustRightInd/>
              <w:jc w:val="both"/>
              <w:rPr>
                <w:sz w:val="20"/>
                <w:szCs w:val="20"/>
              </w:rPr>
            </w:pPr>
            <w:r w:rsidRPr="00EB1CF9">
              <w:rPr>
                <w:sz w:val="20"/>
                <w:szCs w:val="20"/>
              </w:rPr>
              <w:t>Доля жителей городов в возрасте старше 14 лет, зарегистрированных на специализированных информационных ресурсах по вопросам городского развития</w:t>
            </w:r>
          </w:p>
        </w:tc>
        <w:tc>
          <w:tcPr>
            <w:tcW w:w="1179" w:type="dxa"/>
          </w:tcPr>
          <w:p w:rsidR="00786475" w:rsidRPr="00EB1CF9" w:rsidRDefault="00786475" w:rsidP="00786475">
            <w:pPr>
              <w:widowControl/>
              <w:autoSpaceDE/>
              <w:autoSpaceDN/>
              <w:adjustRightInd/>
              <w:jc w:val="center"/>
              <w:rPr>
                <w:sz w:val="20"/>
                <w:szCs w:val="20"/>
              </w:rPr>
            </w:pPr>
            <w:r w:rsidRPr="00EB1CF9">
              <w:rPr>
                <w:sz w:val="20"/>
                <w:szCs w:val="20"/>
              </w:rPr>
              <w:t>%</w:t>
            </w:r>
          </w:p>
        </w:tc>
        <w:tc>
          <w:tcPr>
            <w:tcW w:w="1179" w:type="dxa"/>
          </w:tcPr>
          <w:p w:rsidR="00786475" w:rsidRPr="00EB1CF9" w:rsidRDefault="00786475" w:rsidP="00786475">
            <w:pPr>
              <w:widowControl/>
              <w:autoSpaceDE/>
              <w:autoSpaceDN/>
              <w:adjustRightInd/>
              <w:jc w:val="center"/>
              <w:rPr>
                <w:sz w:val="20"/>
                <w:szCs w:val="20"/>
              </w:rPr>
            </w:pPr>
            <w:r w:rsidRPr="00EB1CF9">
              <w:rPr>
                <w:sz w:val="20"/>
                <w:szCs w:val="20"/>
              </w:rPr>
              <w:t>25</w:t>
            </w:r>
          </w:p>
        </w:tc>
        <w:tc>
          <w:tcPr>
            <w:tcW w:w="934" w:type="dxa"/>
          </w:tcPr>
          <w:p w:rsidR="00786475" w:rsidRPr="00EB1CF9" w:rsidRDefault="00786475" w:rsidP="00786475">
            <w:pPr>
              <w:widowControl/>
              <w:autoSpaceDE/>
              <w:autoSpaceDN/>
              <w:adjustRightInd/>
              <w:jc w:val="center"/>
              <w:rPr>
                <w:sz w:val="20"/>
                <w:szCs w:val="20"/>
              </w:rPr>
            </w:pPr>
            <w:r w:rsidRPr="00EB1CF9">
              <w:rPr>
                <w:sz w:val="20"/>
                <w:szCs w:val="20"/>
              </w:rPr>
              <w:t>33</w:t>
            </w:r>
          </w:p>
        </w:tc>
        <w:tc>
          <w:tcPr>
            <w:tcW w:w="934" w:type="dxa"/>
          </w:tcPr>
          <w:p w:rsidR="00786475" w:rsidRPr="00EB1CF9" w:rsidRDefault="00786475" w:rsidP="00786475">
            <w:pPr>
              <w:widowControl/>
              <w:autoSpaceDE/>
              <w:autoSpaceDN/>
              <w:adjustRightInd/>
              <w:jc w:val="center"/>
              <w:rPr>
                <w:sz w:val="20"/>
                <w:szCs w:val="20"/>
              </w:rPr>
            </w:pPr>
            <w:r w:rsidRPr="00EB1CF9">
              <w:rPr>
                <w:sz w:val="20"/>
                <w:szCs w:val="20"/>
              </w:rPr>
              <w:t>42</w:t>
            </w:r>
          </w:p>
        </w:tc>
      </w:tr>
      <w:tr w:rsidR="00786475" w:rsidRPr="00EB1CF9" w:rsidTr="00751920">
        <w:tc>
          <w:tcPr>
            <w:tcW w:w="561" w:type="dxa"/>
            <w:vMerge/>
          </w:tcPr>
          <w:p w:rsidR="00786475" w:rsidRPr="00EB1CF9" w:rsidRDefault="00786475" w:rsidP="00786475">
            <w:pPr>
              <w:widowControl/>
              <w:autoSpaceDE/>
              <w:autoSpaceDN/>
              <w:adjustRightInd/>
              <w:jc w:val="center"/>
              <w:rPr>
                <w:sz w:val="20"/>
                <w:szCs w:val="20"/>
              </w:rPr>
            </w:pPr>
          </w:p>
        </w:tc>
        <w:tc>
          <w:tcPr>
            <w:tcW w:w="3084" w:type="dxa"/>
            <w:vMerge/>
          </w:tcPr>
          <w:p w:rsidR="00786475" w:rsidRPr="00EB1CF9" w:rsidRDefault="00786475" w:rsidP="00786475">
            <w:pPr>
              <w:widowControl/>
              <w:autoSpaceDE/>
              <w:autoSpaceDN/>
              <w:adjustRightInd/>
              <w:jc w:val="both"/>
              <w:rPr>
                <w:sz w:val="20"/>
                <w:szCs w:val="20"/>
              </w:rPr>
            </w:pPr>
          </w:p>
        </w:tc>
        <w:tc>
          <w:tcPr>
            <w:tcW w:w="2581" w:type="dxa"/>
            <w:vMerge/>
          </w:tcPr>
          <w:p w:rsidR="00786475" w:rsidRPr="00EB1CF9" w:rsidRDefault="00786475" w:rsidP="00786475">
            <w:pPr>
              <w:widowControl/>
              <w:autoSpaceDE/>
              <w:autoSpaceDN/>
              <w:adjustRightInd/>
              <w:jc w:val="both"/>
              <w:rPr>
                <w:sz w:val="20"/>
                <w:szCs w:val="20"/>
              </w:rPr>
            </w:pPr>
          </w:p>
        </w:tc>
        <w:tc>
          <w:tcPr>
            <w:tcW w:w="5795" w:type="dxa"/>
          </w:tcPr>
          <w:p w:rsidR="00786475" w:rsidRPr="00EB1CF9" w:rsidRDefault="00786475" w:rsidP="00786475">
            <w:pPr>
              <w:widowControl/>
              <w:autoSpaceDE/>
              <w:autoSpaceDN/>
              <w:adjustRightInd/>
              <w:jc w:val="both"/>
              <w:rPr>
                <w:sz w:val="20"/>
                <w:szCs w:val="20"/>
              </w:rPr>
            </w:pPr>
            <w:r w:rsidRPr="00EB1CF9">
              <w:rPr>
                <w:sz w:val="20"/>
                <w:szCs w:val="20"/>
              </w:rPr>
              <w:t>Доля общих собраний собственников помещений в многоквартирных домах, проведенных посредством электронного голосования, от общего количества проведенных общих собраний собственников</w:t>
            </w:r>
          </w:p>
        </w:tc>
        <w:tc>
          <w:tcPr>
            <w:tcW w:w="1179" w:type="dxa"/>
          </w:tcPr>
          <w:p w:rsidR="00786475" w:rsidRPr="00EB1CF9" w:rsidRDefault="00786475" w:rsidP="00786475">
            <w:pPr>
              <w:widowControl/>
              <w:autoSpaceDE/>
              <w:autoSpaceDN/>
              <w:adjustRightInd/>
              <w:jc w:val="center"/>
              <w:rPr>
                <w:sz w:val="20"/>
                <w:szCs w:val="20"/>
              </w:rPr>
            </w:pPr>
            <w:r w:rsidRPr="00EB1CF9">
              <w:rPr>
                <w:sz w:val="20"/>
                <w:szCs w:val="20"/>
              </w:rPr>
              <w:t>%</w:t>
            </w:r>
          </w:p>
        </w:tc>
        <w:tc>
          <w:tcPr>
            <w:tcW w:w="1179" w:type="dxa"/>
          </w:tcPr>
          <w:p w:rsidR="00786475" w:rsidRPr="00EB1CF9" w:rsidRDefault="00786475" w:rsidP="00786475">
            <w:pPr>
              <w:widowControl/>
              <w:autoSpaceDE/>
              <w:autoSpaceDN/>
              <w:adjustRightInd/>
              <w:jc w:val="center"/>
              <w:rPr>
                <w:sz w:val="20"/>
                <w:szCs w:val="20"/>
              </w:rPr>
            </w:pPr>
            <w:r w:rsidRPr="00EB1CF9">
              <w:rPr>
                <w:sz w:val="20"/>
                <w:szCs w:val="20"/>
              </w:rPr>
              <w:t>3</w:t>
            </w:r>
          </w:p>
        </w:tc>
        <w:tc>
          <w:tcPr>
            <w:tcW w:w="934" w:type="dxa"/>
          </w:tcPr>
          <w:p w:rsidR="00786475" w:rsidRPr="00EB1CF9" w:rsidRDefault="00786475" w:rsidP="00786475">
            <w:pPr>
              <w:widowControl/>
              <w:autoSpaceDE/>
              <w:autoSpaceDN/>
              <w:adjustRightInd/>
              <w:jc w:val="center"/>
              <w:rPr>
                <w:sz w:val="20"/>
                <w:szCs w:val="20"/>
              </w:rPr>
            </w:pPr>
            <w:r w:rsidRPr="00EB1CF9">
              <w:rPr>
                <w:sz w:val="20"/>
                <w:szCs w:val="20"/>
              </w:rPr>
              <w:t>10</w:t>
            </w:r>
          </w:p>
        </w:tc>
        <w:tc>
          <w:tcPr>
            <w:tcW w:w="934" w:type="dxa"/>
          </w:tcPr>
          <w:p w:rsidR="00786475" w:rsidRPr="00EB1CF9" w:rsidRDefault="00786475" w:rsidP="00786475">
            <w:pPr>
              <w:widowControl/>
              <w:autoSpaceDE/>
              <w:autoSpaceDN/>
              <w:adjustRightInd/>
              <w:jc w:val="center"/>
              <w:rPr>
                <w:sz w:val="20"/>
                <w:szCs w:val="20"/>
              </w:rPr>
            </w:pPr>
            <w:r w:rsidRPr="00EB1CF9">
              <w:rPr>
                <w:sz w:val="20"/>
                <w:szCs w:val="20"/>
              </w:rPr>
              <w:t>50</w:t>
            </w:r>
          </w:p>
        </w:tc>
      </w:tr>
      <w:tr w:rsidR="00786475" w:rsidRPr="00EB1CF9" w:rsidTr="00751920">
        <w:tc>
          <w:tcPr>
            <w:tcW w:w="561" w:type="dxa"/>
            <w:vMerge/>
          </w:tcPr>
          <w:p w:rsidR="00786475" w:rsidRPr="00EB1CF9" w:rsidRDefault="00786475" w:rsidP="00786475">
            <w:pPr>
              <w:widowControl/>
              <w:autoSpaceDE/>
              <w:autoSpaceDN/>
              <w:adjustRightInd/>
              <w:jc w:val="center"/>
              <w:rPr>
                <w:sz w:val="20"/>
                <w:szCs w:val="20"/>
              </w:rPr>
            </w:pPr>
          </w:p>
        </w:tc>
        <w:tc>
          <w:tcPr>
            <w:tcW w:w="3084" w:type="dxa"/>
            <w:vMerge/>
          </w:tcPr>
          <w:p w:rsidR="00786475" w:rsidRPr="00EB1CF9" w:rsidRDefault="00786475" w:rsidP="00786475">
            <w:pPr>
              <w:widowControl/>
              <w:autoSpaceDE/>
              <w:autoSpaceDN/>
              <w:adjustRightInd/>
              <w:jc w:val="both"/>
              <w:rPr>
                <w:sz w:val="20"/>
                <w:szCs w:val="20"/>
              </w:rPr>
            </w:pPr>
          </w:p>
        </w:tc>
        <w:tc>
          <w:tcPr>
            <w:tcW w:w="2581" w:type="dxa"/>
            <w:vMerge/>
          </w:tcPr>
          <w:p w:rsidR="00786475" w:rsidRPr="00EB1CF9" w:rsidRDefault="00786475" w:rsidP="00786475">
            <w:pPr>
              <w:widowControl/>
              <w:autoSpaceDE/>
              <w:autoSpaceDN/>
              <w:adjustRightInd/>
              <w:jc w:val="both"/>
              <w:rPr>
                <w:sz w:val="20"/>
                <w:szCs w:val="20"/>
              </w:rPr>
            </w:pPr>
          </w:p>
        </w:tc>
        <w:tc>
          <w:tcPr>
            <w:tcW w:w="5795" w:type="dxa"/>
          </w:tcPr>
          <w:p w:rsidR="00786475" w:rsidRPr="00EB1CF9" w:rsidRDefault="00786475" w:rsidP="00786475">
            <w:pPr>
              <w:widowControl/>
              <w:autoSpaceDE/>
              <w:autoSpaceDN/>
              <w:adjustRightInd/>
              <w:jc w:val="both"/>
              <w:rPr>
                <w:sz w:val="20"/>
                <w:szCs w:val="20"/>
              </w:rPr>
            </w:pPr>
            <w:r w:rsidRPr="00EB1CF9">
              <w:rPr>
                <w:sz w:val="20"/>
                <w:szCs w:val="20"/>
              </w:rPr>
              <w:t>Доля аварийного жилого фонда, внесенного в цифровой реестр аварийного жилья</w:t>
            </w:r>
          </w:p>
        </w:tc>
        <w:tc>
          <w:tcPr>
            <w:tcW w:w="1179" w:type="dxa"/>
          </w:tcPr>
          <w:p w:rsidR="00786475" w:rsidRPr="00EB1CF9" w:rsidRDefault="00786475" w:rsidP="00786475">
            <w:pPr>
              <w:widowControl/>
              <w:autoSpaceDE/>
              <w:autoSpaceDN/>
              <w:adjustRightInd/>
              <w:jc w:val="center"/>
              <w:rPr>
                <w:sz w:val="20"/>
                <w:szCs w:val="20"/>
              </w:rPr>
            </w:pPr>
            <w:r w:rsidRPr="00EB1CF9">
              <w:rPr>
                <w:sz w:val="20"/>
                <w:szCs w:val="20"/>
              </w:rPr>
              <w:t>%</w:t>
            </w:r>
          </w:p>
        </w:tc>
        <w:tc>
          <w:tcPr>
            <w:tcW w:w="1179" w:type="dxa"/>
          </w:tcPr>
          <w:p w:rsidR="00786475" w:rsidRPr="00EB1CF9" w:rsidRDefault="00786475" w:rsidP="00786475">
            <w:pPr>
              <w:widowControl/>
              <w:autoSpaceDE/>
              <w:autoSpaceDN/>
              <w:adjustRightInd/>
              <w:jc w:val="center"/>
              <w:rPr>
                <w:sz w:val="20"/>
                <w:szCs w:val="20"/>
              </w:rPr>
            </w:pPr>
            <w:r w:rsidRPr="00EB1CF9">
              <w:rPr>
                <w:sz w:val="20"/>
                <w:szCs w:val="20"/>
              </w:rPr>
              <w:t>100</w:t>
            </w:r>
          </w:p>
        </w:tc>
        <w:tc>
          <w:tcPr>
            <w:tcW w:w="934" w:type="dxa"/>
          </w:tcPr>
          <w:p w:rsidR="00786475" w:rsidRPr="00EB1CF9" w:rsidRDefault="00786475" w:rsidP="00786475">
            <w:pPr>
              <w:widowControl/>
              <w:autoSpaceDE/>
              <w:autoSpaceDN/>
              <w:adjustRightInd/>
              <w:jc w:val="center"/>
              <w:rPr>
                <w:sz w:val="20"/>
                <w:szCs w:val="20"/>
              </w:rPr>
            </w:pPr>
            <w:r w:rsidRPr="00EB1CF9">
              <w:rPr>
                <w:sz w:val="20"/>
                <w:szCs w:val="20"/>
              </w:rPr>
              <w:t>100</w:t>
            </w:r>
          </w:p>
        </w:tc>
        <w:tc>
          <w:tcPr>
            <w:tcW w:w="934" w:type="dxa"/>
          </w:tcPr>
          <w:p w:rsidR="00786475" w:rsidRPr="00EB1CF9" w:rsidRDefault="00786475" w:rsidP="00786475">
            <w:pPr>
              <w:widowControl/>
              <w:autoSpaceDE/>
              <w:autoSpaceDN/>
              <w:adjustRightInd/>
              <w:jc w:val="center"/>
              <w:rPr>
                <w:sz w:val="20"/>
                <w:szCs w:val="20"/>
              </w:rPr>
            </w:pPr>
            <w:r w:rsidRPr="00EB1CF9">
              <w:rPr>
                <w:sz w:val="20"/>
                <w:szCs w:val="20"/>
              </w:rPr>
              <w:t>100</w:t>
            </w:r>
          </w:p>
        </w:tc>
      </w:tr>
      <w:tr w:rsidR="00786475" w:rsidRPr="00EB1CF9" w:rsidTr="00751920">
        <w:tc>
          <w:tcPr>
            <w:tcW w:w="561" w:type="dxa"/>
            <w:vMerge/>
          </w:tcPr>
          <w:p w:rsidR="00786475" w:rsidRPr="00EB1CF9" w:rsidRDefault="00786475" w:rsidP="00786475">
            <w:pPr>
              <w:widowControl/>
              <w:autoSpaceDE/>
              <w:autoSpaceDN/>
              <w:adjustRightInd/>
              <w:jc w:val="center"/>
              <w:rPr>
                <w:sz w:val="20"/>
                <w:szCs w:val="20"/>
              </w:rPr>
            </w:pPr>
          </w:p>
        </w:tc>
        <w:tc>
          <w:tcPr>
            <w:tcW w:w="3084" w:type="dxa"/>
            <w:vMerge/>
          </w:tcPr>
          <w:p w:rsidR="00786475" w:rsidRPr="00EB1CF9" w:rsidRDefault="00786475" w:rsidP="00786475">
            <w:pPr>
              <w:widowControl/>
              <w:autoSpaceDE/>
              <w:autoSpaceDN/>
              <w:adjustRightInd/>
              <w:jc w:val="both"/>
              <w:rPr>
                <w:sz w:val="20"/>
                <w:szCs w:val="20"/>
              </w:rPr>
            </w:pPr>
          </w:p>
        </w:tc>
        <w:tc>
          <w:tcPr>
            <w:tcW w:w="2581" w:type="dxa"/>
            <w:vMerge/>
          </w:tcPr>
          <w:p w:rsidR="00786475" w:rsidRPr="00EB1CF9" w:rsidRDefault="00786475" w:rsidP="00786475">
            <w:pPr>
              <w:widowControl/>
              <w:autoSpaceDE/>
              <w:autoSpaceDN/>
              <w:adjustRightInd/>
              <w:jc w:val="both"/>
              <w:rPr>
                <w:sz w:val="20"/>
                <w:szCs w:val="20"/>
              </w:rPr>
            </w:pPr>
          </w:p>
        </w:tc>
        <w:tc>
          <w:tcPr>
            <w:tcW w:w="5795" w:type="dxa"/>
          </w:tcPr>
          <w:p w:rsidR="00786475" w:rsidRPr="00EB1CF9" w:rsidRDefault="00786475" w:rsidP="00786475">
            <w:pPr>
              <w:widowControl/>
              <w:autoSpaceDE/>
              <w:autoSpaceDN/>
              <w:adjustRightInd/>
              <w:jc w:val="both"/>
              <w:rPr>
                <w:sz w:val="20"/>
                <w:szCs w:val="20"/>
              </w:rPr>
            </w:pPr>
            <w:r w:rsidRPr="00EB1CF9">
              <w:rPr>
                <w:sz w:val="20"/>
                <w:szCs w:val="20"/>
              </w:rPr>
              <w:t>Доля коммунальных услуг, оплаченных онлайн</w:t>
            </w:r>
          </w:p>
        </w:tc>
        <w:tc>
          <w:tcPr>
            <w:tcW w:w="1179" w:type="dxa"/>
          </w:tcPr>
          <w:p w:rsidR="00786475" w:rsidRPr="00EB1CF9" w:rsidRDefault="00786475" w:rsidP="00786475">
            <w:pPr>
              <w:widowControl/>
              <w:autoSpaceDE/>
              <w:autoSpaceDN/>
              <w:adjustRightInd/>
              <w:jc w:val="center"/>
              <w:rPr>
                <w:sz w:val="20"/>
                <w:szCs w:val="20"/>
              </w:rPr>
            </w:pPr>
            <w:r w:rsidRPr="00EB1CF9">
              <w:rPr>
                <w:sz w:val="20"/>
                <w:szCs w:val="20"/>
              </w:rPr>
              <w:t>%</w:t>
            </w:r>
          </w:p>
        </w:tc>
        <w:tc>
          <w:tcPr>
            <w:tcW w:w="1179" w:type="dxa"/>
          </w:tcPr>
          <w:p w:rsidR="00786475" w:rsidRPr="00EB1CF9" w:rsidRDefault="00786475" w:rsidP="00786475">
            <w:pPr>
              <w:widowControl/>
              <w:autoSpaceDE/>
              <w:autoSpaceDN/>
              <w:adjustRightInd/>
              <w:jc w:val="center"/>
              <w:rPr>
                <w:sz w:val="20"/>
                <w:szCs w:val="20"/>
              </w:rPr>
            </w:pPr>
            <w:r w:rsidRPr="00EB1CF9">
              <w:rPr>
                <w:sz w:val="20"/>
                <w:szCs w:val="20"/>
              </w:rPr>
              <w:t>30</w:t>
            </w:r>
          </w:p>
        </w:tc>
        <w:tc>
          <w:tcPr>
            <w:tcW w:w="934" w:type="dxa"/>
          </w:tcPr>
          <w:p w:rsidR="00786475" w:rsidRPr="00EB1CF9" w:rsidRDefault="00786475" w:rsidP="00786475">
            <w:pPr>
              <w:widowControl/>
              <w:autoSpaceDE/>
              <w:autoSpaceDN/>
              <w:adjustRightInd/>
              <w:jc w:val="center"/>
              <w:rPr>
                <w:sz w:val="20"/>
                <w:szCs w:val="20"/>
              </w:rPr>
            </w:pPr>
            <w:r w:rsidRPr="00EB1CF9">
              <w:rPr>
                <w:sz w:val="20"/>
                <w:szCs w:val="20"/>
              </w:rPr>
              <w:t>35</w:t>
            </w:r>
          </w:p>
        </w:tc>
        <w:tc>
          <w:tcPr>
            <w:tcW w:w="934" w:type="dxa"/>
          </w:tcPr>
          <w:p w:rsidR="00786475" w:rsidRPr="00EB1CF9" w:rsidRDefault="00786475" w:rsidP="00786475">
            <w:pPr>
              <w:widowControl/>
              <w:autoSpaceDE/>
              <w:autoSpaceDN/>
              <w:adjustRightInd/>
              <w:jc w:val="center"/>
              <w:rPr>
                <w:sz w:val="20"/>
                <w:szCs w:val="20"/>
              </w:rPr>
            </w:pPr>
            <w:r w:rsidRPr="00EB1CF9">
              <w:rPr>
                <w:sz w:val="20"/>
                <w:szCs w:val="20"/>
              </w:rPr>
              <w:t>40</w:t>
            </w:r>
          </w:p>
        </w:tc>
      </w:tr>
      <w:tr w:rsidR="00786475" w:rsidRPr="00EB1CF9" w:rsidTr="00751920">
        <w:tc>
          <w:tcPr>
            <w:tcW w:w="561" w:type="dxa"/>
            <w:vMerge/>
          </w:tcPr>
          <w:p w:rsidR="00786475" w:rsidRPr="00EB1CF9" w:rsidRDefault="00786475" w:rsidP="00786475">
            <w:pPr>
              <w:widowControl/>
              <w:autoSpaceDE/>
              <w:autoSpaceDN/>
              <w:adjustRightInd/>
              <w:jc w:val="center"/>
              <w:rPr>
                <w:sz w:val="20"/>
                <w:szCs w:val="20"/>
              </w:rPr>
            </w:pPr>
          </w:p>
        </w:tc>
        <w:tc>
          <w:tcPr>
            <w:tcW w:w="3084" w:type="dxa"/>
            <w:vMerge/>
          </w:tcPr>
          <w:p w:rsidR="00786475" w:rsidRPr="00EB1CF9" w:rsidRDefault="00786475" w:rsidP="00786475">
            <w:pPr>
              <w:widowControl/>
              <w:autoSpaceDE/>
              <w:autoSpaceDN/>
              <w:adjustRightInd/>
              <w:jc w:val="both"/>
              <w:rPr>
                <w:sz w:val="20"/>
                <w:szCs w:val="20"/>
              </w:rPr>
            </w:pPr>
          </w:p>
        </w:tc>
        <w:tc>
          <w:tcPr>
            <w:tcW w:w="2581" w:type="dxa"/>
            <w:vMerge/>
          </w:tcPr>
          <w:p w:rsidR="00786475" w:rsidRPr="00EB1CF9" w:rsidRDefault="00786475" w:rsidP="00786475">
            <w:pPr>
              <w:widowControl/>
              <w:autoSpaceDE/>
              <w:autoSpaceDN/>
              <w:adjustRightInd/>
              <w:jc w:val="both"/>
              <w:rPr>
                <w:sz w:val="20"/>
                <w:szCs w:val="20"/>
              </w:rPr>
            </w:pPr>
          </w:p>
        </w:tc>
        <w:tc>
          <w:tcPr>
            <w:tcW w:w="5795" w:type="dxa"/>
          </w:tcPr>
          <w:p w:rsidR="00786475" w:rsidRPr="00EB1CF9" w:rsidRDefault="00786475" w:rsidP="00786475">
            <w:pPr>
              <w:widowControl/>
              <w:autoSpaceDE/>
              <w:autoSpaceDN/>
              <w:adjustRightInd/>
              <w:jc w:val="both"/>
              <w:rPr>
                <w:sz w:val="20"/>
                <w:szCs w:val="20"/>
              </w:rPr>
            </w:pPr>
            <w:r w:rsidRPr="00EB1CF9">
              <w:rPr>
                <w:sz w:val="20"/>
                <w:szCs w:val="20"/>
              </w:rPr>
              <w:t>Доля услуг по управлению многоквартирным домом и содержанию общего имущества, оплаченных онлайн</w:t>
            </w:r>
          </w:p>
        </w:tc>
        <w:tc>
          <w:tcPr>
            <w:tcW w:w="1179" w:type="dxa"/>
          </w:tcPr>
          <w:p w:rsidR="00786475" w:rsidRPr="00EB1CF9" w:rsidRDefault="00786475" w:rsidP="00786475">
            <w:pPr>
              <w:widowControl/>
              <w:autoSpaceDE/>
              <w:autoSpaceDN/>
              <w:adjustRightInd/>
              <w:jc w:val="center"/>
              <w:rPr>
                <w:sz w:val="20"/>
                <w:szCs w:val="20"/>
              </w:rPr>
            </w:pPr>
            <w:r w:rsidRPr="00EB1CF9">
              <w:rPr>
                <w:sz w:val="20"/>
                <w:szCs w:val="20"/>
              </w:rPr>
              <w:t>%</w:t>
            </w:r>
          </w:p>
        </w:tc>
        <w:tc>
          <w:tcPr>
            <w:tcW w:w="1179" w:type="dxa"/>
          </w:tcPr>
          <w:p w:rsidR="00786475" w:rsidRPr="00EB1CF9" w:rsidRDefault="00786475" w:rsidP="00786475">
            <w:pPr>
              <w:widowControl/>
              <w:autoSpaceDE/>
              <w:autoSpaceDN/>
              <w:adjustRightInd/>
              <w:jc w:val="center"/>
              <w:rPr>
                <w:sz w:val="20"/>
                <w:szCs w:val="20"/>
              </w:rPr>
            </w:pPr>
            <w:r w:rsidRPr="00EB1CF9">
              <w:rPr>
                <w:sz w:val="20"/>
                <w:szCs w:val="20"/>
              </w:rPr>
              <w:t>30</w:t>
            </w:r>
          </w:p>
        </w:tc>
        <w:tc>
          <w:tcPr>
            <w:tcW w:w="934" w:type="dxa"/>
          </w:tcPr>
          <w:p w:rsidR="00786475" w:rsidRPr="00EB1CF9" w:rsidRDefault="00786475" w:rsidP="00786475">
            <w:pPr>
              <w:widowControl/>
              <w:autoSpaceDE/>
              <w:autoSpaceDN/>
              <w:adjustRightInd/>
              <w:jc w:val="center"/>
              <w:rPr>
                <w:sz w:val="20"/>
                <w:szCs w:val="20"/>
              </w:rPr>
            </w:pPr>
            <w:r w:rsidRPr="00EB1CF9">
              <w:rPr>
                <w:sz w:val="20"/>
                <w:szCs w:val="20"/>
              </w:rPr>
              <w:t>30</w:t>
            </w:r>
          </w:p>
        </w:tc>
        <w:tc>
          <w:tcPr>
            <w:tcW w:w="934" w:type="dxa"/>
          </w:tcPr>
          <w:p w:rsidR="00786475" w:rsidRPr="00EB1CF9" w:rsidRDefault="00786475" w:rsidP="00786475">
            <w:pPr>
              <w:widowControl/>
              <w:autoSpaceDE/>
              <w:autoSpaceDN/>
              <w:adjustRightInd/>
              <w:jc w:val="center"/>
              <w:rPr>
                <w:sz w:val="20"/>
                <w:szCs w:val="20"/>
              </w:rPr>
            </w:pPr>
            <w:r w:rsidRPr="00EB1CF9">
              <w:rPr>
                <w:sz w:val="20"/>
                <w:szCs w:val="20"/>
              </w:rPr>
              <w:t>40</w:t>
            </w:r>
          </w:p>
        </w:tc>
      </w:tr>
      <w:tr w:rsidR="00786475" w:rsidRPr="00EB1CF9" w:rsidTr="00751920">
        <w:tc>
          <w:tcPr>
            <w:tcW w:w="561" w:type="dxa"/>
            <w:vMerge w:val="restart"/>
          </w:tcPr>
          <w:p w:rsidR="00786475" w:rsidRPr="00EB1CF9" w:rsidRDefault="00786475" w:rsidP="00786475">
            <w:pPr>
              <w:widowControl/>
              <w:autoSpaceDE/>
              <w:autoSpaceDN/>
              <w:adjustRightInd/>
              <w:jc w:val="center"/>
              <w:rPr>
                <w:sz w:val="20"/>
                <w:szCs w:val="20"/>
              </w:rPr>
            </w:pPr>
            <w:r w:rsidRPr="00EB1CF9">
              <w:rPr>
                <w:sz w:val="20"/>
                <w:szCs w:val="20"/>
              </w:rPr>
              <w:t>2</w:t>
            </w:r>
          </w:p>
        </w:tc>
        <w:tc>
          <w:tcPr>
            <w:tcW w:w="3084" w:type="dxa"/>
            <w:vMerge w:val="restart"/>
          </w:tcPr>
          <w:p w:rsidR="00786475" w:rsidRPr="00EB1CF9" w:rsidRDefault="00786475" w:rsidP="00786475">
            <w:pPr>
              <w:widowControl/>
              <w:autoSpaceDE/>
              <w:autoSpaceDN/>
              <w:adjustRightInd/>
              <w:jc w:val="both"/>
              <w:rPr>
                <w:sz w:val="20"/>
                <w:szCs w:val="20"/>
              </w:rPr>
            </w:pPr>
            <w:r w:rsidRPr="00EB1CF9">
              <w:rPr>
                <w:sz w:val="20"/>
                <w:szCs w:val="20"/>
              </w:rPr>
              <w:t>Развитие Цифровой экосистемы формирования комфортной городской среды-быстрый качественный ритм для жизни здесь и сейчас</w:t>
            </w:r>
          </w:p>
        </w:tc>
        <w:tc>
          <w:tcPr>
            <w:tcW w:w="2581" w:type="dxa"/>
            <w:vMerge w:val="restart"/>
          </w:tcPr>
          <w:p w:rsidR="00786475" w:rsidRPr="00EB1CF9" w:rsidRDefault="00786475" w:rsidP="00786475">
            <w:pPr>
              <w:widowControl/>
              <w:autoSpaceDE/>
              <w:autoSpaceDN/>
              <w:adjustRightInd/>
              <w:jc w:val="both"/>
              <w:rPr>
                <w:sz w:val="20"/>
                <w:szCs w:val="20"/>
              </w:rPr>
            </w:pPr>
            <w:r w:rsidRPr="00EB1CF9">
              <w:rPr>
                <w:sz w:val="20"/>
                <w:szCs w:val="20"/>
              </w:rPr>
              <w:t>Министерство жилищно-коммунального хозяйства и ТЭК Курской области</w:t>
            </w:r>
          </w:p>
        </w:tc>
        <w:tc>
          <w:tcPr>
            <w:tcW w:w="5795" w:type="dxa"/>
          </w:tcPr>
          <w:p w:rsidR="00786475" w:rsidRPr="00EB1CF9" w:rsidRDefault="00786475" w:rsidP="00786475">
            <w:pPr>
              <w:widowControl/>
              <w:autoSpaceDE/>
              <w:autoSpaceDN/>
              <w:adjustRightInd/>
              <w:jc w:val="both"/>
              <w:rPr>
                <w:sz w:val="20"/>
                <w:szCs w:val="20"/>
              </w:rPr>
            </w:pPr>
            <w:r w:rsidRPr="00EB1CF9">
              <w:rPr>
                <w:sz w:val="20"/>
                <w:szCs w:val="20"/>
              </w:rPr>
              <w:t>Доля общих собраний собственников помещений в многоквартирных домах, проведенных посредством электронного голосования, от общего количества проведенных общих собраний собственников</w:t>
            </w:r>
          </w:p>
        </w:tc>
        <w:tc>
          <w:tcPr>
            <w:tcW w:w="1179" w:type="dxa"/>
          </w:tcPr>
          <w:p w:rsidR="00786475" w:rsidRPr="00EB1CF9" w:rsidRDefault="00786475" w:rsidP="00786475">
            <w:pPr>
              <w:widowControl/>
              <w:autoSpaceDE/>
              <w:autoSpaceDN/>
              <w:adjustRightInd/>
              <w:jc w:val="center"/>
              <w:rPr>
                <w:sz w:val="20"/>
                <w:szCs w:val="20"/>
              </w:rPr>
            </w:pPr>
            <w:r w:rsidRPr="00EB1CF9">
              <w:rPr>
                <w:sz w:val="20"/>
                <w:szCs w:val="20"/>
              </w:rPr>
              <w:t>%</w:t>
            </w:r>
          </w:p>
        </w:tc>
        <w:tc>
          <w:tcPr>
            <w:tcW w:w="1179" w:type="dxa"/>
          </w:tcPr>
          <w:p w:rsidR="00786475" w:rsidRPr="00EB1CF9" w:rsidRDefault="00786475" w:rsidP="00786475">
            <w:pPr>
              <w:widowControl/>
              <w:autoSpaceDE/>
              <w:autoSpaceDN/>
              <w:adjustRightInd/>
              <w:jc w:val="center"/>
              <w:rPr>
                <w:sz w:val="20"/>
                <w:szCs w:val="20"/>
              </w:rPr>
            </w:pPr>
            <w:r w:rsidRPr="00EB1CF9">
              <w:rPr>
                <w:sz w:val="20"/>
                <w:szCs w:val="20"/>
              </w:rPr>
              <w:t>3</w:t>
            </w:r>
          </w:p>
        </w:tc>
        <w:tc>
          <w:tcPr>
            <w:tcW w:w="934" w:type="dxa"/>
          </w:tcPr>
          <w:p w:rsidR="00786475" w:rsidRPr="00EB1CF9" w:rsidRDefault="00786475" w:rsidP="00786475">
            <w:pPr>
              <w:widowControl/>
              <w:autoSpaceDE/>
              <w:autoSpaceDN/>
              <w:adjustRightInd/>
              <w:jc w:val="center"/>
              <w:rPr>
                <w:sz w:val="20"/>
                <w:szCs w:val="20"/>
              </w:rPr>
            </w:pPr>
            <w:r w:rsidRPr="00EB1CF9">
              <w:rPr>
                <w:sz w:val="20"/>
                <w:szCs w:val="20"/>
              </w:rPr>
              <w:t>10</w:t>
            </w:r>
          </w:p>
        </w:tc>
        <w:tc>
          <w:tcPr>
            <w:tcW w:w="934" w:type="dxa"/>
          </w:tcPr>
          <w:p w:rsidR="00786475" w:rsidRPr="00EB1CF9" w:rsidRDefault="00786475" w:rsidP="00786475">
            <w:pPr>
              <w:widowControl/>
              <w:autoSpaceDE/>
              <w:autoSpaceDN/>
              <w:adjustRightInd/>
              <w:jc w:val="center"/>
              <w:rPr>
                <w:sz w:val="20"/>
                <w:szCs w:val="20"/>
              </w:rPr>
            </w:pPr>
            <w:r w:rsidRPr="00EB1CF9">
              <w:rPr>
                <w:sz w:val="20"/>
                <w:szCs w:val="20"/>
              </w:rPr>
              <w:t>40</w:t>
            </w:r>
          </w:p>
        </w:tc>
      </w:tr>
      <w:tr w:rsidR="00786475" w:rsidRPr="00EB1CF9" w:rsidTr="00751920">
        <w:tc>
          <w:tcPr>
            <w:tcW w:w="561" w:type="dxa"/>
            <w:vMerge/>
          </w:tcPr>
          <w:p w:rsidR="00786475" w:rsidRPr="00EB1CF9" w:rsidRDefault="00786475" w:rsidP="00786475">
            <w:pPr>
              <w:widowControl/>
              <w:autoSpaceDE/>
              <w:autoSpaceDN/>
              <w:adjustRightInd/>
              <w:jc w:val="center"/>
              <w:rPr>
                <w:sz w:val="20"/>
                <w:szCs w:val="20"/>
              </w:rPr>
            </w:pPr>
          </w:p>
        </w:tc>
        <w:tc>
          <w:tcPr>
            <w:tcW w:w="3084" w:type="dxa"/>
            <w:vMerge/>
          </w:tcPr>
          <w:p w:rsidR="00786475" w:rsidRPr="00EB1CF9" w:rsidRDefault="00786475" w:rsidP="00786475">
            <w:pPr>
              <w:widowControl/>
              <w:autoSpaceDE/>
              <w:autoSpaceDN/>
              <w:adjustRightInd/>
              <w:jc w:val="both"/>
              <w:rPr>
                <w:sz w:val="20"/>
                <w:szCs w:val="20"/>
              </w:rPr>
            </w:pPr>
          </w:p>
        </w:tc>
        <w:tc>
          <w:tcPr>
            <w:tcW w:w="2581" w:type="dxa"/>
            <w:vMerge/>
          </w:tcPr>
          <w:p w:rsidR="00786475" w:rsidRPr="00EB1CF9" w:rsidRDefault="00786475" w:rsidP="00786475">
            <w:pPr>
              <w:widowControl/>
              <w:autoSpaceDE/>
              <w:autoSpaceDN/>
              <w:adjustRightInd/>
              <w:jc w:val="both"/>
              <w:rPr>
                <w:sz w:val="20"/>
                <w:szCs w:val="20"/>
              </w:rPr>
            </w:pPr>
          </w:p>
        </w:tc>
        <w:tc>
          <w:tcPr>
            <w:tcW w:w="5795" w:type="dxa"/>
          </w:tcPr>
          <w:p w:rsidR="00786475" w:rsidRPr="00EB1CF9" w:rsidRDefault="00786475" w:rsidP="00786475">
            <w:pPr>
              <w:widowControl/>
              <w:autoSpaceDE/>
              <w:autoSpaceDN/>
              <w:adjustRightInd/>
              <w:jc w:val="both"/>
              <w:rPr>
                <w:sz w:val="20"/>
                <w:szCs w:val="20"/>
              </w:rPr>
            </w:pPr>
            <w:r w:rsidRPr="00EB1CF9">
              <w:rPr>
                <w:sz w:val="20"/>
                <w:szCs w:val="20"/>
              </w:rPr>
              <w:t>Доля диспетчерских служб муниципальных районов и городских округов, подключенных к системам мониторинга инцидентов и аварий на объектах жилищно-коммунального хозяйства</w:t>
            </w:r>
          </w:p>
        </w:tc>
        <w:tc>
          <w:tcPr>
            <w:tcW w:w="1179" w:type="dxa"/>
          </w:tcPr>
          <w:p w:rsidR="00786475" w:rsidRPr="00EB1CF9" w:rsidRDefault="00786475" w:rsidP="00786475">
            <w:pPr>
              <w:widowControl/>
              <w:autoSpaceDE/>
              <w:autoSpaceDN/>
              <w:adjustRightInd/>
              <w:jc w:val="center"/>
              <w:rPr>
                <w:sz w:val="20"/>
                <w:szCs w:val="20"/>
              </w:rPr>
            </w:pPr>
            <w:r w:rsidRPr="00EB1CF9">
              <w:rPr>
                <w:sz w:val="20"/>
                <w:szCs w:val="20"/>
              </w:rPr>
              <w:t>%</w:t>
            </w:r>
          </w:p>
        </w:tc>
        <w:tc>
          <w:tcPr>
            <w:tcW w:w="1179" w:type="dxa"/>
          </w:tcPr>
          <w:p w:rsidR="00786475" w:rsidRPr="00EB1CF9" w:rsidRDefault="00786475" w:rsidP="00786475">
            <w:pPr>
              <w:widowControl/>
              <w:autoSpaceDE/>
              <w:autoSpaceDN/>
              <w:adjustRightInd/>
              <w:jc w:val="center"/>
              <w:rPr>
                <w:sz w:val="20"/>
                <w:szCs w:val="20"/>
              </w:rPr>
            </w:pPr>
            <w:r w:rsidRPr="00EB1CF9">
              <w:rPr>
                <w:sz w:val="20"/>
                <w:szCs w:val="20"/>
              </w:rPr>
              <w:t>100</w:t>
            </w:r>
          </w:p>
        </w:tc>
        <w:tc>
          <w:tcPr>
            <w:tcW w:w="934" w:type="dxa"/>
          </w:tcPr>
          <w:p w:rsidR="00786475" w:rsidRPr="00EB1CF9" w:rsidRDefault="00786475" w:rsidP="00786475">
            <w:pPr>
              <w:widowControl/>
              <w:autoSpaceDE/>
              <w:autoSpaceDN/>
              <w:adjustRightInd/>
              <w:jc w:val="center"/>
              <w:rPr>
                <w:sz w:val="20"/>
                <w:szCs w:val="20"/>
              </w:rPr>
            </w:pPr>
            <w:r w:rsidRPr="00EB1CF9">
              <w:rPr>
                <w:sz w:val="20"/>
                <w:szCs w:val="20"/>
              </w:rPr>
              <w:t>100</w:t>
            </w:r>
          </w:p>
        </w:tc>
        <w:tc>
          <w:tcPr>
            <w:tcW w:w="934" w:type="dxa"/>
          </w:tcPr>
          <w:p w:rsidR="00786475" w:rsidRPr="00EB1CF9" w:rsidRDefault="00786475" w:rsidP="00786475">
            <w:pPr>
              <w:widowControl/>
              <w:autoSpaceDE/>
              <w:autoSpaceDN/>
              <w:adjustRightInd/>
              <w:jc w:val="center"/>
              <w:rPr>
                <w:sz w:val="20"/>
                <w:szCs w:val="20"/>
              </w:rPr>
            </w:pPr>
            <w:r w:rsidRPr="00EB1CF9">
              <w:rPr>
                <w:sz w:val="20"/>
                <w:szCs w:val="20"/>
              </w:rPr>
              <w:t>100</w:t>
            </w:r>
          </w:p>
        </w:tc>
      </w:tr>
      <w:tr w:rsidR="00786475" w:rsidRPr="00EB1CF9" w:rsidTr="00751920">
        <w:tc>
          <w:tcPr>
            <w:tcW w:w="561" w:type="dxa"/>
            <w:vMerge/>
          </w:tcPr>
          <w:p w:rsidR="00786475" w:rsidRPr="00EB1CF9" w:rsidRDefault="00786475" w:rsidP="00786475">
            <w:pPr>
              <w:widowControl/>
              <w:autoSpaceDE/>
              <w:autoSpaceDN/>
              <w:adjustRightInd/>
              <w:jc w:val="center"/>
              <w:rPr>
                <w:sz w:val="20"/>
                <w:szCs w:val="20"/>
              </w:rPr>
            </w:pPr>
          </w:p>
        </w:tc>
        <w:tc>
          <w:tcPr>
            <w:tcW w:w="3084" w:type="dxa"/>
            <w:vMerge/>
          </w:tcPr>
          <w:p w:rsidR="00786475" w:rsidRPr="00EB1CF9" w:rsidRDefault="00786475" w:rsidP="00786475">
            <w:pPr>
              <w:widowControl/>
              <w:autoSpaceDE/>
              <w:autoSpaceDN/>
              <w:adjustRightInd/>
              <w:jc w:val="both"/>
              <w:rPr>
                <w:sz w:val="20"/>
                <w:szCs w:val="20"/>
              </w:rPr>
            </w:pPr>
          </w:p>
        </w:tc>
        <w:tc>
          <w:tcPr>
            <w:tcW w:w="2581" w:type="dxa"/>
            <w:vMerge/>
          </w:tcPr>
          <w:p w:rsidR="00786475" w:rsidRPr="00EB1CF9" w:rsidRDefault="00786475" w:rsidP="00786475">
            <w:pPr>
              <w:widowControl/>
              <w:autoSpaceDE/>
              <w:autoSpaceDN/>
              <w:adjustRightInd/>
              <w:jc w:val="both"/>
              <w:rPr>
                <w:sz w:val="20"/>
                <w:szCs w:val="20"/>
              </w:rPr>
            </w:pPr>
          </w:p>
        </w:tc>
        <w:tc>
          <w:tcPr>
            <w:tcW w:w="5795" w:type="dxa"/>
          </w:tcPr>
          <w:p w:rsidR="00786475" w:rsidRPr="00EB1CF9" w:rsidRDefault="00786475" w:rsidP="00786475">
            <w:pPr>
              <w:widowControl/>
              <w:autoSpaceDE/>
              <w:autoSpaceDN/>
              <w:adjustRightInd/>
              <w:jc w:val="both"/>
              <w:rPr>
                <w:sz w:val="20"/>
                <w:szCs w:val="20"/>
              </w:rPr>
            </w:pPr>
            <w:r w:rsidRPr="00EB1CF9">
              <w:rPr>
                <w:sz w:val="20"/>
                <w:szCs w:val="20"/>
              </w:rPr>
              <w:t>Среднее значение индекса эффективности цифровой трансформации городского хозяйства в субъектах Российской Федерации («IQ городов»)</w:t>
            </w:r>
          </w:p>
        </w:tc>
        <w:tc>
          <w:tcPr>
            <w:tcW w:w="1179" w:type="dxa"/>
          </w:tcPr>
          <w:p w:rsidR="00786475" w:rsidRPr="00EB1CF9" w:rsidRDefault="00786475" w:rsidP="00786475">
            <w:pPr>
              <w:widowControl/>
              <w:autoSpaceDE/>
              <w:autoSpaceDN/>
              <w:adjustRightInd/>
              <w:jc w:val="center"/>
              <w:rPr>
                <w:sz w:val="20"/>
                <w:szCs w:val="20"/>
              </w:rPr>
            </w:pPr>
            <w:r w:rsidRPr="00EB1CF9">
              <w:rPr>
                <w:sz w:val="20"/>
                <w:szCs w:val="20"/>
              </w:rPr>
              <w:t>балл.</w:t>
            </w:r>
          </w:p>
        </w:tc>
        <w:tc>
          <w:tcPr>
            <w:tcW w:w="1179" w:type="dxa"/>
          </w:tcPr>
          <w:p w:rsidR="00786475" w:rsidRPr="00EB1CF9" w:rsidRDefault="00786475" w:rsidP="00786475">
            <w:pPr>
              <w:widowControl/>
              <w:autoSpaceDE/>
              <w:autoSpaceDN/>
              <w:adjustRightInd/>
              <w:jc w:val="center"/>
              <w:rPr>
                <w:sz w:val="20"/>
                <w:szCs w:val="20"/>
              </w:rPr>
            </w:pPr>
            <w:r w:rsidRPr="00EB1CF9">
              <w:rPr>
                <w:sz w:val="20"/>
                <w:szCs w:val="20"/>
              </w:rPr>
              <w:t>50</w:t>
            </w:r>
          </w:p>
        </w:tc>
        <w:tc>
          <w:tcPr>
            <w:tcW w:w="934" w:type="dxa"/>
          </w:tcPr>
          <w:p w:rsidR="00786475" w:rsidRPr="00EB1CF9" w:rsidRDefault="00786475" w:rsidP="00786475">
            <w:pPr>
              <w:widowControl/>
              <w:autoSpaceDE/>
              <w:autoSpaceDN/>
              <w:adjustRightInd/>
              <w:jc w:val="center"/>
              <w:rPr>
                <w:sz w:val="20"/>
                <w:szCs w:val="20"/>
              </w:rPr>
            </w:pPr>
            <w:r w:rsidRPr="00EB1CF9">
              <w:rPr>
                <w:sz w:val="20"/>
                <w:szCs w:val="20"/>
              </w:rPr>
              <w:t>70</w:t>
            </w:r>
          </w:p>
        </w:tc>
        <w:tc>
          <w:tcPr>
            <w:tcW w:w="934" w:type="dxa"/>
          </w:tcPr>
          <w:p w:rsidR="00786475" w:rsidRPr="00EB1CF9" w:rsidRDefault="00786475" w:rsidP="00786475">
            <w:pPr>
              <w:widowControl/>
              <w:autoSpaceDE/>
              <w:autoSpaceDN/>
              <w:adjustRightInd/>
              <w:jc w:val="center"/>
              <w:rPr>
                <w:sz w:val="20"/>
                <w:szCs w:val="20"/>
              </w:rPr>
            </w:pPr>
            <w:r w:rsidRPr="00EB1CF9">
              <w:rPr>
                <w:sz w:val="20"/>
                <w:szCs w:val="20"/>
              </w:rPr>
              <w:t>100</w:t>
            </w:r>
          </w:p>
        </w:tc>
      </w:tr>
      <w:tr w:rsidR="00786475" w:rsidRPr="00EB1CF9" w:rsidTr="00751920">
        <w:trPr>
          <w:trHeight w:val="466"/>
        </w:trPr>
        <w:tc>
          <w:tcPr>
            <w:tcW w:w="561" w:type="dxa"/>
            <w:vMerge/>
          </w:tcPr>
          <w:p w:rsidR="00786475" w:rsidRPr="00EB1CF9" w:rsidRDefault="00786475" w:rsidP="00786475">
            <w:pPr>
              <w:widowControl/>
              <w:autoSpaceDE/>
              <w:autoSpaceDN/>
              <w:adjustRightInd/>
              <w:jc w:val="center"/>
              <w:rPr>
                <w:sz w:val="20"/>
                <w:szCs w:val="20"/>
              </w:rPr>
            </w:pPr>
          </w:p>
        </w:tc>
        <w:tc>
          <w:tcPr>
            <w:tcW w:w="3084" w:type="dxa"/>
            <w:vMerge/>
          </w:tcPr>
          <w:p w:rsidR="00786475" w:rsidRPr="00EB1CF9" w:rsidRDefault="00786475" w:rsidP="00786475">
            <w:pPr>
              <w:widowControl/>
              <w:autoSpaceDE/>
              <w:autoSpaceDN/>
              <w:adjustRightInd/>
              <w:jc w:val="both"/>
              <w:rPr>
                <w:sz w:val="20"/>
                <w:szCs w:val="20"/>
              </w:rPr>
            </w:pPr>
          </w:p>
        </w:tc>
        <w:tc>
          <w:tcPr>
            <w:tcW w:w="2581" w:type="dxa"/>
            <w:vMerge/>
          </w:tcPr>
          <w:p w:rsidR="00786475" w:rsidRPr="00EB1CF9" w:rsidRDefault="00786475" w:rsidP="00786475">
            <w:pPr>
              <w:widowControl/>
              <w:autoSpaceDE/>
              <w:autoSpaceDN/>
              <w:adjustRightInd/>
              <w:jc w:val="both"/>
              <w:rPr>
                <w:sz w:val="20"/>
                <w:szCs w:val="20"/>
              </w:rPr>
            </w:pPr>
          </w:p>
        </w:tc>
        <w:tc>
          <w:tcPr>
            <w:tcW w:w="5795" w:type="dxa"/>
          </w:tcPr>
          <w:p w:rsidR="00786475" w:rsidRPr="00EB1CF9" w:rsidRDefault="00786475" w:rsidP="00786475">
            <w:pPr>
              <w:widowControl/>
              <w:autoSpaceDE/>
              <w:autoSpaceDN/>
              <w:adjustRightInd/>
              <w:jc w:val="both"/>
              <w:rPr>
                <w:sz w:val="20"/>
                <w:szCs w:val="20"/>
              </w:rPr>
            </w:pPr>
            <w:r w:rsidRPr="00EB1CF9">
              <w:rPr>
                <w:sz w:val="20"/>
                <w:szCs w:val="20"/>
              </w:rPr>
              <w:t>Доля ресурсоснабжающих организаций, раскрывающих информацию в полном объеме в ГИС ЖКХ</w:t>
            </w:r>
          </w:p>
        </w:tc>
        <w:tc>
          <w:tcPr>
            <w:tcW w:w="1179" w:type="dxa"/>
          </w:tcPr>
          <w:p w:rsidR="00786475" w:rsidRPr="00EB1CF9" w:rsidRDefault="00786475" w:rsidP="00786475">
            <w:pPr>
              <w:widowControl/>
              <w:autoSpaceDE/>
              <w:autoSpaceDN/>
              <w:adjustRightInd/>
              <w:jc w:val="center"/>
              <w:rPr>
                <w:sz w:val="20"/>
                <w:szCs w:val="20"/>
              </w:rPr>
            </w:pPr>
            <w:r w:rsidRPr="00EB1CF9">
              <w:rPr>
                <w:sz w:val="20"/>
                <w:szCs w:val="20"/>
              </w:rPr>
              <w:t>%</w:t>
            </w:r>
          </w:p>
        </w:tc>
        <w:tc>
          <w:tcPr>
            <w:tcW w:w="1179" w:type="dxa"/>
          </w:tcPr>
          <w:p w:rsidR="00786475" w:rsidRPr="00EB1CF9" w:rsidRDefault="00786475" w:rsidP="00786475">
            <w:pPr>
              <w:widowControl/>
              <w:autoSpaceDE/>
              <w:autoSpaceDN/>
              <w:adjustRightInd/>
              <w:jc w:val="center"/>
              <w:rPr>
                <w:sz w:val="20"/>
                <w:szCs w:val="20"/>
              </w:rPr>
            </w:pPr>
            <w:r w:rsidRPr="00EB1CF9">
              <w:rPr>
                <w:sz w:val="20"/>
                <w:szCs w:val="20"/>
              </w:rPr>
              <w:t>80</w:t>
            </w:r>
          </w:p>
        </w:tc>
        <w:tc>
          <w:tcPr>
            <w:tcW w:w="934" w:type="dxa"/>
          </w:tcPr>
          <w:p w:rsidR="00786475" w:rsidRPr="00EB1CF9" w:rsidRDefault="00786475" w:rsidP="00786475">
            <w:pPr>
              <w:widowControl/>
              <w:autoSpaceDE/>
              <w:autoSpaceDN/>
              <w:adjustRightInd/>
              <w:jc w:val="center"/>
              <w:rPr>
                <w:sz w:val="20"/>
                <w:szCs w:val="20"/>
              </w:rPr>
            </w:pPr>
            <w:r w:rsidRPr="00EB1CF9">
              <w:rPr>
                <w:sz w:val="20"/>
                <w:szCs w:val="20"/>
              </w:rPr>
              <w:t>85</w:t>
            </w:r>
          </w:p>
        </w:tc>
        <w:tc>
          <w:tcPr>
            <w:tcW w:w="934" w:type="dxa"/>
          </w:tcPr>
          <w:p w:rsidR="00786475" w:rsidRPr="00EB1CF9" w:rsidRDefault="00786475" w:rsidP="00786475">
            <w:pPr>
              <w:widowControl/>
              <w:autoSpaceDE/>
              <w:autoSpaceDN/>
              <w:adjustRightInd/>
              <w:jc w:val="center"/>
              <w:rPr>
                <w:sz w:val="20"/>
                <w:szCs w:val="20"/>
              </w:rPr>
            </w:pPr>
            <w:r w:rsidRPr="00EB1CF9">
              <w:rPr>
                <w:sz w:val="20"/>
                <w:szCs w:val="20"/>
              </w:rPr>
              <w:t>90</w:t>
            </w:r>
          </w:p>
        </w:tc>
      </w:tr>
      <w:tr w:rsidR="00786475" w:rsidRPr="00EB1CF9" w:rsidTr="00751920">
        <w:tc>
          <w:tcPr>
            <w:tcW w:w="561" w:type="dxa"/>
            <w:vMerge/>
          </w:tcPr>
          <w:p w:rsidR="00786475" w:rsidRPr="00EB1CF9" w:rsidRDefault="00786475" w:rsidP="00786475">
            <w:pPr>
              <w:widowControl/>
              <w:autoSpaceDE/>
              <w:autoSpaceDN/>
              <w:adjustRightInd/>
              <w:jc w:val="center"/>
              <w:rPr>
                <w:sz w:val="20"/>
                <w:szCs w:val="20"/>
              </w:rPr>
            </w:pPr>
          </w:p>
        </w:tc>
        <w:tc>
          <w:tcPr>
            <w:tcW w:w="3084" w:type="dxa"/>
            <w:vMerge/>
          </w:tcPr>
          <w:p w:rsidR="00786475" w:rsidRPr="00EB1CF9" w:rsidRDefault="00786475" w:rsidP="00786475">
            <w:pPr>
              <w:widowControl/>
              <w:autoSpaceDE/>
              <w:autoSpaceDN/>
              <w:adjustRightInd/>
              <w:jc w:val="both"/>
              <w:rPr>
                <w:sz w:val="20"/>
                <w:szCs w:val="20"/>
              </w:rPr>
            </w:pPr>
          </w:p>
        </w:tc>
        <w:tc>
          <w:tcPr>
            <w:tcW w:w="2581" w:type="dxa"/>
            <w:vMerge/>
          </w:tcPr>
          <w:p w:rsidR="00786475" w:rsidRPr="00EB1CF9" w:rsidRDefault="00786475" w:rsidP="00786475">
            <w:pPr>
              <w:widowControl/>
              <w:autoSpaceDE/>
              <w:autoSpaceDN/>
              <w:adjustRightInd/>
              <w:jc w:val="both"/>
              <w:rPr>
                <w:sz w:val="20"/>
                <w:szCs w:val="20"/>
              </w:rPr>
            </w:pPr>
          </w:p>
        </w:tc>
        <w:tc>
          <w:tcPr>
            <w:tcW w:w="5795" w:type="dxa"/>
          </w:tcPr>
          <w:p w:rsidR="00786475" w:rsidRPr="00EB1CF9" w:rsidRDefault="00786475" w:rsidP="00786475">
            <w:pPr>
              <w:widowControl/>
              <w:autoSpaceDE/>
              <w:autoSpaceDN/>
              <w:adjustRightInd/>
              <w:jc w:val="both"/>
              <w:rPr>
                <w:sz w:val="20"/>
                <w:szCs w:val="20"/>
              </w:rPr>
            </w:pPr>
            <w:r w:rsidRPr="00EB1CF9">
              <w:rPr>
                <w:sz w:val="20"/>
                <w:szCs w:val="20"/>
              </w:rPr>
              <w:t>Доля управляющих организаций, раскрывающих информацию в полном объеме в ГИС ЖКХ</w:t>
            </w:r>
          </w:p>
        </w:tc>
        <w:tc>
          <w:tcPr>
            <w:tcW w:w="1179" w:type="dxa"/>
          </w:tcPr>
          <w:p w:rsidR="00786475" w:rsidRPr="00EB1CF9" w:rsidRDefault="00786475" w:rsidP="00786475">
            <w:pPr>
              <w:widowControl/>
              <w:autoSpaceDE/>
              <w:autoSpaceDN/>
              <w:adjustRightInd/>
              <w:jc w:val="center"/>
              <w:rPr>
                <w:sz w:val="20"/>
                <w:szCs w:val="20"/>
              </w:rPr>
            </w:pPr>
            <w:r w:rsidRPr="00EB1CF9">
              <w:rPr>
                <w:sz w:val="20"/>
                <w:szCs w:val="20"/>
              </w:rPr>
              <w:t>%</w:t>
            </w:r>
          </w:p>
        </w:tc>
        <w:tc>
          <w:tcPr>
            <w:tcW w:w="1179" w:type="dxa"/>
          </w:tcPr>
          <w:p w:rsidR="00786475" w:rsidRPr="00EB1CF9" w:rsidRDefault="00786475" w:rsidP="00786475">
            <w:pPr>
              <w:widowControl/>
              <w:autoSpaceDE/>
              <w:autoSpaceDN/>
              <w:adjustRightInd/>
              <w:jc w:val="center"/>
              <w:rPr>
                <w:sz w:val="20"/>
                <w:szCs w:val="20"/>
              </w:rPr>
            </w:pPr>
            <w:r w:rsidRPr="00EB1CF9">
              <w:rPr>
                <w:sz w:val="20"/>
                <w:szCs w:val="20"/>
              </w:rPr>
              <w:t>80</w:t>
            </w:r>
          </w:p>
        </w:tc>
        <w:tc>
          <w:tcPr>
            <w:tcW w:w="934" w:type="dxa"/>
          </w:tcPr>
          <w:p w:rsidR="00786475" w:rsidRPr="00EB1CF9" w:rsidRDefault="00786475" w:rsidP="00786475">
            <w:pPr>
              <w:widowControl/>
              <w:autoSpaceDE/>
              <w:autoSpaceDN/>
              <w:adjustRightInd/>
              <w:jc w:val="center"/>
              <w:rPr>
                <w:sz w:val="20"/>
                <w:szCs w:val="20"/>
              </w:rPr>
            </w:pPr>
            <w:r w:rsidRPr="00EB1CF9">
              <w:rPr>
                <w:sz w:val="20"/>
                <w:szCs w:val="20"/>
              </w:rPr>
              <w:t>85</w:t>
            </w:r>
          </w:p>
        </w:tc>
        <w:tc>
          <w:tcPr>
            <w:tcW w:w="934" w:type="dxa"/>
          </w:tcPr>
          <w:p w:rsidR="00786475" w:rsidRPr="00EB1CF9" w:rsidRDefault="00786475" w:rsidP="00786475">
            <w:pPr>
              <w:widowControl/>
              <w:autoSpaceDE/>
              <w:autoSpaceDN/>
              <w:adjustRightInd/>
              <w:jc w:val="center"/>
              <w:rPr>
                <w:sz w:val="20"/>
                <w:szCs w:val="20"/>
              </w:rPr>
            </w:pPr>
            <w:r w:rsidRPr="00EB1CF9">
              <w:rPr>
                <w:sz w:val="20"/>
                <w:szCs w:val="20"/>
              </w:rPr>
              <w:t>90</w:t>
            </w:r>
          </w:p>
        </w:tc>
      </w:tr>
      <w:tr w:rsidR="00786475" w:rsidRPr="00EB1CF9" w:rsidTr="00751920">
        <w:tc>
          <w:tcPr>
            <w:tcW w:w="561" w:type="dxa"/>
            <w:vMerge/>
          </w:tcPr>
          <w:p w:rsidR="00786475" w:rsidRPr="00EB1CF9" w:rsidRDefault="00786475" w:rsidP="00786475">
            <w:pPr>
              <w:widowControl/>
              <w:autoSpaceDE/>
              <w:autoSpaceDN/>
              <w:adjustRightInd/>
              <w:jc w:val="center"/>
              <w:rPr>
                <w:sz w:val="20"/>
                <w:szCs w:val="20"/>
              </w:rPr>
            </w:pPr>
          </w:p>
        </w:tc>
        <w:tc>
          <w:tcPr>
            <w:tcW w:w="3084" w:type="dxa"/>
            <w:vMerge/>
          </w:tcPr>
          <w:p w:rsidR="00786475" w:rsidRPr="00EB1CF9" w:rsidRDefault="00786475" w:rsidP="00786475">
            <w:pPr>
              <w:widowControl/>
              <w:autoSpaceDE/>
              <w:autoSpaceDN/>
              <w:adjustRightInd/>
              <w:jc w:val="both"/>
              <w:rPr>
                <w:sz w:val="20"/>
                <w:szCs w:val="20"/>
              </w:rPr>
            </w:pPr>
          </w:p>
        </w:tc>
        <w:tc>
          <w:tcPr>
            <w:tcW w:w="2581" w:type="dxa"/>
            <w:vMerge/>
          </w:tcPr>
          <w:p w:rsidR="00786475" w:rsidRPr="00EB1CF9" w:rsidRDefault="00786475" w:rsidP="00786475">
            <w:pPr>
              <w:widowControl/>
              <w:autoSpaceDE/>
              <w:autoSpaceDN/>
              <w:adjustRightInd/>
              <w:jc w:val="both"/>
              <w:rPr>
                <w:sz w:val="20"/>
                <w:szCs w:val="20"/>
              </w:rPr>
            </w:pPr>
          </w:p>
        </w:tc>
        <w:tc>
          <w:tcPr>
            <w:tcW w:w="5795" w:type="dxa"/>
          </w:tcPr>
          <w:p w:rsidR="00786475" w:rsidRPr="00EB1CF9" w:rsidRDefault="00786475" w:rsidP="00786475">
            <w:pPr>
              <w:widowControl/>
              <w:autoSpaceDE/>
              <w:autoSpaceDN/>
              <w:adjustRightInd/>
              <w:jc w:val="both"/>
              <w:rPr>
                <w:sz w:val="20"/>
                <w:szCs w:val="20"/>
              </w:rPr>
            </w:pPr>
            <w:r w:rsidRPr="00EB1CF9">
              <w:rPr>
                <w:sz w:val="20"/>
                <w:szCs w:val="20"/>
              </w:rPr>
              <w:t>Количество поставщиков ЖКУ, участвующих в формировании базы эталонных данных (нарастающим итогом)</w:t>
            </w:r>
          </w:p>
        </w:tc>
        <w:tc>
          <w:tcPr>
            <w:tcW w:w="1179" w:type="dxa"/>
          </w:tcPr>
          <w:p w:rsidR="00786475" w:rsidRPr="00EB1CF9" w:rsidRDefault="00786475" w:rsidP="00786475">
            <w:pPr>
              <w:widowControl/>
              <w:autoSpaceDE/>
              <w:autoSpaceDN/>
              <w:adjustRightInd/>
              <w:jc w:val="center"/>
              <w:rPr>
                <w:sz w:val="20"/>
                <w:szCs w:val="20"/>
              </w:rPr>
            </w:pPr>
            <w:r w:rsidRPr="00EB1CF9">
              <w:rPr>
                <w:sz w:val="20"/>
                <w:szCs w:val="20"/>
              </w:rPr>
              <w:t>ед.</w:t>
            </w:r>
          </w:p>
        </w:tc>
        <w:tc>
          <w:tcPr>
            <w:tcW w:w="1179" w:type="dxa"/>
          </w:tcPr>
          <w:p w:rsidR="00786475" w:rsidRPr="00EB1CF9" w:rsidRDefault="00786475" w:rsidP="00786475">
            <w:pPr>
              <w:widowControl/>
              <w:autoSpaceDE/>
              <w:autoSpaceDN/>
              <w:adjustRightInd/>
              <w:jc w:val="center"/>
              <w:rPr>
                <w:sz w:val="20"/>
                <w:szCs w:val="20"/>
              </w:rPr>
            </w:pPr>
            <w:r w:rsidRPr="00EB1CF9">
              <w:rPr>
                <w:sz w:val="20"/>
                <w:szCs w:val="20"/>
              </w:rPr>
              <w:t>56</w:t>
            </w:r>
          </w:p>
          <w:p w:rsidR="00786475" w:rsidRPr="00EB1CF9" w:rsidRDefault="00786475" w:rsidP="00786475">
            <w:pPr>
              <w:widowControl/>
              <w:autoSpaceDE/>
              <w:autoSpaceDN/>
              <w:adjustRightInd/>
              <w:jc w:val="center"/>
              <w:rPr>
                <w:sz w:val="20"/>
                <w:szCs w:val="20"/>
              </w:rPr>
            </w:pPr>
          </w:p>
        </w:tc>
        <w:tc>
          <w:tcPr>
            <w:tcW w:w="934" w:type="dxa"/>
          </w:tcPr>
          <w:p w:rsidR="00786475" w:rsidRPr="00EB1CF9" w:rsidRDefault="00786475" w:rsidP="00786475">
            <w:pPr>
              <w:widowControl/>
              <w:autoSpaceDE/>
              <w:autoSpaceDN/>
              <w:adjustRightInd/>
              <w:jc w:val="center"/>
              <w:rPr>
                <w:sz w:val="20"/>
                <w:szCs w:val="20"/>
              </w:rPr>
            </w:pPr>
            <w:r w:rsidRPr="00EB1CF9">
              <w:rPr>
                <w:sz w:val="20"/>
                <w:szCs w:val="20"/>
              </w:rPr>
              <w:t>86</w:t>
            </w:r>
          </w:p>
        </w:tc>
        <w:tc>
          <w:tcPr>
            <w:tcW w:w="934" w:type="dxa"/>
          </w:tcPr>
          <w:p w:rsidR="00786475" w:rsidRPr="00EB1CF9" w:rsidRDefault="00786475" w:rsidP="00786475">
            <w:pPr>
              <w:widowControl/>
              <w:autoSpaceDE/>
              <w:autoSpaceDN/>
              <w:adjustRightInd/>
              <w:jc w:val="center"/>
              <w:rPr>
                <w:sz w:val="20"/>
                <w:szCs w:val="20"/>
              </w:rPr>
            </w:pPr>
            <w:r w:rsidRPr="00EB1CF9">
              <w:rPr>
                <w:sz w:val="20"/>
                <w:szCs w:val="20"/>
              </w:rPr>
              <w:t>180</w:t>
            </w:r>
          </w:p>
        </w:tc>
      </w:tr>
      <w:tr w:rsidR="00786475" w:rsidRPr="00EB1CF9" w:rsidTr="00751920">
        <w:trPr>
          <w:trHeight w:val="582"/>
        </w:trPr>
        <w:tc>
          <w:tcPr>
            <w:tcW w:w="561" w:type="dxa"/>
            <w:vMerge/>
          </w:tcPr>
          <w:p w:rsidR="00786475" w:rsidRPr="00EB1CF9" w:rsidRDefault="00786475" w:rsidP="00786475">
            <w:pPr>
              <w:widowControl/>
              <w:autoSpaceDE/>
              <w:autoSpaceDN/>
              <w:adjustRightInd/>
              <w:jc w:val="center"/>
              <w:rPr>
                <w:sz w:val="20"/>
                <w:szCs w:val="20"/>
              </w:rPr>
            </w:pPr>
          </w:p>
        </w:tc>
        <w:tc>
          <w:tcPr>
            <w:tcW w:w="3084" w:type="dxa"/>
            <w:vMerge/>
          </w:tcPr>
          <w:p w:rsidR="00786475" w:rsidRPr="00EB1CF9" w:rsidRDefault="00786475" w:rsidP="00786475">
            <w:pPr>
              <w:widowControl/>
              <w:autoSpaceDE/>
              <w:autoSpaceDN/>
              <w:adjustRightInd/>
              <w:jc w:val="both"/>
              <w:rPr>
                <w:sz w:val="20"/>
                <w:szCs w:val="20"/>
              </w:rPr>
            </w:pPr>
          </w:p>
        </w:tc>
        <w:tc>
          <w:tcPr>
            <w:tcW w:w="2581" w:type="dxa"/>
            <w:vMerge/>
          </w:tcPr>
          <w:p w:rsidR="00786475" w:rsidRPr="00EB1CF9" w:rsidRDefault="00786475" w:rsidP="00786475">
            <w:pPr>
              <w:widowControl/>
              <w:autoSpaceDE/>
              <w:autoSpaceDN/>
              <w:adjustRightInd/>
              <w:jc w:val="both"/>
              <w:rPr>
                <w:sz w:val="20"/>
                <w:szCs w:val="20"/>
              </w:rPr>
            </w:pPr>
          </w:p>
        </w:tc>
        <w:tc>
          <w:tcPr>
            <w:tcW w:w="5795" w:type="dxa"/>
          </w:tcPr>
          <w:p w:rsidR="00786475" w:rsidRPr="00EB1CF9" w:rsidRDefault="00786475" w:rsidP="00786475">
            <w:pPr>
              <w:widowControl/>
              <w:autoSpaceDE/>
              <w:autoSpaceDN/>
              <w:adjustRightInd/>
              <w:jc w:val="both"/>
              <w:rPr>
                <w:sz w:val="20"/>
                <w:szCs w:val="20"/>
              </w:rPr>
            </w:pPr>
            <w:r w:rsidRPr="00EB1CF9">
              <w:rPr>
                <w:sz w:val="20"/>
                <w:szCs w:val="20"/>
              </w:rPr>
              <w:t>Количество онлайн сервисов ЖКХ, предоставляемых жителям посредством единого портала (нарастающим итогом)</w:t>
            </w:r>
          </w:p>
        </w:tc>
        <w:tc>
          <w:tcPr>
            <w:tcW w:w="1179" w:type="dxa"/>
          </w:tcPr>
          <w:p w:rsidR="00786475" w:rsidRPr="00EB1CF9" w:rsidRDefault="00786475" w:rsidP="00786475">
            <w:pPr>
              <w:widowControl/>
              <w:autoSpaceDE/>
              <w:autoSpaceDN/>
              <w:adjustRightInd/>
              <w:jc w:val="center"/>
              <w:rPr>
                <w:sz w:val="20"/>
                <w:szCs w:val="20"/>
              </w:rPr>
            </w:pPr>
            <w:r w:rsidRPr="00EB1CF9">
              <w:rPr>
                <w:sz w:val="20"/>
                <w:szCs w:val="20"/>
              </w:rPr>
              <w:t>ед.</w:t>
            </w:r>
          </w:p>
        </w:tc>
        <w:tc>
          <w:tcPr>
            <w:tcW w:w="1179" w:type="dxa"/>
          </w:tcPr>
          <w:p w:rsidR="00786475" w:rsidRPr="00EB1CF9" w:rsidRDefault="00786475" w:rsidP="00786475">
            <w:pPr>
              <w:widowControl/>
              <w:autoSpaceDE/>
              <w:autoSpaceDN/>
              <w:adjustRightInd/>
              <w:jc w:val="center"/>
              <w:rPr>
                <w:sz w:val="20"/>
                <w:szCs w:val="20"/>
              </w:rPr>
            </w:pPr>
            <w:r w:rsidRPr="00EB1CF9">
              <w:rPr>
                <w:sz w:val="20"/>
                <w:szCs w:val="20"/>
              </w:rPr>
              <w:t>7</w:t>
            </w:r>
          </w:p>
        </w:tc>
        <w:tc>
          <w:tcPr>
            <w:tcW w:w="934" w:type="dxa"/>
          </w:tcPr>
          <w:p w:rsidR="00786475" w:rsidRPr="00EB1CF9" w:rsidRDefault="00786475" w:rsidP="00786475">
            <w:pPr>
              <w:widowControl/>
              <w:autoSpaceDE/>
              <w:autoSpaceDN/>
              <w:adjustRightInd/>
              <w:jc w:val="center"/>
              <w:rPr>
                <w:sz w:val="20"/>
                <w:szCs w:val="20"/>
              </w:rPr>
            </w:pPr>
            <w:r w:rsidRPr="00EB1CF9">
              <w:rPr>
                <w:sz w:val="20"/>
                <w:szCs w:val="20"/>
              </w:rPr>
              <w:t>7</w:t>
            </w:r>
          </w:p>
        </w:tc>
        <w:tc>
          <w:tcPr>
            <w:tcW w:w="934" w:type="dxa"/>
          </w:tcPr>
          <w:p w:rsidR="00786475" w:rsidRPr="00EB1CF9" w:rsidRDefault="00786475" w:rsidP="00786475">
            <w:pPr>
              <w:widowControl/>
              <w:autoSpaceDE/>
              <w:autoSpaceDN/>
              <w:adjustRightInd/>
              <w:jc w:val="center"/>
              <w:rPr>
                <w:sz w:val="20"/>
                <w:szCs w:val="20"/>
              </w:rPr>
            </w:pPr>
            <w:r w:rsidRPr="00EB1CF9">
              <w:rPr>
                <w:sz w:val="20"/>
                <w:szCs w:val="20"/>
              </w:rPr>
              <w:t>8</w:t>
            </w:r>
          </w:p>
        </w:tc>
      </w:tr>
      <w:tr w:rsidR="00786475" w:rsidRPr="00EB1CF9" w:rsidTr="00751920">
        <w:tc>
          <w:tcPr>
            <w:tcW w:w="561" w:type="dxa"/>
            <w:vMerge/>
          </w:tcPr>
          <w:p w:rsidR="00786475" w:rsidRPr="00EB1CF9" w:rsidRDefault="00786475" w:rsidP="00786475">
            <w:pPr>
              <w:widowControl/>
              <w:autoSpaceDE/>
              <w:autoSpaceDN/>
              <w:adjustRightInd/>
              <w:jc w:val="center"/>
              <w:rPr>
                <w:sz w:val="20"/>
                <w:szCs w:val="20"/>
              </w:rPr>
            </w:pPr>
          </w:p>
        </w:tc>
        <w:tc>
          <w:tcPr>
            <w:tcW w:w="3084" w:type="dxa"/>
            <w:vMerge/>
          </w:tcPr>
          <w:p w:rsidR="00786475" w:rsidRPr="00EB1CF9" w:rsidRDefault="00786475" w:rsidP="00786475">
            <w:pPr>
              <w:widowControl/>
              <w:autoSpaceDE/>
              <w:autoSpaceDN/>
              <w:adjustRightInd/>
              <w:jc w:val="both"/>
              <w:rPr>
                <w:sz w:val="20"/>
                <w:szCs w:val="20"/>
              </w:rPr>
            </w:pPr>
          </w:p>
        </w:tc>
        <w:tc>
          <w:tcPr>
            <w:tcW w:w="2581" w:type="dxa"/>
            <w:vMerge/>
          </w:tcPr>
          <w:p w:rsidR="00786475" w:rsidRPr="00EB1CF9" w:rsidRDefault="00786475" w:rsidP="00786475">
            <w:pPr>
              <w:widowControl/>
              <w:autoSpaceDE/>
              <w:autoSpaceDN/>
              <w:adjustRightInd/>
              <w:jc w:val="both"/>
              <w:rPr>
                <w:sz w:val="20"/>
                <w:szCs w:val="20"/>
              </w:rPr>
            </w:pPr>
          </w:p>
        </w:tc>
        <w:tc>
          <w:tcPr>
            <w:tcW w:w="5795" w:type="dxa"/>
          </w:tcPr>
          <w:p w:rsidR="00786475" w:rsidRPr="00EB1CF9" w:rsidRDefault="00786475" w:rsidP="00786475">
            <w:pPr>
              <w:widowControl/>
              <w:autoSpaceDE/>
              <w:autoSpaceDN/>
              <w:adjustRightInd/>
              <w:jc w:val="both"/>
              <w:rPr>
                <w:sz w:val="20"/>
                <w:szCs w:val="20"/>
              </w:rPr>
            </w:pPr>
            <w:r w:rsidRPr="00EB1CF9">
              <w:rPr>
                <w:sz w:val="20"/>
                <w:szCs w:val="20"/>
              </w:rPr>
              <w:t>Доля инженерных объектов электроснабжения, газоснабжения, водоснабжения, водоотведения и теплоснабжения поставщиков ЖКУ Курской области, показатели технико-экономич</w:t>
            </w:r>
            <w:r>
              <w:rPr>
                <w:sz w:val="20"/>
                <w:szCs w:val="20"/>
              </w:rPr>
              <w:t>еского состояния которых внесены</w:t>
            </w:r>
            <w:r w:rsidRPr="00EB1CF9">
              <w:rPr>
                <w:sz w:val="20"/>
                <w:szCs w:val="20"/>
              </w:rPr>
              <w:t xml:space="preserve"> в базу эталонных данных</w:t>
            </w:r>
          </w:p>
        </w:tc>
        <w:tc>
          <w:tcPr>
            <w:tcW w:w="1179" w:type="dxa"/>
          </w:tcPr>
          <w:p w:rsidR="00786475" w:rsidRPr="00EB1CF9" w:rsidRDefault="00786475" w:rsidP="00786475">
            <w:pPr>
              <w:widowControl/>
              <w:autoSpaceDE/>
              <w:autoSpaceDN/>
              <w:adjustRightInd/>
              <w:jc w:val="center"/>
              <w:rPr>
                <w:sz w:val="20"/>
                <w:szCs w:val="20"/>
              </w:rPr>
            </w:pPr>
            <w:r w:rsidRPr="00EB1CF9">
              <w:rPr>
                <w:sz w:val="20"/>
                <w:szCs w:val="20"/>
              </w:rPr>
              <w:t>%</w:t>
            </w:r>
          </w:p>
        </w:tc>
        <w:tc>
          <w:tcPr>
            <w:tcW w:w="1179" w:type="dxa"/>
          </w:tcPr>
          <w:p w:rsidR="00786475" w:rsidRPr="00EB1CF9" w:rsidRDefault="00786475" w:rsidP="00786475">
            <w:pPr>
              <w:widowControl/>
              <w:autoSpaceDE/>
              <w:autoSpaceDN/>
              <w:adjustRightInd/>
              <w:jc w:val="center"/>
              <w:rPr>
                <w:sz w:val="20"/>
                <w:szCs w:val="20"/>
              </w:rPr>
            </w:pPr>
            <w:r w:rsidRPr="00EB1CF9">
              <w:rPr>
                <w:sz w:val="20"/>
                <w:szCs w:val="20"/>
              </w:rPr>
              <w:t>0</w:t>
            </w:r>
          </w:p>
        </w:tc>
        <w:tc>
          <w:tcPr>
            <w:tcW w:w="934" w:type="dxa"/>
          </w:tcPr>
          <w:p w:rsidR="00786475" w:rsidRPr="00EB1CF9" w:rsidRDefault="00786475" w:rsidP="00786475">
            <w:pPr>
              <w:widowControl/>
              <w:autoSpaceDE/>
              <w:autoSpaceDN/>
              <w:adjustRightInd/>
              <w:jc w:val="center"/>
              <w:rPr>
                <w:sz w:val="20"/>
                <w:szCs w:val="20"/>
              </w:rPr>
            </w:pPr>
            <w:r w:rsidRPr="00EB1CF9">
              <w:rPr>
                <w:sz w:val="20"/>
                <w:szCs w:val="20"/>
              </w:rPr>
              <w:t>10</w:t>
            </w:r>
          </w:p>
        </w:tc>
        <w:tc>
          <w:tcPr>
            <w:tcW w:w="934" w:type="dxa"/>
          </w:tcPr>
          <w:p w:rsidR="00786475" w:rsidRPr="00EB1CF9" w:rsidRDefault="00786475" w:rsidP="00786475">
            <w:pPr>
              <w:widowControl/>
              <w:autoSpaceDE/>
              <w:autoSpaceDN/>
              <w:adjustRightInd/>
              <w:jc w:val="center"/>
              <w:rPr>
                <w:sz w:val="20"/>
                <w:szCs w:val="20"/>
              </w:rPr>
            </w:pPr>
            <w:r w:rsidRPr="00EB1CF9">
              <w:rPr>
                <w:sz w:val="20"/>
                <w:szCs w:val="20"/>
              </w:rPr>
              <w:t>85</w:t>
            </w:r>
          </w:p>
        </w:tc>
      </w:tr>
      <w:tr w:rsidR="00786475" w:rsidRPr="00EB1CF9" w:rsidTr="00751920">
        <w:tc>
          <w:tcPr>
            <w:tcW w:w="561" w:type="dxa"/>
            <w:vMerge/>
          </w:tcPr>
          <w:p w:rsidR="00786475" w:rsidRPr="00EB1CF9" w:rsidRDefault="00786475" w:rsidP="00786475">
            <w:pPr>
              <w:widowControl/>
              <w:autoSpaceDE/>
              <w:autoSpaceDN/>
              <w:adjustRightInd/>
              <w:jc w:val="center"/>
              <w:rPr>
                <w:sz w:val="20"/>
                <w:szCs w:val="20"/>
              </w:rPr>
            </w:pPr>
          </w:p>
        </w:tc>
        <w:tc>
          <w:tcPr>
            <w:tcW w:w="3084" w:type="dxa"/>
            <w:vMerge/>
          </w:tcPr>
          <w:p w:rsidR="00786475" w:rsidRPr="00EB1CF9" w:rsidRDefault="00786475" w:rsidP="00786475">
            <w:pPr>
              <w:widowControl/>
              <w:autoSpaceDE/>
              <w:autoSpaceDN/>
              <w:adjustRightInd/>
              <w:jc w:val="both"/>
              <w:rPr>
                <w:sz w:val="20"/>
                <w:szCs w:val="20"/>
              </w:rPr>
            </w:pPr>
          </w:p>
        </w:tc>
        <w:tc>
          <w:tcPr>
            <w:tcW w:w="2581" w:type="dxa"/>
            <w:vMerge/>
          </w:tcPr>
          <w:p w:rsidR="00786475" w:rsidRPr="00EB1CF9" w:rsidRDefault="00786475" w:rsidP="00786475">
            <w:pPr>
              <w:widowControl/>
              <w:autoSpaceDE/>
              <w:autoSpaceDN/>
              <w:adjustRightInd/>
              <w:jc w:val="both"/>
              <w:rPr>
                <w:sz w:val="20"/>
                <w:szCs w:val="20"/>
              </w:rPr>
            </w:pPr>
          </w:p>
        </w:tc>
        <w:tc>
          <w:tcPr>
            <w:tcW w:w="5795" w:type="dxa"/>
          </w:tcPr>
          <w:p w:rsidR="00786475" w:rsidRPr="00EB1CF9" w:rsidRDefault="00786475" w:rsidP="00786475">
            <w:pPr>
              <w:widowControl/>
              <w:autoSpaceDE/>
              <w:autoSpaceDN/>
              <w:adjustRightInd/>
              <w:jc w:val="both"/>
              <w:rPr>
                <w:sz w:val="20"/>
                <w:szCs w:val="20"/>
              </w:rPr>
            </w:pPr>
            <w:r w:rsidRPr="00EB1CF9">
              <w:rPr>
                <w:sz w:val="20"/>
                <w:szCs w:val="20"/>
              </w:rPr>
              <w:t>Доля объектов выработки ресурсов, данные о которых внесены</w:t>
            </w:r>
            <w:r>
              <w:rPr>
                <w:sz w:val="20"/>
                <w:szCs w:val="20"/>
              </w:rPr>
              <w:t xml:space="preserve"> в</w:t>
            </w:r>
            <w:r w:rsidRPr="00EB1CF9">
              <w:rPr>
                <w:sz w:val="20"/>
                <w:szCs w:val="20"/>
              </w:rPr>
              <w:t xml:space="preserve"> систему мониторинга и прогнозирования ситуаций при нарушении или угрозе нарушения снабжения ресурсами потребителей на территории Курской области, </w:t>
            </w:r>
            <w:r>
              <w:rPr>
                <w:sz w:val="20"/>
                <w:szCs w:val="20"/>
              </w:rPr>
              <w:t xml:space="preserve">в </w:t>
            </w:r>
            <w:r w:rsidRPr="00EB1CF9">
              <w:rPr>
                <w:sz w:val="20"/>
                <w:szCs w:val="20"/>
              </w:rPr>
              <w:t>базы эталонных данных</w:t>
            </w:r>
          </w:p>
        </w:tc>
        <w:tc>
          <w:tcPr>
            <w:tcW w:w="1179" w:type="dxa"/>
          </w:tcPr>
          <w:p w:rsidR="00786475" w:rsidRPr="00EB1CF9" w:rsidRDefault="00786475" w:rsidP="00786475">
            <w:pPr>
              <w:widowControl/>
              <w:autoSpaceDE/>
              <w:autoSpaceDN/>
              <w:adjustRightInd/>
              <w:jc w:val="center"/>
              <w:rPr>
                <w:sz w:val="20"/>
                <w:szCs w:val="20"/>
              </w:rPr>
            </w:pPr>
            <w:r w:rsidRPr="00EB1CF9">
              <w:rPr>
                <w:sz w:val="20"/>
                <w:szCs w:val="20"/>
              </w:rPr>
              <w:t>%</w:t>
            </w:r>
          </w:p>
        </w:tc>
        <w:tc>
          <w:tcPr>
            <w:tcW w:w="1179" w:type="dxa"/>
          </w:tcPr>
          <w:p w:rsidR="00786475" w:rsidRPr="00EB1CF9" w:rsidRDefault="00786475" w:rsidP="00786475">
            <w:pPr>
              <w:widowControl/>
              <w:autoSpaceDE/>
              <w:autoSpaceDN/>
              <w:adjustRightInd/>
              <w:jc w:val="center"/>
              <w:rPr>
                <w:sz w:val="20"/>
                <w:szCs w:val="20"/>
              </w:rPr>
            </w:pPr>
            <w:r w:rsidRPr="00EB1CF9">
              <w:rPr>
                <w:sz w:val="20"/>
                <w:szCs w:val="20"/>
              </w:rPr>
              <w:t>0</w:t>
            </w:r>
          </w:p>
        </w:tc>
        <w:tc>
          <w:tcPr>
            <w:tcW w:w="934" w:type="dxa"/>
          </w:tcPr>
          <w:p w:rsidR="00786475" w:rsidRPr="00EB1CF9" w:rsidRDefault="00786475" w:rsidP="00786475">
            <w:pPr>
              <w:widowControl/>
              <w:autoSpaceDE/>
              <w:autoSpaceDN/>
              <w:adjustRightInd/>
              <w:jc w:val="center"/>
              <w:rPr>
                <w:sz w:val="20"/>
                <w:szCs w:val="20"/>
              </w:rPr>
            </w:pPr>
            <w:r w:rsidRPr="00EB1CF9">
              <w:rPr>
                <w:sz w:val="20"/>
                <w:szCs w:val="20"/>
              </w:rPr>
              <w:t>20</w:t>
            </w:r>
          </w:p>
        </w:tc>
        <w:tc>
          <w:tcPr>
            <w:tcW w:w="934" w:type="dxa"/>
          </w:tcPr>
          <w:p w:rsidR="00786475" w:rsidRPr="00EB1CF9" w:rsidRDefault="00786475" w:rsidP="00786475">
            <w:pPr>
              <w:widowControl/>
              <w:autoSpaceDE/>
              <w:autoSpaceDN/>
              <w:adjustRightInd/>
              <w:jc w:val="center"/>
              <w:rPr>
                <w:sz w:val="20"/>
                <w:szCs w:val="20"/>
              </w:rPr>
            </w:pPr>
            <w:r w:rsidRPr="00EB1CF9">
              <w:rPr>
                <w:sz w:val="20"/>
                <w:szCs w:val="20"/>
              </w:rPr>
              <w:t>100</w:t>
            </w:r>
          </w:p>
        </w:tc>
      </w:tr>
      <w:tr w:rsidR="00786475" w:rsidRPr="00EB1CF9" w:rsidTr="00751920">
        <w:tc>
          <w:tcPr>
            <w:tcW w:w="16247" w:type="dxa"/>
            <w:gridSpan w:val="8"/>
          </w:tcPr>
          <w:p w:rsidR="00786475" w:rsidRPr="00EB1CF9" w:rsidRDefault="00786475" w:rsidP="00466443">
            <w:pPr>
              <w:widowControl/>
              <w:autoSpaceDE/>
              <w:autoSpaceDN/>
              <w:adjustRightInd/>
              <w:contextualSpacing/>
              <w:jc w:val="center"/>
              <w:rPr>
                <w:b/>
                <w:bCs/>
                <w:sz w:val="20"/>
                <w:szCs w:val="20"/>
              </w:rPr>
            </w:pPr>
            <w:r w:rsidRPr="00EB1CF9">
              <w:rPr>
                <w:b/>
                <w:bCs/>
                <w:sz w:val="20"/>
                <w:szCs w:val="20"/>
              </w:rPr>
              <w:t>4.Транспорт и логистика</w:t>
            </w:r>
          </w:p>
        </w:tc>
      </w:tr>
      <w:tr w:rsidR="00786475" w:rsidRPr="00EB1CF9" w:rsidTr="00751920">
        <w:tc>
          <w:tcPr>
            <w:tcW w:w="561" w:type="dxa"/>
            <w:vMerge w:val="restart"/>
          </w:tcPr>
          <w:p w:rsidR="00786475" w:rsidRPr="00EB1CF9" w:rsidRDefault="00786475" w:rsidP="00786475">
            <w:pPr>
              <w:widowControl/>
              <w:autoSpaceDE/>
              <w:autoSpaceDN/>
              <w:adjustRightInd/>
              <w:jc w:val="center"/>
              <w:rPr>
                <w:sz w:val="20"/>
                <w:szCs w:val="20"/>
              </w:rPr>
            </w:pPr>
            <w:r w:rsidRPr="00EB1CF9">
              <w:rPr>
                <w:b/>
                <w:bCs/>
                <w:sz w:val="20"/>
                <w:szCs w:val="20"/>
              </w:rPr>
              <w:t>№ п/п</w:t>
            </w:r>
          </w:p>
        </w:tc>
        <w:tc>
          <w:tcPr>
            <w:tcW w:w="3084" w:type="dxa"/>
            <w:vMerge w:val="restart"/>
          </w:tcPr>
          <w:p w:rsidR="00786475" w:rsidRPr="00EB1CF9" w:rsidRDefault="00786475" w:rsidP="00786475">
            <w:pPr>
              <w:widowControl/>
              <w:autoSpaceDE/>
              <w:autoSpaceDN/>
              <w:adjustRightInd/>
              <w:jc w:val="center"/>
              <w:rPr>
                <w:sz w:val="20"/>
                <w:szCs w:val="20"/>
              </w:rPr>
            </w:pPr>
            <w:r w:rsidRPr="00EB1CF9">
              <w:rPr>
                <w:b/>
                <w:bCs/>
                <w:sz w:val="20"/>
                <w:szCs w:val="20"/>
              </w:rPr>
              <w:t>Наименование проекта</w:t>
            </w:r>
          </w:p>
        </w:tc>
        <w:tc>
          <w:tcPr>
            <w:tcW w:w="2581" w:type="dxa"/>
            <w:vMerge w:val="restart"/>
          </w:tcPr>
          <w:p w:rsidR="00786475" w:rsidRPr="00EB1CF9" w:rsidRDefault="00786475" w:rsidP="00786475">
            <w:pPr>
              <w:widowControl/>
              <w:autoSpaceDE/>
              <w:autoSpaceDN/>
              <w:adjustRightInd/>
              <w:jc w:val="center"/>
              <w:rPr>
                <w:sz w:val="20"/>
                <w:szCs w:val="20"/>
              </w:rPr>
            </w:pPr>
            <w:r w:rsidRPr="00EB1CF9">
              <w:rPr>
                <w:b/>
                <w:bCs/>
                <w:sz w:val="20"/>
                <w:szCs w:val="20"/>
              </w:rPr>
              <w:t>Ответственный РОИВ</w:t>
            </w:r>
          </w:p>
        </w:tc>
        <w:tc>
          <w:tcPr>
            <w:tcW w:w="5795" w:type="dxa"/>
            <w:vMerge w:val="restart"/>
          </w:tcPr>
          <w:p w:rsidR="00786475" w:rsidRPr="00EB1CF9" w:rsidRDefault="00786475" w:rsidP="00786475">
            <w:pPr>
              <w:widowControl/>
              <w:autoSpaceDE/>
              <w:autoSpaceDN/>
              <w:adjustRightInd/>
              <w:jc w:val="center"/>
              <w:rPr>
                <w:sz w:val="20"/>
                <w:szCs w:val="20"/>
              </w:rPr>
            </w:pPr>
            <w:r w:rsidRPr="00EB1CF9">
              <w:rPr>
                <w:b/>
                <w:bCs/>
                <w:sz w:val="20"/>
                <w:szCs w:val="20"/>
              </w:rPr>
              <w:t>Наименование показателя</w:t>
            </w:r>
          </w:p>
        </w:tc>
        <w:tc>
          <w:tcPr>
            <w:tcW w:w="1179" w:type="dxa"/>
            <w:vMerge w:val="restart"/>
          </w:tcPr>
          <w:p w:rsidR="00786475" w:rsidRPr="00EB1CF9" w:rsidRDefault="00786475" w:rsidP="00786475">
            <w:pPr>
              <w:widowControl/>
              <w:autoSpaceDE/>
              <w:autoSpaceDN/>
              <w:adjustRightInd/>
              <w:jc w:val="center"/>
              <w:rPr>
                <w:sz w:val="20"/>
                <w:szCs w:val="20"/>
              </w:rPr>
            </w:pPr>
            <w:r w:rsidRPr="00EB1CF9">
              <w:rPr>
                <w:b/>
                <w:bCs/>
                <w:sz w:val="20"/>
                <w:szCs w:val="20"/>
              </w:rPr>
              <w:t>Единица измерения показателя</w:t>
            </w:r>
          </w:p>
        </w:tc>
        <w:tc>
          <w:tcPr>
            <w:tcW w:w="3047" w:type="dxa"/>
            <w:gridSpan w:val="3"/>
            <w:tcBorders>
              <w:bottom w:val="single" w:sz="4" w:space="0" w:color="auto"/>
            </w:tcBorders>
          </w:tcPr>
          <w:p w:rsidR="00786475" w:rsidRPr="00EB1CF9" w:rsidRDefault="00786475" w:rsidP="00786475">
            <w:pPr>
              <w:widowControl/>
              <w:autoSpaceDE/>
              <w:autoSpaceDN/>
              <w:adjustRightInd/>
              <w:jc w:val="center"/>
              <w:rPr>
                <w:sz w:val="20"/>
                <w:szCs w:val="20"/>
              </w:rPr>
            </w:pPr>
            <w:r w:rsidRPr="00EB1CF9">
              <w:rPr>
                <w:b/>
                <w:bCs/>
                <w:sz w:val="20"/>
                <w:szCs w:val="20"/>
              </w:rPr>
              <w:t>Значения показателя по годам</w:t>
            </w:r>
          </w:p>
        </w:tc>
      </w:tr>
      <w:tr w:rsidR="00786475" w:rsidRPr="00EB1CF9" w:rsidTr="00751920">
        <w:tc>
          <w:tcPr>
            <w:tcW w:w="561" w:type="dxa"/>
            <w:vMerge/>
          </w:tcPr>
          <w:p w:rsidR="00786475" w:rsidRPr="00EB1CF9" w:rsidRDefault="00786475" w:rsidP="00786475">
            <w:pPr>
              <w:widowControl/>
              <w:autoSpaceDE/>
              <w:autoSpaceDN/>
              <w:adjustRightInd/>
              <w:jc w:val="center"/>
              <w:rPr>
                <w:sz w:val="20"/>
                <w:szCs w:val="20"/>
              </w:rPr>
            </w:pPr>
          </w:p>
        </w:tc>
        <w:tc>
          <w:tcPr>
            <w:tcW w:w="3084" w:type="dxa"/>
            <w:vMerge/>
          </w:tcPr>
          <w:p w:rsidR="00786475" w:rsidRPr="00EB1CF9" w:rsidRDefault="00786475" w:rsidP="00786475">
            <w:pPr>
              <w:widowControl/>
              <w:autoSpaceDE/>
              <w:autoSpaceDN/>
              <w:adjustRightInd/>
              <w:jc w:val="center"/>
              <w:rPr>
                <w:sz w:val="20"/>
                <w:szCs w:val="20"/>
              </w:rPr>
            </w:pPr>
          </w:p>
        </w:tc>
        <w:tc>
          <w:tcPr>
            <w:tcW w:w="2581" w:type="dxa"/>
            <w:vMerge/>
          </w:tcPr>
          <w:p w:rsidR="00786475" w:rsidRPr="00EB1CF9" w:rsidRDefault="00786475" w:rsidP="00786475">
            <w:pPr>
              <w:widowControl/>
              <w:autoSpaceDE/>
              <w:autoSpaceDN/>
              <w:adjustRightInd/>
              <w:jc w:val="center"/>
              <w:rPr>
                <w:sz w:val="20"/>
                <w:szCs w:val="20"/>
              </w:rPr>
            </w:pPr>
          </w:p>
        </w:tc>
        <w:tc>
          <w:tcPr>
            <w:tcW w:w="5795" w:type="dxa"/>
            <w:vMerge/>
          </w:tcPr>
          <w:p w:rsidR="00786475" w:rsidRPr="00EB1CF9" w:rsidRDefault="00786475" w:rsidP="00786475">
            <w:pPr>
              <w:widowControl/>
              <w:autoSpaceDE/>
              <w:autoSpaceDN/>
              <w:adjustRightInd/>
              <w:jc w:val="center"/>
              <w:rPr>
                <w:sz w:val="20"/>
                <w:szCs w:val="20"/>
              </w:rPr>
            </w:pPr>
          </w:p>
        </w:tc>
        <w:tc>
          <w:tcPr>
            <w:tcW w:w="1179" w:type="dxa"/>
            <w:vMerge/>
            <w:tcBorders>
              <w:right w:val="single" w:sz="4" w:space="0" w:color="auto"/>
            </w:tcBorders>
          </w:tcPr>
          <w:p w:rsidR="00786475" w:rsidRPr="00EB1CF9" w:rsidRDefault="00786475" w:rsidP="00786475">
            <w:pPr>
              <w:widowControl/>
              <w:autoSpaceDE/>
              <w:autoSpaceDN/>
              <w:adjustRightInd/>
              <w:jc w:val="center"/>
              <w:rPr>
                <w:sz w:val="20"/>
                <w:szCs w:val="20"/>
              </w:rPr>
            </w:pPr>
          </w:p>
        </w:tc>
        <w:tc>
          <w:tcPr>
            <w:tcW w:w="1179" w:type="dxa"/>
            <w:tcBorders>
              <w:top w:val="single" w:sz="4" w:space="0" w:color="auto"/>
              <w:left w:val="single" w:sz="4" w:space="0" w:color="auto"/>
              <w:bottom w:val="single" w:sz="4" w:space="0" w:color="auto"/>
              <w:right w:val="single" w:sz="4" w:space="0" w:color="auto"/>
            </w:tcBorders>
          </w:tcPr>
          <w:p w:rsidR="00786475" w:rsidRPr="00EB1CF9" w:rsidRDefault="00786475" w:rsidP="00786475">
            <w:pPr>
              <w:widowControl/>
              <w:autoSpaceDE/>
              <w:autoSpaceDN/>
              <w:adjustRightInd/>
              <w:jc w:val="center"/>
              <w:rPr>
                <w:sz w:val="20"/>
                <w:szCs w:val="20"/>
              </w:rPr>
            </w:pPr>
            <w:r w:rsidRPr="00EB1CF9">
              <w:rPr>
                <w:b/>
                <w:bCs/>
                <w:sz w:val="20"/>
                <w:szCs w:val="20"/>
              </w:rPr>
              <w:t>2022</w:t>
            </w:r>
          </w:p>
        </w:tc>
        <w:tc>
          <w:tcPr>
            <w:tcW w:w="934" w:type="dxa"/>
            <w:tcBorders>
              <w:top w:val="single" w:sz="4" w:space="0" w:color="auto"/>
              <w:left w:val="single" w:sz="4" w:space="0" w:color="auto"/>
              <w:bottom w:val="single" w:sz="4" w:space="0" w:color="auto"/>
              <w:right w:val="single" w:sz="4" w:space="0" w:color="auto"/>
            </w:tcBorders>
          </w:tcPr>
          <w:p w:rsidR="00786475" w:rsidRPr="00EB1CF9" w:rsidRDefault="00786475" w:rsidP="00786475">
            <w:pPr>
              <w:widowControl/>
              <w:autoSpaceDE/>
              <w:autoSpaceDN/>
              <w:adjustRightInd/>
              <w:jc w:val="center"/>
              <w:rPr>
                <w:sz w:val="20"/>
                <w:szCs w:val="20"/>
              </w:rPr>
            </w:pPr>
            <w:r w:rsidRPr="00EB1CF9">
              <w:rPr>
                <w:b/>
                <w:bCs/>
                <w:sz w:val="20"/>
                <w:szCs w:val="20"/>
              </w:rPr>
              <w:t>2023</w:t>
            </w:r>
          </w:p>
        </w:tc>
        <w:tc>
          <w:tcPr>
            <w:tcW w:w="934" w:type="dxa"/>
            <w:tcBorders>
              <w:top w:val="single" w:sz="4" w:space="0" w:color="auto"/>
              <w:left w:val="single" w:sz="4" w:space="0" w:color="auto"/>
              <w:bottom w:val="single" w:sz="4" w:space="0" w:color="auto"/>
              <w:right w:val="single" w:sz="4" w:space="0" w:color="auto"/>
            </w:tcBorders>
          </w:tcPr>
          <w:p w:rsidR="00786475" w:rsidRPr="00EB1CF9" w:rsidRDefault="00786475" w:rsidP="00786475">
            <w:pPr>
              <w:widowControl/>
              <w:autoSpaceDE/>
              <w:autoSpaceDN/>
              <w:adjustRightInd/>
              <w:jc w:val="center"/>
              <w:rPr>
                <w:sz w:val="20"/>
                <w:szCs w:val="20"/>
              </w:rPr>
            </w:pPr>
            <w:r w:rsidRPr="00EB1CF9">
              <w:rPr>
                <w:b/>
                <w:bCs/>
                <w:sz w:val="20"/>
                <w:szCs w:val="20"/>
              </w:rPr>
              <w:t>2024</w:t>
            </w:r>
          </w:p>
        </w:tc>
      </w:tr>
      <w:tr w:rsidR="00786475" w:rsidRPr="00EB1CF9" w:rsidTr="00751920">
        <w:tc>
          <w:tcPr>
            <w:tcW w:w="561" w:type="dxa"/>
            <w:vMerge w:val="restart"/>
          </w:tcPr>
          <w:p w:rsidR="00786475" w:rsidRPr="00EB1CF9" w:rsidRDefault="00786475" w:rsidP="00786475">
            <w:pPr>
              <w:widowControl/>
              <w:autoSpaceDE/>
              <w:autoSpaceDN/>
              <w:adjustRightInd/>
              <w:jc w:val="center"/>
              <w:rPr>
                <w:sz w:val="20"/>
                <w:szCs w:val="20"/>
              </w:rPr>
            </w:pPr>
            <w:r w:rsidRPr="00EB1CF9">
              <w:rPr>
                <w:sz w:val="20"/>
                <w:szCs w:val="20"/>
              </w:rPr>
              <w:t>1</w:t>
            </w:r>
          </w:p>
        </w:tc>
        <w:tc>
          <w:tcPr>
            <w:tcW w:w="3084" w:type="dxa"/>
            <w:vMerge w:val="restart"/>
          </w:tcPr>
          <w:p w:rsidR="00786475" w:rsidRPr="00EB1CF9" w:rsidRDefault="00786475" w:rsidP="00786475">
            <w:pPr>
              <w:widowControl/>
              <w:autoSpaceDE/>
              <w:autoSpaceDN/>
              <w:adjustRightInd/>
              <w:jc w:val="both"/>
              <w:rPr>
                <w:sz w:val="20"/>
                <w:szCs w:val="20"/>
              </w:rPr>
            </w:pPr>
            <w:r w:rsidRPr="00EB1CF9">
              <w:rPr>
                <w:sz w:val="20"/>
                <w:szCs w:val="20"/>
              </w:rPr>
              <w:t>Проект «Зеленый цифровой коридор пассажира» (рекомендовано ФОИВ)</w:t>
            </w:r>
          </w:p>
        </w:tc>
        <w:tc>
          <w:tcPr>
            <w:tcW w:w="2581" w:type="dxa"/>
            <w:vMerge w:val="restart"/>
          </w:tcPr>
          <w:p w:rsidR="00786475" w:rsidRPr="00EB1CF9" w:rsidRDefault="00786475" w:rsidP="00786475">
            <w:pPr>
              <w:widowControl/>
              <w:autoSpaceDE/>
              <w:autoSpaceDN/>
              <w:adjustRightInd/>
              <w:jc w:val="both"/>
              <w:rPr>
                <w:sz w:val="20"/>
                <w:szCs w:val="20"/>
              </w:rPr>
            </w:pPr>
            <w:r w:rsidRPr="00EB1CF9">
              <w:rPr>
                <w:sz w:val="20"/>
                <w:szCs w:val="20"/>
              </w:rPr>
              <w:t>Министерство транспорта и автомобильных дорог Курской области</w:t>
            </w:r>
          </w:p>
        </w:tc>
        <w:tc>
          <w:tcPr>
            <w:tcW w:w="5795" w:type="dxa"/>
          </w:tcPr>
          <w:p w:rsidR="00786475" w:rsidRPr="00EB1CF9" w:rsidRDefault="00786475" w:rsidP="00786475">
            <w:pPr>
              <w:widowControl/>
              <w:autoSpaceDE/>
              <w:autoSpaceDN/>
              <w:adjustRightInd/>
              <w:jc w:val="both"/>
              <w:rPr>
                <w:sz w:val="20"/>
                <w:szCs w:val="20"/>
              </w:rPr>
            </w:pPr>
            <w:r w:rsidRPr="00EB1CF9">
              <w:rPr>
                <w:sz w:val="20"/>
                <w:szCs w:val="20"/>
              </w:rPr>
              <w:t>Доля автобусов, осуществляющих регулярные перевозки пассажиров в городском, пригородном и междугородном (в пределах субъекта Российской Федерации) сообщении, оснащенных системами безналичной оплаты проезда</w:t>
            </w:r>
          </w:p>
        </w:tc>
        <w:tc>
          <w:tcPr>
            <w:tcW w:w="1179" w:type="dxa"/>
          </w:tcPr>
          <w:p w:rsidR="00786475" w:rsidRPr="00EB1CF9" w:rsidRDefault="00786475" w:rsidP="00786475">
            <w:pPr>
              <w:widowControl/>
              <w:autoSpaceDE/>
              <w:autoSpaceDN/>
              <w:adjustRightInd/>
              <w:jc w:val="center"/>
              <w:rPr>
                <w:sz w:val="20"/>
                <w:szCs w:val="20"/>
              </w:rPr>
            </w:pPr>
            <w:r w:rsidRPr="00EB1CF9">
              <w:rPr>
                <w:sz w:val="20"/>
                <w:szCs w:val="20"/>
              </w:rPr>
              <w:t>%</w:t>
            </w:r>
          </w:p>
        </w:tc>
        <w:tc>
          <w:tcPr>
            <w:tcW w:w="1179" w:type="dxa"/>
          </w:tcPr>
          <w:p w:rsidR="00786475" w:rsidRPr="00EB1CF9" w:rsidRDefault="00786475" w:rsidP="00786475">
            <w:pPr>
              <w:widowControl/>
              <w:autoSpaceDE/>
              <w:autoSpaceDN/>
              <w:adjustRightInd/>
              <w:jc w:val="center"/>
              <w:rPr>
                <w:sz w:val="20"/>
                <w:szCs w:val="20"/>
              </w:rPr>
            </w:pPr>
            <w:r w:rsidRPr="00EB1CF9">
              <w:rPr>
                <w:sz w:val="20"/>
                <w:szCs w:val="20"/>
              </w:rPr>
              <w:t>90</w:t>
            </w:r>
          </w:p>
        </w:tc>
        <w:tc>
          <w:tcPr>
            <w:tcW w:w="934" w:type="dxa"/>
          </w:tcPr>
          <w:p w:rsidR="00786475" w:rsidRPr="00EB1CF9" w:rsidRDefault="00786475" w:rsidP="00786475">
            <w:pPr>
              <w:widowControl/>
              <w:autoSpaceDE/>
              <w:autoSpaceDN/>
              <w:adjustRightInd/>
              <w:jc w:val="center"/>
              <w:rPr>
                <w:sz w:val="20"/>
                <w:szCs w:val="20"/>
              </w:rPr>
            </w:pPr>
            <w:r w:rsidRPr="00EB1CF9">
              <w:rPr>
                <w:sz w:val="20"/>
                <w:szCs w:val="20"/>
              </w:rPr>
              <w:t>95</w:t>
            </w:r>
          </w:p>
        </w:tc>
        <w:tc>
          <w:tcPr>
            <w:tcW w:w="934" w:type="dxa"/>
          </w:tcPr>
          <w:p w:rsidR="00786475" w:rsidRPr="00EB1CF9" w:rsidRDefault="00786475" w:rsidP="00786475">
            <w:pPr>
              <w:widowControl/>
              <w:autoSpaceDE/>
              <w:autoSpaceDN/>
              <w:adjustRightInd/>
              <w:jc w:val="center"/>
              <w:rPr>
                <w:sz w:val="20"/>
                <w:szCs w:val="20"/>
              </w:rPr>
            </w:pPr>
            <w:r w:rsidRPr="00EB1CF9">
              <w:rPr>
                <w:sz w:val="20"/>
                <w:szCs w:val="20"/>
              </w:rPr>
              <w:t>100</w:t>
            </w:r>
          </w:p>
        </w:tc>
      </w:tr>
      <w:tr w:rsidR="00786475" w:rsidRPr="00EB1CF9" w:rsidTr="00751920">
        <w:tc>
          <w:tcPr>
            <w:tcW w:w="561" w:type="dxa"/>
            <w:vMerge/>
          </w:tcPr>
          <w:p w:rsidR="00786475" w:rsidRPr="00EB1CF9" w:rsidRDefault="00786475" w:rsidP="00786475">
            <w:pPr>
              <w:widowControl/>
              <w:autoSpaceDE/>
              <w:autoSpaceDN/>
              <w:adjustRightInd/>
              <w:jc w:val="center"/>
              <w:rPr>
                <w:sz w:val="20"/>
                <w:szCs w:val="20"/>
              </w:rPr>
            </w:pPr>
          </w:p>
        </w:tc>
        <w:tc>
          <w:tcPr>
            <w:tcW w:w="3084" w:type="dxa"/>
            <w:vMerge/>
          </w:tcPr>
          <w:p w:rsidR="00786475" w:rsidRPr="00EB1CF9" w:rsidRDefault="00786475" w:rsidP="00786475">
            <w:pPr>
              <w:widowControl/>
              <w:autoSpaceDE/>
              <w:autoSpaceDN/>
              <w:adjustRightInd/>
              <w:jc w:val="both"/>
              <w:rPr>
                <w:sz w:val="20"/>
                <w:szCs w:val="20"/>
              </w:rPr>
            </w:pPr>
          </w:p>
        </w:tc>
        <w:tc>
          <w:tcPr>
            <w:tcW w:w="2581" w:type="dxa"/>
            <w:vMerge/>
          </w:tcPr>
          <w:p w:rsidR="00786475" w:rsidRPr="00EB1CF9" w:rsidRDefault="00786475" w:rsidP="00786475">
            <w:pPr>
              <w:widowControl/>
              <w:autoSpaceDE/>
              <w:autoSpaceDN/>
              <w:adjustRightInd/>
              <w:jc w:val="both"/>
              <w:rPr>
                <w:sz w:val="20"/>
                <w:szCs w:val="20"/>
              </w:rPr>
            </w:pPr>
          </w:p>
        </w:tc>
        <w:tc>
          <w:tcPr>
            <w:tcW w:w="5795" w:type="dxa"/>
          </w:tcPr>
          <w:p w:rsidR="00786475" w:rsidRPr="00EB1CF9" w:rsidRDefault="00786475" w:rsidP="00786475">
            <w:pPr>
              <w:widowControl/>
              <w:autoSpaceDE/>
              <w:autoSpaceDN/>
              <w:adjustRightInd/>
              <w:jc w:val="both"/>
              <w:rPr>
                <w:sz w:val="20"/>
                <w:szCs w:val="20"/>
              </w:rPr>
            </w:pPr>
            <w:r w:rsidRPr="00EB1CF9">
              <w:rPr>
                <w:sz w:val="20"/>
                <w:szCs w:val="20"/>
              </w:rPr>
              <w:t>Сокращение времени ожидания городского общественного транспорта</w:t>
            </w:r>
          </w:p>
        </w:tc>
        <w:tc>
          <w:tcPr>
            <w:tcW w:w="1179" w:type="dxa"/>
          </w:tcPr>
          <w:p w:rsidR="00786475" w:rsidRPr="00EB1CF9" w:rsidRDefault="00786475" w:rsidP="00786475">
            <w:pPr>
              <w:widowControl/>
              <w:autoSpaceDE/>
              <w:autoSpaceDN/>
              <w:adjustRightInd/>
              <w:jc w:val="center"/>
              <w:rPr>
                <w:sz w:val="20"/>
                <w:szCs w:val="20"/>
              </w:rPr>
            </w:pPr>
            <w:r w:rsidRPr="00EB1CF9">
              <w:rPr>
                <w:sz w:val="20"/>
                <w:szCs w:val="20"/>
              </w:rPr>
              <w:t>%</w:t>
            </w:r>
          </w:p>
        </w:tc>
        <w:tc>
          <w:tcPr>
            <w:tcW w:w="1179" w:type="dxa"/>
          </w:tcPr>
          <w:p w:rsidR="00786475" w:rsidRPr="00EB1CF9" w:rsidRDefault="00786475" w:rsidP="00786475">
            <w:pPr>
              <w:widowControl/>
              <w:autoSpaceDE/>
              <w:autoSpaceDN/>
              <w:adjustRightInd/>
              <w:jc w:val="center"/>
              <w:rPr>
                <w:sz w:val="20"/>
                <w:szCs w:val="20"/>
              </w:rPr>
            </w:pPr>
            <w:r w:rsidRPr="00EB1CF9">
              <w:rPr>
                <w:sz w:val="20"/>
                <w:szCs w:val="20"/>
              </w:rPr>
              <w:t>10</w:t>
            </w:r>
          </w:p>
        </w:tc>
        <w:tc>
          <w:tcPr>
            <w:tcW w:w="934" w:type="dxa"/>
          </w:tcPr>
          <w:p w:rsidR="00786475" w:rsidRPr="00EB1CF9" w:rsidRDefault="00786475" w:rsidP="00786475">
            <w:pPr>
              <w:widowControl/>
              <w:autoSpaceDE/>
              <w:autoSpaceDN/>
              <w:adjustRightInd/>
              <w:jc w:val="center"/>
              <w:rPr>
                <w:sz w:val="20"/>
                <w:szCs w:val="20"/>
              </w:rPr>
            </w:pPr>
            <w:r w:rsidRPr="00EB1CF9">
              <w:rPr>
                <w:sz w:val="20"/>
                <w:szCs w:val="20"/>
              </w:rPr>
              <w:t>15</w:t>
            </w:r>
          </w:p>
        </w:tc>
        <w:tc>
          <w:tcPr>
            <w:tcW w:w="934" w:type="dxa"/>
          </w:tcPr>
          <w:p w:rsidR="00786475" w:rsidRPr="00EB1CF9" w:rsidRDefault="00786475" w:rsidP="00786475">
            <w:pPr>
              <w:widowControl/>
              <w:autoSpaceDE/>
              <w:autoSpaceDN/>
              <w:adjustRightInd/>
              <w:jc w:val="center"/>
              <w:rPr>
                <w:sz w:val="20"/>
                <w:szCs w:val="20"/>
              </w:rPr>
            </w:pPr>
            <w:r w:rsidRPr="00EB1CF9">
              <w:rPr>
                <w:sz w:val="20"/>
                <w:szCs w:val="20"/>
              </w:rPr>
              <w:t>20</w:t>
            </w:r>
          </w:p>
        </w:tc>
      </w:tr>
      <w:tr w:rsidR="00786475" w:rsidRPr="00EB1CF9" w:rsidTr="00751920">
        <w:tc>
          <w:tcPr>
            <w:tcW w:w="561" w:type="dxa"/>
            <w:vMerge/>
          </w:tcPr>
          <w:p w:rsidR="00786475" w:rsidRPr="00EB1CF9" w:rsidRDefault="00786475" w:rsidP="00786475">
            <w:pPr>
              <w:widowControl/>
              <w:autoSpaceDE/>
              <w:autoSpaceDN/>
              <w:adjustRightInd/>
              <w:jc w:val="center"/>
              <w:rPr>
                <w:sz w:val="20"/>
                <w:szCs w:val="20"/>
              </w:rPr>
            </w:pPr>
          </w:p>
        </w:tc>
        <w:tc>
          <w:tcPr>
            <w:tcW w:w="3084" w:type="dxa"/>
            <w:vMerge/>
          </w:tcPr>
          <w:p w:rsidR="00786475" w:rsidRPr="00EB1CF9" w:rsidRDefault="00786475" w:rsidP="00786475">
            <w:pPr>
              <w:widowControl/>
              <w:autoSpaceDE/>
              <w:autoSpaceDN/>
              <w:adjustRightInd/>
              <w:jc w:val="both"/>
              <w:rPr>
                <w:sz w:val="20"/>
                <w:szCs w:val="20"/>
              </w:rPr>
            </w:pPr>
          </w:p>
        </w:tc>
        <w:tc>
          <w:tcPr>
            <w:tcW w:w="2581" w:type="dxa"/>
            <w:vMerge/>
          </w:tcPr>
          <w:p w:rsidR="00786475" w:rsidRPr="00EB1CF9" w:rsidRDefault="00786475" w:rsidP="00786475">
            <w:pPr>
              <w:widowControl/>
              <w:autoSpaceDE/>
              <w:autoSpaceDN/>
              <w:adjustRightInd/>
              <w:jc w:val="both"/>
              <w:rPr>
                <w:sz w:val="20"/>
                <w:szCs w:val="20"/>
              </w:rPr>
            </w:pPr>
          </w:p>
        </w:tc>
        <w:tc>
          <w:tcPr>
            <w:tcW w:w="5795" w:type="dxa"/>
          </w:tcPr>
          <w:p w:rsidR="00786475" w:rsidRPr="00EB1CF9" w:rsidRDefault="00786475" w:rsidP="00786475">
            <w:pPr>
              <w:widowControl/>
              <w:autoSpaceDE/>
              <w:autoSpaceDN/>
              <w:adjustRightInd/>
              <w:jc w:val="both"/>
              <w:rPr>
                <w:sz w:val="20"/>
                <w:szCs w:val="20"/>
              </w:rPr>
            </w:pPr>
            <w:r w:rsidRPr="00EB1CF9">
              <w:rPr>
                <w:sz w:val="20"/>
                <w:szCs w:val="20"/>
              </w:rPr>
              <w:t>Увеличение средней скорости перемещения пассажиров в городском общественном транспорте</w:t>
            </w:r>
          </w:p>
        </w:tc>
        <w:tc>
          <w:tcPr>
            <w:tcW w:w="1179" w:type="dxa"/>
          </w:tcPr>
          <w:p w:rsidR="00786475" w:rsidRPr="00EB1CF9" w:rsidRDefault="00786475" w:rsidP="00786475">
            <w:pPr>
              <w:widowControl/>
              <w:autoSpaceDE/>
              <w:autoSpaceDN/>
              <w:adjustRightInd/>
              <w:jc w:val="center"/>
              <w:rPr>
                <w:sz w:val="20"/>
                <w:szCs w:val="20"/>
              </w:rPr>
            </w:pPr>
            <w:r w:rsidRPr="00EB1CF9">
              <w:rPr>
                <w:sz w:val="20"/>
                <w:szCs w:val="20"/>
              </w:rPr>
              <w:t>%</w:t>
            </w:r>
          </w:p>
        </w:tc>
        <w:tc>
          <w:tcPr>
            <w:tcW w:w="1179" w:type="dxa"/>
          </w:tcPr>
          <w:p w:rsidR="00786475" w:rsidRPr="00EB1CF9" w:rsidRDefault="00786475" w:rsidP="00786475">
            <w:pPr>
              <w:widowControl/>
              <w:autoSpaceDE/>
              <w:autoSpaceDN/>
              <w:adjustRightInd/>
              <w:jc w:val="center"/>
              <w:rPr>
                <w:sz w:val="20"/>
                <w:szCs w:val="20"/>
              </w:rPr>
            </w:pPr>
            <w:r w:rsidRPr="00EB1CF9">
              <w:rPr>
                <w:sz w:val="20"/>
                <w:szCs w:val="20"/>
              </w:rPr>
              <w:t>10</w:t>
            </w:r>
          </w:p>
        </w:tc>
        <w:tc>
          <w:tcPr>
            <w:tcW w:w="934" w:type="dxa"/>
          </w:tcPr>
          <w:p w:rsidR="00786475" w:rsidRPr="00EB1CF9" w:rsidRDefault="00786475" w:rsidP="00786475">
            <w:pPr>
              <w:widowControl/>
              <w:autoSpaceDE/>
              <w:autoSpaceDN/>
              <w:adjustRightInd/>
              <w:jc w:val="center"/>
              <w:rPr>
                <w:sz w:val="20"/>
                <w:szCs w:val="20"/>
              </w:rPr>
            </w:pPr>
            <w:r w:rsidRPr="00EB1CF9">
              <w:rPr>
                <w:sz w:val="20"/>
                <w:szCs w:val="20"/>
              </w:rPr>
              <w:t>15</w:t>
            </w:r>
          </w:p>
        </w:tc>
        <w:tc>
          <w:tcPr>
            <w:tcW w:w="934" w:type="dxa"/>
          </w:tcPr>
          <w:p w:rsidR="00786475" w:rsidRPr="00EB1CF9" w:rsidRDefault="00786475" w:rsidP="00786475">
            <w:pPr>
              <w:widowControl/>
              <w:autoSpaceDE/>
              <w:autoSpaceDN/>
              <w:adjustRightInd/>
              <w:jc w:val="center"/>
              <w:rPr>
                <w:sz w:val="20"/>
                <w:szCs w:val="20"/>
              </w:rPr>
            </w:pPr>
            <w:r w:rsidRPr="00EB1CF9">
              <w:rPr>
                <w:sz w:val="20"/>
                <w:szCs w:val="20"/>
              </w:rPr>
              <w:t>20</w:t>
            </w:r>
          </w:p>
        </w:tc>
      </w:tr>
      <w:tr w:rsidR="00786475" w:rsidRPr="00EB1CF9" w:rsidTr="00751920">
        <w:tc>
          <w:tcPr>
            <w:tcW w:w="561" w:type="dxa"/>
            <w:vMerge/>
          </w:tcPr>
          <w:p w:rsidR="00786475" w:rsidRPr="00EB1CF9" w:rsidRDefault="00786475" w:rsidP="00786475">
            <w:pPr>
              <w:widowControl/>
              <w:autoSpaceDE/>
              <w:autoSpaceDN/>
              <w:adjustRightInd/>
              <w:jc w:val="center"/>
              <w:rPr>
                <w:sz w:val="20"/>
                <w:szCs w:val="20"/>
              </w:rPr>
            </w:pPr>
          </w:p>
        </w:tc>
        <w:tc>
          <w:tcPr>
            <w:tcW w:w="3084" w:type="dxa"/>
            <w:vMerge/>
          </w:tcPr>
          <w:p w:rsidR="00786475" w:rsidRPr="00EB1CF9" w:rsidRDefault="00786475" w:rsidP="00786475">
            <w:pPr>
              <w:widowControl/>
              <w:autoSpaceDE/>
              <w:autoSpaceDN/>
              <w:adjustRightInd/>
              <w:jc w:val="both"/>
              <w:rPr>
                <w:sz w:val="20"/>
                <w:szCs w:val="20"/>
              </w:rPr>
            </w:pPr>
          </w:p>
        </w:tc>
        <w:tc>
          <w:tcPr>
            <w:tcW w:w="2581" w:type="dxa"/>
            <w:vMerge/>
          </w:tcPr>
          <w:p w:rsidR="00786475" w:rsidRPr="00EB1CF9" w:rsidRDefault="00786475" w:rsidP="00786475">
            <w:pPr>
              <w:widowControl/>
              <w:autoSpaceDE/>
              <w:autoSpaceDN/>
              <w:adjustRightInd/>
              <w:jc w:val="both"/>
              <w:rPr>
                <w:sz w:val="20"/>
                <w:szCs w:val="20"/>
              </w:rPr>
            </w:pPr>
          </w:p>
        </w:tc>
        <w:tc>
          <w:tcPr>
            <w:tcW w:w="5795" w:type="dxa"/>
          </w:tcPr>
          <w:p w:rsidR="00786475" w:rsidRPr="00EB1CF9" w:rsidRDefault="00786475" w:rsidP="00786475">
            <w:pPr>
              <w:widowControl/>
              <w:autoSpaceDE/>
              <w:autoSpaceDN/>
              <w:adjustRightInd/>
              <w:jc w:val="both"/>
              <w:rPr>
                <w:sz w:val="20"/>
                <w:szCs w:val="20"/>
              </w:rPr>
            </w:pPr>
            <w:r w:rsidRPr="00EB1CF9">
              <w:rPr>
                <w:sz w:val="20"/>
                <w:szCs w:val="20"/>
              </w:rPr>
              <w:t>Доля пассажиров, использующих безналичную оплату проезда на общественном транспорте в крупнейших агломерациях</w:t>
            </w:r>
          </w:p>
        </w:tc>
        <w:tc>
          <w:tcPr>
            <w:tcW w:w="1179" w:type="dxa"/>
          </w:tcPr>
          <w:p w:rsidR="00786475" w:rsidRPr="00EB1CF9" w:rsidRDefault="00786475" w:rsidP="00786475">
            <w:pPr>
              <w:widowControl/>
              <w:autoSpaceDE/>
              <w:autoSpaceDN/>
              <w:adjustRightInd/>
              <w:jc w:val="center"/>
              <w:rPr>
                <w:sz w:val="20"/>
                <w:szCs w:val="20"/>
              </w:rPr>
            </w:pPr>
            <w:r w:rsidRPr="00EB1CF9">
              <w:rPr>
                <w:sz w:val="20"/>
                <w:szCs w:val="20"/>
              </w:rPr>
              <w:t>%</w:t>
            </w:r>
          </w:p>
        </w:tc>
        <w:tc>
          <w:tcPr>
            <w:tcW w:w="1179" w:type="dxa"/>
          </w:tcPr>
          <w:p w:rsidR="00786475" w:rsidRPr="00EB1CF9" w:rsidRDefault="00786475" w:rsidP="00786475">
            <w:pPr>
              <w:widowControl/>
              <w:autoSpaceDE/>
              <w:autoSpaceDN/>
              <w:adjustRightInd/>
              <w:jc w:val="center"/>
              <w:rPr>
                <w:sz w:val="20"/>
                <w:szCs w:val="20"/>
              </w:rPr>
            </w:pPr>
            <w:r w:rsidRPr="00EB1CF9">
              <w:rPr>
                <w:sz w:val="20"/>
                <w:szCs w:val="20"/>
              </w:rPr>
              <w:t>75</w:t>
            </w:r>
          </w:p>
        </w:tc>
        <w:tc>
          <w:tcPr>
            <w:tcW w:w="934" w:type="dxa"/>
          </w:tcPr>
          <w:p w:rsidR="00786475" w:rsidRPr="00EB1CF9" w:rsidRDefault="00786475" w:rsidP="00786475">
            <w:pPr>
              <w:widowControl/>
              <w:autoSpaceDE/>
              <w:autoSpaceDN/>
              <w:adjustRightInd/>
              <w:jc w:val="center"/>
              <w:rPr>
                <w:sz w:val="20"/>
                <w:szCs w:val="20"/>
              </w:rPr>
            </w:pPr>
            <w:r w:rsidRPr="00EB1CF9">
              <w:rPr>
                <w:sz w:val="20"/>
                <w:szCs w:val="20"/>
              </w:rPr>
              <w:t>80</w:t>
            </w:r>
          </w:p>
        </w:tc>
        <w:tc>
          <w:tcPr>
            <w:tcW w:w="934" w:type="dxa"/>
          </w:tcPr>
          <w:p w:rsidR="00786475" w:rsidRPr="00EB1CF9" w:rsidRDefault="00786475" w:rsidP="00786475">
            <w:pPr>
              <w:widowControl/>
              <w:autoSpaceDE/>
              <w:autoSpaceDN/>
              <w:adjustRightInd/>
              <w:jc w:val="center"/>
              <w:rPr>
                <w:sz w:val="20"/>
                <w:szCs w:val="20"/>
              </w:rPr>
            </w:pPr>
            <w:r w:rsidRPr="00EB1CF9">
              <w:rPr>
                <w:sz w:val="20"/>
                <w:szCs w:val="20"/>
              </w:rPr>
              <w:t>85</w:t>
            </w:r>
          </w:p>
        </w:tc>
      </w:tr>
      <w:tr w:rsidR="00786475" w:rsidRPr="00EB1CF9" w:rsidTr="00751920">
        <w:tc>
          <w:tcPr>
            <w:tcW w:w="561" w:type="dxa"/>
            <w:vMerge/>
          </w:tcPr>
          <w:p w:rsidR="00786475" w:rsidRPr="00EB1CF9" w:rsidRDefault="00786475" w:rsidP="00786475">
            <w:pPr>
              <w:widowControl/>
              <w:autoSpaceDE/>
              <w:autoSpaceDN/>
              <w:adjustRightInd/>
              <w:jc w:val="center"/>
              <w:rPr>
                <w:sz w:val="20"/>
                <w:szCs w:val="20"/>
              </w:rPr>
            </w:pPr>
          </w:p>
        </w:tc>
        <w:tc>
          <w:tcPr>
            <w:tcW w:w="3084" w:type="dxa"/>
            <w:vMerge/>
          </w:tcPr>
          <w:p w:rsidR="00786475" w:rsidRPr="00EB1CF9" w:rsidRDefault="00786475" w:rsidP="00786475">
            <w:pPr>
              <w:widowControl/>
              <w:autoSpaceDE/>
              <w:autoSpaceDN/>
              <w:adjustRightInd/>
              <w:jc w:val="both"/>
              <w:rPr>
                <w:sz w:val="20"/>
                <w:szCs w:val="20"/>
              </w:rPr>
            </w:pPr>
          </w:p>
        </w:tc>
        <w:tc>
          <w:tcPr>
            <w:tcW w:w="2581" w:type="dxa"/>
            <w:vMerge/>
          </w:tcPr>
          <w:p w:rsidR="00786475" w:rsidRPr="00EB1CF9" w:rsidRDefault="00786475" w:rsidP="00786475">
            <w:pPr>
              <w:widowControl/>
              <w:autoSpaceDE/>
              <w:autoSpaceDN/>
              <w:adjustRightInd/>
              <w:jc w:val="both"/>
              <w:rPr>
                <w:sz w:val="20"/>
                <w:szCs w:val="20"/>
              </w:rPr>
            </w:pPr>
          </w:p>
        </w:tc>
        <w:tc>
          <w:tcPr>
            <w:tcW w:w="5795" w:type="dxa"/>
          </w:tcPr>
          <w:p w:rsidR="00786475" w:rsidRPr="00EB1CF9" w:rsidRDefault="00786475" w:rsidP="00786475">
            <w:pPr>
              <w:widowControl/>
              <w:autoSpaceDE/>
              <w:autoSpaceDN/>
              <w:adjustRightInd/>
              <w:jc w:val="both"/>
              <w:rPr>
                <w:sz w:val="20"/>
                <w:szCs w:val="20"/>
              </w:rPr>
            </w:pPr>
            <w:r w:rsidRPr="00EB1CF9">
              <w:rPr>
                <w:sz w:val="20"/>
                <w:szCs w:val="20"/>
              </w:rPr>
              <w:t>Доля пассажиров пригородных, междугородних и международных автомобильных, железнодорожных и воздушных перевозок, идентифицируемых посредством применения биометрических технологий</w:t>
            </w:r>
          </w:p>
        </w:tc>
        <w:tc>
          <w:tcPr>
            <w:tcW w:w="1179" w:type="dxa"/>
          </w:tcPr>
          <w:p w:rsidR="00786475" w:rsidRPr="00EB1CF9" w:rsidRDefault="00786475" w:rsidP="00786475">
            <w:pPr>
              <w:widowControl/>
              <w:autoSpaceDE/>
              <w:autoSpaceDN/>
              <w:adjustRightInd/>
              <w:jc w:val="center"/>
              <w:rPr>
                <w:sz w:val="20"/>
                <w:szCs w:val="20"/>
              </w:rPr>
            </w:pPr>
            <w:r w:rsidRPr="00EB1CF9">
              <w:rPr>
                <w:sz w:val="20"/>
                <w:szCs w:val="20"/>
              </w:rPr>
              <w:t>%</w:t>
            </w:r>
          </w:p>
        </w:tc>
        <w:tc>
          <w:tcPr>
            <w:tcW w:w="1179" w:type="dxa"/>
          </w:tcPr>
          <w:p w:rsidR="00786475" w:rsidRPr="00EB1CF9" w:rsidRDefault="00786475" w:rsidP="00786475">
            <w:pPr>
              <w:widowControl/>
              <w:autoSpaceDE/>
              <w:autoSpaceDN/>
              <w:adjustRightInd/>
              <w:jc w:val="center"/>
              <w:rPr>
                <w:sz w:val="20"/>
                <w:szCs w:val="20"/>
              </w:rPr>
            </w:pPr>
            <w:r w:rsidRPr="00EB1CF9">
              <w:rPr>
                <w:sz w:val="20"/>
                <w:szCs w:val="20"/>
              </w:rPr>
              <w:t>0</w:t>
            </w:r>
          </w:p>
        </w:tc>
        <w:tc>
          <w:tcPr>
            <w:tcW w:w="934" w:type="dxa"/>
          </w:tcPr>
          <w:p w:rsidR="00786475" w:rsidRPr="00EB1CF9" w:rsidRDefault="00786475" w:rsidP="00786475">
            <w:pPr>
              <w:widowControl/>
              <w:autoSpaceDE/>
              <w:autoSpaceDN/>
              <w:adjustRightInd/>
              <w:jc w:val="center"/>
              <w:rPr>
                <w:sz w:val="20"/>
                <w:szCs w:val="20"/>
              </w:rPr>
            </w:pPr>
            <w:r w:rsidRPr="00EB1CF9">
              <w:rPr>
                <w:sz w:val="20"/>
                <w:szCs w:val="20"/>
              </w:rPr>
              <w:t>0</w:t>
            </w:r>
          </w:p>
        </w:tc>
        <w:tc>
          <w:tcPr>
            <w:tcW w:w="934" w:type="dxa"/>
          </w:tcPr>
          <w:p w:rsidR="00786475" w:rsidRPr="00EB1CF9" w:rsidRDefault="00786475" w:rsidP="00786475">
            <w:pPr>
              <w:widowControl/>
              <w:autoSpaceDE/>
              <w:autoSpaceDN/>
              <w:adjustRightInd/>
              <w:jc w:val="center"/>
              <w:rPr>
                <w:sz w:val="20"/>
                <w:szCs w:val="20"/>
              </w:rPr>
            </w:pPr>
            <w:r w:rsidRPr="00EB1CF9">
              <w:rPr>
                <w:sz w:val="20"/>
                <w:szCs w:val="20"/>
              </w:rPr>
              <w:t>0,1</w:t>
            </w:r>
          </w:p>
        </w:tc>
      </w:tr>
      <w:tr w:rsidR="00786475" w:rsidRPr="00EB1CF9" w:rsidTr="00751920">
        <w:tc>
          <w:tcPr>
            <w:tcW w:w="561" w:type="dxa"/>
            <w:vMerge/>
          </w:tcPr>
          <w:p w:rsidR="00786475" w:rsidRPr="00EB1CF9" w:rsidRDefault="00786475" w:rsidP="00786475">
            <w:pPr>
              <w:widowControl/>
              <w:autoSpaceDE/>
              <w:autoSpaceDN/>
              <w:adjustRightInd/>
              <w:jc w:val="center"/>
              <w:rPr>
                <w:sz w:val="20"/>
                <w:szCs w:val="20"/>
              </w:rPr>
            </w:pPr>
          </w:p>
        </w:tc>
        <w:tc>
          <w:tcPr>
            <w:tcW w:w="3084" w:type="dxa"/>
            <w:vMerge/>
          </w:tcPr>
          <w:p w:rsidR="00786475" w:rsidRPr="00EB1CF9" w:rsidRDefault="00786475" w:rsidP="00786475">
            <w:pPr>
              <w:widowControl/>
              <w:autoSpaceDE/>
              <w:autoSpaceDN/>
              <w:adjustRightInd/>
              <w:jc w:val="both"/>
              <w:rPr>
                <w:sz w:val="20"/>
                <w:szCs w:val="20"/>
              </w:rPr>
            </w:pPr>
          </w:p>
        </w:tc>
        <w:tc>
          <w:tcPr>
            <w:tcW w:w="2581" w:type="dxa"/>
            <w:vMerge/>
          </w:tcPr>
          <w:p w:rsidR="00786475" w:rsidRPr="00EB1CF9" w:rsidRDefault="00786475" w:rsidP="00786475">
            <w:pPr>
              <w:widowControl/>
              <w:autoSpaceDE/>
              <w:autoSpaceDN/>
              <w:adjustRightInd/>
              <w:jc w:val="both"/>
              <w:rPr>
                <w:sz w:val="20"/>
                <w:szCs w:val="20"/>
              </w:rPr>
            </w:pPr>
          </w:p>
        </w:tc>
        <w:tc>
          <w:tcPr>
            <w:tcW w:w="5795" w:type="dxa"/>
          </w:tcPr>
          <w:p w:rsidR="00786475" w:rsidRPr="00EB1CF9" w:rsidRDefault="00786475" w:rsidP="00786475">
            <w:pPr>
              <w:widowControl/>
              <w:autoSpaceDE/>
              <w:autoSpaceDN/>
              <w:adjustRightInd/>
              <w:jc w:val="both"/>
              <w:rPr>
                <w:sz w:val="20"/>
                <w:szCs w:val="20"/>
              </w:rPr>
            </w:pPr>
            <w:r w:rsidRPr="00EB1CF9">
              <w:rPr>
                <w:sz w:val="20"/>
                <w:szCs w:val="20"/>
              </w:rPr>
              <w:t>Доля автобусов, осуществляющих регулярные перевозки пассажиров в городском, пригородном и междугородном сообщении, для которых обеспечена в открытом доступе информация об их реальном движении по маршруту</w:t>
            </w:r>
          </w:p>
        </w:tc>
        <w:tc>
          <w:tcPr>
            <w:tcW w:w="1179" w:type="dxa"/>
          </w:tcPr>
          <w:p w:rsidR="00786475" w:rsidRPr="00EB1CF9" w:rsidRDefault="00786475" w:rsidP="00786475">
            <w:pPr>
              <w:widowControl/>
              <w:autoSpaceDE/>
              <w:autoSpaceDN/>
              <w:adjustRightInd/>
              <w:jc w:val="center"/>
              <w:rPr>
                <w:sz w:val="20"/>
                <w:szCs w:val="20"/>
              </w:rPr>
            </w:pPr>
            <w:r w:rsidRPr="00EB1CF9">
              <w:rPr>
                <w:sz w:val="20"/>
                <w:szCs w:val="20"/>
              </w:rPr>
              <w:t>%</w:t>
            </w:r>
          </w:p>
        </w:tc>
        <w:tc>
          <w:tcPr>
            <w:tcW w:w="1179" w:type="dxa"/>
          </w:tcPr>
          <w:p w:rsidR="00786475" w:rsidRPr="00EB1CF9" w:rsidRDefault="00786475" w:rsidP="00786475">
            <w:pPr>
              <w:widowControl/>
              <w:autoSpaceDE/>
              <w:autoSpaceDN/>
              <w:adjustRightInd/>
              <w:jc w:val="center"/>
              <w:rPr>
                <w:sz w:val="20"/>
                <w:szCs w:val="20"/>
              </w:rPr>
            </w:pPr>
            <w:r w:rsidRPr="00EB1CF9">
              <w:rPr>
                <w:sz w:val="20"/>
                <w:szCs w:val="20"/>
              </w:rPr>
              <w:t>80</w:t>
            </w:r>
          </w:p>
        </w:tc>
        <w:tc>
          <w:tcPr>
            <w:tcW w:w="934" w:type="dxa"/>
          </w:tcPr>
          <w:p w:rsidR="00786475" w:rsidRPr="00EB1CF9" w:rsidRDefault="00786475" w:rsidP="00786475">
            <w:pPr>
              <w:widowControl/>
              <w:autoSpaceDE/>
              <w:autoSpaceDN/>
              <w:adjustRightInd/>
              <w:jc w:val="center"/>
              <w:rPr>
                <w:sz w:val="20"/>
                <w:szCs w:val="20"/>
              </w:rPr>
            </w:pPr>
            <w:r w:rsidRPr="00EB1CF9">
              <w:rPr>
                <w:sz w:val="20"/>
                <w:szCs w:val="20"/>
              </w:rPr>
              <w:t>90</w:t>
            </w:r>
          </w:p>
        </w:tc>
        <w:tc>
          <w:tcPr>
            <w:tcW w:w="934" w:type="dxa"/>
          </w:tcPr>
          <w:p w:rsidR="00786475" w:rsidRPr="00EB1CF9" w:rsidRDefault="00786475" w:rsidP="00786475">
            <w:pPr>
              <w:widowControl/>
              <w:autoSpaceDE/>
              <w:autoSpaceDN/>
              <w:adjustRightInd/>
              <w:jc w:val="center"/>
              <w:rPr>
                <w:sz w:val="20"/>
                <w:szCs w:val="20"/>
              </w:rPr>
            </w:pPr>
            <w:r w:rsidRPr="00EB1CF9">
              <w:rPr>
                <w:sz w:val="20"/>
                <w:szCs w:val="20"/>
              </w:rPr>
              <w:t>100</w:t>
            </w:r>
          </w:p>
        </w:tc>
      </w:tr>
      <w:tr w:rsidR="00786475" w:rsidRPr="00EB1CF9" w:rsidTr="00751920">
        <w:tc>
          <w:tcPr>
            <w:tcW w:w="561" w:type="dxa"/>
            <w:vMerge/>
          </w:tcPr>
          <w:p w:rsidR="00786475" w:rsidRPr="00EB1CF9" w:rsidRDefault="00786475" w:rsidP="00786475">
            <w:pPr>
              <w:widowControl/>
              <w:autoSpaceDE/>
              <w:autoSpaceDN/>
              <w:adjustRightInd/>
              <w:jc w:val="center"/>
              <w:rPr>
                <w:sz w:val="20"/>
                <w:szCs w:val="20"/>
              </w:rPr>
            </w:pPr>
          </w:p>
        </w:tc>
        <w:tc>
          <w:tcPr>
            <w:tcW w:w="3084" w:type="dxa"/>
            <w:vMerge/>
          </w:tcPr>
          <w:p w:rsidR="00786475" w:rsidRPr="00EB1CF9" w:rsidRDefault="00786475" w:rsidP="00786475">
            <w:pPr>
              <w:widowControl/>
              <w:autoSpaceDE/>
              <w:autoSpaceDN/>
              <w:adjustRightInd/>
              <w:jc w:val="both"/>
              <w:rPr>
                <w:sz w:val="20"/>
                <w:szCs w:val="20"/>
              </w:rPr>
            </w:pPr>
          </w:p>
        </w:tc>
        <w:tc>
          <w:tcPr>
            <w:tcW w:w="2581" w:type="dxa"/>
            <w:vMerge/>
          </w:tcPr>
          <w:p w:rsidR="00786475" w:rsidRPr="00EB1CF9" w:rsidRDefault="00786475" w:rsidP="00786475">
            <w:pPr>
              <w:widowControl/>
              <w:autoSpaceDE/>
              <w:autoSpaceDN/>
              <w:adjustRightInd/>
              <w:jc w:val="both"/>
              <w:rPr>
                <w:sz w:val="20"/>
                <w:szCs w:val="20"/>
              </w:rPr>
            </w:pPr>
          </w:p>
        </w:tc>
        <w:tc>
          <w:tcPr>
            <w:tcW w:w="5795" w:type="dxa"/>
          </w:tcPr>
          <w:p w:rsidR="00786475" w:rsidRPr="00EB1CF9" w:rsidRDefault="00786475" w:rsidP="00786475">
            <w:pPr>
              <w:widowControl/>
              <w:autoSpaceDE/>
              <w:autoSpaceDN/>
              <w:adjustRightInd/>
              <w:jc w:val="both"/>
              <w:rPr>
                <w:sz w:val="20"/>
                <w:szCs w:val="20"/>
              </w:rPr>
            </w:pPr>
            <w:r w:rsidRPr="00EB1CF9">
              <w:rPr>
                <w:sz w:val="20"/>
                <w:szCs w:val="20"/>
              </w:rPr>
              <w:t>Доля автобусов, осуществляющих регулярные перевозки пассажиров в городском, пригородном и междугородном (в пределах субъекта Российской Федерации) сообщении, оснащенных системами видеонаблюдения салонов (с функцией записи), соответствующих требованиям о защите персональных данных</w:t>
            </w:r>
          </w:p>
        </w:tc>
        <w:tc>
          <w:tcPr>
            <w:tcW w:w="1179" w:type="dxa"/>
          </w:tcPr>
          <w:p w:rsidR="00786475" w:rsidRPr="00EB1CF9" w:rsidRDefault="00786475" w:rsidP="00786475">
            <w:pPr>
              <w:widowControl/>
              <w:autoSpaceDE/>
              <w:autoSpaceDN/>
              <w:adjustRightInd/>
              <w:jc w:val="center"/>
              <w:rPr>
                <w:sz w:val="20"/>
                <w:szCs w:val="20"/>
              </w:rPr>
            </w:pPr>
            <w:r w:rsidRPr="00EB1CF9">
              <w:rPr>
                <w:sz w:val="20"/>
                <w:szCs w:val="20"/>
              </w:rPr>
              <w:t>%</w:t>
            </w:r>
          </w:p>
        </w:tc>
        <w:tc>
          <w:tcPr>
            <w:tcW w:w="1179" w:type="dxa"/>
          </w:tcPr>
          <w:p w:rsidR="00786475" w:rsidRPr="00EB1CF9" w:rsidRDefault="00786475" w:rsidP="00786475">
            <w:pPr>
              <w:widowControl/>
              <w:autoSpaceDE/>
              <w:autoSpaceDN/>
              <w:adjustRightInd/>
              <w:jc w:val="center"/>
              <w:rPr>
                <w:sz w:val="20"/>
                <w:szCs w:val="20"/>
              </w:rPr>
            </w:pPr>
            <w:r w:rsidRPr="00EB1CF9">
              <w:rPr>
                <w:sz w:val="20"/>
                <w:szCs w:val="20"/>
              </w:rPr>
              <w:t>15</w:t>
            </w:r>
          </w:p>
        </w:tc>
        <w:tc>
          <w:tcPr>
            <w:tcW w:w="934" w:type="dxa"/>
          </w:tcPr>
          <w:p w:rsidR="00786475" w:rsidRPr="00EB1CF9" w:rsidRDefault="00786475" w:rsidP="00786475">
            <w:pPr>
              <w:widowControl/>
              <w:autoSpaceDE/>
              <w:autoSpaceDN/>
              <w:adjustRightInd/>
              <w:jc w:val="center"/>
              <w:rPr>
                <w:sz w:val="20"/>
                <w:szCs w:val="20"/>
              </w:rPr>
            </w:pPr>
            <w:r w:rsidRPr="00EB1CF9">
              <w:rPr>
                <w:sz w:val="20"/>
                <w:szCs w:val="20"/>
              </w:rPr>
              <w:t>25</w:t>
            </w:r>
          </w:p>
        </w:tc>
        <w:tc>
          <w:tcPr>
            <w:tcW w:w="934" w:type="dxa"/>
          </w:tcPr>
          <w:p w:rsidR="00786475" w:rsidRPr="00EB1CF9" w:rsidRDefault="00786475" w:rsidP="00786475">
            <w:pPr>
              <w:widowControl/>
              <w:autoSpaceDE/>
              <w:autoSpaceDN/>
              <w:adjustRightInd/>
              <w:jc w:val="center"/>
              <w:rPr>
                <w:sz w:val="20"/>
                <w:szCs w:val="20"/>
              </w:rPr>
            </w:pPr>
            <w:r w:rsidRPr="00EB1CF9">
              <w:rPr>
                <w:sz w:val="20"/>
                <w:szCs w:val="20"/>
              </w:rPr>
              <w:t>50</w:t>
            </w:r>
          </w:p>
        </w:tc>
      </w:tr>
      <w:tr w:rsidR="00786475" w:rsidRPr="00EB1CF9" w:rsidTr="00751920">
        <w:tc>
          <w:tcPr>
            <w:tcW w:w="561" w:type="dxa"/>
          </w:tcPr>
          <w:p w:rsidR="00786475" w:rsidRPr="00EB1CF9" w:rsidRDefault="00786475" w:rsidP="00786475">
            <w:pPr>
              <w:widowControl/>
              <w:autoSpaceDE/>
              <w:autoSpaceDN/>
              <w:adjustRightInd/>
              <w:jc w:val="center"/>
              <w:rPr>
                <w:sz w:val="20"/>
                <w:szCs w:val="20"/>
              </w:rPr>
            </w:pPr>
            <w:r w:rsidRPr="00EB1CF9">
              <w:rPr>
                <w:sz w:val="20"/>
                <w:szCs w:val="20"/>
              </w:rPr>
              <w:t>2</w:t>
            </w:r>
          </w:p>
        </w:tc>
        <w:tc>
          <w:tcPr>
            <w:tcW w:w="3084" w:type="dxa"/>
          </w:tcPr>
          <w:p w:rsidR="00786475" w:rsidRPr="00EB1CF9" w:rsidRDefault="00786475" w:rsidP="00786475">
            <w:pPr>
              <w:widowControl/>
              <w:autoSpaceDE/>
              <w:autoSpaceDN/>
              <w:adjustRightInd/>
              <w:jc w:val="both"/>
              <w:rPr>
                <w:sz w:val="20"/>
                <w:szCs w:val="20"/>
              </w:rPr>
            </w:pPr>
            <w:r w:rsidRPr="00EB1CF9">
              <w:rPr>
                <w:sz w:val="20"/>
                <w:szCs w:val="20"/>
              </w:rPr>
              <w:t>Проект «Цифровое управление транспортным комплексом Российской Федерации» (рекомендовано ФОИВ)</w:t>
            </w:r>
          </w:p>
        </w:tc>
        <w:tc>
          <w:tcPr>
            <w:tcW w:w="2581" w:type="dxa"/>
          </w:tcPr>
          <w:p w:rsidR="00786475" w:rsidRPr="00EB1CF9" w:rsidRDefault="00786475" w:rsidP="00786475">
            <w:pPr>
              <w:widowControl/>
              <w:autoSpaceDE/>
              <w:autoSpaceDN/>
              <w:adjustRightInd/>
              <w:jc w:val="both"/>
              <w:rPr>
                <w:sz w:val="20"/>
                <w:szCs w:val="20"/>
              </w:rPr>
            </w:pPr>
            <w:r w:rsidRPr="00EB1CF9">
              <w:rPr>
                <w:sz w:val="20"/>
                <w:szCs w:val="20"/>
              </w:rPr>
              <w:t>Министерство транспорта и автомобильных дорог Курской области</w:t>
            </w:r>
          </w:p>
        </w:tc>
        <w:tc>
          <w:tcPr>
            <w:tcW w:w="5795" w:type="dxa"/>
          </w:tcPr>
          <w:p w:rsidR="00786475" w:rsidRPr="00EB1CF9" w:rsidRDefault="00786475" w:rsidP="00786475">
            <w:pPr>
              <w:widowControl/>
              <w:autoSpaceDE/>
              <w:autoSpaceDN/>
              <w:adjustRightInd/>
              <w:jc w:val="both"/>
              <w:rPr>
                <w:sz w:val="20"/>
                <w:szCs w:val="20"/>
              </w:rPr>
            </w:pPr>
            <w:r w:rsidRPr="00EB1CF9">
              <w:rPr>
                <w:sz w:val="20"/>
                <w:szCs w:val="20"/>
              </w:rPr>
              <w:t>Доля региональных транспортных информационных систем, осуществляющих информационное взаимодействие с ситуационно-информационным центром Минтранса России</w:t>
            </w:r>
          </w:p>
        </w:tc>
        <w:tc>
          <w:tcPr>
            <w:tcW w:w="1179" w:type="dxa"/>
          </w:tcPr>
          <w:p w:rsidR="00786475" w:rsidRPr="00EB1CF9" w:rsidRDefault="00786475" w:rsidP="00786475">
            <w:pPr>
              <w:widowControl/>
              <w:autoSpaceDE/>
              <w:autoSpaceDN/>
              <w:adjustRightInd/>
              <w:jc w:val="center"/>
              <w:rPr>
                <w:sz w:val="20"/>
                <w:szCs w:val="20"/>
              </w:rPr>
            </w:pPr>
            <w:r w:rsidRPr="00EB1CF9">
              <w:rPr>
                <w:sz w:val="20"/>
                <w:szCs w:val="20"/>
              </w:rPr>
              <w:t>%</w:t>
            </w:r>
          </w:p>
        </w:tc>
        <w:tc>
          <w:tcPr>
            <w:tcW w:w="1179" w:type="dxa"/>
          </w:tcPr>
          <w:p w:rsidR="00786475" w:rsidRPr="00EB1CF9" w:rsidRDefault="00786475" w:rsidP="00786475">
            <w:pPr>
              <w:widowControl/>
              <w:autoSpaceDE/>
              <w:autoSpaceDN/>
              <w:adjustRightInd/>
              <w:jc w:val="center"/>
              <w:rPr>
                <w:sz w:val="20"/>
                <w:szCs w:val="20"/>
              </w:rPr>
            </w:pPr>
            <w:r w:rsidRPr="00EB1CF9">
              <w:rPr>
                <w:sz w:val="20"/>
                <w:szCs w:val="20"/>
              </w:rPr>
              <w:t>0</w:t>
            </w:r>
          </w:p>
        </w:tc>
        <w:tc>
          <w:tcPr>
            <w:tcW w:w="934" w:type="dxa"/>
          </w:tcPr>
          <w:p w:rsidR="00786475" w:rsidRPr="00EB1CF9" w:rsidRDefault="00786475" w:rsidP="00786475">
            <w:pPr>
              <w:widowControl/>
              <w:autoSpaceDE/>
              <w:autoSpaceDN/>
              <w:adjustRightInd/>
              <w:jc w:val="center"/>
              <w:rPr>
                <w:sz w:val="20"/>
                <w:szCs w:val="20"/>
              </w:rPr>
            </w:pPr>
            <w:r w:rsidRPr="00EB1CF9">
              <w:rPr>
                <w:sz w:val="20"/>
                <w:szCs w:val="20"/>
              </w:rPr>
              <w:t>0</w:t>
            </w:r>
          </w:p>
        </w:tc>
        <w:tc>
          <w:tcPr>
            <w:tcW w:w="934" w:type="dxa"/>
          </w:tcPr>
          <w:p w:rsidR="00786475" w:rsidRPr="00EB1CF9" w:rsidRDefault="00786475" w:rsidP="00786475">
            <w:pPr>
              <w:widowControl/>
              <w:autoSpaceDE/>
              <w:autoSpaceDN/>
              <w:adjustRightInd/>
              <w:jc w:val="center"/>
              <w:rPr>
                <w:sz w:val="20"/>
                <w:szCs w:val="20"/>
              </w:rPr>
            </w:pPr>
            <w:r w:rsidRPr="00EB1CF9">
              <w:rPr>
                <w:sz w:val="20"/>
                <w:szCs w:val="20"/>
              </w:rPr>
              <w:t>100</w:t>
            </w:r>
          </w:p>
        </w:tc>
      </w:tr>
      <w:tr w:rsidR="00786475" w:rsidRPr="00EB1CF9" w:rsidTr="00751920">
        <w:tc>
          <w:tcPr>
            <w:tcW w:w="561" w:type="dxa"/>
            <w:vMerge w:val="restart"/>
          </w:tcPr>
          <w:p w:rsidR="00786475" w:rsidRPr="00EB1CF9" w:rsidRDefault="00786475" w:rsidP="00786475">
            <w:pPr>
              <w:widowControl/>
              <w:autoSpaceDE/>
              <w:autoSpaceDN/>
              <w:adjustRightInd/>
              <w:jc w:val="center"/>
              <w:rPr>
                <w:sz w:val="20"/>
                <w:szCs w:val="20"/>
              </w:rPr>
            </w:pPr>
            <w:r w:rsidRPr="00EB1CF9">
              <w:rPr>
                <w:sz w:val="20"/>
                <w:szCs w:val="20"/>
              </w:rPr>
              <w:t>3</w:t>
            </w:r>
          </w:p>
        </w:tc>
        <w:tc>
          <w:tcPr>
            <w:tcW w:w="3084" w:type="dxa"/>
            <w:vMerge w:val="restart"/>
          </w:tcPr>
          <w:p w:rsidR="00786475" w:rsidRPr="00EB1CF9" w:rsidRDefault="00786475" w:rsidP="00786475">
            <w:pPr>
              <w:widowControl/>
              <w:autoSpaceDE/>
              <w:autoSpaceDN/>
              <w:adjustRightInd/>
              <w:jc w:val="both"/>
              <w:rPr>
                <w:sz w:val="20"/>
                <w:szCs w:val="20"/>
              </w:rPr>
            </w:pPr>
            <w:r w:rsidRPr="00EB1CF9">
              <w:rPr>
                <w:sz w:val="20"/>
                <w:szCs w:val="20"/>
              </w:rPr>
              <w:t>Проект «Цифровые двойники объектов транспортной инфраструктуры» (рекомендовано ФОИВ)</w:t>
            </w:r>
          </w:p>
        </w:tc>
        <w:tc>
          <w:tcPr>
            <w:tcW w:w="2581" w:type="dxa"/>
            <w:vMerge w:val="restart"/>
          </w:tcPr>
          <w:p w:rsidR="00786475" w:rsidRPr="00EB1CF9" w:rsidRDefault="00786475" w:rsidP="00786475">
            <w:pPr>
              <w:widowControl/>
              <w:autoSpaceDE/>
              <w:autoSpaceDN/>
              <w:adjustRightInd/>
              <w:jc w:val="both"/>
              <w:rPr>
                <w:sz w:val="20"/>
                <w:szCs w:val="20"/>
              </w:rPr>
            </w:pPr>
            <w:r w:rsidRPr="00EB1CF9">
              <w:rPr>
                <w:sz w:val="20"/>
                <w:szCs w:val="20"/>
              </w:rPr>
              <w:t>Министерство транспорта и автомобильных дорог Курской области</w:t>
            </w:r>
          </w:p>
        </w:tc>
        <w:tc>
          <w:tcPr>
            <w:tcW w:w="5795" w:type="dxa"/>
          </w:tcPr>
          <w:p w:rsidR="00786475" w:rsidRPr="00EB1CF9" w:rsidRDefault="00786475" w:rsidP="00786475">
            <w:pPr>
              <w:widowControl/>
              <w:autoSpaceDE/>
              <w:autoSpaceDN/>
              <w:adjustRightInd/>
              <w:jc w:val="both"/>
              <w:rPr>
                <w:sz w:val="20"/>
                <w:szCs w:val="20"/>
              </w:rPr>
            </w:pPr>
            <w:r w:rsidRPr="00EB1CF9">
              <w:rPr>
                <w:sz w:val="20"/>
                <w:szCs w:val="20"/>
              </w:rPr>
              <w:t>Протяженность дорог, состояние которых оценено с помощью мобильных измерительных лабораторий</w:t>
            </w:r>
          </w:p>
        </w:tc>
        <w:tc>
          <w:tcPr>
            <w:tcW w:w="1179" w:type="dxa"/>
          </w:tcPr>
          <w:p w:rsidR="00786475" w:rsidRPr="00EB1CF9" w:rsidRDefault="00786475" w:rsidP="00786475">
            <w:pPr>
              <w:widowControl/>
              <w:autoSpaceDE/>
              <w:autoSpaceDN/>
              <w:adjustRightInd/>
              <w:jc w:val="center"/>
              <w:rPr>
                <w:sz w:val="20"/>
                <w:szCs w:val="20"/>
              </w:rPr>
            </w:pPr>
            <w:r w:rsidRPr="00EB1CF9">
              <w:rPr>
                <w:sz w:val="20"/>
                <w:szCs w:val="20"/>
              </w:rPr>
              <w:t>%</w:t>
            </w:r>
          </w:p>
        </w:tc>
        <w:tc>
          <w:tcPr>
            <w:tcW w:w="1179" w:type="dxa"/>
          </w:tcPr>
          <w:p w:rsidR="00786475" w:rsidRPr="00EB1CF9" w:rsidRDefault="00786475" w:rsidP="00786475">
            <w:pPr>
              <w:widowControl/>
              <w:autoSpaceDE/>
              <w:autoSpaceDN/>
              <w:adjustRightInd/>
              <w:jc w:val="center"/>
              <w:rPr>
                <w:sz w:val="20"/>
                <w:szCs w:val="20"/>
              </w:rPr>
            </w:pPr>
            <w:r w:rsidRPr="00EB1CF9">
              <w:rPr>
                <w:sz w:val="20"/>
                <w:szCs w:val="20"/>
              </w:rPr>
              <w:t>15</w:t>
            </w:r>
          </w:p>
        </w:tc>
        <w:tc>
          <w:tcPr>
            <w:tcW w:w="934" w:type="dxa"/>
          </w:tcPr>
          <w:p w:rsidR="00786475" w:rsidRPr="00EB1CF9" w:rsidRDefault="00786475" w:rsidP="00786475">
            <w:pPr>
              <w:widowControl/>
              <w:autoSpaceDE/>
              <w:autoSpaceDN/>
              <w:adjustRightInd/>
              <w:jc w:val="center"/>
              <w:rPr>
                <w:sz w:val="20"/>
                <w:szCs w:val="20"/>
              </w:rPr>
            </w:pPr>
            <w:r w:rsidRPr="00EB1CF9">
              <w:rPr>
                <w:sz w:val="20"/>
                <w:szCs w:val="20"/>
              </w:rPr>
              <w:t>30</w:t>
            </w:r>
          </w:p>
        </w:tc>
        <w:tc>
          <w:tcPr>
            <w:tcW w:w="934" w:type="dxa"/>
          </w:tcPr>
          <w:p w:rsidR="00786475" w:rsidRPr="00EB1CF9" w:rsidRDefault="00786475" w:rsidP="00786475">
            <w:pPr>
              <w:widowControl/>
              <w:autoSpaceDE/>
              <w:autoSpaceDN/>
              <w:adjustRightInd/>
              <w:jc w:val="center"/>
              <w:rPr>
                <w:sz w:val="20"/>
                <w:szCs w:val="20"/>
              </w:rPr>
            </w:pPr>
            <w:r w:rsidRPr="00EB1CF9">
              <w:rPr>
                <w:sz w:val="20"/>
                <w:szCs w:val="20"/>
              </w:rPr>
              <w:t>50</w:t>
            </w:r>
          </w:p>
        </w:tc>
      </w:tr>
      <w:tr w:rsidR="00786475" w:rsidRPr="00EB1CF9" w:rsidTr="00751920">
        <w:tc>
          <w:tcPr>
            <w:tcW w:w="561" w:type="dxa"/>
            <w:vMerge/>
          </w:tcPr>
          <w:p w:rsidR="00786475" w:rsidRPr="00EB1CF9" w:rsidRDefault="00786475" w:rsidP="00786475">
            <w:pPr>
              <w:widowControl/>
              <w:autoSpaceDE/>
              <w:autoSpaceDN/>
              <w:adjustRightInd/>
              <w:jc w:val="center"/>
              <w:rPr>
                <w:sz w:val="20"/>
                <w:szCs w:val="20"/>
              </w:rPr>
            </w:pPr>
          </w:p>
        </w:tc>
        <w:tc>
          <w:tcPr>
            <w:tcW w:w="3084" w:type="dxa"/>
            <w:vMerge/>
          </w:tcPr>
          <w:p w:rsidR="00786475" w:rsidRPr="00EB1CF9" w:rsidRDefault="00786475" w:rsidP="00786475">
            <w:pPr>
              <w:widowControl/>
              <w:autoSpaceDE/>
              <w:autoSpaceDN/>
              <w:adjustRightInd/>
              <w:jc w:val="both"/>
              <w:rPr>
                <w:sz w:val="20"/>
                <w:szCs w:val="20"/>
              </w:rPr>
            </w:pPr>
          </w:p>
        </w:tc>
        <w:tc>
          <w:tcPr>
            <w:tcW w:w="2581" w:type="dxa"/>
            <w:vMerge/>
          </w:tcPr>
          <w:p w:rsidR="00786475" w:rsidRPr="00EB1CF9" w:rsidRDefault="00786475" w:rsidP="00786475">
            <w:pPr>
              <w:widowControl/>
              <w:autoSpaceDE/>
              <w:autoSpaceDN/>
              <w:adjustRightInd/>
              <w:jc w:val="both"/>
              <w:rPr>
                <w:sz w:val="20"/>
                <w:szCs w:val="20"/>
              </w:rPr>
            </w:pPr>
          </w:p>
        </w:tc>
        <w:tc>
          <w:tcPr>
            <w:tcW w:w="5795" w:type="dxa"/>
          </w:tcPr>
          <w:p w:rsidR="00786475" w:rsidRPr="00EB1CF9" w:rsidRDefault="00786475" w:rsidP="00786475">
            <w:pPr>
              <w:widowControl/>
              <w:autoSpaceDE/>
              <w:autoSpaceDN/>
              <w:adjustRightInd/>
              <w:jc w:val="both"/>
              <w:rPr>
                <w:sz w:val="20"/>
                <w:szCs w:val="20"/>
              </w:rPr>
            </w:pPr>
            <w:r w:rsidRPr="00EB1CF9">
              <w:rPr>
                <w:sz w:val="20"/>
                <w:szCs w:val="20"/>
              </w:rPr>
              <w:t>Доля объектов транспортной инфраструктуры, по которым выдано положительное заключение государственной экспертизы, документация по которым подготовлена в форме информационной модели</w:t>
            </w:r>
          </w:p>
        </w:tc>
        <w:tc>
          <w:tcPr>
            <w:tcW w:w="1179" w:type="dxa"/>
          </w:tcPr>
          <w:p w:rsidR="00786475" w:rsidRPr="00EB1CF9" w:rsidRDefault="00786475" w:rsidP="00786475">
            <w:pPr>
              <w:widowControl/>
              <w:autoSpaceDE/>
              <w:autoSpaceDN/>
              <w:adjustRightInd/>
              <w:jc w:val="center"/>
              <w:rPr>
                <w:sz w:val="20"/>
                <w:szCs w:val="20"/>
              </w:rPr>
            </w:pPr>
            <w:r w:rsidRPr="00EB1CF9">
              <w:rPr>
                <w:sz w:val="20"/>
                <w:szCs w:val="20"/>
              </w:rPr>
              <w:t>%</w:t>
            </w:r>
          </w:p>
        </w:tc>
        <w:tc>
          <w:tcPr>
            <w:tcW w:w="1179" w:type="dxa"/>
          </w:tcPr>
          <w:p w:rsidR="00786475" w:rsidRPr="00EB1CF9" w:rsidRDefault="00786475" w:rsidP="00786475">
            <w:pPr>
              <w:widowControl/>
              <w:autoSpaceDE/>
              <w:autoSpaceDN/>
              <w:adjustRightInd/>
              <w:jc w:val="center"/>
              <w:rPr>
                <w:sz w:val="20"/>
                <w:szCs w:val="20"/>
              </w:rPr>
            </w:pPr>
            <w:r w:rsidRPr="00EB1CF9">
              <w:rPr>
                <w:sz w:val="20"/>
                <w:szCs w:val="20"/>
              </w:rPr>
              <w:t>5</w:t>
            </w:r>
          </w:p>
        </w:tc>
        <w:tc>
          <w:tcPr>
            <w:tcW w:w="934" w:type="dxa"/>
          </w:tcPr>
          <w:p w:rsidR="00786475" w:rsidRPr="00EB1CF9" w:rsidRDefault="00786475" w:rsidP="00786475">
            <w:pPr>
              <w:widowControl/>
              <w:autoSpaceDE/>
              <w:autoSpaceDN/>
              <w:adjustRightInd/>
              <w:jc w:val="center"/>
              <w:rPr>
                <w:sz w:val="20"/>
                <w:szCs w:val="20"/>
              </w:rPr>
            </w:pPr>
            <w:r w:rsidRPr="00EB1CF9">
              <w:rPr>
                <w:sz w:val="20"/>
                <w:szCs w:val="20"/>
              </w:rPr>
              <w:t>10</w:t>
            </w:r>
          </w:p>
        </w:tc>
        <w:tc>
          <w:tcPr>
            <w:tcW w:w="934" w:type="dxa"/>
          </w:tcPr>
          <w:p w:rsidR="00786475" w:rsidRPr="00EB1CF9" w:rsidRDefault="00786475" w:rsidP="00786475">
            <w:pPr>
              <w:widowControl/>
              <w:autoSpaceDE/>
              <w:autoSpaceDN/>
              <w:adjustRightInd/>
              <w:jc w:val="center"/>
              <w:rPr>
                <w:sz w:val="20"/>
                <w:szCs w:val="20"/>
              </w:rPr>
            </w:pPr>
            <w:r w:rsidRPr="00EB1CF9">
              <w:rPr>
                <w:sz w:val="20"/>
                <w:szCs w:val="20"/>
              </w:rPr>
              <w:t>15</w:t>
            </w:r>
          </w:p>
        </w:tc>
      </w:tr>
      <w:tr w:rsidR="00786475" w:rsidRPr="00EB1CF9" w:rsidTr="00751920">
        <w:tc>
          <w:tcPr>
            <w:tcW w:w="561" w:type="dxa"/>
            <w:vMerge/>
            <w:shd w:val="clear" w:color="auto" w:fill="auto"/>
          </w:tcPr>
          <w:p w:rsidR="00786475" w:rsidRPr="00EB1CF9" w:rsidRDefault="00786475" w:rsidP="00786475">
            <w:pPr>
              <w:widowControl/>
              <w:autoSpaceDE/>
              <w:autoSpaceDN/>
              <w:adjustRightInd/>
              <w:jc w:val="center"/>
              <w:rPr>
                <w:sz w:val="20"/>
                <w:szCs w:val="20"/>
              </w:rPr>
            </w:pPr>
          </w:p>
        </w:tc>
        <w:tc>
          <w:tcPr>
            <w:tcW w:w="3084" w:type="dxa"/>
            <w:vMerge/>
            <w:shd w:val="clear" w:color="auto" w:fill="auto"/>
          </w:tcPr>
          <w:p w:rsidR="00786475" w:rsidRPr="00EB1CF9" w:rsidRDefault="00786475" w:rsidP="00786475">
            <w:pPr>
              <w:widowControl/>
              <w:autoSpaceDE/>
              <w:autoSpaceDN/>
              <w:adjustRightInd/>
              <w:jc w:val="both"/>
              <w:rPr>
                <w:sz w:val="20"/>
                <w:szCs w:val="20"/>
              </w:rPr>
            </w:pPr>
          </w:p>
        </w:tc>
        <w:tc>
          <w:tcPr>
            <w:tcW w:w="2581" w:type="dxa"/>
            <w:vMerge/>
            <w:shd w:val="clear" w:color="auto" w:fill="auto"/>
          </w:tcPr>
          <w:p w:rsidR="00786475" w:rsidRPr="00EB1CF9" w:rsidRDefault="00786475" w:rsidP="00786475">
            <w:pPr>
              <w:widowControl/>
              <w:autoSpaceDE/>
              <w:autoSpaceDN/>
              <w:adjustRightInd/>
              <w:jc w:val="both"/>
              <w:rPr>
                <w:sz w:val="20"/>
                <w:szCs w:val="20"/>
              </w:rPr>
            </w:pPr>
          </w:p>
        </w:tc>
        <w:tc>
          <w:tcPr>
            <w:tcW w:w="5795" w:type="dxa"/>
            <w:shd w:val="clear" w:color="auto" w:fill="auto"/>
          </w:tcPr>
          <w:p w:rsidR="00786475" w:rsidRPr="00EB1CF9" w:rsidRDefault="00786475" w:rsidP="00786475">
            <w:pPr>
              <w:widowControl/>
              <w:autoSpaceDE/>
              <w:autoSpaceDN/>
              <w:adjustRightInd/>
              <w:jc w:val="both"/>
              <w:rPr>
                <w:sz w:val="20"/>
                <w:szCs w:val="20"/>
              </w:rPr>
            </w:pPr>
            <w:r w:rsidRPr="00EB1CF9">
              <w:rPr>
                <w:sz w:val="20"/>
                <w:szCs w:val="20"/>
              </w:rPr>
              <w:t>Доля объектов капитального строительства, требующих получения разрешения на строительство, организация строительства которых осуществлена с использованием технологий информационного моделирования и поставленных на кадастровый учет</w:t>
            </w:r>
          </w:p>
        </w:tc>
        <w:tc>
          <w:tcPr>
            <w:tcW w:w="1179" w:type="dxa"/>
            <w:shd w:val="clear" w:color="auto" w:fill="auto"/>
          </w:tcPr>
          <w:p w:rsidR="00786475" w:rsidRPr="00EB1CF9" w:rsidRDefault="00786475" w:rsidP="00786475">
            <w:pPr>
              <w:widowControl/>
              <w:autoSpaceDE/>
              <w:autoSpaceDN/>
              <w:adjustRightInd/>
              <w:jc w:val="center"/>
              <w:rPr>
                <w:sz w:val="20"/>
                <w:szCs w:val="20"/>
              </w:rPr>
            </w:pPr>
            <w:r w:rsidRPr="00EB1CF9">
              <w:rPr>
                <w:sz w:val="20"/>
                <w:szCs w:val="20"/>
              </w:rPr>
              <w:t>%</w:t>
            </w:r>
          </w:p>
        </w:tc>
        <w:tc>
          <w:tcPr>
            <w:tcW w:w="1179" w:type="dxa"/>
            <w:shd w:val="clear" w:color="auto" w:fill="auto"/>
          </w:tcPr>
          <w:p w:rsidR="00786475" w:rsidRPr="00EB1CF9" w:rsidRDefault="00786475" w:rsidP="00786475">
            <w:pPr>
              <w:widowControl/>
              <w:autoSpaceDE/>
              <w:autoSpaceDN/>
              <w:adjustRightInd/>
              <w:jc w:val="center"/>
              <w:rPr>
                <w:sz w:val="20"/>
                <w:szCs w:val="20"/>
              </w:rPr>
            </w:pPr>
            <w:r w:rsidRPr="00EB1CF9">
              <w:rPr>
                <w:sz w:val="20"/>
                <w:szCs w:val="20"/>
              </w:rPr>
              <w:t>5</w:t>
            </w:r>
          </w:p>
        </w:tc>
        <w:tc>
          <w:tcPr>
            <w:tcW w:w="934" w:type="dxa"/>
            <w:shd w:val="clear" w:color="auto" w:fill="auto"/>
          </w:tcPr>
          <w:p w:rsidR="00786475" w:rsidRPr="00EB1CF9" w:rsidRDefault="00786475" w:rsidP="00786475">
            <w:pPr>
              <w:widowControl/>
              <w:autoSpaceDE/>
              <w:autoSpaceDN/>
              <w:adjustRightInd/>
              <w:jc w:val="center"/>
              <w:rPr>
                <w:sz w:val="20"/>
                <w:szCs w:val="20"/>
              </w:rPr>
            </w:pPr>
            <w:r w:rsidRPr="00EB1CF9">
              <w:rPr>
                <w:sz w:val="20"/>
                <w:szCs w:val="20"/>
              </w:rPr>
              <w:t>10</w:t>
            </w:r>
          </w:p>
        </w:tc>
        <w:tc>
          <w:tcPr>
            <w:tcW w:w="934" w:type="dxa"/>
            <w:shd w:val="clear" w:color="auto" w:fill="auto"/>
          </w:tcPr>
          <w:p w:rsidR="00786475" w:rsidRPr="00EB1CF9" w:rsidRDefault="00786475" w:rsidP="00786475">
            <w:pPr>
              <w:widowControl/>
              <w:autoSpaceDE/>
              <w:autoSpaceDN/>
              <w:adjustRightInd/>
              <w:jc w:val="center"/>
              <w:rPr>
                <w:sz w:val="20"/>
                <w:szCs w:val="20"/>
              </w:rPr>
            </w:pPr>
            <w:r w:rsidRPr="00EB1CF9">
              <w:rPr>
                <w:sz w:val="20"/>
                <w:szCs w:val="20"/>
              </w:rPr>
              <w:t>15</w:t>
            </w:r>
          </w:p>
        </w:tc>
      </w:tr>
      <w:tr w:rsidR="00786475" w:rsidRPr="00EB1CF9" w:rsidTr="00751920">
        <w:tc>
          <w:tcPr>
            <w:tcW w:w="561" w:type="dxa"/>
          </w:tcPr>
          <w:p w:rsidR="00786475" w:rsidRPr="00EB1CF9" w:rsidRDefault="00786475" w:rsidP="00786475">
            <w:pPr>
              <w:widowControl/>
              <w:autoSpaceDE/>
              <w:autoSpaceDN/>
              <w:adjustRightInd/>
              <w:jc w:val="center"/>
              <w:rPr>
                <w:sz w:val="20"/>
                <w:szCs w:val="20"/>
              </w:rPr>
            </w:pPr>
            <w:r w:rsidRPr="00EB1CF9">
              <w:rPr>
                <w:sz w:val="20"/>
                <w:szCs w:val="20"/>
              </w:rPr>
              <w:t>4</w:t>
            </w:r>
          </w:p>
        </w:tc>
        <w:tc>
          <w:tcPr>
            <w:tcW w:w="3084" w:type="dxa"/>
          </w:tcPr>
          <w:p w:rsidR="00786475" w:rsidRPr="00EB1CF9" w:rsidRDefault="00786475" w:rsidP="00786475">
            <w:pPr>
              <w:widowControl/>
              <w:autoSpaceDE/>
              <w:autoSpaceDN/>
              <w:adjustRightInd/>
              <w:jc w:val="both"/>
              <w:rPr>
                <w:sz w:val="20"/>
                <w:szCs w:val="20"/>
              </w:rPr>
            </w:pPr>
            <w:r w:rsidRPr="00EB1CF9">
              <w:rPr>
                <w:sz w:val="20"/>
                <w:szCs w:val="20"/>
              </w:rPr>
              <w:t>Проект «Цифровизация для транспортной безопасности» (рекомендовано ФОИВ)</w:t>
            </w:r>
          </w:p>
        </w:tc>
        <w:tc>
          <w:tcPr>
            <w:tcW w:w="2581" w:type="dxa"/>
          </w:tcPr>
          <w:p w:rsidR="00786475" w:rsidRPr="00EB1CF9" w:rsidRDefault="00786475" w:rsidP="00786475">
            <w:pPr>
              <w:widowControl/>
              <w:autoSpaceDE/>
              <w:autoSpaceDN/>
              <w:adjustRightInd/>
              <w:jc w:val="both"/>
              <w:rPr>
                <w:sz w:val="20"/>
                <w:szCs w:val="20"/>
              </w:rPr>
            </w:pPr>
            <w:r w:rsidRPr="00EB1CF9">
              <w:rPr>
                <w:sz w:val="20"/>
                <w:szCs w:val="20"/>
              </w:rPr>
              <w:t>Министерство транспорта и автомобильных дорог Курской области</w:t>
            </w:r>
          </w:p>
        </w:tc>
        <w:tc>
          <w:tcPr>
            <w:tcW w:w="5795" w:type="dxa"/>
          </w:tcPr>
          <w:p w:rsidR="00786475" w:rsidRPr="00EB1CF9" w:rsidRDefault="00786475" w:rsidP="00786475">
            <w:pPr>
              <w:widowControl/>
              <w:autoSpaceDE/>
              <w:autoSpaceDN/>
              <w:adjustRightInd/>
              <w:jc w:val="both"/>
              <w:rPr>
                <w:sz w:val="20"/>
                <w:szCs w:val="20"/>
              </w:rPr>
            </w:pPr>
            <w:r w:rsidRPr="00EB1CF9">
              <w:rPr>
                <w:sz w:val="20"/>
                <w:szCs w:val="20"/>
              </w:rPr>
              <w:t>Сокращение количества актов незаконного вмешательства</w:t>
            </w:r>
          </w:p>
        </w:tc>
        <w:tc>
          <w:tcPr>
            <w:tcW w:w="1179" w:type="dxa"/>
          </w:tcPr>
          <w:p w:rsidR="00786475" w:rsidRPr="00EB1CF9" w:rsidRDefault="00786475" w:rsidP="00786475">
            <w:pPr>
              <w:widowControl/>
              <w:autoSpaceDE/>
              <w:autoSpaceDN/>
              <w:adjustRightInd/>
              <w:jc w:val="center"/>
              <w:rPr>
                <w:sz w:val="20"/>
                <w:szCs w:val="20"/>
              </w:rPr>
            </w:pPr>
            <w:r w:rsidRPr="00EB1CF9">
              <w:rPr>
                <w:sz w:val="20"/>
                <w:szCs w:val="20"/>
              </w:rPr>
              <w:t>%</w:t>
            </w:r>
          </w:p>
        </w:tc>
        <w:tc>
          <w:tcPr>
            <w:tcW w:w="1179" w:type="dxa"/>
          </w:tcPr>
          <w:p w:rsidR="00786475" w:rsidRPr="00EB1CF9" w:rsidRDefault="00786475" w:rsidP="00786475">
            <w:pPr>
              <w:widowControl/>
              <w:autoSpaceDE/>
              <w:autoSpaceDN/>
              <w:adjustRightInd/>
              <w:jc w:val="center"/>
              <w:rPr>
                <w:sz w:val="20"/>
                <w:szCs w:val="20"/>
              </w:rPr>
            </w:pPr>
            <w:r w:rsidRPr="00EB1CF9">
              <w:rPr>
                <w:sz w:val="20"/>
                <w:szCs w:val="20"/>
              </w:rPr>
              <w:t>90</w:t>
            </w:r>
          </w:p>
        </w:tc>
        <w:tc>
          <w:tcPr>
            <w:tcW w:w="934" w:type="dxa"/>
          </w:tcPr>
          <w:p w:rsidR="00786475" w:rsidRPr="00EB1CF9" w:rsidRDefault="00786475" w:rsidP="00786475">
            <w:pPr>
              <w:widowControl/>
              <w:autoSpaceDE/>
              <w:autoSpaceDN/>
              <w:adjustRightInd/>
              <w:jc w:val="center"/>
              <w:rPr>
                <w:sz w:val="20"/>
                <w:szCs w:val="20"/>
              </w:rPr>
            </w:pPr>
            <w:r w:rsidRPr="00EB1CF9">
              <w:rPr>
                <w:sz w:val="20"/>
                <w:szCs w:val="20"/>
              </w:rPr>
              <w:t>95</w:t>
            </w:r>
          </w:p>
        </w:tc>
        <w:tc>
          <w:tcPr>
            <w:tcW w:w="934" w:type="dxa"/>
          </w:tcPr>
          <w:p w:rsidR="00786475" w:rsidRPr="00EB1CF9" w:rsidRDefault="00786475" w:rsidP="00786475">
            <w:pPr>
              <w:widowControl/>
              <w:autoSpaceDE/>
              <w:autoSpaceDN/>
              <w:adjustRightInd/>
              <w:jc w:val="center"/>
              <w:rPr>
                <w:sz w:val="20"/>
                <w:szCs w:val="20"/>
              </w:rPr>
            </w:pPr>
            <w:r w:rsidRPr="00EB1CF9">
              <w:rPr>
                <w:sz w:val="20"/>
                <w:szCs w:val="20"/>
              </w:rPr>
              <w:t>100</w:t>
            </w:r>
          </w:p>
        </w:tc>
      </w:tr>
      <w:tr w:rsidR="00786475" w:rsidRPr="00EB1CF9" w:rsidTr="00751920">
        <w:tc>
          <w:tcPr>
            <w:tcW w:w="561" w:type="dxa"/>
          </w:tcPr>
          <w:p w:rsidR="00786475" w:rsidRPr="00EB1CF9" w:rsidRDefault="00786475" w:rsidP="00786475">
            <w:pPr>
              <w:widowControl/>
              <w:autoSpaceDE/>
              <w:autoSpaceDN/>
              <w:adjustRightInd/>
              <w:jc w:val="center"/>
              <w:rPr>
                <w:sz w:val="20"/>
                <w:szCs w:val="20"/>
              </w:rPr>
            </w:pPr>
            <w:r w:rsidRPr="00EB1CF9">
              <w:rPr>
                <w:sz w:val="20"/>
                <w:szCs w:val="20"/>
              </w:rPr>
              <w:t>5</w:t>
            </w:r>
          </w:p>
        </w:tc>
        <w:tc>
          <w:tcPr>
            <w:tcW w:w="3084" w:type="dxa"/>
          </w:tcPr>
          <w:p w:rsidR="00786475" w:rsidRPr="00EB1CF9" w:rsidRDefault="00786475" w:rsidP="00786475">
            <w:pPr>
              <w:widowControl/>
              <w:autoSpaceDE/>
              <w:autoSpaceDN/>
              <w:adjustRightInd/>
              <w:jc w:val="both"/>
              <w:rPr>
                <w:sz w:val="20"/>
                <w:szCs w:val="20"/>
              </w:rPr>
            </w:pPr>
            <w:r w:rsidRPr="00EB1CF9">
              <w:rPr>
                <w:sz w:val="20"/>
                <w:szCs w:val="20"/>
              </w:rPr>
              <w:t>Диагностика дорожного полотна специализированными лабораторными комплексами</w:t>
            </w:r>
          </w:p>
        </w:tc>
        <w:tc>
          <w:tcPr>
            <w:tcW w:w="2581" w:type="dxa"/>
          </w:tcPr>
          <w:p w:rsidR="00786475" w:rsidRPr="00EB1CF9" w:rsidRDefault="00786475" w:rsidP="00786475">
            <w:pPr>
              <w:widowControl/>
              <w:autoSpaceDE/>
              <w:autoSpaceDN/>
              <w:adjustRightInd/>
              <w:jc w:val="both"/>
              <w:rPr>
                <w:sz w:val="20"/>
                <w:szCs w:val="20"/>
              </w:rPr>
            </w:pPr>
            <w:r w:rsidRPr="00EB1CF9">
              <w:rPr>
                <w:sz w:val="20"/>
                <w:szCs w:val="20"/>
              </w:rPr>
              <w:t>Министерство транспорта и автомобильных дорог Курской области</w:t>
            </w:r>
          </w:p>
        </w:tc>
        <w:tc>
          <w:tcPr>
            <w:tcW w:w="5795" w:type="dxa"/>
          </w:tcPr>
          <w:p w:rsidR="00786475" w:rsidRPr="00EB1CF9" w:rsidRDefault="00786475" w:rsidP="00786475">
            <w:pPr>
              <w:widowControl/>
              <w:autoSpaceDE/>
              <w:autoSpaceDN/>
              <w:adjustRightInd/>
              <w:jc w:val="both"/>
              <w:rPr>
                <w:sz w:val="20"/>
                <w:szCs w:val="20"/>
              </w:rPr>
            </w:pPr>
            <w:r w:rsidRPr="00EB1CF9">
              <w:rPr>
                <w:sz w:val="20"/>
                <w:szCs w:val="20"/>
              </w:rPr>
              <w:t>Использование мобильных комплексов для диагностики дорожного полотна</w:t>
            </w:r>
          </w:p>
        </w:tc>
        <w:tc>
          <w:tcPr>
            <w:tcW w:w="1179" w:type="dxa"/>
          </w:tcPr>
          <w:p w:rsidR="00786475" w:rsidRPr="00EB1CF9" w:rsidRDefault="00786475" w:rsidP="00786475">
            <w:pPr>
              <w:widowControl/>
              <w:autoSpaceDE/>
              <w:autoSpaceDN/>
              <w:adjustRightInd/>
              <w:jc w:val="center"/>
              <w:rPr>
                <w:sz w:val="20"/>
                <w:szCs w:val="20"/>
              </w:rPr>
            </w:pPr>
            <w:r w:rsidRPr="00EB1CF9">
              <w:rPr>
                <w:sz w:val="20"/>
                <w:szCs w:val="20"/>
              </w:rPr>
              <w:t>%</w:t>
            </w:r>
          </w:p>
        </w:tc>
        <w:tc>
          <w:tcPr>
            <w:tcW w:w="1179" w:type="dxa"/>
          </w:tcPr>
          <w:p w:rsidR="00786475" w:rsidRPr="00EB1CF9" w:rsidRDefault="00786475" w:rsidP="00786475">
            <w:pPr>
              <w:widowControl/>
              <w:autoSpaceDE/>
              <w:autoSpaceDN/>
              <w:adjustRightInd/>
              <w:jc w:val="center"/>
              <w:rPr>
                <w:sz w:val="20"/>
                <w:szCs w:val="20"/>
              </w:rPr>
            </w:pPr>
            <w:r w:rsidRPr="00EB1CF9">
              <w:rPr>
                <w:sz w:val="20"/>
                <w:szCs w:val="20"/>
              </w:rPr>
              <w:t>15</w:t>
            </w:r>
          </w:p>
        </w:tc>
        <w:tc>
          <w:tcPr>
            <w:tcW w:w="934" w:type="dxa"/>
          </w:tcPr>
          <w:p w:rsidR="00786475" w:rsidRPr="00EB1CF9" w:rsidRDefault="00786475" w:rsidP="00786475">
            <w:pPr>
              <w:widowControl/>
              <w:autoSpaceDE/>
              <w:autoSpaceDN/>
              <w:adjustRightInd/>
              <w:jc w:val="center"/>
              <w:rPr>
                <w:sz w:val="20"/>
                <w:szCs w:val="20"/>
              </w:rPr>
            </w:pPr>
            <w:r w:rsidRPr="00EB1CF9">
              <w:rPr>
                <w:sz w:val="20"/>
                <w:szCs w:val="20"/>
              </w:rPr>
              <w:t>30</w:t>
            </w:r>
          </w:p>
        </w:tc>
        <w:tc>
          <w:tcPr>
            <w:tcW w:w="934" w:type="dxa"/>
          </w:tcPr>
          <w:p w:rsidR="00786475" w:rsidRPr="00EB1CF9" w:rsidRDefault="00786475" w:rsidP="00786475">
            <w:pPr>
              <w:widowControl/>
              <w:autoSpaceDE/>
              <w:autoSpaceDN/>
              <w:adjustRightInd/>
              <w:jc w:val="center"/>
              <w:rPr>
                <w:sz w:val="20"/>
                <w:szCs w:val="20"/>
              </w:rPr>
            </w:pPr>
            <w:r w:rsidRPr="00EB1CF9">
              <w:rPr>
                <w:sz w:val="20"/>
                <w:szCs w:val="20"/>
              </w:rPr>
              <w:t>50</w:t>
            </w:r>
          </w:p>
        </w:tc>
      </w:tr>
      <w:tr w:rsidR="00786475" w:rsidRPr="00EB1CF9" w:rsidTr="00751920">
        <w:tc>
          <w:tcPr>
            <w:tcW w:w="16247" w:type="dxa"/>
            <w:gridSpan w:val="8"/>
          </w:tcPr>
          <w:p w:rsidR="00786475" w:rsidRPr="00EB1CF9" w:rsidRDefault="00786475" w:rsidP="00786475">
            <w:pPr>
              <w:widowControl/>
              <w:autoSpaceDE/>
              <w:autoSpaceDN/>
              <w:adjustRightInd/>
              <w:jc w:val="center"/>
              <w:rPr>
                <w:sz w:val="20"/>
                <w:szCs w:val="20"/>
              </w:rPr>
            </w:pPr>
            <w:r w:rsidRPr="00EB1CF9">
              <w:rPr>
                <w:b/>
                <w:bCs/>
                <w:sz w:val="20"/>
                <w:szCs w:val="20"/>
              </w:rPr>
              <w:t>5. Государственное управление</w:t>
            </w:r>
          </w:p>
        </w:tc>
      </w:tr>
      <w:tr w:rsidR="00786475" w:rsidRPr="00EB1CF9" w:rsidTr="00751920">
        <w:tc>
          <w:tcPr>
            <w:tcW w:w="561" w:type="dxa"/>
            <w:vMerge w:val="restart"/>
          </w:tcPr>
          <w:p w:rsidR="00786475" w:rsidRPr="00EB1CF9" w:rsidRDefault="00786475" w:rsidP="00786475">
            <w:pPr>
              <w:widowControl/>
              <w:autoSpaceDE/>
              <w:autoSpaceDN/>
              <w:adjustRightInd/>
              <w:jc w:val="center"/>
              <w:rPr>
                <w:sz w:val="20"/>
                <w:szCs w:val="20"/>
              </w:rPr>
            </w:pPr>
            <w:r w:rsidRPr="00EB1CF9">
              <w:rPr>
                <w:b/>
                <w:bCs/>
                <w:sz w:val="20"/>
                <w:szCs w:val="20"/>
              </w:rPr>
              <w:t>№ п/п</w:t>
            </w:r>
          </w:p>
        </w:tc>
        <w:tc>
          <w:tcPr>
            <w:tcW w:w="3084" w:type="dxa"/>
            <w:vMerge w:val="restart"/>
          </w:tcPr>
          <w:p w:rsidR="00786475" w:rsidRPr="00EB1CF9" w:rsidRDefault="00786475" w:rsidP="00786475">
            <w:pPr>
              <w:widowControl/>
              <w:autoSpaceDE/>
              <w:autoSpaceDN/>
              <w:adjustRightInd/>
              <w:jc w:val="center"/>
              <w:rPr>
                <w:sz w:val="20"/>
                <w:szCs w:val="20"/>
              </w:rPr>
            </w:pPr>
            <w:r w:rsidRPr="00EB1CF9">
              <w:rPr>
                <w:b/>
                <w:bCs/>
                <w:sz w:val="20"/>
                <w:szCs w:val="20"/>
              </w:rPr>
              <w:t>Наименование проекта</w:t>
            </w:r>
          </w:p>
        </w:tc>
        <w:tc>
          <w:tcPr>
            <w:tcW w:w="2581" w:type="dxa"/>
            <w:vMerge w:val="restart"/>
          </w:tcPr>
          <w:p w:rsidR="00786475" w:rsidRPr="00EB1CF9" w:rsidRDefault="00786475" w:rsidP="00786475">
            <w:pPr>
              <w:widowControl/>
              <w:autoSpaceDE/>
              <w:autoSpaceDN/>
              <w:adjustRightInd/>
              <w:jc w:val="center"/>
              <w:rPr>
                <w:sz w:val="20"/>
                <w:szCs w:val="20"/>
              </w:rPr>
            </w:pPr>
            <w:r w:rsidRPr="00EB1CF9">
              <w:rPr>
                <w:b/>
                <w:bCs/>
                <w:sz w:val="20"/>
                <w:szCs w:val="20"/>
              </w:rPr>
              <w:t>Ответственный РОИВ</w:t>
            </w:r>
          </w:p>
        </w:tc>
        <w:tc>
          <w:tcPr>
            <w:tcW w:w="5795" w:type="dxa"/>
            <w:vMerge w:val="restart"/>
          </w:tcPr>
          <w:p w:rsidR="00786475" w:rsidRPr="00EB1CF9" w:rsidRDefault="00786475" w:rsidP="00786475">
            <w:pPr>
              <w:widowControl/>
              <w:autoSpaceDE/>
              <w:autoSpaceDN/>
              <w:adjustRightInd/>
              <w:jc w:val="center"/>
              <w:rPr>
                <w:sz w:val="20"/>
                <w:szCs w:val="20"/>
              </w:rPr>
            </w:pPr>
            <w:r w:rsidRPr="00EB1CF9">
              <w:rPr>
                <w:b/>
                <w:bCs/>
                <w:sz w:val="20"/>
                <w:szCs w:val="20"/>
              </w:rPr>
              <w:t>Наименование показателя</w:t>
            </w:r>
          </w:p>
        </w:tc>
        <w:tc>
          <w:tcPr>
            <w:tcW w:w="1179" w:type="dxa"/>
            <w:vMerge w:val="restart"/>
          </w:tcPr>
          <w:p w:rsidR="00786475" w:rsidRPr="00EB1CF9" w:rsidRDefault="00786475" w:rsidP="00786475">
            <w:pPr>
              <w:widowControl/>
              <w:autoSpaceDE/>
              <w:autoSpaceDN/>
              <w:adjustRightInd/>
              <w:jc w:val="center"/>
              <w:rPr>
                <w:sz w:val="20"/>
                <w:szCs w:val="20"/>
              </w:rPr>
            </w:pPr>
            <w:r w:rsidRPr="00EB1CF9">
              <w:rPr>
                <w:b/>
                <w:bCs/>
                <w:sz w:val="20"/>
                <w:szCs w:val="20"/>
              </w:rPr>
              <w:t>Единица измерения показателя</w:t>
            </w:r>
          </w:p>
        </w:tc>
        <w:tc>
          <w:tcPr>
            <w:tcW w:w="3047" w:type="dxa"/>
            <w:gridSpan w:val="3"/>
          </w:tcPr>
          <w:p w:rsidR="00786475" w:rsidRPr="00EB1CF9" w:rsidRDefault="00786475" w:rsidP="00786475">
            <w:pPr>
              <w:widowControl/>
              <w:autoSpaceDE/>
              <w:autoSpaceDN/>
              <w:adjustRightInd/>
              <w:jc w:val="center"/>
              <w:rPr>
                <w:sz w:val="20"/>
                <w:szCs w:val="20"/>
              </w:rPr>
            </w:pPr>
            <w:r w:rsidRPr="00EB1CF9">
              <w:rPr>
                <w:b/>
                <w:bCs/>
                <w:sz w:val="20"/>
                <w:szCs w:val="20"/>
              </w:rPr>
              <w:t>Значения показателя по годам</w:t>
            </w:r>
          </w:p>
        </w:tc>
      </w:tr>
      <w:tr w:rsidR="00786475" w:rsidRPr="00EB1CF9" w:rsidTr="00751920">
        <w:tc>
          <w:tcPr>
            <w:tcW w:w="561" w:type="dxa"/>
            <w:vMerge/>
          </w:tcPr>
          <w:p w:rsidR="00786475" w:rsidRPr="00EB1CF9" w:rsidRDefault="00786475" w:rsidP="00786475">
            <w:pPr>
              <w:widowControl/>
              <w:autoSpaceDE/>
              <w:autoSpaceDN/>
              <w:adjustRightInd/>
              <w:jc w:val="center"/>
              <w:rPr>
                <w:sz w:val="20"/>
                <w:szCs w:val="20"/>
              </w:rPr>
            </w:pPr>
          </w:p>
        </w:tc>
        <w:tc>
          <w:tcPr>
            <w:tcW w:w="3084" w:type="dxa"/>
            <w:vMerge/>
          </w:tcPr>
          <w:p w:rsidR="00786475" w:rsidRPr="00EB1CF9" w:rsidRDefault="00786475" w:rsidP="00786475">
            <w:pPr>
              <w:widowControl/>
              <w:autoSpaceDE/>
              <w:autoSpaceDN/>
              <w:adjustRightInd/>
              <w:jc w:val="center"/>
              <w:rPr>
                <w:sz w:val="20"/>
                <w:szCs w:val="20"/>
              </w:rPr>
            </w:pPr>
          </w:p>
        </w:tc>
        <w:tc>
          <w:tcPr>
            <w:tcW w:w="2581" w:type="dxa"/>
            <w:vMerge/>
          </w:tcPr>
          <w:p w:rsidR="00786475" w:rsidRPr="00EB1CF9" w:rsidRDefault="00786475" w:rsidP="00786475">
            <w:pPr>
              <w:widowControl/>
              <w:autoSpaceDE/>
              <w:autoSpaceDN/>
              <w:adjustRightInd/>
              <w:jc w:val="center"/>
              <w:rPr>
                <w:sz w:val="20"/>
                <w:szCs w:val="20"/>
              </w:rPr>
            </w:pPr>
          </w:p>
        </w:tc>
        <w:tc>
          <w:tcPr>
            <w:tcW w:w="5795" w:type="dxa"/>
            <w:vMerge/>
          </w:tcPr>
          <w:p w:rsidR="00786475" w:rsidRPr="00EB1CF9" w:rsidRDefault="00786475" w:rsidP="00786475">
            <w:pPr>
              <w:widowControl/>
              <w:autoSpaceDE/>
              <w:autoSpaceDN/>
              <w:adjustRightInd/>
              <w:jc w:val="center"/>
              <w:rPr>
                <w:sz w:val="20"/>
                <w:szCs w:val="20"/>
              </w:rPr>
            </w:pPr>
          </w:p>
        </w:tc>
        <w:tc>
          <w:tcPr>
            <w:tcW w:w="1179" w:type="dxa"/>
            <w:vMerge/>
          </w:tcPr>
          <w:p w:rsidR="00786475" w:rsidRPr="00EB1CF9" w:rsidRDefault="00786475" w:rsidP="00786475">
            <w:pPr>
              <w:widowControl/>
              <w:autoSpaceDE/>
              <w:autoSpaceDN/>
              <w:adjustRightInd/>
              <w:jc w:val="center"/>
              <w:rPr>
                <w:sz w:val="20"/>
                <w:szCs w:val="20"/>
              </w:rPr>
            </w:pPr>
          </w:p>
        </w:tc>
        <w:tc>
          <w:tcPr>
            <w:tcW w:w="1179" w:type="dxa"/>
          </w:tcPr>
          <w:p w:rsidR="00786475" w:rsidRPr="00EB1CF9" w:rsidRDefault="00786475" w:rsidP="00786475">
            <w:pPr>
              <w:widowControl/>
              <w:autoSpaceDE/>
              <w:autoSpaceDN/>
              <w:adjustRightInd/>
              <w:jc w:val="center"/>
              <w:rPr>
                <w:sz w:val="20"/>
                <w:szCs w:val="20"/>
              </w:rPr>
            </w:pPr>
            <w:r w:rsidRPr="00EB1CF9">
              <w:rPr>
                <w:b/>
                <w:bCs/>
                <w:sz w:val="20"/>
                <w:szCs w:val="20"/>
              </w:rPr>
              <w:t>2022</w:t>
            </w:r>
          </w:p>
        </w:tc>
        <w:tc>
          <w:tcPr>
            <w:tcW w:w="934" w:type="dxa"/>
          </w:tcPr>
          <w:p w:rsidR="00786475" w:rsidRPr="00EB1CF9" w:rsidRDefault="00786475" w:rsidP="00786475">
            <w:pPr>
              <w:widowControl/>
              <w:autoSpaceDE/>
              <w:autoSpaceDN/>
              <w:adjustRightInd/>
              <w:jc w:val="center"/>
              <w:rPr>
                <w:sz w:val="20"/>
                <w:szCs w:val="20"/>
              </w:rPr>
            </w:pPr>
            <w:r w:rsidRPr="00EB1CF9">
              <w:rPr>
                <w:b/>
                <w:bCs/>
                <w:sz w:val="20"/>
                <w:szCs w:val="20"/>
              </w:rPr>
              <w:t>2023</w:t>
            </w:r>
          </w:p>
        </w:tc>
        <w:tc>
          <w:tcPr>
            <w:tcW w:w="934" w:type="dxa"/>
          </w:tcPr>
          <w:p w:rsidR="00786475" w:rsidRPr="00EB1CF9" w:rsidRDefault="00786475" w:rsidP="00786475">
            <w:pPr>
              <w:widowControl/>
              <w:autoSpaceDE/>
              <w:autoSpaceDN/>
              <w:adjustRightInd/>
              <w:jc w:val="center"/>
              <w:rPr>
                <w:sz w:val="20"/>
                <w:szCs w:val="20"/>
              </w:rPr>
            </w:pPr>
            <w:r w:rsidRPr="00EB1CF9">
              <w:rPr>
                <w:b/>
                <w:bCs/>
                <w:sz w:val="20"/>
                <w:szCs w:val="20"/>
              </w:rPr>
              <w:t>2024</w:t>
            </w:r>
          </w:p>
        </w:tc>
      </w:tr>
      <w:tr w:rsidR="00786475" w:rsidRPr="00EB1CF9" w:rsidTr="00751920">
        <w:tc>
          <w:tcPr>
            <w:tcW w:w="561" w:type="dxa"/>
          </w:tcPr>
          <w:p w:rsidR="00786475" w:rsidRPr="00EB1CF9" w:rsidRDefault="00786475" w:rsidP="00786475">
            <w:pPr>
              <w:widowControl/>
              <w:autoSpaceDE/>
              <w:autoSpaceDN/>
              <w:adjustRightInd/>
              <w:jc w:val="center"/>
              <w:rPr>
                <w:sz w:val="20"/>
                <w:szCs w:val="20"/>
              </w:rPr>
            </w:pPr>
            <w:r w:rsidRPr="00EB1CF9">
              <w:rPr>
                <w:sz w:val="20"/>
                <w:szCs w:val="20"/>
              </w:rPr>
              <w:t>1</w:t>
            </w:r>
          </w:p>
        </w:tc>
        <w:tc>
          <w:tcPr>
            <w:tcW w:w="3084" w:type="dxa"/>
          </w:tcPr>
          <w:p w:rsidR="00786475" w:rsidRPr="00EB1CF9" w:rsidRDefault="00786475" w:rsidP="00786475">
            <w:pPr>
              <w:widowControl/>
              <w:autoSpaceDE/>
              <w:autoSpaceDN/>
              <w:adjustRightInd/>
              <w:jc w:val="both"/>
              <w:rPr>
                <w:sz w:val="20"/>
                <w:szCs w:val="20"/>
              </w:rPr>
            </w:pPr>
            <w:r w:rsidRPr="00EB1CF9">
              <w:rPr>
                <w:sz w:val="20"/>
                <w:szCs w:val="20"/>
              </w:rPr>
              <w:t>Государственная информационная система «Типовое облачное решение по автоматизации контрольной (надзорной) деятельности» (рекомендовано ФОИВ)</w:t>
            </w:r>
          </w:p>
        </w:tc>
        <w:tc>
          <w:tcPr>
            <w:tcW w:w="2581" w:type="dxa"/>
          </w:tcPr>
          <w:p w:rsidR="00786475" w:rsidRPr="00EB1CF9" w:rsidRDefault="00786475" w:rsidP="00786475">
            <w:pPr>
              <w:widowControl/>
              <w:autoSpaceDE/>
              <w:autoSpaceDN/>
              <w:adjustRightInd/>
              <w:jc w:val="both"/>
              <w:rPr>
                <w:sz w:val="20"/>
                <w:szCs w:val="20"/>
              </w:rPr>
            </w:pPr>
            <w:r w:rsidRPr="00EB1CF9">
              <w:rPr>
                <w:sz w:val="20"/>
                <w:szCs w:val="20"/>
              </w:rPr>
              <w:t>Министерство цифрового развития и связи Курской области</w:t>
            </w:r>
          </w:p>
        </w:tc>
        <w:tc>
          <w:tcPr>
            <w:tcW w:w="5795" w:type="dxa"/>
          </w:tcPr>
          <w:p w:rsidR="00786475" w:rsidRPr="00EB1CF9" w:rsidRDefault="00786475" w:rsidP="00786475">
            <w:pPr>
              <w:widowControl/>
              <w:autoSpaceDE/>
              <w:autoSpaceDN/>
              <w:adjustRightInd/>
              <w:jc w:val="both"/>
              <w:rPr>
                <w:sz w:val="20"/>
                <w:szCs w:val="20"/>
              </w:rPr>
            </w:pPr>
            <w:r w:rsidRPr="00EB1CF9">
              <w:rPr>
                <w:sz w:val="20"/>
                <w:szCs w:val="20"/>
              </w:rPr>
              <w:t>Доля проверок в рамках контрольно-надзорной деятельности, проведенных дистанционно, в том числе с использованием чек-листов в электронном виде</w:t>
            </w:r>
          </w:p>
        </w:tc>
        <w:tc>
          <w:tcPr>
            <w:tcW w:w="1179" w:type="dxa"/>
          </w:tcPr>
          <w:p w:rsidR="00786475" w:rsidRPr="00EB1CF9" w:rsidRDefault="00786475" w:rsidP="00786475">
            <w:pPr>
              <w:widowControl/>
              <w:autoSpaceDE/>
              <w:autoSpaceDN/>
              <w:adjustRightInd/>
              <w:jc w:val="center"/>
              <w:rPr>
                <w:sz w:val="20"/>
                <w:szCs w:val="20"/>
              </w:rPr>
            </w:pPr>
            <w:r w:rsidRPr="00EB1CF9">
              <w:rPr>
                <w:sz w:val="20"/>
                <w:szCs w:val="20"/>
              </w:rPr>
              <w:t>%</w:t>
            </w:r>
          </w:p>
        </w:tc>
        <w:tc>
          <w:tcPr>
            <w:tcW w:w="1179" w:type="dxa"/>
          </w:tcPr>
          <w:p w:rsidR="00786475" w:rsidRPr="00EB1CF9" w:rsidRDefault="00786475" w:rsidP="00786475">
            <w:pPr>
              <w:widowControl/>
              <w:autoSpaceDE/>
              <w:autoSpaceDN/>
              <w:adjustRightInd/>
              <w:jc w:val="center"/>
              <w:rPr>
                <w:sz w:val="20"/>
                <w:szCs w:val="20"/>
              </w:rPr>
            </w:pPr>
            <w:r w:rsidRPr="00EB1CF9">
              <w:rPr>
                <w:sz w:val="20"/>
                <w:szCs w:val="20"/>
              </w:rPr>
              <w:t>10</w:t>
            </w:r>
          </w:p>
        </w:tc>
        <w:tc>
          <w:tcPr>
            <w:tcW w:w="934" w:type="dxa"/>
          </w:tcPr>
          <w:p w:rsidR="00786475" w:rsidRPr="00EB1CF9" w:rsidRDefault="00786475" w:rsidP="00786475">
            <w:pPr>
              <w:widowControl/>
              <w:autoSpaceDE/>
              <w:autoSpaceDN/>
              <w:adjustRightInd/>
              <w:jc w:val="center"/>
              <w:rPr>
                <w:sz w:val="20"/>
                <w:szCs w:val="20"/>
              </w:rPr>
            </w:pPr>
            <w:r w:rsidRPr="00EB1CF9">
              <w:rPr>
                <w:sz w:val="20"/>
                <w:szCs w:val="20"/>
              </w:rPr>
              <w:t>20</w:t>
            </w:r>
          </w:p>
        </w:tc>
        <w:tc>
          <w:tcPr>
            <w:tcW w:w="934" w:type="dxa"/>
          </w:tcPr>
          <w:p w:rsidR="00786475" w:rsidRPr="00EB1CF9" w:rsidRDefault="00786475" w:rsidP="00786475">
            <w:pPr>
              <w:widowControl/>
              <w:autoSpaceDE/>
              <w:autoSpaceDN/>
              <w:adjustRightInd/>
              <w:jc w:val="center"/>
              <w:rPr>
                <w:sz w:val="20"/>
                <w:szCs w:val="20"/>
              </w:rPr>
            </w:pPr>
            <w:r w:rsidRPr="00EB1CF9">
              <w:rPr>
                <w:sz w:val="20"/>
                <w:szCs w:val="20"/>
              </w:rPr>
              <w:t>30</w:t>
            </w:r>
          </w:p>
        </w:tc>
      </w:tr>
      <w:tr w:rsidR="00E81679" w:rsidRPr="00EB1CF9" w:rsidTr="00751920">
        <w:tc>
          <w:tcPr>
            <w:tcW w:w="561" w:type="dxa"/>
            <w:vMerge w:val="restart"/>
          </w:tcPr>
          <w:p w:rsidR="00E81679" w:rsidRPr="00EB1CF9" w:rsidRDefault="00E81679" w:rsidP="00786475">
            <w:pPr>
              <w:widowControl/>
              <w:autoSpaceDE/>
              <w:autoSpaceDN/>
              <w:adjustRightInd/>
              <w:jc w:val="center"/>
              <w:rPr>
                <w:sz w:val="20"/>
                <w:szCs w:val="20"/>
              </w:rPr>
            </w:pPr>
            <w:r w:rsidRPr="00EB1CF9">
              <w:rPr>
                <w:sz w:val="20"/>
                <w:szCs w:val="20"/>
              </w:rPr>
              <w:t>2</w:t>
            </w:r>
          </w:p>
        </w:tc>
        <w:tc>
          <w:tcPr>
            <w:tcW w:w="3084" w:type="dxa"/>
            <w:vMerge w:val="restart"/>
          </w:tcPr>
          <w:p w:rsidR="00E81679" w:rsidRPr="00EB1CF9" w:rsidRDefault="00E81679" w:rsidP="00786475">
            <w:pPr>
              <w:widowControl/>
              <w:autoSpaceDE/>
              <w:autoSpaceDN/>
              <w:adjustRightInd/>
              <w:jc w:val="both"/>
              <w:rPr>
                <w:sz w:val="20"/>
                <w:szCs w:val="20"/>
              </w:rPr>
            </w:pPr>
            <w:r w:rsidRPr="00EB1CF9">
              <w:rPr>
                <w:sz w:val="20"/>
                <w:szCs w:val="20"/>
              </w:rPr>
              <w:t>Создание единой системы предоставления государственных и муниципальных услуг (рекомендовано ФОИВ)</w:t>
            </w:r>
          </w:p>
        </w:tc>
        <w:tc>
          <w:tcPr>
            <w:tcW w:w="2581" w:type="dxa"/>
            <w:vMerge w:val="restart"/>
          </w:tcPr>
          <w:p w:rsidR="00E81679" w:rsidRPr="00EB1CF9" w:rsidRDefault="00E81679" w:rsidP="00786475">
            <w:pPr>
              <w:widowControl/>
              <w:autoSpaceDE/>
              <w:autoSpaceDN/>
              <w:adjustRightInd/>
              <w:jc w:val="both"/>
              <w:rPr>
                <w:sz w:val="20"/>
                <w:szCs w:val="20"/>
              </w:rPr>
            </w:pPr>
            <w:r w:rsidRPr="00EB1CF9">
              <w:rPr>
                <w:sz w:val="20"/>
                <w:szCs w:val="20"/>
              </w:rPr>
              <w:t>Министерство цифрового развития и связи Курской области</w:t>
            </w:r>
          </w:p>
        </w:tc>
        <w:tc>
          <w:tcPr>
            <w:tcW w:w="5795" w:type="dxa"/>
          </w:tcPr>
          <w:p w:rsidR="00E81679" w:rsidRPr="00EB1CF9" w:rsidRDefault="00E81679" w:rsidP="00786475">
            <w:pPr>
              <w:widowControl/>
              <w:autoSpaceDE/>
              <w:autoSpaceDN/>
              <w:adjustRightInd/>
              <w:jc w:val="both"/>
              <w:rPr>
                <w:sz w:val="20"/>
                <w:szCs w:val="20"/>
              </w:rPr>
            </w:pPr>
            <w:r w:rsidRPr="00EB1CF9">
              <w:rPr>
                <w:sz w:val="20"/>
                <w:szCs w:val="20"/>
              </w:rPr>
              <w:t>Количество реализованных на базе единой платформы сервисов обеспечения функций органов государственной власти и органов местного самоуправления, в том числе типовых функций</w:t>
            </w:r>
          </w:p>
        </w:tc>
        <w:tc>
          <w:tcPr>
            <w:tcW w:w="1179" w:type="dxa"/>
          </w:tcPr>
          <w:p w:rsidR="00E81679" w:rsidRPr="00EB1CF9" w:rsidRDefault="00E81679" w:rsidP="00786475">
            <w:pPr>
              <w:widowControl/>
              <w:autoSpaceDE/>
              <w:autoSpaceDN/>
              <w:adjustRightInd/>
              <w:jc w:val="center"/>
              <w:rPr>
                <w:sz w:val="20"/>
                <w:szCs w:val="20"/>
              </w:rPr>
            </w:pPr>
            <w:r w:rsidRPr="00EB1CF9">
              <w:rPr>
                <w:sz w:val="20"/>
                <w:szCs w:val="20"/>
              </w:rPr>
              <w:t>ед.</w:t>
            </w:r>
          </w:p>
        </w:tc>
        <w:tc>
          <w:tcPr>
            <w:tcW w:w="1179" w:type="dxa"/>
          </w:tcPr>
          <w:p w:rsidR="00E81679" w:rsidRPr="00364B57" w:rsidRDefault="00E81679" w:rsidP="00786475">
            <w:pPr>
              <w:jc w:val="center"/>
              <w:rPr>
                <w:sz w:val="20"/>
                <w:szCs w:val="20"/>
              </w:rPr>
            </w:pPr>
            <w:r w:rsidRPr="00364B57">
              <w:rPr>
                <w:sz w:val="20"/>
                <w:szCs w:val="20"/>
              </w:rPr>
              <w:t>50</w:t>
            </w:r>
          </w:p>
        </w:tc>
        <w:tc>
          <w:tcPr>
            <w:tcW w:w="934" w:type="dxa"/>
          </w:tcPr>
          <w:p w:rsidR="00E81679" w:rsidRPr="00364B57" w:rsidRDefault="00E81679" w:rsidP="00786475">
            <w:pPr>
              <w:jc w:val="center"/>
              <w:rPr>
                <w:sz w:val="20"/>
                <w:szCs w:val="20"/>
              </w:rPr>
            </w:pPr>
            <w:r w:rsidRPr="00364B57">
              <w:rPr>
                <w:sz w:val="20"/>
                <w:szCs w:val="20"/>
              </w:rPr>
              <w:t>84</w:t>
            </w:r>
          </w:p>
        </w:tc>
        <w:tc>
          <w:tcPr>
            <w:tcW w:w="934" w:type="dxa"/>
          </w:tcPr>
          <w:p w:rsidR="00E81679" w:rsidRPr="00364B57" w:rsidRDefault="00E81679" w:rsidP="00786475">
            <w:pPr>
              <w:jc w:val="center"/>
              <w:rPr>
                <w:sz w:val="20"/>
                <w:szCs w:val="20"/>
              </w:rPr>
            </w:pPr>
            <w:r w:rsidRPr="00364B57">
              <w:rPr>
                <w:sz w:val="20"/>
                <w:szCs w:val="20"/>
              </w:rPr>
              <w:t>84</w:t>
            </w:r>
          </w:p>
        </w:tc>
      </w:tr>
      <w:tr w:rsidR="00E81679" w:rsidRPr="00EB1CF9" w:rsidTr="00751920">
        <w:tc>
          <w:tcPr>
            <w:tcW w:w="561" w:type="dxa"/>
            <w:vMerge/>
          </w:tcPr>
          <w:p w:rsidR="00E81679" w:rsidRPr="00EB1CF9" w:rsidRDefault="00E81679" w:rsidP="00786475">
            <w:pPr>
              <w:widowControl/>
              <w:autoSpaceDE/>
              <w:autoSpaceDN/>
              <w:adjustRightInd/>
              <w:jc w:val="center"/>
              <w:rPr>
                <w:sz w:val="20"/>
                <w:szCs w:val="20"/>
              </w:rPr>
            </w:pPr>
          </w:p>
        </w:tc>
        <w:tc>
          <w:tcPr>
            <w:tcW w:w="3084" w:type="dxa"/>
            <w:vMerge/>
          </w:tcPr>
          <w:p w:rsidR="00E81679" w:rsidRPr="00EB1CF9" w:rsidRDefault="00E81679" w:rsidP="00786475">
            <w:pPr>
              <w:widowControl/>
              <w:autoSpaceDE/>
              <w:autoSpaceDN/>
              <w:adjustRightInd/>
              <w:jc w:val="both"/>
              <w:rPr>
                <w:sz w:val="20"/>
                <w:szCs w:val="20"/>
              </w:rPr>
            </w:pPr>
          </w:p>
        </w:tc>
        <w:tc>
          <w:tcPr>
            <w:tcW w:w="2581" w:type="dxa"/>
            <w:vMerge/>
          </w:tcPr>
          <w:p w:rsidR="00E81679" w:rsidRPr="00EB1CF9" w:rsidRDefault="00E81679" w:rsidP="00786475">
            <w:pPr>
              <w:widowControl/>
              <w:autoSpaceDE/>
              <w:autoSpaceDN/>
              <w:adjustRightInd/>
              <w:jc w:val="both"/>
              <w:rPr>
                <w:sz w:val="20"/>
                <w:szCs w:val="20"/>
              </w:rPr>
            </w:pPr>
          </w:p>
        </w:tc>
        <w:tc>
          <w:tcPr>
            <w:tcW w:w="5795" w:type="dxa"/>
          </w:tcPr>
          <w:p w:rsidR="00E81679" w:rsidRPr="00EB1CF9" w:rsidRDefault="00E81679" w:rsidP="00786475">
            <w:pPr>
              <w:widowControl/>
              <w:autoSpaceDE/>
              <w:autoSpaceDN/>
              <w:adjustRightInd/>
              <w:jc w:val="both"/>
              <w:rPr>
                <w:sz w:val="20"/>
                <w:szCs w:val="20"/>
              </w:rPr>
            </w:pPr>
            <w:r w:rsidRPr="00EB1CF9">
              <w:rPr>
                <w:sz w:val="20"/>
                <w:szCs w:val="20"/>
              </w:rPr>
              <w:t>Доля обращений за получением массовых социально значимых государственных и муниципальных услуг в электронном виде с использованием Единого портала государственных и муниципальных услуг (функций), без необходимости личного посещения органов государственной власти, органов местного самоуправления и МФЦ, от общего количества таких услуг</w:t>
            </w:r>
          </w:p>
        </w:tc>
        <w:tc>
          <w:tcPr>
            <w:tcW w:w="1179" w:type="dxa"/>
          </w:tcPr>
          <w:p w:rsidR="00E81679" w:rsidRPr="00EB1CF9" w:rsidRDefault="00E81679" w:rsidP="00786475">
            <w:pPr>
              <w:widowControl/>
              <w:autoSpaceDE/>
              <w:autoSpaceDN/>
              <w:adjustRightInd/>
              <w:jc w:val="center"/>
              <w:rPr>
                <w:sz w:val="20"/>
                <w:szCs w:val="20"/>
              </w:rPr>
            </w:pPr>
            <w:r w:rsidRPr="00EB1CF9">
              <w:rPr>
                <w:sz w:val="20"/>
                <w:szCs w:val="20"/>
              </w:rPr>
              <w:t>%</w:t>
            </w:r>
          </w:p>
        </w:tc>
        <w:tc>
          <w:tcPr>
            <w:tcW w:w="1179" w:type="dxa"/>
          </w:tcPr>
          <w:p w:rsidR="00E81679" w:rsidRPr="00364B57" w:rsidRDefault="00E81679" w:rsidP="00786475">
            <w:pPr>
              <w:jc w:val="center"/>
              <w:rPr>
                <w:sz w:val="20"/>
                <w:szCs w:val="20"/>
              </w:rPr>
            </w:pPr>
            <w:r w:rsidRPr="00364B57">
              <w:rPr>
                <w:sz w:val="20"/>
                <w:szCs w:val="20"/>
              </w:rPr>
              <w:t>30</w:t>
            </w:r>
          </w:p>
        </w:tc>
        <w:tc>
          <w:tcPr>
            <w:tcW w:w="934" w:type="dxa"/>
          </w:tcPr>
          <w:p w:rsidR="00E81679" w:rsidRPr="00364B57" w:rsidRDefault="00E81679" w:rsidP="00786475">
            <w:pPr>
              <w:jc w:val="center"/>
              <w:rPr>
                <w:sz w:val="20"/>
                <w:szCs w:val="20"/>
              </w:rPr>
            </w:pPr>
            <w:r w:rsidRPr="00364B57">
              <w:rPr>
                <w:sz w:val="20"/>
                <w:szCs w:val="20"/>
              </w:rPr>
              <w:t>40</w:t>
            </w:r>
          </w:p>
        </w:tc>
        <w:tc>
          <w:tcPr>
            <w:tcW w:w="934" w:type="dxa"/>
          </w:tcPr>
          <w:p w:rsidR="00E81679" w:rsidRPr="00364B57" w:rsidRDefault="00E81679" w:rsidP="00786475">
            <w:pPr>
              <w:jc w:val="center"/>
              <w:rPr>
                <w:sz w:val="20"/>
                <w:szCs w:val="20"/>
              </w:rPr>
            </w:pPr>
            <w:r w:rsidRPr="00364B57">
              <w:rPr>
                <w:sz w:val="20"/>
                <w:szCs w:val="20"/>
              </w:rPr>
              <w:t>50</w:t>
            </w:r>
          </w:p>
        </w:tc>
      </w:tr>
      <w:tr w:rsidR="00E81679" w:rsidRPr="00EB1CF9" w:rsidTr="00751920">
        <w:tc>
          <w:tcPr>
            <w:tcW w:w="561" w:type="dxa"/>
            <w:vMerge/>
          </w:tcPr>
          <w:p w:rsidR="00E81679" w:rsidRPr="00EB1CF9" w:rsidRDefault="00E81679" w:rsidP="00786475">
            <w:pPr>
              <w:widowControl/>
              <w:autoSpaceDE/>
              <w:autoSpaceDN/>
              <w:adjustRightInd/>
              <w:jc w:val="center"/>
              <w:rPr>
                <w:sz w:val="20"/>
                <w:szCs w:val="20"/>
              </w:rPr>
            </w:pPr>
          </w:p>
        </w:tc>
        <w:tc>
          <w:tcPr>
            <w:tcW w:w="3084" w:type="dxa"/>
            <w:vMerge/>
          </w:tcPr>
          <w:p w:rsidR="00E81679" w:rsidRPr="00EB1CF9" w:rsidRDefault="00E81679" w:rsidP="00786475">
            <w:pPr>
              <w:widowControl/>
              <w:autoSpaceDE/>
              <w:autoSpaceDN/>
              <w:adjustRightInd/>
              <w:jc w:val="both"/>
              <w:rPr>
                <w:sz w:val="20"/>
                <w:szCs w:val="20"/>
              </w:rPr>
            </w:pPr>
          </w:p>
        </w:tc>
        <w:tc>
          <w:tcPr>
            <w:tcW w:w="2581" w:type="dxa"/>
            <w:vMerge/>
          </w:tcPr>
          <w:p w:rsidR="00E81679" w:rsidRPr="00EB1CF9" w:rsidRDefault="00E81679" w:rsidP="00786475">
            <w:pPr>
              <w:widowControl/>
              <w:autoSpaceDE/>
              <w:autoSpaceDN/>
              <w:adjustRightInd/>
              <w:jc w:val="both"/>
              <w:rPr>
                <w:sz w:val="20"/>
                <w:szCs w:val="20"/>
              </w:rPr>
            </w:pPr>
          </w:p>
        </w:tc>
        <w:tc>
          <w:tcPr>
            <w:tcW w:w="5795" w:type="dxa"/>
          </w:tcPr>
          <w:p w:rsidR="00E81679" w:rsidRPr="00EB1CF9" w:rsidRDefault="00E81679" w:rsidP="00786475">
            <w:pPr>
              <w:widowControl/>
              <w:autoSpaceDE/>
              <w:autoSpaceDN/>
              <w:adjustRightInd/>
              <w:jc w:val="both"/>
              <w:rPr>
                <w:sz w:val="20"/>
                <w:szCs w:val="20"/>
              </w:rPr>
            </w:pPr>
            <w:r w:rsidRPr="00EB1CF9">
              <w:rPr>
                <w:sz w:val="20"/>
                <w:szCs w:val="20"/>
              </w:rPr>
              <w:t>Количество государственных услуг, предоставляемых органами государственной власти в реестровой модели и (или) в проактивном режиме с предоставлением результата в электронном виде на Едином портале государственных и муниципальных услуг (функций)</w:t>
            </w:r>
          </w:p>
        </w:tc>
        <w:tc>
          <w:tcPr>
            <w:tcW w:w="1179" w:type="dxa"/>
          </w:tcPr>
          <w:p w:rsidR="00E81679" w:rsidRPr="00EB1CF9" w:rsidRDefault="00E81679" w:rsidP="00786475">
            <w:pPr>
              <w:widowControl/>
              <w:autoSpaceDE/>
              <w:autoSpaceDN/>
              <w:adjustRightInd/>
              <w:jc w:val="center"/>
              <w:rPr>
                <w:sz w:val="20"/>
                <w:szCs w:val="20"/>
              </w:rPr>
            </w:pPr>
            <w:r w:rsidRPr="00EB1CF9">
              <w:rPr>
                <w:sz w:val="20"/>
                <w:szCs w:val="20"/>
              </w:rPr>
              <w:t>ед.</w:t>
            </w:r>
          </w:p>
        </w:tc>
        <w:tc>
          <w:tcPr>
            <w:tcW w:w="1179" w:type="dxa"/>
          </w:tcPr>
          <w:p w:rsidR="00E81679" w:rsidRPr="00364B57" w:rsidRDefault="00E81679" w:rsidP="00786475">
            <w:pPr>
              <w:jc w:val="center"/>
              <w:rPr>
                <w:sz w:val="20"/>
                <w:szCs w:val="20"/>
              </w:rPr>
            </w:pPr>
            <w:r w:rsidRPr="00364B57">
              <w:rPr>
                <w:sz w:val="20"/>
                <w:szCs w:val="20"/>
              </w:rPr>
              <w:t>20</w:t>
            </w:r>
          </w:p>
        </w:tc>
        <w:tc>
          <w:tcPr>
            <w:tcW w:w="934" w:type="dxa"/>
          </w:tcPr>
          <w:p w:rsidR="00E81679" w:rsidRPr="00364B57" w:rsidRDefault="00E81679" w:rsidP="00786475">
            <w:pPr>
              <w:jc w:val="center"/>
              <w:rPr>
                <w:sz w:val="20"/>
                <w:szCs w:val="20"/>
              </w:rPr>
            </w:pPr>
            <w:r w:rsidRPr="00364B57">
              <w:rPr>
                <w:sz w:val="20"/>
                <w:szCs w:val="20"/>
              </w:rPr>
              <w:t>84</w:t>
            </w:r>
          </w:p>
        </w:tc>
        <w:tc>
          <w:tcPr>
            <w:tcW w:w="934" w:type="dxa"/>
          </w:tcPr>
          <w:p w:rsidR="00E81679" w:rsidRPr="00364B57" w:rsidRDefault="00E81679" w:rsidP="00786475">
            <w:pPr>
              <w:jc w:val="center"/>
              <w:rPr>
                <w:sz w:val="20"/>
                <w:szCs w:val="20"/>
              </w:rPr>
            </w:pPr>
            <w:r w:rsidRPr="00364B57">
              <w:rPr>
                <w:sz w:val="20"/>
                <w:szCs w:val="20"/>
              </w:rPr>
              <w:t>84</w:t>
            </w:r>
          </w:p>
        </w:tc>
      </w:tr>
      <w:tr w:rsidR="00E81679" w:rsidRPr="00EB1CF9" w:rsidTr="00751920">
        <w:tc>
          <w:tcPr>
            <w:tcW w:w="561" w:type="dxa"/>
            <w:vMerge/>
          </w:tcPr>
          <w:p w:rsidR="00E81679" w:rsidRPr="00EB1CF9" w:rsidRDefault="00E81679" w:rsidP="00E81679">
            <w:pPr>
              <w:widowControl/>
              <w:autoSpaceDE/>
              <w:autoSpaceDN/>
              <w:adjustRightInd/>
              <w:jc w:val="center"/>
              <w:rPr>
                <w:sz w:val="20"/>
                <w:szCs w:val="20"/>
              </w:rPr>
            </w:pPr>
          </w:p>
        </w:tc>
        <w:tc>
          <w:tcPr>
            <w:tcW w:w="3084" w:type="dxa"/>
            <w:vMerge/>
          </w:tcPr>
          <w:p w:rsidR="00E81679" w:rsidRPr="00EB1CF9" w:rsidRDefault="00E81679" w:rsidP="00E81679">
            <w:pPr>
              <w:widowControl/>
              <w:autoSpaceDE/>
              <w:autoSpaceDN/>
              <w:adjustRightInd/>
              <w:jc w:val="both"/>
              <w:rPr>
                <w:sz w:val="20"/>
                <w:szCs w:val="20"/>
              </w:rPr>
            </w:pPr>
          </w:p>
        </w:tc>
        <w:tc>
          <w:tcPr>
            <w:tcW w:w="2581" w:type="dxa"/>
            <w:vMerge/>
          </w:tcPr>
          <w:p w:rsidR="00E81679" w:rsidRPr="00EB1CF9" w:rsidRDefault="00E81679" w:rsidP="00E81679">
            <w:pPr>
              <w:widowControl/>
              <w:autoSpaceDE/>
              <w:autoSpaceDN/>
              <w:adjustRightInd/>
              <w:jc w:val="both"/>
              <w:rPr>
                <w:sz w:val="20"/>
                <w:szCs w:val="20"/>
              </w:rPr>
            </w:pPr>
          </w:p>
        </w:tc>
        <w:tc>
          <w:tcPr>
            <w:tcW w:w="5795" w:type="dxa"/>
          </w:tcPr>
          <w:p w:rsidR="00E81679" w:rsidRPr="00EB1CF9" w:rsidRDefault="00E81679" w:rsidP="00E81679">
            <w:pPr>
              <w:widowControl/>
              <w:autoSpaceDE/>
              <w:autoSpaceDN/>
              <w:adjustRightInd/>
              <w:jc w:val="both"/>
              <w:rPr>
                <w:sz w:val="20"/>
                <w:szCs w:val="20"/>
              </w:rPr>
            </w:pPr>
            <w:r w:rsidRPr="00EB1CF9">
              <w:rPr>
                <w:sz w:val="20"/>
                <w:szCs w:val="20"/>
              </w:rPr>
              <w:t>Доля расходов на закупки и (или) аренду отечественного программного обеспечения и платформ от общих расходов на закупку или аренду программного обеспечения</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w:t>
            </w:r>
          </w:p>
        </w:tc>
        <w:tc>
          <w:tcPr>
            <w:tcW w:w="1179" w:type="dxa"/>
          </w:tcPr>
          <w:p w:rsidR="00E81679" w:rsidRPr="00364B57" w:rsidRDefault="00E81679" w:rsidP="00E81679">
            <w:pPr>
              <w:widowControl/>
              <w:autoSpaceDE/>
              <w:autoSpaceDN/>
              <w:adjustRightInd/>
              <w:jc w:val="center"/>
              <w:rPr>
                <w:sz w:val="20"/>
                <w:szCs w:val="20"/>
              </w:rPr>
            </w:pPr>
            <w:r w:rsidRPr="00364B57">
              <w:rPr>
                <w:sz w:val="20"/>
                <w:szCs w:val="20"/>
              </w:rPr>
              <w:t>50</w:t>
            </w:r>
          </w:p>
        </w:tc>
        <w:tc>
          <w:tcPr>
            <w:tcW w:w="934" w:type="dxa"/>
          </w:tcPr>
          <w:p w:rsidR="00E81679" w:rsidRPr="00364B57" w:rsidRDefault="00E81679" w:rsidP="00E81679">
            <w:pPr>
              <w:jc w:val="center"/>
              <w:rPr>
                <w:sz w:val="20"/>
                <w:szCs w:val="20"/>
              </w:rPr>
            </w:pPr>
            <w:r w:rsidRPr="00364B57">
              <w:rPr>
                <w:sz w:val="20"/>
                <w:szCs w:val="20"/>
              </w:rPr>
              <w:t>93</w:t>
            </w:r>
          </w:p>
        </w:tc>
        <w:tc>
          <w:tcPr>
            <w:tcW w:w="934" w:type="dxa"/>
          </w:tcPr>
          <w:p w:rsidR="00E81679" w:rsidRPr="00364B57" w:rsidRDefault="00E81679" w:rsidP="00E81679">
            <w:pPr>
              <w:jc w:val="center"/>
              <w:rPr>
                <w:sz w:val="20"/>
                <w:szCs w:val="20"/>
              </w:rPr>
            </w:pPr>
            <w:r w:rsidRPr="00364B57">
              <w:rPr>
                <w:sz w:val="20"/>
                <w:szCs w:val="20"/>
              </w:rPr>
              <w:t>95</w:t>
            </w:r>
          </w:p>
        </w:tc>
      </w:tr>
      <w:tr w:rsidR="00E81679" w:rsidRPr="00EB1CF9" w:rsidTr="00751920">
        <w:tc>
          <w:tcPr>
            <w:tcW w:w="561" w:type="dxa"/>
            <w:vMerge/>
          </w:tcPr>
          <w:p w:rsidR="00E81679" w:rsidRPr="00EB1CF9" w:rsidRDefault="00E81679" w:rsidP="00E81679">
            <w:pPr>
              <w:widowControl/>
              <w:autoSpaceDE/>
              <w:autoSpaceDN/>
              <w:adjustRightInd/>
              <w:jc w:val="center"/>
              <w:rPr>
                <w:sz w:val="20"/>
                <w:szCs w:val="20"/>
              </w:rPr>
            </w:pPr>
          </w:p>
        </w:tc>
        <w:tc>
          <w:tcPr>
            <w:tcW w:w="3084" w:type="dxa"/>
            <w:vMerge/>
          </w:tcPr>
          <w:p w:rsidR="00E81679" w:rsidRPr="00EB1CF9" w:rsidRDefault="00E81679" w:rsidP="00E81679">
            <w:pPr>
              <w:widowControl/>
              <w:autoSpaceDE/>
              <w:autoSpaceDN/>
              <w:adjustRightInd/>
              <w:jc w:val="both"/>
              <w:rPr>
                <w:sz w:val="20"/>
                <w:szCs w:val="20"/>
              </w:rPr>
            </w:pPr>
          </w:p>
        </w:tc>
        <w:tc>
          <w:tcPr>
            <w:tcW w:w="2581" w:type="dxa"/>
            <w:vMerge/>
          </w:tcPr>
          <w:p w:rsidR="00E81679" w:rsidRPr="00EB1CF9" w:rsidRDefault="00E81679" w:rsidP="00E81679">
            <w:pPr>
              <w:widowControl/>
              <w:autoSpaceDE/>
              <w:autoSpaceDN/>
              <w:adjustRightInd/>
              <w:jc w:val="both"/>
              <w:rPr>
                <w:sz w:val="20"/>
                <w:szCs w:val="20"/>
              </w:rPr>
            </w:pPr>
          </w:p>
        </w:tc>
        <w:tc>
          <w:tcPr>
            <w:tcW w:w="5795" w:type="dxa"/>
          </w:tcPr>
          <w:p w:rsidR="00E81679" w:rsidRPr="00EB1CF9" w:rsidRDefault="00E81679" w:rsidP="00E81679">
            <w:pPr>
              <w:widowControl/>
              <w:autoSpaceDE/>
              <w:autoSpaceDN/>
              <w:adjustRightInd/>
              <w:jc w:val="both"/>
              <w:rPr>
                <w:sz w:val="20"/>
                <w:szCs w:val="20"/>
              </w:rPr>
            </w:pPr>
            <w:r w:rsidRPr="00EB1CF9">
              <w:rPr>
                <w:sz w:val="20"/>
                <w:szCs w:val="20"/>
              </w:rPr>
              <w:t>Доля массовых социально значимых государственных и муниципальных услуг, доступных в электронном виде, предоставляемых с использованием Единого портала государственных и муниципальных услуг (функций), в общем количестве таких услуг, предоставляемых в электронном виде</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w:t>
            </w:r>
          </w:p>
        </w:tc>
        <w:tc>
          <w:tcPr>
            <w:tcW w:w="1179" w:type="dxa"/>
          </w:tcPr>
          <w:p w:rsidR="00E81679" w:rsidRPr="00364B57" w:rsidRDefault="00E81679" w:rsidP="00E81679">
            <w:pPr>
              <w:jc w:val="center"/>
              <w:rPr>
                <w:sz w:val="20"/>
                <w:szCs w:val="20"/>
              </w:rPr>
            </w:pPr>
            <w:r w:rsidRPr="00364B57">
              <w:rPr>
                <w:sz w:val="20"/>
                <w:szCs w:val="20"/>
              </w:rPr>
              <w:t>55</w:t>
            </w:r>
          </w:p>
          <w:p w:rsidR="00E81679" w:rsidRPr="00364B57" w:rsidRDefault="00E81679" w:rsidP="00E81679">
            <w:pPr>
              <w:jc w:val="center"/>
              <w:rPr>
                <w:sz w:val="20"/>
                <w:szCs w:val="20"/>
              </w:rPr>
            </w:pPr>
          </w:p>
        </w:tc>
        <w:tc>
          <w:tcPr>
            <w:tcW w:w="934" w:type="dxa"/>
          </w:tcPr>
          <w:p w:rsidR="00E81679" w:rsidRPr="00364B57" w:rsidRDefault="00E81679" w:rsidP="00E81679">
            <w:pPr>
              <w:jc w:val="center"/>
              <w:rPr>
                <w:sz w:val="20"/>
                <w:szCs w:val="20"/>
              </w:rPr>
            </w:pPr>
            <w:r w:rsidRPr="00364B57">
              <w:rPr>
                <w:sz w:val="20"/>
                <w:szCs w:val="20"/>
              </w:rPr>
              <w:t>95</w:t>
            </w:r>
          </w:p>
        </w:tc>
        <w:tc>
          <w:tcPr>
            <w:tcW w:w="934" w:type="dxa"/>
          </w:tcPr>
          <w:p w:rsidR="00E81679" w:rsidRPr="00364B57" w:rsidRDefault="00E81679" w:rsidP="00E81679">
            <w:pPr>
              <w:jc w:val="center"/>
              <w:rPr>
                <w:sz w:val="20"/>
                <w:szCs w:val="20"/>
              </w:rPr>
            </w:pPr>
            <w:r w:rsidRPr="00364B57">
              <w:rPr>
                <w:sz w:val="20"/>
                <w:szCs w:val="20"/>
              </w:rPr>
              <w:t>95</w:t>
            </w:r>
          </w:p>
        </w:tc>
      </w:tr>
      <w:tr w:rsidR="00E81679" w:rsidRPr="00EB1CF9" w:rsidTr="00751920">
        <w:tc>
          <w:tcPr>
            <w:tcW w:w="561" w:type="dxa"/>
            <w:vMerge/>
          </w:tcPr>
          <w:p w:rsidR="00E81679" w:rsidRPr="00EB1CF9" w:rsidRDefault="00E81679" w:rsidP="00E81679">
            <w:pPr>
              <w:widowControl/>
              <w:autoSpaceDE/>
              <w:autoSpaceDN/>
              <w:adjustRightInd/>
              <w:jc w:val="center"/>
              <w:rPr>
                <w:sz w:val="20"/>
                <w:szCs w:val="20"/>
              </w:rPr>
            </w:pPr>
          </w:p>
        </w:tc>
        <w:tc>
          <w:tcPr>
            <w:tcW w:w="3084" w:type="dxa"/>
            <w:vMerge/>
          </w:tcPr>
          <w:p w:rsidR="00E81679" w:rsidRPr="00EB1CF9" w:rsidRDefault="00E81679" w:rsidP="00E81679">
            <w:pPr>
              <w:widowControl/>
              <w:autoSpaceDE/>
              <w:autoSpaceDN/>
              <w:adjustRightInd/>
              <w:jc w:val="both"/>
              <w:rPr>
                <w:sz w:val="20"/>
                <w:szCs w:val="20"/>
              </w:rPr>
            </w:pPr>
          </w:p>
        </w:tc>
        <w:tc>
          <w:tcPr>
            <w:tcW w:w="2581" w:type="dxa"/>
            <w:vMerge/>
          </w:tcPr>
          <w:p w:rsidR="00E81679" w:rsidRPr="00EB1CF9" w:rsidRDefault="00E81679" w:rsidP="00E81679">
            <w:pPr>
              <w:widowControl/>
              <w:autoSpaceDE/>
              <w:autoSpaceDN/>
              <w:adjustRightInd/>
              <w:jc w:val="both"/>
              <w:rPr>
                <w:sz w:val="20"/>
                <w:szCs w:val="20"/>
              </w:rPr>
            </w:pPr>
          </w:p>
        </w:tc>
        <w:tc>
          <w:tcPr>
            <w:tcW w:w="5795" w:type="dxa"/>
          </w:tcPr>
          <w:p w:rsidR="00E81679" w:rsidRPr="00EB1CF9" w:rsidRDefault="00E81679" w:rsidP="00E81679">
            <w:pPr>
              <w:widowControl/>
              <w:autoSpaceDE/>
              <w:autoSpaceDN/>
              <w:adjustRightInd/>
              <w:jc w:val="both"/>
              <w:rPr>
                <w:sz w:val="20"/>
                <w:szCs w:val="20"/>
              </w:rPr>
            </w:pPr>
            <w:r w:rsidRPr="00EB1CF9">
              <w:rPr>
                <w:sz w:val="20"/>
                <w:szCs w:val="20"/>
              </w:rPr>
              <w:t>Уровень удовлетворенности качеством предоставления массовых социально значимых государственных и муниципальных услуг в электронном виде с использованием Единого портала государственных и муниципальных услуг (функций)</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балл</w:t>
            </w:r>
          </w:p>
        </w:tc>
        <w:tc>
          <w:tcPr>
            <w:tcW w:w="1179" w:type="dxa"/>
          </w:tcPr>
          <w:p w:rsidR="00E81679" w:rsidRPr="00364B57" w:rsidRDefault="00E81679" w:rsidP="00E81679">
            <w:pPr>
              <w:widowControl/>
              <w:autoSpaceDE/>
              <w:autoSpaceDN/>
              <w:adjustRightInd/>
              <w:jc w:val="center"/>
              <w:rPr>
                <w:sz w:val="20"/>
                <w:szCs w:val="20"/>
              </w:rPr>
            </w:pPr>
            <w:r w:rsidRPr="00364B57">
              <w:rPr>
                <w:sz w:val="20"/>
                <w:szCs w:val="20"/>
              </w:rPr>
              <w:t>3.9</w:t>
            </w:r>
          </w:p>
        </w:tc>
        <w:tc>
          <w:tcPr>
            <w:tcW w:w="934" w:type="dxa"/>
          </w:tcPr>
          <w:p w:rsidR="00E81679" w:rsidRPr="00364B57" w:rsidRDefault="00E81679" w:rsidP="00E81679">
            <w:pPr>
              <w:widowControl/>
              <w:autoSpaceDE/>
              <w:autoSpaceDN/>
              <w:adjustRightInd/>
              <w:jc w:val="center"/>
              <w:rPr>
                <w:sz w:val="20"/>
                <w:szCs w:val="20"/>
              </w:rPr>
            </w:pPr>
            <w:r w:rsidRPr="00364B57">
              <w:rPr>
                <w:sz w:val="20"/>
                <w:szCs w:val="20"/>
              </w:rPr>
              <w:t>4</w:t>
            </w:r>
          </w:p>
        </w:tc>
        <w:tc>
          <w:tcPr>
            <w:tcW w:w="934" w:type="dxa"/>
          </w:tcPr>
          <w:p w:rsidR="00E81679" w:rsidRPr="00364B57" w:rsidRDefault="00E81679" w:rsidP="00E81679">
            <w:pPr>
              <w:widowControl/>
              <w:autoSpaceDE/>
              <w:autoSpaceDN/>
              <w:adjustRightInd/>
              <w:jc w:val="center"/>
              <w:rPr>
                <w:sz w:val="20"/>
                <w:szCs w:val="20"/>
              </w:rPr>
            </w:pPr>
            <w:r w:rsidRPr="00364B57">
              <w:rPr>
                <w:sz w:val="20"/>
                <w:szCs w:val="20"/>
              </w:rPr>
              <w:t>4.4</w:t>
            </w:r>
          </w:p>
        </w:tc>
      </w:tr>
      <w:tr w:rsidR="00E81679" w:rsidRPr="00EB1CF9" w:rsidTr="00751920">
        <w:tc>
          <w:tcPr>
            <w:tcW w:w="561" w:type="dxa"/>
            <w:vMerge/>
          </w:tcPr>
          <w:p w:rsidR="00E81679" w:rsidRPr="00EB1CF9" w:rsidRDefault="00E81679" w:rsidP="00E81679">
            <w:pPr>
              <w:widowControl/>
              <w:autoSpaceDE/>
              <w:autoSpaceDN/>
              <w:adjustRightInd/>
              <w:jc w:val="center"/>
              <w:rPr>
                <w:sz w:val="20"/>
                <w:szCs w:val="20"/>
              </w:rPr>
            </w:pPr>
          </w:p>
        </w:tc>
        <w:tc>
          <w:tcPr>
            <w:tcW w:w="3084" w:type="dxa"/>
            <w:vMerge/>
          </w:tcPr>
          <w:p w:rsidR="00E81679" w:rsidRPr="00EB1CF9" w:rsidRDefault="00E81679" w:rsidP="00E81679">
            <w:pPr>
              <w:widowControl/>
              <w:autoSpaceDE/>
              <w:autoSpaceDN/>
              <w:adjustRightInd/>
              <w:jc w:val="both"/>
              <w:rPr>
                <w:sz w:val="20"/>
                <w:szCs w:val="20"/>
              </w:rPr>
            </w:pPr>
          </w:p>
        </w:tc>
        <w:tc>
          <w:tcPr>
            <w:tcW w:w="2581" w:type="dxa"/>
            <w:vMerge/>
          </w:tcPr>
          <w:p w:rsidR="00E81679" w:rsidRPr="00EB1CF9" w:rsidRDefault="00E81679" w:rsidP="00E81679">
            <w:pPr>
              <w:widowControl/>
              <w:autoSpaceDE/>
              <w:autoSpaceDN/>
              <w:adjustRightInd/>
              <w:jc w:val="both"/>
              <w:rPr>
                <w:sz w:val="20"/>
                <w:szCs w:val="20"/>
              </w:rPr>
            </w:pPr>
          </w:p>
        </w:tc>
        <w:tc>
          <w:tcPr>
            <w:tcW w:w="5795" w:type="dxa"/>
          </w:tcPr>
          <w:p w:rsidR="00E81679" w:rsidRPr="00EB1CF9" w:rsidRDefault="00E81679" w:rsidP="00E81679">
            <w:pPr>
              <w:widowControl/>
              <w:autoSpaceDE/>
              <w:autoSpaceDN/>
              <w:adjustRightInd/>
              <w:jc w:val="both"/>
              <w:rPr>
                <w:sz w:val="20"/>
                <w:szCs w:val="20"/>
              </w:rPr>
            </w:pPr>
            <w:r w:rsidRPr="00EB1CF9">
              <w:rPr>
                <w:sz w:val="20"/>
                <w:szCs w:val="20"/>
              </w:rPr>
              <w:t>Доля видов сведений в государственных или региональных информационных системах, доступных в электронном виде, необходимых для оказания массовых социально значимых услуг</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w:t>
            </w:r>
          </w:p>
        </w:tc>
        <w:tc>
          <w:tcPr>
            <w:tcW w:w="1179" w:type="dxa"/>
          </w:tcPr>
          <w:p w:rsidR="00E81679" w:rsidRPr="00364B57" w:rsidRDefault="00E81679" w:rsidP="00E81679">
            <w:pPr>
              <w:widowControl/>
              <w:autoSpaceDE/>
              <w:autoSpaceDN/>
              <w:adjustRightInd/>
              <w:jc w:val="center"/>
              <w:rPr>
                <w:sz w:val="20"/>
                <w:szCs w:val="20"/>
              </w:rPr>
            </w:pPr>
            <w:r w:rsidRPr="00364B57">
              <w:rPr>
                <w:sz w:val="20"/>
                <w:szCs w:val="20"/>
              </w:rPr>
              <w:t>40</w:t>
            </w:r>
          </w:p>
        </w:tc>
        <w:tc>
          <w:tcPr>
            <w:tcW w:w="934" w:type="dxa"/>
          </w:tcPr>
          <w:p w:rsidR="00E81679" w:rsidRPr="00364B57" w:rsidRDefault="00E81679" w:rsidP="00E81679">
            <w:pPr>
              <w:widowControl/>
              <w:autoSpaceDE/>
              <w:autoSpaceDN/>
              <w:adjustRightInd/>
              <w:jc w:val="center"/>
              <w:rPr>
                <w:sz w:val="20"/>
                <w:szCs w:val="20"/>
              </w:rPr>
            </w:pPr>
            <w:r w:rsidRPr="00364B57">
              <w:rPr>
                <w:sz w:val="20"/>
                <w:szCs w:val="20"/>
              </w:rPr>
              <w:t>50</w:t>
            </w:r>
          </w:p>
        </w:tc>
        <w:tc>
          <w:tcPr>
            <w:tcW w:w="934" w:type="dxa"/>
          </w:tcPr>
          <w:p w:rsidR="00E81679" w:rsidRPr="00364B57" w:rsidRDefault="00E81679" w:rsidP="00E81679">
            <w:pPr>
              <w:widowControl/>
              <w:autoSpaceDE/>
              <w:autoSpaceDN/>
              <w:adjustRightInd/>
              <w:jc w:val="center"/>
              <w:rPr>
                <w:sz w:val="20"/>
                <w:szCs w:val="20"/>
              </w:rPr>
            </w:pPr>
            <w:r>
              <w:rPr>
                <w:sz w:val="20"/>
                <w:szCs w:val="20"/>
              </w:rPr>
              <w:t>86</w:t>
            </w:r>
          </w:p>
        </w:tc>
      </w:tr>
      <w:tr w:rsidR="00E81679" w:rsidRPr="00EB1CF9" w:rsidTr="00751920">
        <w:tc>
          <w:tcPr>
            <w:tcW w:w="561" w:type="dxa"/>
            <w:vMerge/>
          </w:tcPr>
          <w:p w:rsidR="00E81679" w:rsidRPr="00EB1CF9" w:rsidRDefault="00E81679" w:rsidP="00E81679">
            <w:pPr>
              <w:widowControl/>
              <w:autoSpaceDE/>
              <w:autoSpaceDN/>
              <w:adjustRightInd/>
              <w:jc w:val="center"/>
              <w:rPr>
                <w:sz w:val="20"/>
                <w:szCs w:val="20"/>
              </w:rPr>
            </w:pPr>
          </w:p>
        </w:tc>
        <w:tc>
          <w:tcPr>
            <w:tcW w:w="3084" w:type="dxa"/>
            <w:vMerge/>
          </w:tcPr>
          <w:p w:rsidR="00E81679" w:rsidRPr="00EB1CF9" w:rsidRDefault="00E81679" w:rsidP="00E81679">
            <w:pPr>
              <w:widowControl/>
              <w:autoSpaceDE/>
              <w:autoSpaceDN/>
              <w:adjustRightInd/>
              <w:jc w:val="both"/>
              <w:rPr>
                <w:sz w:val="20"/>
                <w:szCs w:val="20"/>
              </w:rPr>
            </w:pPr>
          </w:p>
        </w:tc>
        <w:tc>
          <w:tcPr>
            <w:tcW w:w="2581" w:type="dxa"/>
            <w:vMerge/>
          </w:tcPr>
          <w:p w:rsidR="00E81679" w:rsidRPr="00EB1CF9" w:rsidRDefault="00E81679" w:rsidP="00E81679">
            <w:pPr>
              <w:widowControl/>
              <w:autoSpaceDE/>
              <w:autoSpaceDN/>
              <w:adjustRightInd/>
              <w:jc w:val="both"/>
              <w:rPr>
                <w:sz w:val="20"/>
                <w:szCs w:val="20"/>
              </w:rPr>
            </w:pPr>
          </w:p>
        </w:tc>
        <w:tc>
          <w:tcPr>
            <w:tcW w:w="5795" w:type="dxa"/>
          </w:tcPr>
          <w:p w:rsidR="00E81679" w:rsidRPr="00EB1CF9" w:rsidRDefault="00E81679" w:rsidP="00E81679">
            <w:pPr>
              <w:widowControl/>
              <w:autoSpaceDE/>
              <w:autoSpaceDN/>
              <w:adjustRightInd/>
              <w:jc w:val="both"/>
              <w:rPr>
                <w:sz w:val="20"/>
                <w:szCs w:val="20"/>
              </w:rPr>
            </w:pPr>
            <w:r w:rsidRPr="00EB1CF9">
              <w:rPr>
                <w:sz w:val="20"/>
                <w:szCs w:val="20"/>
              </w:rPr>
              <w:t>Сокращение регламентного времени предоставления государственных и муниципальных услуг в 3 раза при оказании услуг в электронном виде на Едином портале государственных и муниципальных услуг (функций) и (или) региональном портале государственных услуг</w:t>
            </w:r>
          </w:p>
        </w:tc>
        <w:tc>
          <w:tcPr>
            <w:tcW w:w="1179" w:type="dxa"/>
          </w:tcPr>
          <w:p w:rsidR="00E81679" w:rsidRPr="00EB1CF9" w:rsidRDefault="00E81679" w:rsidP="00E81679">
            <w:pPr>
              <w:widowControl/>
              <w:autoSpaceDE/>
              <w:autoSpaceDN/>
              <w:adjustRightInd/>
              <w:jc w:val="center"/>
              <w:rPr>
                <w:sz w:val="20"/>
                <w:szCs w:val="20"/>
                <w:lang w:val="en-US"/>
              </w:rPr>
            </w:pPr>
            <w:r w:rsidRPr="00EB1CF9">
              <w:rPr>
                <w:sz w:val="20"/>
                <w:szCs w:val="20"/>
              </w:rPr>
              <w:t>раз / %</w:t>
            </w:r>
          </w:p>
        </w:tc>
        <w:tc>
          <w:tcPr>
            <w:tcW w:w="1179" w:type="dxa"/>
          </w:tcPr>
          <w:p w:rsidR="00E81679" w:rsidRPr="00364B57" w:rsidRDefault="00E81679" w:rsidP="00E81679">
            <w:pPr>
              <w:widowControl/>
              <w:autoSpaceDE/>
              <w:autoSpaceDN/>
              <w:adjustRightInd/>
              <w:jc w:val="center"/>
              <w:rPr>
                <w:sz w:val="20"/>
                <w:szCs w:val="20"/>
              </w:rPr>
            </w:pPr>
            <w:r w:rsidRPr="00364B57">
              <w:rPr>
                <w:sz w:val="20"/>
                <w:szCs w:val="20"/>
              </w:rPr>
              <w:t>1.5</w:t>
            </w:r>
          </w:p>
        </w:tc>
        <w:tc>
          <w:tcPr>
            <w:tcW w:w="934" w:type="dxa"/>
          </w:tcPr>
          <w:p w:rsidR="00E81679" w:rsidRPr="00364B57" w:rsidRDefault="00E81679" w:rsidP="00E81679">
            <w:pPr>
              <w:widowControl/>
              <w:autoSpaceDE/>
              <w:autoSpaceDN/>
              <w:adjustRightInd/>
              <w:jc w:val="center"/>
              <w:rPr>
                <w:sz w:val="20"/>
                <w:szCs w:val="20"/>
              </w:rPr>
            </w:pPr>
            <w:r w:rsidRPr="00364B57">
              <w:rPr>
                <w:sz w:val="20"/>
                <w:szCs w:val="20"/>
              </w:rPr>
              <w:t>37</w:t>
            </w:r>
          </w:p>
        </w:tc>
        <w:tc>
          <w:tcPr>
            <w:tcW w:w="934" w:type="dxa"/>
          </w:tcPr>
          <w:p w:rsidR="00E81679" w:rsidRPr="00364B57" w:rsidRDefault="00E81679" w:rsidP="00E81679">
            <w:pPr>
              <w:widowControl/>
              <w:autoSpaceDE/>
              <w:autoSpaceDN/>
              <w:adjustRightInd/>
              <w:jc w:val="center"/>
              <w:rPr>
                <w:sz w:val="20"/>
                <w:szCs w:val="20"/>
              </w:rPr>
            </w:pPr>
            <w:r w:rsidRPr="00364B57">
              <w:rPr>
                <w:sz w:val="20"/>
                <w:szCs w:val="20"/>
              </w:rPr>
              <w:t>40</w:t>
            </w:r>
          </w:p>
        </w:tc>
      </w:tr>
      <w:tr w:rsidR="00E81679" w:rsidRPr="00EB1CF9" w:rsidTr="00751920">
        <w:tc>
          <w:tcPr>
            <w:tcW w:w="561" w:type="dxa"/>
            <w:vMerge/>
          </w:tcPr>
          <w:p w:rsidR="00E81679" w:rsidRPr="00EB1CF9" w:rsidRDefault="00E81679" w:rsidP="00E81679">
            <w:pPr>
              <w:widowControl/>
              <w:autoSpaceDE/>
              <w:autoSpaceDN/>
              <w:adjustRightInd/>
              <w:jc w:val="center"/>
              <w:rPr>
                <w:sz w:val="20"/>
                <w:szCs w:val="20"/>
              </w:rPr>
            </w:pPr>
          </w:p>
        </w:tc>
        <w:tc>
          <w:tcPr>
            <w:tcW w:w="3084" w:type="dxa"/>
            <w:vMerge/>
          </w:tcPr>
          <w:p w:rsidR="00E81679" w:rsidRPr="00EB1CF9" w:rsidRDefault="00E81679" w:rsidP="00E81679">
            <w:pPr>
              <w:widowControl/>
              <w:autoSpaceDE/>
              <w:autoSpaceDN/>
              <w:adjustRightInd/>
              <w:jc w:val="both"/>
              <w:rPr>
                <w:sz w:val="20"/>
                <w:szCs w:val="20"/>
              </w:rPr>
            </w:pPr>
          </w:p>
        </w:tc>
        <w:tc>
          <w:tcPr>
            <w:tcW w:w="2581" w:type="dxa"/>
            <w:vMerge/>
          </w:tcPr>
          <w:p w:rsidR="00E81679" w:rsidRPr="00EB1CF9" w:rsidRDefault="00E81679" w:rsidP="00E81679">
            <w:pPr>
              <w:widowControl/>
              <w:autoSpaceDE/>
              <w:autoSpaceDN/>
              <w:adjustRightInd/>
              <w:jc w:val="both"/>
              <w:rPr>
                <w:sz w:val="20"/>
                <w:szCs w:val="20"/>
              </w:rPr>
            </w:pPr>
          </w:p>
        </w:tc>
        <w:tc>
          <w:tcPr>
            <w:tcW w:w="5795" w:type="dxa"/>
          </w:tcPr>
          <w:p w:rsidR="00E81679" w:rsidRPr="00EB1CF9" w:rsidRDefault="00E81679" w:rsidP="00E81679">
            <w:pPr>
              <w:widowControl/>
              <w:autoSpaceDE/>
              <w:autoSpaceDN/>
              <w:adjustRightInd/>
              <w:jc w:val="both"/>
              <w:rPr>
                <w:sz w:val="20"/>
                <w:szCs w:val="20"/>
              </w:rPr>
            </w:pPr>
            <w:r w:rsidRPr="00EB1CF9">
              <w:rPr>
                <w:sz w:val="20"/>
                <w:szCs w:val="20"/>
              </w:rPr>
              <w:t>Доля государственных и муниципальных услуг, предоставленных без нарушения регламентного срока при оказании услуг в электронном виде на Едином портале государственных и муниципальных услуг (функций) и (или) региональном портале государственном услуг</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w:t>
            </w:r>
          </w:p>
        </w:tc>
        <w:tc>
          <w:tcPr>
            <w:tcW w:w="1179" w:type="dxa"/>
          </w:tcPr>
          <w:p w:rsidR="00E81679" w:rsidRPr="00364B57" w:rsidRDefault="00E81679" w:rsidP="00E81679">
            <w:pPr>
              <w:widowControl/>
              <w:autoSpaceDE/>
              <w:autoSpaceDN/>
              <w:adjustRightInd/>
              <w:jc w:val="center"/>
              <w:rPr>
                <w:sz w:val="20"/>
                <w:szCs w:val="20"/>
              </w:rPr>
            </w:pPr>
            <w:r w:rsidRPr="00364B57">
              <w:rPr>
                <w:sz w:val="20"/>
                <w:szCs w:val="20"/>
              </w:rPr>
              <w:t>100</w:t>
            </w:r>
          </w:p>
        </w:tc>
        <w:tc>
          <w:tcPr>
            <w:tcW w:w="934" w:type="dxa"/>
          </w:tcPr>
          <w:p w:rsidR="00E81679" w:rsidRPr="00364B57" w:rsidRDefault="00E81679" w:rsidP="00E81679">
            <w:pPr>
              <w:widowControl/>
              <w:autoSpaceDE/>
              <w:autoSpaceDN/>
              <w:adjustRightInd/>
              <w:jc w:val="center"/>
              <w:rPr>
                <w:sz w:val="20"/>
                <w:szCs w:val="20"/>
              </w:rPr>
            </w:pPr>
            <w:r w:rsidRPr="00364B57">
              <w:rPr>
                <w:sz w:val="20"/>
                <w:szCs w:val="20"/>
              </w:rPr>
              <w:t>100</w:t>
            </w:r>
          </w:p>
        </w:tc>
        <w:tc>
          <w:tcPr>
            <w:tcW w:w="934" w:type="dxa"/>
          </w:tcPr>
          <w:p w:rsidR="00E81679" w:rsidRPr="00364B57" w:rsidRDefault="00E81679" w:rsidP="00E81679">
            <w:pPr>
              <w:widowControl/>
              <w:autoSpaceDE/>
              <w:autoSpaceDN/>
              <w:adjustRightInd/>
              <w:jc w:val="center"/>
              <w:rPr>
                <w:sz w:val="20"/>
                <w:szCs w:val="20"/>
              </w:rPr>
            </w:pPr>
            <w:r w:rsidRPr="00364B57">
              <w:rPr>
                <w:sz w:val="20"/>
                <w:szCs w:val="20"/>
              </w:rPr>
              <w:t>100</w:t>
            </w:r>
          </w:p>
        </w:tc>
      </w:tr>
      <w:tr w:rsidR="00E81679" w:rsidRPr="00EB1CF9" w:rsidTr="00751920">
        <w:tc>
          <w:tcPr>
            <w:tcW w:w="561" w:type="dxa"/>
            <w:vMerge/>
          </w:tcPr>
          <w:p w:rsidR="00E81679" w:rsidRPr="00EB1CF9" w:rsidRDefault="00E81679" w:rsidP="00E81679">
            <w:pPr>
              <w:widowControl/>
              <w:autoSpaceDE/>
              <w:autoSpaceDN/>
              <w:adjustRightInd/>
              <w:jc w:val="center"/>
              <w:rPr>
                <w:sz w:val="20"/>
                <w:szCs w:val="20"/>
              </w:rPr>
            </w:pPr>
          </w:p>
        </w:tc>
        <w:tc>
          <w:tcPr>
            <w:tcW w:w="3084" w:type="dxa"/>
            <w:vMerge/>
          </w:tcPr>
          <w:p w:rsidR="00E81679" w:rsidRPr="00EB1CF9" w:rsidRDefault="00E81679" w:rsidP="00E81679">
            <w:pPr>
              <w:widowControl/>
              <w:autoSpaceDE/>
              <w:autoSpaceDN/>
              <w:adjustRightInd/>
              <w:jc w:val="both"/>
              <w:rPr>
                <w:sz w:val="20"/>
                <w:szCs w:val="20"/>
              </w:rPr>
            </w:pPr>
          </w:p>
        </w:tc>
        <w:tc>
          <w:tcPr>
            <w:tcW w:w="2581" w:type="dxa"/>
            <w:vMerge/>
          </w:tcPr>
          <w:p w:rsidR="00E81679" w:rsidRPr="00EB1CF9" w:rsidRDefault="00E81679" w:rsidP="00E81679">
            <w:pPr>
              <w:widowControl/>
              <w:autoSpaceDE/>
              <w:autoSpaceDN/>
              <w:adjustRightInd/>
              <w:jc w:val="both"/>
              <w:rPr>
                <w:sz w:val="20"/>
                <w:szCs w:val="20"/>
              </w:rPr>
            </w:pPr>
          </w:p>
        </w:tc>
        <w:tc>
          <w:tcPr>
            <w:tcW w:w="5795" w:type="dxa"/>
          </w:tcPr>
          <w:p w:rsidR="00E81679" w:rsidRPr="00EB1CF9" w:rsidRDefault="00E81679" w:rsidP="00E81679">
            <w:pPr>
              <w:widowControl/>
              <w:autoSpaceDE/>
              <w:autoSpaceDN/>
              <w:adjustRightInd/>
              <w:jc w:val="both"/>
              <w:rPr>
                <w:sz w:val="20"/>
                <w:szCs w:val="20"/>
              </w:rPr>
            </w:pPr>
            <w:r w:rsidRPr="00EB1CF9">
              <w:rPr>
                <w:sz w:val="20"/>
                <w:szCs w:val="20"/>
              </w:rPr>
              <w:t>Доля обращений за получением государственных и муниципальных услуг в электронном виде среди услуг, не требующих очного посещения</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w:t>
            </w:r>
          </w:p>
        </w:tc>
        <w:tc>
          <w:tcPr>
            <w:tcW w:w="1179" w:type="dxa"/>
          </w:tcPr>
          <w:p w:rsidR="00E81679" w:rsidRPr="00364B57" w:rsidRDefault="00E81679" w:rsidP="00E81679">
            <w:pPr>
              <w:widowControl/>
              <w:autoSpaceDE/>
              <w:autoSpaceDN/>
              <w:adjustRightInd/>
              <w:jc w:val="center"/>
              <w:rPr>
                <w:sz w:val="20"/>
                <w:szCs w:val="20"/>
              </w:rPr>
            </w:pPr>
            <w:r w:rsidRPr="00364B57">
              <w:rPr>
                <w:sz w:val="20"/>
                <w:szCs w:val="20"/>
              </w:rPr>
              <w:t>60</w:t>
            </w:r>
          </w:p>
        </w:tc>
        <w:tc>
          <w:tcPr>
            <w:tcW w:w="934" w:type="dxa"/>
          </w:tcPr>
          <w:p w:rsidR="00E81679" w:rsidRPr="00364B57" w:rsidRDefault="00E81679" w:rsidP="00E81679">
            <w:pPr>
              <w:widowControl/>
              <w:autoSpaceDE/>
              <w:autoSpaceDN/>
              <w:adjustRightInd/>
              <w:jc w:val="center"/>
              <w:rPr>
                <w:sz w:val="20"/>
                <w:szCs w:val="20"/>
              </w:rPr>
            </w:pPr>
            <w:r w:rsidRPr="00364B57">
              <w:rPr>
                <w:sz w:val="20"/>
                <w:szCs w:val="20"/>
              </w:rPr>
              <w:t>70</w:t>
            </w:r>
          </w:p>
        </w:tc>
        <w:tc>
          <w:tcPr>
            <w:tcW w:w="934" w:type="dxa"/>
          </w:tcPr>
          <w:p w:rsidR="00E81679" w:rsidRPr="00364B57" w:rsidRDefault="00E81679" w:rsidP="00E81679">
            <w:pPr>
              <w:widowControl/>
              <w:autoSpaceDE/>
              <w:autoSpaceDN/>
              <w:adjustRightInd/>
              <w:jc w:val="center"/>
              <w:rPr>
                <w:sz w:val="20"/>
                <w:szCs w:val="20"/>
              </w:rPr>
            </w:pPr>
            <w:r w:rsidRPr="00364B57">
              <w:rPr>
                <w:sz w:val="20"/>
                <w:szCs w:val="20"/>
              </w:rPr>
              <w:t>80</w:t>
            </w:r>
          </w:p>
        </w:tc>
      </w:tr>
      <w:tr w:rsidR="00E81679" w:rsidRPr="00EB1CF9" w:rsidTr="00751920">
        <w:tc>
          <w:tcPr>
            <w:tcW w:w="561" w:type="dxa"/>
            <w:vMerge/>
          </w:tcPr>
          <w:p w:rsidR="00E81679" w:rsidRPr="00EB1CF9" w:rsidRDefault="00E81679" w:rsidP="00E81679">
            <w:pPr>
              <w:widowControl/>
              <w:autoSpaceDE/>
              <w:autoSpaceDN/>
              <w:adjustRightInd/>
              <w:jc w:val="center"/>
              <w:rPr>
                <w:sz w:val="20"/>
                <w:szCs w:val="20"/>
              </w:rPr>
            </w:pPr>
          </w:p>
        </w:tc>
        <w:tc>
          <w:tcPr>
            <w:tcW w:w="3084" w:type="dxa"/>
            <w:vMerge/>
          </w:tcPr>
          <w:p w:rsidR="00E81679" w:rsidRPr="00EB1CF9" w:rsidRDefault="00E81679" w:rsidP="00E81679">
            <w:pPr>
              <w:widowControl/>
              <w:autoSpaceDE/>
              <w:autoSpaceDN/>
              <w:adjustRightInd/>
              <w:jc w:val="both"/>
              <w:rPr>
                <w:sz w:val="20"/>
                <w:szCs w:val="20"/>
              </w:rPr>
            </w:pPr>
          </w:p>
        </w:tc>
        <w:tc>
          <w:tcPr>
            <w:tcW w:w="2581" w:type="dxa"/>
            <w:vMerge/>
          </w:tcPr>
          <w:p w:rsidR="00E81679" w:rsidRPr="00EB1CF9" w:rsidRDefault="00E81679" w:rsidP="00E81679">
            <w:pPr>
              <w:widowControl/>
              <w:autoSpaceDE/>
              <w:autoSpaceDN/>
              <w:adjustRightInd/>
              <w:jc w:val="both"/>
              <w:rPr>
                <w:sz w:val="20"/>
                <w:szCs w:val="20"/>
              </w:rPr>
            </w:pPr>
          </w:p>
        </w:tc>
        <w:tc>
          <w:tcPr>
            <w:tcW w:w="5795" w:type="dxa"/>
          </w:tcPr>
          <w:p w:rsidR="00E81679" w:rsidRPr="00786475" w:rsidRDefault="00E81679" w:rsidP="00E81679">
            <w:pPr>
              <w:jc w:val="both"/>
              <w:rPr>
                <w:sz w:val="20"/>
                <w:szCs w:val="20"/>
              </w:rPr>
            </w:pPr>
            <w:r w:rsidRPr="00786475">
              <w:rPr>
                <w:sz w:val="20"/>
                <w:szCs w:val="20"/>
              </w:rPr>
              <w:t>Доля зарегистрированных пользователей Единого портала государственных и муниципальных услуг (функций), использующих сервисы Единого портала государственных и муниципальных услуг (функций) в текущем году в целях получения государственных и муниципальных услуг в электронном виде, от общего числа зарегистрированных пользователей на Едином портале государственных и муниципальных услуг (функций)</w:t>
            </w:r>
          </w:p>
        </w:tc>
        <w:tc>
          <w:tcPr>
            <w:tcW w:w="1179" w:type="dxa"/>
          </w:tcPr>
          <w:p w:rsidR="00E81679" w:rsidRPr="00786475" w:rsidRDefault="00E81679" w:rsidP="00E81679">
            <w:pPr>
              <w:jc w:val="center"/>
              <w:rPr>
                <w:sz w:val="20"/>
                <w:szCs w:val="20"/>
              </w:rPr>
            </w:pPr>
            <w:r w:rsidRPr="00786475">
              <w:rPr>
                <w:sz w:val="20"/>
                <w:szCs w:val="20"/>
              </w:rPr>
              <w:t>%</w:t>
            </w:r>
          </w:p>
        </w:tc>
        <w:tc>
          <w:tcPr>
            <w:tcW w:w="1179" w:type="dxa"/>
          </w:tcPr>
          <w:p w:rsidR="00E81679" w:rsidRPr="00786475" w:rsidRDefault="00E81679" w:rsidP="00E81679">
            <w:pPr>
              <w:jc w:val="center"/>
              <w:rPr>
                <w:sz w:val="20"/>
                <w:szCs w:val="20"/>
              </w:rPr>
            </w:pPr>
            <w:r w:rsidRPr="00786475">
              <w:rPr>
                <w:sz w:val="20"/>
                <w:szCs w:val="20"/>
              </w:rPr>
              <w:t>-</w:t>
            </w:r>
          </w:p>
        </w:tc>
        <w:tc>
          <w:tcPr>
            <w:tcW w:w="934" w:type="dxa"/>
          </w:tcPr>
          <w:p w:rsidR="00E81679" w:rsidRPr="00786475" w:rsidRDefault="00E81679" w:rsidP="00E81679">
            <w:pPr>
              <w:jc w:val="center"/>
              <w:rPr>
                <w:sz w:val="20"/>
                <w:szCs w:val="20"/>
              </w:rPr>
            </w:pPr>
            <w:r w:rsidRPr="00786475">
              <w:rPr>
                <w:sz w:val="20"/>
                <w:szCs w:val="20"/>
              </w:rPr>
              <w:t>50</w:t>
            </w:r>
          </w:p>
        </w:tc>
        <w:tc>
          <w:tcPr>
            <w:tcW w:w="934" w:type="dxa"/>
          </w:tcPr>
          <w:p w:rsidR="00E81679" w:rsidRPr="00786475" w:rsidRDefault="00E81679" w:rsidP="00E81679">
            <w:pPr>
              <w:jc w:val="center"/>
              <w:rPr>
                <w:sz w:val="20"/>
                <w:szCs w:val="20"/>
              </w:rPr>
            </w:pPr>
            <w:r w:rsidRPr="00786475">
              <w:rPr>
                <w:sz w:val="20"/>
                <w:szCs w:val="20"/>
              </w:rPr>
              <w:t>60</w:t>
            </w:r>
          </w:p>
        </w:tc>
      </w:tr>
      <w:tr w:rsidR="00E81679" w:rsidRPr="00EB1CF9" w:rsidTr="00751920">
        <w:tc>
          <w:tcPr>
            <w:tcW w:w="561" w:type="dxa"/>
            <w:vMerge/>
          </w:tcPr>
          <w:p w:rsidR="00E81679" w:rsidRPr="00EB1CF9" w:rsidRDefault="00E81679" w:rsidP="00E81679">
            <w:pPr>
              <w:widowControl/>
              <w:autoSpaceDE/>
              <w:autoSpaceDN/>
              <w:adjustRightInd/>
              <w:jc w:val="center"/>
              <w:rPr>
                <w:sz w:val="20"/>
                <w:szCs w:val="20"/>
              </w:rPr>
            </w:pPr>
          </w:p>
        </w:tc>
        <w:tc>
          <w:tcPr>
            <w:tcW w:w="3084" w:type="dxa"/>
            <w:vMerge/>
          </w:tcPr>
          <w:p w:rsidR="00E81679" w:rsidRPr="00EB1CF9" w:rsidRDefault="00E81679" w:rsidP="00E81679">
            <w:pPr>
              <w:widowControl/>
              <w:autoSpaceDE/>
              <w:autoSpaceDN/>
              <w:adjustRightInd/>
              <w:jc w:val="both"/>
              <w:rPr>
                <w:sz w:val="20"/>
                <w:szCs w:val="20"/>
              </w:rPr>
            </w:pPr>
          </w:p>
        </w:tc>
        <w:tc>
          <w:tcPr>
            <w:tcW w:w="2581" w:type="dxa"/>
            <w:vMerge/>
          </w:tcPr>
          <w:p w:rsidR="00E81679" w:rsidRPr="00EB1CF9" w:rsidRDefault="00E81679" w:rsidP="00E81679">
            <w:pPr>
              <w:widowControl/>
              <w:autoSpaceDE/>
              <w:autoSpaceDN/>
              <w:adjustRightInd/>
              <w:jc w:val="both"/>
              <w:rPr>
                <w:sz w:val="20"/>
                <w:szCs w:val="20"/>
              </w:rPr>
            </w:pPr>
          </w:p>
        </w:tc>
        <w:tc>
          <w:tcPr>
            <w:tcW w:w="5795" w:type="dxa"/>
          </w:tcPr>
          <w:p w:rsidR="00E81679" w:rsidRPr="00786475" w:rsidRDefault="00E81679" w:rsidP="00E81679">
            <w:pPr>
              <w:jc w:val="both"/>
              <w:rPr>
                <w:sz w:val="20"/>
                <w:szCs w:val="20"/>
              </w:rPr>
            </w:pPr>
            <w:r w:rsidRPr="00786475">
              <w:rPr>
                <w:sz w:val="20"/>
                <w:szCs w:val="20"/>
              </w:rPr>
              <w:t>Количество видов сведений, представляемых в режиме онлайн органами государственной власти в рамках межведомственного взаимодействия при предоставлении государственных услуг и исполнении функций, в том числе коммерческим организациям, в соответствии с законодательством Российской Федерации</w:t>
            </w:r>
          </w:p>
        </w:tc>
        <w:tc>
          <w:tcPr>
            <w:tcW w:w="1179" w:type="dxa"/>
          </w:tcPr>
          <w:p w:rsidR="00E81679" w:rsidRPr="00786475" w:rsidRDefault="00E81679" w:rsidP="00E81679">
            <w:pPr>
              <w:jc w:val="center"/>
              <w:rPr>
                <w:sz w:val="20"/>
                <w:szCs w:val="20"/>
              </w:rPr>
            </w:pPr>
            <w:r w:rsidRPr="00786475">
              <w:rPr>
                <w:sz w:val="20"/>
                <w:szCs w:val="20"/>
              </w:rPr>
              <w:t>усл.ед.</w:t>
            </w:r>
          </w:p>
          <w:p w:rsidR="00E81679" w:rsidRPr="00786475" w:rsidRDefault="00E81679" w:rsidP="00E81679">
            <w:pPr>
              <w:jc w:val="center"/>
              <w:rPr>
                <w:sz w:val="20"/>
                <w:szCs w:val="20"/>
              </w:rPr>
            </w:pPr>
          </w:p>
        </w:tc>
        <w:tc>
          <w:tcPr>
            <w:tcW w:w="1179" w:type="dxa"/>
          </w:tcPr>
          <w:p w:rsidR="00E81679" w:rsidRPr="00786475" w:rsidRDefault="00E81679" w:rsidP="00E81679">
            <w:pPr>
              <w:jc w:val="center"/>
              <w:rPr>
                <w:sz w:val="20"/>
                <w:szCs w:val="20"/>
              </w:rPr>
            </w:pPr>
            <w:r w:rsidRPr="00786475">
              <w:rPr>
                <w:sz w:val="20"/>
                <w:szCs w:val="20"/>
              </w:rPr>
              <w:t>-</w:t>
            </w:r>
          </w:p>
        </w:tc>
        <w:tc>
          <w:tcPr>
            <w:tcW w:w="934" w:type="dxa"/>
          </w:tcPr>
          <w:p w:rsidR="00E81679" w:rsidRPr="00786475" w:rsidRDefault="00E81679" w:rsidP="00E81679">
            <w:pPr>
              <w:jc w:val="center"/>
              <w:rPr>
                <w:sz w:val="20"/>
                <w:szCs w:val="20"/>
              </w:rPr>
            </w:pPr>
            <w:r w:rsidRPr="00786475">
              <w:rPr>
                <w:sz w:val="20"/>
                <w:szCs w:val="20"/>
              </w:rPr>
              <w:t>3</w:t>
            </w:r>
          </w:p>
        </w:tc>
        <w:tc>
          <w:tcPr>
            <w:tcW w:w="934" w:type="dxa"/>
          </w:tcPr>
          <w:p w:rsidR="00E81679" w:rsidRPr="00786475" w:rsidRDefault="00E81679" w:rsidP="00E81679">
            <w:pPr>
              <w:jc w:val="center"/>
              <w:rPr>
                <w:sz w:val="20"/>
                <w:szCs w:val="20"/>
              </w:rPr>
            </w:pPr>
            <w:r w:rsidRPr="00786475">
              <w:rPr>
                <w:sz w:val="20"/>
                <w:szCs w:val="20"/>
              </w:rPr>
              <w:t>4</w:t>
            </w:r>
          </w:p>
        </w:tc>
      </w:tr>
      <w:tr w:rsidR="00E81679" w:rsidRPr="00EB1CF9" w:rsidTr="00751920">
        <w:tc>
          <w:tcPr>
            <w:tcW w:w="561" w:type="dxa"/>
          </w:tcPr>
          <w:p w:rsidR="00E81679" w:rsidRPr="00EB1CF9" w:rsidRDefault="00E81679" w:rsidP="00E81679">
            <w:pPr>
              <w:widowControl/>
              <w:autoSpaceDE/>
              <w:autoSpaceDN/>
              <w:adjustRightInd/>
              <w:jc w:val="center"/>
              <w:rPr>
                <w:sz w:val="20"/>
                <w:szCs w:val="20"/>
              </w:rPr>
            </w:pPr>
            <w:r w:rsidRPr="00EB1CF9">
              <w:rPr>
                <w:sz w:val="20"/>
                <w:szCs w:val="20"/>
              </w:rPr>
              <w:t>3</w:t>
            </w:r>
          </w:p>
        </w:tc>
        <w:tc>
          <w:tcPr>
            <w:tcW w:w="3084" w:type="dxa"/>
          </w:tcPr>
          <w:p w:rsidR="00E81679" w:rsidRPr="00EB1CF9" w:rsidRDefault="00E81679" w:rsidP="00E81679">
            <w:pPr>
              <w:widowControl/>
              <w:autoSpaceDE/>
              <w:autoSpaceDN/>
              <w:adjustRightInd/>
              <w:jc w:val="both"/>
              <w:rPr>
                <w:sz w:val="20"/>
                <w:szCs w:val="20"/>
              </w:rPr>
            </w:pPr>
            <w:r w:rsidRPr="00EB1CF9">
              <w:rPr>
                <w:sz w:val="20"/>
                <w:szCs w:val="20"/>
              </w:rPr>
              <w:t>Создание цифровой платформы «Гостех» (рекомендовано ФОИВ)</w:t>
            </w:r>
          </w:p>
        </w:tc>
        <w:tc>
          <w:tcPr>
            <w:tcW w:w="2581" w:type="dxa"/>
          </w:tcPr>
          <w:p w:rsidR="00E81679" w:rsidRPr="00EB1CF9" w:rsidRDefault="00E81679" w:rsidP="00E81679">
            <w:pPr>
              <w:widowControl/>
              <w:autoSpaceDE/>
              <w:autoSpaceDN/>
              <w:adjustRightInd/>
              <w:jc w:val="both"/>
              <w:rPr>
                <w:sz w:val="20"/>
                <w:szCs w:val="20"/>
              </w:rPr>
            </w:pPr>
            <w:r w:rsidRPr="00EB1CF9">
              <w:rPr>
                <w:sz w:val="20"/>
                <w:szCs w:val="20"/>
              </w:rPr>
              <w:t>Министерство цифрового развития и связи Курской области</w:t>
            </w:r>
          </w:p>
        </w:tc>
        <w:tc>
          <w:tcPr>
            <w:tcW w:w="5795" w:type="dxa"/>
          </w:tcPr>
          <w:p w:rsidR="00E81679" w:rsidRPr="00EB1CF9" w:rsidRDefault="00E81679" w:rsidP="00E81679">
            <w:pPr>
              <w:widowControl/>
              <w:autoSpaceDE/>
              <w:autoSpaceDN/>
              <w:adjustRightInd/>
              <w:jc w:val="both"/>
              <w:rPr>
                <w:sz w:val="20"/>
                <w:szCs w:val="20"/>
              </w:rPr>
            </w:pPr>
            <w:r w:rsidRPr="00C60A65">
              <w:rPr>
                <w:sz w:val="20"/>
                <w:szCs w:val="20"/>
              </w:rPr>
              <w:t>Наличие в субъекте Российской Федерации утвержденной дорожной карты перевода ГИС на единую цифровую платформу «ГосТех»</w:t>
            </w:r>
          </w:p>
        </w:tc>
        <w:tc>
          <w:tcPr>
            <w:tcW w:w="1179" w:type="dxa"/>
          </w:tcPr>
          <w:p w:rsidR="00E81679" w:rsidRPr="00FF39BE" w:rsidRDefault="00E81679" w:rsidP="00E81679">
            <w:pPr>
              <w:jc w:val="center"/>
              <w:rPr>
                <w:sz w:val="20"/>
                <w:szCs w:val="20"/>
              </w:rPr>
            </w:pPr>
            <w:r w:rsidRPr="00FF39BE">
              <w:rPr>
                <w:sz w:val="20"/>
                <w:szCs w:val="20"/>
              </w:rPr>
              <w:t>Да - «</w:t>
            </w:r>
            <w:proofErr w:type="gramStart"/>
            <w:r w:rsidRPr="00FF39BE">
              <w:rPr>
                <w:sz w:val="20"/>
                <w:szCs w:val="20"/>
              </w:rPr>
              <w:t>1»/</w:t>
            </w:r>
            <w:proofErr w:type="gramEnd"/>
          </w:p>
          <w:p w:rsidR="00E81679" w:rsidRPr="00FF39BE" w:rsidRDefault="00E81679" w:rsidP="00E81679">
            <w:pPr>
              <w:jc w:val="center"/>
              <w:rPr>
                <w:sz w:val="20"/>
                <w:szCs w:val="20"/>
              </w:rPr>
            </w:pPr>
            <w:r w:rsidRPr="00FF39BE">
              <w:rPr>
                <w:sz w:val="20"/>
                <w:szCs w:val="20"/>
              </w:rPr>
              <w:t>Нет - «0»</w:t>
            </w:r>
          </w:p>
        </w:tc>
        <w:tc>
          <w:tcPr>
            <w:tcW w:w="1179" w:type="dxa"/>
          </w:tcPr>
          <w:p w:rsidR="00E81679" w:rsidRPr="00FF39BE" w:rsidRDefault="00E81679" w:rsidP="00E81679">
            <w:pPr>
              <w:jc w:val="center"/>
              <w:rPr>
                <w:sz w:val="20"/>
                <w:szCs w:val="20"/>
              </w:rPr>
            </w:pPr>
            <w:r w:rsidRPr="00FF39BE">
              <w:rPr>
                <w:sz w:val="20"/>
                <w:szCs w:val="20"/>
              </w:rPr>
              <w:t>1</w:t>
            </w:r>
          </w:p>
        </w:tc>
        <w:tc>
          <w:tcPr>
            <w:tcW w:w="934" w:type="dxa"/>
          </w:tcPr>
          <w:p w:rsidR="00E81679" w:rsidRPr="00FF39BE" w:rsidRDefault="00E81679" w:rsidP="00E81679">
            <w:pPr>
              <w:jc w:val="center"/>
              <w:rPr>
                <w:sz w:val="20"/>
                <w:szCs w:val="20"/>
              </w:rPr>
            </w:pPr>
            <w:r w:rsidRPr="00FF39BE">
              <w:rPr>
                <w:sz w:val="20"/>
                <w:szCs w:val="20"/>
              </w:rPr>
              <w:t>1</w:t>
            </w:r>
          </w:p>
        </w:tc>
        <w:tc>
          <w:tcPr>
            <w:tcW w:w="934" w:type="dxa"/>
          </w:tcPr>
          <w:p w:rsidR="00E81679" w:rsidRPr="00FF39BE" w:rsidRDefault="00E81679" w:rsidP="00E81679">
            <w:pPr>
              <w:jc w:val="center"/>
              <w:rPr>
                <w:sz w:val="20"/>
                <w:szCs w:val="20"/>
              </w:rPr>
            </w:pPr>
            <w:r w:rsidRPr="00FF39BE">
              <w:rPr>
                <w:sz w:val="20"/>
                <w:szCs w:val="20"/>
              </w:rPr>
              <w:t>да</w:t>
            </w:r>
          </w:p>
        </w:tc>
      </w:tr>
      <w:tr w:rsidR="00E81679" w:rsidRPr="00EB1CF9" w:rsidTr="00751920">
        <w:trPr>
          <w:trHeight w:val="1610"/>
        </w:trPr>
        <w:tc>
          <w:tcPr>
            <w:tcW w:w="561" w:type="dxa"/>
          </w:tcPr>
          <w:p w:rsidR="00E81679" w:rsidRPr="00EB1CF9" w:rsidRDefault="00E81679" w:rsidP="00E81679">
            <w:pPr>
              <w:widowControl/>
              <w:autoSpaceDE/>
              <w:autoSpaceDN/>
              <w:adjustRightInd/>
              <w:jc w:val="center"/>
              <w:rPr>
                <w:sz w:val="20"/>
                <w:szCs w:val="20"/>
              </w:rPr>
            </w:pPr>
            <w:r w:rsidRPr="00EB1CF9">
              <w:rPr>
                <w:sz w:val="20"/>
                <w:szCs w:val="20"/>
              </w:rPr>
              <w:t>4</w:t>
            </w:r>
          </w:p>
        </w:tc>
        <w:tc>
          <w:tcPr>
            <w:tcW w:w="3084" w:type="dxa"/>
          </w:tcPr>
          <w:p w:rsidR="00E81679" w:rsidRPr="00EB1CF9" w:rsidRDefault="00E81679" w:rsidP="00E81679">
            <w:pPr>
              <w:widowControl/>
              <w:autoSpaceDE/>
              <w:autoSpaceDN/>
              <w:adjustRightInd/>
              <w:jc w:val="both"/>
              <w:rPr>
                <w:sz w:val="20"/>
                <w:szCs w:val="20"/>
              </w:rPr>
            </w:pPr>
            <w:r w:rsidRPr="00EB1CF9">
              <w:rPr>
                <w:sz w:val="20"/>
                <w:szCs w:val="20"/>
              </w:rPr>
              <w:t>Единая платформа предоставления государственных и муниципальных услуг Курской области</w:t>
            </w:r>
          </w:p>
        </w:tc>
        <w:tc>
          <w:tcPr>
            <w:tcW w:w="2581" w:type="dxa"/>
          </w:tcPr>
          <w:p w:rsidR="00E81679" w:rsidRPr="00EB1CF9" w:rsidRDefault="00E81679" w:rsidP="00E81679">
            <w:pPr>
              <w:widowControl/>
              <w:autoSpaceDE/>
              <w:autoSpaceDN/>
              <w:adjustRightInd/>
              <w:jc w:val="both"/>
              <w:rPr>
                <w:sz w:val="20"/>
                <w:szCs w:val="20"/>
              </w:rPr>
            </w:pPr>
            <w:r w:rsidRPr="00EB1CF9">
              <w:rPr>
                <w:sz w:val="20"/>
                <w:szCs w:val="20"/>
              </w:rPr>
              <w:t>Министерство цифрового развития и связи Курской области</w:t>
            </w:r>
          </w:p>
        </w:tc>
        <w:tc>
          <w:tcPr>
            <w:tcW w:w="5795" w:type="dxa"/>
          </w:tcPr>
          <w:p w:rsidR="00E81679" w:rsidRPr="00EB1CF9" w:rsidRDefault="00E81679" w:rsidP="00E81679">
            <w:pPr>
              <w:widowControl/>
              <w:autoSpaceDE/>
              <w:autoSpaceDN/>
              <w:adjustRightInd/>
              <w:jc w:val="both"/>
              <w:rPr>
                <w:sz w:val="20"/>
                <w:szCs w:val="20"/>
              </w:rPr>
            </w:pPr>
            <w:r w:rsidRPr="00EB1CF9">
              <w:rPr>
                <w:sz w:val="20"/>
                <w:szCs w:val="20"/>
              </w:rPr>
              <w:t>Доля государственных и муниципальных услуг, оказываемых органами исполнительной власти и органами местного самоуправления Курской области, их подведомственными учреждениями (за исключением массовых социально значимых услуг), предоставляемых с использованием Единой платформы предоставления государственных и муниципальных услуг Курской области</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w:t>
            </w:r>
          </w:p>
        </w:tc>
        <w:tc>
          <w:tcPr>
            <w:tcW w:w="1179" w:type="dxa"/>
          </w:tcPr>
          <w:p w:rsidR="00E81679" w:rsidRPr="00364B57" w:rsidRDefault="00E81679" w:rsidP="00E81679">
            <w:pPr>
              <w:widowControl/>
              <w:autoSpaceDE/>
              <w:autoSpaceDN/>
              <w:adjustRightInd/>
              <w:jc w:val="center"/>
              <w:rPr>
                <w:sz w:val="20"/>
                <w:szCs w:val="20"/>
              </w:rPr>
            </w:pPr>
            <w:r w:rsidRPr="00364B57">
              <w:rPr>
                <w:sz w:val="20"/>
                <w:szCs w:val="20"/>
              </w:rPr>
              <w:t>0</w:t>
            </w:r>
          </w:p>
        </w:tc>
        <w:tc>
          <w:tcPr>
            <w:tcW w:w="934" w:type="dxa"/>
          </w:tcPr>
          <w:p w:rsidR="00E81679" w:rsidRPr="00364B57" w:rsidRDefault="00E81679" w:rsidP="00E81679">
            <w:pPr>
              <w:widowControl/>
              <w:autoSpaceDE/>
              <w:autoSpaceDN/>
              <w:adjustRightInd/>
              <w:jc w:val="center"/>
              <w:rPr>
                <w:sz w:val="20"/>
                <w:szCs w:val="20"/>
              </w:rPr>
            </w:pPr>
            <w:r w:rsidRPr="00364B57">
              <w:rPr>
                <w:sz w:val="20"/>
                <w:szCs w:val="20"/>
              </w:rPr>
              <w:t>50</w:t>
            </w:r>
          </w:p>
        </w:tc>
        <w:tc>
          <w:tcPr>
            <w:tcW w:w="934" w:type="dxa"/>
          </w:tcPr>
          <w:p w:rsidR="00E81679" w:rsidRPr="00364B57" w:rsidRDefault="00E81679" w:rsidP="00E81679">
            <w:pPr>
              <w:widowControl/>
              <w:autoSpaceDE/>
              <w:autoSpaceDN/>
              <w:adjustRightInd/>
              <w:jc w:val="center"/>
              <w:rPr>
                <w:sz w:val="20"/>
                <w:szCs w:val="20"/>
              </w:rPr>
            </w:pPr>
            <w:r w:rsidRPr="00364B57">
              <w:rPr>
                <w:sz w:val="20"/>
                <w:szCs w:val="20"/>
              </w:rPr>
              <w:t>100</w:t>
            </w:r>
          </w:p>
        </w:tc>
      </w:tr>
      <w:tr w:rsidR="00E81679" w:rsidRPr="00EB1CF9" w:rsidTr="00751920">
        <w:tc>
          <w:tcPr>
            <w:tcW w:w="561" w:type="dxa"/>
          </w:tcPr>
          <w:p w:rsidR="00E81679" w:rsidRPr="00EB1CF9" w:rsidRDefault="00E81679" w:rsidP="00E81679">
            <w:pPr>
              <w:widowControl/>
              <w:autoSpaceDE/>
              <w:autoSpaceDN/>
              <w:adjustRightInd/>
              <w:jc w:val="center"/>
              <w:rPr>
                <w:sz w:val="20"/>
                <w:szCs w:val="20"/>
              </w:rPr>
            </w:pPr>
            <w:r w:rsidRPr="00EB1CF9">
              <w:rPr>
                <w:sz w:val="20"/>
                <w:szCs w:val="20"/>
              </w:rPr>
              <w:t>5</w:t>
            </w:r>
          </w:p>
        </w:tc>
        <w:tc>
          <w:tcPr>
            <w:tcW w:w="3084" w:type="dxa"/>
          </w:tcPr>
          <w:p w:rsidR="00E81679" w:rsidRPr="00EB1CF9" w:rsidRDefault="00E81679" w:rsidP="00E81679">
            <w:pPr>
              <w:widowControl/>
              <w:autoSpaceDE/>
              <w:autoSpaceDN/>
              <w:adjustRightInd/>
              <w:jc w:val="both"/>
              <w:rPr>
                <w:sz w:val="20"/>
                <w:szCs w:val="20"/>
              </w:rPr>
            </w:pPr>
            <w:r w:rsidRPr="00EB1CF9">
              <w:rPr>
                <w:sz w:val="20"/>
                <w:szCs w:val="20"/>
              </w:rPr>
              <w:t>Поэтапная модернизация автоматизированной информационной системы обеспечения осуществления регионального государственного строительного надзора в Курской области на соответствие Общим требованиям развития информационных систем, применяемых при осуществлении государственной надзорной деятельности (План мероприятий («дорожная карта») по созданию цифровой вертикали органов государственного строительного надзора, утвержденный заместителем Председателя Правительства РФ М. Хуснуллиным от 12.11.2021 № 12010 п-П49)</w:t>
            </w:r>
          </w:p>
        </w:tc>
        <w:tc>
          <w:tcPr>
            <w:tcW w:w="2581" w:type="dxa"/>
          </w:tcPr>
          <w:p w:rsidR="00E81679" w:rsidRPr="00EB1CF9" w:rsidRDefault="00E81679" w:rsidP="00E81679">
            <w:pPr>
              <w:widowControl/>
              <w:autoSpaceDE/>
              <w:autoSpaceDN/>
              <w:adjustRightInd/>
              <w:jc w:val="both"/>
              <w:rPr>
                <w:sz w:val="20"/>
                <w:szCs w:val="20"/>
              </w:rPr>
            </w:pPr>
            <w:r w:rsidRPr="00EB1CF9">
              <w:rPr>
                <w:sz w:val="20"/>
                <w:szCs w:val="20"/>
              </w:rPr>
              <w:t>Государственная инспекция строительного надзора Курской области</w:t>
            </w:r>
          </w:p>
        </w:tc>
        <w:tc>
          <w:tcPr>
            <w:tcW w:w="5795" w:type="dxa"/>
          </w:tcPr>
          <w:p w:rsidR="00E81679" w:rsidRPr="00EB1CF9" w:rsidRDefault="00E81679" w:rsidP="00E81679">
            <w:pPr>
              <w:widowControl/>
              <w:autoSpaceDE/>
              <w:autoSpaceDN/>
              <w:adjustRightInd/>
              <w:jc w:val="both"/>
              <w:rPr>
                <w:sz w:val="20"/>
                <w:szCs w:val="20"/>
              </w:rPr>
            </w:pPr>
            <w:r w:rsidRPr="00EB1CF9">
              <w:rPr>
                <w:sz w:val="20"/>
                <w:szCs w:val="20"/>
              </w:rPr>
              <w:t>Доля соответствия ведомственной информационной системы по осуществлению регионального государственного строительного надзора общим требованиям</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50</w:t>
            </w:r>
          </w:p>
        </w:tc>
        <w:tc>
          <w:tcPr>
            <w:tcW w:w="934" w:type="dxa"/>
          </w:tcPr>
          <w:p w:rsidR="00E81679" w:rsidRPr="00EB1CF9" w:rsidRDefault="00E81679" w:rsidP="00E81679">
            <w:pPr>
              <w:widowControl/>
              <w:autoSpaceDE/>
              <w:autoSpaceDN/>
              <w:adjustRightInd/>
              <w:jc w:val="center"/>
              <w:rPr>
                <w:sz w:val="20"/>
                <w:szCs w:val="20"/>
              </w:rPr>
            </w:pPr>
            <w:r w:rsidRPr="00EB1CF9">
              <w:rPr>
                <w:sz w:val="20"/>
                <w:szCs w:val="20"/>
              </w:rPr>
              <w:t>75</w:t>
            </w:r>
          </w:p>
        </w:tc>
        <w:tc>
          <w:tcPr>
            <w:tcW w:w="934" w:type="dxa"/>
          </w:tcPr>
          <w:p w:rsidR="00E81679" w:rsidRPr="00EB1CF9" w:rsidRDefault="00E81679" w:rsidP="00E81679">
            <w:pPr>
              <w:widowControl/>
              <w:autoSpaceDE/>
              <w:autoSpaceDN/>
              <w:adjustRightInd/>
              <w:jc w:val="center"/>
              <w:rPr>
                <w:sz w:val="20"/>
                <w:szCs w:val="20"/>
              </w:rPr>
            </w:pPr>
            <w:r w:rsidRPr="00EB1CF9">
              <w:rPr>
                <w:sz w:val="20"/>
                <w:szCs w:val="20"/>
              </w:rPr>
              <w:t>100</w:t>
            </w:r>
          </w:p>
        </w:tc>
      </w:tr>
      <w:tr w:rsidR="00E81679" w:rsidRPr="00EB1CF9" w:rsidTr="00751920">
        <w:tc>
          <w:tcPr>
            <w:tcW w:w="561" w:type="dxa"/>
          </w:tcPr>
          <w:p w:rsidR="00E81679" w:rsidRPr="00EB1CF9" w:rsidRDefault="00E81679" w:rsidP="00E81679">
            <w:pPr>
              <w:widowControl/>
              <w:autoSpaceDE/>
              <w:autoSpaceDN/>
              <w:adjustRightInd/>
              <w:jc w:val="center"/>
              <w:rPr>
                <w:sz w:val="20"/>
                <w:szCs w:val="20"/>
              </w:rPr>
            </w:pPr>
            <w:r w:rsidRPr="00EB1CF9">
              <w:rPr>
                <w:sz w:val="20"/>
                <w:szCs w:val="20"/>
              </w:rPr>
              <w:t>6</w:t>
            </w:r>
          </w:p>
        </w:tc>
        <w:tc>
          <w:tcPr>
            <w:tcW w:w="3084" w:type="dxa"/>
          </w:tcPr>
          <w:p w:rsidR="00E81679" w:rsidRPr="00EB1CF9" w:rsidRDefault="00E81679" w:rsidP="00E81679">
            <w:pPr>
              <w:widowControl/>
              <w:autoSpaceDE/>
              <w:autoSpaceDN/>
              <w:adjustRightInd/>
              <w:jc w:val="both"/>
              <w:rPr>
                <w:sz w:val="20"/>
                <w:szCs w:val="20"/>
              </w:rPr>
            </w:pPr>
            <w:r w:rsidRPr="00EB1CF9">
              <w:rPr>
                <w:sz w:val="20"/>
                <w:szCs w:val="20"/>
              </w:rPr>
              <w:t>Модернизация ИС «Цифровой мониторинг проектов капитального строительства Курской области» (2 –й этап)</w:t>
            </w:r>
          </w:p>
        </w:tc>
        <w:tc>
          <w:tcPr>
            <w:tcW w:w="2581" w:type="dxa"/>
          </w:tcPr>
          <w:p w:rsidR="00E81679" w:rsidRPr="00EB1CF9" w:rsidRDefault="00E81679" w:rsidP="00E81679">
            <w:pPr>
              <w:widowControl/>
              <w:autoSpaceDE/>
              <w:autoSpaceDN/>
              <w:adjustRightInd/>
              <w:jc w:val="both"/>
              <w:rPr>
                <w:sz w:val="20"/>
                <w:szCs w:val="20"/>
              </w:rPr>
            </w:pPr>
            <w:r w:rsidRPr="00EB1CF9">
              <w:rPr>
                <w:sz w:val="20"/>
                <w:szCs w:val="20"/>
              </w:rPr>
              <w:t>Государственная инспекция строительного надзора Курской области</w:t>
            </w:r>
          </w:p>
        </w:tc>
        <w:tc>
          <w:tcPr>
            <w:tcW w:w="5795" w:type="dxa"/>
          </w:tcPr>
          <w:p w:rsidR="00E81679" w:rsidRPr="00EB1CF9" w:rsidRDefault="00E81679" w:rsidP="00E81679">
            <w:pPr>
              <w:widowControl/>
              <w:autoSpaceDE/>
              <w:autoSpaceDN/>
              <w:adjustRightInd/>
              <w:jc w:val="both"/>
              <w:rPr>
                <w:sz w:val="20"/>
                <w:szCs w:val="20"/>
              </w:rPr>
            </w:pPr>
            <w:r w:rsidRPr="00EB1CF9">
              <w:rPr>
                <w:sz w:val="20"/>
                <w:szCs w:val="20"/>
              </w:rPr>
              <w:t>Автоматизация мониторинга проектов капитального строительства Курской области на всех этапах создания объектов капитального строительства (до ввода объекта в эксплуатацию)</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100</w:t>
            </w:r>
          </w:p>
        </w:tc>
        <w:tc>
          <w:tcPr>
            <w:tcW w:w="934" w:type="dxa"/>
          </w:tcPr>
          <w:p w:rsidR="00E81679" w:rsidRPr="00EB1CF9" w:rsidRDefault="00E81679" w:rsidP="00E81679">
            <w:pPr>
              <w:widowControl/>
              <w:autoSpaceDE/>
              <w:autoSpaceDN/>
              <w:adjustRightInd/>
              <w:jc w:val="center"/>
              <w:rPr>
                <w:sz w:val="20"/>
                <w:szCs w:val="20"/>
              </w:rPr>
            </w:pPr>
            <w:r w:rsidRPr="00EB1CF9">
              <w:rPr>
                <w:sz w:val="20"/>
                <w:szCs w:val="20"/>
              </w:rPr>
              <w:t>100</w:t>
            </w:r>
          </w:p>
        </w:tc>
        <w:tc>
          <w:tcPr>
            <w:tcW w:w="934" w:type="dxa"/>
          </w:tcPr>
          <w:p w:rsidR="00E81679" w:rsidRPr="00EB1CF9" w:rsidRDefault="00E81679" w:rsidP="00E81679">
            <w:pPr>
              <w:widowControl/>
              <w:autoSpaceDE/>
              <w:autoSpaceDN/>
              <w:adjustRightInd/>
              <w:jc w:val="center"/>
              <w:rPr>
                <w:sz w:val="20"/>
                <w:szCs w:val="20"/>
              </w:rPr>
            </w:pPr>
            <w:r w:rsidRPr="00EB1CF9">
              <w:rPr>
                <w:sz w:val="20"/>
                <w:szCs w:val="20"/>
              </w:rPr>
              <w:t>100</w:t>
            </w:r>
          </w:p>
        </w:tc>
      </w:tr>
      <w:tr w:rsidR="00E81679" w:rsidRPr="00EB1CF9" w:rsidTr="00751920">
        <w:tc>
          <w:tcPr>
            <w:tcW w:w="561" w:type="dxa"/>
          </w:tcPr>
          <w:p w:rsidR="00E81679" w:rsidRPr="00EB1CF9" w:rsidRDefault="00E81679" w:rsidP="00E81679">
            <w:pPr>
              <w:widowControl/>
              <w:autoSpaceDE/>
              <w:autoSpaceDN/>
              <w:adjustRightInd/>
              <w:jc w:val="center"/>
              <w:rPr>
                <w:sz w:val="20"/>
                <w:szCs w:val="20"/>
              </w:rPr>
            </w:pPr>
            <w:r w:rsidRPr="00EB1CF9">
              <w:rPr>
                <w:sz w:val="20"/>
                <w:szCs w:val="20"/>
              </w:rPr>
              <w:t>7</w:t>
            </w:r>
          </w:p>
        </w:tc>
        <w:tc>
          <w:tcPr>
            <w:tcW w:w="3084" w:type="dxa"/>
          </w:tcPr>
          <w:p w:rsidR="00E81679" w:rsidRPr="00EB1CF9" w:rsidRDefault="00E81679" w:rsidP="00E81679">
            <w:pPr>
              <w:widowControl/>
              <w:autoSpaceDE/>
              <w:autoSpaceDN/>
              <w:adjustRightInd/>
              <w:jc w:val="both"/>
              <w:rPr>
                <w:sz w:val="20"/>
                <w:szCs w:val="20"/>
              </w:rPr>
            </w:pPr>
            <w:r w:rsidRPr="00EB1CF9">
              <w:rPr>
                <w:sz w:val="20"/>
                <w:szCs w:val="20"/>
              </w:rPr>
              <w:t>Цифровизация мировых судов</w:t>
            </w:r>
          </w:p>
        </w:tc>
        <w:tc>
          <w:tcPr>
            <w:tcW w:w="2581" w:type="dxa"/>
          </w:tcPr>
          <w:p w:rsidR="00E81679" w:rsidRPr="00EB1CF9" w:rsidRDefault="00E81679" w:rsidP="00E81679">
            <w:pPr>
              <w:widowControl/>
              <w:autoSpaceDE/>
              <w:autoSpaceDN/>
              <w:adjustRightInd/>
              <w:jc w:val="both"/>
              <w:rPr>
                <w:sz w:val="20"/>
                <w:szCs w:val="20"/>
              </w:rPr>
            </w:pPr>
            <w:r w:rsidRPr="00EB1CF9">
              <w:rPr>
                <w:sz w:val="20"/>
                <w:szCs w:val="20"/>
              </w:rPr>
              <w:t>Управление по обеспечению деятельности мировых судей Курской области</w:t>
            </w:r>
          </w:p>
        </w:tc>
        <w:tc>
          <w:tcPr>
            <w:tcW w:w="5795" w:type="dxa"/>
          </w:tcPr>
          <w:p w:rsidR="00E81679" w:rsidRPr="00EB1CF9" w:rsidRDefault="00E81679" w:rsidP="00E81679">
            <w:pPr>
              <w:widowControl/>
              <w:autoSpaceDE/>
              <w:autoSpaceDN/>
              <w:adjustRightInd/>
              <w:jc w:val="both"/>
              <w:rPr>
                <w:sz w:val="20"/>
                <w:szCs w:val="20"/>
              </w:rPr>
            </w:pPr>
            <w:r w:rsidRPr="00EB1CF9">
              <w:rPr>
                <w:sz w:val="20"/>
                <w:szCs w:val="20"/>
              </w:rPr>
              <w:t>Обеспечение на участках мировых судей формирования и функционирования необходимой информационно-технологической и телекоммуникационной инфраструктуры для организации защищенного межведомственного электронного взаимодействия, приема исковых заявлений, направляемых в электронном виде</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усл. ед.</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1</w:t>
            </w:r>
          </w:p>
        </w:tc>
        <w:tc>
          <w:tcPr>
            <w:tcW w:w="934" w:type="dxa"/>
          </w:tcPr>
          <w:p w:rsidR="00E81679" w:rsidRPr="00EB1CF9" w:rsidRDefault="00E81679" w:rsidP="00E81679">
            <w:pPr>
              <w:widowControl/>
              <w:autoSpaceDE/>
              <w:autoSpaceDN/>
              <w:adjustRightInd/>
              <w:jc w:val="center"/>
              <w:rPr>
                <w:sz w:val="20"/>
                <w:szCs w:val="20"/>
              </w:rPr>
            </w:pPr>
            <w:r w:rsidRPr="00EB1CF9">
              <w:rPr>
                <w:sz w:val="20"/>
                <w:szCs w:val="20"/>
              </w:rPr>
              <w:t>1</w:t>
            </w:r>
          </w:p>
        </w:tc>
        <w:tc>
          <w:tcPr>
            <w:tcW w:w="934" w:type="dxa"/>
          </w:tcPr>
          <w:p w:rsidR="00E81679" w:rsidRPr="00EB1CF9" w:rsidRDefault="00E81679" w:rsidP="00E81679">
            <w:pPr>
              <w:widowControl/>
              <w:autoSpaceDE/>
              <w:autoSpaceDN/>
              <w:adjustRightInd/>
              <w:jc w:val="center"/>
              <w:rPr>
                <w:sz w:val="20"/>
                <w:szCs w:val="20"/>
              </w:rPr>
            </w:pPr>
            <w:r w:rsidRPr="00EB1CF9">
              <w:rPr>
                <w:sz w:val="20"/>
                <w:szCs w:val="20"/>
              </w:rPr>
              <w:t>1</w:t>
            </w:r>
          </w:p>
        </w:tc>
      </w:tr>
      <w:tr w:rsidR="00E81679" w:rsidRPr="00EB1CF9" w:rsidTr="00751920">
        <w:tc>
          <w:tcPr>
            <w:tcW w:w="561" w:type="dxa"/>
          </w:tcPr>
          <w:p w:rsidR="00E81679" w:rsidRPr="00EB1CF9" w:rsidRDefault="00E81679" w:rsidP="00E81679">
            <w:pPr>
              <w:widowControl/>
              <w:autoSpaceDE/>
              <w:autoSpaceDN/>
              <w:adjustRightInd/>
              <w:jc w:val="center"/>
              <w:rPr>
                <w:sz w:val="20"/>
                <w:szCs w:val="20"/>
              </w:rPr>
            </w:pPr>
            <w:r w:rsidRPr="00EB1CF9">
              <w:rPr>
                <w:sz w:val="20"/>
                <w:szCs w:val="20"/>
              </w:rPr>
              <w:t>8</w:t>
            </w:r>
          </w:p>
        </w:tc>
        <w:tc>
          <w:tcPr>
            <w:tcW w:w="3084" w:type="dxa"/>
          </w:tcPr>
          <w:p w:rsidR="00E81679" w:rsidRPr="00EB1CF9" w:rsidRDefault="00E81679" w:rsidP="00E81679">
            <w:pPr>
              <w:widowControl/>
              <w:autoSpaceDE/>
              <w:autoSpaceDN/>
              <w:adjustRightInd/>
              <w:jc w:val="both"/>
              <w:rPr>
                <w:sz w:val="20"/>
                <w:szCs w:val="20"/>
              </w:rPr>
            </w:pPr>
            <w:r w:rsidRPr="00EB1CF9">
              <w:rPr>
                <w:sz w:val="20"/>
                <w:szCs w:val="20"/>
              </w:rPr>
              <w:t>Электронный документооборот</w:t>
            </w:r>
          </w:p>
        </w:tc>
        <w:tc>
          <w:tcPr>
            <w:tcW w:w="2581" w:type="dxa"/>
          </w:tcPr>
          <w:p w:rsidR="00E81679" w:rsidRPr="00EB1CF9" w:rsidRDefault="00E81679" w:rsidP="00E81679">
            <w:pPr>
              <w:widowControl/>
              <w:autoSpaceDE/>
              <w:autoSpaceDN/>
              <w:adjustRightInd/>
              <w:jc w:val="both"/>
              <w:rPr>
                <w:sz w:val="20"/>
                <w:szCs w:val="20"/>
              </w:rPr>
            </w:pPr>
            <w:r w:rsidRPr="00EB1CF9">
              <w:rPr>
                <w:sz w:val="20"/>
                <w:szCs w:val="20"/>
              </w:rPr>
              <w:t>Министерство цифрового развития и связи Курской области</w:t>
            </w:r>
          </w:p>
        </w:tc>
        <w:tc>
          <w:tcPr>
            <w:tcW w:w="5795" w:type="dxa"/>
          </w:tcPr>
          <w:p w:rsidR="00E81679" w:rsidRPr="00EB1CF9" w:rsidRDefault="00E81679" w:rsidP="00E81679">
            <w:pPr>
              <w:widowControl/>
              <w:autoSpaceDE/>
              <w:autoSpaceDN/>
              <w:adjustRightInd/>
              <w:jc w:val="both"/>
              <w:rPr>
                <w:sz w:val="20"/>
                <w:szCs w:val="20"/>
              </w:rPr>
            </w:pPr>
            <w:r w:rsidRPr="00EB1CF9">
              <w:rPr>
                <w:sz w:val="20"/>
                <w:szCs w:val="20"/>
              </w:rPr>
              <w:t>Доля электронного юридически значимого документооборота между органами исполнительной власти, местного самоуправления и подведомственными им учреждениями в Курской области</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33</w:t>
            </w:r>
          </w:p>
        </w:tc>
        <w:tc>
          <w:tcPr>
            <w:tcW w:w="934" w:type="dxa"/>
          </w:tcPr>
          <w:p w:rsidR="00E81679" w:rsidRPr="00EB1CF9" w:rsidRDefault="00E81679" w:rsidP="00E81679">
            <w:pPr>
              <w:widowControl/>
              <w:autoSpaceDE/>
              <w:autoSpaceDN/>
              <w:adjustRightInd/>
              <w:jc w:val="center"/>
              <w:rPr>
                <w:sz w:val="20"/>
                <w:szCs w:val="20"/>
              </w:rPr>
            </w:pPr>
            <w:r w:rsidRPr="00EB1CF9">
              <w:rPr>
                <w:sz w:val="20"/>
                <w:szCs w:val="20"/>
              </w:rPr>
              <w:t>50</w:t>
            </w:r>
          </w:p>
        </w:tc>
        <w:tc>
          <w:tcPr>
            <w:tcW w:w="934" w:type="dxa"/>
          </w:tcPr>
          <w:p w:rsidR="00E81679" w:rsidRPr="00EB1CF9" w:rsidRDefault="00E81679" w:rsidP="00E81679">
            <w:pPr>
              <w:widowControl/>
              <w:autoSpaceDE/>
              <w:autoSpaceDN/>
              <w:adjustRightInd/>
              <w:jc w:val="center"/>
              <w:rPr>
                <w:sz w:val="20"/>
                <w:szCs w:val="20"/>
              </w:rPr>
            </w:pPr>
            <w:r w:rsidRPr="00EB1CF9">
              <w:rPr>
                <w:sz w:val="20"/>
                <w:szCs w:val="20"/>
              </w:rPr>
              <w:t>60</w:t>
            </w:r>
          </w:p>
        </w:tc>
      </w:tr>
      <w:tr w:rsidR="00E81679" w:rsidRPr="00EB1CF9" w:rsidTr="00751920">
        <w:tc>
          <w:tcPr>
            <w:tcW w:w="561" w:type="dxa"/>
          </w:tcPr>
          <w:p w:rsidR="00E81679" w:rsidRPr="00EB1CF9" w:rsidRDefault="00E81679" w:rsidP="00E81679">
            <w:pPr>
              <w:widowControl/>
              <w:autoSpaceDE/>
              <w:autoSpaceDN/>
              <w:adjustRightInd/>
              <w:jc w:val="center"/>
              <w:rPr>
                <w:sz w:val="20"/>
                <w:szCs w:val="20"/>
              </w:rPr>
            </w:pPr>
            <w:r w:rsidRPr="00EB1CF9">
              <w:rPr>
                <w:sz w:val="20"/>
                <w:szCs w:val="20"/>
              </w:rPr>
              <w:t>9</w:t>
            </w:r>
          </w:p>
        </w:tc>
        <w:tc>
          <w:tcPr>
            <w:tcW w:w="3084" w:type="dxa"/>
          </w:tcPr>
          <w:p w:rsidR="00E81679" w:rsidRPr="00EB1CF9" w:rsidRDefault="00E81679" w:rsidP="00E81679">
            <w:pPr>
              <w:widowControl/>
              <w:autoSpaceDE/>
              <w:autoSpaceDN/>
              <w:adjustRightInd/>
              <w:jc w:val="both"/>
              <w:rPr>
                <w:sz w:val="20"/>
                <w:szCs w:val="20"/>
              </w:rPr>
            </w:pPr>
            <w:r w:rsidRPr="00EB1CF9">
              <w:rPr>
                <w:sz w:val="20"/>
                <w:szCs w:val="20"/>
              </w:rPr>
              <w:t>Платформа обратной связи</w:t>
            </w:r>
          </w:p>
        </w:tc>
        <w:tc>
          <w:tcPr>
            <w:tcW w:w="2581" w:type="dxa"/>
          </w:tcPr>
          <w:p w:rsidR="00E81679" w:rsidRPr="00EB1CF9" w:rsidRDefault="00E81679" w:rsidP="00E81679">
            <w:pPr>
              <w:widowControl/>
              <w:autoSpaceDE/>
              <w:autoSpaceDN/>
              <w:adjustRightInd/>
              <w:jc w:val="both"/>
              <w:rPr>
                <w:sz w:val="20"/>
                <w:szCs w:val="20"/>
              </w:rPr>
            </w:pPr>
            <w:r w:rsidRPr="00EB1CF9">
              <w:rPr>
                <w:sz w:val="20"/>
                <w:szCs w:val="20"/>
              </w:rPr>
              <w:t>Министерство цифрового развития и связи Курской области</w:t>
            </w:r>
          </w:p>
        </w:tc>
        <w:tc>
          <w:tcPr>
            <w:tcW w:w="5795" w:type="dxa"/>
          </w:tcPr>
          <w:p w:rsidR="00E81679" w:rsidRPr="00EB1CF9" w:rsidRDefault="00E81679" w:rsidP="00E81679">
            <w:pPr>
              <w:widowControl/>
              <w:autoSpaceDE/>
              <w:autoSpaceDN/>
              <w:adjustRightInd/>
              <w:jc w:val="both"/>
              <w:rPr>
                <w:sz w:val="20"/>
                <w:szCs w:val="20"/>
              </w:rPr>
            </w:pPr>
            <w:r w:rsidRPr="00EB1CF9">
              <w:rPr>
                <w:sz w:val="20"/>
                <w:szCs w:val="20"/>
              </w:rPr>
              <w:t>Внедрение Платформы обратной связи в органах исполнительной власти и органах местного самоуправления Курской области, их подведомственных учреждениях на территории Курской области</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100</w:t>
            </w:r>
          </w:p>
        </w:tc>
        <w:tc>
          <w:tcPr>
            <w:tcW w:w="934" w:type="dxa"/>
          </w:tcPr>
          <w:p w:rsidR="00E81679" w:rsidRPr="00EB1CF9" w:rsidRDefault="00E81679" w:rsidP="00E81679">
            <w:pPr>
              <w:widowControl/>
              <w:autoSpaceDE/>
              <w:autoSpaceDN/>
              <w:adjustRightInd/>
              <w:jc w:val="center"/>
              <w:rPr>
                <w:sz w:val="20"/>
                <w:szCs w:val="20"/>
              </w:rPr>
            </w:pPr>
            <w:r w:rsidRPr="00EB1CF9">
              <w:rPr>
                <w:sz w:val="20"/>
                <w:szCs w:val="20"/>
              </w:rPr>
              <w:t>100</w:t>
            </w:r>
          </w:p>
        </w:tc>
        <w:tc>
          <w:tcPr>
            <w:tcW w:w="934" w:type="dxa"/>
          </w:tcPr>
          <w:p w:rsidR="00E81679" w:rsidRPr="00EB1CF9" w:rsidRDefault="00E81679" w:rsidP="00E81679">
            <w:pPr>
              <w:widowControl/>
              <w:autoSpaceDE/>
              <w:autoSpaceDN/>
              <w:adjustRightInd/>
              <w:jc w:val="center"/>
              <w:rPr>
                <w:sz w:val="20"/>
                <w:szCs w:val="20"/>
              </w:rPr>
            </w:pPr>
            <w:r w:rsidRPr="00EB1CF9">
              <w:rPr>
                <w:sz w:val="20"/>
                <w:szCs w:val="20"/>
              </w:rPr>
              <w:t>100</w:t>
            </w:r>
          </w:p>
        </w:tc>
      </w:tr>
      <w:tr w:rsidR="00E81679" w:rsidRPr="00EB1CF9" w:rsidTr="00751920">
        <w:tc>
          <w:tcPr>
            <w:tcW w:w="16247" w:type="dxa"/>
            <w:gridSpan w:val="8"/>
          </w:tcPr>
          <w:p w:rsidR="00E81679" w:rsidRPr="00EB1CF9" w:rsidRDefault="00E81679" w:rsidP="00E81679">
            <w:pPr>
              <w:widowControl/>
              <w:autoSpaceDE/>
              <w:autoSpaceDN/>
              <w:adjustRightInd/>
              <w:jc w:val="center"/>
              <w:rPr>
                <w:sz w:val="20"/>
                <w:szCs w:val="20"/>
              </w:rPr>
            </w:pPr>
            <w:r w:rsidRPr="00EB1CF9">
              <w:rPr>
                <w:b/>
                <w:bCs/>
                <w:sz w:val="20"/>
                <w:szCs w:val="20"/>
              </w:rPr>
              <w:t>6. Социальная сфера</w:t>
            </w:r>
          </w:p>
        </w:tc>
      </w:tr>
      <w:tr w:rsidR="00E81679" w:rsidRPr="00EB1CF9" w:rsidTr="00751920">
        <w:tc>
          <w:tcPr>
            <w:tcW w:w="561" w:type="dxa"/>
            <w:vMerge w:val="restart"/>
          </w:tcPr>
          <w:p w:rsidR="00E81679" w:rsidRPr="00EB1CF9" w:rsidRDefault="00E81679" w:rsidP="00E81679">
            <w:pPr>
              <w:widowControl/>
              <w:autoSpaceDE/>
              <w:autoSpaceDN/>
              <w:adjustRightInd/>
              <w:jc w:val="center"/>
              <w:rPr>
                <w:sz w:val="20"/>
                <w:szCs w:val="20"/>
              </w:rPr>
            </w:pPr>
            <w:r w:rsidRPr="00EB1CF9">
              <w:rPr>
                <w:b/>
                <w:bCs/>
                <w:sz w:val="20"/>
                <w:szCs w:val="20"/>
              </w:rPr>
              <w:t>№ п/п</w:t>
            </w:r>
          </w:p>
        </w:tc>
        <w:tc>
          <w:tcPr>
            <w:tcW w:w="3084" w:type="dxa"/>
            <w:vMerge w:val="restart"/>
          </w:tcPr>
          <w:p w:rsidR="00E81679" w:rsidRPr="00EB1CF9" w:rsidRDefault="00E81679" w:rsidP="00E81679">
            <w:pPr>
              <w:widowControl/>
              <w:autoSpaceDE/>
              <w:autoSpaceDN/>
              <w:adjustRightInd/>
              <w:jc w:val="center"/>
              <w:rPr>
                <w:sz w:val="20"/>
                <w:szCs w:val="20"/>
              </w:rPr>
            </w:pPr>
            <w:r w:rsidRPr="00EB1CF9">
              <w:rPr>
                <w:b/>
                <w:bCs/>
                <w:sz w:val="20"/>
                <w:szCs w:val="20"/>
              </w:rPr>
              <w:t>Наименование проекта</w:t>
            </w:r>
          </w:p>
        </w:tc>
        <w:tc>
          <w:tcPr>
            <w:tcW w:w="2581" w:type="dxa"/>
            <w:vMerge w:val="restart"/>
          </w:tcPr>
          <w:p w:rsidR="00E81679" w:rsidRPr="00EB1CF9" w:rsidRDefault="00E81679" w:rsidP="00E81679">
            <w:pPr>
              <w:widowControl/>
              <w:autoSpaceDE/>
              <w:autoSpaceDN/>
              <w:adjustRightInd/>
              <w:jc w:val="center"/>
              <w:rPr>
                <w:sz w:val="20"/>
                <w:szCs w:val="20"/>
              </w:rPr>
            </w:pPr>
            <w:r w:rsidRPr="00EB1CF9">
              <w:rPr>
                <w:b/>
                <w:bCs/>
                <w:sz w:val="20"/>
                <w:szCs w:val="20"/>
              </w:rPr>
              <w:t>Ответственный РОИВ</w:t>
            </w:r>
          </w:p>
        </w:tc>
        <w:tc>
          <w:tcPr>
            <w:tcW w:w="5795" w:type="dxa"/>
            <w:vMerge w:val="restart"/>
          </w:tcPr>
          <w:p w:rsidR="00E81679" w:rsidRPr="00EB1CF9" w:rsidRDefault="00E81679" w:rsidP="00E81679">
            <w:pPr>
              <w:widowControl/>
              <w:autoSpaceDE/>
              <w:autoSpaceDN/>
              <w:adjustRightInd/>
              <w:jc w:val="center"/>
              <w:rPr>
                <w:sz w:val="20"/>
                <w:szCs w:val="20"/>
              </w:rPr>
            </w:pPr>
            <w:r w:rsidRPr="00EB1CF9">
              <w:rPr>
                <w:b/>
                <w:bCs/>
                <w:sz w:val="20"/>
                <w:szCs w:val="20"/>
              </w:rPr>
              <w:t>Наименование показателя</w:t>
            </w:r>
          </w:p>
        </w:tc>
        <w:tc>
          <w:tcPr>
            <w:tcW w:w="1179" w:type="dxa"/>
            <w:vMerge w:val="restart"/>
          </w:tcPr>
          <w:p w:rsidR="00E81679" w:rsidRPr="00EB1CF9" w:rsidRDefault="00E81679" w:rsidP="00E81679">
            <w:pPr>
              <w:widowControl/>
              <w:autoSpaceDE/>
              <w:autoSpaceDN/>
              <w:adjustRightInd/>
              <w:jc w:val="center"/>
              <w:rPr>
                <w:sz w:val="20"/>
                <w:szCs w:val="20"/>
              </w:rPr>
            </w:pPr>
            <w:r w:rsidRPr="00EB1CF9">
              <w:rPr>
                <w:b/>
                <w:bCs/>
                <w:sz w:val="20"/>
                <w:szCs w:val="20"/>
              </w:rPr>
              <w:t>Единица измерения показателя</w:t>
            </w:r>
          </w:p>
        </w:tc>
        <w:tc>
          <w:tcPr>
            <w:tcW w:w="3047" w:type="dxa"/>
            <w:gridSpan w:val="3"/>
          </w:tcPr>
          <w:p w:rsidR="00E81679" w:rsidRPr="00EB1CF9" w:rsidRDefault="00E81679" w:rsidP="00E81679">
            <w:pPr>
              <w:widowControl/>
              <w:autoSpaceDE/>
              <w:autoSpaceDN/>
              <w:adjustRightInd/>
              <w:jc w:val="center"/>
              <w:rPr>
                <w:sz w:val="20"/>
                <w:szCs w:val="20"/>
              </w:rPr>
            </w:pPr>
            <w:r w:rsidRPr="00EB1CF9">
              <w:rPr>
                <w:b/>
                <w:bCs/>
                <w:sz w:val="20"/>
                <w:szCs w:val="20"/>
              </w:rPr>
              <w:t>Значения показателя по годам</w:t>
            </w:r>
          </w:p>
        </w:tc>
      </w:tr>
      <w:tr w:rsidR="00E81679" w:rsidRPr="00EB1CF9" w:rsidTr="00751920">
        <w:tc>
          <w:tcPr>
            <w:tcW w:w="561" w:type="dxa"/>
            <w:vMerge/>
          </w:tcPr>
          <w:p w:rsidR="00E81679" w:rsidRPr="00EB1CF9" w:rsidRDefault="00E81679" w:rsidP="00E81679">
            <w:pPr>
              <w:widowControl/>
              <w:autoSpaceDE/>
              <w:autoSpaceDN/>
              <w:adjustRightInd/>
              <w:jc w:val="center"/>
              <w:rPr>
                <w:sz w:val="20"/>
                <w:szCs w:val="20"/>
              </w:rPr>
            </w:pPr>
          </w:p>
        </w:tc>
        <w:tc>
          <w:tcPr>
            <w:tcW w:w="3084" w:type="dxa"/>
            <w:vMerge/>
          </w:tcPr>
          <w:p w:rsidR="00E81679" w:rsidRPr="00EB1CF9" w:rsidRDefault="00E81679" w:rsidP="00E81679">
            <w:pPr>
              <w:widowControl/>
              <w:autoSpaceDE/>
              <w:autoSpaceDN/>
              <w:adjustRightInd/>
              <w:jc w:val="center"/>
              <w:rPr>
                <w:sz w:val="20"/>
                <w:szCs w:val="20"/>
              </w:rPr>
            </w:pPr>
          </w:p>
        </w:tc>
        <w:tc>
          <w:tcPr>
            <w:tcW w:w="2581" w:type="dxa"/>
            <w:vMerge/>
          </w:tcPr>
          <w:p w:rsidR="00E81679" w:rsidRPr="00EB1CF9" w:rsidRDefault="00E81679" w:rsidP="00E81679">
            <w:pPr>
              <w:widowControl/>
              <w:autoSpaceDE/>
              <w:autoSpaceDN/>
              <w:adjustRightInd/>
              <w:jc w:val="center"/>
              <w:rPr>
                <w:sz w:val="20"/>
                <w:szCs w:val="20"/>
              </w:rPr>
            </w:pPr>
          </w:p>
        </w:tc>
        <w:tc>
          <w:tcPr>
            <w:tcW w:w="5795" w:type="dxa"/>
            <w:vMerge/>
          </w:tcPr>
          <w:p w:rsidR="00E81679" w:rsidRPr="00EB1CF9" w:rsidRDefault="00E81679" w:rsidP="00E81679">
            <w:pPr>
              <w:widowControl/>
              <w:autoSpaceDE/>
              <w:autoSpaceDN/>
              <w:adjustRightInd/>
              <w:jc w:val="center"/>
              <w:rPr>
                <w:sz w:val="20"/>
                <w:szCs w:val="20"/>
              </w:rPr>
            </w:pPr>
          </w:p>
        </w:tc>
        <w:tc>
          <w:tcPr>
            <w:tcW w:w="1179" w:type="dxa"/>
            <w:vMerge/>
          </w:tcPr>
          <w:p w:rsidR="00E81679" w:rsidRPr="00EB1CF9" w:rsidRDefault="00E81679" w:rsidP="00E81679">
            <w:pPr>
              <w:widowControl/>
              <w:autoSpaceDE/>
              <w:autoSpaceDN/>
              <w:adjustRightInd/>
              <w:jc w:val="center"/>
              <w:rPr>
                <w:sz w:val="20"/>
                <w:szCs w:val="20"/>
              </w:rPr>
            </w:pPr>
          </w:p>
        </w:tc>
        <w:tc>
          <w:tcPr>
            <w:tcW w:w="1179" w:type="dxa"/>
          </w:tcPr>
          <w:p w:rsidR="00E81679" w:rsidRPr="00EB1CF9" w:rsidRDefault="00E81679" w:rsidP="00E81679">
            <w:pPr>
              <w:widowControl/>
              <w:autoSpaceDE/>
              <w:autoSpaceDN/>
              <w:adjustRightInd/>
              <w:jc w:val="center"/>
              <w:rPr>
                <w:sz w:val="20"/>
                <w:szCs w:val="20"/>
              </w:rPr>
            </w:pPr>
            <w:r w:rsidRPr="00EB1CF9">
              <w:rPr>
                <w:b/>
                <w:bCs/>
                <w:sz w:val="20"/>
                <w:szCs w:val="20"/>
              </w:rPr>
              <w:t>2022</w:t>
            </w:r>
          </w:p>
        </w:tc>
        <w:tc>
          <w:tcPr>
            <w:tcW w:w="934" w:type="dxa"/>
          </w:tcPr>
          <w:p w:rsidR="00E81679" w:rsidRPr="00EB1CF9" w:rsidRDefault="00E81679" w:rsidP="00E81679">
            <w:pPr>
              <w:widowControl/>
              <w:autoSpaceDE/>
              <w:autoSpaceDN/>
              <w:adjustRightInd/>
              <w:jc w:val="center"/>
              <w:rPr>
                <w:sz w:val="20"/>
                <w:szCs w:val="20"/>
              </w:rPr>
            </w:pPr>
            <w:r w:rsidRPr="00EB1CF9">
              <w:rPr>
                <w:b/>
                <w:bCs/>
                <w:sz w:val="20"/>
                <w:szCs w:val="20"/>
              </w:rPr>
              <w:t>2023</w:t>
            </w:r>
          </w:p>
        </w:tc>
        <w:tc>
          <w:tcPr>
            <w:tcW w:w="934" w:type="dxa"/>
          </w:tcPr>
          <w:p w:rsidR="00E81679" w:rsidRPr="00EB1CF9" w:rsidRDefault="00E81679" w:rsidP="00E81679">
            <w:pPr>
              <w:widowControl/>
              <w:autoSpaceDE/>
              <w:autoSpaceDN/>
              <w:adjustRightInd/>
              <w:jc w:val="center"/>
              <w:rPr>
                <w:sz w:val="20"/>
                <w:szCs w:val="20"/>
              </w:rPr>
            </w:pPr>
            <w:r w:rsidRPr="00EB1CF9">
              <w:rPr>
                <w:b/>
                <w:bCs/>
                <w:sz w:val="20"/>
                <w:szCs w:val="20"/>
              </w:rPr>
              <w:t>2024</w:t>
            </w:r>
          </w:p>
        </w:tc>
      </w:tr>
      <w:tr w:rsidR="00E81679" w:rsidRPr="00EB1CF9" w:rsidTr="00751920">
        <w:tc>
          <w:tcPr>
            <w:tcW w:w="561" w:type="dxa"/>
            <w:vMerge w:val="restart"/>
          </w:tcPr>
          <w:p w:rsidR="00E81679" w:rsidRPr="00EB1CF9" w:rsidRDefault="00E81679" w:rsidP="00E81679">
            <w:pPr>
              <w:widowControl/>
              <w:autoSpaceDE/>
              <w:autoSpaceDN/>
              <w:adjustRightInd/>
              <w:jc w:val="center"/>
              <w:rPr>
                <w:sz w:val="20"/>
                <w:szCs w:val="20"/>
              </w:rPr>
            </w:pPr>
            <w:r w:rsidRPr="00EB1CF9">
              <w:rPr>
                <w:sz w:val="20"/>
                <w:szCs w:val="20"/>
              </w:rPr>
              <w:t>1</w:t>
            </w:r>
          </w:p>
        </w:tc>
        <w:tc>
          <w:tcPr>
            <w:tcW w:w="3084" w:type="dxa"/>
            <w:vMerge w:val="restart"/>
          </w:tcPr>
          <w:p w:rsidR="00E81679" w:rsidRPr="00EB1CF9" w:rsidRDefault="00E81679" w:rsidP="00E81679">
            <w:pPr>
              <w:widowControl/>
              <w:autoSpaceDE/>
              <w:autoSpaceDN/>
              <w:adjustRightInd/>
              <w:jc w:val="both"/>
              <w:rPr>
                <w:sz w:val="20"/>
                <w:szCs w:val="20"/>
              </w:rPr>
            </w:pPr>
            <w:r w:rsidRPr="00EB1CF9">
              <w:rPr>
                <w:sz w:val="20"/>
                <w:szCs w:val="20"/>
              </w:rPr>
              <w:t>Использование подсистемы установления и выплат мер социальной защиты (поддержки) Единой государственной информационной системы социального обеспечения для оказания государственных услуг</w:t>
            </w:r>
          </w:p>
        </w:tc>
        <w:tc>
          <w:tcPr>
            <w:tcW w:w="2581" w:type="dxa"/>
            <w:vMerge w:val="restart"/>
          </w:tcPr>
          <w:p w:rsidR="00E81679" w:rsidRPr="00EB1CF9" w:rsidRDefault="00E81679" w:rsidP="00E81679">
            <w:pPr>
              <w:widowControl/>
              <w:autoSpaceDE/>
              <w:autoSpaceDN/>
              <w:adjustRightInd/>
              <w:jc w:val="both"/>
              <w:rPr>
                <w:sz w:val="20"/>
                <w:szCs w:val="20"/>
              </w:rPr>
            </w:pPr>
            <w:r w:rsidRPr="00EB1CF9">
              <w:rPr>
                <w:sz w:val="20"/>
                <w:szCs w:val="20"/>
              </w:rPr>
              <w:t>Министерство социального обеспечения, материнства и детства Курской области</w:t>
            </w:r>
          </w:p>
        </w:tc>
        <w:tc>
          <w:tcPr>
            <w:tcW w:w="5795" w:type="dxa"/>
          </w:tcPr>
          <w:p w:rsidR="00E81679" w:rsidRPr="00EB1CF9" w:rsidRDefault="00E81679" w:rsidP="00E81679">
            <w:pPr>
              <w:widowControl/>
              <w:autoSpaceDE/>
              <w:autoSpaceDN/>
              <w:adjustRightInd/>
              <w:jc w:val="both"/>
              <w:rPr>
                <w:sz w:val="20"/>
                <w:szCs w:val="20"/>
              </w:rPr>
            </w:pPr>
            <w:r w:rsidRPr="00EB1CF9">
              <w:rPr>
                <w:bCs/>
                <w:sz w:val="20"/>
                <w:szCs w:val="20"/>
              </w:rPr>
              <w:t>Доля мер социальной защиты (поддержки) регионального и муниципального уровня, которые</w:t>
            </w:r>
            <w:r w:rsidRPr="00EB1CF9">
              <w:rPr>
                <w:bCs/>
                <w:sz w:val="20"/>
                <w:szCs w:val="20"/>
              </w:rPr>
              <w:br/>
              <w:t>назначаются и предоставляются с использованием подсистемы установления и выплат мер социальной защиты (поддержки) Единой государственной информационной системы социального обеспечения</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50</w:t>
            </w:r>
          </w:p>
        </w:tc>
        <w:tc>
          <w:tcPr>
            <w:tcW w:w="934" w:type="dxa"/>
          </w:tcPr>
          <w:p w:rsidR="00E81679" w:rsidRPr="00EB1CF9" w:rsidRDefault="00E81679" w:rsidP="00E81679">
            <w:pPr>
              <w:widowControl/>
              <w:autoSpaceDE/>
              <w:autoSpaceDN/>
              <w:adjustRightInd/>
              <w:jc w:val="center"/>
              <w:rPr>
                <w:sz w:val="20"/>
                <w:szCs w:val="20"/>
              </w:rPr>
            </w:pPr>
            <w:r w:rsidRPr="00EB1CF9">
              <w:rPr>
                <w:sz w:val="20"/>
                <w:szCs w:val="20"/>
              </w:rPr>
              <w:t>100</w:t>
            </w:r>
          </w:p>
        </w:tc>
        <w:tc>
          <w:tcPr>
            <w:tcW w:w="934" w:type="dxa"/>
          </w:tcPr>
          <w:p w:rsidR="00E81679" w:rsidRPr="00EB1CF9" w:rsidRDefault="00E81679" w:rsidP="00E81679">
            <w:pPr>
              <w:widowControl/>
              <w:autoSpaceDE/>
              <w:autoSpaceDN/>
              <w:adjustRightInd/>
              <w:jc w:val="center"/>
              <w:rPr>
                <w:sz w:val="20"/>
                <w:szCs w:val="20"/>
              </w:rPr>
            </w:pPr>
            <w:r w:rsidRPr="00EB1CF9">
              <w:rPr>
                <w:sz w:val="20"/>
                <w:szCs w:val="20"/>
              </w:rPr>
              <w:t>100</w:t>
            </w:r>
          </w:p>
        </w:tc>
      </w:tr>
      <w:tr w:rsidR="00E81679" w:rsidRPr="00EB1CF9" w:rsidTr="00751920">
        <w:tc>
          <w:tcPr>
            <w:tcW w:w="561" w:type="dxa"/>
            <w:vMerge/>
          </w:tcPr>
          <w:p w:rsidR="00E81679" w:rsidRPr="00EB1CF9" w:rsidRDefault="00E81679" w:rsidP="00E81679">
            <w:pPr>
              <w:widowControl/>
              <w:autoSpaceDE/>
              <w:autoSpaceDN/>
              <w:adjustRightInd/>
              <w:jc w:val="center"/>
              <w:rPr>
                <w:sz w:val="20"/>
                <w:szCs w:val="20"/>
              </w:rPr>
            </w:pPr>
          </w:p>
        </w:tc>
        <w:tc>
          <w:tcPr>
            <w:tcW w:w="3084" w:type="dxa"/>
            <w:vMerge/>
          </w:tcPr>
          <w:p w:rsidR="00E81679" w:rsidRPr="00EB1CF9" w:rsidRDefault="00E81679" w:rsidP="00E81679">
            <w:pPr>
              <w:widowControl/>
              <w:autoSpaceDE/>
              <w:autoSpaceDN/>
              <w:adjustRightInd/>
              <w:jc w:val="both"/>
              <w:rPr>
                <w:sz w:val="20"/>
                <w:szCs w:val="20"/>
              </w:rPr>
            </w:pPr>
          </w:p>
        </w:tc>
        <w:tc>
          <w:tcPr>
            <w:tcW w:w="2581" w:type="dxa"/>
            <w:vMerge/>
          </w:tcPr>
          <w:p w:rsidR="00E81679" w:rsidRPr="00EB1CF9" w:rsidRDefault="00E81679" w:rsidP="00E81679">
            <w:pPr>
              <w:widowControl/>
              <w:autoSpaceDE/>
              <w:autoSpaceDN/>
              <w:adjustRightInd/>
              <w:jc w:val="both"/>
              <w:rPr>
                <w:sz w:val="20"/>
                <w:szCs w:val="20"/>
              </w:rPr>
            </w:pPr>
          </w:p>
        </w:tc>
        <w:tc>
          <w:tcPr>
            <w:tcW w:w="5795" w:type="dxa"/>
            <w:tcBorders>
              <w:top w:val="single" w:sz="4" w:space="0" w:color="auto"/>
              <w:left w:val="single" w:sz="4" w:space="0" w:color="auto"/>
              <w:bottom w:val="single" w:sz="4" w:space="0" w:color="auto"/>
              <w:right w:val="single" w:sz="4" w:space="0" w:color="auto"/>
            </w:tcBorders>
            <w:shd w:val="clear" w:color="auto" w:fill="auto"/>
          </w:tcPr>
          <w:p w:rsidR="00E81679" w:rsidRPr="00EB1CF9" w:rsidRDefault="00E81679" w:rsidP="00E81679">
            <w:pPr>
              <w:widowControl/>
              <w:autoSpaceDE/>
              <w:autoSpaceDN/>
              <w:adjustRightInd/>
              <w:jc w:val="both"/>
              <w:rPr>
                <w:sz w:val="20"/>
                <w:szCs w:val="20"/>
                <w:highlight w:val="yellow"/>
              </w:rPr>
            </w:pPr>
            <w:r w:rsidRPr="00EB1CF9">
              <w:rPr>
                <w:sz w:val="20"/>
                <w:szCs w:val="20"/>
              </w:rPr>
              <w:t>Доля требований к интеграции информационных систем органов государственной власти субъекта Российской Федерации, органов местного самоуправления, а также организаций, находящихся в ведении органов государственной власти субъекта Российской Федерации и органов местного самоуправления, предоставляющих меры социальной защиты (поддержки), социальные услуги в рамках социального обслуживания и государственной социальной помощи, иные социальные гарантии и выплаты и Единой государственной информационной системы социального обеспечения</w:t>
            </w:r>
          </w:p>
        </w:tc>
        <w:tc>
          <w:tcPr>
            <w:tcW w:w="1179" w:type="dxa"/>
            <w:tcBorders>
              <w:top w:val="single" w:sz="4" w:space="0" w:color="auto"/>
              <w:left w:val="single" w:sz="4" w:space="0" w:color="auto"/>
              <w:bottom w:val="single" w:sz="4" w:space="0" w:color="auto"/>
              <w:right w:val="single" w:sz="4" w:space="0" w:color="auto"/>
            </w:tcBorders>
            <w:shd w:val="clear" w:color="auto" w:fill="auto"/>
          </w:tcPr>
          <w:p w:rsidR="00E81679" w:rsidRPr="00EB1CF9" w:rsidRDefault="00E81679" w:rsidP="00E81679">
            <w:pPr>
              <w:widowControl/>
              <w:autoSpaceDE/>
              <w:autoSpaceDN/>
              <w:adjustRightInd/>
              <w:jc w:val="center"/>
              <w:rPr>
                <w:sz w:val="20"/>
                <w:szCs w:val="20"/>
              </w:rPr>
            </w:pPr>
            <w:r w:rsidRPr="00EB1CF9">
              <w:rPr>
                <w:sz w:val="20"/>
                <w:szCs w:val="20"/>
              </w:rPr>
              <w:t>%</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20</w:t>
            </w:r>
          </w:p>
        </w:tc>
        <w:tc>
          <w:tcPr>
            <w:tcW w:w="934" w:type="dxa"/>
          </w:tcPr>
          <w:p w:rsidR="00E81679" w:rsidRPr="00EB1CF9" w:rsidRDefault="00E81679" w:rsidP="00E81679">
            <w:pPr>
              <w:widowControl/>
              <w:autoSpaceDE/>
              <w:autoSpaceDN/>
              <w:adjustRightInd/>
              <w:jc w:val="center"/>
              <w:rPr>
                <w:sz w:val="20"/>
                <w:szCs w:val="20"/>
              </w:rPr>
            </w:pPr>
            <w:r w:rsidRPr="00EB1CF9">
              <w:rPr>
                <w:sz w:val="20"/>
                <w:szCs w:val="20"/>
              </w:rPr>
              <w:t>40</w:t>
            </w:r>
          </w:p>
        </w:tc>
        <w:tc>
          <w:tcPr>
            <w:tcW w:w="934" w:type="dxa"/>
          </w:tcPr>
          <w:p w:rsidR="00E81679" w:rsidRPr="00EB1CF9" w:rsidRDefault="00E81679" w:rsidP="00E81679">
            <w:pPr>
              <w:widowControl/>
              <w:autoSpaceDE/>
              <w:autoSpaceDN/>
              <w:adjustRightInd/>
              <w:jc w:val="center"/>
              <w:rPr>
                <w:sz w:val="20"/>
                <w:szCs w:val="20"/>
              </w:rPr>
            </w:pPr>
            <w:r w:rsidRPr="00EB1CF9">
              <w:rPr>
                <w:sz w:val="20"/>
                <w:szCs w:val="20"/>
              </w:rPr>
              <w:t>100</w:t>
            </w:r>
          </w:p>
        </w:tc>
      </w:tr>
      <w:tr w:rsidR="00E81679" w:rsidRPr="00EB1CF9" w:rsidTr="00751920">
        <w:tc>
          <w:tcPr>
            <w:tcW w:w="561" w:type="dxa"/>
            <w:vMerge w:val="restart"/>
          </w:tcPr>
          <w:p w:rsidR="00E81679" w:rsidRPr="00EB1CF9" w:rsidRDefault="00E81679" w:rsidP="00E81679">
            <w:pPr>
              <w:widowControl/>
              <w:autoSpaceDE/>
              <w:autoSpaceDN/>
              <w:adjustRightInd/>
              <w:jc w:val="center"/>
              <w:rPr>
                <w:sz w:val="20"/>
                <w:szCs w:val="20"/>
              </w:rPr>
            </w:pPr>
            <w:r w:rsidRPr="00EB1CF9">
              <w:rPr>
                <w:sz w:val="20"/>
                <w:szCs w:val="20"/>
              </w:rPr>
              <w:t>2</w:t>
            </w:r>
          </w:p>
        </w:tc>
        <w:tc>
          <w:tcPr>
            <w:tcW w:w="3084" w:type="dxa"/>
            <w:vMerge w:val="restart"/>
          </w:tcPr>
          <w:p w:rsidR="00E81679" w:rsidRPr="00EB1CF9" w:rsidRDefault="00E81679" w:rsidP="00E81679">
            <w:pPr>
              <w:widowControl/>
              <w:autoSpaceDE/>
              <w:autoSpaceDN/>
              <w:adjustRightInd/>
              <w:jc w:val="both"/>
              <w:rPr>
                <w:sz w:val="20"/>
                <w:szCs w:val="20"/>
              </w:rPr>
            </w:pPr>
            <w:r w:rsidRPr="00EB1CF9">
              <w:rPr>
                <w:sz w:val="20"/>
                <w:szCs w:val="20"/>
              </w:rPr>
              <w:t>Перевод мер социальной поддержки в формат «Социального казначейства» (рекомендовано ФОИВ)</w:t>
            </w:r>
          </w:p>
        </w:tc>
        <w:tc>
          <w:tcPr>
            <w:tcW w:w="2581" w:type="dxa"/>
            <w:vMerge w:val="restart"/>
          </w:tcPr>
          <w:p w:rsidR="00E81679" w:rsidRPr="00EB1CF9" w:rsidRDefault="00E81679" w:rsidP="00E81679">
            <w:pPr>
              <w:widowControl/>
              <w:autoSpaceDE/>
              <w:autoSpaceDN/>
              <w:adjustRightInd/>
              <w:jc w:val="both"/>
              <w:rPr>
                <w:sz w:val="20"/>
                <w:szCs w:val="20"/>
              </w:rPr>
            </w:pPr>
            <w:r w:rsidRPr="00EB1CF9">
              <w:rPr>
                <w:sz w:val="20"/>
                <w:szCs w:val="20"/>
              </w:rPr>
              <w:t>Министерство социального обеспечения, материнства и детства Курской области</w:t>
            </w:r>
          </w:p>
        </w:tc>
        <w:tc>
          <w:tcPr>
            <w:tcW w:w="5795" w:type="dxa"/>
            <w:tcBorders>
              <w:top w:val="single" w:sz="4" w:space="0" w:color="auto"/>
              <w:left w:val="single" w:sz="4" w:space="0" w:color="auto"/>
              <w:bottom w:val="single" w:sz="4" w:space="0" w:color="auto"/>
              <w:right w:val="single" w:sz="4" w:space="0" w:color="auto"/>
            </w:tcBorders>
            <w:shd w:val="clear" w:color="auto" w:fill="auto"/>
          </w:tcPr>
          <w:p w:rsidR="00E81679" w:rsidRPr="00EB1CF9" w:rsidRDefault="00E81679" w:rsidP="00E81679">
            <w:pPr>
              <w:widowControl/>
              <w:autoSpaceDE/>
              <w:autoSpaceDN/>
              <w:adjustRightInd/>
              <w:jc w:val="both"/>
              <w:rPr>
                <w:sz w:val="20"/>
                <w:szCs w:val="20"/>
                <w:highlight w:val="yellow"/>
              </w:rPr>
            </w:pPr>
            <w:r w:rsidRPr="00EB1CF9">
              <w:rPr>
                <w:sz w:val="20"/>
                <w:szCs w:val="20"/>
              </w:rPr>
              <w:t>Доля региональных и муниципальных мер социальной защиты (поддержки), по которым граждане имеют возможность подать заявление через Единый портал государственных услуг (функций) и (или) региональный портал государственных и муниципальных услуг</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w:t>
            </w:r>
          </w:p>
        </w:tc>
        <w:tc>
          <w:tcPr>
            <w:tcW w:w="1179" w:type="dxa"/>
            <w:tcBorders>
              <w:top w:val="single" w:sz="4" w:space="0" w:color="auto"/>
              <w:left w:val="single" w:sz="4" w:space="0" w:color="auto"/>
              <w:bottom w:val="single" w:sz="4" w:space="0" w:color="auto"/>
              <w:right w:val="single" w:sz="4" w:space="0" w:color="auto"/>
            </w:tcBorders>
            <w:shd w:val="clear" w:color="auto" w:fill="auto"/>
          </w:tcPr>
          <w:p w:rsidR="00E81679" w:rsidRPr="00EB1CF9" w:rsidRDefault="00E81679" w:rsidP="00E81679">
            <w:pPr>
              <w:widowControl/>
              <w:autoSpaceDE/>
              <w:autoSpaceDN/>
              <w:adjustRightInd/>
              <w:jc w:val="center"/>
              <w:rPr>
                <w:sz w:val="20"/>
                <w:szCs w:val="20"/>
              </w:rPr>
            </w:pPr>
            <w:r w:rsidRPr="00EB1CF9">
              <w:rPr>
                <w:sz w:val="20"/>
                <w:szCs w:val="20"/>
              </w:rPr>
              <w:t>55</w:t>
            </w:r>
          </w:p>
        </w:tc>
        <w:tc>
          <w:tcPr>
            <w:tcW w:w="934" w:type="dxa"/>
            <w:tcBorders>
              <w:top w:val="single" w:sz="4" w:space="0" w:color="auto"/>
              <w:left w:val="single" w:sz="4" w:space="0" w:color="auto"/>
              <w:bottom w:val="single" w:sz="4" w:space="0" w:color="auto"/>
              <w:right w:val="single" w:sz="4" w:space="0" w:color="auto"/>
            </w:tcBorders>
            <w:shd w:val="clear" w:color="auto" w:fill="auto"/>
          </w:tcPr>
          <w:p w:rsidR="00E81679" w:rsidRPr="00EB1CF9" w:rsidRDefault="00E81679" w:rsidP="00E81679">
            <w:pPr>
              <w:widowControl/>
              <w:autoSpaceDE/>
              <w:autoSpaceDN/>
              <w:adjustRightInd/>
              <w:jc w:val="center"/>
              <w:rPr>
                <w:sz w:val="20"/>
                <w:szCs w:val="20"/>
              </w:rPr>
            </w:pPr>
            <w:r w:rsidRPr="00EB1CF9">
              <w:rPr>
                <w:sz w:val="20"/>
                <w:szCs w:val="20"/>
              </w:rPr>
              <w:t>75</w:t>
            </w:r>
          </w:p>
        </w:tc>
        <w:tc>
          <w:tcPr>
            <w:tcW w:w="934" w:type="dxa"/>
            <w:tcBorders>
              <w:top w:val="single" w:sz="4" w:space="0" w:color="auto"/>
              <w:left w:val="single" w:sz="4" w:space="0" w:color="auto"/>
              <w:bottom w:val="single" w:sz="4" w:space="0" w:color="auto"/>
              <w:right w:val="single" w:sz="4" w:space="0" w:color="auto"/>
            </w:tcBorders>
            <w:shd w:val="clear" w:color="auto" w:fill="auto"/>
          </w:tcPr>
          <w:p w:rsidR="00E81679" w:rsidRPr="00EB1CF9" w:rsidRDefault="00E81679" w:rsidP="00E81679">
            <w:pPr>
              <w:widowControl/>
              <w:autoSpaceDE/>
              <w:autoSpaceDN/>
              <w:adjustRightInd/>
              <w:jc w:val="center"/>
              <w:rPr>
                <w:sz w:val="20"/>
                <w:szCs w:val="20"/>
              </w:rPr>
            </w:pPr>
            <w:r w:rsidRPr="00EB1CF9">
              <w:rPr>
                <w:sz w:val="20"/>
                <w:szCs w:val="20"/>
              </w:rPr>
              <w:t>100</w:t>
            </w:r>
          </w:p>
        </w:tc>
      </w:tr>
      <w:tr w:rsidR="00E81679" w:rsidRPr="00EB1CF9" w:rsidTr="00751920">
        <w:tc>
          <w:tcPr>
            <w:tcW w:w="561" w:type="dxa"/>
            <w:vMerge/>
          </w:tcPr>
          <w:p w:rsidR="00E81679" w:rsidRPr="00EB1CF9" w:rsidRDefault="00E81679" w:rsidP="00E81679">
            <w:pPr>
              <w:widowControl/>
              <w:autoSpaceDE/>
              <w:autoSpaceDN/>
              <w:adjustRightInd/>
              <w:jc w:val="center"/>
              <w:rPr>
                <w:sz w:val="20"/>
                <w:szCs w:val="20"/>
              </w:rPr>
            </w:pPr>
          </w:p>
        </w:tc>
        <w:tc>
          <w:tcPr>
            <w:tcW w:w="3084" w:type="dxa"/>
            <w:vMerge/>
          </w:tcPr>
          <w:p w:rsidR="00E81679" w:rsidRPr="00EB1CF9" w:rsidRDefault="00E81679" w:rsidP="00E81679">
            <w:pPr>
              <w:widowControl/>
              <w:autoSpaceDE/>
              <w:autoSpaceDN/>
              <w:adjustRightInd/>
              <w:jc w:val="both"/>
              <w:rPr>
                <w:sz w:val="20"/>
                <w:szCs w:val="20"/>
              </w:rPr>
            </w:pPr>
          </w:p>
        </w:tc>
        <w:tc>
          <w:tcPr>
            <w:tcW w:w="2581" w:type="dxa"/>
            <w:vMerge/>
          </w:tcPr>
          <w:p w:rsidR="00E81679" w:rsidRPr="00EB1CF9" w:rsidRDefault="00E81679" w:rsidP="00E81679">
            <w:pPr>
              <w:widowControl/>
              <w:autoSpaceDE/>
              <w:autoSpaceDN/>
              <w:adjustRightInd/>
              <w:jc w:val="both"/>
              <w:rPr>
                <w:sz w:val="20"/>
                <w:szCs w:val="20"/>
              </w:rPr>
            </w:pPr>
          </w:p>
        </w:tc>
        <w:tc>
          <w:tcPr>
            <w:tcW w:w="5795" w:type="dxa"/>
            <w:tcBorders>
              <w:top w:val="single" w:sz="4" w:space="0" w:color="auto"/>
              <w:left w:val="single" w:sz="4" w:space="0" w:color="auto"/>
              <w:bottom w:val="single" w:sz="4" w:space="0" w:color="auto"/>
              <w:right w:val="single" w:sz="4" w:space="0" w:color="auto"/>
            </w:tcBorders>
            <w:shd w:val="clear" w:color="auto" w:fill="auto"/>
          </w:tcPr>
          <w:p w:rsidR="00E81679" w:rsidRPr="00EB1CF9" w:rsidRDefault="00E81679" w:rsidP="00E81679">
            <w:pPr>
              <w:widowControl/>
              <w:autoSpaceDE/>
              <w:autoSpaceDN/>
              <w:adjustRightInd/>
              <w:jc w:val="both"/>
              <w:rPr>
                <w:sz w:val="20"/>
                <w:szCs w:val="20"/>
              </w:rPr>
            </w:pPr>
            <w:r w:rsidRPr="00EB1CF9">
              <w:rPr>
                <w:sz w:val="20"/>
                <w:szCs w:val="20"/>
              </w:rPr>
              <w:t>Доля региональных и муниципальных мер социальной защиты (поддержки) в субъекте Российской Федерации, по которым нормативными правовыми актами субъекта Российской Федерации и муниципальными правовыми актами, регламентирующими их порядок предоставления, предусмотрен срок назначения 5 рабочих дней и менее</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w:t>
            </w:r>
          </w:p>
        </w:tc>
        <w:tc>
          <w:tcPr>
            <w:tcW w:w="1179" w:type="dxa"/>
            <w:tcBorders>
              <w:top w:val="single" w:sz="4" w:space="0" w:color="auto"/>
              <w:left w:val="single" w:sz="4" w:space="0" w:color="auto"/>
              <w:bottom w:val="single" w:sz="4" w:space="0" w:color="auto"/>
              <w:right w:val="single" w:sz="4" w:space="0" w:color="auto"/>
            </w:tcBorders>
            <w:shd w:val="clear" w:color="auto" w:fill="auto"/>
          </w:tcPr>
          <w:p w:rsidR="00E81679" w:rsidRPr="00EB1CF9" w:rsidRDefault="00E81679" w:rsidP="00E81679">
            <w:pPr>
              <w:widowControl/>
              <w:autoSpaceDE/>
              <w:autoSpaceDN/>
              <w:adjustRightInd/>
              <w:jc w:val="center"/>
              <w:rPr>
                <w:sz w:val="20"/>
                <w:szCs w:val="20"/>
              </w:rPr>
            </w:pPr>
            <w:r w:rsidRPr="00EB1CF9">
              <w:rPr>
                <w:sz w:val="20"/>
                <w:szCs w:val="20"/>
              </w:rPr>
              <w:t>45</w:t>
            </w:r>
          </w:p>
        </w:tc>
        <w:tc>
          <w:tcPr>
            <w:tcW w:w="934" w:type="dxa"/>
            <w:tcBorders>
              <w:top w:val="single" w:sz="4" w:space="0" w:color="auto"/>
              <w:left w:val="single" w:sz="4" w:space="0" w:color="auto"/>
              <w:bottom w:val="single" w:sz="4" w:space="0" w:color="auto"/>
              <w:right w:val="single" w:sz="4" w:space="0" w:color="auto"/>
            </w:tcBorders>
            <w:shd w:val="clear" w:color="auto" w:fill="auto"/>
          </w:tcPr>
          <w:p w:rsidR="00E81679" w:rsidRPr="00EB1CF9" w:rsidRDefault="00E81679" w:rsidP="00E81679">
            <w:pPr>
              <w:widowControl/>
              <w:autoSpaceDE/>
              <w:autoSpaceDN/>
              <w:adjustRightInd/>
              <w:jc w:val="center"/>
              <w:rPr>
                <w:sz w:val="20"/>
                <w:szCs w:val="20"/>
              </w:rPr>
            </w:pPr>
            <w:r w:rsidRPr="00EB1CF9">
              <w:rPr>
                <w:sz w:val="20"/>
                <w:szCs w:val="20"/>
              </w:rPr>
              <w:t>80</w:t>
            </w:r>
          </w:p>
        </w:tc>
        <w:tc>
          <w:tcPr>
            <w:tcW w:w="934" w:type="dxa"/>
            <w:tcBorders>
              <w:top w:val="single" w:sz="4" w:space="0" w:color="auto"/>
              <w:left w:val="single" w:sz="4" w:space="0" w:color="auto"/>
              <w:bottom w:val="single" w:sz="4" w:space="0" w:color="auto"/>
              <w:right w:val="single" w:sz="4" w:space="0" w:color="auto"/>
            </w:tcBorders>
            <w:shd w:val="clear" w:color="auto" w:fill="auto"/>
          </w:tcPr>
          <w:p w:rsidR="00E81679" w:rsidRPr="00EB1CF9" w:rsidRDefault="00E81679" w:rsidP="00E81679">
            <w:pPr>
              <w:widowControl/>
              <w:autoSpaceDE/>
              <w:autoSpaceDN/>
              <w:adjustRightInd/>
              <w:jc w:val="center"/>
              <w:rPr>
                <w:sz w:val="20"/>
                <w:szCs w:val="20"/>
              </w:rPr>
            </w:pPr>
            <w:r w:rsidRPr="00EB1CF9">
              <w:rPr>
                <w:sz w:val="20"/>
                <w:szCs w:val="20"/>
              </w:rPr>
              <w:t>80</w:t>
            </w:r>
          </w:p>
        </w:tc>
      </w:tr>
      <w:tr w:rsidR="00E81679" w:rsidRPr="00EB1CF9" w:rsidTr="00751920">
        <w:tc>
          <w:tcPr>
            <w:tcW w:w="561" w:type="dxa"/>
            <w:vMerge/>
          </w:tcPr>
          <w:p w:rsidR="00E81679" w:rsidRPr="00EB1CF9" w:rsidRDefault="00E81679" w:rsidP="00E81679">
            <w:pPr>
              <w:widowControl/>
              <w:autoSpaceDE/>
              <w:autoSpaceDN/>
              <w:adjustRightInd/>
              <w:jc w:val="center"/>
              <w:rPr>
                <w:sz w:val="20"/>
                <w:szCs w:val="20"/>
              </w:rPr>
            </w:pPr>
          </w:p>
        </w:tc>
        <w:tc>
          <w:tcPr>
            <w:tcW w:w="3084" w:type="dxa"/>
            <w:vMerge/>
          </w:tcPr>
          <w:p w:rsidR="00E81679" w:rsidRPr="00EB1CF9" w:rsidRDefault="00E81679" w:rsidP="00E81679">
            <w:pPr>
              <w:widowControl/>
              <w:autoSpaceDE/>
              <w:autoSpaceDN/>
              <w:adjustRightInd/>
              <w:jc w:val="both"/>
              <w:rPr>
                <w:sz w:val="20"/>
                <w:szCs w:val="20"/>
              </w:rPr>
            </w:pPr>
          </w:p>
        </w:tc>
        <w:tc>
          <w:tcPr>
            <w:tcW w:w="2581" w:type="dxa"/>
            <w:vMerge/>
          </w:tcPr>
          <w:p w:rsidR="00E81679" w:rsidRPr="00EB1CF9" w:rsidRDefault="00E81679" w:rsidP="00E81679">
            <w:pPr>
              <w:widowControl/>
              <w:autoSpaceDE/>
              <w:autoSpaceDN/>
              <w:adjustRightInd/>
              <w:jc w:val="both"/>
              <w:rPr>
                <w:sz w:val="20"/>
                <w:szCs w:val="20"/>
              </w:rPr>
            </w:pPr>
          </w:p>
        </w:tc>
        <w:tc>
          <w:tcPr>
            <w:tcW w:w="5795" w:type="dxa"/>
            <w:tcBorders>
              <w:top w:val="single" w:sz="4" w:space="0" w:color="auto"/>
              <w:left w:val="single" w:sz="4" w:space="0" w:color="auto"/>
              <w:bottom w:val="single" w:sz="4" w:space="0" w:color="auto"/>
              <w:right w:val="single" w:sz="4" w:space="0" w:color="auto"/>
            </w:tcBorders>
            <w:shd w:val="clear" w:color="auto" w:fill="auto"/>
          </w:tcPr>
          <w:p w:rsidR="00E81679" w:rsidRPr="00EB1CF9" w:rsidRDefault="00E81679" w:rsidP="00E81679">
            <w:pPr>
              <w:widowControl/>
              <w:autoSpaceDE/>
              <w:autoSpaceDN/>
              <w:adjustRightInd/>
              <w:jc w:val="both"/>
              <w:rPr>
                <w:sz w:val="20"/>
                <w:szCs w:val="20"/>
              </w:rPr>
            </w:pPr>
            <w:r w:rsidRPr="00EB1CF9">
              <w:rPr>
                <w:bCs/>
                <w:sz w:val="20"/>
                <w:szCs w:val="20"/>
              </w:rPr>
              <w:t>Доля сведений, необходимых для назначения региональных и муниципальных мер</w:t>
            </w:r>
            <w:r w:rsidRPr="00EB1CF9">
              <w:rPr>
                <w:bCs/>
                <w:sz w:val="20"/>
                <w:szCs w:val="20"/>
              </w:rPr>
              <w:br/>
              <w:t>социальной защиты  (поддержки), получаемых органом государственной власти субъекта Российской Федерации, органом местного самоуправления, а также организацией, находящейся в ведении органов государственной власти субъекта Российской Федерации и органов местного самоуправления, предоставляющих меры социальной защиты (поддержки), социальные услуги в рамках социального обслуживания и государственной  социальной помощи, иные социальные гарантии и выплаты посредством единой системы межведомственного электронного взаимодействия</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w:t>
            </w:r>
          </w:p>
        </w:tc>
        <w:tc>
          <w:tcPr>
            <w:tcW w:w="1179" w:type="dxa"/>
            <w:tcBorders>
              <w:top w:val="single" w:sz="4" w:space="0" w:color="auto"/>
              <w:left w:val="single" w:sz="4" w:space="0" w:color="auto"/>
              <w:bottom w:val="single" w:sz="4" w:space="0" w:color="auto"/>
              <w:right w:val="single" w:sz="4" w:space="0" w:color="auto"/>
            </w:tcBorders>
            <w:shd w:val="clear" w:color="auto" w:fill="auto"/>
          </w:tcPr>
          <w:p w:rsidR="00E81679" w:rsidRPr="00EB1CF9" w:rsidRDefault="00E81679" w:rsidP="00E81679">
            <w:pPr>
              <w:widowControl/>
              <w:autoSpaceDE/>
              <w:autoSpaceDN/>
              <w:adjustRightInd/>
              <w:jc w:val="center"/>
              <w:rPr>
                <w:sz w:val="20"/>
                <w:szCs w:val="20"/>
              </w:rPr>
            </w:pPr>
            <w:r w:rsidRPr="00EB1CF9">
              <w:rPr>
                <w:sz w:val="20"/>
                <w:szCs w:val="20"/>
              </w:rPr>
              <w:t>45</w:t>
            </w:r>
          </w:p>
        </w:tc>
        <w:tc>
          <w:tcPr>
            <w:tcW w:w="934" w:type="dxa"/>
            <w:tcBorders>
              <w:top w:val="single" w:sz="4" w:space="0" w:color="auto"/>
              <w:left w:val="single" w:sz="4" w:space="0" w:color="auto"/>
              <w:bottom w:val="single" w:sz="4" w:space="0" w:color="auto"/>
              <w:right w:val="single" w:sz="4" w:space="0" w:color="auto"/>
            </w:tcBorders>
            <w:shd w:val="clear" w:color="auto" w:fill="auto"/>
          </w:tcPr>
          <w:p w:rsidR="00E81679" w:rsidRPr="00EB1CF9" w:rsidRDefault="00E81679" w:rsidP="00E81679">
            <w:pPr>
              <w:widowControl/>
              <w:autoSpaceDE/>
              <w:autoSpaceDN/>
              <w:adjustRightInd/>
              <w:jc w:val="center"/>
              <w:rPr>
                <w:sz w:val="20"/>
                <w:szCs w:val="20"/>
              </w:rPr>
            </w:pPr>
            <w:r w:rsidRPr="00EB1CF9">
              <w:rPr>
                <w:sz w:val="20"/>
                <w:szCs w:val="20"/>
              </w:rPr>
              <w:t>80</w:t>
            </w:r>
          </w:p>
        </w:tc>
        <w:tc>
          <w:tcPr>
            <w:tcW w:w="934" w:type="dxa"/>
            <w:tcBorders>
              <w:top w:val="single" w:sz="4" w:space="0" w:color="auto"/>
              <w:left w:val="single" w:sz="4" w:space="0" w:color="auto"/>
              <w:bottom w:val="single" w:sz="4" w:space="0" w:color="auto"/>
              <w:right w:val="single" w:sz="4" w:space="0" w:color="auto"/>
            </w:tcBorders>
            <w:shd w:val="clear" w:color="auto" w:fill="auto"/>
          </w:tcPr>
          <w:p w:rsidR="00E81679" w:rsidRPr="00EB1CF9" w:rsidRDefault="00E81679" w:rsidP="00E81679">
            <w:pPr>
              <w:widowControl/>
              <w:autoSpaceDE/>
              <w:autoSpaceDN/>
              <w:adjustRightInd/>
              <w:jc w:val="center"/>
              <w:rPr>
                <w:sz w:val="20"/>
                <w:szCs w:val="20"/>
              </w:rPr>
            </w:pPr>
            <w:r w:rsidRPr="00EB1CF9">
              <w:rPr>
                <w:sz w:val="20"/>
                <w:szCs w:val="20"/>
              </w:rPr>
              <w:t>80</w:t>
            </w:r>
          </w:p>
        </w:tc>
      </w:tr>
      <w:tr w:rsidR="00E81679" w:rsidRPr="00EB1CF9" w:rsidTr="00751920">
        <w:tc>
          <w:tcPr>
            <w:tcW w:w="561" w:type="dxa"/>
            <w:vMerge/>
          </w:tcPr>
          <w:p w:rsidR="00E81679" w:rsidRPr="00EB1CF9" w:rsidRDefault="00E81679" w:rsidP="00E81679">
            <w:pPr>
              <w:widowControl/>
              <w:autoSpaceDE/>
              <w:autoSpaceDN/>
              <w:adjustRightInd/>
              <w:jc w:val="center"/>
              <w:rPr>
                <w:sz w:val="20"/>
                <w:szCs w:val="20"/>
              </w:rPr>
            </w:pPr>
          </w:p>
        </w:tc>
        <w:tc>
          <w:tcPr>
            <w:tcW w:w="3084" w:type="dxa"/>
            <w:vMerge/>
          </w:tcPr>
          <w:p w:rsidR="00E81679" w:rsidRPr="00EB1CF9" w:rsidRDefault="00E81679" w:rsidP="00E81679">
            <w:pPr>
              <w:widowControl/>
              <w:autoSpaceDE/>
              <w:autoSpaceDN/>
              <w:adjustRightInd/>
              <w:jc w:val="both"/>
              <w:rPr>
                <w:sz w:val="20"/>
                <w:szCs w:val="20"/>
              </w:rPr>
            </w:pPr>
          </w:p>
        </w:tc>
        <w:tc>
          <w:tcPr>
            <w:tcW w:w="2581" w:type="dxa"/>
            <w:vMerge/>
          </w:tcPr>
          <w:p w:rsidR="00E81679" w:rsidRPr="00EB1CF9" w:rsidRDefault="00E81679" w:rsidP="00E81679">
            <w:pPr>
              <w:widowControl/>
              <w:autoSpaceDE/>
              <w:autoSpaceDN/>
              <w:adjustRightInd/>
              <w:jc w:val="both"/>
              <w:rPr>
                <w:sz w:val="20"/>
                <w:szCs w:val="20"/>
              </w:rPr>
            </w:pPr>
          </w:p>
        </w:tc>
        <w:tc>
          <w:tcPr>
            <w:tcW w:w="5795" w:type="dxa"/>
            <w:tcBorders>
              <w:top w:val="single" w:sz="4" w:space="0" w:color="auto"/>
              <w:left w:val="single" w:sz="4" w:space="0" w:color="auto"/>
              <w:bottom w:val="single" w:sz="4" w:space="0" w:color="auto"/>
              <w:right w:val="single" w:sz="4" w:space="0" w:color="auto"/>
            </w:tcBorders>
            <w:shd w:val="clear" w:color="auto" w:fill="auto"/>
          </w:tcPr>
          <w:p w:rsidR="00E81679" w:rsidRPr="00EB1CF9" w:rsidRDefault="00E81679" w:rsidP="00E81679">
            <w:pPr>
              <w:widowControl/>
              <w:autoSpaceDE/>
              <w:autoSpaceDN/>
              <w:adjustRightInd/>
              <w:jc w:val="both"/>
              <w:rPr>
                <w:sz w:val="20"/>
                <w:szCs w:val="20"/>
                <w:highlight w:val="yellow"/>
              </w:rPr>
            </w:pPr>
            <w:r w:rsidRPr="00EB1CF9">
              <w:rPr>
                <w:sz w:val="20"/>
                <w:szCs w:val="20"/>
              </w:rPr>
              <w:t>Доля региональных и муниципальных мер социальной защиты (поддержки), отраженных в классификаторе мер социальной защиты (поддержки) с привязкой к соответствующим жизненным событиям</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w:t>
            </w:r>
          </w:p>
        </w:tc>
        <w:tc>
          <w:tcPr>
            <w:tcW w:w="1179" w:type="dxa"/>
            <w:tcBorders>
              <w:top w:val="single" w:sz="4" w:space="0" w:color="auto"/>
              <w:left w:val="single" w:sz="4" w:space="0" w:color="auto"/>
              <w:bottom w:val="single" w:sz="4" w:space="0" w:color="auto"/>
              <w:right w:val="single" w:sz="4" w:space="0" w:color="auto"/>
            </w:tcBorders>
            <w:shd w:val="clear" w:color="auto" w:fill="auto"/>
          </w:tcPr>
          <w:p w:rsidR="00E81679" w:rsidRPr="00EB1CF9" w:rsidRDefault="00E81679" w:rsidP="00E81679">
            <w:pPr>
              <w:widowControl/>
              <w:autoSpaceDE/>
              <w:autoSpaceDN/>
              <w:adjustRightInd/>
              <w:jc w:val="center"/>
              <w:rPr>
                <w:sz w:val="20"/>
                <w:szCs w:val="20"/>
              </w:rPr>
            </w:pPr>
            <w:r w:rsidRPr="00EB1CF9">
              <w:rPr>
                <w:sz w:val="20"/>
                <w:szCs w:val="20"/>
              </w:rPr>
              <w:t>40</w:t>
            </w:r>
          </w:p>
        </w:tc>
        <w:tc>
          <w:tcPr>
            <w:tcW w:w="934" w:type="dxa"/>
            <w:tcBorders>
              <w:top w:val="single" w:sz="4" w:space="0" w:color="auto"/>
              <w:left w:val="single" w:sz="4" w:space="0" w:color="auto"/>
              <w:bottom w:val="single" w:sz="4" w:space="0" w:color="auto"/>
              <w:right w:val="single" w:sz="4" w:space="0" w:color="auto"/>
            </w:tcBorders>
            <w:shd w:val="clear" w:color="auto" w:fill="auto"/>
          </w:tcPr>
          <w:p w:rsidR="00E81679" w:rsidRPr="00EB1CF9" w:rsidRDefault="00E81679" w:rsidP="00E81679">
            <w:pPr>
              <w:widowControl/>
              <w:autoSpaceDE/>
              <w:autoSpaceDN/>
              <w:adjustRightInd/>
              <w:jc w:val="center"/>
              <w:rPr>
                <w:sz w:val="20"/>
                <w:szCs w:val="20"/>
              </w:rPr>
            </w:pPr>
            <w:r w:rsidRPr="00EB1CF9">
              <w:rPr>
                <w:sz w:val="20"/>
                <w:szCs w:val="20"/>
              </w:rPr>
              <w:t>60</w:t>
            </w:r>
          </w:p>
        </w:tc>
        <w:tc>
          <w:tcPr>
            <w:tcW w:w="934" w:type="dxa"/>
            <w:tcBorders>
              <w:top w:val="single" w:sz="4" w:space="0" w:color="auto"/>
              <w:left w:val="single" w:sz="4" w:space="0" w:color="auto"/>
              <w:bottom w:val="single" w:sz="4" w:space="0" w:color="auto"/>
              <w:right w:val="single" w:sz="4" w:space="0" w:color="auto"/>
            </w:tcBorders>
            <w:shd w:val="clear" w:color="auto" w:fill="auto"/>
          </w:tcPr>
          <w:p w:rsidR="00E81679" w:rsidRPr="00EB1CF9" w:rsidRDefault="00E81679" w:rsidP="00E81679">
            <w:pPr>
              <w:widowControl/>
              <w:autoSpaceDE/>
              <w:autoSpaceDN/>
              <w:adjustRightInd/>
              <w:jc w:val="center"/>
              <w:rPr>
                <w:sz w:val="20"/>
                <w:szCs w:val="20"/>
              </w:rPr>
            </w:pPr>
            <w:r w:rsidRPr="00EB1CF9">
              <w:rPr>
                <w:sz w:val="20"/>
                <w:szCs w:val="20"/>
              </w:rPr>
              <w:t>100</w:t>
            </w:r>
          </w:p>
        </w:tc>
      </w:tr>
      <w:tr w:rsidR="00E81679" w:rsidRPr="00EB1CF9" w:rsidTr="00751920">
        <w:tc>
          <w:tcPr>
            <w:tcW w:w="561" w:type="dxa"/>
            <w:vMerge/>
          </w:tcPr>
          <w:p w:rsidR="00E81679" w:rsidRPr="00EB1CF9" w:rsidRDefault="00E81679" w:rsidP="00E81679">
            <w:pPr>
              <w:widowControl/>
              <w:autoSpaceDE/>
              <w:autoSpaceDN/>
              <w:adjustRightInd/>
              <w:jc w:val="center"/>
              <w:rPr>
                <w:sz w:val="20"/>
                <w:szCs w:val="20"/>
              </w:rPr>
            </w:pPr>
          </w:p>
        </w:tc>
        <w:tc>
          <w:tcPr>
            <w:tcW w:w="3084" w:type="dxa"/>
            <w:vMerge/>
          </w:tcPr>
          <w:p w:rsidR="00E81679" w:rsidRPr="00EB1CF9" w:rsidRDefault="00E81679" w:rsidP="00E81679">
            <w:pPr>
              <w:widowControl/>
              <w:autoSpaceDE/>
              <w:autoSpaceDN/>
              <w:adjustRightInd/>
              <w:jc w:val="both"/>
              <w:rPr>
                <w:sz w:val="20"/>
                <w:szCs w:val="20"/>
              </w:rPr>
            </w:pPr>
          </w:p>
        </w:tc>
        <w:tc>
          <w:tcPr>
            <w:tcW w:w="2581" w:type="dxa"/>
            <w:vMerge/>
          </w:tcPr>
          <w:p w:rsidR="00E81679" w:rsidRPr="00EB1CF9" w:rsidRDefault="00E81679" w:rsidP="00E81679">
            <w:pPr>
              <w:widowControl/>
              <w:autoSpaceDE/>
              <w:autoSpaceDN/>
              <w:adjustRightInd/>
              <w:jc w:val="both"/>
              <w:rPr>
                <w:sz w:val="20"/>
                <w:szCs w:val="20"/>
              </w:rPr>
            </w:pPr>
          </w:p>
        </w:tc>
        <w:tc>
          <w:tcPr>
            <w:tcW w:w="5795" w:type="dxa"/>
            <w:tcBorders>
              <w:top w:val="single" w:sz="4" w:space="0" w:color="auto"/>
              <w:left w:val="single" w:sz="4" w:space="0" w:color="auto"/>
              <w:bottom w:val="single" w:sz="4" w:space="0" w:color="auto"/>
              <w:right w:val="single" w:sz="4" w:space="0" w:color="auto"/>
            </w:tcBorders>
            <w:shd w:val="clear" w:color="auto" w:fill="auto"/>
          </w:tcPr>
          <w:p w:rsidR="00E81679" w:rsidRPr="00EB1CF9" w:rsidRDefault="00E81679" w:rsidP="00E81679">
            <w:pPr>
              <w:widowControl/>
              <w:autoSpaceDE/>
              <w:autoSpaceDN/>
              <w:adjustRightInd/>
              <w:jc w:val="both"/>
              <w:rPr>
                <w:sz w:val="20"/>
                <w:szCs w:val="20"/>
                <w:highlight w:val="yellow"/>
              </w:rPr>
            </w:pPr>
            <w:r w:rsidRPr="00EB1CF9">
              <w:rPr>
                <w:sz w:val="20"/>
                <w:szCs w:val="20"/>
              </w:rPr>
              <w:t>Доля мер социальной защиты (поддержки) регионального и муниципального уровня, которые граждане получили в проактивном формате по реквизитам счетов, направленных гражданами посредством Единого портала государственных и муниципальных услуг (функций) в Единую государственную информационную систему социального обеспечения</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w:t>
            </w:r>
          </w:p>
        </w:tc>
        <w:tc>
          <w:tcPr>
            <w:tcW w:w="1179" w:type="dxa"/>
            <w:tcBorders>
              <w:top w:val="single" w:sz="4" w:space="0" w:color="auto"/>
              <w:left w:val="single" w:sz="4" w:space="0" w:color="auto"/>
              <w:bottom w:val="single" w:sz="4" w:space="0" w:color="auto"/>
              <w:right w:val="single" w:sz="4" w:space="0" w:color="auto"/>
            </w:tcBorders>
            <w:shd w:val="clear" w:color="auto" w:fill="auto"/>
          </w:tcPr>
          <w:p w:rsidR="00E81679" w:rsidRPr="00EB1CF9" w:rsidRDefault="00E81679" w:rsidP="00E81679">
            <w:pPr>
              <w:widowControl/>
              <w:autoSpaceDE/>
              <w:autoSpaceDN/>
              <w:adjustRightInd/>
              <w:jc w:val="center"/>
              <w:rPr>
                <w:sz w:val="20"/>
                <w:szCs w:val="20"/>
              </w:rPr>
            </w:pPr>
            <w:r w:rsidRPr="00EB1CF9">
              <w:rPr>
                <w:sz w:val="20"/>
                <w:szCs w:val="20"/>
              </w:rPr>
              <w:t>5</w:t>
            </w:r>
          </w:p>
        </w:tc>
        <w:tc>
          <w:tcPr>
            <w:tcW w:w="934" w:type="dxa"/>
            <w:tcBorders>
              <w:top w:val="single" w:sz="4" w:space="0" w:color="auto"/>
              <w:left w:val="single" w:sz="4" w:space="0" w:color="auto"/>
              <w:bottom w:val="single" w:sz="4" w:space="0" w:color="auto"/>
              <w:right w:val="single" w:sz="4" w:space="0" w:color="auto"/>
            </w:tcBorders>
            <w:shd w:val="clear" w:color="auto" w:fill="auto"/>
          </w:tcPr>
          <w:p w:rsidR="00E81679" w:rsidRPr="00EB1CF9" w:rsidRDefault="00E81679" w:rsidP="00E81679">
            <w:pPr>
              <w:widowControl/>
              <w:autoSpaceDE/>
              <w:autoSpaceDN/>
              <w:adjustRightInd/>
              <w:jc w:val="center"/>
              <w:rPr>
                <w:sz w:val="20"/>
                <w:szCs w:val="20"/>
              </w:rPr>
            </w:pPr>
            <w:r w:rsidRPr="00EB1CF9">
              <w:rPr>
                <w:sz w:val="20"/>
                <w:szCs w:val="20"/>
              </w:rPr>
              <w:t>10</w:t>
            </w:r>
          </w:p>
        </w:tc>
        <w:tc>
          <w:tcPr>
            <w:tcW w:w="934" w:type="dxa"/>
            <w:tcBorders>
              <w:top w:val="single" w:sz="4" w:space="0" w:color="auto"/>
              <w:left w:val="single" w:sz="4" w:space="0" w:color="auto"/>
              <w:bottom w:val="single" w:sz="4" w:space="0" w:color="auto"/>
              <w:right w:val="single" w:sz="4" w:space="0" w:color="auto"/>
            </w:tcBorders>
            <w:shd w:val="clear" w:color="auto" w:fill="auto"/>
          </w:tcPr>
          <w:p w:rsidR="00E81679" w:rsidRPr="00EB1CF9" w:rsidRDefault="00E81679" w:rsidP="00E81679">
            <w:pPr>
              <w:widowControl/>
              <w:autoSpaceDE/>
              <w:autoSpaceDN/>
              <w:adjustRightInd/>
              <w:jc w:val="center"/>
              <w:rPr>
                <w:sz w:val="20"/>
                <w:szCs w:val="20"/>
              </w:rPr>
            </w:pPr>
            <w:r w:rsidRPr="00EB1CF9">
              <w:rPr>
                <w:sz w:val="20"/>
                <w:szCs w:val="20"/>
              </w:rPr>
              <w:t>25</w:t>
            </w:r>
          </w:p>
        </w:tc>
      </w:tr>
      <w:tr w:rsidR="00E81679" w:rsidRPr="00EB1CF9" w:rsidTr="00751920">
        <w:tc>
          <w:tcPr>
            <w:tcW w:w="561" w:type="dxa"/>
          </w:tcPr>
          <w:p w:rsidR="00E81679" w:rsidRPr="00EB1CF9" w:rsidRDefault="00E81679" w:rsidP="00E81679">
            <w:pPr>
              <w:widowControl/>
              <w:autoSpaceDE/>
              <w:autoSpaceDN/>
              <w:adjustRightInd/>
              <w:jc w:val="center"/>
              <w:rPr>
                <w:sz w:val="20"/>
                <w:szCs w:val="20"/>
              </w:rPr>
            </w:pPr>
            <w:r w:rsidRPr="00EB1CF9">
              <w:rPr>
                <w:sz w:val="20"/>
                <w:szCs w:val="20"/>
              </w:rPr>
              <w:t>3</w:t>
            </w:r>
          </w:p>
        </w:tc>
        <w:tc>
          <w:tcPr>
            <w:tcW w:w="3084" w:type="dxa"/>
          </w:tcPr>
          <w:p w:rsidR="00E81679" w:rsidRPr="00EB1CF9" w:rsidRDefault="00E81679" w:rsidP="00E81679">
            <w:pPr>
              <w:widowControl/>
              <w:autoSpaceDE/>
              <w:autoSpaceDN/>
              <w:adjustRightInd/>
              <w:jc w:val="both"/>
              <w:rPr>
                <w:sz w:val="20"/>
                <w:szCs w:val="20"/>
              </w:rPr>
            </w:pPr>
            <w:r w:rsidRPr="00EB1CF9">
              <w:rPr>
                <w:sz w:val="20"/>
                <w:szCs w:val="20"/>
              </w:rPr>
              <w:t>СЗН 2.0 (Модернизации государственной службы занятости населения) (рекомендовано ФОИВ)</w:t>
            </w:r>
          </w:p>
        </w:tc>
        <w:tc>
          <w:tcPr>
            <w:tcW w:w="2581" w:type="dxa"/>
          </w:tcPr>
          <w:p w:rsidR="00E81679" w:rsidRPr="00EB1CF9" w:rsidRDefault="00E81679" w:rsidP="00E81679">
            <w:pPr>
              <w:widowControl/>
              <w:autoSpaceDE/>
              <w:autoSpaceDN/>
              <w:adjustRightInd/>
              <w:jc w:val="both"/>
              <w:rPr>
                <w:sz w:val="20"/>
                <w:szCs w:val="20"/>
              </w:rPr>
            </w:pPr>
            <w:r w:rsidRPr="00EB1CF9">
              <w:rPr>
                <w:sz w:val="20"/>
                <w:szCs w:val="20"/>
              </w:rPr>
              <w:t>Комитет по труду и занятости населения Курской области</w:t>
            </w:r>
          </w:p>
        </w:tc>
        <w:tc>
          <w:tcPr>
            <w:tcW w:w="5795" w:type="dxa"/>
          </w:tcPr>
          <w:p w:rsidR="00E81679" w:rsidRPr="00EB1CF9" w:rsidRDefault="00E81679" w:rsidP="00E81679">
            <w:pPr>
              <w:widowControl/>
              <w:autoSpaceDE/>
              <w:autoSpaceDN/>
              <w:adjustRightInd/>
              <w:jc w:val="both"/>
              <w:rPr>
                <w:sz w:val="20"/>
                <w:szCs w:val="20"/>
              </w:rPr>
            </w:pPr>
            <w:r w:rsidRPr="00EB1CF9">
              <w:rPr>
                <w:sz w:val="20"/>
                <w:szCs w:val="20"/>
              </w:rPr>
              <w:t>Доля государственных услуг в области содействия занятости населения, предоставляемых в субъекте Российской Федерации в электронном виде посредством единой цифровой платформы в сфере занятости и трудовых отношений «Работа в России»</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50</w:t>
            </w:r>
          </w:p>
        </w:tc>
        <w:tc>
          <w:tcPr>
            <w:tcW w:w="934" w:type="dxa"/>
          </w:tcPr>
          <w:p w:rsidR="00E81679" w:rsidRPr="00EB1CF9" w:rsidRDefault="00E81679" w:rsidP="00E81679">
            <w:pPr>
              <w:widowControl/>
              <w:autoSpaceDE/>
              <w:autoSpaceDN/>
              <w:adjustRightInd/>
              <w:jc w:val="center"/>
              <w:rPr>
                <w:sz w:val="20"/>
                <w:szCs w:val="20"/>
              </w:rPr>
            </w:pPr>
            <w:r w:rsidRPr="00EB1CF9">
              <w:rPr>
                <w:sz w:val="20"/>
                <w:szCs w:val="20"/>
              </w:rPr>
              <w:t>100</w:t>
            </w:r>
          </w:p>
        </w:tc>
        <w:tc>
          <w:tcPr>
            <w:tcW w:w="934" w:type="dxa"/>
          </w:tcPr>
          <w:p w:rsidR="00E81679" w:rsidRPr="00EB1CF9" w:rsidRDefault="00E81679" w:rsidP="00E81679">
            <w:pPr>
              <w:widowControl/>
              <w:autoSpaceDE/>
              <w:autoSpaceDN/>
              <w:adjustRightInd/>
              <w:jc w:val="center"/>
              <w:rPr>
                <w:sz w:val="20"/>
                <w:szCs w:val="20"/>
              </w:rPr>
            </w:pPr>
            <w:r w:rsidRPr="00EB1CF9">
              <w:rPr>
                <w:sz w:val="20"/>
                <w:szCs w:val="20"/>
              </w:rPr>
              <w:t>100</w:t>
            </w:r>
          </w:p>
        </w:tc>
      </w:tr>
      <w:tr w:rsidR="00E81679" w:rsidRPr="00EB1CF9" w:rsidTr="00751920">
        <w:tc>
          <w:tcPr>
            <w:tcW w:w="561" w:type="dxa"/>
          </w:tcPr>
          <w:p w:rsidR="00E81679" w:rsidRPr="00EB1CF9" w:rsidRDefault="00E81679" w:rsidP="00E81679">
            <w:pPr>
              <w:widowControl/>
              <w:autoSpaceDE/>
              <w:autoSpaceDN/>
              <w:adjustRightInd/>
              <w:jc w:val="center"/>
              <w:rPr>
                <w:sz w:val="20"/>
                <w:szCs w:val="20"/>
              </w:rPr>
            </w:pPr>
            <w:r w:rsidRPr="00EB1CF9">
              <w:rPr>
                <w:sz w:val="20"/>
                <w:szCs w:val="20"/>
              </w:rPr>
              <w:t>4</w:t>
            </w:r>
          </w:p>
        </w:tc>
        <w:tc>
          <w:tcPr>
            <w:tcW w:w="3084" w:type="dxa"/>
          </w:tcPr>
          <w:p w:rsidR="00E81679" w:rsidRPr="00EB1CF9" w:rsidRDefault="00E81679" w:rsidP="00E81679">
            <w:pPr>
              <w:widowControl/>
              <w:autoSpaceDE/>
              <w:autoSpaceDN/>
              <w:adjustRightInd/>
              <w:jc w:val="both"/>
              <w:rPr>
                <w:sz w:val="20"/>
                <w:szCs w:val="20"/>
              </w:rPr>
            </w:pPr>
            <w:r w:rsidRPr="00EB1CF9">
              <w:rPr>
                <w:sz w:val="20"/>
                <w:szCs w:val="20"/>
              </w:rPr>
              <w:t>Создание информационной системы «Единый контакт ̶ центр взаимодействия с гражданами» (рекомендовано ФОИВ)</w:t>
            </w:r>
          </w:p>
        </w:tc>
        <w:tc>
          <w:tcPr>
            <w:tcW w:w="2581" w:type="dxa"/>
          </w:tcPr>
          <w:p w:rsidR="00E81679" w:rsidRPr="00EB1CF9" w:rsidRDefault="00E81679" w:rsidP="00E81679">
            <w:pPr>
              <w:widowControl/>
              <w:autoSpaceDE/>
              <w:autoSpaceDN/>
              <w:adjustRightInd/>
              <w:jc w:val="both"/>
              <w:rPr>
                <w:sz w:val="20"/>
                <w:szCs w:val="20"/>
              </w:rPr>
            </w:pPr>
            <w:r w:rsidRPr="00EB1CF9">
              <w:rPr>
                <w:sz w:val="20"/>
                <w:szCs w:val="20"/>
              </w:rPr>
              <w:t>Министерство социального обеспечения, материнства и детства Курской области</w:t>
            </w:r>
          </w:p>
        </w:tc>
        <w:tc>
          <w:tcPr>
            <w:tcW w:w="5795" w:type="dxa"/>
          </w:tcPr>
          <w:p w:rsidR="00E81679" w:rsidRPr="00EB1CF9" w:rsidRDefault="00E81679" w:rsidP="00E81679">
            <w:pPr>
              <w:widowControl/>
              <w:autoSpaceDE/>
              <w:autoSpaceDN/>
              <w:adjustRightInd/>
              <w:jc w:val="both"/>
              <w:rPr>
                <w:sz w:val="20"/>
                <w:szCs w:val="20"/>
              </w:rPr>
            </w:pPr>
            <w:r w:rsidRPr="00EB1CF9">
              <w:rPr>
                <w:sz w:val="20"/>
                <w:szCs w:val="20"/>
              </w:rPr>
              <w:t>Качество обеспечения функционирования информационной системы «Единый контакт-центр взаимодействия с гражданами» в органах социальной защиты субъекта Российской Федерации</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80</w:t>
            </w:r>
          </w:p>
        </w:tc>
        <w:tc>
          <w:tcPr>
            <w:tcW w:w="934" w:type="dxa"/>
          </w:tcPr>
          <w:p w:rsidR="00E81679" w:rsidRPr="00EB1CF9" w:rsidRDefault="00E81679" w:rsidP="00E81679">
            <w:pPr>
              <w:widowControl/>
              <w:autoSpaceDE/>
              <w:autoSpaceDN/>
              <w:adjustRightInd/>
              <w:jc w:val="center"/>
              <w:rPr>
                <w:sz w:val="20"/>
                <w:szCs w:val="20"/>
              </w:rPr>
            </w:pPr>
            <w:r w:rsidRPr="00EB1CF9">
              <w:rPr>
                <w:sz w:val="20"/>
                <w:szCs w:val="20"/>
              </w:rPr>
              <w:t>80</w:t>
            </w:r>
          </w:p>
        </w:tc>
        <w:tc>
          <w:tcPr>
            <w:tcW w:w="934" w:type="dxa"/>
          </w:tcPr>
          <w:p w:rsidR="00E81679" w:rsidRPr="00EB1CF9" w:rsidRDefault="00E81679" w:rsidP="00E81679">
            <w:pPr>
              <w:widowControl/>
              <w:autoSpaceDE/>
              <w:autoSpaceDN/>
              <w:adjustRightInd/>
              <w:jc w:val="center"/>
              <w:rPr>
                <w:sz w:val="20"/>
                <w:szCs w:val="20"/>
              </w:rPr>
            </w:pPr>
            <w:r w:rsidRPr="00EB1CF9">
              <w:rPr>
                <w:sz w:val="20"/>
                <w:szCs w:val="20"/>
              </w:rPr>
              <w:t>100</w:t>
            </w:r>
          </w:p>
        </w:tc>
      </w:tr>
      <w:tr w:rsidR="00E81679" w:rsidRPr="00EB1CF9" w:rsidTr="00751920">
        <w:tc>
          <w:tcPr>
            <w:tcW w:w="16247" w:type="dxa"/>
            <w:gridSpan w:val="8"/>
          </w:tcPr>
          <w:p w:rsidR="00E81679" w:rsidRPr="00EB1CF9" w:rsidRDefault="00E81679" w:rsidP="00E81679">
            <w:pPr>
              <w:widowControl/>
              <w:autoSpaceDE/>
              <w:autoSpaceDN/>
              <w:adjustRightInd/>
              <w:jc w:val="center"/>
              <w:rPr>
                <w:sz w:val="20"/>
                <w:szCs w:val="20"/>
              </w:rPr>
            </w:pPr>
            <w:r w:rsidRPr="00EB1CF9">
              <w:rPr>
                <w:b/>
                <w:bCs/>
                <w:sz w:val="20"/>
                <w:szCs w:val="20"/>
              </w:rPr>
              <w:t>7. Промышленность</w:t>
            </w:r>
          </w:p>
        </w:tc>
      </w:tr>
      <w:tr w:rsidR="00E81679" w:rsidRPr="00EB1CF9" w:rsidTr="00751920">
        <w:tc>
          <w:tcPr>
            <w:tcW w:w="561" w:type="dxa"/>
            <w:vMerge w:val="restart"/>
          </w:tcPr>
          <w:p w:rsidR="00E81679" w:rsidRPr="00EB1CF9" w:rsidRDefault="00E81679" w:rsidP="00E81679">
            <w:pPr>
              <w:widowControl/>
              <w:autoSpaceDE/>
              <w:autoSpaceDN/>
              <w:adjustRightInd/>
              <w:jc w:val="center"/>
              <w:rPr>
                <w:sz w:val="20"/>
                <w:szCs w:val="20"/>
              </w:rPr>
            </w:pPr>
            <w:r w:rsidRPr="00EB1CF9">
              <w:rPr>
                <w:b/>
                <w:bCs/>
                <w:sz w:val="20"/>
                <w:szCs w:val="20"/>
              </w:rPr>
              <w:t>№ п/п</w:t>
            </w:r>
          </w:p>
        </w:tc>
        <w:tc>
          <w:tcPr>
            <w:tcW w:w="3084" w:type="dxa"/>
            <w:vMerge w:val="restart"/>
          </w:tcPr>
          <w:p w:rsidR="00E81679" w:rsidRPr="00EB1CF9" w:rsidRDefault="00E81679" w:rsidP="00E81679">
            <w:pPr>
              <w:widowControl/>
              <w:autoSpaceDE/>
              <w:autoSpaceDN/>
              <w:adjustRightInd/>
              <w:jc w:val="center"/>
              <w:rPr>
                <w:sz w:val="20"/>
                <w:szCs w:val="20"/>
              </w:rPr>
            </w:pPr>
            <w:r w:rsidRPr="00EB1CF9">
              <w:rPr>
                <w:b/>
                <w:bCs/>
                <w:sz w:val="20"/>
                <w:szCs w:val="20"/>
              </w:rPr>
              <w:t>Наименование проекта</w:t>
            </w:r>
          </w:p>
        </w:tc>
        <w:tc>
          <w:tcPr>
            <w:tcW w:w="2581" w:type="dxa"/>
            <w:vMerge w:val="restart"/>
          </w:tcPr>
          <w:p w:rsidR="00E81679" w:rsidRPr="00EB1CF9" w:rsidRDefault="00E81679" w:rsidP="00E81679">
            <w:pPr>
              <w:widowControl/>
              <w:autoSpaceDE/>
              <w:autoSpaceDN/>
              <w:adjustRightInd/>
              <w:jc w:val="center"/>
              <w:rPr>
                <w:sz w:val="20"/>
                <w:szCs w:val="20"/>
              </w:rPr>
            </w:pPr>
            <w:r w:rsidRPr="00EB1CF9">
              <w:rPr>
                <w:b/>
                <w:bCs/>
                <w:sz w:val="20"/>
                <w:szCs w:val="20"/>
              </w:rPr>
              <w:t>Ответственный РОИВ</w:t>
            </w:r>
          </w:p>
        </w:tc>
        <w:tc>
          <w:tcPr>
            <w:tcW w:w="5795" w:type="dxa"/>
            <w:vMerge w:val="restart"/>
          </w:tcPr>
          <w:p w:rsidR="00E81679" w:rsidRPr="00EB1CF9" w:rsidRDefault="00E81679" w:rsidP="00E81679">
            <w:pPr>
              <w:widowControl/>
              <w:autoSpaceDE/>
              <w:autoSpaceDN/>
              <w:adjustRightInd/>
              <w:jc w:val="center"/>
              <w:rPr>
                <w:sz w:val="20"/>
                <w:szCs w:val="20"/>
              </w:rPr>
            </w:pPr>
            <w:r w:rsidRPr="00EB1CF9">
              <w:rPr>
                <w:b/>
                <w:bCs/>
                <w:sz w:val="20"/>
                <w:szCs w:val="20"/>
              </w:rPr>
              <w:t>Наименование показателя</w:t>
            </w:r>
          </w:p>
        </w:tc>
        <w:tc>
          <w:tcPr>
            <w:tcW w:w="1179" w:type="dxa"/>
            <w:vMerge w:val="restart"/>
          </w:tcPr>
          <w:p w:rsidR="00E81679" w:rsidRPr="00EB1CF9" w:rsidRDefault="00E81679" w:rsidP="00E81679">
            <w:pPr>
              <w:widowControl/>
              <w:autoSpaceDE/>
              <w:autoSpaceDN/>
              <w:adjustRightInd/>
              <w:jc w:val="center"/>
              <w:rPr>
                <w:sz w:val="20"/>
                <w:szCs w:val="20"/>
              </w:rPr>
            </w:pPr>
            <w:r w:rsidRPr="00EB1CF9">
              <w:rPr>
                <w:b/>
                <w:bCs/>
                <w:sz w:val="20"/>
                <w:szCs w:val="20"/>
              </w:rPr>
              <w:t>Единица измерения показателя</w:t>
            </w:r>
          </w:p>
        </w:tc>
        <w:tc>
          <w:tcPr>
            <w:tcW w:w="3047" w:type="dxa"/>
            <w:gridSpan w:val="3"/>
          </w:tcPr>
          <w:p w:rsidR="00E81679" w:rsidRPr="00EB1CF9" w:rsidRDefault="00E81679" w:rsidP="00E81679">
            <w:pPr>
              <w:widowControl/>
              <w:autoSpaceDE/>
              <w:autoSpaceDN/>
              <w:adjustRightInd/>
              <w:jc w:val="center"/>
              <w:rPr>
                <w:sz w:val="20"/>
                <w:szCs w:val="20"/>
              </w:rPr>
            </w:pPr>
            <w:r w:rsidRPr="00EB1CF9">
              <w:rPr>
                <w:b/>
                <w:bCs/>
                <w:sz w:val="20"/>
                <w:szCs w:val="20"/>
              </w:rPr>
              <w:t>Значения показателя по годам</w:t>
            </w:r>
          </w:p>
        </w:tc>
      </w:tr>
      <w:tr w:rsidR="00E81679" w:rsidRPr="00EB1CF9" w:rsidTr="00751920">
        <w:tc>
          <w:tcPr>
            <w:tcW w:w="561" w:type="dxa"/>
            <w:vMerge/>
          </w:tcPr>
          <w:p w:rsidR="00E81679" w:rsidRPr="00EB1CF9" w:rsidRDefault="00E81679" w:rsidP="00E81679">
            <w:pPr>
              <w:widowControl/>
              <w:autoSpaceDE/>
              <w:autoSpaceDN/>
              <w:adjustRightInd/>
              <w:jc w:val="center"/>
              <w:rPr>
                <w:sz w:val="20"/>
                <w:szCs w:val="20"/>
              </w:rPr>
            </w:pPr>
          </w:p>
        </w:tc>
        <w:tc>
          <w:tcPr>
            <w:tcW w:w="3084" w:type="dxa"/>
            <w:vMerge/>
          </w:tcPr>
          <w:p w:rsidR="00E81679" w:rsidRPr="00EB1CF9" w:rsidRDefault="00E81679" w:rsidP="00E81679">
            <w:pPr>
              <w:widowControl/>
              <w:autoSpaceDE/>
              <w:autoSpaceDN/>
              <w:adjustRightInd/>
              <w:jc w:val="center"/>
              <w:rPr>
                <w:sz w:val="20"/>
                <w:szCs w:val="20"/>
              </w:rPr>
            </w:pPr>
          </w:p>
        </w:tc>
        <w:tc>
          <w:tcPr>
            <w:tcW w:w="2581" w:type="dxa"/>
            <w:vMerge/>
          </w:tcPr>
          <w:p w:rsidR="00E81679" w:rsidRPr="00EB1CF9" w:rsidRDefault="00E81679" w:rsidP="00E81679">
            <w:pPr>
              <w:widowControl/>
              <w:autoSpaceDE/>
              <w:autoSpaceDN/>
              <w:adjustRightInd/>
              <w:jc w:val="center"/>
              <w:rPr>
                <w:sz w:val="20"/>
                <w:szCs w:val="20"/>
              </w:rPr>
            </w:pPr>
          </w:p>
        </w:tc>
        <w:tc>
          <w:tcPr>
            <w:tcW w:w="5795" w:type="dxa"/>
            <w:vMerge/>
          </w:tcPr>
          <w:p w:rsidR="00E81679" w:rsidRPr="00EB1CF9" w:rsidRDefault="00E81679" w:rsidP="00E81679">
            <w:pPr>
              <w:widowControl/>
              <w:autoSpaceDE/>
              <w:autoSpaceDN/>
              <w:adjustRightInd/>
              <w:jc w:val="center"/>
              <w:rPr>
                <w:sz w:val="20"/>
                <w:szCs w:val="20"/>
              </w:rPr>
            </w:pPr>
          </w:p>
        </w:tc>
        <w:tc>
          <w:tcPr>
            <w:tcW w:w="1179" w:type="dxa"/>
            <w:vMerge/>
          </w:tcPr>
          <w:p w:rsidR="00E81679" w:rsidRPr="00EB1CF9" w:rsidRDefault="00E81679" w:rsidP="00E81679">
            <w:pPr>
              <w:widowControl/>
              <w:autoSpaceDE/>
              <w:autoSpaceDN/>
              <w:adjustRightInd/>
              <w:jc w:val="center"/>
              <w:rPr>
                <w:sz w:val="20"/>
                <w:szCs w:val="20"/>
              </w:rPr>
            </w:pPr>
          </w:p>
        </w:tc>
        <w:tc>
          <w:tcPr>
            <w:tcW w:w="1179" w:type="dxa"/>
          </w:tcPr>
          <w:p w:rsidR="00E81679" w:rsidRPr="00EB1CF9" w:rsidRDefault="00E81679" w:rsidP="00E81679">
            <w:pPr>
              <w:widowControl/>
              <w:autoSpaceDE/>
              <w:autoSpaceDN/>
              <w:adjustRightInd/>
              <w:jc w:val="center"/>
              <w:rPr>
                <w:sz w:val="20"/>
                <w:szCs w:val="20"/>
              </w:rPr>
            </w:pPr>
            <w:r w:rsidRPr="00EB1CF9">
              <w:rPr>
                <w:b/>
                <w:bCs/>
                <w:sz w:val="20"/>
                <w:szCs w:val="20"/>
              </w:rPr>
              <w:t>2022</w:t>
            </w:r>
          </w:p>
        </w:tc>
        <w:tc>
          <w:tcPr>
            <w:tcW w:w="934" w:type="dxa"/>
          </w:tcPr>
          <w:p w:rsidR="00E81679" w:rsidRPr="00EB1CF9" w:rsidRDefault="00E81679" w:rsidP="00E81679">
            <w:pPr>
              <w:widowControl/>
              <w:autoSpaceDE/>
              <w:autoSpaceDN/>
              <w:adjustRightInd/>
              <w:jc w:val="center"/>
              <w:rPr>
                <w:sz w:val="20"/>
                <w:szCs w:val="20"/>
              </w:rPr>
            </w:pPr>
            <w:r w:rsidRPr="00EB1CF9">
              <w:rPr>
                <w:b/>
                <w:bCs/>
                <w:sz w:val="20"/>
                <w:szCs w:val="20"/>
              </w:rPr>
              <w:t>2023</w:t>
            </w:r>
          </w:p>
        </w:tc>
        <w:tc>
          <w:tcPr>
            <w:tcW w:w="934" w:type="dxa"/>
          </w:tcPr>
          <w:p w:rsidR="00E81679" w:rsidRPr="00EB1CF9" w:rsidRDefault="00E81679" w:rsidP="00E81679">
            <w:pPr>
              <w:widowControl/>
              <w:autoSpaceDE/>
              <w:autoSpaceDN/>
              <w:adjustRightInd/>
              <w:jc w:val="center"/>
              <w:rPr>
                <w:sz w:val="20"/>
                <w:szCs w:val="20"/>
              </w:rPr>
            </w:pPr>
            <w:r w:rsidRPr="00EB1CF9">
              <w:rPr>
                <w:b/>
                <w:bCs/>
                <w:sz w:val="20"/>
                <w:szCs w:val="20"/>
              </w:rPr>
              <w:t>2024</w:t>
            </w:r>
          </w:p>
        </w:tc>
      </w:tr>
      <w:tr w:rsidR="00E81679" w:rsidRPr="00EB1CF9" w:rsidTr="00751920">
        <w:tc>
          <w:tcPr>
            <w:tcW w:w="561" w:type="dxa"/>
          </w:tcPr>
          <w:p w:rsidR="00E81679" w:rsidRPr="00EB1CF9" w:rsidRDefault="00E81679" w:rsidP="00E81679">
            <w:pPr>
              <w:widowControl/>
              <w:autoSpaceDE/>
              <w:autoSpaceDN/>
              <w:adjustRightInd/>
              <w:jc w:val="center"/>
              <w:rPr>
                <w:sz w:val="20"/>
                <w:szCs w:val="20"/>
              </w:rPr>
            </w:pPr>
            <w:r w:rsidRPr="00EB1CF9">
              <w:rPr>
                <w:sz w:val="20"/>
                <w:szCs w:val="20"/>
              </w:rPr>
              <w:t>1</w:t>
            </w:r>
          </w:p>
        </w:tc>
        <w:tc>
          <w:tcPr>
            <w:tcW w:w="3084" w:type="dxa"/>
          </w:tcPr>
          <w:p w:rsidR="00E81679" w:rsidRPr="00EB1CF9" w:rsidRDefault="00E81679" w:rsidP="00E81679">
            <w:pPr>
              <w:widowControl/>
              <w:autoSpaceDE/>
              <w:autoSpaceDN/>
              <w:adjustRightInd/>
              <w:jc w:val="both"/>
              <w:rPr>
                <w:sz w:val="20"/>
                <w:szCs w:val="20"/>
              </w:rPr>
            </w:pPr>
            <w:r w:rsidRPr="00EB1CF9">
              <w:rPr>
                <w:sz w:val="20"/>
                <w:szCs w:val="20"/>
              </w:rPr>
              <w:t>Формирование на платформе ГИСП цифровых паспортов промышленных предприятий</w:t>
            </w:r>
          </w:p>
        </w:tc>
        <w:tc>
          <w:tcPr>
            <w:tcW w:w="2581" w:type="dxa"/>
          </w:tcPr>
          <w:p w:rsidR="00E81679" w:rsidRPr="00EB1CF9" w:rsidRDefault="00E81679" w:rsidP="00E81679">
            <w:pPr>
              <w:widowControl/>
              <w:autoSpaceDE/>
              <w:autoSpaceDN/>
              <w:adjustRightInd/>
              <w:jc w:val="both"/>
              <w:rPr>
                <w:sz w:val="20"/>
                <w:szCs w:val="20"/>
              </w:rPr>
            </w:pPr>
            <w:r w:rsidRPr="00EB1CF9">
              <w:rPr>
                <w:sz w:val="20"/>
                <w:szCs w:val="20"/>
              </w:rPr>
              <w:t>Министерство промышленности, торговли и предпринимательства Курской области</w:t>
            </w:r>
          </w:p>
        </w:tc>
        <w:tc>
          <w:tcPr>
            <w:tcW w:w="5795" w:type="dxa"/>
            <w:tcBorders>
              <w:top w:val="single" w:sz="4" w:space="0" w:color="auto"/>
              <w:left w:val="single" w:sz="4" w:space="0" w:color="auto"/>
              <w:bottom w:val="single" w:sz="4" w:space="0" w:color="auto"/>
              <w:right w:val="single" w:sz="4" w:space="0" w:color="auto"/>
            </w:tcBorders>
            <w:shd w:val="clear" w:color="auto" w:fill="auto"/>
          </w:tcPr>
          <w:p w:rsidR="00E81679" w:rsidRPr="00EB1CF9" w:rsidRDefault="00E81679" w:rsidP="00E81679">
            <w:pPr>
              <w:widowControl/>
              <w:autoSpaceDE/>
              <w:autoSpaceDN/>
              <w:adjustRightInd/>
              <w:jc w:val="both"/>
              <w:rPr>
                <w:sz w:val="20"/>
                <w:szCs w:val="20"/>
              </w:rPr>
            </w:pPr>
            <w:r w:rsidRPr="00EB1CF9">
              <w:rPr>
                <w:sz w:val="20"/>
                <w:szCs w:val="20"/>
              </w:rPr>
              <w:t>Достижение отраслью уровня «Цифровой зрелости» (в части доли крупных и средних промышленных предприятий региона, сформировавших цифровые паспорта)</w:t>
            </w:r>
          </w:p>
        </w:tc>
        <w:tc>
          <w:tcPr>
            <w:tcW w:w="1179" w:type="dxa"/>
            <w:tcBorders>
              <w:top w:val="single" w:sz="4" w:space="0" w:color="auto"/>
              <w:left w:val="single" w:sz="4" w:space="0" w:color="auto"/>
              <w:bottom w:val="single" w:sz="4" w:space="0" w:color="auto"/>
              <w:right w:val="single" w:sz="4" w:space="0" w:color="auto"/>
            </w:tcBorders>
            <w:shd w:val="clear" w:color="auto" w:fill="auto"/>
          </w:tcPr>
          <w:p w:rsidR="00E81679" w:rsidRPr="00EB1CF9" w:rsidRDefault="00E81679" w:rsidP="00E81679">
            <w:pPr>
              <w:widowControl/>
              <w:autoSpaceDE/>
              <w:autoSpaceDN/>
              <w:adjustRightInd/>
              <w:jc w:val="center"/>
              <w:rPr>
                <w:sz w:val="20"/>
                <w:szCs w:val="20"/>
              </w:rPr>
            </w:pPr>
            <w:r w:rsidRPr="00EB1CF9">
              <w:rPr>
                <w:sz w:val="20"/>
                <w:szCs w:val="20"/>
              </w:rPr>
              <w:t>%</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25</w:t>
            </w:r>
          </w:p>
        </w:tc>
        <w:tc>
          <w:tcPr>
            <w:tcW w:w="934" w:type="dxa"/>
          </w:tcPr>
          <w:p w:rsidR="00E81679" w:rsidRPr="00EB1CF9" w:rsidRDefault="00E81679" w:rsidP="00E81679">
            <w:pPr>
              <w:widowControl/>
              <w:autoSpaceDE/>
              <w:autoSpaceDN/>
              <w:adjustRightInd/>
              <w:jc w:val="center"/>
              <w:rPr>
                <w:sz w:val="20"/>
                <w:szCs w:val="20"/>
              </w:rPr>
            </w:pPr>
            <w:r w:rsidRPr="00EB1CF9">
              <w:rPr>
                <w:sz w:val="20"/>
                <w:szCs w:val="20"/>
              </w:rPr>
              <w:t>50</w:t>
            </w:r>
          </w:p>
        </w:tc>
        <w:tc>
          <w:tcPr>
            <w:tcW w:w="934" w:type="dxa"/>
          </w:tcPr>
          <w:p w:rsidR="00E81679" w:rsidRPr="00EB1CF9" w:rsidRDefault="00E81679" w:rsidP="00E81679">
            <w:pPr>
              <w:widowControl/>
              <w:autoSpaceDE/>
              <w:autoSpaceDN/>
              <w:adjustRightInd/>
              <w:jc w:val="center"/>
              <w:rPr>
                <w:sz w:val="20"/>
                <w:szCs w:val="20"/>
              </w:rPr>
            </w:pPr>
            <w:r w:rsidRPr="00EB1CF9">
              <w:rPr>
                <w:sz w:val="20"/>
                <w:szCs w:val="20"/>
              </w:rPr>
              <w:t>85</w:t>
            </w:r>
          </w:p>
        </w:tc>
      </w:tr>
      <w:tr w:rsidR="00E81679" w:rsidRPr="00EB1CF9" w:rsidTr="00751920">
        <w:tc>
          <w:tcPr>
            <w:tcW w:w="561" w:type="dxa"/>
          </w:tcPr>
          <w:p w:rsidR="00E81679" w:rsidRPr="00B72112" w:rsidRDefault="00E81679" w:rsidP="00E81679">
            <w:pPr>
              <w:jc w:val="center"/>
              <w:rPr>
                <w:sz w:val="20"/>
                <w:szCs w:val="20"/>
              </w:rPr>
            </w:pPr>
            <w:r w:rsidRPr="00B72112">
              <w:rPr>
                <w:sz w:val="20"/>
              </w:rPr>
              <w:t>2</w:t>
            </w:r>
          </w:p>
        </w:tc>
        <w:tc>
          <w:tcPr>
            <w:tcW w:w="3084" w:type="dxa"/>
          </w:tcPr>
          <w:p w:rsidR="00E81679" w:rsidRPr="00B72112" w:rsidRDefault="00E81679" w:rsidP="00E81679">
            <w:pPr>
              <w:jc w:val="both"/>
              <w:rPr>
                <w:sz w:val="20"/>
                <w:szCs w:val="20"/>
              </w:rPr>
            </w:pPr>
            <w:r w:rsidRPr="00B72112">
              <w:rPr>
                <w:sz w:val="20"/>
              </w:rPr>
              <w:t>Поддержка проектов по внедрению отечественных программно-аппаратных комплексов и программного обеспечения на предприятиях Курской области</w:t>
            </w:r>
          </w:p>
        </w:tc>
        <w:tc>
          <w:tcPr>
            <w:tcW w:w="2581" w:type="dxa"/>
          </w:tcPr>
          <w:p w:rsidR="00E81679" w:rsidRPr="00B72112" w:rsidRDefault="00E81679" w:rsidP="00E81679">
            <w:pPr>
              <w:jc w:val="both"/>
              <w:rPr>
                <w:color w:val="FF0000"/>
                <w:sz w:val="20"/>
                <w:szCs w:val="20"/>
              </w:rPr>
            </w:pPr>
            <w:r w:rsidRPr="00B72112">
              <w:rPr>
                <w:sz w:val="20"/>
              </w:rPr>
              <w:t>Комитет промышленности, торговли и предпринимательства Курской области</w:t>
            </w:r>
          </w:p>
        </w:tc>
        <w:tc>
          <w:tcPr>
            <w:tcW w:w="5795" w:type="dxa"/>
          </w:tcPr>
          <w:p w:rsidR="00E81679" w:rsidRPr="00B72112" w:rsidRDefault="00E81679" w:rsidP="00E81679">
            <w:pPr>
              <w:jc w:val="both"/>
              <w:rPr>
                <w:sz w:val="20"/>
                <w:szCs w:val="20"/>
              </w:rPr>
            </w:pPr>
            <w:r w:rsidRPr="00B72112">
              <w:rPr>
                <w:sz w:val="20"/>
              </w:rPr>
              <w:t>Количество поддержанных проектов по внедрению отечественных программно-аппаратных комплексов и программного обеспечения на предприятиях региона</w:t>
            </w:r>
          </w:p>
        </w:tc>
        <w:tc>
          <w:tcPr>
            <w:tcW w:w="1179" w:type="dxa"/>
          </w:tcPr>
          <w:p w:rsidR="00E81679" w:rsidRPr="00B72112" w:rsidRDefault="00E81679" w:rsidP="00E81679">
            <w:pPr>
              <w:jc w:val="center"/>
              <w:rPr>
                <w:sz w:val="20"/>
                <w:szCs w:val="20"/>
              </w:rPr>
            </w:pPr>
            <w:r w:rsidRPr="00B72112">
              <w:rPr>
                <w:sz w:val="20"/>
              </w:rPr>
              <w:t>ед.</w:t>
            </w:r>
          </w:p>
        </w:tc>
        <w:tc>
          <w:tcPr>
            <w:tcW w:w="1179" w:type="dxa"/>
          </w:tcPr>
          <w:p w:rsidR="00E81679" w:rsidRPr="00B72112" w:rsidRDefault="00E81679" w:rsidP="00E81679">
            <w:pPr>
              <w:jc w:val="center"/>
              <w:rPr>
                <w:sz w:val="20"/>
                <w:szCs w:val="20"/>
              </w:rPr>
            </w:pPr>
            <w:r w:rsidRPr="00B72112">
              <w:rPr>
                <w:sz w:val="20"/>
              </w:rPr>
              <w:t>0</w:t>
            </w:r>
          </w:p>
        </w:tc>
        <w:tc>
          <w:tcPr>
            <w:tcW w:w="934" w:type="dxa"/>
          </w:tcPr>
          <w:p w:rsidR="00E81679" w:rsidRPr="00B72112" w:rsidRDefault="00E81679" w:rsidP="00E81679">
            <w:pPr>
              <w:jc w:val="center"/>
              <w:rPr>
                <w:sz w:val="20"/>
                <w:szCs w:val="20"/>
              </w:rPr>
            </w:pPr>
            <w:r w:rsidRPr="00B72112">
              <w:rPr>
                <w:sz w:val="20"/>
              </w:rPr>
              <w:t>0</w:t>
            </w:r>
          </w:p>
        </w:tc>
        <w:tc>
          <w:tcPr>
            <w:tcW w:w="934" w:type="dxa"/>
          </w:tcPr>
          <w:p w:rsidR="00E81679" w:rsidRPr="00B72112" w:rsidRDefault="00E81679" w:rsidP="00E81679">
            <w:pPr>
              <w:jc w:val="center"/>
              <w:rPr>
                <w:sz w:val="20"/>
                <w:szCs w:val="20"/>
              </w:rPr>
            </w:pPr>
            <w:r w:rsidRPr="00B72112">
              <w:rPr>
                <w:sz w:val="20"/>
              </w:rPr>
              <w:t>2</w:t>
            </w:r>
          </w:p>
        </w:tc>
      </w:tr>
      <w:tr w:rsidR="00E81679" w:rsidRPr="00EB1CF9" w:rsidTr="00751920">
        <w:tc>
          <w:tcPr>
            <w:tcW w:w="16247" w:type="dxa"/>
            <w:gridSpan w:val="8"/>
          </w:tcPr>
          <w:p w:rsidR="00E81679" w:rsidRPr="00EB1CF9" w:rsidRDefault="00E81679" w:rsidP="00E81679">
            <w:pPr>
              <w:widowControl/>
              <w:autoSpaceDE/>
              <w:autoSpaceDN/>
              <w:adjustRightInd/>
              <w:jc w:val="center"/>
              <w:rPr>
                <w:sz w:val="20"/>
                <w:szCs w:val="20"/>
              </w:rPr>
            </w:pPr>
            <w:r w:rsidRPr="00EB1CF9">
              <w:rPr>
                <w:b/>
                <w:bCs/>
                <w:sz w:val="20"/>
                <w:szCs w:val="20"/>
              </w:rPr>
              <w:t>8. Физическая культура и спорт</w:t>
            </w:r>
          </w:p>
        </w:tc>
      </w:tr>
      <w:tr w:rsidR="00E81679" w:rsidRPr="00EB1CF9" w:rsidTr="00751920">
        <w:tc>
          <w:tcPr>
            <w:tcW w:w="561" w:type="dxa"/>
            <w:vMerge w:val="restart"/>
          </w:tcPr>
          <w:p w:rsidR="00E81679" w:rsidRPr="00EB1CF9" w:rsidRDefault="00E81679" w:rsidP="00E81679">
            <w:pPr>
              <w:widowControl/>
              <w:autoSpaceDE/>
              <w:autoSpaceDN/>
              <w:adjustRightInd/>
              <w:jc w:val="center"/>
              <w:rPr>
                <w:sz w:val="20"/>
                <w:szCs w:val="20"/>
              </w:rPr>
            </w:pPr>
            <w:r w:rsidRPr="00EB1CF9">
              <w:rPr>
                <w:b/>
                <w:bCs/>
                <w:sz w:val="20"/>
                <w:szCs w:val="20"/>
              </w:rPr>
              <w:t>№ п/п</w:t>
            </w:r>
          </w:p>
        </w:tc>
        <w:tc>
          <w:tcPr>
            <w:tcW w:w="3084" w:type="dxa"/>
            <w:vMerge w:val="restart"/>
          </w:tcPr>
          <w:p w:rsidR="00E81679" w:rsidRPr="00EB1CF9" w:rsidRDefault="00E81679" w:rsidP="00E81679">
            <w:pPr>
              <w:widowControl/>
              <w:autoSpaceDE/>
              <w:autoSpaceDN/>
              <w:adjustRightInd/>
              <w:jc w:val="center"/>
              <w:rPr>
                <w:sz w:val="20"/>
                <w:szCs w:val="20"/>
              </w:rPr>
            </w:pPr>
            <w:r w:rsidRPr="00EB1CF9">
              <w:rPr>
                <w:b/>
                <w:bCs/>
                <w:sz w:val="20"/>
                <w:szCs w:val="20"/>
              </w:rPr>
              <w:t>Наименование проекта</w:t>
            </w:r>
          </w:p>
        </w:tc>
        <w:tc>
          <w:tcPr>
            <w:tcW w:w="2581" w:type="dxa"/>
            <w:vMerge w:val="restart"/>
          </w:tcPr>
          <w:p w:rsidR="00E81679" w:rsidRPr="00EB1CF9" w:rsidRDefault="00E81679" w:rsidP="00E81679">
            <w:pPr>
              <w:widowControl/>
              <w:autoSpaceDE/>
              <w:autoSpaceDN/>
              <w:adjustRightInd/>
              <w:jc w:val="center"/>
              <w:rPr>
                <w:sz w:val="20"/>
                <w:szCs w:val="20"/>
              </w:rPr>
            </w:pPr>
            <w:r w:rsidRPr="00EB1CF9">
              <w:rPr>
                <w:b/>
                <w:bCs/>
                <w:sz w:val="20"/>
                <w:szCs w:val="20"/>
              </w:rPr>
              <w:t>Ответственный РОИВ</w:t>
            </w:r>
          </w:p>
        </w:tc>
        <w:tc>
          <w:tcPr>
            <w:tcW w:w="5795" w:type="dxa"/>
            <w:vMerge w:val="restart"/>
          </w:tcPr>
          <w:p w:rsidR="00E81679" w:rsidRPr="00EB1CF9" w:rsidRDefault="00E81679" w:rsidP="00E81679">
            <w:pPr>
              <w:widowControl/>
              <w:autoSpaceDE/>
              <w:autoSpaceDN/>
              <w:adjustRightInd/>
              <w:jc w:val="center"/>
              <w:rPr>
                <w:sz w:val="20"/>
                <w:szCs w:val="20"/>
              </w:rPr>
            </w:pPr>
            <w:r w:rsidRPr="00EB1CF9">
              <w:rPr>
                <w:b/>
                <w:bCs/>
                <w:sz w:val="20"/>
                <w:szCs w:val="20"/>
              </w:rPr>
              <w:t>Наименование показателя</w:t>
            </w:r>
          </w:p>
        </w:tc>
        <w:tc>
          <w:tcPr>
            <w:tcW w:w="1179" w:type="dxa"/>
            <w:vMerge w:val="restart"/>
          </w:tcPr>
          <w:p w:rsidR="00E81679" w:rsidRPr="00EB1CF9" w:rsidRDefault="00E81679" w:rsidP="00E81679">
            <w:pPr>
              <w:widowControl/>
              <w:autoSpaceDE/>
              <w:autoSpaceDN/>
              <w:adjustRightInd/>
              <w:jc w:val="center"/>
              <w:rPr>
                <w:sz w:val="20"/>
                <w:szCs w:val="20"/>
              </w:rPr>
            </w:pPr>
            <w:r w:rsidRPr="00EB1CF9">
              <w:rPr>
                <w:b/>
                <w:bCs/>
                <w:sz w:val="20"/>
                <w:szCs w:val="20"/>
              </w:rPr>
              <w:t>Единица измерения показателя</w:t>
            </w:r>
          </w:p>
        </w:tc>
        <w:tc>
          <w:tcPr>
            <w:tcW w:w="3047" w:type="dxa"/>
            <w:gridSpan w:val="3"/>
          </w:tcPr>
          <w:p w:rsidR="00E81679" w:rsidRPr="00EB1CF9" w:rsidRDefault="00E81679" w:rsidP="00E81679">
            <w:pPr>
              <w:widowControl/>
              <w:autoSpaceDE/>
              <w:autoSpaceDN/>
              <w:adjustRightInd/>
              <w:jc w:val="center"/>
              <w:rPr>
                <w:sz w:val="20"/>
                <w:szCs w:val="20"/>
              </w:rPr>
            </w:pPr>
            <w:r w:rsidRPr="00EB1CF9">
              <w:rPr>
                <w:b/>
                <w:bCs/>
                <w:sz w:val="20"/>
                <w:szCs w:val="20"/>
              </w:rPr>
              <w:t>Значения показателя по годам</w:t>
            </w:r>
          </w:p>
        </w:tc>
      </w:tr>
      <w:tr w:rsidR="00E81679" w:rsidRPr="00EB1CF9" w:rsidTr="00751920">
        <w:tc>
          <w:tcPr>
            <w:tcW w:w="561" w:type="dxa"/>
            <w:vMerge/>
          </w:tcPr>
          <w:p w:rsidR="00E81679" w:rsidRPr="00EB1CF9" w:rsidRDefault="00E81679" w:rsidP="00E81679">
            <w:pPr>
              <w:widowControl/>
              <w:autoSpaceDE/>
              <w:autoSpaceDN/>
              <w:adjustRightInd/>
              <w:jc w:val="center"/>
              <w:rPr>
                <w:sz w:val="20"/>
                <w:szCs w:val="20"/>
              </w:rPr>
            </w:pPr>
          </w:p>
        </w:tc>
        <w:tc>
          <w:tcPr>
            <w:tcW w:w="3084" w:type="dxa"/>
            <w:vMerge/>
          </w:tcPr>
          <w:p w:rsidR="00E81679" w:rsidRPr="00EB1CF9" w:rsidRDefault="00E81679" w:rsidP="00E81679">
            <w:pPr>
              <w:widowControl/>
              <w:autoSpaceDE/>
              <w:autoSpaceDN/>
              <w:adjustRightInd/>
              <w:jc w:val="center"/>
              <w:rPr>
                <w:sz w:val="20"/>
                <w:szCs w:val="20"/>
              </w:rPr>
            </w:pPr>
          </w:p>
        </w:tc>
        <w:tc>
          <w:tcPr>
            <w:tcW w:w="2581" w:type="dxa"/>
            <w:vMerge/>
          </w:tcPr>
          <w:p w:rsidR="00E81679" w:rsidRPr="00EB1CF9" w:rsidRDefault="00E81679" w:rsidP="00E81679">
            <w:pPr>
              <w:widowControl/>
              <w:autoSpaceDE/>
              <w:autoSpaceDN/>
              <w:adjustRightInd/>
              <w:jc w:val="center"/>
              <w:rPr>
                <w:sz w:val="20"/>
                <w:szCs w:val="20"/>
              </w:rPr>
            </w:pPr>
          </w:p>
        </w:tc>
        <w:tc>
          <w:tcPr>
            <w:tcW w:w="5795" w:type="dxa"/>
            <w:vMerge/>
          </w:tcPr>
          <w:p w:rsidR="00E81679" w:rsidRPr="00EB1CF9" w:rsidRDefault="00E81679" w:rsidP="00E81679">
            <w:pPr>
              <w:widowControl/>
              <w:autoSpaceDE/>
              <w:autoSpaceDN/>
              <w:adjustRightInd/>
              <w:jc w:val="center"/>
              <w:rPr>
                <w:sz w:val="20"/>
                <w:szCs w:val="20"/>
              </w:rPr>
            </w:pPr>
          </w:p>
        </w:tc>
        <w:tc>
          <w:tcPr>
            <w:tcW w:w="1179" w:type="dxa"/>
            <w:vMerge/>
          </w:tcPr>
          <w:p w:rsidR="00E81679" w:rsidRPr="00EB1CF9" w:rsidRDefault="00E81679" w:rsidP="00E81679">
            <w:pPr>
              <w:widowControl/>
              <w:autoSpaceDE/>
              <w:autoSpaceDN/>
              <w:adjustRightInd/>
              <w:jc w:val="center"/>
              <w:rPr>
                <w:sz w:val="20"/>
                <w:szCs w:val="20"/>
              </w:rPr>
            </w:pPr>
          </w:p>
        </w:tc>
        <w:tc>
          <w:tcPr>
            <w:tcW w:w="1179" w:type="dxa"/>
          </w:tcPr>
          <w:p w:rsidR="00E81679" w:rsidRPr="00EB1CF9" w:rsidRDefault="00E81679" w:rsidP="00E81679">
            <w:pPr>
              <w:widowControl/>
              <w:autoSpaceDE/>
              <w:autoSpaceDN/>
              <w:adjustRightInd/>
              <w:jc w:val="center"/>
              <w:rPr>
                <w:sz w:val="20"/>
                <w:szCs w:val="20"/>
              </w:rPr>
            </w:pPr>
            <w:r w:rsidRPr="00EB1CF9">
              <w:rPr>
                <w:b/>
                <w:bCs/>
                <w:sz w:val="20"/>
                <w:szCs w:val="20"/>
              </w:rPr>
              <w:t>2022</w:t>
            </w:r>
          </w:p>
        </w:tc>
        <w:tc>
          <w:tcPr>
            <w:tcW w:w="934" w:type="dxa"/>
          </w:tcPr>
          <w:p w:rsidR="00E81679" w:rsidRPr="00EB1CF9" w:rsidRDefault="00E81679" w:rsidP="00E81679">
            <w:pPr>
              <w:widowControl/>
              <w:autoSpaceDE/>
              <w:autoSpaceDN/>
              <w:adjustRightInd/>
              <w:jc w:val="center"/>
              <w:rPr>
                <w:sz w:val="20"/>
                <w:szCs w:val="20"/>
              </w:rPr>
            </w:pPr>
            <w:r w:rsidRPr="00EB1CF9">
              <w:rPr>
                <w:b/>
                <w:bCs/>
                <w:sz w:val="20"/>
                <w:szCs w:val="20"/>
              </w:rPr>
              <w:t>2023</w:t>
            </w:r>
          </w:p>
        </w:tc>
        <w:tc>
          <w:tcPr>
            <w:tcW w:w="934" w:type="dxa"/>
          </w:tcPr>
          <w:p w:rsidR="00E81679" w:rsidRPr="00EB1CF9" w:rsidRDefault="00E81679" w:rsidP="00E81679">
            <w:pPr>
              <w:widowControl/>
              <w:autoSpaceDE/>
              <w:autoSpaceDN/>
              <w:adjustRightInd/>
              <w:jc w:val="center"/>
              <w:rPr>
                <w:sz w:val="20"/>
                <w:szCs w:val="20"/>
              </w:rPr>
            </w:pPr>
            <w:r w:rsidRPr="00EB1CF9">
              <w:rPr>
                <w:b/>
                <w:bCs/>
                <w:sz w:val="20"/>
                <w:szCs w:val="20"/>
              </w:rPr>
              <w:t>2024</w:t>
            </w:r>
          </w:p>
        </w:tc>
      </w:tr>
      <w:tr w:rsidR="00E81679" w:rsidRPr="00EB1CF9" w:rsidTr="00751920">
        <w:tc>
          <w:tcPr>
            <w:tcW w:w="561" w:type="dxa"/>
            <w:vMerge w:val="restart"/>
          </w:tcPr>
          <w:p w:rsidR="00E81679" w:rsidRPr="00EB1CF9" w:rsidRDefault="00E81679" w:rsidP="00E81679">
            <w:pPr>
              <w:widowControl/>
              <w:autoSpaceDE/>
              <w:autoSpaceDN/>
              <w:adjustRightInd/>
              <w:jc w:val="center"/>
              <w:rPr>
                <w:sz w:val="20"/>
                <w:szCs w:val="20"/>
              </w:rPr>
            </w:pPr>
            <w:r w:rsidRPr="00EB1CF9">
              <w:rPr>
                <w:sz w:val="20"/>
                <w:szCs w:val="20"/>
              </w:rPr>
              <w:t>1</w:t>
            </w:r>
          </w:p>
        </w:tc>
        <w:tc>
          <w:tcPr>
            <w:tcW w:w="3084" w:type="dxa"/>
            <w:vMerge w:val="restart"/>
          </w:tcPr>
          <w:p w:rsidR="00E81679" w:rsidRPr="00EB1CF9" w:rsidRDefault="00E81679" w:rsidP="00E81679">
            <w:pPr>
              <w:widowControl/>
              <w:autoSpaceDE/>
              <w:autoSpaceDN/>
              <w:adjustRightInd/>
              <w:jc w:val="both"/>
              <w:rPr>
                <w:sz w:val="20"/>
                <w:szCs w:val="20"/>
              </w:rPr>
            </w:pPr>
            <w:r w:rsidRPr="00EB1CF9">
              <w:rPr>
                <w:sz w:val="20"/>
                <w:szCs w:val="20"/>
              </w:rPr>
              <w:t>Создание АИС «Физкультура и спорт» и ее интеграция с создаваемой Министерством спорта Российской Федерации ГИС «Единая цифровая платформа «Физическая культура и спорт»</w:t>
            </w:r>
          </w:p>
        </w:tc>
        <w:tc>
          <w:tcPr>
            <w:tcW w:w="2581" w:type="dxa"/>
            <w:vMerge w:val="restart"/>
          </w:tcPr>
          <w:p w:rsidR="00E81679" w:rsidRPr="00EB1CF9" w:rsidRDefault="00E81679" w:rsidP="00E81679">
            <w:pPr>
              <w:widowControl/>
              <w:autoSpaceDE/>
              <w:autoSpaceDN/>
              <w:adjustRightInd/>
              <w:jc w:val="both"/>
              <w:rPr>
                <w:sz w:val="20"/>
                <w:szCs w:val="20"/>
              </w:rPr>
            </w:pPr>
            <w:r w:rsidRPr="00EB1CF9">
              <w:rPr>
                <w:sz w:val="20"/>
                <w:szCs w:val="20"/>
              </w:rPr>
              <w:t>Министерство физической культуры и спорта Курской области</w:t>
            </w:r>
          </w:p>
        </w:tc>
        <w:tc>
          <w:tcPr>
            <w:tcW w:w="5795" w:type="dxa"/>
          </w:tcPr>
          <w:p w:rsidR="00E81679" w:rsidRPr="00EB1CF9" w:rsidRDefault="00E81679" w:rsidP="00E81679">
            <w:pPr>
              <w:widowControl/>
              <w:autoSpaceDE/>
              <w:autoSpaceDN/>
              <w:adjustRightInd/>
              <w:jc w:val="both"/>
              <w:rPr>
                <w:sz w:val="20"/>
                <w:szCs w:val="20"/>
              </w:rPr>
            </w:pPr>
            <w:r w:rsidRPr="00EB1CF9">
              <w:rPr>
                <w:sz w:val="20"/>
                <w:szCs w:val="20"/>
              </w:rPr>
              <w:t>Доля организаций, осуществляющих ведение цифровых профилей спортсменов с обеспечением фиксации и аналитики результатов тренировочной деятельности в электронных дневниках самоконтроля спортсменов и электронных журналах учета спортивной подготовки</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30</w:t>
            </w:r>
          </w:p>
        </w:tc>
        <w:tc>
          <w:tcPr>
            <w:tcW w:w="934" w:type="dxa"/>
          </w:tcPr>
          <w:p w:rsidR="00E81679" w:rsidRPr="00EB1CF9" w:rsidRDefault="00E81679" w:rsidP="00E81679">
            <w:pPr>
              <w:widowControl/>
              <w:autoSpaceDE/>
              <w:autoSpaceDN/>
              <w:adjustRightInd/>
              <w:jc w:val="center"/>
              <w:rPr>
                <w:sz w:val="20"/>
                <w:szCs w:val="20"/>
              </w:rPr>
            </w:pPr>
            <w:r w:rsidRPr="00EB1CF9">
              <w:rPr>
                <w:sz w:val="20"/>
                <w:szCs w:val="20"/>
              </w:rPr>
              <w:t>50</w:t>
            </w:r>
          </w:p>
        </w:tc>
        <w:tc>
          <w:tcPr>
            <w:tcW w:w="934" w:type="dxa"/>
          </w:tcPr>
          <w:p w:rsidR="00E81679" w:rsidRPr="00EB1CF9" w:rsidRDefault="00E81679" w:rsidP="00E81679">
            <w:pPr>
              <w:widowControl/>
              <w:autoSpaceDE/>
              <w:autoSpaceDN/>
              <w:adjustRightInd/>
              <w:jc w:val="center"/>
              <w:rPr>
                <w:sz w:val="20"/>
                <w:szCs w:val="20"/>
              </w:rPr>
            </w:pPr>
            <w:r w:rsidRPr="00EB1CF9">
              <w:rPr>
                <w:sz w:val="20"/>
                <w:szCs w:val="20"/>
              </w:rPr>
              <w:t>70</w:t>
            </w:r>
          </w:p>
        </w:tc>
      </w:tr>
      <w:tr w:rsidR="00E81679" w:rsidRPr="00EB1CF9" w:rsidTr="00751920">
        <w:tc>
          <w:tcPr>
            <w:tcW w:w="561" w:type="dxa"/>
            <w:vMerge/>
          </w:tcPr>
          <w:p w:rsidR="00E81679" w:rsidRPr="00EB1CF9" w:rsidRDefault="00E81679" w:rsidP="00E81679">
            <w:pPr>
              <w:widowControl/>
              <w:autoSpaceDE/>
              <w:autoSpaceDN/>
              <w:adjustRightInd/>
              <w:jc w:val="center"/>
              <w:rPr>
                <w:sz w:val="20"/>
                <w:szCs w:val="20"/>
              </w:rPr>
            </w:pPr>
          </w:p>
        </w:tc>
        <w:tc>
          <w:tcPr>
            <w:tcW w:w="3084" w:type="dxa"/>
            <w:vMerge/>
          </w:tcPr>
          <w:p w:rsidR="00E81679" w:rsidRPr="00EB1CF9" w:rsidRDefault="00E81679" w:rsidP="00E81679">
            <w:pPr>
              <w:widowControl/>
              <w:autoSpaceDE/>
              <w:autoSpaceDN/>
              <w:adjustRightInd/>
              <w:jc w:val="both"/>
              <w:rPr>
                <w:sz w:val="20"/>
                <w:szCs w:val="20"/>
              </w:rPr>
            </w:pPr>
          </w:p>
        </w:tc>
        <w:tc>
          <w:tcPr>
            <w:tcW w:w="2581" w:type="dxa"/>
            <w:vMerge/>
          </w:tcPr>
          <w:p w:rsidR="00E81679" w:rsidRPr="00EB1CF9" w:rsidRDefault="00E81679" w:rsidP="00E81679">
            <w:pPr>
              <w:widowControl/>
              <w:autoSpaceDE/>
              <w:autoSpaceDN/>
              <w:adjustRightInd/>
              <w:jc w:val="both"/>
              <w:rPr>
                <w:sz w:val="20"/>
                <w:szCs w:val="20"/>
              </w:rPr>
            </w:pPr>
          </w:p>
        </w:tc>
        <w:tc>
          <w:tcPr>
            <w:tcW w:w="5795" w:type="dxa"/>
          </w:tcPr>
          <w:p w:rsidR="00E81679" w:rsidRPr="00EB1CF9" w:rsidRDefault="00E81679" w:rsidP="00E81679">
            <w:pPr>
              <w:widowControl/>
              <w:autoSpaceDE/>
              <w:autoSpaceDN/>
              <w:adjustRightInd/>
              <w:jc w:val="both"/>
              <w:rPr>
                <w:sz w:val="20"/>
                <w:szCs w:val="20"/>
              </w:rPr>
            </w:pPr>
            <w:r w:rsidRPr="00EB1CF9">
              <w:rPr>
                <w:sz w:val="20"/>
                <w:szCs w:val="20"/>
              </w:rPr>
              <w:t>Доля физкультурных и спортивных мероприятий, включаемых в единый календарный план, календарный план субъектов Российской Федерации и календарный план муниципальных образований в цифровом безбумажном виде посредством Государственной информационной системы «Единая цифровая платформа «Физическая культура и спорт» (далее - ГИС ФКиС) и Автоматизированной информационной системы «Физическая культура и спорт» (далее – АИС ФКиС)</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5</w:t>
            </w:r>
          </w:p>
        </w:tc>
        <w:tc>
          <w:tcPr>
            <w:tcW w:w="934" w:type="dxa"/>
          </w:tcPr>
          <w:p w:rsidR="00E81679" w:rsidRPr="00EB1CF9" w:rsidRDefault="00E81679" w:rsidP="00E81679">
            <w:pPr>
              <w:widowControl/>
              <w:autoSpaceDE/>
              <w:autoSpaceDN/>
              <w:adjustRightInd/>
              <w:jc w:val="center"/>
              <w:rPr>
                <w:sz w:val="20"/>
                <w:szCs w:val="20"/>
              </w:rPr>
            </w:pPr>
            <w:r w:rsidRPr="00EB1CF9">
              <w:rPr>
                <w:sz w:val="20"/>
                <w:szCs w:val="20"/>
              </w:rPr>
              <w:t>20</w:t>
            </w:r>
          </w:p>
        </w:tc>
        <w:tc>
          <w:tcPr>
            <w:tcW w:w="934" w:type="dxa"/>
          </w:tcPr>
          <w:p w:rsidR="00E81679" w:rsidRPr="00EB1CF9" w:rsidRDefault="00E81679" w:rsidP="00E81679">
            <w:pPr>
              <w:widowControl/>
              <w:autoSpaceDE/>
              <w:autoSpaceDN/>
              <w:adjustRightInd/>
              <w:jc w:val="center"/>
              <w:rPr>
                <w:sz w:val="20"/>
                <w:szCs w:val="20"/>
              </w:rPr>
            </w:pPr>
            <w:r w:rsidRPr="00EB1CF9">
              <w:rPr>
                <w:sz w:val="20"/>
                <w:szCs w:val="20"/>
              </w:rPr>
              <w:t>30</w:t>
            </w:r>
          </w:p>
        </w:tc>
      </w:tr>
      <w:tr w:rsidR="00E81679" w:rsidRPr="00EB1CF9" w:rsidTr="00751920">
        <w:tc>
          <w:tcPr>
            <w:tcW w:w="561" w:type="dxa"/>
            <w:vMerge/>
          </w:tcPr>
          <w:p w:rsidR="00E81679" w:rsidRPr="00EB1CF9" w:rsidRDefault="00E81679" w:rsidP="00E81679">
            <w:pPr>
              <w:widowControl/>
              <w:autoSpaceDE/>
              <w:autoSpaceDN/>
              <w:adjustRightInd/>
              <w:jc w:val="center"/>
              <w:rPr>
                <w:sz w:val="20"/>
                <w:szCs w:val="20"/>
              </w:rPr>
            </w:pPr>
          </w:p>
        </w:tc>
        <w:tc>
          <w:tcPr>
            <w:tcW w:w="3084" w:type="dxa"/>
            <w:vMerge/>
          </w:tcPr>
          <w:p w:rsidR="00E81679" w:rsidRPr="00EB1CF9" w:rsidRDefault="00E81679" w:rsidP="00E81679">
            <w:pPr>
              <w:widowControl/>
              <w:autoSpaceDE/>
              <w:autoSpaceDN/>
              <w:adjustRightInd/>
              <w:jc w:val="both"/>
              <w:rPr>
                <w:sz w:val="20"/>
                <w:szCs w:val="20"/>
              </w:rPr>
            </w:pPr>
          </w:p>
        </w:tc>
        <w:tc>
          <w:tcPr>
            <w:tcW w:w="2581" w:type="dxa"/>
            <w:vMerge/>
          </w:tcPr>
          <w:p w:rsidR="00E81679" w:rsidRPr="00EB1CF9" w:rsidRDefault="00E81679" w:rsidP="00E81679">
            <w:pPr>
              <w:widowControl/>
              <w:autoSpaceDE/>
              <w:autoSpaceDN/>
              <w:adjustRightInd/>
              <w:jc w:val="both"/>
              <w:rPr>
                <w:sz w:val="20"/>
                <w:szCs w:val="20"/>
              </w:rPr>
            </w:pPr>
          </w:p>
        </w:tc>
        <w:tc>
          <w:tcPr>
            <w:tcW w:w="5795" w:type="dxa"/>
          </w:tcPr>
          <w:p w:rsidR="00E81679" w:rsidRPr="00EB1CF9" w:rsidRDefault="00E81679" w:rsidP="00E81679">
            <w:pPr>
              <w:widowControl/>
              <w:autoSpaceDE/>
              <w:autoSpaceDN/>
              <w:adjustRightInd/>
              <w:jc w:val="both"/>
              <w:rPr>
                <w:sz w:val="20"/>
                <w:szCs w:val="20"/>
              </w:rPr>
            </w:pPr>
            <w:r w:rsidRPr="00EB1CF9">
              <w:rPr>
                <w:sz w:val="20"/>
                <w:szCs w:val="20"/>
              </w:rPr>
              <w:t>Доля итоговых протоколов официальных спортивных соревнований и физкультурных мероприятий (в части ГТО), формируемых в электронном виде, результаты которых созданы в машиночитаемом виде</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5</w:t>
            </w:r>
          </w:p>
        </w:tc>
        <w:tc>
          <w:tcPr>
            <w:tcW w:w="934" w:type="dxa"/>
          </w:tcPr>
          <w:p w:rsidR="00E81679" w:rsidRPr="00EB1CF9" w:rsidRDefault="00E81679" w:rsidP="00E81679">
            <w:pPr>
              <w:widowControl/>
              <w:autoSpaceDE/>
              <w:autoSpaceDN/>
              <w:adjustRightInd/>
              <w:jc w:val="center"/>
              <w:rPr>
                <w:sz w:val="20"/>
                <w:szCs w:val="20"/>
              </w:rPr>
            </w:pPr>
            <w:r w:rsidRPr="00EB1CF9">
              <w:rPr>
                <w:sz w:val="20"/>
                <w:szCs w:val="20"/>
              </w:rPr>
              <w:t>20</w:t>
            </w:r>
          </w:p>
        </w:tc>
        <w:tc>
          <w:tcPr>
            <w:tcW w:w="934" w:type="dxa"/>
          </w:tcPr>
          <w:p w:rsidR="00E81679" w:rsidRPr="00EB1CF9" w:rsidRDefault="00E81679" w:rsidP="00E81679">
            <w:pPr>
              <w:widowControl/>
              <w:autoSpaceDE/>
              <w:autoSpaceDN/>
              <w:adjustRightInd/>
              <w:jc w:val="center"/>
              <w:rPr>
                <w:sz w:val="20"/>
                <w:szCs w:val="20"/>
              </w:rPr>
            </w:pPr>
            <w:r w:rsidRPr="00EB1CF9">
              <w:rPr>
                <w:sz w:val="20"/>
                <w:szCs w:val="20"/>
              </w:rPr>
              <w:t>30</w:t>
            </w:r>
          </w:p>
        </w:tc>
      </w:tr>
      <w:tr w:rsidR="00E81679" w:rsidRPr="00EB1CF9" w:rsidTr="00751920">
        <w:tc>
          <w:tcPr>
            <w:tcW w:w="561" w:type="dxa"/>
            <w:vMerge/>
          </w:tcPr>
          <w:p w:rsidR="00E81679" w:rsidRPr="00EB1CF9" w:rsidRDefault="00E81679" w:rsidP="00E81679">
            <w:pPr>
              <w:widowControl/>
              <w:autoSpaceDE/>
              <w:autoSpaceDN/>
              <w:adjustRightInd/>
              <w:jc w:val="center"/>
              <w:rPr>
                <w:sz w:val="20"/>
                <w:szCs w:val="20"/>
              </w:rPr>
            </w:pPr>
          </w:p>
        </w:tc>
        <w:tc>
          <w:tcPr>
            <w:tcW w:w="3084" w:type="dxa"/>
            <w:vMerge/>
          </w:tcPr>
          <w:p w:rsidR="00E81679" w:rsidRPr="00EB1CF9" w:rsidRDefault="00E81679" w:rsidP="00E81679">
            <w:pPr>
              <w:widowControl/>
              <w:autoSpaceDE/>
              <w:autoSpaceDN/>
              <w:adjustRightInd/>
              <w:jc w:val="both"/>
              <w:rPr>
                <w:sz w:val="20"/>
                <w:szCs w:val="20"/>
              </w:rPr>
            </w:pPr>
          </w:p>
        </w:tc>
        <w:tc>
          <w:tcPr>
            <w:tcW w:w="2581" w:type="dxa"/>
            <w:vMerge/>
          </w:tcPr>
          <w:p w:rsidR="00E81679" w:rsidRPr="00EB1CF9" w:rsidRDefault="00E81679" w:rsidP="00E81679">
            <w:pPr>
              <w:widowControl/>
              <w:autoSpaceDE/>
              <w:autoSpaceDN/>
              <w:adjustRightInd/>
              <w:jc w:val="both"/>
              <w:rPr>
                <w:sz w:val="20"/>
                <w:szCs w:val="20"/>
              </w:rPr>
            </w:pPr>
          </w:p>
        </w:tc>
        <w:tc>
          <w:tcPr>
            <w:tcW w:w="5795" w:type="dxa"/>
          </w:tcPr>
          <w:p w:rsidR="00E81679" w:rsidRPr="00EB1CF9" w:rsidRDefault="00E81679" w:rsidP="00E81679">
            <w:pPr>
              <w:widowControl/>
              <w:autoSpaceDE/>
              <w:autoSpaceDN/>
              <w:adjustRightInd/>
              <w:jc w:val="both"/>
              <w:rPr>
                <w:sz w:val="20"/>
                <w:szCs w:val="20"/>
              </w:rPr>
            </w:pPr>
            <w:r w:rsidRPr="00EB1CF9">
              <w:rPr>
                <w:sz w:val="20"/>
                <w:szCs w:val="20"/>
              </w:rPr>
              <w:t>Доля спортивных разрядов и званий (включая ГТО), присвоение которых осуществляется безбумажным способом, и учитываемых в ГИС ФКиС и АИС ФКиС</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5</w:t>
            </w:r>
          </w:p>
        </w:tc>
        <w:tc>
          <w:tcPr>
            <w:tcW w:w="934" w:type="dxa"/>
          </w:tcPr>
          <w:p w:rsidR="00E81679" w:rsidRPr="00EB1CF9" w:rsidRDefault="00E81679" w:rsidP="00E81679">
            <w:pPr>
              <w:widowControl/>
              <w:autoSpaceDE/>
              <w:autoSpaceDN/>
              <w:adjustRightInd/>
              <w:jc w:val="center"/>
              <w:rPr>
                <w:sz w:val="20"/>
                <w:szCs w:val="20"/>
              </w:rPr>
            </w:pPr>
            <w:r w:rsidRPr="00EB1CF9">
              <w:rPr>
                <w:sz w:val="20"/>
                <w:szCs w:val="20"/>
              </w:rPr>
              <w:t>20</w:t>
            </w:r>
          </w:p>
        </w:tc>
        <w:tc>
          <w:tcPr>
            <w:tcW w:w="934" w:type="dxa"/>
          </w:tcPr>
          <w:p w:rsidR="00E81679" w:rsidRPr="00EB1CF9" w:rsidRDefault="00E81679" w:rsidP="00E81679">
            <w:pPr>
              <w:widowControl/>
              <w:autoSpaceDE/>
              <w:autoSpaceDN/>
              <w:adjustRightInd/>
              <w:jc w:val="center"/>
              <w:rPr>
                <w:sz w:val="20"/>
                <w:szCs w:val="20"/>
              </w:rPr>
            </w:pPr>
            <w:r w:rsidRPr="00EB1CF9">
              <w:rPr>
                <w:sz w:val="20"/>
                <w:szCs w:val="20"/>
              </w:rPr>
              <w:t>50</w:t>
            </w:r>
          </w:p>
        </w:tc>
      </w:tr>
      <w:tr w:rsidR="00E81679" w:rsidRPr="00EB1CF9" w:rsidTr="00751920">
        <w:tc>
          <w:tcPr>
            <w:tcW w:w="561" w:type="dxa"/>
            <w:vMerge/>
          </w:tcPr>
          <w:p w:rsidR="00E81679" w:rsidRPr="00EB1CF9" w:rsidRDefault="00E81679" w:rsidP="00E81679">
            <w:pPr>
              <w:widowControl/>
              <w:autoSpaceDE/>
              <w:autoSpaceDN/>
              <w:adjustRightInd/>
              <w:jc w:val="center"/>
              <w:rPr>
                <w:sz w:val="20"/>
                <w:szCs w:val="20"/>
              </w:rPr>
            </w:pPr>
          </w:p>
        </w:tc>
        <w:tc>
          <w:tcPr>
            <w:tcW w:w="3084" w:type="dxa"/>
            <w:vMerge/>
          </w:tcPr>
          <w:p w:rsidR="00E81679" w:rsidRPr="00EB1CF9" w:rsidRDefault="00E81679" w:rsidP="00E81679">
            <w:pPr>
              <w:widowControl/>
              <w:autoSpaceDE/>
              <w:autoSpaceDN/>
              <w:adjustRightInd/>
              <w:jc w:val="both"/>
              <w:rPr>
                <w:sz w:val="20"/>
                <w:szCs w:val="20"/>
              </w:rPr>
            </w:pPr>
          </w:p>
        </w:tc>
        <w:tc>
          <w:tcPr>
            <w:tcW w:w="2581" w:type="dxa"/>
            <w:vMerge/>
          </w:tcPr>
          <w:p w:rsidR="00E81679" w:rsidRPr="00EB1CF9" w:rsidRDefault="00E81679" w:rsidP="00E81679">
            <w:pPr>
              <w:widowControl/>
              <w:autoSpaceDE/>
              <w:autoSpaceDN/>
              <w:adjustRightInd/>
              <w:jc w:val="both"/>
              <w:rPr>
                <w:sz w:val="20"/>
                <w:szCs w:val="20"/>
              </w:rPr>
            </w:pPr>
          </w:p>
        </w:tc>
        <w:tc>
          <w:tcPr>
            <w:tcW w:w="5795" w:type="dxa"/>
          </w:tcPr>
          <w:p w:rsidR="00E81679" w:rsidRPr="00EB1CF9" w:rsidRDefault="00E81679" w:rsidP="00E81679">
            <w:pPr>
              <w:widowControl/>
              <w:autoSpaceDE/>
              <w:autoSpaceDN/>
              <w:adjustRightInd/>
              <w:jc w:val="both"/>
              <w:rPr>
                <w:sz w:val="20"/>
                <w:szCs w:val="20"/>
              </w:rPr>
            </w:pPr>
            <w:r w:rsidRPr="00EB1CF9">
              <w:rPr>
                <w:sz w:val="20"/>
                <w:szCs w:val="20"/>
              </w:rPr>
              <w:t>Доля государственных и муниципальных объектов спорта, имеющих широкополосный доступ к информационно-телекоммуникационной сети «Интернет»</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100</w:t>
            </w:r>
          </w:p>
        </w:tc>
        <w:tc>
          <w:tcPr>
            <w:tcW w:w="934" w:type="dxa"/>
          </w:tcPr>
          <w:p w:rsidR="00E81679" w:rsidRPr="00EB1CF9" w:rsidRDefault="00E81679" w:rsidP="00E81679">
            <w:pPr>
              <w:widowControl/>
              <w:autoSpaceDE/>
              <w:autoSpaceDN/>
              <w:adjustRightInd/>
              <w:jc w:val="center"/>
              <w:rPr>
                <w:sz w:val="20"/>
                <w:szCs w:val="20"/>
              </w:rPr>
            </w:pPr>
            <w:r w:rsidRPr="00EB1CF9">
              <w:rPr>
                <w:sz w:val="20"/>
                <w:szCs w:val="20"/>
              </w:rPr>
              <w:t>100</w:t>
            </w:r>
          </w:p>
        </w:tc>
        <w:tc>
          <w:tcPr>
            <w:tcW w:w="934" w:type="dxa"/>
          </w:tcPr>
          <w:p w:rsidR="00E81679" w:rsidRPr="00EB1CF9" w:rsidRDefault="00E81679" w:rsidP="00E81679">
            <w:pPr>
              <w:widowControl/>
              <w:autoSpaceDE/>
              <w:autoSpaceDN/>
              <w:adjustRightInd/>
              <w:jc w:val="center"/>
              <w:rPr>
                <w:sz w:val="20"/>
                <w:szCs w:val="20"/>
              </w:rPr>
            </w:pPr>
            <w:r w:rsidRPr="00EB1CF9">
              <w:rPr>
                <w:sz w:val="20"/>
                <w:szCs w:val="20"/>
              </w:rPr>
              <w:t>100</w:t>
            </w:r>
          </w:p>
        </w:tc>
      </w:tr>
      <w:tr w:rsidR="00E81679" w:rsidRPr="00EB1CF9" w:rsidTr="00751920">
        <w:tc>
          <w:tcPr>
            <w:tcW w:w="561" w:type="dxa"/>
            <w:vMerge/>
          </w:tcPr>
          <w:p w:rsidR="00E81679" w:rsidRPr="00EB1CF9" w:rsidRDefault="00E81679" w:rsidP="00E81679">
            <w:pPr>
              <w:widowControl/>
              <w:autoSpaceDE/>
              <w:autoSpaceDN/>
              <w:adjustRightInd/>
              <w:jc w:val="center"/>
              <w:rPr>
                <w:sz w:val="20"/>
                <w:szCs w:val="20"/>
              </w:rPr>
            </w:pPr>
          </w:p>
        </w:tc>
        <w:tc>
          <w:tcPr>
            <w:tcW w:w="3084" w:type="dxa"/>
            <w:vMerge/>
          </w:tcPr>
          <w:p w:rsidR="00E81679" w:rsidRPr="00EB1CF9" w:rsidRDefault="00E81679" w:rsidP="00E81679">
            <w:pPr>
              <w:widowControl/>
              <w:autoSpaceDE/>
              <w:autoSpaceDN/>
              <w:adjustRightInd/>
              <w:jc w:val="both"/>
              <w:rPr>
                <w:sz w:val="20"/>
                <w:szCs w:val="20"/>
              </w:rPr>
            </w:pPr>
          </w:p>
        </w:tc>
        <w:tc>
          <w:tcPr>
            <w:tcW w:w="2581" w:type="dxa"/>
            <w:vMerge/>
          </w:tcPr>
          <w:p w:rsidR="00E81679" w:rsidRPr="00EB1CF9" w:rsidRDefault="00E81679" w:rsidP="00E81679">
            <w:pPr>
              <w:widowControl/>
              <w:autoSpaceDE/>
              <w:autoSpaceDN/>
              <w:adjustRightInd/>
              <w:jc w:val="both"/>
              <w:rPr>
                <w:sz w:val="20"/>
                <w:szCs w:val="20"/>
              </w:rPr>
            </w:pPr>
          </w:p>
        </w:tc>
        <w:tc>
          <w:tcPr>
            <w:tcW w:w="5795" w:type="dxa"/>
          </w:tcPr>
          <w:p w:rsidR="00E81679" w:rsidRPr="00EB1CF9" w:rsidRDefault="00E81679" w:rsidP="00E81679">
            <w:pPr>
              <w:widowControl/>
              <w:autoSpaceDE/>
              <w:autoSpaceDN/>
              <w:adjustRightInd/>
              <w:jc w:val="both"/>
              <w:rPr>
                <w:sz w:val="20"/>
                <w:szCs w:val="20"/>
              </w:rPr>
            </w:pPr>
            <w:r w:rsidRPr="00EB1CF9">
              <w:rPr>
                <w:sz w:val="20"/>
                <w:szCs w:val="20"/>
              </w:rPr>
              <w:t>Доля физкультурно-спортивных организаций, обеспечивающих электронную запись на платные и бесплатные занятия физической культурой и спортом гражданам Российской Федерации посредством АИС ФКиС и (или) ЕПГУ</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10</w:t>
            </w:r>
          </w:p>
        </w:tc>
        <w:tc>
          <w:tcPr>
            <w:tcW w:w="934" w:type="dxa"/>
          </w:tcPr>
          <w:p w:rsidR="00E81679" w:rsidRPr="00EB1CF9" w:rsidRDefault="00E81679" w:rsidP="00E81679">
            <w:pPr>
              <w:widowControl/>
              <w:autoSpaceDE/>
              <w:autoSpaceDN/>
              <w:adjustRightInd/>
              <w:jc w:val="center"/>
              <w:rPr>
                <w:sz w:val="20"/>
                <w:szCs w:val="20"/>
              </w:rPr>
            </w:pPr>
            <w:r w:rsidRPr="00EB1CF9">
              <w:rPr>
                <w:sz w:val="20"/>
                <w:szCs w:val="20"/>
              </w:rPr>
              <w:t>20</w:t>
            </w:r>
          </w:p>
        </w:tc>
        <w:tc>
          <w:tcPr>
            <w:tcW w:w="934" w:type="dxa"/>
          </w:tcPr>
          <w:p w:rsidR="00E81679" w:rsidRPr="00EB1CF9" w:rsidRDefault="00E81679" w:rsidP="00E81679">
            <w:pPr>
              <w:widowControl/>
              <w:autoSpaceDE/>
              <w:autoSpaceDN/>
              <w:adjustRightInd/>
              <w:jc w:val="center"/>
              <w:rPr>
                <w:sz w:val="20"/>
                <w:szCs w:val="20"/>
              </w:rPr>
            </w:pPr>
            <w:r w:rsidRPr="00EB1CF9">
              <w:rPr>
                <w:sz w:val="20"/>
                <w:szCs w:val="20"/>
              </w:rPr>
              <w:t>30</w:t>
            </w:r>
          </w:p>
        </w:tc>
      </w:tr>
      <w:tr w:rsidR="00E81679" w:rsidRPr="00EB1CF9" w:rsidTr="00751920">
        <w:tc>
          <w:tcPr>
            <w:tcW w:w="561" w:type="dxa"/>
          </w:tcPr>
          <w:p w:rsidR="00E81679" w:rsidRPr="00EB1CF9" w:rsidRDefault="00E81679" w:rsidP="00E81679">
            <w:pPr>
              <w:widowControl/>
              <w:autoSpaceDE/>
              <w:autoSpaceDN/>
              <w:adjustRightInd/>
              <w:jc w:val="center"/>
              <w:rPr>
                <w:sz w:val="20"/>
                <w:szCs w:val="20"/>
              </w:rPr>
            </w:pPr>
            <w:r w:rsidRPr="00EB1CF9">
              <w:rPr>
                <w:sz w:val="20"/>
                <w:szCs w:val="20"/>
              </w:rPr>
              <w:t>2</w:t>
            </w:r>
          </w:p>
        </w:tc>
        <w:tc>
          <w:tcPr>
            <w:tcW w:w="3084" w:type="dxa"/>
          </w:tcPr>
          <w:p w:rsidR="00E81679" w:rsidRPr="00EB1CF9" w:rsidRDefault="00E81679" w:rsidP="00E81679">
            <w:pPr>
              <w:widowControl/>
              <w:autoSpaceDE/>
              <w:autoSpaceDN/>
              <w:adjustRightInd/>
              <w:jc w:val="both"/>
              <w:rPr>
                <w:sz w:val="20"/>
                <w:szCs w:val="20"/>
              </w:rPr>
            </w:pPr>
            <w:r w:rsidRPr="00EB1CF9">
              <w:rPr>
                <w:sz w:val="20"/>
                <w:szCs w:val="20"/>
              </w:rPr>
              <w:t>Цифровая платформа «Спортивный Курск»</w:t>
            </w:r>
          </w:p>
        </w:tc>
        <w:tc>
          <w:tcPr>
            <w:tcW w:w="2581" w:type="dxa"/>
          </w:tcPr>
          <w:p w:rsidR="00E81679" w:rsidRPr="00EB1CF9" w:rsidRDefault="00E81679" w:rsidP="00E81679">
            <w:pPr>
              <w:widowControl/>
              <w:autoSpaceDE/>
              <w:autoSpaceDN/>
              <w:adjustRightInd/>
              <w:jc w:val="both"/>
              <w:rPr>
                <w:sz w:val="20"/>
                <w:szCs w:val="20"/>
              </w:rPr>
            </w:pPr>
            <w:r w:rsidRPr="00EB1CF9">
              <w:rPr>
                <w:sz w:val="20"/>
                <w:szCs w:val="20"/>
              </w:rPr>
              <w:t>Министерство физической куль</w:t>
            </w:r>
            <w:r>
              <w:rPr>
                <w:sz w:val="20"/>
                <w:szCs w:val="20"/>
              </w:rPr>
              <w:t>туры и спорта Курской области</w:t>
            </w:r>
          </w:p>
        </w:tc>
        <w:tc>
          <w:tcPr>
            <w:tcW w:w="5795" w:type="dxa"/>
          </w:tcPr>
          <w:p w:rsidR="00E81679" w:rsidRPr="00EB1CF9" w:rsidRDefault="00E81679" w:rsidP="00E81679">
            <w:pPr>
              <w:widowControl/>
              <w:autoSpaceDE/>
              <w:autoSpaceDN/>
              <w:adjustRightInd/>
              <w:jc w:val="both"/>
              <w:rPr>
                <w:sz w:val="20"/>
                <w:szCs w:val="20"/>
              </w:rPr>
            </w:pPr>
            <w:r w:rsidRPr="00EB1CF9">
              <w:rPr>
                <w:sz w:val="20"/>
                <w:szCs w:val="20"/>
              </w:rPr>
              <w:t>Число жителей Курской области установивших мобильное приложение</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тыс. чел.</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0</w:t>
            </w:r>
          </w:p>
        </w:tc>
        <w:tc>
          <w:tcPr>
            <w:tcW w:w="934" w:type="dxa"/>
          </w:tcPr>
          <w:p w:rsidR="00E81679" w:rsidRPr="00EB1CF9" w:rsidRDefault="00E81679" w:rsidP="00E81679">
            <w:pPr>
              <w:widowControl/>
              <w:autoSpaceDE/>
              <w:autoSpaceDN/>
              <w:adjustRightInd/>
              <w:jc w:val="center"/>
              <w:rPr>
                <w:sz w:val="20"/>
                <w:szCs w:val="20"/>
              </w:rPr>
            </w:pPr>
            <w:r w:rsidRPr="00EB1CF9">
              <w:rPr>
                <w:sz w:val="20"/>
                <w:szCs w:val="20"/>
              </w:rPr>
              <w:t>5</w:t>
            </w:r>
          </w:p>
        </w:tc>
        <w:tc>
          <w:tcPr>
            <w:tcW w:w="934" w:type="dxa"/>
          </w:tcPr>
          <w:p w:rsidR="00E81679" w:rsidRPr="00EB1CF9" w:rsidRDefault="00E81679" w:rsidP="00E81679">
            <w:pPr>
              <w:widowControl/>
              <w:autoSpaceDE/>
              <w:autoSpaceDN/>
              <w:adjustRightInd/>
              <w:jc w:val="center"/>
              <w:rPr>
                <w:sz w:val="20"/>
                <w:szCs w:val="20"/>
              </w:rPr>
            </w:pPr>
            <w:r w:rsidRPr="00EB1CF9">
              <w:rPr>
                <w:sz w:val="20"/>
                <w:szCs w:val="20"/>
              </w:rPr>
              <w:t>7</w:t>
            </w:r>
          </w:p>
        </w:tc>
      </w:tr>
      <w:tr w:rsidR="00E81679" w:rsidRPr="00EB1CF9" w:rsidTr="00751920">
        <w:tc>
          <w:tcPr>
            <w:tcW w:w="16247" w:type="dxa"/>
            <w:gridSpan w:val="8"/>
          </w:tcPr>
          <w:p w:rsidR="00E81679" w:rsidRPr="00EB1CF9" w:rsidRDefault="00E81679" w:rsidP="00E81679">
            <w:pPr>
              <w:widowControl/>
              <w:autoSpaceDE/>
              <w:autoSpaceDN/>
              <w:adjustRightInd/>
              <w:jc w:val="center"/>
              <w:rPr>
                <w:sz w:val="20"/>
                <w:szCs w:val="20"/>
              </w:rPr>
            </w:pPr>
            <w:r w:rsidRPr="00EB1CF9">
              <w:rPr>
                <w:b/>
                <w:bCs/>
                <w:sz w:val="20"/>
                <w:szCs w:val="20"/>
              </w:rPr>
              <w:t>9. Экономика и финансы</w:t>
            </w:r>
          </w:p>
        </w:tc>
      </w:tr>
      <w:tr w:rsidR="00E81679" w:rsidRPr="00EB1CF9" w:rsidTr="00751920">
        <w:tc>
          <w:tcPr>
            <w:tcW w:w="561" w:type="dxa"/>
            <w:vMerge w:val="restart"/>
          </w:tcPr>
          <w:p w:rsidR="00E81679" w:rsidRPr="00EB1CF9" w:rsidRDefault="00E81679" w:rsidP="00E81679">
            <w:pPr>
              <w:widowControl/>
              <w:autoSpaceDE/>
              <w:autoSpaceDN/>
              <w:adjustRightInd/>
              <w:jc w:val="center"/>
              <w:rPr>
                <w:sz w:val="20"/>
                <w:szCs w:val="20"/>
              </w:rPr>
            </w:pPr>
            <w:r w:rsidRPr="00EB1CF9">
              <w:rPr>
                <w:b/>
                <w:bCs/>
                <w:sz w:val="20"/>
                <w:szCs w:val="20"/>
              </w:rPr>
              <w:t>№ п/п</w:t>
            </w:r>
          </w:p>
        </w:tc>
        <w:tc>
          <w:tcPr>
            <w:tcW w:w="3084" w:type="dxa"/>
            <w:vMerge w:val="restart"/>
          </w:tcPr>
          <w:p w:rsidR="00E81679" w:rsidRPr="00EB1CF9" w:rsidRDefault="00E81679" w:rsidP="00E81679">
            <w:pPr>
              <w:widowControl/>
              <w:autoSpaceDE/>
              <w:autoSpaceDN/>
              <w:adjustRightInd/>
              <w:jc w:val="center"/>
              <w:rPr>
                <w:sz w:val="20"/>
                <w:szCs w:val="20"/>
              </w:rPr>
            </w:pPr>
            <w:r w:rsidRPr="00EB1CF9">
              <w:rPr>
                <w:b/>
                <w:bCs/>
                <w:sz w:val="20"/>
                <w:szCs w:val="20"/>
              </w:rPr>
              <w:t>Наименование проекта</w:t>
            </w:r>
          </w:p>
        </w:tc>
        <w:tc>
          <w:tcPr>
            <w:tcW w:w="2581" w:type="dxa"/>
            <w:vMerge w:val="restart"/>
          </w:tcPr>
          <w:p w:rsidR="00E81679" w:rsidRPr="00EB1CF9" w:rsidRDefault="00E81679" w:rsidP="00E81679">
            <w:pPr>
              <w:widowControl/>
              <w:autoSpaceDE/>
              <w:autoSpaceDN/>
              <w:adjustRightInd/>
              <w:jc w:val="center"/>
              <w:rPr>
                <w:sz w:val="20"/>
                <w:szCs w:val="20"/>
              </w:rPr>
            </w:pPr>
            <w:r w:rsidRPr="00EB1CF9">
              <w:rPr>
                <w:b/>
                <w:bCs/>
                <w:sz w:val="20"/>
                <w:szCs w:val="20"/>
              </w:rPr>
              <w:t>Ответственный РОИВ</w:t>
            </w:r>
          </w:p>
        </w:tc>
        <w:tc>
          <w:tcPr>
            <w:tcW w:w="5795" w:type="dxa"/>
            <w:vMerge w:val="restart"/>
          </w:tcPr>
          <w:p w:rsidR="00E81679" w:rsidRPr="00EB1CF9" w:rsidRDefault="00E81679" w:rsidP="00E81679">
            <w:pPr>
              <w:widowControl/>
              <w:autoSpaceDE/>
              <w:autoSpaceDN/>
              <w:adjustRightInd/>
              <w:jc w:val="center"/>
              <w:rPr>
                <w:sz w:val="20"/>
                <w:szCs w:val="20"/>
              </w:rPr>
            </w:pPr>
            <w:r w:rsidRPr="00EB1CF9">
              <w:rPr>
                <w:b/>
                <w:bCs/>
                <w:sz w:val="20"/>
                <w:szCs w:val="20"/>
              </w:rPr>
              <w:t>Наименование показателя</w:t>
            </w:r>
          </w:p>
        </w:tc>
        <w:tc>
          <w:tcPr>
            <w:tcW w:w="1179" w:type="dxa"/>
            <w:vMerge w:val="restart"/>
          </w:tcPr>
          <w:p w:rsidR="00E81679" w:rsidRPr="00EB1CF9" w:rsidRDefault="00E81679" w:rsidP="00E81679">
            <w:pPr>
              <w:widowControl/>
              <w:autoSpaceDE/>
              <w:autoSpaceDN/>
              <w:adjustRightInd/>
              <w:jc w:val="center"/>
              <w:rPr>
                <w:sz w:val="20"/>
                <w:szCs w:val="20"/>
              </w:rPr>
            </w:pPr>
            <w:r w:rsidRPr="00EB1CF9">
              <w:rPr>
                <w:b/>
                <w:bCs/>
                <w:sz w:val="20"/>
                <w:szCs w:val="20"/>
              </w:rPr>
              <w:t>Единица измерения показателя</w:t>
            </w:r>
          </w:p>
        </w:tc>
        <w:tc>
          <w:tcPr>
            <w:tcW w:w="3047" w:type="dxa"/>
            <w:gridSpan w:val="3"/>
          </w:tcPr>
          <w:p w:rsidR="00E81679" w:rsidRPr="00EB1CF9" w:rsidRDefault="00E81679" w:rsidP="00E81679">
            <w:pPr>
              <w:widowControl/>
              <w:autoSpaceDE/>
              <w:autoSpaceDN/>
              <w:adjustRightInd/>
              <w:jc w:val="center"/>
              <w:rPr>
                <w:sz w:val="20"/>
                <w:szCs w:val="20"/>
              </w:rPr>
            </w:pPr>
            <w:r w:rsidRPr="00EB1CF9">
              <w:rPr>
                <w:b/>
                <w:bCs/>
                <w:sz w:val="20"/>
                <w:szCs w:val="20"/>
              </w:rPr>
              <w:t>Значения показателя по годам</w:t>
            </w:r>
          </w:p>
        </w:tc>
      </w:tr>
      <w:tr w:rsidR="00E81679" w:rsidRPr="00EB1CF9" w:rsidTr="00751920">
        <w:tc>
          <w:tcPr>
            <w:tcW w:w="561" w:type="dxa"/>
            <w:vMerge/>
          </w:tcPr>
          <w:p w:rsidR="00E81679" w:rsidRPr="00EB1CF9" w:rsidRDefault="00E81679" w:rsidP="00E81679">
            <w:pPr>
              <w:widowControl/>
              <w:autoSpaceDE/>
              <w:autoSpaceDN/>
              <w:adjustRightInd/>
              <w:jc w:val="center"/>
              <w:rPr>
                <w:sz w:val="20"/>
                <w:szCs w:val="20"/>
              </w:rPr>
            </w:pPr>
          </w:p>
        </w:tc>
        <w:tc>
          <w:tcPr>
            <w:tcW w:w="3084" w:type="dxa"/>
            <w:vMerge/>
          </w:tcPr>
          <w:p w:rsidR="00E81679" w:rsidRPr="00EB1CF9" w:rsidRDefault="00E81679" w:rsidP="00E81679">
            <w:pPr>
              <w:widowControl/>
              <w:autoSpaceDE/>
              <w:autoSpaceDN/>
              <w:adjustRightInd/>
              <w:jc w:val="center"/>
              <w:rPr>
                <w:sz w:val="20"/>
                <w:szCs w:val="20"/>
              </w:rPr>
            </w:pPr>
          </w:p>
        </w:tc>
        <w:tc>
          <w:tcPr>
            <w:tcW w:w="2581" w:type="dxa"/>
            <w:vMerge/>
          </w:tcPr>
          <w:p w:rsidR="00E81679" w:rsidRPr="00EB1CF9" w:rsidRDefault="00E81679" w:rsidP="00E81679">
            <w:pPr>
              <w:widowControl/>
              <w:autoSpaceDE/>
              <w:autoSpaceDN/>
              <w:adjustRightInd/>
              <w:jc w:val="center"/>
              <w:rPr>
                <w:sz w:val="20"/>
                <w:szCs w:val="20"/>
              </w:rPr>
            </w:pPr>
          </w:p>
        </w:tc>
        <w:tc>
          <w:tcPr>
            <w:tcW w:w="5795" w:type="dxa"/>
            <w:vMerge/>
          </w:tcPr>
          <w:p w:rsidR="00E81679" w:rsidRPr="00EB1CF9" w:rsidRDefault="00E81679" w:rsidP="00E81679">
            <w:pPr>
              <w:widowControl/>
              <w:autoSpaceDE/>
              <w:autoSpaceDN/>
              <w:adjustRightInd/>
              <w:jc w:val="center"/>
              <w:rPr>
                <w:sz w:val="20"/>
                <w:szCs w:val="20"/>
              </w:rPr>
            </w:pPr>
          </w:p>
        </w:tc>
        <w:tc>
          <w:tcPr>
            <w:tcW w:w="1179" w:type="dxa"/>
            <w:vMerge/>
          </w:tcPr>
          <w:p w:rsidR="00E81679" w:rsidRPr="00EB1CF9" w:rsidRDefault="00E81679" w:rsidP="00E81679">
            <w:pPr>
              <w:widowControl/>
              <w:autoSpaceDE/>
              <w:autoSpaceDN/>
              <w:adjustRightInd/>
              <w:jc w:val="center"/>
              <w:rPr>
                <w:sz w:val="20"/>
                <w:szCs w:val="20"/>
              </w:rPr>
            </w:pPr>
          </w:p>
        </w:tc>
        <w:tc>
          <w:tcPr>
            <w:tcW w:w="1179" w:type="dxa"/>
          </w:tcPr>
          <w:p w:rsidR="00E81679" w:rsidRPr="00EB1CF9" w:rsidRDefault="00E81679" w:rsidP="00E81679">
            <w:pPr>
              <w:widowControl/>
              <w:autoSpaceDE/>
              <w:autoSpaceDN/>
              <w:adjustRightInd/>
              <w:jc w:val="center"/>
              <w:rPr>
                <w:sz w:val="20"/>
                <w:szCs w:val="20"/>
              </w:rPr>
            </w:pPr>
            <w:r w:rsidRPr="00EB1CF9">
              <w:rPr>
                <w:b/>
                <w:bCs/>
                <w:sz w:val="20"/>
                <w:szCs w:val="20"/>
              </w:rPr>
              <w:t>2022</w:t>
            </w:r>
          </w:p>
        </w:tc>
        <w:tc>
          <w:tcPr>
            <w:tcW w:w="934" w:type="dxa"/>
          </w:tcPr>
          <w:p w:rsidR="00E81679" w:rsidRPr="00EB1CF9" w:rsidRDefault="00E81679" w:rsidP="00E81679">
            <w:pPr>
              <w:widowControl/>
              <w:autoSpaceDE/>
              <w:autoSpaceDN/>
              <w:adjustRightInd/>
              <w:jc w:val="center"/>
              <w:rPr>
                <w:sz w:val="20"/>
                <w:szCs w:val="20"/>
              </w:rPr>
            </w:pPr>
            <w:r w:rsidRPr="00EB1CF9">
              <w:rPr>
                <w:b/>
                <w:bCs/>
                <w:sz w:val="20"/>
                <w:szCs w:val="20"/>
              </w:rPr>
              <w:t>2023</w:t>
            </w:r>
          </w:p>
        </w:tc>
        <w:tc>
          <w:tcPr>
            <w:tcW w:w="934" w:type="dxa"/>
          </w:tcPr>
          <w:p w:rsidR="00E81679" w:rsidRPr="00EB1CF9" w:rsidRDefault="00E81679" w:rsidP="00E81679">
            <w:pPr>
              <w:widowControl/>
              <w:autoSpaceDE/>
              <w:autoSpaceDN/>
              <w:adjustRightInd/>
              <w:jc w:val="center"/>
              <w:rPr>
                <w:sz w:val="20"/>
                <w:szCs w:val="20"/>
              </w:rPr>
            </w:pPr>
            <w:r w:rsidRPr="00EB1CF9">
              <w:rPr>
                <w:b/>
                <w:bCs/>
                <w:sz w:val="20"/>
                <w:szCs w:val="20"/>
              </w:rPr>
              <w:t>2024</w:t>
            </w:r>
          </w:p>
        </w:tc>
      </w:tr>
      <w:tr w:rsidR="00E81679" w:rsidRPr="00EB1CF9" w:rsidTr="00751920">
        <w:tc>
          <w:tcPr>
            <w:tcW w:w="561" w:type="dxa"/>
          </w:tcPr>
          <w:p w:rsidR="00E81679" w:rsidRPr="00EB1CF9" w:rsidRDefault="00E81679" w:rsidP="00E81679">
            <w:pPr>
              <w:widowControl/>
              <w:autoSpaceDE/>
              <w:autoSpaceDN/>
              <w:adjustRightInd/>
              <w:jc w:val="center"/>
              <w:rPr>
                <w:sz w:val="20"/>
                <w:szCs w:val="20"/>
              </w:rPr>
            </w:pPr>
            <w:r w:rsidRPr="00EB1CF9">
              <w:rPr>
                <w:sz w:val="20"/>
                <w:szCs w:val="20"/>
              </w:rPr>
              <w:t>1</w:t>
            </w:r>
          </w:p>
        </w:tc>
        <w:tc>
          <w:tcPr>
            <w:tcW w:w="3084" w:type="dxa"/>
          </w:tcPr>
          <w:p w:rsidR="00E81679" w:rsidRPr="00EB1CF9" w:rsidRDefault="00E81679" w:rsidP="00E81679">
            <w:pPr>
              <w:widowControl/>
              <w:autoSpaceDE/>
              <w:autoSpaceDN/>
              <w:adjustRightInd/>
              <w:jc w:val="both"/>
              <w:rPr>
                <w:sz w:val="20"/>
                <w:szCs w:val="20"/>
              </w:rPr>
            </w:pPr>
            <w:r w:rsidRPr="00EB1CF9">
              <w:rPr>
                <w:sz w:val="20"/>
                <w:szCs w:val="20"/>
              </w:rPr>
              <w:t>Централизация бюджетного учета участников бюджетного процесса Курской области</w:t>
            </w:r>
          </w:p>
        </w:tc>
        <w:tc>
          <w:tcPr>
            <w:tcW w:w="2581" w:type="dxa"/>
          </w:tcPr>
          <w:p w:rsidR="00E81679" w:rsidRPr="00EB1CF9" w:rsidRDefault="00E81679" w:rsidP="00E81679">
            <w:pPr>
              <w:widowControl/>
              <w:autoSpaceDE/>
              <w:autoSpaceDN/>
              <w:adjustRightInd/>
              <w:jc w:val="both"/>
              <w:rPr>
                <w:sz w:val="20"/>
                <w:szCs w:val="20"/>
              </w:rPr>
            </w:pPr>
            <w:r w:rsidRPr="00EB1CF9">
              <w:rPr>
                <w:sz w:val="20"/>
                <w:szCs w:val="20"/>
              </w:rPr>
              <w:t>Министерство финансов и бюджетного контроля Курской области</w:t>
            </w:r>
          </w:p>
        </w:tc>
        <w:tc>
          <w:tcPr>
            <w:tcW w:w="5795" w:type="dxa"/>
          </w:tcPr>
          <w:p w:rsidR="00E81679" w:rsidRPr="00EB1CF9" w:rsidRDefault="00E81679" w:rsidP="00E81679">
            <w:pPr>
              <w:widowControl/>
              <w:autoSpaceDE/>
              <w:autoSpaceDN/>
              <w:adjustRightInd/>
              <w:jc w:val="both"/>
              <w:rPr>
                <w:sz w:val="20"/>
                <w:szCs w:val="20"/>
              </w:rPr>
            </w:pPr>
            <w:r w:rsidRPr="00EB1CF9">
              <w:rPr>
                <w:sz w:val="20"/>
                <w:szCs w:val="20"/>
              </w:rPr>
              <w:t>Количество участников бюджетного процесса, работающих по единой методологии в единой информационной системе</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усл. ед.</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750</w:t>
            </w:r>
          </w:p>
        </w:tc>
        <w:tc>
          <w:tcPr>
            <w:tcW w:w="934" w:type="dxa"/>
          </w:tcPr>
          <w:p w:rsidR="00E81679" w:rsidRPr="00EB1CF9" w:rsidRDefault="00130557" w:rsidP="00E81679">
            <w:pPr>
              <w:widowControl/>
              <w:autoSpaceDE/>
              <w:autoSpaceDN/>
              <w:adjustRightInd/>
              <w:jc w:val="center"/>
              <w:rPr>
                <w:sz w:val="20"/>
                <w:szCs w:val="20"/>
              </w:rPr>
            </w:pPr>
            <w:r>
              <w:rPr>
                <w:sz w:val="20"/>
                <w:szCs w:val="20"/>
              </w:rPr>
              <w:t>1950</w:t>
            </w:r>
          </w:p>
        </w:tc>
        <w:tc>
          <w:tcPr>
            <w:tcW w:w="934" w:type="dxa"/>
          </w:tcPr>
          <w:p w:rsidR="00E81679" w:rsidRPr="00EB1CF9" w:rsidRDefault="00130557" w:rsidP="00E81679">
            <w:pPr>
              <w:widowControl/>
              <w:autoSpaceDE/>
              <w:autoSpaceDN/>
              <w:adjustRightInd/>
              <w:jc w:val="center"/>
              <w:rPr>
                <w:sz w:val="20"/>
                <w:szCs w:val="20"/>
              </w:rPr>
            </w:pPr>
            <w:r>
              <w:rPr>
                <w:sz w:val="20"/>
                <w:szCs w:val="20"/>
              </w:rPr>
              <w:t>2156</w:t>
            </w:r>
          </w:p>
        </w:tc>
      </w:tr>
      <w:tr w:rsidR="00E81679" w:rsidRPr="00EB1CF9" w:rsidTr="00751920">
        <w:tc>
          <w:tcPr>
            <w:tcW w:w="561" w:type="dxa"/>
          </w:tcPr>
          <w:p w:rsidR="00E81679" w:rsidRPr="00EB1CF9" w:rsidRDefault="00E81679" w:rsidP="00E81679">
            <w:pPr>
              <w:widowControl/>
              <w:autoSpaceDE/>
              <w:autoSpaceDN/>
              <w:adjustRightInd/>
              <w:jc w:val="center"/>
              <w:rPr>
                <w:sz w:val="20"/>
                <w:szCs w:val="20"/>
              </w:rPr>
            </w:pPr>
            <w:r w:rsidRPr="00EB1CF9">
              <w:rPr>
                <w:sz w:val="20"/>
                <w:szCs w:val="20"/>
              </w:rPr>
              <w:t>2</w:t>
            </w:r>
          </w:p>
        </w:tc>
        <w:tc>
          <w:tcPr>
            <w:tcW w:w="3084" w:type="dxa"/>
          </w:tcPr>
          <w:p w:rsidR="00E81679" w:rsidRPr="00EB1CF9" w:rsidRDefault="00E81679" w:rsidP="00E81679">
            <w:pPr>
              <w:widowControl/>
              <w:autoSpaceDE/>
              <w:autoSpaceDN/>
              <w:adjustRightInd/>
              <w:jc w:val="both"/>
              <w:rPr>
                <w:sz w:val="20"/>
                <w:szCs w:val="20"/>
              </w:rPr>
            </w:pPr>
            <w:r w:rsidRPr="00EB1CF9">
              <w:rPr>
                <w:sz w:val="20"/>
                <w:szCs w:val="20"/>
              </w:rPr>
              <w:t>Реализация проекта «Единая система сопровождения и поддержки региональных проектов»</w:t>
            </w:r>
          </w:p>
        </w:tc>
        <w:tc>
          <w:tcPr>
            <w:tcW w:w="2581" w:type="dxa"/>
          </w:tcPr>
          <w:p w:rsidR="00E81679" w:rsidRPr="00EB1CF9" w:rsidRDefault="00E81679" w:rsidP="00E81679">
            <w:pPr>
              <w:widowControl/>
              <w:autoSpaceDE/>
              <w:autoSpaceDN/>
              <w:adjustRightInd/>
              <w:jc w:val="both"/>
              <w:rPr>
                <w:sz w:val="20"/>
                <w:szCs w:val="20"/>
              </w:rPr>
            </w:pPr>
            <w:r w:rsidRPr="00EB1CF9">
              <w:rPr>
                <w:sz w:val="20"/>
                <w:szCs w:val="20"/>
              </w:rPr>
              <w:t>Министерство экономического развития Курской области</w:t>
            </w:r>
          </w:p>
        </w:tc>
        <w:tc>
          <w:tcPr>
            <w:tcW w:w="5795" w:type="dxa"/>
          </w:tcPr>
          <w:p w:rsidR="00E81679" w:rsidRPr="00EB1CF9" w:rsidRDefault="00E81679" w:rsidP="00E81679">
            <w:pPr>
              <w:widowControl/>
              <w:autoSpaceDE/>
              <w:autoSpaceDN/>
              <w:adjustRightInd/>
              <w:jc w:val="both"/>
              <w:rPr>
                <w:sz w:val="20"/>
                <w:szCs w:val="20"/>
              </w:rPr>
            </w:pPr>
            <w:r w:rsidRPr="00EB1CF9">
              <w:rPr>
                <w:sz w:val="20"/>
                <w:szCs w:val="20"/>
              </w:rPr>
              <w:t>Создана Единая система сопровождения и поддержки региональных инвестпроектов</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усл. ед.</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1</w:t>
            </w:r>
          </w:p>
        </w:tc>
        <w:tc>
          <w:tcPr>
            <w:tcW w:w="934" w:type="dxa"/>
          </w:tcPr>
          <w:p w:rsidR="00E81679" w:rsidRPr="00EB1CF9" w:rsidRDefault="00E81679" w:rsidP="00E81679">
            <w:pPr>
              <w:widowControl/>
              <w:autoSpaceDE/>
              <w:autoSpaceDN/>
              <w:adjustRightInd/>
              <w:jc w:val="center"/>
              <w:rPr>
                <w:sz w:val="20"/>
                <w:szCs w:val="20"/>
              </w:rPr>
            </w:pPr>
            <w:r w:rsidRPr="00EB1CF9">
              <w:rPr>
                <w:sz w:val="20"/>
                <w:szCs w:val="20"/>
              </w:rPr>
              <w:t>0</w:t>
            </w:r>
          </w:p>
        </w:tc>
        <w:tc>
          <w:tcPr>
            <w:tcW w:w="934" w:type="dxa"/>
          </w:tcPr>
          <w:p w:rsidR="00E81679" w:rsidRPr="00EB1CF9" w:rsidRDefault="00E81679" w:rsidP="00E81679">
            <w:pPr>
              <w:widowControl/>
              <w:autoSpaceDE/>
              <w:autoSpaceDN/>
              <w:adjustRightInd/>
              <w:jc w:val="center"/>
              <w:rPr>
                <w:sz w:val="20"/>
                <w:szCs w:val="20"/>
              </w:rPr>
            </w:pPr>
            <w:r w:rsidRPr="00EB1CF9">
              <w:rPr>
                <w:sz w:val="20"/>
                <w:szCs w:val="20"/>
              </w:rPr>
              <w:t>0</w:t>
            </w:r>
          </w:p>
        </w:tc>
      </w:tr>
      <w:tr w:rsidR="00E81679" w:rsidRPr="00EB1CF9" w:rsidTr="00751920">
        <w:tc>
          <w:tcPr>
            <w:tcW w:w="16247" w:type="dxa"/>
            <w:gridSpan w:val="8"/>
          </w:tcPr>
          <w:p w:rsidR="00E81679" w:rsidRPr="00466443" w:rsidRDefault="00466443" w:rsidP="00466443">
            <w:pPr>
              <w:jc w:val="center"/>
              <w:rPr>
                <w:b/>
                <w:bCs/>
                <w:sz w:val="20"/>
                <w:szCs w:val="20"/>
              </w:rPr>
            </w:pPr>
            <w:bookmarkStart w:id="0" w:name="_GoBack"/>
            <w:bookmarkEnd w:id="0"/>
            <w:r>
              <w:rPr>
                <w:b/>
                <w:bCs/>
                <w:sz w:val="20"/>
                <w:szCs w:val="20"/>
              </w:rPr>
              <w:t>10</w:t>
            </w:r>
            <w:r w:rsidRPr="00466443">
              <w:rPr>
                <w:b/>
                <w:bCs/>
                <w:sz w:val="20"/>
                <w:szCs w:val="20"/>
              </w:rPr>
              <w:t xml:space="preserve">. </w:t>
            </w:r>
            <w:r>
              <w:rPr>
                <w:b/>
                <w:bCs/>
                <w:sz w:val="20"/>
                <w:szCs w:val="20"/>
              </w:rPr>
              <w:t>Строительство</w:t>
            </w:r>
          </w:p>
        </w:tc>
      </w:tr>
      <w:tr w:rsidR="00E81679" w:rsidRPr="00EB1CF9" w:rsidTr="00751920">
        <w:tc>
          <w:tcPr>
            <w:tcW w:w="561" w:type="dxa"/>
            <w:vMerge w:val="restart"/>
          </w:tcPr>
          <w:p w:rsidR="00E81679" w:rsidRPr="00EB1CF9" w:rsidRDefault="00E81679" w:rsidP="00E81679">
            <w:pPr>
              <w:widowControl/>
              <w:autoSpaceDE/>
              <w:autoSpaceDN/>
              <w:adjustRightInd/>
              <w:jc w:val="center"/>
              <w:rPr>
                <w:sz w:val="20"/>
                <w:szCs w:val="20"/>
              </w:rPr>
            </w:pPr>
            <w:r w:rsidRPr="00EB1CF9">
              <w:rPr>
                <w:b/>
                <w:bCs/>
                <w:sz w:val="20"/>
                <w:szCs w:val="20"/>
              </w:rPr>
              <w:t>№ п/п</w:t>
            </w:r>
          </w:p>
        </w:tc>
        <w:tc>
          <w:tcPr>
            <w:tcW w:w="3084" w:type="dxa"/>
            <w:vMerge w:val="restart"/>
          </w:tcPr>
          <w:p w:rsidR="00E81679" w:rsidRPr="00EB1CF9" w:rsidRDefault="00E81679" w:rsidP="00E81679">
            <w:pPr>
              <w:widowControl/>
              <w:autoSpaceDE/>
              <w:autoSpaceDN/>
              <w:adjustRightInd/>
              <w:jc w:val="center"/>
              <w:rPr>
                <w:sz w:val="20"/>
                <w:szCs w:val="20"/>
              </w:rPr>
            </w:pPr>
            <w:r w:rsidRPr="00EB1CF9">
              <w:rPr>
                <w:b/>
                <w:bCs/>
                <w:sz w:val="20"/>
                <w:szCs w:val="20"/>
              </w:rPr>
              <w:t>Наименование проекта</w:t>
            </w:r>
          </w:p>
        </w:tc>
        <w:tc>
          <w:tcPr>
            <w:tcW w:w="2581" w:type="dxa"/>
            <w:vMerge w:val="restart"/>
          </w:tcPr>
          <w:p w:rsidR="00E81679" w:rsidRPr="00EB1CF9" w:rsidRDefault="00E81679" w:rsidP="00E81679">
            <w:pPr>
              <w:widowControl/>
              <w:autoSpaceDE/>
              <w:autoSpaceDN/>
              <w:adjustRightInd/>
              <w:jc w:val="center"/>
              <w:rPr>
                <w:sz w:val="20"/>
                <w:szCs w:val="20"/>
              </w:rPr>
            </w:pPr>
            <w:r w:rsidRPr="00EB1CF9">
              <w:rPr>
                <w:b/>
                <w:bCs/>
                <w:sz w:val="20"/>
                <w:szCs w:val="20"/>
              </w:rPr>
              <w:t>Ответственный РОИВ</w:t>
            </w:r>
          </w:p>
        </w:tc>
        <w:tc>
          <w:tcPr>
            <w:tcW w:w="5795" w:type="dxa"/>
            <w:vMerge w:val="restart"/>
          </w:tcPr>
          <w:p w:rsidR="00E81679" w:rsidRPr="00EB1CF9" w:rsidRDefault="00E81679" w:rsidP="00E81679">
            <w:pPr>
              <w:widowControl/>
              <w:autoSpaceDE/>
              <w:autoSpaceDN/>
              <w:adjustRightInd/>
              <w:jc w:val="center"/>
              <w:rPr>
                <w:sz w:val="20"/>
                <w:szCs w:val="20"/>
              </w:rPr>
            </w:pPr>
            <w:r w:rsidRPr="00EB1CF9">
              <w:rPr>
                <w:b/>
                <w:bCs/>
                <w:sz w:val="20"/>
                <w:szCs w:val="20"/>
              </w:rPr>
              <w:t>Наименование показателя</w:t>
            </w:r>
          </w:p>
        </w:tc>
        <w:tc>
          <w:tcPr>
            <w:tcW w:w="1179" w:type="dxa"/>
            <w:vMerge w:val="restart"/>
          </w:tcPr>
          <w:p w:rsidR="00E81679" w:rsidRPr="00EB1CF9" w:rsidRDefault="00E81679" w:rsidP="00E81679">
            <w:pPr>
              <w:widowControl/>
              <w:autoSpaceDE/>
              <w:autoSpaceDN/>
              <w:adjustRightInd/>
              <w:jc w:val="center"/>
              <w:rPr>
                <w:sz w:val="20"/>
                <w:szCs w:val="20"/>
              </w:rPr>
            </w:pPr>
            <w:r w:rsidRPr="00EB1CF9">
              <w:rPr>
                <w:b/>
                <w:bCs/>
                <w:sz w:val="20"/>
                <w:szCs w:val="20"/>
              </w:rPr>
              <w:t>Единица измерения показателя</w:t>
            </w:r>
          </w:p>
        </w:tc>
        <w:tc>
          <w:tcPr>
            <w:tcW w:w="3047" w:type="dxa"/>
            <w:gridSpan w:val="3"/>
          </w:tcPr>
          <w:p w:rsidR="00E81679" w:rsidRPr="00EB1CF9" w:rsidRDefault="00E81679" w:rsidP="00E81679">
            <w:pPr>
              <w:widowControl/>
              <w:autoSpaceDE/>
              <w:autoSpaceDN/>
              <w:adjustRightInd/>
              <w:jc w:val="center"/>
              <w:rPr>
                <w:sz w:val="20"/>
                <w:szCs w:val="20"/>
              </w:rPr>
            </w:pPr>
            <w:r w:rsidRPr="00EB1CF9">
              <w:rPr>
                <w:b/>
                <w:bCs/>
                <w:sz w:val="20"/>
                <w:szCs w:val="20"/>
              </w:rPr>
              <w:t>Значения показателя по годам</w:t>
            </w:r>
          </w:p>
        </w:tc>
      </w:tr>
      <w:tr w:rsidR="00E81679" w:rsidRPr="00EB1CF9" w:rsidTr="00751920">
        <w:tc>
          <w:tcPr>
            <w:tcW w:w="561" w:type="dxa"/>
            <w:vMerge/>
          </w:tcPr>
          <w:p w:rsidR="00E81679" w:rsidRPr="00EB1CF9" w:rsidRDefault="00E81679" w:rsidP="00E81679">
            <w:pPr>
              <w:widowControl/>
              <w:autoSpaceDE/>
              <w:autoSpaceDN/>
              <w:adjustRightInd/>
              <w:jc w:val="center"/>
              <w:rPr>
                <w:sz w:val="20"/>
                <w:szCs w:val="20"/>
              </w:rPr>
            </w:pPr>
          </w:p>
        </w:tc>
        <w:tc>
          <w:tcPr>
            <w:tcW w:w="3084" w:type="dxa"/>
            <w:vMerge/>
          </w:tcPr>
          <w:p w:rsidR="00E81679" w:rsidRPr="00EB1CF9" w:rsidRDefault="00E81679" w:rsidP="00E81679">
            <w:pPr>
              <w:widowControl/>
              <w:autoSpaceDE/>
              <w:autoSpaceDN/>
              <w:adjustRightInd/>
              <w:jc w:val="center"/>
              <w:rPr>
                <w:sz w:val="20"/>
                <w:szCs w:val="20"/>
              </w:rPr>
            </w:pPr>
          </w:p>
        </w:tc>
        <w:tc>
          <w:tcPr>
            <w:tcW w:w="2581" w:type="dxa"/>
            <w:vMerge/>
          </w:tcPr>
          <w:p w:rsidR="00E81679" w:rsidRPr="00EB1CF9" w:rsidRDefault="00E81679" w:rsidP="00E81679">
            <w:pPr>
              <w:widowControl/>
              <w:autoSpaceDE/>
              <w:autoSpaceDN/>
              <w:adjustRightInd/>
              <w:jc w:val="center"/>
              <w:rPr>
                <w:sz w:val="20"/>
                <w:szCs w:val="20"/>
              </w:rPr>
            </w:pPr>
          </w:p>
        </w:tc>
        <w:tc>
          <w:tcPr>
            <w:tcW w:w="5795" w:type="dxa"/>
            <w:vMerge/>
          </w:tcPr>
          <w:p w:rsidR="00E81679" w:rsidRPr="00EB1CF9" w:rsidRDefault="00E81679" w:rsidP="00E81679">
            <w:pPr>
              <w:widowControl/>
              <w:autoSpaceDE/>
              <w:autoSpaceDN/>
              <w:adjustRightInd/>
              <w:jc w:val="center"/>
              <w:rPr>
                <w:sz w:val="20"/>
                <w:szCs w:val="20"/>
              </w:rPr>
            </w:pPr>
          </w:p>
        </w:tc>
        <w:tc>
          <w:tcPr>
            <w:tcW w:w="1179" w:type="dxa"/>
            <w:vMerge/>
          </w:tcPr>
          <w:p w:rsidR="00E81679" w:rsidRPr="00EB1CF9" w:rsidRDefault="00E81679" w:rsidP="00E81679">
            <w:pPr>
              <w:widowControl/>
              <w:autoSpaceDE/>
              <w:autoSpaceDN/>
              <w:adjustRightInd/>
              <w:jc w:val="center"/>
              <w:rPr>
                <w:sz w:val="20"/>
                <w:szCs w:val="20"/>
              </w:rPr>
            </w:pPr>
          </w:p>
        </w:tc>
        <w:tc>
          <w:tcPr>
            <w:tcW w:w="1179" w:type="dxa"/>
          </w:tcPr>
          <w:p w:rsidR="00E81679" w:rsidRPr="00EB1CF9" w:rsidRDefault="00E81679" w:rsidP="00E81679">
            <w:pPr>
              <w:widowControl/>
              <w:autoSpaceDE/>
              <w:autoSpaceDN/>
              <w:adjustRightInd/>
              <w:jc w:val="center"/>
              <w:rPr>
                <w:sz w:val="20"/>
                <w:szCs w:val="20"/>
              </w:rPr>
            </w:pPr>
            <w:r w:rsidRPr="00EB1CF9">
              <w:rPr>
                <w:b/>
                <w:bCs/>
                <w:sz w:val="20"/>
                <w:szCs w:val="20"/>
              </w:rPr>
              <w:t>2022</w:t>
            </w:r>
          </w:p>
        </w:tc>
        <w:tc>
          <w:tcPr>
            <w:tcW w:w="934" w:type="dxa"/>
          </w:tcPr>
          <w:p w:rsidR="00E81679" w:rsidRPr="00EB1CF9" w:rsidRDefault="00E81679" w:rsidP="00E81679">
            <w:pPr>
              <w:widowControl/>
              <w:autoSpaceDE/>
              <w:autoSpaceDN/>
              <w:adjustRightInd/>
              <w:jc w:val="center"/>
              <w:rPr>
                <w:sz w:val="20"/>
                <w:szCs w:val="20"/>
              </w:rPr>
            </w:pPr>
            <w:r w:rsidRPr="00EB1CF9">
              <w:rPr>
                <w:b/>
                <w:bCs/>
                <w:sz w:val="20"/>
                <w:szCs w:val="20"/>
              </w:rPr>
              <w:t>2023</w:t>
            </w:r>
          </w:p>
        </w:tc>
        <w:tc>
          <w:tcPr>
            <w:tcW w:w="934" w:type="dxa"/>
          </w:tcPr>
          <w:p w:rsidR="00E81679" w:rsidRPr="00EB1CF9" w:rsidRDefault="00E81679" w:rsidP="00E81679">
            <w:pPr>
              <w:widowControl/>
              <w:autoSpaceDE/>
              <w:autoSpaceDN/>
              <w:adjustRightInd/>
              <w:jc w:val="center"/>
              <w:rPr>
                <w:sz w:val="20"/>
                <w:szCs w:val="20"/>
              </w:rPr>
            </w:pPr>
            <w:r w:rsidRPr="00EB1CF9">
              <w:rPr>
                <w:b/>
                <w:bCs/>
                <w:sz w:val="20"/>
                <w:szCs w:val="20"/>
              </w:rPr>
              <w:t>2024</w:t>
            </w:r>
          </w:p>
        </w:tc>
      </w:tr>
      <w:tr w:rsidR="00E81679" w:rsidRPr="00EB1CF9" w:rsidTr="00751920">
        <w:tc>
          <w:tcPr>
            <w:tcW w:w="561" w:type="dxa"/>
            <w:vMerge w:val="restart"/>
          </w:tcPr>
          <w:p w:rsidR="00E81679" w:rsidRPr="00EB1CF9" w:rsidRDefault="00E81679" w:rsidP="00E81679">
            <w:pPr>
              <w:widowControl/>
              <w:autoSpaceDE/>
              <w:autoSpaceDN/>
              <w:adjustRightInd/>
              <w:jc w:val="center"/>
              <w:rPr>
                <w:sz w:val="20"/>
                <w:szCs w:val="20"/>
              </w:rPr>
            </w:pPr>
            <w:r w:rsidRPr="00EB1CF9">
              <w:rPr>
                <w:sz w:val="20"/>
                <w:szCs w:val="20"/>
              </w:rPr>
              <w:t>1</w:t>
            </w:r>
          </w:p>
        </w:tc>
        <w:tc>
          <w:tcPr>
            <w:tcW w:w="3084" w:type="dxa"/>
            <w:vMerge w:val="restart"/>
          </w:tcPr>
          <w:p w:rsidR="00E81679" w:rsidRPr="00EB1CF9" w:rsidRDefault="00E81679" w:rsidP="00E81679">
            <w:pPr>
              <w:widowControl/>
              <w:autoSpaceDE/>
              <w:autoSpaceDN/>
              <w:adjustRightInd/>
              <w:jc w:val="both"/>
              <w:rPr>
                <w:sz w:val="20"/>
                <w:szCs w:val="20"/>
              </w:rPr>
            </w:pPr>
            <w:r w:rsidRPr="00EB1CF9">
              <w:rPr>
                <w:sz w:val="20"/>
                <w:szCs w:val="20"/>
              </w:rPr>
              <w:t>Развитие применения Технологии информационного моделирования (ТИМ) на всех этапах жизненного цикла ОКС и инфраструктуры (рекомендовано ФОИВ)</w:t>
            </w:r>
          </w:p>
        </w:tc>
        <w:tc>
          <w:tcPr>
            <w:tcW w:w="2581" w:type="dxa"/>
            <w:vMerge w:val="restart"/>
          </w:tcPr>
          <w:p w:rsidR="00E81679" w:rsidRPr="00EB1CF9" w:rsidRDefault="00E81679" w:rsidP="00E81679">
            <w:pPr>
              <w:widowControl/>
              <w:autoSpaceDE/>
              <w:autoSpaceDN/>
              <w:adjustRightInd/>
              <w:jc w:val="both"/>
              <w:rPr>
                <w:sz w:val="20"/>
                <w:szCs w:val="20"/>
              </w:rPr>
            </w:pPr>
            <w:r w:rsidRPr="00EB1CF9">
              <w:rPr>
                <w:sz w:val="20"/>
                <w:szCs w:val="20"/>
              </w:rPr>
              <w:t>Министерство строительства Курской области</w:t>
            </w:r>
          </w:p>
        </w:tc>
        <w:tc>
          <w:tcPr>
            <w:tcW w:w="5795" w:type="dxa"/>
          </w:tcPr>
          <w:p w:rsidR="00E81679" w:rsidRPr="00EB1CF9" w:rsidRDefault="00E81679" w:rsidP="00E81679">
            <w:pPr>
              <w:widowControl/>
              <w:autoSpaceDE/>
              <w:autoSpaceDN/>
              <w:adjustRightInd/>
              <w:jc w:val="both"/>
              <w:rPr>
                <w:sz w:val="20"/>
                <w:szCs w:val="20"/>
              </w:rPr>
            </w:pPr>
            <w:r w:rsidRPr="00EB1CF9">
              <w:rPr>
                <w:sz w:val="20"/>
                <w:szCs w:val="20"/>
              </w:rPr>
              <w:t>Доля услуг, связанных с реализацией мероприятий, осуществляемых при реализации проектов по строительству объектов капитального строительства, переведенных в электронный вид</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50</w:t>
            </w:r>
          </w:p>
        </w:tc>
        <w:tc>
          <w:tcPr>
            <w:tcW w:w="934" w:type="dxa"/>
          </w:tcPr>
          <w:p w:rsidR="00E81679" w:rsidRPr="00EB1CF9" w:rsidRDefault="00E81679" w:rsidP="00E81679">
            <w:pPr>
              <w:widowControl/>
              <w:autoSpaceDE/>
              <w:autoSpaceDN/>
              <w:adjustRightInd/>
              <w:jc w:val="center"/>
              <w:rPr>
                <w:sz w:val="20"/>
                <w:szCs w:val="20"/>
              </w:rPr>
            </w:pPr>
            <w:r w:rsidRPr="00EB1CF9">
              <w:rPr>
                <w:sz w:val="20"/>
                <w:szCs w:val="20"/>
              </w:rPr>
              <w:t>100</w:t>
            </w:r>
          </w:p>
        </w:tc>
        <w:tc>
          <w:tcPr>
            <w:tcW w:w="934" w:type="dxa"/>
          </w:tcPr>
          <w:p w:rsidR="00E81679" w:rsidRPr="00EB1CF9" w:rsidRDefault="00E81679" w:rsidP="00E81679">
            <w:pPr>
              <w:widowControl/>
              <w:autoSpaceDE/>
              <w:autoSpaceDN/>
              <w:adjustRightInd/>
              <w:jc w:val="center"/>
              <w:rPr>
                <w:sz w:val="20"/>
                <w:szCs w:val="20"/>
              </w:rPr>
            </w:pPr>
            <w:r w:rsidRPr="00EB1CF9">
              <w:rPr>
                <w:sz w:val="20"/>
                <w:szCs w:val="20"/>
              </w:rPr>
              <w:t>100</w:t>
            </w:r>
          </w:p>
        </w:tc>
      </w:tr>
      <w:tr w:rsidR="00E81679" w:rsidRPr="00EB1CF9" w:rsidTr="00751920">
        <w:tc>
          <w:tcPr>
            <w:tcW w:w="561" w:type="dxa"/>
            <w:vMerge/>
          </w:tcPr>
          <w:p w:rsidR="00E81679" w:rsidRPr="00EB1CF9" w:rsidRDefault="00E81679" w:rsidP="00E81679">
            <w:pPr>
              <w:widowControl/>
              <w:autoSpaceDE/>
              <w:autoSpaceDN/>
              <w:adjustRightInd/>
              <w:jc w:val="center"/>
              <w:rPr>
                <w:sz w:val="20"/>
                <w:szCs w:val="20"/>
              </w:rPr>
            </w:pPr>
          </w:p>
        </w:tc>
        <w:tc>
          <w:tcPr>
            <w:tcW w:w="3084" w:type="dxa"/>
            <w:vMerge/>
          </w:tcPr>
          <w:p w:rsidR="00E81679" w:rsidRPr="00EB1CF9" w:rsidRDefault="00E81679" w:rsidP="00E81679">
            <w:pPr>
              <w:widowControl/>
              <w:autoSpaceDE/>
              <w:autoSpaceDN/>
              <w:adjustRightInd/>
              <w:jc w:val="both"/>
              <w:rPr>
                <w:sz w:val="20"/>
                <w:szCs w:val="20"/>
              </w:rPr>
            </w:pPr>
          </w:p>
        </w:tc>
        <w:tc>
          <w:tcPr>
            <w:tcW w:w="2581" w:type="dxa"/>
            <w:vMerge/>
          </w:tcPr>
          <w:p w:rsidR="00E81679" w:rsidRPr="00EB1CF9" w:rsidRDefault="00E81679" w:rsidP="00E81679">
            <w:pPr>
              <w:widowControl/>
              <w:autoSpaceDE/>
              <w:autoSpaceDN/>
              <w:adjustRightInd/>
              <w:jc w:val="both"/>
              <w:rPr>
                <w:sz w:val="20"/>
                <w:szCs w:val="20"/>
              </w:rPr>
            </w:pPr>
          </w:p>
        </w:tc>
        <w:tc>
          <w:tcPr>
            <w:tcW w:w="5795" w:type="dxa"/>
          </w:tcPr>
          <w:p w:rsidR="00E81679" w:rsidRPr="00EB1CF9" w:rsidRDefault="00E81679" w:rsidP="00E81679">
            <w:pPr>
              <w:widowControl/>
              <w:autoSpaceDE/>
              <w:autoSpaceDN/>
              <w:adjustRightInd/>
              <w:jc w:val="both"/>
              <w:rPr>
                <w:sz w:val="20"/>
                <w:szCs w:val="20"/>
              </w:rPr>
            </w:pPr>
            <w:r w:rsidRPr="00EB1CF9">
              <w:rPr>
                <w:sz w:val="20"/>
                <w:szCs w:val="20"/>
              </w:rPr>
              <w:t>Количество человек, прошедших обучение в сфере цифровых технологий в строительстве и ЖКХ</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тыс. чел.</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0</w:t>
            </w:r>
          </w:p>
        </w:tc>
        <w:tc>
          <w:tcPr>
            <w:tcW w:w="934" w:type="dxa"/>
          </w:tcPr>
          <w:p w:rsidR="00E81679" w:rsidRPr="00EB1CF9" w:rsidRDefault="00E81679" w:rsidP="00E81679">
            <w:pPr>
              <w:widowControl/>
              <w:autoSpaceDE/>
              <w:autoSpaceDN/>
              <w:adjustRightInd/>
              <w:jc w:val="center"/>
              <w:rPr>
                <w:sz w:val="20"/>
                <w:szCs w:val="20"/>
              </w:rPr>
            </w:pPr>
            <w:r w:rsidRPr="00EB1CF9">
              <w:rPr>
                <w:sz w:val="20"/>
                <w:szCs w:val="20"/>
              </w:rPr>
              <w:t>10</w:t>
            </w:r>
          </w:p>
        </w:tc>
        <w:tc>
          <w:tcPr>
            <w:tcW w:w="934" w:type="dxa"/>
          </w:tcPr>
          <w:p w:rsidR="00E81679" w:rsidRPr="00EB1CF9" w:rsidRDefault="00E81679" w:rsidP="00E81679">
            <w:pPr>
              <w:widowControl/>
              <w:autoSpaceDE/>
              <w:autoSpaceDN/>
              <w:adjustRightInd/>
              <w:jc w:val="center"/>
              <w:rPr>
                <w:sz w:val="20"/>
                <w:szCs w:val="20"/>
              </w:rPr>
            </w:pPr>
            <w:r w:rsidRPr="00EB1CF9">
              <w:rPr>
                <w:sz w:val="20"/>
                <w:szCs w:val="20"/>
              </w:rPr>
              <w:t>20</w:t>
            </w:r>
          </w:p>
        </w:tc>
      </w:tr>
      <w:tr w:rsidR="00E81679" w:rsidRPr="00EB1CF9" w:rsidTr="00751920">
        <w:tc>
          <w:tcPr>
            <w:tcW w:w="561" w:type="dxa"/>
            <w:vMerge/>
          </w:tcPr>
          <w:p w:rsidR="00E81679" w:rsidRPr="00EB1CF9" w:rsidRDefault="00E81679" w:rsidP="00E81679">
            <w:pPr>
              <w:widowControl/>
              <w:autoSpaceDE/>
              <w:autoSpaceDN/>
              <w:adjustRightInd/>
              <w:jc w:val="center"/>
              <w:rPr>
                <w:sz w:val="20"/>
                <w:szCs w:val="20"/>
              </w:rPr>
            </w:pPr>
          </w:p>
        </w:tc>
        <w:tc>
          <w:tcPr>
            <w:tcW w:w="3084" w:type="dxa"/>
            <w:vMerge/>
          </w:tcPr>
          <w:p w:rsidR="00E81679" w:rsidRPr="00EB1CF9" w:rsidRDefault="00E81679" w:rsidP="00E81679">
            <w:pPr>
              <w:widowControl/>
              <w:autoSpaceDE/>
              <w:autoSpaceDN/>
              <w:adjustRightInd/>
              <w:jc w:val="both"/>
              <w:rPr>
                <w:sz w:val="20"/>
                <w:szCs w:val="20"/>
              </w:rPr>
            </w:pPr>
          </w:p>
        </w:tc>
        <w:tc>
          <w:tcPr>
            <w:tcW w:w="2581" w:type="dxa"/>
            <w:vMerge/>
          </w:tcPr>
          <w:p w:rsidR="00E81679" w:rsidRPr="00EB1CF9" w:rsidRDefault="00E81679" w:rsidP="00E81679">
            <w:pPr>
              <w:widowControl/>
              <w:autoSpaceDE/>
              <w:autoSpaceDN/>
              <w:adjustRightInd/>
              <w:jc w:val="both"/>
              <w:rPr>
                <w:sz w:val="20"/>
                <w:szCs w:val="20"/>
              </w:rPr>
            </w:pPr>
          </w:p>
        </w:tc>
        <w:tc>
          <w:tcPr>
            <w:tcW w:w="5795" w:type="dxa"/>
          </w:tcPr>
          <w:p w:rsidR="00E81679" w:rsidRPr="00EB1CF9" w:rsidRDefault="00E81679" w:rsidP="00E81679">
            <w:pPr>
              <w:widowControl/>
              <w:autoSpaceDE/>
              <w:autoSpaceDN/>
              <w:adjustRightInd/>
              <w:jc w:val="both"/>
              <w:rPr>
                <w:sz w:val="20"/>
                <w:szCs w:val="20"/>
              </w:rPr>
            </w:pPr>
            <w:r w:rsidRPr="00EB1CF9">
              <w:rPr>
                <w:sz w:val="20"/>
                <w:szCs w:val="20"/>
              </w:rPr>
              <w:t>Доля объектов, по которым выдано положительное заключение государственной экспертизы, документация по которым подготовлена в форме информационной модели</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10</w:t>
            </w:r>
          </w:p>
        </w:tc>
        <w:tc>
          <w:tcPr>
            <w:tcW w:w="934" w:type="dxa"/>
          </w:tcPr>
          <w:p w:rsidR="00E81679" w:rsidRPr="00EB1CF9" w:rsidRDefault="00E81679" w:rsidP="00E81679">
            <w:pPr>
              <w:widowControl/>
              <w:autoSpaceDE/>
              <w:autoSpaceDN/>
              <w:adjustRightInd/>
              <w:jc w:val="center"/>
              <w:rPr>
                <w:sz w:val="20"/>
                <w:szCs w:val="20"/>
              </w:rPr>
            </w:pPr>
            <w:r w:rsidRPr="00EB1CF9">
              <w:rPr>
                <w:sz w:val="20"/>
                <w:szCs w:val="20"/>
              </w:rPr>
              <w:t>17</w:t>
            </w:r>
          </w:p>
        </w:tc>
        <w:tc>
          <w:tcPr>
            <w:tcW w:w="934" w:type="dxa"/>
          </w:tcPr>
          <w:p w:rsidR="00E81679" w:rsidRPr="00EB1CF9" w:rsidRDefault="00E81679" w:rsidP="00E81679">
            <w:pPr>
              <w:widowControl/>
              <w:autoSpaceDE/>
              <w:autoSpaceDN/>
              <w:adjustRightInd/>
              <w:jc w:val="center"/>
              <w:rPr>
                <w:sz w:val="20"/>
                <w:szCs w:val="20"/>
              </w:rPr>
            </w:pPr>
            <w:r w:rsidRPr="00EB1CF9">
              <w:rPr>
                <w:sz w:val="20"/>
                <w:szCs w:val="20"/>
              </w:rPr>
              <w:t>23</w:t>
            </w:r>
          </w:p>
        </w:tc>
      </w:tr>
      <w:tr w:rsidR="00E81679" w:rsidRPr="00EB1CF9" w:rsidTr="00751920">
        <w:tc>
          <w:tcPr>
            <w:tcW w:w="561" w:type="dxa"/>
            <w:vMerge/>
          </w:tcPr>
          <w:p w:rsidR="00E81679" w:rsidRPr="00EB1CF9" w:rsidRDefault="00E81679" w:rsidP="00E81679">
            <w:pPr>
              <w:widowControl/>
              <w:autoSpaceDE/>
              <w:autoSpaceDN/>
              <w:adjustRightInd/>
              <w:jc w:val="center"/>
              <w:rPr>
                <w:sz w:val="20"/>
                <w:szCs w:val="20"/>
              </w:rPr>
            </w:pPr>
          </w:p>
        </w:tc>
        <w:tc>
          <w:tcPr>
            <w:tcW w:w="3084" w:type="dxa"/>
            <w:vMerge/>
          </w:tcPr>
          <w:p w:rsidR="00E81679" w:rsidRPr="00EB1CF9" w:rsidRDefault="00E81679" w:rsidP="00E81679">
            <w:pPr>
              <w:widowControl/>
              <w:autoSpaceDE/>
              <w:autoSpaceDN/>
              <w:adjustRightInd/>
              <w:jc w:val="both"/>
              <w:rPr>
                <w:sz w:val="20"/>
                <w:szCs w:val="20"/>
              </w:rPr>
            </w:pPr>
          </w:p>
        </w:tc>
        <w:tc>
          <w:tcPr>
            <w:tcW w:w="2581" w:type="dxa"/>
            <w:vMerge/>
          </w:tcPr>
          <w:p w:rsidR="00E81679" w:rsidRPr="00EB1CF9" w:rsidRDefault="00E81679" w:rsidP="00E81679">
            <w:pPr>
              <w:widowControl/>
              <w:autoSpaceDE/>
              <w:autoSpaceDN/>
              <w:adjustRightInd/>
              <w:jc w:val="both"/>
              <w:rPr>
                <w:sz w:val="20"/>
                <w:szCs w:val="20"/>
              </w:rPr>
            </w:pPr>
          </w:p>
        </w:tc>
        <w:tc>
          <w:tcPr>
            <w:tcW w:w="5795" w:type="dxa"/>
          </w:tcPr>
          <w:p w:rsidR="00E81679" w:rsidRPr="00EB1CF9" w:rsidRDefault="00E81679" w:rsidP="00E81679">
            <w:pPr>
              <w:widowControl/>
              <w:autoSpaceDE/>
              <w:autoSpaceDN/>
              <w:adjustRightInd/>
              <w:jc w:val="both"/>
              <w:rPr>
                <w:sz w:val="20"/>
                <w:szCs w:val="20"/>
              </w:rPr>
            </w:pPr>
            <w:r w:rsidRPr="00EB1CF9">
              <w:rPr>
                <w:sz w:val="20"/>
                <w:szCs w:val="20"/>
              </w:rPr>
              <w:t>Доля объектов капитального строительства, требующих получения разрешения на строительство, организация строительства которых осуществлена с использованием технологий информационного моделирования и поставленных на кадастровый учет</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1</w:t>
            </w:r>
          </w:p>
        </w:tc>
        <w:tc>
          <w:tcPr>
            <w:tcW w:w="934" w:type="dxa"/>
          </w:tcPr>
          <w:p w:rsidR="00E81679" w:rsidRPr="00EB1CF9" w:rsidRDefault="00E81679" w:rsidP="00E81679">
            <w:pPr>
              <w:widowControl/>
              <w:autoSpaceDE/>
              <w:autoSpaceDN/>
              <w:adjustRightInd/>
              <w:jc w:val="center"/>
              <w:rPr>
                <w:sz w:val="20"/>
                <w:szCs w:val="20"/>
              </w:rPr>
            </w:pPr>
            <w:r w:rsidRPr="00EB1CF9">
              <w:rPr>
                <w:sz w:val="20"/>
                <w:szCs w:val="20"/>
              </w:rPr>
              <w:t>5</w:t>
            </w:r>
          </w:p>
        </w:tc>
        <w:tc>
          <w:tcPr>
            <w:tcW w:w="934" w:type="dxa"/>
          </w:tcPr>
          <w:p w:rsidR="00E81679" w:rsidRPr="00EB1CF9" w:rsidRDefault="00E81679" w:rsidP="00E81679">
            <w:pPr>
              <w:widowControl/>
              <w:autoSpaceDE/>
              <w:autoSpaceDN/>
              <w:adjustRightInd/>
              <w:jc w:val="center"/>
              <w:rPr>
                <w:sz w:val="20"/>
                <w:szCs w:val="20"/>
              </w:rPr>
            </w:pPr>
            <w:r w:rsidRPr="00EB1CF9">
              <w:rPr>
                <w:sz w:val="20"/>
                <w:szCs w:val="20"/>
              </w:rPr>
              <w:t>11</w:t>
            </w:r>
          </w:p>
        </w:tc>
      </w:tr>
      <w:tr w:rsidR="00E81679" w:rsidRPr="00EB1CF9" w:rsidTr="00751920">
        <w:tc>
          <w:tcPr>
            <w:tcW w:w="561" w:type="dxa"/>
            <w:vMerge w:val="restart"/>
          </w:tcPr>
          <w:p w:rsidR="00E81679" w:rsidRPr="00EB1CF9" w:rsidRDefault="00E81679" w:rsidP="00E81679">
            <w:pPr>
              <w:widowControl/>
              <w:autoSpaceDE/>
              <w:autoSpaceDN/>
              <w:adjustRightInd/>
              <w:jc w:val="center"/>
              <w:rPr>
                <w:sz w:val="20"/>
                <w:szCs w:val="20"/>
              </w:rPr>
            </w:pPr>
            <w:r w:rsidRPr="00EB1CF9">
              <w:rPr>
                <w:sz w:val="20"/>
                <w:szCs w:val="20"/>
              </w:rPr>
              <w:t>2</w:t>
            </w:r>
          </w:p>
        </w:tc>
        <w:tc>
          <w:tcPr>
            <w:tcW w:w="3084" w:type="dxa"/>
            <w:vMerge w:val="restart"/>
          </w:tcPr>
          <w:p w:rsidR="00E81679" w:rsidRPr="00EB1CF9" w:rsidRDefault="00E81679" w:rsidP="00E81679">
            <w:pPr>
              <w:widowControl/>
              <w:autoSpaceDE/>
              <w:autoSpaceDN/>
              <w:adjustRightInd/>
              <w:jc w:val="both"/>
              <w:rPr>
                <w:sz w:val="20"/>
                <w:szCs w:val="20"/>
              </w:rPr>
            </w:pPr>
            <w:r w:rsidRPr="00EB1CF9">
              <w:rPr>
                <w:sz w:val="20"/>
                <w:szCs w:val="20"/>
              </w:rPr>
              <w:t>Развитие цифровой вертикали экспертизы (рекомендовано ФОИВ)</w:t>
            </w:r>
          </w:p>
        </w:tc>
        <w:tc>
          <w:tcPr>
            <w:tcW w:w="2581" w:type="dxa"/>
            <w:vMerge w:val="restart"/>
          </w:tcPr>
          <w:p w:rsidR="00E81679" w:rsidRPr="00EB1CF9" w:rsidRDefault="00E81679" w:rsidP="00E81679">
            <w:pPr>
              <w:widowControl/>
              <w:autoSpaceDE/>
              <w:autoSpaceDN/>
              <w:adjustRightInd/>
              <w:jc w:val="both"/>
              <w:rPr>
                <w:sz w:val="20"/>
                <w:szCs w:val="20"/>
              </w:rPr>
            </w:pPr>
            <w:r w:rsidRPr="00EB1CF9">
              <w:rPr>
                <w:sz w:val="20"/>
                <w:szCs w:val="20"/>
              </w:rPr>
              <w:t>Министерство строительства Курской области</w:t>
            </w:r>
          </w:p>
        </w:tc>
        <w:tc>
          <w:tcPr>
            <w:tcW w:w="5795" w:type="dxa"/>
          </w:tcPr>
          <w:p w:rsidR="00E81679" w:rsidRPr="00EB1CF9" w:rsidRDefault="00E81679" w:rsidP="00E81679">
            <w:pPr>
              <w:widowControl/>
              <w:autoSpaceDE/>
              <w:autoSpaceDN/>
              <w:adjustRightInd/>
              <w:jc w:val="both"/>
              <w:rPr>
                <w:sz w:val="20"/>
                <w:szCs w:val="20"/>
              </w:rPr>
            </w:pPr>
            <w:r w:rsidRPr="00EB1CF9">
              <w:rPr>
                <w:sz w:val="20"/>
                <w:szCs w:val="20"/>
              </w:rPr>
              <w:t>Доля услуг, связанных с реализацией мероприятий, осуществляемых при реализации проектов по строительству объектов капитального строительства, переведенных в электронный вид</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50</w:t>
            </w:r>
          </w:p>
        </w:tc>
        <w:tc>
          <w:tcPr>
            <w:tcW w:w="934" w:type="dxa"/>
          </w:tcPr>
          <w:p w:rsidR="00E81679" w:rsidRPr="00EB1CF9" w:rsidRDefault="00E81679" w:rsidP="00E81679">
            <w:pPr>
              <w:widowControl/>
              <w:autoSpaceDE/>
              <w:autoSpaceDN/>
              <w:adjustRightInd/>
              <w:jc w:val="center"/>
              <w:rPr>
                <w:sz w:val="20"/>
                <w:szCs w:val="20"/>
              </w:rPr>
            </w:pPr>
            <w:r w:rsidRPr="00EB1CF9">
              <w:rPr>
                <w:sz w:val="20"/>
                <w:szCs w:val="20"/>
              </w:rPr>
              <w:t>100</w:t>
            </w:r>
          </w:p>
        </w:tc>
        <w:tc>
          <w:tcPr>
            <w:tcW w:w="934" w:type="dxa"/>
          </w:tcPr>
          <w:p w:rsidR="00E81679" w:rsidRPr="00EB1CF9" w:rsidRDefault="00E81679" w:rsidP="00E81679">
            <w:pPr>
              <w:widowControl/>
              <w:autoSpaceDE/>
              <w:autoSpaceDN/>
              <w:adjustRightInd/>
              <w:jc w:val="center"/>
              <w:rPr>
                <w:sz w:val="20"/>
                <w:szCs w:val="20"/>
              </w:rPr>
            </w:pPr>
            <w:r w:rsidRPr="00EB1CF9">
              <w:rPr>
                <w:sz w:val="20"/>
                <w:szCs w:val="20"/>
              </w:rPr>
              <w:t>100</w:t>
            </w:r>
          </w:p>
        </w:tc>
      </w:tr>
      <w:tr w:rsidR="00E81679" w:rsidRPr="00EB1CF9" w:rsidTr="00751920">
        <w:tc>
          <w:tcPr>
            <w:tcW w:w="561" w:type="dxa"/>
            <w:vMerge/>
          </w:tcPr>
          <w:p w:rsidR="00E81679" w:rsidRPr="00EB1CF9" w:rsidRDefault="00E81679" w:rsidP="00E81679">
            <w:pPr>
              <w:widowControl/>
              <w:autoSpaceDE/>
              <w:autoSpaceDN/>
              <w:adjustRightInd/>
              <w:jc w:val="center"/>
              <w:rPr>
                <w:sz w:val="20"/>
                <w:szCs w:val="20"/>
              </w:rPr>
            </w:pPr>
          </w:p>
        </w:tc>
        <w:tc>
          <w:tcPr>
            <w:tcW w:w="3084" w:type="dxa"/>
            <w:vMerge/>
          </w:tcPr>
          <w:p w:rsidR="00E81679" w:rsidRPr="00EB1CF9" w:rsidRDefault="00E81679" w:rsidP="00E81679">
            <w:pPr>
              <w:widowControl/>
              <w:autoSpaceDE/>
              <w:autoSpaceDN/>
              <w:adjustRightInd/>
              <w:jc w:val="both"/>
              <w:rPr>
                <w:sz w:val="20"/>
                <w:szCs w:val="20"/>
              </w:rPr>
            </w:pPr>
          </w:p>
        </w:tc>
        <w:tc>
          <w:tcPr>
            <w:tcW w:w="2581" w:type="dxa"/>
            <w:vMerge/>
          </w:tcPr>
          <w:p w:rsidR="00E81679" w:rsidRPr="00EB1CF9" w:rsidRDefault="00E81679" w:rsidP="00E81679">
            <w:pPr>
              <w:widowControl/>
              <w:autoSpaceDE/>
              <w:autoSpaceDN/>
              <w:adjustRightInd/>
              <w:jc w:val="both"/>
              <w:rPr>
                <w:sz w:val="20"/>
                <w:szCs w:val="20"/>
              </w:rPr>
            </w:pPr>
          </w:p>
        </w:tc>
        <w:tc>
          <w:tcPr>
            <w:tcW w:w="5795" w:type="dxa"/>
          </w:tcPr>
          <w:p w:rsidR="00E81679" w:rsidRPr="00EB1CF9" w:rsidRDefault="00E81679" w:rsidP="00E81679">
            <w:pPr>
              <w:widowControl/>
              <w:autoSpaceDE/>
              <w:autoSpaceDN/>
              <w:adjustRightInd/>
              <w:jc w:val="both"/>
              <w:rPr>
                <w:sz w:val="20"/>
                <w:szCs w:val="20"/>
              </w:rPr>
            </w:pPr>
            <w:r w:rsidRPr="00EB1CF9">
              <w:rPr>
                <w:sz w:val="20"/>
                <w:szCs w:val="20"/>
              </w:rPr>
              <w:t>Доля объектов, по которым выдано положительное заключение государственной экспертизы, документация по которым подготовлена в форме информационной модели</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10</w:t>
            </w:r>
          </w:p>
        </w:tc>
        <w:tc>
          <w:tcPr>
            <w:tcW w:w="934" w:type="dxa"/>
          </w:tcPr>
          <w:p w:rsidR="00E81679" w:rsidRPr="00EB1CF9" w:rsidRDefault="00E81679" w:rsidP="00E81679">
            <w:pPr>
              <w:widowControl/>
              <w:autoSpaceDE/>
              <w:autoSpaceDN/>
              <w:adjustRightInd/>
              <w:jc w:val="center"/>
              <w:rPr>
                <w:sz w:val="20"/>
                <w:szCs w:val="20"/>
              </w:rPr>
            </w:pPr>
            <w:r w:rsidRPr="00EB1CF9">
              <w:rPr>
                <w:sz w:val="20"/>
                <w:szCs w:val="20"/>
              </w:rPr>
              <w:t>17</w:t>
            </w:r>
          </w:p>
        </w:tc>
        <w:tc>
          <w:tcPr>
            <w:tcW w:w="934" w:type="dxa"/>
          </w:tcPr>
          <w:p w:rsidR="00E81679" w:rsidRPr="00EB1CF9" w:rsidRDefault="00E81679" w:rsidP="00E81679">
            <w:pPr>
              <w:widowControl/>
              <w:autoSpaceDE/>
              <w:autoSpaceDN/>
              <w:adjustRightInd/>
              <w:jc w:val="center"/>
              <w:rPr>
                <w:sz w:val="20"/>
                <w:szCs w:val="20"/>
              </w:rPr>
            </w:pPr>
            <w:r w:rsidRPr="00EB1CF9">
              <w:rPr>
                <w:sz w:val="20"/>
                <w:szCs w:val="20"/>
              </w:rPr>
              <w:t>23</w:t>
            </w:r>
          </w:p>
        </w:tc>
      </w:tr>
      <w:tr w:rsidR="00E81679" w:rsidRPr="00EB1CF9" w:rsidTr="00751920">
        <w:tc>
          <w:tcPr>
            <w:tcW w:w="561" w:type="dxa"/>
            <w:vMerge/>
          </w:tcPr>
          <w:p w:rsidR="00E81679" w:rsidRPr="00EB1CF9" w:rsidRDefault="00E81679" w:rsidP="00E81679">
            <w:pPr>
              <w:widowControl/>
              <w:autoSpaceDE/>
              <w:autoSpaceDN/>
              <w:adjustRightInd/>
              <w:jc w:val="center"/>
              <w:rPr>
                <w:sz w:val="20"/>
                <w:szCs w:val="20"/>
              </w:rPr>
            </w:pPr>
          </w:p>
        </w:tc>
        <w:tc>
          <w:tcPr>
            <w:tcW w:w="3084" w:type="dxa"/>
            <w:vMerge/>
          </w:tcPr>
          <w:p w:rsidR="00E81679" w:rsidRPr="00EB1CF9" w:rsidRDefault="00E81679" w:rsidP="00E81679">
            <w:pPr>
              <w:widowControl/>
              <w:autoSpaceDE/>
              <w:autoSpaceDN/>
              <w:adjustRightInd/>
              <w:jc w:val="both"/>
              <w:rPr>
                <w:sz w:val="20"/>
                <w:szCs w:val="20"/>
              </w:rPr>
            </w:pPr>
          </w:p>
        </w:tc>
        <w:tc>
          <w:tcPr>
            <w:tcW w:w="2581" w:type="dxa"/>
            <w:vMerge/>
          </w:tcPr>
          <w:p w:rsidR="00E81679" w:rsidRPr="00EB1CF9" w:rsidRDefault="00E81679" w:rsidP="00E81679">
            <w:pPr>
              <w:widowControl/>
              <w:autoSpaceDE/>
              <w:autoSpaceDN/>
              <w:adjustRightInd/>
              <w:jc w:val="both"/>
              <w:rPr>
                <w:sz w:val="20"/>
                <w:szCs w:val="20"/>
              </w:rPr>
            </w:pPr>
          </w:p>
        </w:tc>
        <w:tc>
          <w:tcPr>
            <w:tcW w:w="5795" w:type="dxa"/>
          </w:tcPr>
          <w:p w:rsidR="00E81679" w:rsidRPr="00EB1CF9" w:rsidRDefault="00E81679" w:rsidP="00E81679">
            <w:pPr>
              <w:widowControl/>
              <w:autoSpaceDE/>
              <w:autoSpaceDN/>
              <w:adjustRightInd/>
              <w:jc w:val="both"/>
              <w:rPr>
                <w:sz w:val="20"/>
                <w:szCs w:val="20"/>
              </w:rPr>
            </w:pPr>
            <w:r w:rsidRPr="00EB1CF9">
              <w:rPr>
                <w:sz w:val="20"/>
                <w:szCs w:val="20"/>
              </w:rPr>
              <w:t>Доля объектов капитального строительства, требующих получения разрешения на строительство, организация строительства которых осуществлена с использованием технологий информационного моделирования и поставленных на кадастровый учет</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1</w:t>
            </w:r>
          </w:p>
        </w:tc>
        <w:tc>
          <w:tcPr>
            <w:tcW w:w="934" w:type="dxa"/>
          </w:tcPr>
          <w:p w:rsidR="00E81679" w:rsidRPr="00EB1CF9" w:rsidRDefault="00E81679" w:rsidP="00E81679">
            <w:pPr>
              <w:widowControl/>
              <w:autoSpaceDE/>
              <w:autoSpaceDN/>
              <w:adjustRightInd/>
              <w:jc w:val="center"/>
              <w:rPr>
                <w:sz w:val="20"/>
                <w:szCs w:val="20"/>
              </w:rPr>
            </w:pPr>
            <w:r w:rsidRPr="00EB1CF9">
              <w:rPr>
                <w:sz w:val="20"/>
                <w:szCs w:val="20"/>
              </w:rPr>
              <w:t>5</w:t>
            </w:r>
          </w:p>
        </w:tc>
        <w:tc>
          <w:tcPr>
            <w:tcW w:w="934" w:type="dxa"/>
          </w:tcPr>
          <w:p w:rsidR="00E81679" w:rsidRPr="00EB1CF9" w:rsidRDefault="00E81679" w:rsidP="00E81679">
            <w:pPr>
              <w:widowControl/>
              <w:autoSpaceDE/>
              <w:autoSpaceDN/>
              <w:adjustRightInd/>
              <w:jc w:val="center"/>
              <w:rPr>
                <w:sz w:val="20"/>
                <w:szCs w:val="20"/>
              </w:rPr>
            </w:pPr>
            <w:r w:rsidRPr="00EB1CF9">
              <w:rPr>
                <w:sz w:val="20"/>
                <w:szCs w:val="20"/>
              </w:rPr>
              <w:t>11</w:t>
            </w:r>
          </w:p>
        </w:tc>
      </w:tr>
      <w:tr w:rsidR="00E81679" w:rsidRPr="00EB1CF9" w:rsidTr="00751920">
        <w:tc>
          <w:tcPr>
            <w:tcW w:w="561" w:type="dxa"/>
            <w:vMerge/>
          </w:tcPr>
          <w:p w:rsidR="00E81679" w:rsidRPr="00EB1CF9" w:rsidRDefault="00E81679" w:rsidP="00E81679">
            <w:pPr>
              <w:widowControl/>
              <w:autoSpaceDE/>
              <w:autoSpaceDN/>
              <w:adjustRightInd/>
              <w:jc w:val="center"/>
              <w:rPr>
                <w:sz w:val="20"/>
                <w:szCs w:val="20"/>
              </w:rPr>
            </w:pPr>
          </w:p>
        </w:tc>
        <w:tc>
          <w:tcPr>
            <w:tcW w:w="3084" w:type="dxa"/>
            <w:vMerge/>
          </w:tcPr>
          <w:p w:rsidR="00E81679" w:rsidRPr="00EB1CF9" w:rsidRDefault="00E81679" w:rsidP="00E81679">
            <w:pPr>
              <w:widowControl/>
              <w:autoSpaceDE/>
              <w:autoSpaceDN/>
              <w:adjustRightInd/>
              <w:jc w:val="both"/>
              <w:rPr>
                <w:sz w:val="20"/>
                <w:szCs w:val="20"/>
              </w:rPr>
            </w:pPr>
          </w:p>
        </w:tc>
        <w:tc>
          <w:tcPr>
            <w:tcW w:w="2581" w:type="dxa"/>
            <w:vMerge/>
          </w:tcPr>
          <w:p w:rsidR="00E81679" w:rsidRPr="00EB1CF9" w:rsidRDefault="00E81679" w:rsidP="00E81679">
            <w:pPr>
              <w:widowControl/>
              <w:autoSpaceDE/>
              <w:autoSpaceDN/>
              <w:adjustRightInd/>
              <w:jc w:val="both"/>
              <w:rPr>
                <w:sz w:val="20"/>
                <w:szCs w:val="20"/>
              </w:rPr>
            </w:pPr>
          </w:p>
        </w:tc>
        <w:tc>
          <w:tcPr>
            <w:tcW w:w="5795" w:type="dxa"/>
          </w:tcPr>
          <w:p w:rsidR="00E81679" w:rsidRPr="00EB1CF9" w:rsidRDefault="00E81679" w:rsidP="00E81679">
            <w:pPr>
              <w:widowControl/>
              <w:autoSpaceDE/>
              <w:autoSpaceDN/>
              <w:adjustRightInd/>
              <w:jc w:val="both"/>
              <w:rPr>
                <w:sz w:val="20"/>
                <w:szCs w:val="20"/>
              </w:rPr>
            </w:pPr>
            <w:r w:rsidRPr="00EB1CF9">
              <w:rPr>
                <w:sz w:val="20"/>
                <w:szCs w:val="20"/>
              </w:rPr>
              <w:t>Экспертные организации субъекта Российской Федерации подключены к Единой цифровой платформе экспертизы (далее – ЕЦПЭ)</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Да – «</w:t>
            </w:r>
            <w:proofErr w:type="gramStart"/>
            <w:r w:rsidRPr="00EB1CF9">
              <w:rPr>
                <w:sz w:val="20"/>
                <w:szCs w:val="20"/>
              </w:rPr>
              <w:t>1»/</w:t>
            </w:r>
            <w:proofErr w:type="gramEnd"/>
          </w:p>
          <w:p w:rsidR="00E81679" w:rsidRPr="00EB1CF9" w:rsidRDefault="00E81679" w:rsidP="00E81679">
            <w:pPr>
              <w:widowControl/>
              <w:autoSpaceDE/>
              <w:autoSpaceDN/>
              <w:adjustRightInd/>
              <w:jc w:val="center"/>
              <w:rPr>
                <w:sz w:val="20"/>
                <w:szCs w:val="20"/>
              </w:rPr>
            </w:pPr>
            <w:r w:rsidRPr="00EB1CF9">
              <w:rPr>
                <w:sz w:val="20"/>
                <w:szCs w:val="20"/>
              </w:rPr>
              <w:t>Нет – «0»</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1</w:t>
            </w:r>
          </w:p>
        </w:tc>
        <w:tc>
          <w:tcPr>
            <w:tcW w:w="934" w:type="dxa"/>
          </w:tcPr>
          <w:p w:rsidR="00E81679" w:rsidRPr="00EB1CF9" w:rsidRDefault="00E81679" w:rsidP="00E81679">
            <w:pPr>
              <w:widowControl/>
              <w:autoSpaceDE/>
              <w:autoSpaceDN/>
              <w:adjustRightInd/>
              <w:jc w:val="center"/>
              <w:rPr>
                <w:sz w:val="20"/>
                <w:szCs w:val="20"/>
              </w:rPr>
            </w:pPr>
            <w:r w:rsidRPr="00EB1CF9">
              <w:rPr>
                <w:sz w:val="20"/>
                <w:szCs w:val="20"/>
              </w:rPr>
              <w:t>1</w:t>
            </w:r>
          </w:p>
        </w:tc>
        <w:tc>
          <w:tcPr>
            <w:tcW w:w="934" w:type="dxa"/>
          </w:tcPr>
          <w:p w:rsidR="00E81679" w:rsidRPr="00EB1CF9" w:rsidRDefault="00E81679" w:rsidP="00E81679">
            <w:pPr>
              <w:widowControl/>
              <w:autoSpaceDE/>
              <w:autoSpaceDN/>
              <w:adjustRightInd/>
              <w:jc w:val="center"/>
              <w:rPr>
                <w:sz w:val="20"/>
                <w:szCs w:val="20"/>
              </w:rPr>
            </w:pPr>
            <w:r w:rsidRPr="00EB1CF9">
              <w:rPr>
                <w:sz w:val="20"/>
                <w:szCs w:val="20"/>
              </w:rPr>
              <w:t>1</w:t>
            </w:r>
          </w:p>
        </w:tc>
      </w:tr>
      <w:tr w:rsidR="00E81679" w:rsidRPr="00EB1CF9" w:rsidTr="00751920">
        <w:tc>
          <w:tcPr>
            <w:tcW w:w="561" w:type="dxa"/>
            <w:vMerge w:val="restart"/>
          </w:tcPr>
          <w:p w:rsidR="00E81679" w:rsidRPr="00EB1CF9" w:rsidRDefault="00E81679" w:rsidP="00E81679">
            <w:pPr>
              <w:widowControl/>
              <w:autoSpaceDE/>
              <w:autoSpaceDN/>
              <w:adjustRightInd/>
              <w:jc w:val="center"/>
              <w:rPr>
                <w:sz w:val="20"/>
                <w:szCs w:val="20"/>
              </w:rPr>
            </w:pPr>
            <w:r w:rsidRPr="00EB1CF9">
              <w:rPr>
                <w:sz w:val="20"/>
                <w:szCs w:val="20"/>
              </w:rPr>
              <w:t>3</w:t>
            </w:r>
          </w:p>
        </w:tc>
        <w:tc>
          <w:tcPr>
            <w:tcW w:w="3084" w:type="dxa"/>
            <w:vMerge w:val="restart"/>
          </w:tcPr>
          <w:p w:rsidR="00E81679" w:rsidRPr="00EB1CF9" w:rsidRDefault="00E81679" w:rsidP="00E81679">
            <w:pPr>
              <w:widowControl/>
              <w:autoSpaceDE/>
              <w:autoSpaceDN/>
              <w:adjustRightInd/>
              <w:jc w:val="both"/>
              <w:rPr>
                <w:sz w:val="20"/>
                <w:szCs w:val="20"/>
              </w:rPr>
            </w:pPr>
            <w:r w:rsidRPr="00EB1CF9">
              <w:rPr>
                <w:sz w:val="20"/>
                <w:szCs w:val="20"/>
              </w:rPr>
              <w:t>Создание суперсервиса «Цифровое строительство-Стройка в 1 клик» и перевод перечня мероприятий, осуществляемых при реализации проектов по строительству объектов капитального строительства, в электронный вид, в том числе оказание указанных мероприятий проактивно с применением реестровой модели оказания государственных и муниципальных услуг (рекомендовано ФОИВ)</w:t>
            </w:r>
          </w:p>
        </w:tc>
        <w:tc>
          <w:tcPr>
            <w:tcW w:w="2581" w:type="dxa"/>
            <w:vMerge w:val="restart"/>
          </w:tcPr>
          <w:p w:rsidR="00E81679" w:rsidRPr="00EB1CF9" w:rsidRDefault="00E81679" w:rsidP="00E81679">
            <w:pPr>
              <w:widowControl/>
              <w:autoSpaceDE/>
              <w:autoSpaceDN/>
              <w:adjustRightInd/>
              <w:jc w:val="both"/>
              <w:rPr>
                <w:sz w:val="20"/>
                <w:szCs w:val="20"/>
              </w:rPr>
            </w:pPr>
            <w:r w:rsidRPr="00EB1CF9">
              <w:rPr>
                <w:sz w:val="20"/>
                <w:szCs w:val="20"/>
              </w:rPr>
              <w:t>Министерство строительства Курской области</w:t>
            </w:r>
          </w:p>
        </w:tc>
        <w:tc>
          <w:tcPr>
            <w:tcW w:w="5795" w:type="dxa"/>
          </w:tcPr>
          <w:p w:rsidR="00E81679" w:rsidRPr="00EB1CF9" w:rsidRDefault="00E81679" w:rsidP="00E81679">
            <w:pPr>
              <w:widowControl/>
              <w:autoSpaceDE/>
              <w:autoSpaceDN/>
              <w:adjustRightInd/>
              <w:jc w:val="both"/>
              <w:rPr>
                <w:sz w:val="20"/>
                <w:szCs w:val="20"/>
              </w:rPr>
            </w:pPr>
            <w:r w:rsidRPr="00EB1CF9">
              <w:rPr>
                <w:sz w:val="20"/>
                <w:szCs w:val="20"/>
              </w:rPr>
              <w:t>Доля услуг, связанных с реализацией мероприятий, осуществляемых при реализации проектов по строительству объектов капитального строительства, переведенных в электронный вид</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50</w:t>
            </w:r>
          </w:p>
        </w:tc>
        <w:tc>
          <w:tcPr>
            <w:tcW w:w="934" w:type="dxa"/>
          </w:tcPr>
          <w:p w:rsidR="00E81679" w:rsidRPr="00EB1CF9" w:rsidRDefault="00E81679" w:rsidP="00E81679">
            <w:pPr>
              <w:widowControl/>
              <w:autoSpaceDE/>
              <w:autoSpaceDN/>
              <w:adjustRightInd/>
              <w:jc w:val="center"/>
              <w:rPr>
                <w:sz w:val="20"/>
                <w:szCs w:val="20"/>
              </w:rPr>
            </w:pPr>
            <w:r w:rsidRPr="00EB1CF9">
              <w:rPr>
                <w:sz w:val="20"/>
                <w:szCs w:val="20"/>
              </w:rPr>
              <w:t>100</w:t>
            </w:r>
          </w:p>
        </w:tc>
        <w:tc>
          <w:tcPr>
            <w:tcW w:w="934" w:type="dxa"/>
          </w:tcPr>
          <w:p w:rsidR="00E81679" w:rsidRPr="00EB1CF9" w:rsidRDefault="00E81679" w:rsidP="00E81679">
            <w:pPr>
              <w:widowControl/>
              <w:autoSpaceDE/>
              <w:autoSpaceDN/>
              <w:adjustRightInd/>
              <w:jc w:val="center"/>
              <w:rPr>
                <w:sz w:val="20"/>
                <w:szCs w:val="20"/>
              </w:rPr>
            </w:pPr>
            <w:r w:rsidRPr="00EB1CF9">
              <w:rPr>
                <w:sz w:val="20"/>
                <w:szCs w:val="20"/>
              </w:rPr>
              <w:t>100</w:t>
            </w:r>
          </w:p>
        </w:tc>
      </w:tr>
      <w:tr w:rsidR="00E81679" w:rsidRPr="00EB1CF9" w:rsidTr="00751920">
        <w:tc>
          <w:tcPr>
            <w:tcW w:w="561" w:type="dxa"/>
            <w:vMerge/>
          </w:tcPr>
          <w:p w:rsidR="00E81679" w:rsidRPr="00EB1CF9" w:rsidRDefault="00E81679" w:rsidP="00E81679">
            <w:pPr>
              <w:widowControl/>
              <w:autoSpaceDE/>
              <w:autoSpaceDN/>
              <w:adjustRightInd/>
              <w:jc w:val="center"/>
              <w:rPr>
                <w:sz w:val="20"/>
                <w:szCs w:val="20"/>
              </w:rPr>
            </w:pPr>
          </w:p>
        </w:tc>
        <w:tc>
          <w:tcPr>
            <w:tcW w:w="3084" w:type="dxa"/>
            <w:vMerge/>
          </w:tcPr>
          <w:p w:rsidR="00E81679" w:rsidRPr="00EB1CF9" w:rsidRDefault="00E81679" w:rsidP="00E81679">
            <w:pPr>
              <w:widowControl/>
              <w:autoSpaceDE/>
              <w:autoSpaceDN/>
              <w:adjustRightInd/>
              <w:jc w:val="both"/>
              <w:rPr>
                <w:sz w:val="20"/>
                <w:szCs w:val="20"/>
              </w:rPr>
            </w:pPr>
          </w:p>
        </w:tc>
        <w:tc>
          <w:tcPr>
            <w:tcW w:w="2581" w:type="dxa"/>
            <w:vMerge/>
          </w:tcPr>
          <w:p w:rsidR="00E81679" w:rsidRPr="00EB1CF9" w:rsidRDefault="00E81679" w:rsidP="00E81679">
            <w:pPr>
              <w:widowControl/>
              <w:autoSpaceDE/>
              <w:autoSpaceDN/>
              <w:adjustRightInd/>
              <w:jc w:val="both"/>
              <w:rPr>
                <w:sz w:val="20"/>
                <w:szCs w:val="20"/>
              </w:rPr>
            </w:pPr>
          </w:p>
        </w:tc>
        <w:tc>
          <w:tcPr>
            <w:tcW w:w="5795" w:type="dxa"/>
          </w:tcPr>
          <w:p w:rsidR="00E81679" w:rsidRPr="00EB1CF9" w:rsidRDefault="00E81679" w:rsidP="00E81679">
            <w:pPr>
              <w:widowControl/>
              <w:autoSpaceDE/>
              <w:autoSpaceDN/>
              <w:adjustRightInd/>
              <w:jc w:val="both"/>
              <w:rPr>
                <w:sz w:val="20"/>
                <w:szCs w:val="20"/>
              </w:rPr>
            </w:pPr>
            <w:r w:rsidRPr="00EB1CF9">
              <w:rPr>
                <w:sz w:val="20"/>
                <w:szCs w:val="20"/>
              </w:rPr>
              <w:t>Достижение «цифровой зрелости» в строительстве</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18</w:t>
            </w:r>
          </w:p>
        </w:tc>
        <w:tc>
          <w:tcPr>
            <w:tcW w:w="934" w:type="dxa"/>
          </w:tcPr>
          <w:p w:rsidR="00E81679" w:rsidRPr="00EB1CF9" w:rsidRDefault="00E81679" w:rsidP="00E81679">
            <w:pPr>
              <w:widowControl/>
              <w:autoSpaceDE/>
              <w:autoSpaceDN/>
              <w:adjustRightInd/>
              <w:jc w:val="center"/>
              <w:rPr>
                <w:sz w:val="20"/>
                <w:szCs w:val="20"/>
              </w:rPr>
            </w:pPr>
            <w:r w:rsidRPr="00EB1CF9">
              <w:rPr>
                <w:sz w:val="20"/>
                <w:szCs w:val="20"/>
              </w:rPr>
              <w:t>25</w:t>
            </w:r>
          </w:p>
        </w:tc>
        <w:tc>
          <w:tcPr>
            <w:tcW w:w="934" w:type="dxa"/>
          </w:tcPr>
          <w:p w:rsidR="00E81679" w:rsidRPr="00EB1CF9" w:rsidRDefault="00E81679" w:rsidP="00E81679">
            <w:pPr>
              <w:widowControl/>
              <w:autoSpaceDE/>
              <w:autoSpaceDN/>
              <w:adjustRightInd/>
              <w:jc w:val="center"/>
              <w:rPr>
                <w:sz w:val="20"/>
                <w:szCs w:val="20"/>
              </w:rPr>
            </w:pPr>
            <w:r w:rsidRPr="00EB1CF9">
              <w:rPr>
                <w:sz w:val="20"/>
                <w:szCs w:val="20"/>
              </w:rPr>
              <w:t>32</w:t>
            </w:r>
          </w:p>
        </w:tc>
      </w:tr>
      <w:tr w:rsidR="00E81679" w:rsidRPr="00EB1CF9" w:rsidTr="00751920">
        <w:tc>
          <w:tcPr>
            <w:tcW w:w="561" w:type="dxa"/>
          </w:tcPr>
          <w:p w:rsidR="00E81679" w:rsidRPr="00EB1CF9" w:rsidRDefault="00E81679" w:rsidP="00E81679">
            <w:pPr>
              <w:widowControl/>
              <w:autoSpaceDE/>
              <w:autoSpaceDN/>
              <w:adjustRightInd/>
              <w:jc w:val="center"/>
              <w:rPr>
                <w:sz w:val="20"/>
                <w:szCs w:val="20"/>
              </w:rPr>
            </w:pPr>
            <w:r w:rsidRPr="00EB1CF9">
              <w:rPr>
                <w:sz w:val="20"/>
                <w:szCs w:val="20"/>
              </w:rPr>
              <w:t>4</w:t>
            </w:r>
          </w:p>
        </w:tc>
        <w:tc>
          <w:tcPr>
            <w:tcW w:w="3084" w:type="dxa"/>
          </w:tcPr>
          <w:p w:rsidR="00E81679" w:rsidRPr="00EB1CF9" w:rsidRDefault="00E81679" w:rsidP="00E81679">
            <w:pPr>
              <w:widowControl/>
              <w:autoSpaceDE/>
              <w:autoSpaceDN/>
              <w:adjustRightInd/>
              <w:jc w:val="both"/>
              <w:rPr>
                <w:sz w:val="20"/>
                <w:szCs w:val="20"/>
              </w:rPr>
            </w:pPr>
            <w:r w:rsidRPr="00EB1CF9">
              <w:rPr>
                <w:sz w:val="20"/>
                <w:szCs w:val="20"/>
              </w:rPr>
              <w:t>Формирование возможности подключения (технологического присоединения) к сетям инженерно-технического обеспечения и сетям связи в электронном виде с использованием ЕПГУ (РПГУ) (рекомендовано ФОИВ)</w:t>
            </w:r>
          </w:p>
        </w:tc>
        <w:tc>
          <w:tcPr>
            <w:tcW w:w="2581" w:type="dxa"/>
          </w:tcPr>
          <w:p w:rsidR="00E81679" w:rsidRPr="00EB1CF9" w:rsidRDefault="00E81679" w:rsidP="00E81679">
            <w:pPr>
              <w:widowControl/>
              <w:autoSpaceDE/>
              <w:autoSpaceDN/>
              <w:adjustRightInd/>
              <w:jc w:val="both"/>
              <w:rPr>
                <w:sz w:val="20"/>
                <w:szCs w:val="20"/>
              </w:rPr>
            </w:pPr>
            <w:r w:rsidRPr="00EB1CF9">
              <w:rPr>
                <w:sz w:val="20"/>
                <w:szCs w:val="20"/>
              </w:rPr>
              <w:t>Министерство строительства Курской области</w:t>
            </w:r>
          </w:p>
        </w:tc>
        <w:tc>
          <w:tcPr>
            <w:tcW w:w="5795" w:type="dxa"/>
          </w:tcPr>
          <w:p w:rsidR="00E81679" w:rsidRPr="00EB1CF9" w:rsidRDefault="00E81679" w:rsidP="00E81679">
            <w:pPr>
              <w:widowControl/>
              <w:autoSpaceDE/>
              <w:autoSpaceDN/>
              <w:adjustRightInd/>
              <w:jc w:val="both"/>
              <w:rPr>
                <w:sz w:val="20"/>
                <w:szCs w:val="20"/>
              </w:rPr>
            </w:pPr>
            <w:r w:rsidRPr="00EB1CF9">
              <w:rPr>
                <w:sz w:val="20"/>
                <w:szCs w:val="20"/>
              </w:rPr>
              <w:t>Доля услуг, связанных с реализацией мероприятий, осуществляемых при реализации проектов по строительству объектов капитального строительства, переведенных в электронный вид</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50</w:t>
            </w:r>
          </w:p>
        </w:tc>
        <w:tc>
          <w:tcPr>
            <w:tcW w:w="934" w:type="dxa"/>
          </w:tcPr>
          <w:p w:rsidR="00E81679" w:rsidRPr="00EB1CF9" w:rsidRDefault="00E81679" w:rsidP="00E81679">
            <w:pPr>
              <w:widowControl/>
              <w:autoSpaceDE/>
              <w:autoSpaceDN/>
              <w:adjustRightInd/>
              <w:jc w:val="center"/>
              <w:rPr>
                <w:sz w:val="20"/>
                <w:szCs w:val="20"/>
              </w:rPr>
            </w:pPr>
            <w:r w:rsidRPr="00EB1CF9">
              <w:rPr>
                <w:sz w:val="20"/>
                <w:szCs w:val="20"/>
              </w:rPr>
              <w:t>100</w:t>
            </w:r>
          </w:p>
        </w:tc>
        <w:tc>
          <w:tcPr>
            <w:tcW w:w="934" w:type="dxa"/>
          </w:tcPr>
          <w:p w:rsidR="00E81679" w:rsidRPr="00EB1CF9" w:rsidRDefault="00E81679" w:rsidP="00E81679">
            <w:pPr>
              <w:widowControl/>
              <w:autoSpaceDE/>
              <w:autoSpaceDN/>
              <w:adjustRightInd/>
              <w:jc w:val="center"/>
              <w:rPr>
                <w:sz w:val="20"/>
                <w:szCs w:val="20"/>
              </w:rPr>
            </w:pPr>
            <w:r w:rsidRPr="00EB1CF9">
              <w:rPr>
                <w:sz w:val="20"/>
                <w:szCs w:val="20"/>
              </w:rPr>
              <w:t>100</w:t>
            </w:r>
          </w:p>
        </w:tc>
      </w:tr>
      <w:tr w:rsidR="00E81679" w:rsidRPr="00EB1CF9" w:rsidTr="00751920">
        <w:tc>
          <w:tcPr>
            <w:tcW w:w="561" w:type="dxa"/>
          </w:tcPr>
          <w:p w:rsidR="00E81679" w:rsidRPr="00EB1CF9" w:rsidRDefault="00E81679" w:rsidP="00E81679">
            <w:pPr>
              <w:widowControl/>
              <w:autoSpaceDE/>
              <w:autoSpaceDN/>
              <w:adjustRightInd/>
              <w:jc w:val="center"/>
              <w:rPr>
                <w:sz w:val="20"/>
                <w:szCs w:val="20"/>
              </w:rPr>
            </w:pPr>
            <w:r w:rsidRPr="00EB1CF9">
              <w:rPr>
                <w:sz w:val="20"/>
                <w:szCs w:val="20"/>
              </w:rPr>
              <w:t>5</w:t>
            </w:r>
          </w:p>
        </w:tc>
        <w:tc>
          <w:tcPr>
            <w:tcW w:w="3084" w:type="dxa"/>
          </w:tcPr>
          <w:p w:rsidR="00E81679" w:rsidRPr="00EB1CF9" w:rsidRDefault="00E81679" w:rsidP="00E81679">
            <w:pPr>
              <w:widowControl/>
              <w:autoSpaceDE/>
              <w:autoSpaceDN/>
              <w:adjustRightInd/>
              <w:jc w:val="both"/>
              <w:rPr>
                <w:sz w:val="20"/>
                <w:szCs w:val="20"/>
              </w:rPr>
            </w:pPr>
            <w:r w:rsidRPr="00EB1CF9">
              <w:rPr>
                <w:sz w:val="20"/>
                <w:szCs w:val="20"/>
              </w:rPr>
              <w:t>Развитие информационного ресурса в строительстве</w:t>
            </w:r>
          </w:p>
        </w:tc>
        <w:tc>
          <w:tcPr>
            <w:tcW w:w="2581" w:type="dxa"/>
          </w:tcPr>
          <w:p w:rsidR="00E81679" w:rsidRPr="00EB1CF9" w:rsidRDefault="00E81679" w:rsidP="00E81679">
            <w:pPr>
              <w:widowControl/>
              <w:autoSpaceDE/>
              <w:autoSpaceDN/>
              <w:adjustRightInd/>
              <w:jc w:val="both"/>
              <w:rPr>
                <w:sz w:val="20"/>
                <w:szCs w:val="20"/>
              </w:rPr>
            </w:pPr>
            <w:r w:rsidRPr="00EB1CF9">
              <w:rPr>
                <w:sz w:val="20"/>
                <w:szCs w:val="20"/>
              </w:rPr>
              <w:t>Министерство строительства Курской области</w:t>
            </w:r>
          </w:p>
        </w:tc>
        <w:tc>
          <w:tcPr>
            <w:tcW w:w="5795" w:type="dxa"/>
          </w:tcPr>
          <w:p w:rsidR="00E81679" w:rsidRPr="00EB1CF9" w:rsidRDefault="00E81679" w:rsidP="00E81679">
            <w:pPr>
              <w:widowControl/>
              <w:autoSpaceDE/>
              <w:autoSpaceDN/>
              <w:adjustRightInd/>
              <w:jc w:val="both"/>
              <w:rPr>
                <w:sz w:val="20"/>
                <w:szCs w:val="20"/>
              </w:rPr>
            </w:pPr>
            <w:r w:rsidRPr="00EB1CF9">
              <w:rPr>
                <w:sz w:val="20"/>
                <w:szCs w:val="20"/>
              </w:rPr>
              <w:t>Достижение «цифровой зрелости» в строительстве</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18</w:t>
            </w:r>
          </w:p>
        </w:tc>
        <w:tc>
          <w:tcPr>
            <w:tcW w:w="934" w:type="dxa"/>
          </w:tcPr>
          <w:p w:rsidR="00E81679" w:rsidRPr="00EB1CF9" w:rsidRDefault="00E81679" w:rsidP="00E81679">
            <w:pPr>
              <w:widowControl/>
              <w:autoSpaceDE/>
              <w:autoSpaceDN/>
              <w:adjustRightInd/>
              <w:jc w:val="center"/>
              <w:rPr>
                <w:sz w:val="20"/>
                <w:szCs w:val="20"/>
              </w:rPr>
            </w:pPr>
            <w:r w:rsidRPr="00EB1CF9">
              <w:rPr>
                <w:sz w:val="20"/>
                <w:szCs w:val="20"/>
              </w:rPr>
              <w:t>25</w:t>
            </w:r>
          </w:p>
        </w:tc>
        <w:tc>
          <w:tcPr>
            <w:tcW w:w="934" w:type="dxa"/>
          </w:tcPr>
          <w:p w:rsidR="00E81679" w:rsidRPr="00EB1CF9" w:rsidRDefault="00E81679" w:rsidP="00E81679">
            <w:pPr>
              <w:widowControl/>
              <w:autoSpaceDE/>
              <w:autoSpaceDN/>
              <w:adjustRightInd/>
              <w:jc w:val="center"/>
              <w:rPr>
                <w:sz w:val="20"/>
                <w:szCs w:val="20"/>
              </w:rPr>
            </w:pPr>
            <w:r w:rsidRPr="00EB1CF9">
              <w:rPr>
                <w:sz w:val="20"/>
                <w:szCs w:val="20"/>
              </w:rPr>
              <w:t>32</w:t>
            </w:r>
          </w:p>
        </w:tc>
      </w:tr>
      <w:tr w:rsidR="00E81679" w:rsidRPr="00EB1CF9" w:rsidTr="00751920">
        <w:tc>
          <w:tcPr>
            <w:tcW w:w="16247" w:type="dxa"/>
            <w:gridSpan w:val="8"/>
          </w:tcPr>
          <w:p w:rsidR="00E81679" w:rsidRPr="00EB1CF9" w:rsidRDefault="00E81679" w:rsidP="00E81679">
            <w:pPr>
              <w:widowControl/>
              <w:autoSpaceDE/>
              <w:autoSpaceDN/>
              <w:adjustRightInd/>
              <w:jc w:val="center"/>
              <w:rPr>
                <w:sz w:val="20"/>
                <w:szCs w:val="20"/>
              </w:rPr>
            </w:pPr>
            <w:r w:rsidRPr="00EB1CF9">
              <w:rPr>
                <w:b/>
                <w:bCs/>
                <w:sz w:val="20"/>
                <w:szCs w:val="20"/>
              </w:rPr>
              <w:t>11. Безопасность</w:t>
            </w:r>
          </w:p>
        </w:tc>
      </w:tr>
      <w:tr w:rsidR="00E81679" w:rsidRPr="00EB1CF9" w:rsidTr="00751920">
        <w:tc>
          <w:tcPr>
            <w:tcW w:w="561" w:type="dxa"/>
            <w:vMerge w:val="restart"/>
          </w:tcPr>
          <w:p w:rsidR="00E81679" w:rsidRPr="00EB1CF9" w:rsidRDefault="00E81679" w:rsidP="00E81679">
            <w:pPr>
              <w:widowControl/>
              <w:autoSpaceDE/>
              <w:autoSpaceDN/>
              <w:adjustRightInd/>
              <w:jc w:val="center"/>
              <w:rPr>
                <w:sz w:val="20"/>
                <w:szCs w:val="20"/>
              </w:rPr>
            </w:pPr>
            <w:r w:rsidRPr="00EB1CF9">
              <w:rPr>
                <w:b/>
                <w:bCs/>
                <w:sz w:val="20"/>
                <w:szCs w:val="20"/>
              </w:rPr>
              <w:t>№ п/п</w:t>
            </w:r>
          </w:p>
        </w:tc>
        <w:tc>
          <w:tcPr>
            <w:tcW w:w="3084" w:type="dxa"/>
            <w:vMerge w:val="restart"/>
          </w:tcPr>
          <w:p w:rsidR="00E81679" w:rsidRPr="00EB1CF9" w:rsidRDefault="00E81679" w:rsidP="00E81679">
            <w:pPr>
              <w:widowControl/>
              <w:autoSpaceDE/>
              <w:autoSpaceDN/>
              <w:adjustRightInd/>
              <w:jc w:val="center"/>
              <w:rPr>
                <w:sz w:val="20"/>
                <w:szCs w:val="20"/>
              </w:rPr>
            </w:pPr>
            <w:r w:rsidRPr="00EB1CF9">
              <w:rPr>
                <w:b/>
                <w:bCs/>
                <w:sz w:val="20"/>
                <w:szCs w:val="20"/>
              </w:rPr>
              <w:t>Наименование проекта</w:t>
            </w:r>
          </w:p>
        </w:tc>
        <w:tc>
          <w:tcPr>
            <w:tcW w:w="2581" w:type="dxa"/>
            <w:vMerge w:val="restart"/>
          </w:tcPr>
          <w:p w:rsidR="00E81679" w:rsidRPr="00EB1CF9" w:rsidRDefault="00E81679" w:rsidP="00E81679">
            <w:pPr>
              <w:widowControl/>
              <w:autoSpaceDE/>
              <w:autoSpaceDN/>
              <w:adjustRightInd/>
              <w:jc w:val="center"/>
              <w:rPr>
                <w:sz w:val="20"/>
                <w:szCs w:val="20"/>
              </w:rPr>
            </w:pPr>
            <w:r w:rsidRPr="00EB1CF9">
              <w:rPr>
                <w:b/>
                <w:bCs/>
                <w:sz w:val="20"/>
                <w:szCs w:val="20"/>
              </w:rPr>
              <w:t>Ответственный РОИВ</w:t>
            </w:r>
          </w:p>
        </w:tc>
        <w:tc>
          <w:tcPr>
            <w:tcW w:w="5795" w:type="dxa"/>
            <w:vMerge w:val="restart"/>
          </w:tcPr>
          <w:p w:rsidR="00E81679" w:rsidRPr="00EB1CF9" w:rsidRDefault="00E81679" w:rsidP="00E81679">
            <w:pPr>
              <w:widowControl/>
              <w:autoSpaceDE/>
              <w:autoSpaceDN/>
              <w:adjustRightInd/>
              <w:jc w:val="center"/>
              <w:rPr>
                <w:sz w:val="20"/>
                <w:szCs w:val="20"/>
              </w:rPr>
            </w:pPr>
            <w:r w:rsidRPr="00EB1CF9">
              <w:rPr>
                <w:b/>
                <w:bCs/>
                <w:sz w:val="20"/>
                <w:szCs w:val="20"/>
              </w:rPr>
              <w:t>Наименование показателя</w:t>
            </w:r>
          </w:p>
        </w:tc>
        <w:tc>
          <w:tcPr>
            <w:tcW w:w="1179" w:type="dxa"/>
            <w:vMerge w:val="restart"/>
          </w:tcPr>
          <w:p w:rsidR="00E81679" w:rsidRPr="00EB1CF9" w:rsidRDefault="00E81679" w:rsidP="00E81679">
            <w:pPr>
              <w:widowControl/>
              <w:autoSpaceDE/>
              <w:autoSpaceDN/>
              <w:adjustRightInd/>
              <w:jc w:val="center"/>
              <w:rPr>
                <w:sz w:val="20"/>
                <w:szCs w:val="20"/>
              </w:rPr>
            </w:pPr>
            <w:r w:rsidRPr="00EB1CF9">
              <w:rPr>
                <w:b/>
                <w:bCs/>
                <w:sz w:val="20"/>
                <w:szCs w:val="20"/>
              </w:rPr>
              <w:t>Единица измерения показателя</w:t>
            </w:r>
          </w:p>
        </w:tc>
        <w:tc>
          <w:tcPr>
            <w:tcW w:w="3047" w:type="dxa"/>
            <w:gridSpan w:val="3"/>
          </w:tcPr>
          <w:p w:rsidR="00E81679" w:rsidRPr="00EB1CF9" w:rsidRDefault="00E81679" w:rsidP="00E81679">
            <w:pPr>
              <w:widowControl/>
              <w:autoSpaceDE/>
              <w:autoSpaceDN/>
              <w:adjustRightInd/>
              <w:jc w:val="center"/>
              <w:rPr>
                <w:sz w:val="20"/>
                <w:szCs w:val="20"/>
              </w:rPr>
            </w:pPr>
            <w:r w:rsidRPr="00EB1CF9">
              <w:rPr>
                <w:b/>
                <w:bCs/>
                <w:sz w:val="20"/>
                <w:szCs w:val="20"/>
              </w:rPr>
              <w:t>Значения показателя по годам</w:t>
            </w:r>
          </w:p>
        </w:tc>
      </w:tr>
      <w:tr w:rsidR="00E81679" w:rsidRPr="00EB1CF9" w:rsidTr="00751920">
        <w:tc>
          <w:tcPr>
            <w:tcW w:w="561" w:type="dxa"/>
            <w:vMerge/>
          </w:tcPr>
          <w:p w:rsidR="00E81679" w:rsidRPr="00EB1CF9" w:rsidRDefault="00E81679" w:rsidP="00E81679">
            <w:pPr>
              <w:widowControl/>
              <w:autoSpaceDE/>
              <w:autoSpaceDN/>
              <w:adjustRightInd/>
              <w:jc w:val="center"/>
              <w:rPr>
                <w:sz w:val="20"/>
                <w:szCs w:val="20"/>
              </w:rPr>
            </w:pPr>
          </w:p>
        </w:tc>
        <w:tc>
          <w:tcPr>
            <w:tcW w:w="3084" w:type="dxa"/>
            <w:vMerge/>
          </w:tcPr>
          <w:p w:rsidR="00E81679" w:rsidRPr="00EB1CF9" w:rsidRDefault="00E81679" w:rsidP="00E81679">
            <w:pPr>
              <w:widowControl/>
              <w:autoSpaceDE/>
              <w:autoSpaceDN/>
              <w:adjustRightInd/>
              <w:jc w:val="center"/>
              <w:rPr>
                <w:sz w:val="20"/>
                <w:szCs w:val="20"/>
              </w:rPr>
            </w:pPr>
          </w:p>
        </w:tc>
        <w:tc>
          <w:tcPr>
            <w:tcW w:w="2581" w:type="dxa"/>
            <w:vMerge/>
          </w:tcPr>
          <w:p w:rsidR="00E81679" w:rsidRPr="00EB1CF9" w:rsidRDefault="00E81679" w:rsidP="00E81679">
            <w:pPr>
              <w:widowControl/>
              <w:autoSpaceDE/>
              <w:autoSpaceDN/>
              <w:adjustRightInd/>
              <w:jc w:val="center"/>
              <w:rPr>
                <w:sz w:val="20"/>
                <w:szCs w:val="20"/>
              </w:rPr>
            </w:pPr>
          </w:p>
        </w:tc>
        <w:tc>
          <w:tcPr>
            <w:tcW w:w="5795" w:type="dxa"/>
            <w:vMerge/>
          </w:tcPr>
          <w:p w:rsidR="00E81679" w:rsidRPr="00EB1CF9" w:rsidRDefault="00E81679" w:rsidP="00E81679">
            <w:pPr>
              <w:widowControl/>
              <w:autoSpaceDE/>
              <w:autoSpaceDN/>
              <w:adjustRightInd/>
              <w:jc w:val="center"/>
              <w:rPr>
                <w:sz w:val="20"/>
                <w:szCs w:val="20"/>
              </w:rPr>
            </w:pPr>
          </w:p>
        </w:tc>
        <w:tc>
          <w:tcPr>
            <w:tcW w:w="1179" w:type="dxa"/>
            <w:vMerge/>
          </w:tcPr>
          <w:p w:rsidR="00E81679" w:rsidRPr="00EB1CF9" w:rsidRDefault="00E81679" w:rsidP="00E81679">
            <w:pPr>
              <w:widowControl/>
              <w:autoSpaceDE/>
              <w:autoSpaceDN/>
              <w:adjustRightInd/>
              <w:jc w:val="center"/>
              <w:rPr>
                <w:sz w:val="20"/>
                <w:szCs w:val="20"/>
              </w:rPr>
            </w:pPr>
          </w:p>
        </w:tc>
        <w:tc>
          <w:tcPr>
            <w:tcW w:w="1179" w:type="dxa"/>
          </w:tcPr>
          <w:p w:rsidR="00E81679" w:rsidRPr="00EB1CF9" w:rsidRDefault="00E81679" w:rsidP="00E81679">
            <w:pPr>
              <w:widowControl/>
              <w:autoSpaceDE/>
              <w:autoSpaceDN/>
              <w:adjustRightInd/>
              <w:jc w:val="center"/>
              <w:rPr>
                <w:sz w:val="20"/>
                <w:szCs w:val="20"/>
              </w:rPr>
            </w:pPr>
            <w:r w:rsidRPr="00EB1CF9">
              <w:rPr>
                <w:b/>
                <w:bCs/>
                <w:sz w:val="20"/>
                <w:szCs w:val="20"/>
              </w:rPr>
              <w:t>2022</w:t>
            </w:r>
          </w:p>
        </w:tc>
        <w:tc>
          <w:tcPr>
            <w:tcW w:w="934" w:type="dxa"/>
          </w:tcPr>
          <w:p w:rsidR="00E81679" w:rsidRPr="00EB1CF9" w:rsidRDefault="00E81679" w:rsidP="00E81679">
            <w:pPr>
              <w:widowControl/>
              <w:autoSpaceDE/>
              <w:autoSpaceDN/>
              <w:adjustRightInd/>
              <w:jc w:val="center"/>
              <w:rPr>
                <w:sz w:val="20"/>
                <w:szCs w:val="20"/>
              </w:rPr>
            </w:pPr>
            <w:r w:rsidRPr="00EB1CF9">
              <w:rPr>
                <w:b/>
                <w:bCs/>
                <w:sz w:val="20"/>
                <w:szCs w:val="20"/>
              </w:rPr>
              <w:t>2023</w:t>
            </w:r>
          </w:p>
        </w:tc>
        <w:tc>
          <w:tcPr>
            <w:tcW w:w="934" w:type="dxa"/>
          </w:tcPr>
          <w:p w:rsidR="00E81679" w:rsidRPr="00EB1CF9" w:rsidRDefault="00E81679" w:rsidP="00E81679">
            <w:pPr>
              <w:widowControl/>
              <w:autoSpaceDE/>
              <w:autoSpaceDN/>
              <w:adjustRightInd/>
              <w:jc w:val="center"/>
              <w:rPr>
                <w:sz w:val="20"/>
                <w:szCs w:val="20"/>
              </w:rPr>
            </w:pPr>
            <w:r w:rsidRPr="00EB1CF9">
              <w:rPr>
                <w:b/>
                <w:bCs/>
                <w:sz w:val="20"/>
                <w:szCs w:val="20"/>
              </w:rPr>
              <w:t>2024</w:t>
            </w:r>
          </w:p>
        </w:tc>
      </w:tr>
      <w:tr w:rsidR="00E81679" w:rsidRPr="00EB1CF9" w:rsidTr="00751920">
        <w:tc>
          <w:tcPr>
            <w:tcW w:w="561" w:type="dxa"/>
            <w:vMerge w:val="restart"/>
          </w:tcPr>
          <w:p w:rsidR="00E81679" w:rsidRPr="00EB1CF9" w:rsidRDefault="00E81679" w:rsidP="00E81679">
            <w:pPr>
              <w:widowControl/>
              <w:autoSpaceDE/>
              <w:autoSpaceDN/>
              <w:adjustRightInd/>
              <w:jc w:val="center"/>
              <w:rPr>
                <w:sz w:val="20"/>
                <w:szCs w:val="20"/>
              </w:rPr>
            </w:pPr>
            <w:r w:rsidRPr="00EB1CF9">
              <w:rPr>
                <w:sz w:val="20"/>
                <w:szCs w:val="20"/>
              </w:rPr>
              <w:t>1</w:t>
            </w:r>
          </w:p>
        </w:tc>
        <w:tc>
          <w:tcPr>
            <w:tcW w:w="3084" w:type="dxa"/>
            <w:vMerge w:val="restart"/>
          </w:tcPr>
          <w:p w:rsidR="00E81679" w:rsidRPr="00EB1CF9" w:rsidRDefault="00E81679" w:rsidP="00E81679">
            <w:pPr>
              <w:widowControl/>
              <w:autoSpaceDE/>
              <w:autoSpaceDN/>
              <w:adjustRightInd/>
              <w:jc w:val="both"/>
              <w:rPr>
                <w:sz w:val="20"/>
                <w:szCs w:val="20"/>
              </w:rPr>
            </w:pPr>
            <w:r w:rsidRPr="00EB1CF9">
              <w:rPr>
                <w:sz w:val="20"/>
                <w:szCs w:val="20"/>
              </w:rPr>
              <w:t>Цифровизация процесса оказания финансовой помощи населению, пострадавшему в результате ЧС природного и техногенного характера (рекомендовано ФОИВ)</w:t>
            </w:r>
          </w:p>
        </w:tc>
        <w:tc>
          <w:tcPr>
            <w:tcW w:w="2581" w:type="dxa"/>
            <w:vMerge w:val="restart"/>
          </w:tcPr>
          <w:p w:rsidR="00E81679" w:rsidRPr="00EB1CF9" w:rsidRDefault="00E81679" w:rsidP="00E81679">
            <w:pPr>
              <w:widowControl/>
              <w:autoSpaceDE/>
              <w:autoSpaceDN/>
              <w:adjustRightInd/>
              <w:jc w:val="both"/>
              <w:rPr>
                <w:sz w:val="20"/>
                <w:szCs w:val="20"/>
              </w:rPr>
            </w:pPr>
            <w:r w:rsidRPr="00EB1CF9">
              <w:rPr>
                <w:sz w:val="20"/>
                <w:szCs w:val="20"/>
              </w:rPr>
              <w:t>Комитет региональной безопасности Курской области</w:t>
            </w:r>
          </w:p>
        </w:tc>
        <w:tc>
          <w:tcPr>
            <w:tcW w:w="5795" w:type="dxa"/>
          </w:tcPr>
          <w:p w:rsidR="00E81679" w:rsidRPr="00EB1CF9" w:rsidRDefault="00E81679" w:rsidP="00E81679">
            <w:pPr>
              <w:widowControl/>
              <w:autoSpaceDE/>
              <w:autoSpaceDN/>
              <w:adjustRightInd/>
              <w:jc w:val="both"/>
              <w:rPr>
                <w:sz w:val="20"/>
                <w:szCs w:val="20"/>
              </w:rPr>
            </w:pPr>
            <w:r w:rsidRPr="00EB1CF9">
              <w:rPr>
                <w:sz w:val="20"/>
                <w:szCs w:val="20"/>
              </w:rPr>
              <w:t>Фактический перевод процесса оказания финансовой помощи населению, пострадавшему в результате ЧС природного и техногенного характера, на предоставление государственных услуг в I полугодии 2022 года (100% услуг)</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100</w:t>
            </w:r>
          </w:p>
        </w:tc>
        <w:tc>
          <w:tcPr>
            <w:tcW w:w="934" w:type="dxa"/>
          </w:tcPr>
          <w:p w:rsidR="00E81679" w:rsidRPr="00EB1CF9" w:rsidRDefault="00E81679" w:rsidP="00E81679">
            <w:pPr>
              <w:widowControl/>
              <w:autoSpaceDE/>
              <w:autoSpaceDN/>
              <w:adjustRightInd/>
              <w:jc w:val="center"/>
              <w:rPr>
                <w:sz w:val="20"/>
                <w:szCs w:val="20"/>
              </w:rPr>
            </w:pPr>
            <w:r w:rsidRPr="00EB1CF9">
              <w:rPr>
                <w:sz w:val="20"/>
                <w:szCs w:val="20"/>
              </w:rPr>
              <w:t>100</w:t>
            </w:r>
          </w:p>
        </w:tc>
        <w:tc>
          <w:tcPr>
            <w:tcW w:w="934" w:type="dxa"/>
          </w:tcPr>
          <w:p w:rsidR="00E81679" w:rsidRPr="00EB1CF9" w:rsidRDefault="00E81679" w:rsidP="00E81679">
            <w:pPr>
              <w:widowControl/>
              <w:autoSpaceDE/>
              <w:autoSpaceDN/>
              <w:adjustRightInd/>
              <w:jc w:val="center"/>
              <w:rPr>
                <w:sz w:val="20"/>
                <w:szCs w:val="20"/>
              </w:rPr>
            </w:pPr>
            <w:r w:rsidRPr="00EB1CF9">
              <w:rPr>
                <w:sz w:val="20"/>
                <w:szCs w:val="20"/>
              </w:rPr>
              <w:t>100</w:t>
            </w:r>
          </w:p>
        </w:tc>
      </w:tr>
      <w:tr w:rsidR="00E81679" w:rsidRPr="00EB1CF9" w:rsidTr="00751920">
        <w:tc>
          <w:tcPr>
            <w:tcW w:w="561" w:type="dxa"/>
            <w:vMerge/>
          </w:tcPr>
          <w:p w:rsidR="00E81679" w:rsidRPr="00EB1CF9" w:rsidRDefault="00E81679" w:rsidP="00E81679">
            <w:pPr>
              <w:widowControl/>
              <w:autoSpaceDE/>
              <w:autoSpaceDN/>
              <w:adjustRightInd/>
              <w:jc w:val="center"/>
              <w:rPr>
                <w:sz w:val="20"/>
                <w:szCs w:val="20"/>
              </w:rPr>
            </w:pPr>
          </w:p>
        </w:tc>
        <w:tc>
          <w:tcPr>
            <w:tcW w:w="3084" w:type="dxa"/>
            <w:vMerge/>
          </w:tcPr>
          <w:p w:rsidR="00E81679" w:rsidRPr="00EB1CF9" w:rsidRDefault="00E81679" w:rsidP="00E81679">
            <w:pPr>
              <w:widowControl/>
              <w:autoSpaceDE/>
              <w:autoSpaceDN/>
              <w:adjustRightInd/>
              <w:jc w:val="both"/>
              <w:rPr>
                <w:sz w:val="20"/>
                <w:szCs w:val="20"/>
              </w:rPr>
            </w:pPr>
          </w:p>
        </w:tc>
        <w:tc>
          <w:tcPr>
            <w:tcW w:w="2581" w:type="dxa"/>
            <w:vMerge/>
          </w:tcPr>
          <w:p w:rsidR="00E81679" w:rsidRPr="00EB1CF9" w:rsidRDefault="00E81679" w:rsidP="00E81679">
            <w:pPr>
              <w:widowControl/>
              <w:autoSpaceDE/>
              <w:autoSpaceDN/>
              <w:adjustRightInd/>
              <w:jc w:val="both"/>
              <w:rPr>
                <w:sz w:val="20"/>
                <w:szCs w:val="20"/>
              </w:rPr>
            </w:pPr>
          </w:p>
        </w:tc>
        <w:tc>
          <w:tcPr>
            <w:tcW w:w="5795" w:type="dxa"/>
          </w:tcPr>
          <w:p w:rsidR="00E81679" w:rsidRPr="00EB1CF9" w:rsidRDefault="00E81679" w:rsidP="00E81679">
            <w:pPr>
              <w:widowControl/>
              <w:autoSpaceDE/>
              <w:autoSpaceDN/>
              <w:adjustRightInd/>
              <w:jc w:val="both"/>
              <w:rPr>
                <w:sz w:val="20"/>
                <w:szCs w:val="20"/>
              </w:rPr>
            </w:pPr>
            <w:r w:rsidRPr="00EB1CF9">
              <w:rPr>
                <w:sz w:val="20"/>
                <w:szCs w:val="20"/>
              </w:rPr>
              <w:t>Доля государственных услуг, направленных на оказание финансовой помощи гражданам, пострадавшим в результате ЧС природного и техногенного характера, оказанных в электронной форме</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100</w:t>
            </w:r>
          </w:p>
        </w:tc>
        <w:tc>
          <w:tcPr>
            <w:tcW w:w="934" w:type="dxa"/>
          </w:tcPr>
          <w:p w:rsidR="00E81679" w:rsidRPr="00EB1CF9" w:rsidRDefault="00E81679" w:rsidP="00E81679">
            <w:pPr>
              <w:widowControl/>
              <w:autoSpaceDE/>
              <w:autoSpaceDN/>
              <w:adjustRightInd/>
              <w:jc w:val="center"/>
              <w:rPr>
                <w:sz w:val="20"/>
                <w:szCs w:val="20"/>
              </w:rPr>
            </w:pPr>
            <w:r w:rsidRPr="00EB1CF9">
              <w:rPr>
                <w:sz w:val="20"/>
                <w:szCs w:val="20"/>
              </w:rPr>
              <w:t>100</w:t>
            </w:r>
          </w:p>
        </w:tc>
        <w:tc>
          <w:tcPr>
            <w:tcW w:w="934" w:type="dxa"/>
          </w:tcPr>
          <w:p w:rsidR="00E81679" w:rsidRPr="00EB1CF9" w:rsidRDefault="00E81679" w:rsidP="00E81679">
            <w:pPr>
              <w:widowControl/>
              <w:autoSpaceDE/>
              <w:autoSpaceDN/>
              <w:adjustRightInd/>
              <w:jc w:val="center"/>
              <w:rPr>
                <w:sz w:val="20"/>
                <w:szCs w:val="20"/>
              </w:rPr>
            </w:pPr>
            <w:r w:rsidRPr="00EB1CF9">
              <w:rPr>
                <w:sz w:val="20"/>
                <w:szCs w:val="20"/>
              </w:rPr>
              <w:t>100</w:t>
            </w:r>
          </w:p>
        </w:tc>
      </w:tr>
      <w:tr w:rsidR="00E81679" w:rsidRPr="00EB1CF9" w:rsidTr="00751920">
        <w:tc>
          <w:tcPr>
            <w:tcW w:w="561" w:type="dxa"/>
          </w:tcPr>
          <w:p w:rsidR="00E81679" w:rsidRPr="00EB1CF9" w:rsidRDefault="00E81679" w:rsidP="00E81679">
            <w:pPr>
              <w:widowControl/>
              <w:autoSpaceDE/>
              <w:autoSpaceDN/>
              <w:adjustRightInd/>
              <w:jc w:val="center"/>
              <w:rPr>
                <w:sz w:val="20"/>
                <w:szCs w:val="20"/>
              </w:rPr>
            </w:pPr>
            <w:r w:rsidRPr="00EB1CF9">
              <w:rPr>
                <w:sz w:val="20"/>
                <w:szCs w:val="20"/>
              </w:rPr>
              <w:t>2</w:t>
            </w:r>
          </w:p>
        </w:tc>
        <w:tc>
          <w:tcPr>
            <w:tcW w:w="3084" w:type="dxa"/>
          </w:tcPr>
          <w:p w:rsidR="00E81679" w:rsidRPr="00EB1CF9" w:rsidRDefault="00E81679" w:rsidP="00E81679">
            <w:pPr>
              <w:widowControl/>
              <w:autoSpaceDE/>
              <w:autoSpaceDN/>
              <w:adjustRightInd/>
              <w:jc w:val="both"/>
              <w:rPr>
                <w:sz w:val="20"/>
                <w:szCs w:val="20"/>
              </w:rPr>
            </w:pPr>
            <w:r w:rsidRPr="00EB1CF9">
              <w:rPr>
                <w:sz w:val="20"/>
                <w:szCs w:val="20"/>
              </w:rPr>
              <w:t>Развитие «Озера данных» регионального уровня в рамках РСЧС</w:t>
            </w:r>
          </w:p>
        </w:tc>
        <w:tc>
          <w:tcPr>
            <w:tcW w:w="2581" w:type="dxa"/>
          </w:tcPr>
          <w:p w:rsidR="00E81679" w:rsidRPr="00EB1CF9" w:rsidRDefault="00E81679" w:rsidP="00E81679">
            <w:pPr>
              <w:widowControl/>
              <w:autoSpaceDE/>
              <w:autoSpaceDN/>
              <w:adjustRightInd/>
              <w:jc w:val="both"/>
              <w:rPr>
                <w:sz w:val="20"/>
                <w:szCs w:val="20"/>
              </w:rPr>
            </w:pPr>
            <w:r w:rsidRPr="00EB1CF9">
              <w:rPr>
                <w:sz w:val="20"/>
                <w:szCs w:val="20"/>
              </w:rPr>
              <w:t>Комитет региональной безопасности Курской области</w:t>
            </w:r>
          </w:p>
        </w:tc>
        <w:tc>
          <w:tcPr>
            <w:tcW w:w="5795" w:type="dxa"/>
          </w:tcPr>
          <w:p w:rsidR="00E81679" w:rsidRPr="00EB1CF9" w:rsidRDefault="00E81679" w:rsidP="00E81679">
            <w:pPr>
              <w:widowControl/>
              <w:autoSpaceDE/>
              <w:autoSpaceDN/>
              <w:adjustRightInd/>
              <w:jc w:val="both"/>
              <w:rPr>
                <w:sz w:val="20"/>
                <w:szCs w:val="20"/>
              </w:rPr>
            </w:pPr>
            <w:r w:rsidRPr="00EB1CF9">
              <w:rPr>
                <w:sz w:val="20"/>
                <w:szCs w:val="20"/>
              </w:rPr>
              <w:t>Перевод в цифровой формат информационного взаимодействия со всеми (100%) органами повседневного управления территориальной подсистемы РСЧС до 2024 года</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0</w:t>
            </w:r>
          </w:p>
        </w:tc>
        <w:tc>
          <w:tcPr>
            <w:tcW w:w="934" w:type="dxa"/>
          </w:tcPr>
          <w:p w:rsidR="00E81679" w:rsidRPr="00EB1CF9" w:rsidRDefault="00E81679" w:rsidP="00E81679">
            <w:pPr>
              <w:widowControl/>
              <w:autoSpaceDE/>
              <w:autoSpaceDN/>
              <w:adjustRightInd/>
              <w:jc w:val="center"/>
              <w:rPr>
                <w:sz w:val="20"/>
                <w:szCs w:val="20"/>
              </w:rPr>
            </w:pPr>
            <w:r w:rsidRPr="00EB1CF9">
              <w:rPr>
                <w:sz w:val="20"/>
                <w:szCs w:val="20"/>
              </w:rPr>
              <w:t>0</w:t>
            </w:r>
          </w:p>
        </w:tc>
        <w:tc>
          <w:tcPr>
            <w:tcW w:w="934" w:type="dxa"/>
          </w:tcPr>
          <w:p w:rsidR="00E81679" w:rsidRPr="00EB1CF9" w:rsidRDefault="00E81679" w:rsidP="00E81679">
            <w:pPr>
              <w:widowControl/>
              <w:autoSpaceDE/>
              <w:autoSpaceDN/>
              <w:adjustRightInd/>
              <w:jc w:val="center"/>
              <w:rPr>
                <w:sz w:val="20"/>
                <w:szCs w:val="20"/>
              </w:rPr>
            </w:pPr>
            <w:r w:rsidRPr="00EB1CF9">
              <w:rPr>
                <w:sz w:val="20"/>
                <w:szCs w:val="20"/>
              </w:rPr>
              <w:t>100</w:t>
            </w:r>
          </w:p>
        </w:tc>
      </w:tr>
      <w:tr w:rsidR="00E81679" w:rsidRPr="00EB1CF9" w:rsidTr="00751920">
        <w:tc>
          <w:tcPr>
            <w:tcW w:w="16247" w:type="dxa"/>
            <w:gridSpan w:val="8"/>
          </w:tcPr>
          <w:p w:rsidR="00E81679" w:rsidRPr="00EB1CF9" w:rsidRDefault="00E81679" w:rsidP="00E81679">
            <w:pPr>
              <w:widowControl/>
              <w:autoSpaceDE/>
              <w:autoSpaceDN/>
              <w:adjustRightInd/>
              <w:jc w:val="center"/>
              <w:rPr>
                <w:sz w:val="20"/>
                <w:szCs w:val="20"/>
              </w:rPr>
            </w:pPr>
            <w:r w:rsidRPr="00EB1CF9">
              <w:rPr>
                <w:b/>
                <w:bCs/>
                <w:sz w:val="20"/>
                <w:szCs w:val="20"/>
              </w:rPr>
              <w:t>12. Культура</w:t>
            </w:r>
          </w:p>
        </w:tc>
      </w:tr>
      <w:tr w:rsidR="00E81679" w:rsidRPr="00EB1CF9" w:rsidTr="00751920">
        <w:tc>
          <w:tcPr>
            <w:tcW w:w="561" w:type="dxa"/>
            <w:vMerge w:val="restart"/>
          </w:tcPr>
          <w:p w:rsidR="00E81679" w:rsidRPr="00EB1CF9" w:rsidRDefault="00E81679" w:rsidP="00E81679">
            <w:pPr>
              <w:widowControl/>
              <w:autoSpaceDE/>
              <w:autoSpaceDN/>
              <w:adjustRightInd/>
              <w:jc w:val="center"/>
              <w:rPr>
                <w:sz w:val="20"/>
                <w:szCs w:val="20"/>
              </w:rPr>
            </w:pPr>
            <w:r w:rsidRPr="00EB1CF9">
              <w:rPr>
                <w:b/>
                <w:bCs/>
                <w:sz w:val="20"/>
                <w:szCs w:val="20"/>
              </w:rPr>
              <w:t>№ п/п</w:t>
            </w:r>
          </w:p>
        </w:tc>
        <w:tc>
          <w:tcPr>
            <w:tcW w:w="3084" w:type="dxa"/>
            <w:vMerge w:val="restart"/>
          </w:tcPr>
          <w:p w:rsidR="00E81679" w:rsidRPr="00EB1CF9" w:rsidRDefault="00E81679" w:rsidP="00E81679">
            <w:pPr>
              <w:widowControl/>
              <w:autoSpaceDE/>
              <w:autoSpaceDN/>
              <w:adjustRightInd/>
              <w:jc w:val="center"/>
              <w:rPr>
                <w:sz w:val="20"/>
                <w:szCs w:val="20"/>
              </w:rPr>
            </w:pPr>
            <w:r w:rsidRPr="00EB1CF9">
              <w:rPr>
                <w:b/>
                <w:bCs/>
                <w:sz w:val="20"/>
                <w:szCs w:val="20"/>
              </w:rPr>
              <w:t>Наименование проекта</w:t>
            </w:r>
          </w:p>
        </w:tc>
        <w:tc>
          <w:tcPr>
            <w:tcW w:w="2581" w:type="dxa"/>
            <w:vMerge w:val="restart"/>
          </w:tcPr>
          <w:p w:rsidR="00E81679" w:rsidRPr="00EB1CF9" w:rsidRDefault="00E81679" w:rsidP="00E81679">
            <w:pPr>
              <w:widowControl/>
              <w:autoSpaceDE/>
              <w:autoSpaceDN/>
              <w:adjustRightInd/>
              <w:jc w:val="center"/>
              <w:rPr>
                <w:sz w:val="20"/>
                <w:szCs w:val="20"/>
              </w:rPr>
            </w:pPr>
            <w:r w:rsidRPr="00EB1CF9">
              <w:rPr>
                <w:b/>
                <w:bCs/>
                <w:sz w:val="20"/>
                <w:szCs w:val="20"/>
              </w:rPr>
              <w:t>Ответственный РОИВ</w:t>
            </w:r>
          </w:p>
        </w:tc>
        <w:tc>
          <w:tcPr>
            <w:tcW w:w="5795" w:type="dxa"/>
            <w:vMerge w:val="restart"/>
          </w:tcPr>
          <w:p w:rsidR="00E81679" w:rsidRPr="00EB1CF9" w:rsidRDefault="00E81679" w:rsidP="00E81679">
            <w:pPr>
              <w:widowControl/>
              <w:autoSpaceDE/>
              <w:autoSpaceDN/>
              <w:adjustRightInd/>
              <w:jc w:val="center"/>
              <w:rPr>
                <w:sz w:val="20"/>
                <w:szCs w:val="20"/>
              </w:rPr>
            </w:pPr>
            <w:r w:rsidRPr="00EB1CF9">
              <w:rPr>
                <w:b/>
                <w:bCs/>
                <w:sz w:val="20"/>
                <w:szCs w:val="20"/>
              </w:rPr>
              <w:t>Наименование показателя</w:t>
            </w:r>
          </w:p>
        </w:tc>
        <w:tc>
          <w:tcPr>
            <w:tcW w:w="1179" w:type="dxa"/>
            <w:vMerge w:val="restart"/>
          </w:tcPr>
          <w:p w:rsidR="00E81679" w:rsidRPr="00EB1CF9" w:rsidRDefault="00E81679" w:rsidP="00E81679">
            <w:pPr>
              <w:widowControl/>
              <w:autoSpaceDE/>
              <w:autoSpaceDN/>
              <w:adjustRightInd/>
              <w:jc w:val="center"/>
              <w:rPr>
                <w:sz w:val="20"/>
                <w:szCs w:val="20"/>
              </w:rPr>
            </w:pPr>
            <w:r w:rsidRPr="00EB1CF9">
              <w:rPr>
                <w:b/>
                <w:bCs/>
                <w:sz w:val="20"/>
                <w:szCs w:val="20"/>
              </w:rPr>
              <w:t>Единица измерения показателя</w:t>
            </w:r>
          </w:p>
        </w:tc>
        <w:tc>
          <w:tcPr>
            <w:tcW w:w="3047" w:type="dxa"/>
            <w:gridSpan w:val="3"/>
          </w:tcPr>
          <w:p w:rsidR="00E81679" w:rsidRPr="00EB1CF9" w:rsidRDefault="00E81679" w:rsidP="00E81679">
            <w:pPr>
              <w:widowControl/>
              <w:autoSpaceDE/>
              <w:autoSpaceDN/>
              <w:adjustRightInd/>
              <w:jc w:val="center"/>
              <w:rPr>
                <w:sz w:val="20"/>
                <w:szCs w:val="20"/>
              </w:rPr>
            </w:pPr>
            <w:r w:rsidRPr="00EB1CF9">
              <w:rPr>
                <w:b/>
                <w:bCs/>
                <w:sz w:val="20"/>
                <w:szCs w:val="20"/>
              </w:rPr>
              <w:t>Значения показателя по годам</w:t>
            </w:r>
          </w:p>
        </w:tc>
      </w:tr>
      <w:tr w:rsidR="00E81679" w:rsidRPr="00EB1CF9" w:rsidTr="00751920">
        <w:tc>
          <w:tcPr>
            <w:tcW w:w="561" w:type="dxa"/>
            <w:vMerge/>
          </w:tcPr>
          <w:p w:rsidR="00E81679" w:rsidRPr="00EB1CF9" w:rsidRDefault="00E81679" w:rsidP="00E81679">
            <w:pPr>
              <w:widowControl/>
              <w:autoSpaceDE/>
              <w:autoSpaceDN/>
              <w:adjustRightInd/>
              <w:jc w:val="center"/>
              <w:rPr>
                <w:sz w:val="20"/>
                <w:szCs w:val="20"/>
              </w:rPr>
            </w:pPr>
          </w:p>
        </w:tc>
        <w:tc>
          <w:tcPr>
            <w:tcW w:w="3084" w:type="dxa"/>
            <w:vMerge/>
          </w:tcPr>
          <w:p w:rsidR="00E81679" w:rsidRPr="00EB1CF9" w:rsidRDefault="00E81679" w:rsidP="00E81679">
            <w:pPr>
              <w:widowControl/>
              <w:autoSpaceDE/>
              <w:autoSpaceDN/>
              <w:adjustRightInd/>
              <w:jc w:val="center"/>
              <w:rPr>
                <w:sz w:val="20"/>
                <w:szCs w:val="20"/>
              </w:rPr>
            </w:pPr>
          </w:p>
        </w:tc>
        <w:tc>
          <w:tcPr>
            <w:tcW w:w="2581" w:type="dxa"/>
            <w:vMerge/>
          </w:tcPr>
          <w:p w:rsidR="00E81679" w:rsidRPr="00EB1CF9" w:rsidRDefault="00E81679" w:rsidP="00E81679">
            <w:pPr>
              <w:widowControl/>
              <w:autoSpaceDE/>
              <w:autoSpaceDN/>
              <w:adjustRightInd/>
              <w:jc w:val="center"/>
              <w:rPr>
                <w:sz w:val="20"/>
                <w:szCs w:val="20"/>
              </w:rPr>
            </w:pPr>
          </w:p>
        </w:tc>
        <w:tc>
          <w:tcPr>
            <w:tcW w:w="5795" w:type="dxa"/>
            <w:vMerge/>
          </w:tcPr>
          <w:p w:rsidR="00E81679" w:rsidRPr="00EB1CF9" w:rsidRDefault="00E81679" w:rsidP="00E81679">
            <w:pPr>
              <w:widowControl/>
              <w:autoSpaceDE/>
              <w:autoSpaceDN/>
              <w:adjustRightInd/>
              <w:jc w:val="center"/>
              <w:rPr>
                <w:sz w:val="20"/>
                <w:szCs w:val="20"/>
              </w:rPr>
            </w:pPr>
          </w:p>
        </w:tc>
        <w:tc>
          <w:tcPr>
            <w:tcW w:w="1179" w:type="dxa"/>
            <w:vMerge/>
          </w:tcPr>
          <w:p w:rsidR="00E81679" w:rsidRPr="00EB1CF9" w:rsidRDefault="00E81679" w:rsidP="00E81679">
            <w:pPr>
              <w:widowControl/>
              <w:autoSpaceDE/>
              <w:autoSpaceDN/>
              <w:adjustRightInd/>
              <w:jc w:val="center"/>
              <w:rPr>
                <w:sz w:val="20"/>
                <w:szCs w:val="20"/>
              </w:rPr>
            </w:pPr>
          </w:p>
        </w:tc>
        <w:tc>
          <w:tcPr>
            <w:tcW w:w="1179" w:type="dxa"/>
          </w:tcPr>
          <w:p w:rsidR="00E81679" w:rsidRPr="00EB1CF9" w:rsidRDefault="00E81679" w:rsidP="00E81679">
            <w:pPr>
              <w:widowControl/>
              <w:autoSpaceDE/>
              <w:autoSpaceDN/>
              <w:adjustRightInd/>
              <w:jc w:val="center"/>
              <w:rPr>
                <w:sz w:val="20"/>
                <w:szCs w:val="20"/>
              </w:rPr>
            </w:pPr>
            <w:r w:rsidRPr="00EB1CF9">
              <w:rPr>
                <w:b/>
                <w:bCs/>
                <w:sz w:val="20"/>
                <w:szCs w:val="20"/>
              </w:rPr>
              <w:t>2022</w:t>
            </w:r>
          </w:p>
        </w:tc>
        <w:tc>
          <w:tcPr>
            <w:tcW w:w="934" w:type="dxa"/>
          </w:tcPr>
          <w:p w:rsidR="00E81679" w:rsidRPr="00EB1CF9" w:rsidRDefault="00E81679" w:rsidP="00E81679">
            <w:pPr>
              <w:widowControl/>
              <w:autoSpaceDE/>
              <w:autoSpaceDN/>
              <w:adjustRightInd/>
              <w:jc w:val="center"/>
              <w:rPr>
                <w:sz w:val="20"/>
                <w:szCs w:val="20"/>
              </w:rPr>
            </w:pPr>
            <w:r w:rsidRPr="00EB1CF9">
              <w:rPr>
                <w:b/>
                <w:bCs/>
                <w:sz w:val="20"/>
                <w:szCs w:val="20"/>
              </w:rPr>
              <w:t>2023</w:t>
            </w:r>
          </w:p>
        </w:tc>
        <w:tc>
          <w:tcPr>
            <w:tcW w:w="934" w:type="dxa"/>
          </w:tcPr>
          <w:p w:rsidR="00E81679" w:rsidRPr="00EB1CF9" w:rsidRDefault="00E81679" w:rsidP="00E81679">
            <w:pPr>
              <w:widowControl/>
              <w:autoSpaceDE/>
              <w:autoSpaceDN/>
              <w:adjustRightInd/>
              <w:jc w:val="center"/>
              <w:rPr>
                <w:sz w:val="20"/>
                <w:szCs w:val="20"/>
              </w:rPr>
            </w:pPr>
            <w:r w:rsidRPr="00EB1CF9">
              <w:rPr>
                <w:b/>
                <w:bCs/>
                <w:sz w:val="20"/>
                <w:szCs w:val="20"/>
              </w:rPr>
              <w:t>2024</w:t>
            </w:r>
          </w:p>
        </w:tc>
      </w:tr>
      <w:tr w:rsidR="00E81679" w:rsidRPr="00EB1CF9" w:rsidTr="00751920">
        <w:tc>
          <w:tcPr>
            <w:tcW w:w="561" w:type="dxa"/>
          </w:tcPr>
          <w:p w:rsidR="00E81679" w:rsidRPr="00EB1CF9" w:rsidRDefault="00E81679" w:rsidP="00E81679">
            <w:pPr>
              <w:widowControl/>
              <w:autoSpaceDE/>
              <w:autoSpaceDN/>
              <w:adjustRightInd/>
              <w:jc w:val="center"/>
              <w:rPr>
                <w:sz w:val="20"/>
                <w:szCs w:val="20"/>
              </w:rPr>
            </w:pPr>
            <w:r w:rsidRPr="00EB1CF9">
              <w:rPr>
                <w:sz w:val="20"/>
                <w:szCs w:val="20"/>
              </w:rPr>
              <w:t>1</w:t>
            </w:r>
          </w:p>
        </w:tc>
        <w:tc>
          <w:tcPr>
            <w:tcW w:w="3084" w:type="dxa"/>
          </w:tcPr>
          <w:p w:rsidR="00E81679" w:rsidRPr="00EB1CF9" w:rsidRDefault="00E81679" w:rsidP="00E81679">
            <w:pPr>
              <w:widowControl/>
              <w:autoSpaceDE/>
              <w:autoSpaceDN/>
              <w:adjustRightInd/>
              <w:jc w:val="both"/>
              <w:rPr>
                <w:sz w:val="20"/>
                <w:szCs w:val="20"/>
              </w:rPr>
            </w:pPr>
            <w:r w:rsidRPr="00EB1CF9">
              <w:rPr>
                <w:sz w:val="20"/>
                <w:szCs w:val="20"/>
              </w:rPr>
              <w:t>Культурно-туристический портал «Соловьиный край»</w:t>
            </w:r>
          </w:p>
        </w:tc>
        <w:tc>
          <w:tcPr>
            <w:tcW w:w="2581" w:type="dxa"/>
          </w:tcPr>
          <w:p w:rsidR="00E81679" w:rsidRPr="00EB1CF9" w:rsidRDefault="00E81679" w:rsidP="00E81679">
            <w:pPr>
              <w:widowControl/>
              <w:autoSpaceDE/>
              <w:autoSpaceDN/>
              <w:adjustRightInd/>
              <w:jc w:val="both"/>
              <w:rPr>
                <w:sz w:val="20"/>
                <w:szCs w:val="20"/>
              </w:rPr>
            </w:pPr>
            <w:r w:rsidRPr="00EB1CF9">
              <w:rPr>
                <w:sz w:val="20"/>
                <w:szCs w:val="20"/>
              </w:rPr>
              <w:t>Министерство культуры Курской области</w:t>
            </w:r>
          </w:p>
        </w:tc>
        <w:tc>
          <w:tcPr>
            <w:tcW w:w="5795" w:type="dxa"/>
          </w:tcPr>
          <w:p w:rsidR="00E81679" w:rsidRPr="00EB1CF9" w:rsidRDefault="00E81679" w:rsidP="00E81679">
            <w:pPr>
              <w:widowControl/>
              <w:autoSpaceDE/>
              <w:autoSpaceDN/>
              <w:adjustRightInd/>
              <w:jc w:val="both"/>
              <w:rPr>
                <w:sz w:val="20"/>
                <w:szCs w:val="20"/>
              </w:rPr>
            </w:pPr>
            <w:r w:rsidRPr="00EB1CF9">
              <w:rPr>
                <w:bCs/>
                <w:sz w:val="20"/>
                <w:szCs w:val="20"/>
              </w:rPr>
              <w:t xml:space="preserve">Посещаемость </w:t>
            </w:r>
            <w:r w:rsidRPr="00EB1CF9">
              <w:rPr>
                <w:sz w:val="20"/>
                <w:szCs w:val="20"/>
              </w:rPr>
              <w:t>Культурно-туристического портала «Соловьиный край»</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тыс. просмотров</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160</w:t>
            </w:r>
          </w:p>
        </w:tc>
        <w:tc>
          <w:tcPr>
            <w:tcW w:w="934" w:type="dxa"/>
          </w:tcPr>
          <w:p w:rsidR="00E81679" w:rsidRPr="00EB1CF9" w:rsidRDefault="00E81679" w:rsidP="00E81679">
            <w:pPr>
              <w:widowControl/>
              <w:autoSpaceDE/>
              <w:autoSpaceDN/>
              <w:adjustRightInd/>
              <w:jc w:val="center"/>
              <w:rPr>
                <w:sz w:val="20"/>
                <w:szCs w:val="20"/>
              </w:rPr>
            </w:pPr>
            <w:r w:rsidRPr="00EB1CF9">
              <w:rPr>
                <w:sz w:val="20"/>
                <w:szCs w:val="20"/>
              </w:rPr>
              <w:t>200</w:t>
            </w:r>
          </w:p>
        </w:tc>
        <w:tc>
          <w:tcPr>
            <w:tcW w:w="934" w:type="dxa"/>
          </w:tcPr>
          <w:p w:rsidR="00E81679" w:rsidRPr="00EB1CF9" w:rsidRDefault="00E81679" w:rsidP="00E81679">
            <w:pPr>
              <w:widowControl/>
              <w:autoSpaceDE/>
              <w:autoSpaceDN/>
              <w:adjustRightInd/>
              <w:jc w:val="center"/>
              <w:rPr>
                <w:sz w:val="20"/>
                <w:szCs w:val="20"/>
              </w:rPr>
            </w:pPr>
            <w:r w:rsidRPr="00EB1CF9">
              <w:rPr>
                <w:sz w:val="20"/>
                <w:szCs w:val="20"/>
              </w:rPr>
              <w:t>250</w:t>
            </w:r>
          </w:p>
        </w:tc>
      </w:tr>
      <w:tr w:rsidR="00E81679" w:rsidRPr="00EB1CF9" w:rsidTr="00751920">
        <w:tc>
          <w:tcPr>
            <w:tcW w:w="561" w:type="dxa"/>
          </w:tcPr>
          <w:p w:rsidR="00E81679" w:rsidRPr="00EB1CF9" w:rsidRDefault="00E81679" w:rsidP="00E81679">
            <w:pPr>
              <w:widowControl/>
              <w:autoSpaceDE/>
              <w:autoSpaceDN/>
              <w:adjustRightInd/>
              <w:jc w:val="center"/>
              <w:rPr>
                <w:sz w:val="20"/>
                <w:szCs w:val="20"/>
              </w:rPr>
            </w:pPr>
            <w:r w:rsidRPr="00EB1CF9">
              <w:rPr>
                <w:sz w:val="20"/>
                <w:szCs w:val="20"/>
              </w:rPr>
              <w:t>2</w:t>
            </w:r>
          </w:p>
        </w:tc>
        <w:tc>
          <w:tcPr>
            <w:tcW w:w="3084" w:type="dxa"/>
          </w:tcPr>
          <w:p w:rsidR="00E81679" w:rsidRPr="00EB1CF9" w:rsidRDefault="00E81679" w:rsidP="00E81679">
            <w:pPr>
              <w:widowControl/>
              <w:autoSpaceDE/>
              <w:autoSpaceDN/>
              <w:adjustRightInd/>
              <w:jc w:val="both"/>
              <w:rPr>
                <w:sz w:val="20"/>
                <w:szCs w:val="20"/>
              </w:rPr>
            </w:pPr>
            <w:r w:rsidRPr="00EB1CF9">
              <w:rPr>
                <w:sz w:val="20"/>
                <w:szCs w:val="20"/>
              </w:rPr>
              <w:t>Виртуальные музеи на территории Курской области</w:t>
            </w:r>
          </w:p>
        </w:tc>
        <w:tc>
          <w:tcPr>
            <w:tcW w:w="2581" w:type="dxa"/>
          </w:tcPr>
          <w:p w:rsidR="00E81679" w:rsidRPr="00EB1CF9" w:rsidRDefault="00E81679" w:rsidP="00E81679">
            <w:pPr>
              <w:widowControl/>
              <w:autoSpaceDE/>
              <w:autoSpaceDN/>
              <w:adjustRightInd/>
              <w:jc w:val="both"/>
              <w:rPr>
                <w:sz w:val="20"/>
                <w:szCs w:val="20"/>
              </w:rPr>
            </w:pPr>
            <w:r w:rsidRPr="00EB1CF9">
              <w:rPr>
                <w:sz w:val="20"/>
                <w:szCs w:val="20"/>
              </w:rPr>
              <w:t>Министерство культуры Курской области</w:t>
            </w:r>
          </w:p>
        </w:tc>
        <w:tc>
          <w:tcPr>
            <w:tcW w:w="5795" w:type="dxa"/>
          </w:tcPr>
          <w:p w:rsidR="00E81679" w:rsidRPr="00EB1CF9" w:rsidRDefault="00E81679" w:rsidP="00E81679">
            <w:pPr>
              <w:widowControl/>
              <w:autoSpaceDE/>
              <w:autoSpaceDN/>
              <w:adjustRightInd/>
              <w:jc w:val="both"/>
              <w:rPr>
                <w:sz w:val="20"/>
                <w:szCs w:val="20"/>
              </w:rPr>
            </w:pPr>
            <w:r w:rsidRPr="00EB1CF9">
              <w:rPr>
                <w:sz w:val="20"/>
                <w:szCs w:val="20"/>
              </w:rPr>
              <w:t>Использование населением Курской области ресурса «Виртуальный музей»</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тыс. просмотров</w:t>
            </w:r>
          </w:p>
        </w:tc>
        <w:tc>
          <w:tcPr>
            <w:tcW w:w="1179" w:type="dxa"/>
          </w:tcPr>
          <w:p w:rsidR="00E81679" w:rsidRPr="00EB1CF9" w:rsidRDefault="00E81679" w:rsidP="00E81679">
            <w:pPr>
              <w:widowControl/>
              <w:autoSpaceDE/>
              <w:autoSpaceDN/>
              <w:adjustRightInd/>
              <w:jc w:val="center"/>
              <w:rPr>
                <w:sz w:val="20"/>
                <w:szCs w:val="20"/>
              </w:rPr>
            </w:pPr>
            <w:r w:rsidRPr="00EB1CF9">
              <w:rPr>
                <w:sz w:val="20"/>
                <w:szCs w:val="20"/>
              </w:rPr>
              <w:t>0</w:t>
            </w:r>
          </w:p>
        </w:tc>
        <w:tc>
          <w:tcPr>
            <w:tcW w:w="934" w:type="dxa"/>
          </w:tcPr>
          <w:p w:rsidR="00E81679" w:rsidRPr="00EB1CF9" w:rsidRDefault="00E81679" w:rsidP="00E81679">
            <w:pPr>
              <w:widowControl/>
              <w:autoSpaceDE/>
              <w:autoSpaceDN/>
              <w:adjustRightInd/>
              <w:jc w:val="center"/>
              <w:rPr>
                <w:sz w:val="20"/>
                <w:szCs w:val="20"/>
              </w:rPr>
            </w:pPr>
            <w:r w:rsidRPr="00EB1CF9">
              <w:rPr>
                <w:sz w:val="20"/>
                <w:szCs w:val="20"/>
              </w:rPr>
              <w:t>60</w:t>
            </w:r>
          </w:p>
        </w:tc>
        <w:tc>
          <w:tcPr>
            <w:tcW w:w="934" w:type="dxa"/>
          </w:tcPr>
          <w:p w:rsidR="00E81679" w:rsidRPr="00EB1CF9" w:rsidRDefault="00E81679" w:rsidP="00E81679">
            <w:pPr>
              <w:widowControl/>
              <w:autoSpaceDE/>
              <w:autoSpaceDN/>
              <w:adjustRightInd/>
              <w:jc w:val="center"/>
              <w:rPr>
                <w:sz w:val="20"/>
                <w:szCs w:val="20"/>
              </w:rPr>
            </w:pPr>
            <w:r w:rsidRPr="00EB1CF9">
              <w:rPr>
                <w:sz w:val="20"/>
                <w:szCs w:val="20"/>
              </w:rPr>
              <w:t>70</w:t>
            </w:r>
          </w:p>
        </w:tc>
      </w:tr>
      <w:tr w:rsidR="00E81679" w:rsidRPr="00EB1CF9" w:rsidTr="00751920">
        <w:tc>
          <w:tcPr>
            <w:tcW w:w="16247" w:type="dxa"/>
            <w:gridSpan w:val="8"/>
          </w:tcPr>
          <w:p w:rsidR="00E81679" w:rsidRPr="00EB1CF9" w:rsidRDefault="00E81679" w:rsidP="00E81679">
            <w:pPr>
              <w:widowControl/>
              <w:autoSpaceDE/>
              <w:autoSpaceDN/>
              <w:adjustRightInd/>
              <w:jc w:val="center"/>
              <w:rPr>
                <w:sz w:val="20"/>
                <w:szCs w:val="20"/>
              </w:rPr>
            </w:pPr>
            <w:r w:rsidRPr="00EB1CF9">
              <w:rPr>
                <w:b/>
                <w:bCs/>
                <w:sz w:val="20"/>
                <w:szCs w:val="20"/>
              </w:rPr>
              <w:t>13. Экология и природопользование</w:t>
            </w:r>
          </w:p>
        </w:tc>
      </w:tr>
      <w:tr w:rsidR="00751920" w:rsidRPr="00EB1CF9" w:rsidTr="00751920">
        <w:tc>
          <w:tcPr>
            <w:tcW w:w="561" w:type="dxa"/>
            <w:vMerge w:val="restart"/>
          </w:tcPr>
          <w:p w:rsidR="00751920" w:rsidRPr="00EB1CF9" w:rsidRDefault="00751920" w:rsidP="00751920">
            <w:pPr>
              <w:widowControl/>
              <w:autoSpaceDE/>
              <w:autoSpaceDN/>
              <w:adjustRightInd/>
              <w:jc w:val="center"/>
              <w:rPr>
                <w:sz w:val="20"/>
                <w:szCs w:val="20"/>
              </w:rPr>
            </w:pPr>
            <w:r w:rsidRPr="00EB1CF9">
              <w:rPr>
                <w:b/>
                <w:bCs/>
                <w:sz w:val="20"/>
                <w:szCs w:val="20"/>
              </w:rPr>
              <w:t>№ п/п</w:t>
            </w:r>
          </w:p>
        </w:tc>
        <w:tc>
          <w:tcPr>
            <w:tcW w:w="3084" w:type="dxa"/>
            <w:vMerge w:val="restart"/>
          </w:tcPr>
          <w:p w:rsidR="00751920" w:rsidRPr="00EB1CF9" w:rsidRDefault="00751920" w:rsidP="00751920">
            <w:pPr>
              <w:widowControl/>
              <w:autoSpaceDE/>
              <w:autoSpaceDN/>
              <w:adjustRightInd/>
              <w:jc w:val="center"/>
              <w:rPr>
                <w:sz w:val="20"/>
                <w:szCs w:val="20"/>
              </w:rPr>
            </w:pPr>
            <w:r w:rsidRPr="00EB1CF9">
              <w:rPr>
                <w:b/>
                <w:bCs/>
                <w:sz w:val="20"/>
                <w:szCs w:val="20"/>
              </w:rPr>
              <w:t>Наименование проекта</w:t>
            </w:r>
          </w:p>
        </w:tc>
        <w:tc>
          <w:tcPr>
            <w:tcW w:w="2581" w:type="dxa"/>
            <w:vMerge w:val="restart"/>
          </w:tcPr>
          <w:p w:rsidR="00751920" w:rsidRPr="00EB1CF9" w:rsidRDefault="00751920" w:rsidP="00751920">
            <w:pPr>
              <w:widowControl/>
              <w:autoSpaceDE/>
              <w:autoSpaceDN/>
              <w:adjustRightInd/>
              <w:jc w:val="center"/>
              <w:rPr>
                <w:sz w:val="20"/>
                <w:szCs w:val="20"/>
              </w:rPr>
            </w:pPr>
            <w:r w:rsidRPr="00EB1CF9">
              <w:rPr>
                <w:b/>
                <w:bCs/>
                <w:sz w:val="20"/>
                <w:szCs w:val="20"/>
              </w:rPr>
              <w:t>Ответственный РОИВ</w:t>
            </w:r>
          </w:p>
        </w:tc>
        <w:tc>
          <w:tcPr>
            <w:tcW w:w="5795" w:type="dxa"/>
            <w:vMerge w:val="restart"/>
          </w:tcPr>
          <w:p w:rsidR="00751920" w:rsidRPr="00EB1CF9" w:rsidRDefault="00751920" w:rsidP="00751920">
            <w:pPr>
              <w:widowControl/>
              <w:autoSpaceDE/>
              <w:autoSpaceDN/>
              <w:adjustRightInd/>
              <w:jc w:val="center"/>
              <w:rPr>
                <w:sz w:val="20"/>
                <w:szCs w:val="20"/>
              </w:rPr>
            </w:pPr>
            <w:r w:rsidRPr="00EB1CF9">
              <w:rPr>
                <w:b/>
                <w:bCs/>
                <w:sz w:val="20"/>
                <w:szCs w:val="20"/>
              </w:rPr>
              <w:t>Наименование показателя</w:t>
            </w:r>
          </w:p>
        </w:tc>
        <w:tc>
          <w:tcPr>
            <w:tcW w:w="1179" w:type="dxa"/>
            <w:vMerge w:val="restart"/>
          </w:tcPr>
          <w:p w:rsidR="00751920" w:rsidRPr="00EB1CF9" w:rsidRDefault="00751920" w:rsidP="00751920">
            <w:pPr>
              <w:widowControl/>
              <w:autoSpaceDE/>
              <w:autoSpaceDN/>
              <w:adjustRightInd/>
              <w:jc w:val="center"/>
              <w:rPr>
                <w:sz w:val="20"/>
                <w:szCs w:val="20"/>
              </w:rPr>
            </w:pPr>
            <w:r w:rsidRPr="00EB1CF9">
              <w:rPr>
                <w:b/>
                <w:bCs/>
                <w:sz w:val="20"/>
                <w:szCs w:val="20"/>
              </w:rPr>
              <w:t>Единица измерения показателя</w:t>
            </w:r>
          </w:p>
        </w:tc>
        <w:tc>
          <w:tcPr>
            <w:tcW w:w="3047" w:type="dxa"/>
            <w:gridSpan w:val="3"/>
          </w:tcPr>
          <w:p w:rsidR="00751920" w:rsidRPr="00EB1CF9" w:rsidRDefault="00751920" w:rsidP="00751920">
            <w:pPr>
              <w:widowControl/>
              <w:autoSpaceDE/>
              <w:autoSpaceDN/>
              <w:adjustRightInd/>
              <w:jc w:val="center"/>
              <w:rPr>
                <w:sz w:val="20"/>
                <w:szCs w:val="20"/>
              </w:rPr>
            </w:pPr>
            <w:r w:rsidRPr="00EB1CF9">
              <w:rPr>
                <w:b/>
                <w:bCs/>
                <w:sz w:val="20"/>
                <w:szCs w:val="20"/>
              </w:rPr>
              <w:t>Значения показателя по годам</w:t>
            </w:r>
          </w:p>
        </w:tc>
      </w:tr>
      <w:tr w:rsidR="00751920" w:rsidRPr="00EB1CF9" w:rsidTr="00751920">
        <w:tc>
          <w:tcPr>
            <w:tcW w:w="561" w:type="dxa"/>
            <w:vMerge/>
          </w:tcPr>
          <w:p w:rsidR="00751920" w:rsidRPr="00EB1CF9" w:rsidRDefault="00751920" w:rsidP="00751920">
            <w:pPr>
              <w:widowControl/>
              <w:autoSpaceDE/>
              <w:autoSpaceDN/>
              <w:adjustRightInd/>
              <w:jc w:val="center"/>
              <w:rPr>
                <w:sz w:val="20"/>
                <w:szCs w:val="20"/>
              </w:rPr>
            </w:pPr>
          </w:p>
        </w:tc>
        <w:tc>
          <w:tcPr>
            <w:tcW w:w="3084" w:type="dxa"/>
            <w:vMerge/>
          </w:tcPr>
          <w:p w:rsidR="00751920" w:rsidRPr="00EB1CF9" w:rsidRDefault="00751920" w:rsidP="00751920">
            <w:pPr>
              <w:widowControl/>
              <w:autoSpaceDE/>
              <w:autoSpaceDN/>
              <w:adjustRightInd/>
              <w:jc w:val="both"/>
              <w:rPr>
                <w:sz w:val="20"/>
                <w:szCs w:val="20"/>
              </w:rPr>
            </w:pPr>
          </w:p>
        </w:tc>
        <w:tc>
          <w:tcPr>
            <w:tcW w:w="2581" w:type="dxa"/>
            <w:vMerge/>
          </w:tcPr>
          <w:p w:rsidR="00751920" w:rsidRPr="00EB1CF9" w:rsidRDefault="00751920" w:rsidP="00751920">
            <w:pPr>
              <w:widowControl/>
              <w:autoSpaceDE/>
              <w:autoSpaceDN/>
              <w:adjustRightInd/>
              <w:jc w:val="both"/>
              <w:rPr>
                <w:sz w:val="20"/>
                <w:szCs w:val="20"/>
              </w:rPr>
            </w:pPr>
          </w:p>
        </w:tc>
        <w:tc>
          <w:tcPr>
            <w:tcW w:w="5795" w:type="dxa"/>
            <w:vMerge/>
          </w:tcPr>
          <w:p w:rsidR="00751920" w:rsidRPr="00EB1CF9" w:rsidRDefault="00751920" w:rsidP="00751920">
            <w:pPr>
              <w:widowControl/>
              <w:autoSpaceDE/>
              <w:autoSpaceDN/>
              <w:adjustRightInd/>
              <w:jc w:val="both"/>
              <w:rPr>
                <w:sz w:val="20"/>
                <w:szCs w:val="20"/>
              </w:rPr>
            </w:pPr>
          </w:p>
        </w:tc>
        <w:tc>
          <w:tcPr>
            <w:tcW w:w="1179" w:type="dxa"/>
            <w:vMerge/>
          </w:tcPr>
          <w:p w:rsidR="00751920" w:rsidRPr="00EB1CF9" w:rsidRDefault="00751920" w:rsidP="00751920">
            <w:pPr>
              <w:widowControl/>
              <w:autoSpaceDE/>
              <w:autoSpaceDN/>
              <w:adjustRightInd/>
              <w:jc w:val="center"/>
              <w:rPr>
                <w:sz w:val="20"/>
                <w:szCs w:val="20"/>
              </w:rPr>
            </w:pPr>
          </w:p>
        </w:tc>
        <w:tc>
          <w:tcPr>
            <w:tcW w:w="1179" w:type="dxa"/>
          </w:tcPr>
          <w:p w:rsidR="00751920" w:rsidRPr="00EB1CF9" w:rsidRDefault="00751920" w:rsidP="00751920">
            <w:pPr>
              <w:widowControl/>
              <w:autoSpaceDE/>
              <w:autoSpaceDN/>
              <w:adjustRightInd/>
              <w:jc w:val="center"/>
              <w:rPr>
                <w:sz w:val="20"/>
                <w:szCs w:val="20"/>
              </w:rPr>
            </w:pPr>
            <w:r w:rsidRPr="00EB1CF9">
              <w:rPr>
                <w:b/>
                <w:bCs/>
                <w:sz w:val="20"/>
                <w:szCs w:val="20"/>
              </w:rPr>
              <w:t>2022</w:t>
            </w:r>
          </w:p>
        </w:tc>
        <w:tc>
          <w:tcPr>
            <w:tcW w:w="934" w:type="dxa"/>
          </w:tcPr>
          <w:p w:rsidR="00751920" w:rsidRPr="00EB1CF9" w:rsidRDefault="00751920" w:rsidP="00751920">
            <w:pPr>
              <w:widowControl/>
              <w:autoSpaceDE/>
              <w:autoSpaceDN/>
              <w:adjustRightInd/>
              <w:jc w:val="center"/>
              <w:rPr>
                <w:sz w:val="20"/>
                <w:szCs w:val="20"/>
              </w:rPr>
            </w:pPr>
            <w:r w:rsidRPr="00EB1CF9">
              <w:rPr>
                <w:b/>
                <w:bCs/>
                <w:sz w:val="20"/>
                <w:szCs w:val="20"/>
              </w:rPr>
              <w:t>2023</w:t>
            </w:r>
          </w:p>
        </w:tc>
        <w:tc>
          <w:tcPr>
            <w:tcW w:w="934" w:type="dxa"/>
          </w:tcPr>
          <w:p w:rsidR="00751920" w:rsidRPr="00EB1CF9" w:rsidRDefault="00751920" w:rsidP="00751920">
            <w:pPr>
              <w:widowControl/>
              <w:autoSpaceDE/>
              <w:autoSpaceDN/>
              <w:adjustRightInd/>
              <w:jc w:val="center"/>
              <w:rPr>
                <w:sz w:val="20"/>
                <w:szCs w:val="20"/>
              </w:rPr>
            </w:pPr>
            <w:r w:rsidRPr="00EB1CF9">
              <w:rPr>
                <w:b/>
                <w:bCs/>
                <w:sz w:val="20"/>
                <w:szCs w:val="20"/>
              </w:rPr>
              <w:t>2024</w:t>
            </w:r>
          </w:p>
        </w:tc>
      </w:tr>
      <w:tr w:rsidR="00751920" w:rsidRPr="00EB1CF9" w:rsidTr="00751920">
        <w:tc>
          <w:tcPr>
            <w:tcW w:w="561" w:type="dxa"/>
            <w:vMerge w:val="restart"/>
          </w:tcPr>
          <w:p w:rsidR="00751920" w:rsidRPr="00EB1CF9" w:rsidRDefault="00751920" w:rsidP="00751920">
            <w:pPr>
              <w:widowControl/>
              <w:autoSpaceDE/>
              <w:autoSpaceDN/>
              <w:adjustRightInd/>
              <w:jc w:val="center"/>
              <w:rPr>
                <w:sz w:val="20"/>
                <w:szCs w:val="20"/>
              </w:rPr>
            </w:pPr>
            <w:r w:rsidRPr="00EB1CF9">
              <w:rPr>
                <w:sz w:val="20"/>
                <w:szCs w:val="20"/>
              </w:rPr>
              <w:t>1</w:t>
            </w:r>
          </w:p>
        </w:tc>
        <w:tc>
          <w:tcPr>
            <w:tcW w:w="3084" w:type="dxa"/>
            <w:vMerge w:val="restart"/>
          </w:tcPr>
          <w:p w:rsidR="00751920" w:rsidRPr="00EB1CF9" w:rsidRDefault="00751920" w:rsidP="00751920">
            <w:pPr>
              <w:widowControl/>
              <w:autoSpaceDE/>
              <w:autoSpaceDN/>
              <w:adjustRightInd/>
              <w:jc w:val="both"/>
              <w:rPr>
                <w:sz w:val="20"/>
                <w:szCs w:val="20"/>
              </w:rPr>
            </w:pPr>
            <w:r w:rsidRPr="00EB1CF9">
              <w:rPr>
                <w:sz w:val="20"/>
                <w:szCs w:val="20"/>
              </w:rPr>
              <w:t>Региональная система управления недропользованием</w:t>
            </w:r>
          </w:p>
        </w:tc>
        <w:tc>
          <w:tcPr>
            <w:tcW w:w="2581" w:type="dxa"/>
            <w:vMerge w:val="restart"/>
          </w:tcPr>
          <w:p w:rsidR="00751920" w:rsidRPr="00EB1CF9" w:rsidRDefault="00751920" w:rsidP="00751920">
            <w:pPr>
              <w:widowControl/>
              <w:autoSpaceDE/>
              <w:autoSpaceDN/>
              <w:adjustRightInd/>
              <w:jc w:val="both"/>
              <w:rPr>
                <w:sz w:val="20"/>
                <w:szCs w:val="20"/>
              </w:rPr>
            </w:pPr>
            <w:r w:rsidRPr="00EB1CF9">
              <w:rPr>
                <w:sz w:val="20"/>
                <w:szCs w:val="20"/>
              </w:rPr>
              <w:t>Министерство природных ресурсов Курской области</w:t>
            </w:r>
          </w:p>
        </w:tc>
        <w:tc>
          <w:tcPr>
            <w:tcW w:w="5795" w:type="dxa"/>
          </w:tcPr>
          <w:p w:rsidR="00751920" w:rsidRPr="00EB1CF9" w:rsidRDefault="00751920" w:rsidP="00751920">
            <w:pPr>
              <w:widowControl/>
              <w:autoSpaceDE/>
              <w:autoSpaceDN/>
              <w:adjustRightInd/>
              <w:jc w:val="both"/>
              <w:rPr>
                <w:sz w:val="20"/>
                <w:szCs w:val="20"/>
              </w:rPr>
            </w:pPr>
            <w:r w:rsidRPr="00EB1CF9">
              <w:rPr>
                <w:sz w:val="20"/>
                <w:szCs w:val="20"/>
              </w:rPr>
              <w:t>Доля реестровой геологической информации, интегрированной в федеральную информационную систему</w:t>
            </w:r>
          </w:p>
        </w:tc>
        <w:tc>
          <w:tcPr>
            <w:tcW w:w="1179" w:type="dxa"/>
          </w:tcPr>
          <w:p w:rsidR="00751920" w:rsidRPr="00EB1CF9" w:rsidRDefault="00751920" w:rsidP="00751920">
            <w:pPr>
              <w:widowControl/>
              <w:autoSpaceDE/>
              <w:autoSpaceDN/>
              <w:adjustRightInd/>
              <w:jc w:val="center"/>
              <w:rPr>
                <w:sz w:val="20"/>
                <w:szCs w:val="20"/>
              </w:rPr>
            </w:pPr>
            <w:r w:rsidRPr="00EB1CF9">
              <w:rPr>
                <w:sz w:val="20"/>
                <w:szCs w:val="20"/>
              </w:rPr>
              <w:t>%</w:t>
            </w:r>
          </w:p>
        </w:tc>
        <w:tc>
          <w:tcPr>
            <w:tcW w:w="1179" w:type="dxa"/>
          </w:tcPr>
          <w:p w:rsidR="00751920" w:rsidRPr="00EB1CF9" w:rsidRDefault="00751920" w:rsidP="00751920">
            <w:pPr>
              <w:widowControl/>
              <w:autoSpaceDE/>
              <w:autoSpaceDN/>
              <w:adjustRightInd/>
              <w:jc w:val="center"/>
              <w:rPr>
                <w:sz w:val="20"/>
                <w:szCs w:val="20"/>
              </w:rPr>
            </w:pPr>
            <w:r w:rsidRPr="00EB1CF9">
              <w:rPr>
                <w:sz w:val="20"/>
                <w:szCs w:val="20"/>
              </w:rPr>
              <w:t>70</w:t>
            </w:r>
          </w:p>
        </w:tc>
        <w:tc>
          <w:tcPr>
            <w:tcW w:w="934" w:type="dxa"/>
          </w:tcPr>
          <w:p w:rsidR="00751920" w:rsidRPr="00EB1CF9" w:rsidRDefault="00751920" w:rsidP="00751920">
            <w:pPr>
              <w:widowControl/>
              <w:autoSpaceDE/>
              <w:autoSpaceDN/>
              <w:adjustRightInd/>
              <w:jc w:val="center"/>
              <w:rPr>
                <w:sz w:val="20"/>
                <w:szCs w:val="20"/>
              </w:rPr>
            </w:pPr>
            <w:r w:rsidRPr="00EB1CF9">
              <w:rPr>
                <w:sz w:val="20"/>
                <w:szCs w:val="20"/>
              </w:rPr>
              <w:t>85</w:t>
            </w:r>
          </w:p>
        </w:tc>
        <w:tc>
          <w:tcPr>
            <w:tcW w:w="934" w:type="dxa"/>
          </w:tcPr>
          <w:p w:rsidR="00751920" w:rsidRPr="00EB1CF9" w:rsidRDefault="00751920" w:rsidP="00751920">
            <w:pPr>
              <w:widowControl/>
              <w:autoSpaceDE/>
              <w:autoSpaceDN/>
              <w:adjustRightInd/>
              <w:jc w:val="center"/>
              <w:rPr>
                <w:sz w:val="20"/>
                <w:szCs w:val="20"/>
              </w:rPr>
            </w:pPr>
            <w:r w:rsidRPr="00EB1CF9">
              <w:rPr>
                <w:sz w:val="20"/>
                <w:szCs w:val="20"/>
              </w:rPr>
              <w:t>100</w:t>
            </w:r>
          </w:p>
        </w:tc>
      </w:tr>
      <w:tr w:rsidR="00751920" w:rsidRPr="00EB1CF9" w:rsidTr="00751920">
        <w:tc>
          <w:tcPr>
            <w:tcW w:w="561" w:type="dxa"/>
            <w:vMerge/>
          </w:tcPr>
          <w:p w:rsidR="00751920" w:rsidRPr="00EB1CF9" w:rsidRDefault="00751920" w:rsidP="00751920">
            <w:pPr>
              <w:widowControl/>
              <w:autoSpaceDE/>
              <w:autoSpaceDN/>
              <w:adjustRightInd/>
              <w:jc w:val="center"/>
              <w:rPr>
                <w:sz w:val="20"/>
                <w:szCs w:val="20"/>
              </w:rPr>
            </w:pPr>
          </w:p>
        </w:tc>
        <w:tc>
          <w:tcPr>
            <w:tcW w:w="3084" w:type="dxa"/>
            <w:vMerge/>
          </w:tcPr>
          <w:p w:rsidR="00751920" w:rsidRPr="00EB1CF9" w:rsidRDefault="00751920" w:rsidP="00751920">
            <w:pPr>
              <w:widowControl/>
              <w:autoSpaceDE/>
              <w:autoSpaceDN/>
              <w:adjustRightInd/>
              <w:jc w:val="both"/>
              <w:rPr>
                <w:sz w:val="20"/>
                <w:szCs w:val="20"/>
              </w:rPr>
            </w:pPr>
          </w:p>
        </w:tc>
        <w:tc>
          <w:tcPr>
            <w:tcW w:w="2581" w:type="dxa"/>
            <w:vMerge/>
          </w:tcPr>
          <w:p w:rsidR="00751920" w:rsidRPr="00EB1CF9" w:rsidRDefault="00751920" w:rsidP="00751920">
            <w:pPr>
              <w:widowControl/>
              <w:autoSpaceDE/>
              <w:autoSpaceDN/>
              <w:adjustRightInd/>
              <w:jc w:val="both"/>
              <w:rPr>
                <w:sz w:val="20"/>
                <w:szCs w:val="20"/>
              </w:rPr>
            </w:pPr>
          </w:p>
        </w:tc>
        <w:tc>
          <w:tcPr>
            <w:tcW w:w="5795" w:type="dxa"/>
          </w:tcPr>
          <w:p w:rsidR="00751920" w:rsidRPr="00EB1CF9" w:rsidRDefault="00751920" w:rsidP="00751920">
            <w:pPr>
              <w:widowControl/>
              <w:autoSpaceDE/>
              <w:autoSpaceDN/>
              <w:adjustRightInd/>
              <w:jc w:val="both"/>
              <w:rPr>
                <w:sz w:val="20"/>
                <w:szCs w:val="20"/>
                <w:highlight w:val="yellow"/>
              </w:rPr>
            </w:pPr>
            <w:r w:rsidRPr="00EB1CF9">
              <w:rPr>
                <w:sz w:val="20"/>
                <w:szCs w:val="20"/>
              </w:rPr>
              <w:t>Процент актуализации реестровых сведений об участках недр местного значения и о лицензиях на пользование недрами, выданных органом исполнительной власти Курской области</w:t>
            </w:r>
          </w:p>
        </w:tc>
        <w:tc>
          <w:tcPr>
            <w:tcW w:w="1179" w:type="dxa"/>
          </w:tcPr>
          <w:p w:rsidR="00751920" w:rsidRPr="00EB1CF9" w:rsidRDefault="00751920" w:rsidP="00751920">
            <w:pPr>
              <w:widowControl/>
              <w:autoSpaceDE/>
              <w:autoSpaceDN/>
              <w:adjustRightInd/>
              <w:jc w:val="center"/>
              <w:rPr>
                <w:sz w:val="20"/>
                <w:szCs w:val="20"/>
              </w:rPr>
            </w:pPr>
            <w:r w:rsidRPr="00EB1CF9">
              <w:rPr>
                <w:sz w:val="20"/>
                <w:szCs w:val="20"/>
              </w:rPr>
              <w:t>%</w:t>
            </w:r>
          </w:p>
        </w:tc>
        <w:tc>
          <w:tcPr>
            <w:tcW w:w="1179" w:type="dxa"/>
          </w:tcPr>
          <w:p w:rsidR="00751920" w:rsidRPr="00EB1CF9" w:rsidRDefault="00751920" w:rsidP="00751920">
            <w:pPr>
              <w:widowControl/>
              <w:autoSpaceDE/>
              <w:autoSpaceDN/>
              <w:adjustRightInd/>
              <w:jc w:val="center"/>
              <w:rPr>
                <w:sz w:val="20"/>
                <w:szCs w:val="20"/>
              </w:rPr>
            </w:pPr>
            <w:r w:rsidRPr="00EB1CF9">
              <w:rPr>
                <w:sz w:val="20"/>
                <w:szCs w:val="20"/>
              </w:rPr>
              <w:t>80</w:t>
            </w:r>
          </w:p>
        </w:tc>
        <w:tc>
          <w:tcPr>
            <w:tcW w:w="934" w:type="dxa"/>
          </w:tcPr>
          <w:p w:rsidR="00751920" w:rsidRPr="00EB1CF9" w:rsidRDefault="00751920" w:rsidP="00751920">
            <w:pPr>
              <w:widowControl/>
              <w:autoSpaceDE/>
              <w:autoSpaceDN/>
              <w:adjustRightInd/>
              <w:jc w:val="center"/>
              <w:rPr>
                <w:sz w:val="20"/>
                <w:szCs w:val="20"/>
              </w:rPr>
            </w:pPr>
            <w:r w:rsidRPr="00EB1CF9">
              <w:rPr>
                <w:sz w:val="20"/>
                <w:szCs w:val="20"/>
              </w:rPr>
              <w:t>90</w:t>
            </w:r>
          </w:p>
        </w:tc>
        <w:tc>
          <w:tcPr>
            <w:tcW w:w="934" w:type="dxa"/>
          </w:tcPr>
          <w:p w:rsidR="00751920" w:rsidRPr="00EB1CF9" w:rsidRDefault="00751920" w:rsidP="00751920">
            <w:pPr>
              <w:widowControl/>
              <w:autoSpaceDE/>
              <w:autoSpaceDN/>
              <w:adjustRightInd/>
              <w:jc w:val="center"/>
              <w:rPr>
                <w:sz w:val="20"/>
                <w:szCs w:val="20"/>
              </w:rPr>
            </w:pPr>
            <w:r w:rsidRPr="00EB1CF9">
              <w:rPr>
                <w:sz w:val="20"/>
                <w:szCs w:val="20"/>
              </w:rPr>
              <w:t>100</w:t>
            </w:r>
          </w:p>
        </w:tc>
      </w:tr>
      <w:tr w:rsidR="00751920" w:rsidRPr="00EB1CF9" w:rsidTr="00751920">
        <w:tc>
          <w:tcPr>
            <w:tcW w:w="561" w:type="dxa"/>
          </w:tcPr>
          <w:p w:rsidR="00751920" w:rsidRPr="00EB1CF9" w:rsidRDefault="00751920" w:rsidP="00751920">
            <w:pPr>
              <w:widowControl/>
              <w:autoSpaceDE/>
              <w:autoSpaceDN/>
              <w:adjustRightInd/>
              <w:jc w:val="center"/>
              <w:rPr>
                <w:sz w:val="20"/>
                <w:szCs w:val="20"/>
              </w:rPr>
            </w:pPr>
            <w:r w:rsidRPr="00EB1CF9">
              <w:rPr>
                <w:sz w:val="20"/>
                <w:szCs w:val="20"/>
              </w:rPr>
              <w:t>2</w:t>
            </w:r>
          </w:p>
        </w:tc>
        <w:tc>
          <w:tcPr>
            <w:tcW w:w="3084" w:type="dxa"/>
          </w:tcPr>
          <w:p w:rsidR="00751920" w:rsidRPr="00EB1CF9" w:rsidRDefault="00751920" w:rsidP="00751920">
            <w:pPr>
              <w:widowControl/>
              <w:autoSpaceDE/>
              <w:autoSpaceDN/>
              <w:adjustRightInd/>
              <w:jc w:val="both"/>
              <w:rPr>
                <w:sz w:val="20"/>
                <w:szCs w:val="20"/>
              </w:rPr>
            </w:pPr>
            <w:r w:rsidRPr="00EB1CF9">
              <w:rPr>
                <w:sz w:val="20"/>
                <w:szCs w:val="20"/>
              </w:rPr>
              <w:t>Внедрение платформы региональной контрольно-надзорной деятельности в сфере экологии на базе ТОР КНД</w:t>
            </w:r>
          </w:p>
        </w:tc>
        <w:tc>
          <w:tcPr>
            <w:tcW w:w="2581" w:type="dxa"/>
          </w:tcPr>
          <w:p w:rsidR="00751920" w:rsidRPr="00EB1CF9" w:rsidRDefault="00751920" w:rsidP="00751920">
            <w:pPr>
              <w:widowControl/>
              <w:autoSpaceDE/>
              <w:autoSpaceDN/>
              <w:adjustRightInd/>
              <w:jc w:val="both"/>
              <w:rPr>
                <w:sz w:val="20"/>
                <w:szCs w:val="20"/>
              </w:rPr>
            </w:pPr>
            <w:r w:rsidRPr="00EB1CF9">
              <w:rPr>
                <w:sz w:val="20"/>
                <w:szCs w:val="20"/>
              </w:rPr>
              <w:t>Министерство природных ресурсов Курской области</w:t>
            </w:r>
          </w:p>
        </w:tc>
        <w:tc>
          <w:tcPr>
            <w:tcW w:w="5795" w:type="dxa"/>
          </w:tcPr>
          <w:p w:rsidR="00751920" w:rsidRPr="00EB1CF9" w:rsidRDefault="00751920" w:rsidP="00751920">
            <w:pPr>
              <w:widowControl/>
              <w:autoSpaceDE/>
              <w:autoSpaceDN/>
              <w:adjustRightInd/>
              <w:jc w:val="both"/>
              <w:rPr>
                <w:sz w:val="20"/>
                <w:szCs w:val="20"/>
              </w:rPr>
            </w:pPr>
            <w:r w:rsidRPr="00EB1CF9">
              <w:rPr>
                <w:sz w:val="20"/>
                <w:szCs w:val="20"/>
              </w:rPr>
              <w:t>Ведение контрольно-надзорной деятельности в программно-технологическом обеспечении ТОР КНД</w:t>
            </w:r>
          </w:p>
        </w:tc>
        <w:tc>
          <w:tcPr>
            <w:tcW w:w="1179" w:type="dxa"/>
          </w:tcPr>
          <w:p w:rsidR="00751920" w:rsidRPr="00EB1CF9" w:rsidRDefault="00751920" w:rsidP="00751920">
            <w:pPr>
              <w:widowControl/>
              <w:autoSpaceDE/>
              <w:autoSpaceDN/>
              <w:adjustRightInd/>
              <w:jc w:val="center"/>
              <w:rPr>
                <w:sz w:val="20"/>
                <w:szCs w:val="20"/>
              </w:rPr>
            </w:pPr>
            <w:r w:rsidRPr="00EB1CF9">
              <w:rPr>
                <w:sz w:val="20"/>
                <w:szCs w:val="20"/>
              </w:rPr>
              <w:t>%</w:t>
            </w:r>
          </w:p>
        </w:tc>
        <w:tc>
          <w:tcPr>
            <w:tcW w:w="1179" w:type="dxa"/>
          </w:tcPr>
          <w:p w:rsidR="00751920" w:rsidRPr="00EB1CF9" w:rsidRDefault="00751920" w:rsidP="00751920">
            <w:pPr>
              <w:widowControl/>
              <w:autoSpaceDE/>
              <w:autoSpaceDN/>
              <w:adjustRightInd/>
              <w:jc w:val="center"/>
              <w:rPr>
                <w:sz w:val="20"/>
                <w:szCs w:val="20"/>
              </w:rPr>
            </w:pPr>
            <w:r w:rsidRPr="00EB1CF9">
              <w:rPr>
                <w:sz w:val="20"/>
                <w:szCs w:val="20"/>
              </w:rPr>
              <w:t>100</w:t>
            </w:r>
          </w:p>
        </w:tc>
        <w:tc>
          <w:tcPr>
            <w:tcW w:w="934" w:type="dxa"/>
          </w:tcPr>
          <w:p w:rsidR="00751920" w:rsidRPr="00EB1CF9" w:rsidRDefault="00751920" w:rsidP="00751920">
            <w:pPr>
              <w:widowControl/>
              <w:autoSpaceDE/>
              <w:autoSpaceDN/>
              <w:adjustRightInd/>
              <w:jc w:val="center"/>
              <w:rPr>
                <w:sz w:val="20"/>
                <w:szCs w:val="20"/>
              </w:rPr>
            </w:pPr>
            <w:r w:rsidRPr="00EB1CF9">
              <w:rPr>
                <w:sz w:val="20"/>
                <w:szCs w:val="20"/>
              </w:rPr>
              <w:t>100</w:t>
            </w:r>
          </w:p>
        </w:tc>
        <w:tc>
          <w:tcPr>
            <w:tcW w:w="934" w:type="dxa"/>
          </w:tcPr>
          <w:p w:rsidR="00751920" w:rsidRPr="00EB1CF9" w:rsidRDefault="00751920" w:rsidP="00751920">
            <w:pPr>
              <w:widowControl/>
              <w:autoSpaceDE/>
              <w:autoSpaceDN/>
              <w:adjustRightInd/>
              <w:jc w:val="center"/>
              <w:rPr>
                <w:sz w:val="20"/>
                <w:szCs w:val="20"/>
              </w:rPr>
            </w:pPr>
            <w:r w:rsidRPr="00EB1CF9">
              <w:rPr>
                <w:sz w:val="20"/>
                <w:szCs w:val="20"/>
              </w:rPr>
              <w:t>100</w:t>
            </w:r>
          </w:p>
        </w:tc>
      </w:tr>
      <w:tr w:rsidR="00751920" w:rsidRPr="00EB1CF9" w:rsidTr="00751920">
        <w:tc>
          <w:tcPr>
            <w:tcW w:w="561" w:type="dxa"/>
            <w:vMerge w:val="restart"/>
          </w:tcPr>
          <w:p w:rsidR="00751920" w:rsidRPr="00EB1CF9" w:rsidRDefault="00751920" w:rsidP="00751920">
            <w:pPr>
              <w:widowControl/>
              <w:autoSpaceDE/>
              <w:autoSpaceDN/>
              <w:adjustRightInd/>
              <w:jc w:val="center"/>
              <w:rPr>
                <w:sz w:val="20"/>
                <w:szCs w:val="20"/>
              </w:rPr>
            </w:pPr>
            <w:r w:rsidRPr="00EB1CF9">
              <w:rPr>
                <w:sz w:val="20"/>
                <w:szCs w:val="20"/>
              </w:rPr>
              <w:t>3</w:t>
            </w:r>
          </w:p>
        </w:tc>
        <w:tc>
          <w:tcPr>
            <w:tcW w:w="3084" w:type="dxa"/>
            <w:vMerge w:val="restart"/>
          </w:tcPr>
          <w:p w:rsidR="00751920" w:rsidRPr="00EB1CF9" w:rsidRDefault="00751920" w:rsidP="00751920">
            <w:pPr>
              <w:widowControl/>
              <w:autoSpaceDE/>
              <w:autoSpaceDN/>
              <w:adjustRightInd/>
              <w:jc w:val="both"/>
              <w:rPr>
                <w:sz w:val="20"/>
                <w:szCs w:val="20"/>
              </w:rPr>
            </w:pPr>
            <w:r w:rsidRPr="00EB1CF9">
              <w:rPr>
                <w:sz w:val="20"/>
                <w:szCs w:val="20"/>
              </w:rPr>
              <w:t>Система управления лесным комплексом</w:t>
            </w:r>
          </w:p>
        </w:tc>
        <w:tc>
          <w:tcPr>
            <w:tcW w:w="2581" w:type="dxa"/>
            <w:vMerge w:val="restart"/>
          </w:tcPr>
          <w:p w:rsidR="00751920" w:rsidRPr="00EB1CF9" w:rsidRDefault="00751920" w:rsidP="00751920">
            <w:pPr>
              <w:widowControl/>
              <w:autoSpaceDE/>
              <w:autoSpaceDN/>
              <w:adjustRightInd/>
              <w:jc w:val="both"/>
              <w:rPr>
                <w:sz w:val="20"/>
                <w:szCs w:val="20"/>
              </w:rPr>
            </w:pPr>
            <w:r w:rsidRPr="00EB1CF9">
              <w:rPr>
                <w:sz w:val="20"/>
                <w:szCs w:val="20"/>
              </w:rPr>
              <w:t>Министерство природных ресурсов Курской области</w:t>
            </w:r>
          </w:p>
        </w:tc>
        <w:tc>
          <w:tcPr>
            <w:tcW w:w="5795" w:type="dxa"/>
          </w:tcPr>
          <w:p w:rsidR="00751920" w:rsidRPr="00EB1CF9" w:rsidRDefault="00751920" w:rsidP="00751920">
            <w:pPr>
              <w:widowControl/>
              <w:autoSpaceDE/>
              <w:autoSpaceDN/>
              <w:adjustRightInd/>
              <w:jc w:val="both"/>
              <w:rPr>
                <w:sz w:val="20"/>
                <w:szCs w:val="20"/>
              </w:rPr>
            </w:pPr>
            <w:r w:rsidRPr="00EB1CF9">
              <w:rPr>
                <w:sz w:val="20"/>
                <w:szCs w:val="20"/>
              </w:rPr>
              <w:t>Внесение лесных деклараций и отчетов об использовании лесов в систему учета древесины и сделок с ней (ЛесЕГИАС)</w:t>
            </w:r>
          </w:p>
        </w:tc>
        <w:tc>
          <w:tcPr>
            <w:tcW w:w="1179" w:type="dxa"/>
          </w:tcPr>
          <w:p w:rsidR="00751920" w:rsidRPr="00EB1CF9" w:rsidRDefault="00751920" w:rsidP="00751920">
            <w:pPr>
              <w:widowControl/>
              <w:autoSpaceDE/>
              <w:autoSpaceDN/>
              <w:adjustRightInd/>
              <w:jc w:val="center"/>
              <w:rPr>
                <w:sz w:val="20"/>
                <w:szCs w:val="20"/>
              </w:rPr>
            </w:pPr>
            <w:r w:rsidRPr="00EB1CF9">
              <w:rPr>
                <w:sz w:val="20"/>
                <w:szCs w:val="20"/>
              </w:rPr>
              <w:t>%</w:t>
            </w:r>
          </w:p>
        </w:tc>
        <w:tc>
          <w:tcPr>
            <w:tcW w:w="1179" w:type="dxa"/>
          </w:tcPr>
          <w:p w:rsidR="00751920" w:rsidRPr="00EB1CF9" w:rsidRDefault="00751920" w:rsidP="00751920">
            <w:pPr>
              <w:widowControl/>
              <w:autoSpaceDE/>
              <w:autoSpaceDN/>
              <w:adjustRightInd/>
              <w:jc w:val="center"/>
              <w:rPr>
                <w:sz w:val="20"/>
                <w:szCs w:val="20"/>
              </w:rPr>
            </w:pPr>
            <w:r w:rsidRPr="00EB1CF9">
              <w:rPr>
                <w:sz w:val="20"/>
                <w:szCs w:val="20"/>
              </w:rPr>
              <w:t>100</w:t>
            </w:r>
          </w:p>
        </w:tc>
        <w:tc>
          <w:tcPr>
            <w:tcW w:w="934" w:type="dxa"/>
          </w:tcPr>
          <w:p w:rsidR="00751920" w:rsidRPr="00EB1CF9" w:rsidRDefault="00751920" w:rsidP="00751920">
            <w:pPr>
              <w:widowControl/>
              <w:autoSpaceDE/>
              <w:autoSpaceDN/>
              <w:adjustRightInd/>
              <w:jc w:val="center"/>
              <w:rPr>
                <w:sz w:val="20"/>
                <w:szCs w:val="20"/>
              </w:rPr>
            </w:pPr>
            <w:r w:rsidRPr="00EB1CF9">
              <w:rPr>
                <w:sz w:val="20"/>
                <w:szCs w:val="20"/>
              </w:rPr>
              <w:t>100</w:t>
            </w:r>
          </w:p>
        </w:tc>
        <w:tc>
          <w:tcPr>
            <w:tcW w:w="934" w:type="dxa"/>
          </w:tcPr>
          <w:p w:rsidR="00751920" w:rsidRPr="00EB1CF9" w:rsidRDefault="00751920" w:rsidP="00751920">
            <w:pPr>
              <w:widowControl/>
              <w:autoSpaceDE/>
              <w:autoSpaceDN/>
              <w:adjustRightInd/>
              <w:jc w:val="center"/>
              <w:rPr>
                <w:sz w:val="20"/>
                <w:szCs w:val="20"/>
              </w:rPr>
            </w:pPr>
            <w:r w:rsidRPr="00EB1CF9">
              <w:rPr>
                <w:sz w:val="20"/>
                <w:szCs w:val="20"/>
              </w:rPr>
              <w:t>100</w:t>
            </w:r>
          </w:p>
        </w:tc>
      </w:tr>
      <w:tr w:rsidR="00751920" w:rsidRPr="00EB1CF9" w:rsidTr="00751920">
        <w:tc>
          <w:tcPr>
            <w:tcW w:w="561" w:type="dxa"/>
            <w:vMerge/>
          </w:tcPr>
          <w:p w:rsidR="00751920" w:rsidRPr="00EB1CF9" w:rsidRDefault="00751920" w:rsidP="00751920">
            <w:pPr>
              <w:widowControl/>
              <w:autoSpaceDE/>
              <w:autoSpaceDN/>
              <w:adjustRightInd/>
              <w:jc w:val="center"/>
              <w:rPr>
                <w:sz w:val="20"/>
                <w:szCs w:val="20"/>
              </w:rPr>
            </w:pPr>
          </w:p>
        </w:tc>
        <w:tc>
          <w:tcPr>
            <w:tcW w:w="3084" w:type="dxa"/>
            <w:vMerge/>
          </w:tcPr>
          <w:p w:rsidR="00751920" w:rsidRPr="00EB1CF9" w:rsidRDefault="00751920" w:rsidP="00751920">
            <w:pPr>
              <w:widowControl/>
              <w:autoSpaceDE/>
              <w:autoSpaceDN/>
              <w:adjustRightInd/>
              <w:jc w:val="both"/>
              <w:rPr>
                <w:sz w:val="20"/>
                <w:szCs w:val="20"/>
              </w:rPr>
            </w:pPr>
          </w:p>
        </w:tc>
        <w:tc>
          <w:tcPr>
            <w:tcW w:w="2581" w:type="dxa"/>
            <w:vMerge/>
          </w:tcPr>
          <w:p w:rsidR="00751920" w:rsidRPr="00EB1CF9" w:rsidRDefault="00751920" w:rsidP="00751920">
            <w:pPr>
              <w:widowControl/>
              <w:autoSpaceDE/>
              <w:autoSpaceDN/>
              <w:adjustRightInd/>
              <w:jc w:val="both"/>
              <w:rPr>
                <w:sz w:val="20"/>
                <w:szCs w:val="20"/>
              </w:rPr>
            </w:pPr>
          </w:p>
        </w:tc>
        <w:tc>
          <w:tcPr>
            <w:tcW w:w="5795" w:type="dxa"/>
          </w:tcPr>
          <w:p w:rsidR="00751920" w:rsidRPr="00EB1CF9" w:rsidRDefault="00751920" w:rsidP="00751920">
            <w:pPr>
              <w:widowControl/>
              <w:autoSpaceDE/>
              <w:autoSpaceDN/>
              <w:adjustRightInd/>
              <w:jc w:val="both"/>
              <w:rPr>
                <w:sz w:val="20"/>
                <w:szCs w:val="20"/>
              </w:rPr>
            </w:pPr>
            <w:r w:rsidRPr="00EB1CF9">
              <w:rPr>
                <w:sz w:val="20"/>
                <w:szCs w:val="20"/>
              </w:rPr>
              <w:t>Увеличение доли государственных услуг в области лесных отношений, предоставляемых в электронной форме, к общему числу государственных услуг</w:t>
            </w:r>
          </w:p>
        </w:tc>
        <w:tc>
          <w:tcPr>
            <w:tcW w:w="1179" w:type="dxa"/>
          </w:tcPr>
          <w:p w:rsidR="00751920" w:rsidRPr="00EB1CF9" w:rsidRDefault="00751920" w:rsidP="00751920">
            <w:pPr>
              <w:widowControl/>
              <w:autoSpaceDE/>
              <w:autoSpaceDN/>
              <w:adjustRightInd/>
              <w:jc w:val="center"/>
              <w:rPr>
                <w:sz w:val="20"/>
                <w:szCs w:val="20"/>
              </w:rPr>
            </w:pPr>
            <w:r w:rsidRPr="00EB1CF9">
              <w:rPr>
                <w:sz w:val="20"/>
                <w:szCs w:val="20"/>
              </w:rPr>
              <w:t>%</w:t>
            </w:r>
          </w:p>
        </w:tc>
        <w:tc>
          <w:tcPr>
            <w:tcW w:w="1179" w:type="dxa"/>
          </w:tcPr>
          <w:p w:rsidR="00751920" w:rsidRPr="00EB1CF9" w:rsidRDefault="00751920" w:rsidP="00751920">
            <w:pPr>
              <w:widowControl/>
              <w:autoSpaceDE/>
              <w:autoSpaceDN/>
              <w:adjustRightInd/>
              <w:jc w:val="center"/>
              <w:rPr>
                <w:sz w:val="20"/>
                <w:szCs w:val="20"/>
              </w:rPr>
            </w:pPr>
            <w:r w:rsidRPr="00EB1CF9">
              <w:rPr>
                <w:sz w:val="20"/>
                <w:szCs w:val="20"/>
              </w:rPr>
              <w:t>80</w:t>
            </w:r>
          </w:p>
        </w:tc>
        <w:tc>
          <w:tcPr>
            <w:tcW w:w="934" w:type="dxa"/>
          </w:tcPr>
          <w:p w:rsidR="00751920" w:rsidRPr="00EB1CF9" w:rsidRDefault="00751920" w:rsidP="00751920">
            <w:pPr>
              <w:widowControl/>
              <w:autoSpaceDE/>
              <w:autoSpaceDN/>
              <w:adjustRightInd/>
              <w:jc w:val="center"/>
              <w:rPr>
                <w:sz w:val="20"/>
                <w:szCs w:val="20"/>
              </w:rPr>
            </w:pPr>
            <w:r w:rsidRPr="00EB1CF9">
              <w:rPr>
                <w:sz w:val="20"/>
                <w:szCs w:val="20"/>
              </w:rPr>
              <w:t>90</w:t>
            </w:r>
          </w:p>
        </w:tc>
        <w:tc>
          <w:tcPr>
            <w:tcW w:w="934" w:type="dxa"/>
          </w:tcPr>
          <w:p w:rsidR="00751920" w:rsidRPr="00EB1CF9" w:rsidRDefault="00751920" w:rsidP="00751920">
            <w:pPr>
              <w:widowControl/>
              <w:autoSpaceDE/>
              <w:autoSpaceDN/>
              <w:adjustRightInd/>
              <w:jc w:val="center"/>
              <w:rPr>
                <w:sz w:val="20"/>
                <w:szCs w:val="20"/>
              </w:rPr>
            </w:pPr>
            <w:r w:rsidRPr="00EB1CF9">
              <w:rPr>
                <w:sz w:val="20"/>
                <w:szCs w:val="20"/>
              </w:rPr>
              <w:t>90</w:t>
            </w:r>
          </w:p>
        </w:tc>
      </w:tr>
      <w:tr w:rsidR="00751920" w:rsidRPr="00EB1CF9" w:rsidTr="00751920">
        <w:tc>
          <w:tcPr>
            <w:tcW w:w="561" w:type="dxa"/>
            <w:vMerge w:val="restart"/>
          </w:tcPr>
          <w:p w:rsidR="00751920" w:rsidRPr="00EB1CF9" w:rsidRDefault="00751920" w:rsidP="00751920">
            <w:pPr>
              <w:widowControl/>
              <w:autoSpaceDE/>
              <w:autoSpaceDN/>
              <w:adjustRightInd/>
              <w:jc w:val="center"/>
              <w:rPr>
                <w:sz w:val="20"/>
                <w:szCs w:val="20"/>
              </w:rPr>
            </w:pPr>
            <w:r w:rsidRPr="00EB1CF9">
              <w:rPr>
                <w:sz w:val="20"/>
                <w:szCs w:val="20"/>
              </w:rPr>
              <w:t>4</w:t>
            </w:r>
          </w:p>
        </w:tc>
        <w:tc>
          <w:tcPr>
            <w:tcW w:w="3084" w:type="dxa"/>
            <w:vMerge w:val="restart"/>
          </w:tcPr>
          <w:p w:rsidR="00751920" w:rsidRPr="00EB1CF9" w:rsidRDefault="00751920" w:rsidP="00751920">
            <w:pPr>
              <w:widowControl/>
              <w:autoSpaceDE/>
              <w:autoSpaceDN/>
              <w:adjustRightInd/>
              <w:jc w:val="both"/>
              <w:rPr>
                <w:sz w:val="20"/>
                <w:szCs w:val="20"/>
              </w:rPr>
            </w:pPr>
            <w:r w:rsidRPr="00EB1CF9">
              <w:rPr>
                <w:sz w:val="20"/>
                <w:szCs w:val="20"/>
              </w:rPr>
              <w:t>Региональная автоматизированная информационная система «Охотбилеты/Охотресурсы»</w:t>
            </w:r>
          </w:p>
        </w:tc>
        <w:tc>
          <w:tcPr>
            <w:tcW w:w="2581" w:type="dxa"/>
            <w:vMerge w:val="restart"/>
          </w:tcPr>
          <w:p w:rsidR="00751920" w:rsidRPr="00EB1CF9" w:rsidRDefault="00751920" w:rsidP="00751920">
            <w:pPr>
              <w:widowControl/>
              <w:autoSpaceDE/>
              <w:autoSpaceDN/>
              <w:adjustRightInd/>
              <w:jc w:val="both"/>
              <w:rPr>
                <w:sz w:val="20"/>
                <w:szCs w:val="20"/>
              </w:rPr>
            </w:pPr>
            <w:r w:rsidRPr="00EB1CF9">
              <w:rPr>
                <w:sz w:val="20"/>
                <w:szCs w:val="20"/>
              </w:rPr>
              <w:t>Министерство природных ресурсов Курской области</w:t>
            </w:r>
          </w:p>
        </w:tc>
        <w:tc>
          <w:tcPr>
            <w:tcW w:w="5795" w:type="dxa"/>
          </w:tcPr>
          <w:p w:rsidR="00751920" w:rsidRPr="00EB1CF9" w:rsidRDefault="00751920" w:rsidP="00751920">
            <w:pPr>
              <w:widowControl/>
              <w:autoSpaceDE/>
              <w:autoSpaceDN/>
              <w:adjustRightInd/>
              <w:jc w:val="both"/>
              <w:rPr>
                <w:sz w:val="20"/>
                <w:szCs w:val="20"/>
              </w:rPr>
            </w:pPr>
            <w:r w:rsidRPr="00EB1CF9">
              <w:rPr>
                <w:sz w:val="20"/>
                <w:szCs w:val="20"/>
              </w:rPr>
              <w:t>Доля заявителей, использующих возможность подачи заявления на выдачу охотничьего билета единого федерального образца через Единый портал государственных и муниципальных услуг посредством ведомственной информационной системы «Выдача и аннулирование охотничьих билетов единого федерального образца» от общего числа оказанных услуг</w:t>
            </w:r>
          </w:p>
        </w:tc>
        <w:tc>
          <w:tcPr>
            <w:tcW w:w="1179" w:type="dxa"/>
          </w:tcPr>
          <w:p w:rsidR="00751920" w:rsidRPr="00EB1CF9" w:rsidRDefault="00751920" w:rsidP="00751920">
            <w:pPr>
              <w:widowControl/>
              <w:autoSpaceDE/>
              <w:autoSpaceDN/>
              <w:adjustRightInd/>
              <w:jc w:val="center"/>
              <w:rPr>
                <w:sz w:val="20"/>
                <w:szCs w:val="20"/>
              </w:rPr>
            </w:pPr>
            <w:r w:rsidRPr="00EB1CF9">
              <w:rPr>
                <w:sz w:val="20"/>
                <w:szCs w:val="20"/>
              </w:rPr>
              <w:t>%</w:t>
            </w:r>
          </w:p>
        </w:tc>
        <w:tc>
          <w:tcPr>
            <w:tcW w:w="1179" w:type="dxa"/>
          </w:tcPr>
          <w:p w:rsidR="00751920" w:rsidRPr="00EB1CF9" w:rsidRDefault="00751920" w:rsidP="00751920">
            <w:pPr>
              <w:widowControl/>
              <w:autoSpaceDE/>
              <w:autoSpaceDN/>
              <w:adjustRightInd/>
              <w:jc w:val="center"/>
              <w:rPr>
                <w:sz w:val="20"/>
                <w:szCs w:val="20"/>
              </w:rPr>
            </w:pPr>
            <w:r w:rsidRPr="00EB1CF9">
              <w:rPr>
                <w:sz w:val="20"/>
                <w:szCs w:val="20"/>
              </w:rPr>
              <w:t>20</w:t>
            </w:r>
          </w:p>
        </w:tc>
        <w:tc>
          <w:tcPr>
            <w:tcW w:w="934" w:type="dxa"/>
          </w:tcPr>
          <w:p w:rsidR="00751920" w:rsidRPr="00EB1CF9" w:rsidRDefault="00751920" w:rsidP="00751920">
            <w:pPr>
              <w:widowControl/>
              <w:autoSpaceDE/>
              <w:autoSpaceDN/>
              <w:adjustRightInd/>
              <w:jc w:val="center"/>
              <w:rPr>
                <w:sz w:val="20"/>
                <w:szCs w:val="20"/>
              </w:rPr>
            </w:pPr>
            <w:r w:rsidRPr="00EB1CF9">
              <w:rPr>
                <w:sz w:val="20"/>
                <w:szCs w:val="20"/>
              </w:rPr>
              <w:t>25</w:t>
            </w:r>
          </w:p>
        </w:tc>
        <w:tc>
          <w:tcPr>
            <w:tcW w:w="934" w:type="dxa"/>
          </w:tcPr>
          <w:p w:rsidR="00751920" w:rsidRPr="00EB1CF9" w:rsidRDefault="00751920" w:rsidP="00751920">
            <w:pPr>
              <w:widowControl/>
              <w:autoSpaceDE/>
              <w:autoSpaceDN/>
              <w:adjustRightInd/>
              <w:jc w:val="center"/>
              <w:rPr>
                <w:sz w:val="20"/>
                <w:szCs w:val="20"/>
              </w:rPr>
            </w:pPr>
            <w:r w:rsidRPr="00EB1CF9">
              <w:rPr>
                <w:sz w:val="20"/>
                <w:szCs w:val="20"/>
              </w:rPr>
              <w:t>29</w:t>
            </w:r>
          </w:p>
        </w:tc>
      </w:tr>
      <w:tr w:rsidR="00751920" w:rsidRPr="00EB1CF9" w:rsidTr="00751920">
        <w:tc>
          <w:tcPr>
            <w:tcW w:w="561" w:type="dxa"/>
            <w:vMerge/>
          </w:tcPr>
          <w:p w:rsidR="00751920" w:rsidRPr="00EB1CF9" w:rsidRDefault="00751920" w:rsidP="00751920">
            <w:pPr>
              <w:widowControl/>
              <w:autoSpaceDE/>
              <w:autoSpaceDN/>
              <w:adjustRightInd/>
              <w:jc w:val="center"/>
              <w:rPr>
                <w:sz w:val="20"/>
                <w:szCs w:val="20"/>
              </w:rPr>
            </w:pPr>
          </w:p>
        </w:tc>
        <w:tc>
          <w:tcPr>
            <w:tcW w:w="3084" w:type="dxa"/>
            <w:vMerge/>
          </w:tcPr>
          <w:p w:rsidR="00751920" w:rsidRPr="00EB1CF9" w:rsidRDefault="00751920" w:rsidP="00751920">
            <w:pPr>
              <w:widowControl/>
              <w:autoSpaceDE/>
              <w:autoSpaceDN/>
              <w:adjustRightInd/>
              <w:jc w:val="both"/>
              <w:rPr>
                <w:sz w:val="20"/>
                <w:szCs w:val="20"/>
              </w:rPr>
            </w:pPr>
          </w:p>
        </w:tc>
        <w:tc>
          <w:tcPr>
            <w:tcW w:w="2581" w:type="dxa"/>
            <w:vMerge/>
          </w:tcPr>
          <w:p w:rsidR="00751920" w:rsidRPr="00EB1CF9" w:rsidRDefault="00751920" w:rsidP="00751920">
            <w:pPr>
              <w:widowControl/>
              <w:autoSpaceDE/>
              <w:autoSpaceDN/>
              <w:adjustRightInd/>
              <w:jc w:val="both"/>
              <w:rPr>
                <w:sz w:val="20"/>
                <w:szCs w:val="20"/>
              </w:rPr>
            </w:pPr>
          </w:p>
        </w:tc>
        <w:tc>
          <w:tcPr>
            <w:tcW w:w="5795" w:type="dxa"/>
          </w:tcPr>
          <w:p w:rsidR="00751920" w:rsidRPr="00EB1CF9" w:rsidRDefault="00751920" w:rsidP="00E02B62">
            <w:pPr>
              <w:widowControl/>
              <w:autoSpaceDE/>
              <w:autoSpaceDN/>
              <w:adjustRightInd/>
              <w:jc w:val="both"/>
              <w:rPr>
                <w:sz w:val="20"/>
                <w:szCs w:val="20"/>
              </w:rPr>
            </w:pPr>
            <w:r w:rsidRPr="00EB1CF9">
              <w:rPr>
                <w:sz w:val="20"/>
                <w:szCs w:val="20"/>
              </w:rPr>
              <w:t>Доля заявителей, использующих возможность подачи заявления на выдачу разрешения на добычу охотничьих ресурсов через Единый портал государственных и муниципальных услуг посредством ведомственной информационной системы «Выдача и аннулирование охотничьих билето</w:t>
            </w:r>
            <w:r>
              <w:rPr>
                <w:sz w:val="20"/>
                <w:szCs w:val="20"/>
              </w:rPr>
              <w:t>в е</w:t>
            </w:r>
            <w:r w:rsidR="00E02B62">
              <w:rPr>
                <w:sz w:val="20"/>
                <w:szCs w:val="20"/>
              </w:rPr>
              <w:t>диного федерального образца»</w:t>
            </w:r>
          </w:p>
        </w:tc>
        <w:tc>
          <w:tcPr>
            <w:tcW w:w="1179" w:type="dxa"/>
          </w:tcPr>
          <w:p w:rsidR="00751920" w:rsidRPr="00EB1CF9" w:rsidRDefault="00751920" w:rsidP="00751920">
            <w:pPr>
              <w:widowControl/>
              <w:autoSpaceDE/>
              <w:autoSpaceDN/>
              <w:adjustRightInd/>
              <w:jc w:val="center"/>
              <w:rPr>
                <w:sz w:val="20"/>
                <w:szCs w:val="20"/>
              </w:rPr>
            </w:pPr>
            <w:r w:rsidRPr="00EB1CF9">
              <w:rPr>
                <w:sz w:val="20"/>
                <w:szCs w:val="20"/>
              </w:rPr>
              <w:t>%</w:t>
            </w:r>
          </w:p>
        </w:tc>
        <w:tc>
          <w:tcPr>
            <w:tcW w:w="1179" w:type="dxa"/>
          </w:tcPr>
          <w:p w:rsidR="00751920" w:rsidRPr="00EB1CF9" w:rsidRDefault="00751920" w:rsidP="00751920">
            <w:pPr>
              <w:widowControl/>
              <w:autoSpaceDE/>
              <w:autoSpaceDN/>
              <w:adjustRightInd/>
              <w:jc w:val="center"/>
              <w:rPr>
                <w:sz w:val="20"/>
                <w:szCs w:val="20"/>
              </w:rPr>
            </w:pPr>
            <w:r w:rsidRPr="00EB1CF9">
              <w:rPr>
                <w:sz w:val="20"/>
                <w:szCs w:val="20"/>
              </w:rPr>
              <w:t>30</w:t>
            </w:r>
          </w:p>
        </w:tc>
        <w:tc>
          <w:tcPr>
            <w:tcW w:w="934" w:type="dxa"/>
          </w:tcPr>
          <w:p w:rsidR="00751920" w:rsidRPr="00EB1CF9" w:rsidRDefault="00751920" w:rsidP="00751920">
            <w:pPr>
              <w:widowControl/>
              <w:autoSpaceDE/>
              <w:autoSpaceDN/>
              <w:adjustRightInd/>
              <w:jc w:val="center"/>
              <w:rPr>
                <w:sz w:val="20"/>
                <w:szCs w:val="20"/>
              </w:rPr>
            </w:pPr>
            <w:r w:rsidRPr="00EB1CF9">
              <w:rPr>
                <w:sz w:val="20"/>
                <w:szCs w:val="20"/>
              </w:rPr>
              <w:t>40</w:t>
            </w:r>
          </w:p>
        </w:tc>
        <w:tc>
          <w:tcPr>
            <w:tcW w:w="934" w:type="dxa"/>
          </w:tcPr>
          <w:p w:rsidR="00751920" w:rsidRPr="00EB1CF9" w:rsidRDefault="00751920" w:rsidP="00751920">
            <w:pPr>
              <w:widowControl/>
              <w:autoSpaceDE/>
              <w:autoSpaceDN/>
              <w:adjustRightInd/>
              <w:jc w:val="center"/>
              <w:rPr>
                <w:sz w:val="20"/>
                <w:szCs w:val="20"/>
              </w:rPr>
            </w:pPr>
            <w:r w:rsidRPr="00EB1CF9">
              <w:rPr>
                <w:sz w:val="20"/>
                <w:szCs w:val="20"/>
              </w:rPr>
              <w:t>50</w:t>
            </w:r>
          </w:p>
        </w:tc>
      </w:tr>
      <w:tr w:rsidR="00751920" w:rsidRPr="00EB1CF9" w:rsidTr="00751920">
        <w:tc>
          <w:tcPr>
            <w:tcW w:w="16247" w:type="dxa"/>
            <w:gridSpan w:val="8"/>
            <w:shd w:val="clear" w:color="auto" w:fill="auto"/>
          </w:tcPr>
          <w:p w:rsidR="00751920" w:rsidRPr="00EB1CF9" w:rsidRDefault="00751920" w:rsidP="00751920">
            <w:pPr>
              <w:widowControl/>
              <w:autoSpaceDE/>
              <w:autoSpaceDN/>
              <w:adjustRightInd/>
              <w:jc w:val="center"/>
              <w:rPr>
                <w:b/>
                <w:sz w:val="20"/>
                <w:szCs w:val="20"/>
              </w:rPr>
            </w:pPr>
            <w:r>
              <w:rPr>
                <w:b/>
                <w:sz w:val="20"/>
                <w:szCs w:val="20"/>
              </w:rPr>
              <w:t>14</w:t>
            </w:r>
            <w:r w:rsidRPr="00EB1CF9">
              <w:rPr>
                <w:b/>
                <w:sz w:val="20"/>
                <w:szCs w:val="20"/>
              </w:rPr>
              <w:t>. Сельское хозяйство</w:t>
            </w:r>
          </w:p>
        </w:tc>
      </w:tr>
      <w:tr w:rsidR="00771D7F" w:rsidRPr="00EB1CF9" w:rsidTr="00D34838">
        <w:tc>
          <w:tcPr>
            <w:tcW w:w="561" w:type="dxa"/>
            <w:vMerge w:val="restart"/>
          </w:tcPr>
          <w:p w:rsidR="00771D7F" w:rsidRPr="00EB1CF9" w:rsidRDefault="00771D7F" w:rsidP="00771D7F">
            <w:pPr>
              <w:widowControl/>
              <w:autoSpaceDE/>
              <w:autoSpaceDN/>
              <w:adjustRightInd/>
              <w:jc w:val="center"/>
              <w:rPr>
                <w:sz w:val="20"/>
                <w:szCs w:val="20"/>
              </w:rPr>
            </w:pPr>
            <w:r w:rsidRPr="00EB1CF9">
              <w:rPr>
                <w:b/>
                <w:bCs/>
                <w:sz w:val="20"/>
                <w:szCs w:val="20"/>
              </w:rPr>
              <w:t>№ п/п</w:t>
            </w:r>
          </w:p>
        </w:tc>
        <w:tc>
          <w:tcPr>
            <w:tcW w:w="3084" w:type="dxa"/>
            <w:vMerge w:val="restart"/>
          </w:tcPr>
          <w:p w:rsidR="00771D7F" w:rsidRPr="00EB1CF9" w:rsidRDefault="00771D7F" w:rsidP="00771D7F">
            <w:pPr>
              <w:widowControl/>
              <w:autoSpaceDE/>
              <w:autoSpaceDN/>
              <w:adjustRightInd/>
              <w:jc w:val="center"/>
              <w:rPr>
                <w:sz w:val="20"/>
                <w:szCs w:val="20"/>
              </w:rPr>
            </w:pPr>
            <w:r w:rsidRPr="00EB1CF9">
              <w:rPr>
                <w:b/>
                <w:bCs/>
                <w:sz w:val="20"/>
                <w:szCs w:val="20"/>
              </w:rPr>
              <w:t>Наименование проекта</w:t>
            </w:r>
          </w:p>
        </w:tc>
        <w:tc>
          <w:tcPr>
            <w:tcW w:w="2581" w:type="dxa"/>
            <w:vMerge w:val="restart"/>
          </w:tcPr>
          <w:p w:rsidR="00771D7F" w:rsidRPr="00EB1CF9" w:rsidRDefault="00771D7F" w:rsidP="00771D7F">
            <w:pPr>
              <w:widowControl/>
              <w:autoSpaceDE/>
              <w:autoSpaceDN/>
              <w:adjustRightInd/>
              <w:jc w:val="center"/>
              <w:rPr>
                <w:sz w:val="20"/>
                <w:szCs w:val="20"/>
              </w:rPr>
            </w:pPr>
            <w:r w:rsidRPr="00EB1CF9">
              <w:rPr>
                <w:b/>
                <w:bCs/>
                <w:sz w:val="20"/>
                <w:szCs w:val="20"/>
              </w:rPr>
              <w:t>Ответственный РОИВ</w:t>
            </w:r>
          </w:p>
        </w:tc>
        <w:tc>
          <w:tcPr>
            <w:tcW w:w="5795" w:type="dxa"/>
            <w:vMerge w:val="restart"/>
          </w:tcPr>
          <w:p w:rsidR="00771D7F" w:rsidRPr="00EB1CF9" w:rsidRDefault="00771D7F" w:rsidP="00771D7F">
            <w:pPr>
              <w:widowControl/>
              <w:autoSpaceDE/>
              <w:autoSpaceDN/>
              <w:adjustRightInd/>
              <w:jc w:val="center"/>
              <w:rPr>
                <w:sz w:val="20"/>
                <w:szCs w:val="20"/>
              </w:rPr>
            </w:pPr>
            <w:r w:rsidRPr="00EB1CF9">
              <w:rPr>
                <w:b/>
                <w:bCs/>
                <w:sz w:val="20"/>
                <w:szCs w:val="20"/>
              </w:rPr>
              <w:t>Наименование показателя</w:t>
            </w:r>
          </w:p>
        </w:tc>
        <w:tc>
          <w:tcPr>
            <w:tcW w:w="1179" w:type="dxa"/>
            <w:vMerge w:val="restart"/>
          </w:tcPr>
          <w:p w:rsidR="00771D7F" w:rsidRPr="00EB1CF9" w:rsidRDefault="00771D7F" w:rsidP="00771D7F">
            <w:pPr>
              <w:widowControl/>
              <w:autoSpaceDE/>
              <w:autoSpaceDN/>
              <w:adjustRightInd/>
              <w:jc w:val="center"/>
              <w:rPr>
                <w:sz w:val="20"/>
                <w:szCs w:val="20"/>
              </w:rPr>
            </w:pPr>
            <w:r w:rsidRPr="00EB1CF9">
              <w:rPr>
                <w:b/>
                <w:bCs/>
                <w:sz w:val="20"/>
                <w:szCs w:val="20"/>
              </w:rPr>
              <w:t>Единица измерения показателя</w:t>
            </w:r>
          </w:p>
        </w:tc>
        <w:tc>
          <w:tcPr>
            <w:tcW w:w="3047" w:type="dxa"/>
            <w:gridSpan w:val="3"/>
          </w:tcPr>
          <w:p w:rsidR="00771D7F" w:rsidRPr="00EB1CF9" w:rsidRDefault="00771D7F" w:rsidP="00771D7F">
            <w:pPr>
              <w:widowControl/>
              <w:autoSpaceDE/>
              <w:autoSpaceDN/>
              <w:adjustRightInd/>
              <w:jc w:val="center"/>
              <w:rPr>
                <w:sz w:val="20"/>
                <w:szCs w:val="20"/>
                <w:lang w:val="en-US"/>
              </w:rPr>
            </w:pPr>
            <w:r w:rsidRPr="00EB1CF9">
              <w:rPr>
                <w:b/>
                <w:bCs/>
                <w:sz w:val="20"/>
                <w:szCs w:val="20"/>
              </w:rPr>
              <w:t>Значения показателя по годам</w:t>
            </w:r>
          </w:p>
        </w:tc>
      </w:tr>
      <w:tr w:rsidR="00771D7F" w:rsidRPr="00EB1CF9" w:rsidTr="00693719">
        <w:tc>
          <w:tcPr>
            <w:tcW w:w="561" w:type="dxa"/>
            <w:vMerge/>
            <w:shd w:val="clear" w:color="auto" w:fill="auto"/>
          </w:tcPr>
          <w:p w:rsidR="00771D7F" w:rsidRPr="00EB1CF9" w:rsidRDefault="00771D7F" w:rsidP="00771D7F">
            <w:pPr>
              <w:widowControl/>
              <w:autoSpaceDE/>
              <w:autoSpaceDN/>
              <w:adjustRightInd/>
              <w:jc w:val="center"/>
              <w:rPr>
                <w:sz w:val="20"/>
                <w:szCs w:val="20"/>
              </w:rPr>
            </w:pPr>
          </w:p>
        </w:tc>
        <w:tc>
          <w:tcPr>
            <w:tcW w:w="3084" w:type="dxa"/>
            <w:vMerge/>
            <w:shd w:val="clear" w:color="auto" w:fill="auto"/>
          </w:tcPr>
          <w:p w:rsidR="00771D7F" w:rsidRPr="00EB1CF9" w:rsidRDefault="00771D7F" w:rsidP="00771D7F">
            <w:pPr>
              <w:widowControl/>
              <w:autoSpaceDE/>
              <w:autoSpaceDN/>
              <w:adjustRightInd/>
              <w:jc w:val="both"/>
              <w:rPr>
                <w:bCs/>
                <w:sz w:val="20"/>
                <w:szCs w:val="20"/>
              </w:rPr>
            </w:pPr>
          </w:p>
        </w:tc>
        <w:tc>
          <w:tcPr>
            <w:tcW w:w="2581" w:type="dxa"/>
            <w:vMerge/>
            <w:shd w:val="clear" w:color="auto" w:fill="auto"/>
          </w:tcPr>
          <w:p w:rsidR="00771D7F" w:rsidRPr="00F962BB" w:rsidRDefault="00771D7F" w:rsidP="00771D7F">
            <w:pPr>
              <w:widowControl/>
              <w:autoSpaceDE/>
              <w:autoSpaceDN/>
              <w:adjustRightInd/>
              <w:contextualSpacing/>
              <w:jc w:val="both"/>
              <w:rPr>
                <w:sz w:val="20"/>
                <w:szCs w:val="20"/>
              </w:rPr>
            </w:pPr>
          </w:p>
        </w:tc>
        <w:tc>
          <w:tcPr>
            <w:tcW w:w="5795" w:type="dxa"/>
            <w:vMerge/>
            <w:shd w:val="clear" w:color="auto" w:fill="auto"/>
          </w:tcPr>
          <w:p w:rsidR="00771D7F" w:rsidRPr="00EB1CF9" w:rsidRDefault="00771D7F" w:rsidP="00771D7F">
            <w:pPr>
              <w:widowControl/>
              <w:autoSpaceDE/>
              <w:autoSpaceDN/>
              <w:adjustRightInd/>
              <w:jc w:val="both"/>
              <w:rPr>
                <w:sz w:val="20"/>
                <w:szCs w:val="20"/>
              </w:rPr>
            </w:pPr>
          </w:p>
        </w:tc>
        <w:tc>
          <w:tcPr>
            <w:tcW w:w="1179" w:type="dxa"/>
            <w:vMerge/>
            <w:shd w:val="clear" w:color="auto" w:fill="auto"/>
          </w:tcPr>
          <w:p w:rsidR="00771D7F" w:rsidRPr="00EB1CF9" w:rsidRDefault="00771D7F" w:rsidP="00771D7F">
            <w:pPr>
              <w:widowControl/>
              <w:autoSpaceDE/>
              <w:autoSpaceDN/>
              <w:adjustRightInd/>
              <w:jc w:val="center"/>
              <w:rPr>
                <w:sz w:val="20"/>
                <w:szCs w:val="20"/>
              </w:rPr>
            </w:pPr>
          </w:p>
        </w:tc>
        <w:tc>
          <w:tcPr>
            <w:tcW w:w="1179" w:type="dxa"/>
          </w:tcPr>
          <w:p w:rsidR="00771D7F" w:rsidRPr="00EB1CF9" w:rsidRDefault="00771D7F" w:rsidP="00771D7F">
            <w:pPr>
              <w:widowControl/>
              <w:autoSpaceDE/>
              <w:autoSpaceDN/>
              <w:adjustRightInd/>
              <w:jc w:val="center"/>
              <w:rPr>
                <w:sz w:val="20"/>
                <w:szCs w:val="20"/>
              </w:rPr>
            </w:pPr>
            <w:r w:rsidRPr="00EB1CF9">
              <w:rPr>
                <w:b/>
                <w:bCs/>
                <w:sz w:val="20"/>
                <w:szCs w:val="20"/>
              </w:rPr>
              <w:t>2022</w:t>
            </w:r>
          </w:p>
        </w:tc>
        <w:tc>
          <w:tcPr>
            <w:tcW w:w="934" w:type="dxa"/>
          </w:tcPr>
          <w:p w:rsidR="00771D7F" w:rsidRPr="00EB1CF9" w:rsidRDefault="00771D7F" w:rsidP="00771D7F">
            <w:pPr>
              <w:widowControl/>
              <w:autoSpaceDE/>
              <w:autoSpaceDN/>
              <w:adjustRightInd/>
              <w:jc w:val="center"/>
              <w:rPr>
                <w:sz w:val="20"/>
                <w:szCs w:val="20"/>
              </w:rPr>
            </w:pPr>
            <w:r w:rsidRPr="00EB1CF9">
              <w:rPr>
                <w:b/>
                <w:bCs/>
                <w:sz w:val="20"/>
                <w:szCs w:val="20"/>
              </w:rPr>
              <w:t>2023</w:t>
            </w:r>
          </w:p>
        </w:tc>
        <w:tc>
          <w:tcPr>
            <w:tcW w:w="934" w:type="dxa"/>
          </w:tcPr>
          <w:p w:rsidR="00771D7F" w:rsidRPr="00EB1CF9" w:rsidRDefault="00771D7F" w:rsidP="00771D7F">
            <w:pPr>
              <w:widowControl/>
              <w:autoSpaceDE/>
              <w:autoSpaceDN/>
              <w:adjustRightInd/>
              <w:jc w:val="center"/>
              <w:rPr>
                <w:sz w:val="20"/>
                <w:szCs w:val="20"/>
              </w:rPr>
            </w:pPr>
            <w:r w:rsidRPr="00EB1CF9">
              <w:rPr>
                <w:b/>
                <w:bCs/>
                <w:sz w:val="20"/>
                <w:szCs w:val="20"/>
              </w:rPr>
              <w:t>2024</w:t>
            </w:r>
          </w:p>
        </w:tc>
      </w:tr>
      <w:tr w:rsidR="00771D7F" w:rsidRPr="00EB1CF9" w:rsidTr="00751920">
        <w:tc>
          <w:tcPr>
            <w:tcW w:w="561" w:type="dxa"/>
            <w:shd w:val="clear" w:color="auto" w:fill="auto"/>
          </w:tcPr>
          <w:p w:rsidR="00771D7F" w:rsidRPr="00EB1CF9" w:rsidRDefault="00771D7F" w:rsidP="00771D7F">
            <w:pPr>
              <w:widowControl/>
              <w:autoSpaceDE/>
              <w:autoSpaceDN/>
              <w:adjustRightInd/>
              <w:jc w:val="center"/>
              <w:rPr>
                <w:sz w:val="20"/>
                <w:szCs w:val="20"/>
              </w:rPr>
            </w:pPr>
            <w:r w:rsidRPr="00EB1CF9">
              <w:rPr>
                <w:sz w:val="20"/>
                <w:szCs w:val="20"/>
              </w:rPr>
              <w:t>1</w:t>
            </w:r>
          </w:p>
        </w:tc>
        <w:tc>
          <w:tcPr>
            <w:tcW w:w="3084" w:type="dxa"/>
            <w:shd w:val="clear" w:color="auto" w:fill="auto"/>
          </w:tcPr>
          <w:p w:rsidR="00771D7F" w:rsidRPr="00EB1CF9" w:rsidRDefault="00771D7F" w:rsidP="00771D7F">
            <w:pPr>
              <w:widowControl/>
              <w:autoSpaceDE/>
              <w:autoSpaceDN/>
              <w:adjustRightInd/>
              <w:jc w:val="both"/>
              <w:rPr>
                <w:sz w:val="20"/>
                <w:szCs w:val="20"/>
              </w:rPr>
            </w:pPr>
            <w:r w:rsidRPr="00EB1CF9">
              <w:rPr>
                <w:bCs/>
                <w:sz w:val="20"/>
                <w:szCs w:val="20"/>
              </w:rPr>
              <w:t>Обучение студентов по направлению подготовки «Информационные системы и технологии» (профиль: «Информационные системы и технологии в АПК»)</w:t>
            </w:r>
          </w:p>
        </w:tc>
        <w:tc>
          <w:tcPr>
            <w:tcW w:w="2581" w:type="dxa"/>
            <w:shd w:val="clear" w:color="auto" w:fill="auto"/>
          </w:tcPr>
          <w:p w:rsidR="00771D7F" w:rsidRPr="00EB1CF9" w:rsidRDefault="00771D7F" w:rsidP="00771D7F">
            <w:pPr>
              <w:widowControl/>
              <w:autoSpaceDE/>
              <w:autoSpaceDN/>
              <w:adjustRightInd/>
              <w:contextualSpacing/>
              <w:jc w:val="both"/>
              <w:rPr>
                <w:sz w:val="20"/>
                <w:szCs w:val="20"/>
              </w:rPr>
            </w:pPr>
            <w:r w:rsidRPr="00F962BB">
              <w:rPr>
                <w:sz w:val="20"/>
                <w:szCs w:val="20"/>
              </w:rPr>
              <w:t>Курский государственный аграрный университет</w:t>
            </w:r>
            <w:r w:rsidRPr="00EB1CF9">
              <w:rPr>
                <w:sz w:val="20"/>
                <w:szCs w:val="20"/>
              </w:rPr>
              <w:t>.</w:t>
            </w:r>
          </w:p>
          <w:p w:rsidR="00771D7F" w:rsidRPr="00EB1CF9" w:rsidRDefault="00771D7F" w:rsidP="00771D7F">
            <w:pPr>
              <w:widowControl/>
              <w:autoSpaceDE/>
              <w:autoSpaceDN/>
              <w:adjustRightInd/>
              <w:jc w:val="both"/>
              <w:rPr>
                <w:sz w:val="20"/>
                <w:szCs w:val="20"/>
              </w:rPr>
            </w:pPr>
            <w:r w:rsidRPr="00EB1CF9">
              <w:rPr>
                <w:sz w:val="20"/>
                <w:szCs w:val="20"/>
              </w:rPr>
              <w:t>Министерство сельского хозяйства Курской области</w:t>
            </w:r>
          </w:p>
        </w:tc>
        <w:tc>
          <w:tcPr>
            <w:tcW w:w="5795" w:type="dxa"/>
            <w:shd w:val="clear" w:color="auto" w:fill="auto"/>
          </w:tcPr>
          <w:p w:rsidR="00771D7F" w:rsidRPr="00EB1CF9" w:rsidRDefault="00771D7F" w:rsidP="00771D7F">
            <w:pPr>
              <w:widowControl/>
              <w:autoSpaceDE/>
              <w:autoSpaceDN/>
              <w:adjustRightInd/>
              <w:jc w:val="both"/>
              <w:rPr>
                <w:sz w:val="20"/>
                <w:szCs w:val="20"/>
              </w:rPr>
            </w:pPr>
            <w:r w:rsidRPr="00EB1CF9">
              <w:rPr>
                <w:sz w:val="20"/>
                <w:szCs w:val="20"/>
              </w:rPr>
              <w:t xml:space="preserve">Набор студентов для обучения по направлению подготовки «Информационные системы и технологии» </w:t>
            </w:r>
            <w:r w:rsidRPr="00EB1CF9">
              <w:rPr>
                <w:sz w:val="20"/>
                <w:szCs w:val="20"/>
                <w:shd w:val="clear" w:color="auto" w:fill="FFFFFF"/>
              </w:rPr>
              <w:t>(профиль: «Информационные системы и технологии в АПК»)</w:t>
            </w:r>
          </w:p>
        </w:tc>
        <w:tc>
          <w:tcPr>
            <w:tcW w:w="1179" w:type="dxa"/>
            <w:shd w:val="clear" w:color="auto" w:fill="auto"/>
          </w:tcPr>
          <w:p w:rsidR="00771D7F" w:rsidRPr="00EB1CF9" w:rsidRDefault="00771D7F" w:rsidP="00771D7F">
            <w:pPr>
              <w:widowControl/>
              <w:autoSpaceDE/>
              <w:autoSpaceDN/>
              <w:adjustRightInd/>
              <w:jc w:val="center"/>
              <w:rPr>
                <w:sz w:val="20"/>
                <w:szCs w:val="20"/>
              </w:rPr>
            </w:pPr>
            <w:r w:rsidRPr="00EB1CF9">
              <w:rPr>
                <w:sz w:val="20"/>
                <w:szCs w:val="20"/>
              </w:rPr>
              <w:t>чел.</w:t>
            </w:r>
          </w:p>
        </w:tc>
        <w:tc>
          <w:tcPr>
            <w:tcW w:w="1179" w:type="dxa"/>
            <w:shd w:val="clear" w:color="auto" w:fill="auto"/>
          </w:tcPr>
          <w:p w:rsidR="00771D7F" w:rsidRPr="00EB1CF9" w:rsidRDefault="00771D7F" w:rsidP="00771D7F">
            <w:pPr>
              <w:widowControl/>
              <w:autoSpaceDE/>
              <w:autoSpaceDN/>
              <w:adjustRightInd/>
              <w:jc w:val="center"/>
              <w:rPr>
                <w:sz w:val="20"/>
                <w:szCs w:val="20"/>
              </w:rPr>
            </w:pPr>
            <w:r w:rsidRPr="00EB1CF9">
              <w:rPr>
                <w:sz w:val="20"/>
                <w:szCs w:val="20"/>
              </w:rPr>
              <w:t>9</w:t>
            </w:r>
          </w:p>
        </w:tc>
        <w:tc>
          <w:tcPr>
            <w:tcW w:w="934" w:type="dxa"/>
            <w:shd w:val="clear" w:color="auto" w:fill="auto"/>
          </w:tcPr>
          <w:p w:rsidR="00771D7F" w:rsidRPr="00EB1CF9" w:rsidRDefault="00771D7F" w:rsidP="00771D7F">
            <w:pPr>
              <w:widowControl/>
              <w:autoSpaceDE/>
              <w:autoSpaceDN/>
              <w:adjustRightInd/>
              <w:jc w:val="center"/>
              <w:rPr>
                <w:sz w:val="20"/>
                <w:szCs w:val="20"/>
              </w:rPr>
            </w:pPr>
            <w:r w:rsidRPr="00EB1CF9">
              <w:rPr>
                <w:sz w:val="20"/>
                <w:szCs w:val="20"/>
                <w:lang w:val="en-US"/>
              </w:rPr>
              <w:t>9</w:t>
            </w:r>
          </w:p>
        </w:tc>
        <w:tc>
          <w:tcPr>
            <w:tcW w:w="934" w:type="dxa"/>
            <w:shd w:val="clear" w:color="auto" w:fill="auto"/>
          </w:tcPr>
          <w:p w:rsidR="00771D7F" w:rsidRPr="00EB1CF9" w:rsidRDefault="00771D7F" w:rsidP="00771D7F">
            <w:pPr>
              <w:widowControl/>
              <w:autoSpaceDE/>
              <w:autoSpaceDN/>
              <w:adjustRightInd/>
              <w:jc w:val="center"/>
              <w:rPr>
                <w:sz w:val="20"/>
                <w:szCs w:val="20"/>
              </w:rPr>
            </w:pPr>
            <w:r w:rsidRPr="00EB1CF9">
              <w:rPr>
                <w:sz w:val="20"/>
                <w:szCs w:val="20"/>
                <w:lang w:val="en-US"/>
              </w:rPr>
              <w:t>9</w:t>
            </w:r>
          </w:p>
        </w:tc>
      </w:tr>
      <w:tr w:rsidR="00771D7F" w:rsidRPr="00EB1CF9" w:rsidTr="00751920">
        <w:tc>
          <w:tcPr>
            <w:tcW w:w="561" w:type="dxa"/>
            <w:shd w:val="clear" w:color="auto" w:fill="auto"/>
          </w:tcPr>
          <w:p w:rsidR="00771D7F" w:rsidRPr="00EB1CF9" w:rsidRDefault="00771D7F" w:rsidP="00771D7F">
            <w:pPr>
              <w:widowControl/>
              <w:autoSpaceDE/>
              <w:autoSpaceDN/>
              <w:adjustRightInd/>
              <w:jc w:val="center"/>
              <w:rPr>
                <w:sz w:val="20"/>
                <w:szCs w:val="20"/>
              </w:rPr>
            </w:pPr>
            <w:r w:rsidRPr="00EB1CF9">
              <w:rPr>
                <w:sz w:val="20"/>
                <w:szCs w:val="20"/>
              </w:rPr>
              <w:t>2</w:t>
            </w:r>
          </w:p>
        </w:tc>
        <w:tc>
          <w:tcPr>
            <w:tcW w:w="3084" w:type="dxa"/>
            <w:shd w:val="clear" w:color="auto" w:fill="auto"/>
          </w:tcPr>
          <w:p w:rsidR="00771D7F" w:rsidRPr="00EB1CF9" w:rsidRDefault="00771D7F" w:rsidP="00771D7F">
            <w:pPr>
              <w:widowControl/>
              <w:autoSpaceDE/>
              <w:autoSpaceDN/>
              <w:adjustRightInd/>
              <w:jc w:val="both"/>
              <w:rPr>
                <w:sz w:val="20"/>
                <w:szCs w:val="20"/>
              </w:rPr>
            </w:pPr>
            <w:r w:rsidRPr="00EB1CF9">
              <w:rPr>
                <w:sz w:val="20"/>
                <w:szCs w:val="20"/>
              </w:rPr>
              <w:t>Создание цифрового реестра информации о землях сельхозназначения.</w:t>
            </w:r>
          </w:p>
        </w:tc>
        <w:tc>
          <w:tcPr>
            <w:tcW w:w="2581" w:type="dxa"/>
            <w:shd w:val="clear" w:color="auto" w:fill="auto"/>
          </w:tcPr>
          <w:p w:rsidR="00771D7F" w:rsidRPr="00EB1CF9" w:rsidRDefault="00771D7F" w:rsidP="00771D7F">
            <w:pPr>
              <w:widowControl/>
              <w:autoSpaceDE/>
              <w:autoSpaceDN/>
              <w:adjustRightInd/>
              <w:jc w:val="both"/>
              <w:rPr>
                <w:sz w:val="20"/>
                <w:szCs w:val="20"/>
              </w:rPr>
            </w:pPr>
            <w:r w:rsidRPr="00EB1CF9">
              <w:rPr>
                <w:sz w:val="20"/>
                <w:szCs w:val="20"/>
              </w:rPr>
              <w:t>Министерство сельского хозяйства Курской области</w:t>
            </w:r>
          </w:p>
        </w:tc>
        <w:tc>
          <w:tcPr>
            <w:tcW w:w="5795" w:type="dxa"/>
            <w:shd w:val="clear" w:color="auto" w:fill="auto"/>
          </w:tcPr>
          <w:p w:rsidR="00771D7F" w:rsidRPr="00EB1CF9" w:rsidRDefault="00771D7F" w:rsidP="00771D7F">
            <w:pPr>
              <w:widowControl/>
              <w:autoSpaceDE/>
              <w:autoSpaceDN/>
              <w:adjustRightInd/>
              <w:jc w:val="both"/>
              <w:rPr>
                <w:sz w:val="20"/>
                <w:szCs w:val="20"/>
              </w:rPr>
            </w:pPr>
            <w:r w:rsidRPr="00EB1CF9">
              <w:rPr>
                <w:sz w:val="20"/>
                <w:szCs w:val="20"/>
              </w:rPr>
              <w:t>Доля земель сельскохозяйственного назначения, имеющих цифровой контур и полную атрибутивную информацию</w:t>
            </w:r>
          </w:p>
        </w:tc>
        <w:tc>
          <w:tcPr>
            <w:tcW w:w="1179" w:type="dxa"/>
            <w:shd w:val="clear" w:color="auto" w:fill="auto"/>
          </w:tcPr>
          <w:p w:rsidR="00771D7F" w:rsidRPr="00EB1CF9" w:rsidRDefault="00771D7F" w:rsidP="00771D7F">
            <w:pPr>
              <w:widowControl/>
              <w:autoSpaceDE/>
              <w:autoSpaceDN/>
              <w:adjustRightInd/>
              <w:jc w:val="center"/>
              <w:rPr>
                <w:sz w:val="20"/>
                <w:szCs w:val="20"/>
              </w:rPr>
            </w:pPr>
            <w:r w:rsidRPr="00EB1CF9">
              <w:rPr>
                <w:sz w:val="20"/>
                <w:szCs w:val="20"/>
              </w:rPr>
              <w:t>%</w:t>
            </w:r>
          </w:p>
        </w:tc>
        <w:tc>
          <w:tcPr>
            <w:tcW w:w="1179" w:type="dxa"/>
            <w:shd w:val="clear" w:color="auto" w:fill="auto"/>
          </w:tcPr>
          <w:p w:rsidR="00771D7F" w:rsidRPr="00EB1CF9" w:rsidRDefault="00771D7F" w:rsidP="00771D7F">
            <w:pPr>
              <w:widowControl/>
              <w:autoSpaceDE/>
              <w:autoSpaceDN/>
              <w:adjustRightInd/>
              <w:jc w:val="center"/>
              <w:rPr>
                <w:sz w:val="20"/>
                <w:szCs w:val="20"/>
              </w:rPr>
            </w:pPr>
            <w:r w:rsidRPr="00EB1CF9">
              <w:rPr>
                <w:sz w:val="20"/>
                <w:szCs w:val="20"/>
              </w:rPr>
              <w:t>85</w:t>
            </w:r>
          </w:p>
        </w:tc>
        <w:tc>
          <w:tcPr>
            <w:tcW w:w="934" w:type="dxa"/>
            <w:shd w:val="clear" w:color="auto" w:fill="auto"/>
          </w:tcPr>
          <w:p w:rsidR="00771D7F" w:rsidRPr="00EB1CF9" w:rsidRDefault="00771D7F" w:rsidP="00771D7F">
            <w:pPr>
              <w:widowControl/>
              <w:autoSpaceDE/>
              <w:autoSpaceDN/>
              <w:adjustRightInd/>
              <w:jc w:val="center"/>
              <w:rPr>
                <w:sz w:val="20"/>
                <w:szCs w:val="20"/>
              </w:rPr>
            </w:pPr>
            <w:r w:rsidRPr="00EB1CF9">
              <w:rPr>
                <w:sz w:val="20"/>
                <w:szCs w:val="20"/>
              </w:rPr>
              <w:t>90</w:t>
            </w:r>
          </w:p>
        </w:tc>
        <w:tc>
          <w:tcPr>
            <w:tcW w:w="934" w:type="dxa"/>
            <w:shd w:val="clear" w:color="auto" w:fill="auto"/>
          </w:tcPr>
          <w:p w:rsidR="00771D7F" w:rsidRPr="00EB1CF9" w:rsidRDefault="00771D7F" w:rsidP="00771D7F">
            <w:pPr>
              <w:widowControl/>
              <w:autoSpaceDE/>
              <w:autoSpaceDN/>
              <w:adjustRightInd/>
              <w:jc w:val="center"/>
              <w:rPr>
                <w:sz w:val="20"/>
                <w:szCs w:val="20"/>
              </w:rPr>
            </w:pPr>
            <w:r w:rsidRPr="00EB1CF9">
              <w:rPr>
                <w:sz w:val="20"/>
                <w:szCs w:val="20"/>
              </w:rPr>
              <w:t>95</w:t>
            </w:r>
          </w:p>
        </w:tc>
      </w:tr>
      <w:tr w:rsidR="00771D7F" w:rsidRPr="00EB1CF9" w:rsidTr="00751920">
        <w:tc>
          <w:tcPr>
            <w:tcW w:w="561" w:type="dxa"/>
            <w:shd w:val="clear" w:color="auto" w:fill="auto"/>
          </w:tcPr>
          <w:p w:rsidR="00771D7F" w:rsidRPr="00EB1CF9" w:rsidRDefault="00771D7F" w:rsidP="00771D7F">
            <w:pPr>
              <w:widowControl/>
              <w:autoSpaceDE/>
              <w:autoSpaceDN/>
              <w:adjustRightInd/>
              <w:jc w:val="center"/>
              <w:rPr>
                <w:sz w:val="20"/>
                <w:szCs w:val="20"/>
              </w:rPr>
            </w:pPr>
            <w:r w:rsidRPr="00EB1CF9">
              <w:rPr>
                <w:sz w:val="20"/>
                <w:szCs w:val="20"/>
              </w:rPr>
              <w:t>3</w:t>
            </w:r>
          </w:p>
        </w:tc>
        <w:tc>
          <w:tcPr>
            <w:tcW w:w="3084" w:type="dxa"/>
            <w:shd w:val="clear" w:color="auto" w:fill="auto"/>
          </w:tcPr>
          <w:p w:rsidR="00771D7F" w:rsidRPr="00EB1CF9" w:rsidRDefault="00771D7F" w:rsidP="00771D7F">
            <w:pPr>
              <w:widowControl/>
              <w:autoSpaceDE/>
              <w:autoSpaceDN/>
              <w:adjustRightInd/>
              <w:jc w:val="both"/>
              <w:rPr>
                <w:sz w:val="20"/>
                <w:szCs w:val="20"/>
              </w:rPr>
            </w:pPr>
            <w:r w:rsidRPr="00EB1CF9">
              <w:rPr>
                <w:sz w:val="20"/>
                <w:szCs w:val="20"/>
              </w:rPr>
              <w:t>Внедрение сервиса электронного взаимодействия сельхозтоваропроизводителя и Министерства сельского хозяйства Курской области</w:t>
            </w:r>
          </w:p>
        </w:tc>
        <w:tc>
          <w:tcPr>
            <w:tcW w:w="2581" w:type="dxa"/>
            <w:shd w:val="clear" w:color="auto" w:fill="auto"/>
          </w:tcPr>
          <w:p w:rsidR="00771D7F" w:rsidRPr="00EB1CF9" w:rsidRDefault="00771D7F" w:rsidP="00771D7F">
            <w:pPr>
              <w:widowControl/>
              <w:autoSpaceDE/>
              <w:autoSpaceDN/>
              <w:adjustRightInd/>
              <w:jc w:val="both"/>
              <w:rPr>
                <w:sz w:val="20"/>
                <w:szCs w:val="20"/>
              </w:rPr>
            </w:pPr>
            <w:r w:rsidRPr="00EB1CF9">
              <w:rPr>
                <w:sz w:val="20"/>
                <w:szCs w:val="20"/>
              </w:rPr>
              <w:t>Министерство сельского хозяйства Курской области</w:t>
            </w:r>
          </w:p>
        </w:tc>
        <w:tc>
          <w:tcPr>
            <w:tcW w:w="5795" w:type="dxa"/>
            <w:shd w:val="clear" w:color="auto" w:fill="auto"/>
          </w:tcPr>
          <w:p w:rsidR="00771D7F" w:rsidRPr="00EB1CF9" w:rsidRDefault="00771D7F" w:rsidP="00771D7F">
            <w:pPr>
              <w:widowControl/>
              <w:autoSpaceDE/>
              <w:autoSpaceDN/>
              <w:adjustRightInd/>
              <w:jc w:val="both"/>
              <w:rPr>
                <w:sz w:val="20"/>
                <w:szCs w:val="20"/>
              </w:rPr>
            </w:pPr>
            <w:r w:rsidRPr="00EB1CF9">
              <w:rPr>
                <w:sz w:val="20"/>
                <w:szCs w:val="20"/>
              </w:rPr>
              <w:t>Количество мер господдержки, предоставляемых сельхозтоваропроизводителям посредством сервиса электронного взаимодействия сельхозоваропроизводителя и министерства сельского хозяйства Курской области</w:t>
            </w:r>
          </w:p>
        </w:tc>
        <w:tc>
          <w:tcPr>
            <w:tcW w:w="1179" w:type="dxa"/>
            <w:shd w:val="clear" w:color="auto" w:fill="auto"/>
          </w:tcPr>
          <w:p w:rsidR="00771D7F" w:rsidRPr="00EB1CF9" w:rsidRDefault="00771D7F" w:rsidP="00771D7F">
            <w:pPr>
              <w:widowControl/>
              <w:autoSpaceDE/>
              <w:autoSpaceDN/>
              <w:adjustRightInd/>
              <w:jc w:val="center"/>
              <w:rPr>
                <w:sz w:val="20"/>
                <w:szCs w:val="20"/>
              </w:rPr>
            </w:pPr>
            <w:r w:rsidRPr="00EB1CF9">
              <w:rPr>
                <w:sz w:val="20"/>
                <w:szCs w:val="20"/>
              </w:rPr>
              <w:t>ед.</w:t>
            </w:r>
          </w:p>
        </w:tc>
        <w:tc>
          <w:tcPr>
            <w:tcW w:w="1179" w:type="dxa"/>
            <w:shd w:val="clear" w:color="auto" w:fill="auto"/>
          </w:tcPr>
          <w:p w:rsidR="00771D7F" w:rsidRPr="00EB1CF9" w:rsidRDefault="00771D7F" w:rsidP="00771D7F">
            <w:pPr>
              <w:widowControl/>
              <w:autoSpaceDE/>
              <w:autoSpaceDN/>
              <w:adjustRightInd/>
              <w:jc w:val="center"/>
              <w:rPr>
                <w:sz w:val="20"/>
                <w:szCs w:val="20"/>
              </w:rPr>
            </w:pPr>
            <w:r w:rsidRPr="00EB1CF9">
              <w:rPr>
                <w:sz w:val="20"/>
                <w:szCs w:val="20"/>
              </w:rPr>
              <w:t>0</w:t>
            </w:r>
          </w:p>
        </w:tc>
        <w:tc>
          <w:tcPr>
            <w:tcW w:w="934" w:type="dxa"/>
            <w:shd w:val="clear" w:color="auto" w:fill="auto"/>
          </w:tcPr>
          <w:p w:rsidR="00771D7F" w:rsidRPr="00EB1CF9" w:rsidRDefault="00771D7F" w:rsidP="00771D7F">
            <w:pPr>
              <w:widowControl/>
              <w:autoSpaceDE/>
              <w:autoSpaceDN/>
              <w:adjustRightInd/>
              <w:jc w:val="center"/>
              <w:rPr>
                <w:sz w:val="20"/>
                <w:szCs w:val="20"/>
              </w:rPr>
            </w:pPr>
            <w:r w:rsidRPr="00EB1CF9">
              <w:rPr>
                <w:sz w:val="20"/>
                <w:szCs w:val="20"/>
              </w:rPr>
              <w:t>0</w:t>
            </w:r>
          </w:p>
        </w:tc>
        <w:tc>
          <w:tcPr>
            <w:tcW w:w="934" w:type="dxa"/>
            <w:shd w:val="clear" w:color="auto" w:fill="auto"/>
          </w:tcPr>
          <w:p w:rsidR="00771D7F" w:rsidRPr="00EB1CF9" w:rsidRDefault="00771D7F" w:rsidP="00771D7F">
            <w:pPr>
              <w:widowControl/>
              <w:autoSpaceDE/>
              <w:autoSpaceDN/>
              <w:adjustRightInd/>
              <w:jc w:val="center"/>
              <w:rPr>
                <w:sz w:val="20"/>
                <w:szCs w:val="20"/>
              </w:rPr>
            </w:pPr>
            <w:r w:rsidRPr="00EB1CF9">
              <w:rPr>
                <w:sz w:val="20"/>
                <w:szCs w:val="20"/>
              </w:rPr>
              <w:t>10</w:t>
            </w:r>
          </w:p>
        </w:tc>
      </w:tr>
      <w:tr w:rsidR="00771D7F" w:rsidRPr="00EB1CF9" w:rsidTr="00751920">
        <w:tc>
          <w:tcPr>
            <w:tcW w:w="561" w:type="dxa"/>
            <w:shd w:val="clear" w:color="auto" w:fill="auto"/>
          </w:tcPr>
          <w:p w:rsidR="00771D7F" w:rsidRPr="00EB1CF9" w:rsidRDefault="00771D7F" w:rsidP="00771D7F">
            <w:pPr>
              <w:widowControl/>
              <w:autoSpaceDE/>
              <w:autoSpaceDN/>
              <w:adjustRightInd/>
              <w:jc w:val="center"/>
              <w:rPr>
                <w:sz w:val="20"/>
                <w:szCs w:val="20"/>
              </w:rPr>
            </w:pPr>
            <w:r w:rsidRPr="00EB1CF9">
              <w:rPr>
                <w:sz w:val="20"/>
                <w:szCs w:val="20"/>
              </w:rPr>
              <w:t>4</w:t>
            </w:r>
          </w:p>
        </w:tc>
        <w:tc>
          <w:tcPr>
            <w:tcW w:w="3084" w:type="dxa"/>
            <w:shd w:val="clear" w:color="auto" w:fill="auto"/>
          </w:tcPr>
          <w:p w:rsidR="00771D7F" w:rsidRPr="00EB1CF9" w:rsidRDefault="00771D7F" w:rsidP="00771D7F">
            <w:pPr>
              <w:widowControl/>
              <w:autoSpaceDE/>
              <w:autoSpaceDN/>
              <w:adjustRightInd/>
              <w:jc w:val="both"/>
              <w:rPr>
                <w:sz w:val="20"/>
                <w:szCs w:val="20"/>
              </w:rPr>
            </w:pPr>
            <w:r w:rsidRPr="00EB1CF9">
              <w:rPr>
                <w:sz w:val="20"/>
                <w:szCs w:val="20"/>
              </w:rPr>
              <w:t>Создание цифрового реестра показателей о социально-экономическом состоянии сельских территорий и агломераций</w:t>
            </w:r>
          </w:p>
        </w:tc>
        <w:tc>
          <w:tcPr>
            <w:tcW w:w="2581" w:type="dxa"/>
            <w:shd w:val="clear" w:color="auto" w:fill="auto"/>
          </w:tcPr>
          <w:p w:rsidR="00771D7F" w:rsidRPr="00EB1CF9" w:rsidRDefault="00771D7F" w:rsidP="00771D7F">
            <w:pPr>
              <w:widowControl/>
              <w:autoSpaceDE/>
              <w:autoSpaceDN/>
              <w:adjustRightInd/>
              <w:jc w:val="both"/>
              <w:rPr>
                <w:sz w:val="20"/>
                <w:szCs w:val="20"/>
              </w:rPr>
            </w:pPr>
            <w:r w:rsidRPr="00EB1CF9">
              <w:rPr>
                <w:sz w:val="20"/>
                <w:szCs w:val="20"/>
              </w:rPr>
              <w:t>Министерство сельского хозяйства Курской области</w:t>
            </w:r>
          </w:p>
        </w:tc>
        <w:tc>
          <w:tcPr>
            <w:tcW w:w="5795" w:type="dxa"/>
            <w:shd w:val="clear" w:color="auto" w:fill="auto"/>
          </w:tcPr>
          <w:p w:rsidR="00771D7F" w:rsidRPr="00EB1CF9" w:rsidRDefault="00771D7F" w:rsidP="00771D7F">
            <w:pPr>
              <w:widowControl/>
              <w:autoSpaceDE/>
              <w:autoSpaceDN/>
              <w:adjustRightInd/>
              <w:jc w:val="both"/>
              <w:rPr>
                <w:sz w:val="20"/>
                <w:szCs w:val="20"/>
              </w:rPr>
            </w:pPr>
            <w:r w:rsidRPr="00EB1CF9">
              <w:rPr>
                <w:sz w:val="20"/>
                <w:szCs w:val="20"/>
              </w:rPr>
              <w:t>Доля сельских населенных пунктов с информацией о постоянно проживающем в них населении, внесенных в федеральный цифровой реестр</w:t>
            </w:r>
          </w:p>
        </w:tc>
        <w:tc>
          <w:tcPr>
            <w:tcW w:w="1179" w:type="dxa"/>
            <w:shd w:val="clear" w:color="auto" w:fill="auto"/>
          </w:tcPr>
          <w:p w:rsidR="00771D7F" w:rsidRPr="00EB1CF9" w:rsidRDefault="00771D7F" w:rsidP="00771D7F">
            <w:pPr>
              <w:widowControl/>
              <w:autoSpaceDE/>
              <w:autoSpaceDN/>
              <w:adjustRightInd/>
              <w:jc w:val="center"/>
              <w:rPr>
                <w:sz w:val="20"/>
                <w:szCs w:val="20"/>
              </w:rPr>
            </w:pPr>
            <w:r w:rsidRPr="00EB1CF9">
              <w:rPr>
                <w:sz w:val="20"/>
                <w:szCs w:val="20"/>
              </w:rPr>
              <w:t>%</w:t>
            </w:r>
          </w:p>
        </w:tc>
        <w:tc>
          <w:tcPr>
            <w:tcW w:w="1179" w:type="dxa"/>
            <w:shd w:val="clear" w:color="auto" w:fill="auto"/>
          </w:tcPr>
          <w:p w:rsidR="00771D7F" w:rsidRPr="00EB1CF9" w:rsidRDefault="00771D7F" w:rsidP="00771D7F">
            <w:pPr>
              <w:widowControl/>
              <w:autoSpaceDE/>
              <w:autoSpaceDN/>
              <w:adjustRightInd/>
              <w:jc w:val="center"/>
              <w:rPr>
                <w:sz w:val="20"/>
                <w:szCs w:val="20"/>
              </w:rPr>
            </w:pPr>
            <w:r w:rsidRPr="00EB1CF9">
              <w:rPr>
                <w:sz w:val="20"/>
                <w:szCs w:val="20"/>
              </w:rPr>
              <w:t>95</w:t>
            </w:r>
          </w:p>
        </w:tc>
        <w:tc>
          <w:tcPr>
            <w:tcW w:w="934" w:type="dxa"/>
            <w:shd w:val="clear" w:color="auto" w:fill="auto"/>
          </w:tcPr>
          <w:p w:rsidR="00771D7F" w:rsidRPr="00EB1CF9" w:rsidRDefault="00771D7F" w:rsidP="00771D7F">
            <w:pPr>
              <w:widowControl/>
              <w:autoSpaceDE/>
              <w:autoSpaceDN/>
              <w:adjustRightInd/>
              <w:jc w:val="center"/>
              <w:rPr>
                <w:sz w:val="20"/>
                <w:szCs w:val="20"/>
              </w:rPr>
            </w:pPr>
            <w:r w:rsidRPr="00EB1CF9">
              <w:rPr>
                <w:sz w:val="20"/>
                <w:szCs w:val="20"/>
              </w:rPr>
              <w:t>98</w:t>
            </w:r>
          </w:p>
        </w:tc>
        <w:tc>
          <w:tcPr>
            <w:tcW w:w="934" w:type="dxa"/>
            <w:shd w:val="clear" w:color="auto" w:fill="auto"/>
          </w:tcPr>
          <w:p w:rsidR="00771D7F" w:rsidRPr="00EB1CF9" w:rsidRDefault="00771D7F" w:rsidP="00771D7F">
            <w:pPr>
              <w:widowControl/>
              <w:autoSpaceDE/>
              <w:autoSpaceDN/>
              <w:adjustRightInd/>
              <w:jc w:val="center"/>
              <w:rPr>
                <w:sz w:val="20"/>
                <w:szCs w:val="20"/>
              </w:rPr>
            </w:pPr>
            <w:r w:rsidRPr="00EB1CF9">
              <w:rPr>
                <w:sz w:val="20"/>
                <w:szCs w:val="20"/>
              </w:rPr>
              <w:t>100</w:t>
            </w:r>
          </w:p>
        </w:tc>
      </w:tr>
      <w:tr w:rsidR="00771D7F" w:rsidRPr="00EB1CF9" w:rsidTr="00751920">
        <w:tc>
          <w:tcPr>
            <w:tcW w:w="561" w:type="dxa"/>
            <w:shd w:val="clear" w:color="auto" w:fill="auto"/>
          </w:tcPr>
          <w:p w:rsidR="00771D7F" w:rsidRPr="00EB1CF9" w:rsidRDefault="00771D7F" w:rsidP="00771D7F">
            <w:pPr>
              <w:widowControl/>
              <w:autoSpaceDE/>
              <w:autoSpaceDN/>
              <w:adjustRightInd/>
              <w:jc w:val="center"/>
              <w:rPr>
                <w:sz w:val="20"/>
                <w:szCs w:val="20"/>
              </w:rPr>
            </w:pPr>
            <w:r w:rsidRPr="00EB1CF9">
              <w:rPr>
                <w:sz w:val="20"/>
                <w:szCs w:val="20"/>
              </w:rPr>
              <w:t>5</w:t>
            </w:r>
          </w:p>
        </w:tc>
        <w:tc>
          <w:tcPr>
            <w:tcW w:w="3084" w:type="dxa"/>
            <w:shd w:val="clear" w:color="auto" w:fill="auto"/>
          </w:tcPr>
          <w:p w:rsidR="00771D7F" w:rsidRPr="00EB1CF9" w:rsidRDefault="00771D7F" w:rsidP="00771D7F">
            <w:pPr>
              <w:widowControl/>
              <w:autoSpaceDE/>
              <w:autoSpaceDN/>
              <w:adjustRightInd/>
              <w:jc w:val="both"/>
              <w:rPr>
                <w:sz w:val="20"/>
                <w:szCs w:val="20"/>
              </w:rPr>
            </w:pPr>
            <w:r w:rsidRPr="00EB1CF9">
              <w:rPr>
                <w:sz w:val="20"/>
                <w:szCs w:val="20"/>
              </w:rPr>
              <w:t>Внедрение федеральной государственной информационной системы прослеживаемости зерна и продуктов переработки зерна (ФГИС «Зерно»)</w:t>
            </w:r>
          </w:p>
        </w:tc>
        <w:tc>
          <w:tcPr>
            <w:tcW w:w="2581" w:type="dxa"/>
            <w:shd w:val="clear" w:color="auto" w:fill="auto"/>
          </w:tcPr>
          <w:p w:rsidR="00771D7F" w:rsidRPr="00EB1CF9" w:rsidRDefault="00771D7F" w:rsidP="00771D7F">
            <w:pPr>
              <w:widowControl/>
              <w:autoSpaceDE/>
              <w:autoSpaceDN/>
              <w:adjustRightInd/>
              <w:jc w:val="both"/>
              <w:rPr>
                <w:sz w:val="20"/>
                <w:szCs w:val="20"/>
              </w:rPr>
            </w:pPr>
            <w:r w:rsidRPr="00EB1CF9">
              <w:rPr>
                <w:sz w:val="20"/>
                <w:szCs w:val="20"/>
              </w:rPr>
              <w:t>Министерство сельского хозяйства Курской области</w:t>
            </w:r>
          </w:p>
        </w:tc>
        <w:tc>
          <w:tcPr>
            <w:tcW w:w="5795" w:type="dxa"/>
            <w:shd w:val="clear" w:color="auto" w:fill="auto"/>
          </w:tcPr>
          <w:p w:rsidR="00771D7F" w:rsidRPr="00EB1CF9" w:rsidRDefault="00771D7F" w:rsidP="00771D7F">
            <w:pPr>
              <w:widowControl/>
              <w:autoSpaceDE/>
              <w:autoSpaceDN/>
              <w:adjustRightInd/>
              <w:jc w:val="both"/>
              <w:rPr>
                <w:sz w:val="20"/>
                <w:szCs w:val="20"/>
              </w:rPr>
            </w:pPr>
            <w:r w:rsidRPr="00EB1CF9">
              <w:rPr>
                <w:sz w:val="20"/>
                <w:szCs w:val="20"/>
              </w:rPr>
              <w:t>Доля зерна и продуктов переработки зерна, внесенные в ФГИС «Зерно»</w:t>
            </w:r>
          </w:p>
        </w:tc>
        <w:tc>
          <w:tcPr>
            <w:tcW w:w="1179" w:type="dxa"/>
            <w:shd w:val="clear" w:color="auto" w:fill="auto"/>
          </w:tcPr>
          <w:p w:rsidR="00771D7F" w:rsidRPr="00EB1CF9" w:rsidRDefault="00771D7F" w:rsidP="00771D7F">
            <w:pPr>
              <w:widowControl/>
              <w:autoSpaceDE/>
              <w:autoSpaceDN/>
              <w:adjustRightInd/>
              <w:jc w:val="center"/>
              <w:rPr>
                <w:sz w:val="20"/>
                <w:szCs w:val="20"/>
              </w:rPr>
            </w:pPr>
            <w:r w:rsidRPr="00EB1CF9">
              <w:rPr>
                <w:sz w:val="20"/>
                <w:szCs w:val="20"/>
              </w:rPr>
              <w:t>%</w:t>
            </w:r>
          </w:p>
        </w:tc>
        <w:tc>
          <w:tcPr>
            <w:tcW w:w="1179" w:type="dxa"/>
            <w:shd w:val="clear" w:color="auto" w:fill="auto"/>
          </w:tcPr>
          <w:p w:rsidR="00771D7F" w:rsidRPr="00EB1CF9" w:rsidRDefault="00771D7F" w:rsidP="00771D7F">
            <w:pPr>
              <w:widowControl/>
              <w:autoSpaceDE/>
              <w:autoSpaceDN/>
              <w:adjustRightInd/>
              <w:jc w:val="center"/>
              <w:rPr>
                <w:sz w:val="20"/>
                <w:szCs w:val="20"/>
              </w:rPr>
            </w:pPr>
            <w:r w:rsidRPr="00EB1CF9">
              <w:rPr>
                <w:sz w:val="20"/>
                <w:szCs w:val="20"/>
              </w:rPr>
              <w:t>98</w:t>
            </w:r>
          </w:p>
        </w:tc>
        <w:tc>
          <w:tcPr>
            <w:tcW w:w="934" w:type="dxa"/>
            <w:shd w:val="clear" w:color="auto" w:fill="auto"/>
          </w:tcPr>
          <w:p w:rsidR="00771D7F" w:rsidRPr="00EB1CF9" w:rsidRDefault="00771D7F" w:rsidP="00771D7F">
            <w:pPr>
              <w:widowControl/>
              <w:autoSpaceDE/>
              <w:autoSpaceDN/>
              <w:adjustRightInd/>
              <w:jc w:val="center"/>
              <w:rPr>
                <w:sz w:val="20"/>
                <w:szCs w:val="20"/>
              </w:rPr>
            </w:pPr>
            <w:r w:rsidRPr="00EB1CF9">
              <w:rPr>
                <w:sz w:val="20"/>
                <w:szCs w:val="20"/>
              </w:rPr>
              <w:t>100</w:t>
            </w:r>
          </w:p>
        </w:tc>
        <w:tc>
          <w:tcPr>
            <w:tcW w:w="934" w:type="dxa"/>
            <w:shd w:val="clear" w:color="auto" w:fill="auto"/>
          </w:tcPr>
          <w:p w:rsidR="00771D7F" w:rsidRPr="00EB1CF9" w:rsidRDefault="00771D7F" w:rsidP="00771D7F">
            <w:pPr>
              <w:widowControl/>
              <w:autoSpaceDE/>
              <w:autoSpaceDN/>
              <w:adjustRightInd/>
              <w:jc w:val="center"/>
              <w:rPr>
                <w:sz w:val="20"/>
                <w:szCs w:val="20"/>
              </w:rPr>
            </w:pPr>
            <w:r w:rsidRPr="00EB1CF9">
              <w:rPr>
                <w:sz w:val="20"/>
                <w:szCs w:val="20"/>
              </w:rPr>
              <w:t>100</w:t>
            </w:r>
          </w:p>
        </w:tc>
      </w:tr>
      <w:tr w:rsidR="00771D7F" w:rsidRPr="00EB1CF9" w:rsidTr="00751920">
        <w:tc>
          <w:tcPr>
            <w:tcW w:w="561" w:type="dxa"/>
            <w:shd w:val="clear" w:color="auto" w:fill="auto"/>
          </w:tcPr>
          <w:p w:rsidR="00771D7F" w:rsidRPr="00EB1CF9" w:rsidRDefault="00771D7F" w:rsidP="00771D7F">
            <w:pPr>
              <w:widowControl/>
              <w:autoSpaceDE/>
              <w:autoSpaceDN/>
              <w:adjustRightInd/>
              <w:jc w:val="center"/>
              <w:rPr>
                <w:sz w:val="20"/>
                <w:szCs w:val="20"/>
              </w:rPr>
            </w:pPr>
            <w:r w:rsidRPr="00EB1CF9">
              <w:rPr>
                <w:sz w:val="20"/>
                <w:szCs w:val="20"/>
              </w:rPr>
              <w:t>6</w:t>
            </w:r>
          </w:p>
        </w:tc>
        <w:tc>
          <w:tcPr>
            <w:tcW w:w="3084" w:type="dxa"/>
            <w:shd w:val="clear" w:color="auto" w:fill="auto"/>
          </w:tcPr>
          <w:p w:rsidR="00771D7F" w:rsidRPr="00EB1CF9" w:rsidRDefault="00771D7F" w:rsidP="00771D7F">
            <w:pPr>
              <w:widowControl/>
              <w:autoSpaceDE/>
              <w:autoSpaceDN/>
              <w:adjustRightInd/>
              <w:jc w:val="both"/>
              <w:rPr>
                <w:sz w:val="20"/>
                <w:szCs w:val="20"/>
              </w:rPr>
            </w:pPr>
            <w:r w:rsidRPr="00EB1CF9">
              <w:rPr>
                <w:sz w:val="20"/>
                <w:szCs w:val="20"/>
              </w:rPr>
              <w:t>Развитие сервиса электронного взаимодействия населения, предприятий АПК и Государственной инспекции Курской области по надзору за техническим состоянием самоходных машин и других видов техники</w:t>
            </w:r>
          </w:p>
        </w:tc>
        <w:tc>
          <w:tcPr>
            <w:tcW w:w="2581" w:type="dxa"/>
            <w:shd w:val="clear" w:color="auto" w:fill="auto"/>
          </w:tcPr>
          <w:p w:rsidR="00771D7F" w:rsidRPr="00EB1CF9" w:rsidRDefault="00771D7F" w:rsidP="00771D7F">
            <w:pPr>
              <w:widowControl/>
              <w:autoSpaceDE/>
              <w:autoSpaceDN/>
              <w:adjustRightInd/>
              <w:jc w:val="both"/>
              <w:rPr>
                <w:sz w:val="20"/>
                <w:szCs w:val="20"/>
              </w:rPr>
            </w:pPr>
            <w:r w:rsidRPr="00EB1CF9">
              <w:rPr>
                <w:sz w:val="20"/>
                <w:szCs w:val="20"/>
              </w:rPr>
              <w:t>Государственная инспекция Курской области по надзору за техническим состоянием самоходных машин и других видов техники</w:t>
            </w:r>
          </w:p>
        </w:tc>
        <w:tc>
          <w:tcPr>
            <w:tcW w:w="5795" w:type="dxa"/>
            <w:shd w:val="clear" w:color="auto" w:fill="auto"/>
          </w:tcPr>
          <w:p w:rsidR="00771D7F" w:rsidRPr="00EB1CF9" w:rsidRDefault="00771D7F" w:rsidP="00771D7F">
            <w:pPr>
              <w:widowControl/>
              <w:autoSpaceDE/>
              <w:autoSpaceDN/>
              <w:adjustRightInd/>
              <w:jc w:val="both"/>
              <w:rPr>
                <w:sz w:val="20"/>
                <w:szCs w:val="20"/>
              </w:rPr>
            </w:pPr>
            <w:r w:rsidRPr="00EB1CF9">
              <w:rPr>
                <w:sz w:val="20"/>
                <w:szCs w:val="20"/>
              </w:rPr>
              <w:t>Количество государственных услуг, предоставляемых Государственной инспекцией Курской области по надзору за техническим состоянием самоходных машин и других видов техники в электронном виде</w:t>
            </w:r>
          </w:p>
        </w:tc>
        <w:tc>
          <w:tcPr>
            <w:tcW w:w="1179" w:type="dxa"/>
            <w:shd w:val="clear" w:color="auto" w:fill="auto"/>
          </w:tcPr>
          <w:p w:rsidR="00771D7F" w:rsidRPr="00EB1CF9" w:rsidRDefault="00771D7F" w:rsidP="00771D7F">
            <w:pPr>
              <w:widowControl/>
              <w:autoSpaceDE/>
              <w:autoSpaceDN/>
              <w:adjustRightInd/>
              <w:jc w:val="center"/>
              <w:rPr>
                <w:sz w:val="20"/>
                <w:szCs w:val="20"/>
              </w:rPr>
            </w:pPr>
            <w:r w:rsidRPr="00EB1CF9">
              <w:rPr>
                <w:sz w:val="20"/>
                <w:szCs w:val="20"/>
              </w:rPr>
              <w:t>шт.</w:t>
            </w:r>
          </w:p>
        </w:tc>
        <w:tc>
          <w:tcPr>
            <w:tcW w:w="1179" w:type="dxa"/>
            <w:shd w:val="clear" w:color="auto" w:fill="auto"/>
          </w:tcPr>
          <w:p w:rsidR="00771D7F" w:rsidRPr="00EB1CF9" w:rsidRDefault="00771D7F" w:rsidP="00771D7F">
            <w:pPr>
              <w:widowControl/>
              <w:autoSpaceDE/>
              <w:autoSpaceDN/>
              <w:adjustRightInd/>
              <w:jc w:val="center"/>
              <w:rPr>
                <w:sz w:val="20"/>
                <w:szCs w:val="20"/>
              </w:rPr>
            </w:pPr>
            <w:r w:rsidRPr="00EB1CF9">
              <w:rPr>
                <w:sz w:val="20"/>
                <w:szCs w:val="20"/>
              </w:rPr>
              <w:t>3</w:t>
            </w:r>
          </w:p>
        </w:tc>
        <w:tc>
          <w:tcPr>
            <w:tcW w:w="934" w:type="dxa"/>
            <w:shd w:val="clear" w:color="auto" w:fill="auto"/>
          </w:tcPr>
          <w:p w:rsidR="00771D7F" w:rsidRPr="00EB1CF9" w:rsidRDefault="00771D7F" w:rsidP="00771D7F">
            <w:pPr>
              <w:widowControl/>
              <w:autoSpaceDE/>
              <w:autoSpaceDN/>
              <w:adjustRightInd/>
              <w:jc w:val="center"/>
              <w:rPr>
                <w:sz w:val="20"/>
                <w:szCs w:val="20"/>
              </w:rPr>
            </w:pPr>
            <w:r w:rsidRPr="00EB1CF9">
              <w:rPr>
                <w:sz w:val="20"/>
                <w:szCs w:val="20"/>
              </w:rPr>
              <w:t>3</w:t>
            </w:r>
          </w:p>
        </w:tc>
        <w:tc>
          <w:tcPr>
            <w:tcW w:w="934" w:type="dxa"/>
            <w:shd w:val="clear" w:color="auto" w:fill="auto"/>
          </w:tcPr>
          <w:p w:rsidR="00771D7F" w:rsidRPr="00EB1CF9" w:rsidRDefault="00771D7F" w:rsidP="00771D7F">
            <w:pPr>
              <w:widowControl/>
              <w:autoSpaceDE/>
              <w:autoSpaceDN/>
              <w:adjustRightInd/>
              <w:jc w:val="center"/>
              <w:rPr>
                <w:sz w:val="20"/>
                <w:szCs w:val="20"/>
              </w:rPr>
            </w:pPr>
            <w:r w:rsidRPr="00EB1CF9">
              <w:rPr>
                <w:sz w:val="20"/>
                <w:szCs w:val="20"/>
              </w:rPr>
              <w:t>4</w:t>
            </w:r>
          </w:p>
        </w:tc>
      </w:tr>
    </w:tbl>
    <w:p w:rsidR="00AF1847" w:rsidRDefault="00AF1847" w:rsidP="00AF1847">
      <w:pPr>
        <w:widowControl/>
        <w:tabs>
          <w:tab w:val="left" w:pos="993"/>
        </w:tabs>
        <w:suppressAutoHyphens/>
        <w:autoSpaceDE/>
        <w:autoSpaceDN/>
        <w:adjustRightInd/>
        <w:spacing w:line="100" w:lineRule="atLeast"/>
        <w:jc w:val="center"/>
        <w:rPr>
          <w:rFonts w:eastAsia="Calibri"/>
          <w:sz w:val="28"/>
          <w:szCs w:val="28"/>
        </w:rPr>
        <w:sectPr w:rsidR="00AF1847" w:rsidSect="003D5BF5">
          <w:pgSz w:w="16838" w:h="11906" w:orient="landscape"/>
          <w:pgMar w:top="1134" w:right="1134" w:bottom="1134" w:left="1701" w:header="709" w:footer="709" w:gutter="0"/>
          <w:cols w:space="708"/>
          <w:docGrid w:linePitch="360"/>
        </w:sectPr>
      </w:pPr>
    </w:p>
    <w:p w:rsidR="00F41218" w:rsidRPr="00F41218" w:rsidRDefault="00F41218" w:rsidP="00AF1847">
      <w:pPr>
        <w:widowControl/>
        <w:tabs>
          <w:tab w:val="left" w:pos="993"/>
        </w:tabs>
        <w:suppressAutoHyphens/>
        <w:autoSpaceDE/>
        <w:autoSpaceDN/>
        <w:adjustRightInd/>
        <w:spacing w:line="100" w:lineRule="atLeast"/>
        <w:jc w:val="center"/>
        <w:rPr>
          <w:rFonts w:eastAsia="Calibri"/>
          <w:b/>
          <w:sz w:val="28"/>
          <w:szCs w:val="28"/>
        </w:rPr>
      </w:pPr>
      <w:r w:rsidRPr="00F41218">
        <w:rPr>
          <w:rFonts w:eastAsia="Calibri"/>
          <w:b/>
          <w:sz w:val="28"/>
          <w:szCs w:val="28"/>
        </w:rPr>
        <w:t>Раздел 8. «Ресурсное обеспечение реализации Стратегии цифровой трансформации»</w:t>
      </w:r>
    </w:p>
    <w:p w:rsidR="00F41218" w:rsidRPr="00F41218" w:rsidRDefault="00F41218" w:rsidP="00F41218">
      <w:pPr>
        <w:widowControl/>
        <w:tabs>
          <w:tab w:val="left" w:pos="993"/>
        </w:tabs>
        <w:suppressAutoHyphens/>
        <w:autoSpaceDE/>
        <w:autoSpaceDN/>
        <w:adjustRightInd/>
        <w:spacing w:line="100" w:lineRule="atLeast"/>
        <w:ind w:firstLine="709"/>
        <w:jc w:val="both"/>
        <w:rPr>
          <w:rFonts w:eastAsia="Calibri"/>
          <w:sz w:val="28"/>
          <w:szCs w:val="28"/>
        </w:rPr>
      </w:pPr>
    </w:p>
    <w:p w:rsidR="00F41218" w:rsidRPr="00F41218" w:rsidRDefault="00F41218" w:rsidP="00F41218">
      <w:pPr>
        <w:widowControl/>
        <w:tabs>
          <w:tab w:val="left" w:pos="993"/>
        </w:tabs>
        <w:suppressAutoHyphens/>
        <w:autoSpaceDE/>
        <w:autoSpaceDN/>
        <w:adjustRightInd/>
        <w:spacing w:line="100" w:lineRule="atLeast"/>
        <w:ind w:firstLine="709"/>
        <w:jc w:val="both"/>
        <w:rPr>
          <w:rFonts w:eastAsia="Calibri"/>
          <w:sz w:val="28"/>
          <w:szCs w:val="28"/>
        </w:rPr>
      </w:pPr>
      <w:r w:rsidRPr="00F41218">
        <w:rPr>
          <w:rFonts w:eastAsia="Calibri"/>
          <w:sz w:val="28"/>
          <w:szCs w:val="28"/>
        </w:rPr>
        <w:t>8.1.Участники реализации Стратегии цифровой трансформации.</w:t>
      </w:r>
    </w:p>
    <w:p w:rsidR="00F41218" w:rsidRPr="00F41218" w:rsidRDefault="00F41218" w:rsidP="00F41218">
      <w:pPr>
        <w:widowControl/>
        <w:tabs>
          <w:tab w:val="left" w:pos="993"/>
        </w:tabs>
        <w:suppressAutoHyphens/>
        <w:autoSpaceDE/>
        <w:autoSpaceDN/>
        <w:adjustRightInd/>
        <w:spacing w:line="100" w:lineRule="atLeast"/>
        <w:ind w:firstLine="709"/>
        <w:jc w:val="both"/>
        <w:rPr>
          <w:rFonts w:eastAsia="Calibri"/>
          <w:sz w:val="28"/>
          <w:szCs w:val="28"/>
        </w:rPr>
      </w:pPr>
      <w:r w:rsidRPr="00F41218">
        <w:rPr>
          <w:rFonts w:eastAsia="Calibri"/>
          <w:sz w:val="28"/>
          <w:szCs w:val="28"/>
        </w:rPr>
        <w:t>Руководитель цифровой трансформации Курской области, ответственный за реализацию Стратегии цифровой трансформации: заместитель губернатора Курской области (или иное должностное лицо), ответственный за информатизацию и (или) цифровое развитие и обладающий полномочиями руководителя цифровой трансформации в Курской области.</w:t>
      </w:r>
    </w:p>
    <w:p w:rsidR="00F41218" w:rsidRPr="00F41218" w:rsidRDefault="00F41218" w:rsidP="00F41218">
      <w:pPr>
        <w:widowControl/>
        <w:tabs>
          <w:tab w:val="left" w:pos="993"/>
        </w:tabs>
        <w:suppressAutoHyphens/>
        <w:autoSpaceDE/>
        <w:autoSpaceDN/>
        <w:adjustRightInd/>
        <w:spacing w:line="100" w:lineRule="atLeast"/>
        <w:ind w:firstLine="709"/>
        <w:jc w:val="both"/>
        <w:rPr>
          <w:rFonts w:eastAsia="Calibri"/>
          <w:sz w:val="28"/>
          <w:szCs w:val="28"/>
        </w:rPr>
      </w:pPr>
      <w:r w:rsidRPr="00F41218">
        <w:rPr>
          <w:rFonts w:eastAsia="Calibri"/>
          <w:sz w:val="28"/>
          <w:szCs w:val="28"/>
        </w:rPr>
        <w:t>Исполнительный орган Курской области, ответственный за координацию реализации Стратегии цифровой трансформации: Министерство цифрового развития и связи Курской области.</w:t>
      </w:r>
    </w:p>
    <w:p w:rsidR="00F41218" w:rsidRPr="00F41218" w:rsidRDefault="00F41218" w:rsidP="00F41218">
      <w:pPr>
        <w:widowControl/>
        <w:tabs>
          <w:tab w:val="left" w:pos="993"/>
        </w:tabs>
        <w:suppressAutoHyphens/>
        <w:autoSpaceDE/>
        <w:autoSpaceDN/>
        <w:adjustRightInd/>
        <w:spacing w:line="100" w:lineRule="atLeast"/>
        <w:ind w:firstLine="709"/>
        <w:jc w:val="both"/>
        <w:rPr>
          <w:rFonts w:eastAsia="Calibri"/>
          <w:sz w:val="28"/>
          <w:szCs w:val="28"/>
        </w:rPr>
      </w:pPr>
      <w:r w:rsidRPr="00F41218">
        <w:rPr>
          <w:rFonts w:eastAsia="Calibri"/>
          <w:sz w:val="28"/>
          <w:szCs w:val="28"/>
        </w:rPr>
        <w:t>Исполнительные органы Курской области, ответственные за отрасли экономики, социальной сферы и государственного управления Курской области и реализацию проектов, указаны в разделе 7 Стратегии цифровой трансформации.</w:t>
      </w:r>
    </w:p>
    <w:p w:rsidR="00F41218" w:rsidRPr="00F41218" w:rsidRDefault="00F41218" w:rsidP="00F41218">
      <w:pPr>
        <w:widowControl/>
        <w:tabs>
          <w:tab w:val="left" w:pos="993"/>
        </w:tabs>
        <w:suppressAutoHyphens/>
        <w:autoSpaceDE/>
        <w:autoSpaceDN/>
        <w:adjustRightInd/>
        <w:spacing w:line="100" w:lineRule="atLeast"/>
        <w:ind w:firstLine="709"/>
        <w:jc w:val="both"/>
        <w:rPr>
          <w:rFonts w:eastAsia="Calibri"/>
          <w:sz w:val="28"/>
          <w:szCs w:val="28"/>
        </w:rPr>
      </w:pPr>
      <w:r w:rsidRPr="00F41218">
        <w:rPr>
          <w:rFonts w:eastAsia="Calibri"/>
          <w:sz w:val="28"/>
          <w:szCs w:val="28"/>
        </w:rPr>
        <w:t>8.2 Финансовое обеспечение.</w:t>
      </w:r>
    </w:p>
    <w:p w:rsidR="00F41218" w:rsidRPr="00F41218" w:rsidRDefault="00F41218" w:rsidP="00F41218">
      <w:pPr>
        <w:widowControl/>
        <w:tabs>
          <w:tab w:val="left" w:pos="993"/>
        </w:tabs>
        <w:suppressAutoHyphens/>
        <w:autoSpaceDE/>
        <w:autoSpaceDN/>
        <w:adjustRightInd/>
        <w:spacing w:line="100" w:lineRule="atLeast"/>
        <w:ind w:firstLine="709"/>
        <w:jc w:val="both"/>
        <w:rPr>
          <w:rFonts w:eastAsia="Calibri"/>
          <w:sz w:val="28"/>
          <w:szCs w:val="28"/>
        </w:rPr>
      </w:pPr>
      <w:r w:rsidRPr="00F41218">
        <w:rPr>
          <w:rFonts w:eastAsia="Calibri"/>
          <w:sz w:val="28"/>
          <w:szCs w:val="28"/>
        </w:rPr>
        <w:t>Финансирование мероприятий, предусмотренных Стратегией цифровой трансформации, обеспечивается в рамках следующих государственных программ Курской области:</w:t>
      </w:r>
    </w:p>
    <w:p w:rsidR="00F41218" w:rsidRPr="00F41218" w:rsidRDefault="00F41218" w:rsidP="00266253">
      <w:pPr>
        <w:widowControl/>
        <w:numPr>
          <w:ilvl w:val="0"/>
          <w:numId w:val="33"/>
        </w:numPr>
        <w:tabs>
          <w:tab w:val="left" w:pos="993"/>
        </w:tabs>
        <w:suppressAutoHyphens/>
        <w:autoSpaceDE/>
        <w:autoSpaceDN/>
        <w:adjustRightInd/>
        <w:spacing w:line="100" w:lineRule="atLeast"/>
        <w:ind w:left="0" w:firstLine="709"/>
        <w:contextualSpacing/>
        <w:jc w:val="both"/>
        <w:rPr>
          <w:rFonts w:eastAsia="Calibri"/>
          <w:sz w:val="28"/>
          <w:szCs w:val="28"/>
        </w:rPr>
      </w:pPr>
      <w:r w:rsidRPr="00F41218">
        <w:rPr>
          <w:rFonts w:eastAsia="Calibri"/>
          <w:sz w:val="28"/>
          <w:szCs w:val="28"/>
        </w:rPr>
        <w:t>Государственная программа Курской области «Развитие образования в Курской области», утвержденная постановлением Администрации Курской области от 15.10.2013 № 737-па.</w:t>
      </w:r>
    </w:p>
    <w:p w:rsidR="00F41218" w:rsidRPr="00F41218" w:rsidRDefault="00F41218" w:rsidP="00266253">
      <w:pPr>
        <w:widowControl/>
        <w:numPr>
          <w:ilvl w:val="0"/>
          <w:numId w:val="33"/>
        </w:numPr>
        <w:tabs>
          <w:tab w:val="left" w:pos="993"/>
        </w:tabs>
        <w:suppressAutoHyphens/>
        <w:autoSpaceDE/>
        <w:autoSpaceDN/>
        <w:adjustRightInd/>
        <w:spacing w:line="100" w:lineRule="atLeast"/>
        <w:ind w:left="0" w:firstLine="709"/>
        <w:contextualSpacing/>
        <w:jc w:val="both"/>
        <w:rPr>
          <w:rFonts w:eastAsia="Calibri"/>
          <w:sz w:val="28"/>
          <w:szCs w:val="28"/>
        </w:rPr>
      </w:pPr>
      <w:r w:rsidRPr="00F41218">
        <w:rPr>
          <w:rFonts w:eastAsia="Calibri"/>
          <w:sz w:val="28"/>
          <w:szCs w:val="28"/>
        </w:rPr>
        <w:t>Государственная программа Курской области «Развитие здравоохранения в Курской области», утвержденная постановлением Администрации Курской области от 08.10.2013 № 699-па.</w:t>
      </w:r>
    </w:p>
    <w:p w:rsidR="00F41218" w:rsidRPr="00F41218" w:rsidRDefault="00F41218" w:rsidP="00266253">
      <w:pPr>
        <w:widowControl/>
        <w:numPr>
          <w:ilvl w:val="0"/>
          <w:numId w:val="33"/>
        </w:numPr>
        <w:tabs>
          <w:tab w:val="left" w:pos="993"/>
        </w:tabs>
        <w:suppressAutoHyphens/>
        <w:autoSpaceDE/>
        <w:autoSpaceDN/>
        <w:adjustRightInd/>
        <w:spacing w:line="100" w:lineRule="atLeast"/>
        <w:ind w:left="0" w:firstLine="709"/>
        <w:contextualSpacing/>
        <w:jc w:val="both"/>
        <w:rPr>
          <w:rFonts w:eastAsia="Calibri"/>
          <w:sz w:val="28"/>
          <w:szCs w:val="28"/>
        </w:rPr>
      </w:pPr>
      <w:r w:rsidRPr="00F41218">
        <w:rPr>
          <w:rFonts w:eastAsia="Calibri"/>
          <w:sz w:val="28"/>
          <w:szCs w:val="28"/>
        </w:rPr>
        <w:t>Государственная программа Курской области «Развитие информационного общества в Курской области», утвержденная постановлением Администрации Курской области от 24.10. 2013 № 775-па.</w:t>
      </w:r>
    </w:p>
    <w:p w:rsidR="00F41218" w:rsidRPr="00F41218" w:rsidRDefault="00F41218" w:rsidP="00266253">
      <w:pPr>
        <w:widowControl/>
        <w:numPr>
          <w:ilvl w:val="0"/>
          <w:numId w:val="33"/>
        </w:numPr>
        <w:tabs>
          <w:tab w:val="left" w:pos="993"/>
        </w:tabs>
        <w:suppressAutoHyphens/>
        <w:autoSpaceDE/>
        <w:autoSpaceDN/>
        <w:adjustRightInd/>
        <w:spacing w:line="100" w:lineRule="atLeast"/>
        <w:ind w:left="0" w:firstLine="709"/>
        <w:contextualSpacing/>
        <w:jc w:val="both"/>
        <w:rPr>
          <w:rFonts w:eastAsia="Calibri"/>
          <w:sz w:val="28"/>
          <w:szCs w:val="28"/>
        </w:rPr>
      </w:pPr>
      <w:r w:rsidRPr="00F41218">
        <w:rPr>
          <w:rFonts w:eastAsia="Calibri"/>
          <w:sz w:val="28"/>
          <w:szCs w:val="28"/>
        </w:rPr>
        <w:t>Государственная программа Курской области «Развитие транспортной системы, обеспечение перевозки пассажиров в Курской области и безопасности дорожного движения», утвержденная постановлением Администрации Курской области от 22.10.2013 № 768-па.</w:t>
      </w:r>
    </w:p>
    <w:p w:rsidR="00F41218" w:rsidRPr="00F41218" w:rsidRDefault="00F41218" w:rsidP="00266253">
      <w:pPr>
        <w:widowControl/>
        <w:numPr>
          <w:ilvl w:val="0"/>
          <w:numId w:val="33"/>
        </w:numPr>
        <w:tabs>
          <w:tab w:val="left" w:pos="993"/>
        </w:tabs>
        <w:suppressAutoHyphens/>
        <w:autoSpaceDE/>
        <w:autoSpaceDN/>
        <w:adjustRightInd/>
        <w:spacing w:line="100" w:lineRule="atLeast"/>
        <w:ind w:left="0" w:firstLine="709"/>
        <w:contextualSpacing/>
        <w:jc w:val="both"/>
        <w:rPr>
          <w:rFonts w:eastAsia="Calibri"/>
          <w:sz w:val="28"/>
          <w:szCs w:val="28"/>
        </w:rPr>
      </w:pPr>
      <w:r w:rsidRPr="00F41218">
        <w:rPr>
          <w:sz w:val="28"/>
          <w:szCs w:val="28"/>
        </w:rPr>
        <w:t xml:space="preserve">Государственная программа Курской области «Обеспечение доступным и комфортным жильем и коммунальными услугами граждан в Курской области», утвержденная постановлением Администрации Курской области от 11.10.2013 № 716-па. </w:t>
      </w:r>
    </w:p>
    <w:p w:rsidR="00F41218" w:rsidRPr="00F41218" w:rsidRDefault="00F41218" w:rsidP="00266253">
      <w:pPr>
        <w:widowControl/>
        <w:numPr>
          <w:ilvl w:val="0"/>
          <w:numId w:val="33"/>
        </w:numPr>
        <w:tabs>
          <w:tab w:val="left" w:pos="993"/>
        </w:tabs>
        <w:suppressAutoHyphens/>
        <w:autoSpaceDE/>
        <w:autoSpaceDN/>
        <w:adjustRightInd/>
        <w:spacing w:line="100" w:lineRule="atLeast"/>
        <w:ind w:left="0" w:firstLine="709"/>
        <w:contextualSpacing/>
        <w:jc w:val="both"/>
        <w:rPr>
          <w:rFonts w:eastAsia="Calibri"/>
          <w:sz w:val="28"/>
          <w:szCs w:val="28"/>
        </w:rPr>
      </w:pPr>
      <w:r w:rsidRPr="00F41218">
        <w:rPr>
          <w:sz w:val="28"/>
          <w:szCs w:val="28"/>
        </w:rPr>
        <w:t>План мероприятий («дорожная карта») по созданию цифровой вертикали органов государственного строительного надзора, утвержденный заместителем Председателя Правительства Российской Федерации М. Хуснуллиным от 12.11.2021 № 12010п-П49.</w:t>
      </w:r>
    </w:p>
    <w:p w:rsidR="00F41218" w:rsidRPr="00F41218" w:rsidRDefault="00F41218" w:rsidP="00266253">
      <w:pPr>
        <w:widowControl/>
        <w:numPr>
          <w:ilvl w:val="0"/>
          <w:numId w:val="33"/>
        </w:numPr>
        <w:tabs>
          <w:tab w:val="left" w:pos="993"/>
        </w:tabs>
        <w:suppressAutoHyphens/>
        <w:autoSpaceDE/>
        <w:autoSpaceDN/>
        <w:adjustRightInd/>
        <w:spacing w:line="100" w:lineRule="atLeast"/>
        <w:ind w:left="0" w:firstLine="709"/>
        <w:contextualSpacing/>
        <w:jc w:val="both"/>
        <w:rPr>
          <w:rFonts w:eastAsia="Calibri"/>
          <w:sz w:val="28"/>
          <w:szCs w:val="28"/>
        </w:rPr>
      </w:pPr>
      <w:r w:rsidRPr="00F41218">
        <w:rPr>
          <w:sz w:val="28"/>
          <w:szCs w:val="28"/>
        </w:rPr>
        <w:t>Государственная программа Курской области «Создание условий для эффективного исполнения полномочий в сфере юстиции», утвержденная постановлением Администрации Курской области от 17.10.2013 № 740-па.</w:t>
      </w:r>
    </w:p>
    <w:p w:rsidR="00F41218" w:rsidRPr="00F41218" w:rsidRDefault="00F41218" w:rsidP="00266253">
      <w:pPr>
        <w:widowControl/>
        <w:numPr>
          <w:ilvl w:val="0"/>
          <w:numId w:val="33"/>
        </w:numPr>
        <w:tabs>
          <w:tab w:val="left" w:pos="993"/>
        </w:tabs>
        <w:suppressAutoHyphens/>
        <w:autoSpaceDE/>
        <w:autoSpaceDN/>
        <w:adjustRightInd/>
        <w:spacing w:line="100" w:lineRule="atLeast"/>
        <w:ind w:left="0" w:firstLine="709"/>
        <w:contextualSpacing/>
        <w:jc w:val="both"/>
        <w:rPr>
          <w:rFonts w:eastAsia="Calibri"/>
          <w:sz w:val="28"/>
          <w:szCs w:val="28"/>
        </w:rPr>
      </w:pPr>
      <w:r w:rsidRPr="00F41218">
        <w:rPr>
          <w:rFonts w:eastAsia="Calibri"/>
          <w:sz w:val="28"/>
          <w:szCs w:val="28"/>
        </w:rPr>
        <w:t>Государственная программа Курской области «Социальная поддержка граждан в Курской области», утвержденная постановлением Администрации Курской области от 17.10.2013 № 742-па.</w:t>
      </w:r>
    </w:p>
    <w:p w:rsidR="00F41218" w:rsidRPr="00F41218" w:rsidRDefault="00F41218" w:rsidP="00266253">
      <w:pPr>
        <w:widowControl/>
        <w:numPr>
          <w:ilvl w:val="0"/>
          <w:numId w:val="33"/>
        </w:numPr>
        <w:tabs>
          <w:tab w:val="left" w:pos="993"/>
        </w:tabs>
        <w:suppressAutoHyphens/>
        <w:autoSpaceDE/>
        <w:autoSpaceDN/>
        <w:adjustRightInd/>
        <w:spacing w:line="100" w:lineRule="atLeast"/>
        <w:ind w:left="0" w:firstLine="709"/>
        <w:contextualSpacing/>
        <w:jc w:val="both"/>
        <w:rPr>
          <w:rFonts w:eastAsia="Calibri"/>
          <w:sz w:val="28"/>
          <w:szCs w:val="28"/>
        </w:rPr>
      </w:pPr>
      <w:r w:rsidRPr="00F41218">
        <w:rPr>
          <w:sz w:val="28"/>
          <w:szCs w:val="28"/>
        </w:rPr>
        <w:t>Государственная программа Курской области «Содействие занятости населения в Курской области», утвержденная постановлением Администрации Курской области от 20.09.2013 № 659-па.</w:t>
      </w:r>
    </w:p>
    <w:p w:rsidR="00F41218" w:rsidRPr="00F41218" w:rsidRDefault="00F41218" w:rsidP="00266253">
      <w:pPr>
        <w:widowControl/>
        <w:numPr>
          <w:ilvl w:val="0"/>
          <w:numId w:val="33"/>
        </w:numPr>
        <w:tabs>
          <w:tab w:val="left" w:pos="993"/>
        </w:tabs>
        <w:suppressAutoHyphens/>
        <w:autoSpaceDE/>
        <w:autoSpaceDN/>
        <w:adjustRightInd/>
        <w:spacing w:line="100" w:lineRule="atLeast"/>
        <w:ind w:left="0" w:firstLine="709"/>
        <w:contextualSpacing/>
        <w:jc w:val="both"/>
        <w:rPr>
          <w:rFonts w:eastAsia="Calibri"/>
          <w:sz w:val="28"/>
          <w:szCs w:val="28"/>
        </w:rPr>
      </w:pPr>
      <w:r w:rsidRPr="00F41218">
        <w:rPr>
          <w:sz w:val="28"/>
          <w:szCs w:val="28"/>
        </w:rPr>
        <w:t>Государственная программа Курской области «Развитие промышленности в Курской области и повышение ее конкурентоспособности», утвержденная постановлением Администрации Курской области от 24.10.2013 № 778-па.</w:t>
      </w:r>
    </w:p>
    <w:p w:rsidR="00F41218" w:rsidRPr="00F41218" w:rsidRDefault="00F41218" w:rsidP="00266253">
      <w:pPr>
        <w:widowControl/>
        <w:numPr>
          <w:ilvl w:val="0"/>
          <w:numId w:val="33"/>
        </w:numPr>
        <w:tabs>
          <w:tab w:val="left" w:pos="993"/>
        </w:tabs>
        <w:suppressAutoHyphens/>
        <w:autoSpaceDE/>
        <w:autoSpaceDN/>
        <w:adjustRightInd/>
        <w:spacing w:line="100" w:lineRule="atLeast"/>
        <w:ind w:left="0" w:firstLine="709"/>
        <w:contextualSpacing/>
        <w:jc w:val="both"/>
        <w:rPr>
          <w:rFonts w:eastAsia="Calibri"/>
          <w:sz w:val="28"/>
          <w:szCs w:val="28"/>
        </w:rPr>
      </w:pPr>
      <w:r w:rsidRPr="00F41218">
        <w:rPr>
          <w:rFonts w:eastAsia="Calibri"/>
          <w:sz w:val="28"/>
          <w:szCs w:val="28"/>
        </w:rPr>
        <w:t>Государственная программа Курской области «Развитие физической культуры и спорта в Курской области», утвержденная постановлением Администрации Курской области от 11.10.2013 № 724-па.</w:t>
      </w:r>
    </w:p>
    <w:p w:rsidR="00F41218" w:rsidRPr="00F41218" w:rsidRDefault="00F41218" w:rsidP="00266253">
      <w:pPr>
        <w:widowControl/>
        <w:numPr>
          <w:ilvl w:val="0"/>
          <w:numId w:val="33"/>
        </w:numPr>
        <w:tabs>
          <w:tab w:val="left" w:pos="993"/>
        </w:tabs>
        <w:suppressAutoHyphens/>
        <w:autoSpaceDE/>
        <w:autoSpaceDN/>
        <w:adjustRightInd/>
        <w:spacing w:line="100" w:lineRule="atLeast"/>
        <w:ind w:left="0" w:firstLine="709"/>
        <w:contextualSpacing/>
        <w:jc w:val="both"/>
        <w:rPr>
          <w:rFonts w:eastAsia="Calibri"/>
          <w:sz w:val="28"/>
          <w:szCs w:val="28"/>
        </w:rPr>
      </w:pPr>
      <w:r w:rsidRPr="00F41218">
        <w:rPr>
          <w:rFonts w:eastAsia="Calibri"/>
          <w:bCs/>
          <w:sz w:val="28"/>
          <w:szCs w:val="28"/>
        </w:rPr>
        <w:t>Государственная программа Курской области «Создание условий для эффективного и ответственного управления региональными и муниципальными финансами, государственным долгом и повышения устойчивости бюджетов Курской области»,</w:t>
      </w:r>
      <w:r w:rsidRPr="00F41218">
        <w:rPr>
          <w:rFonts w:eastAsia="Calibri"/>
          <w:sz w:val="28"/>
          <w:szCs w:val="28"/>
        </w:rPr>
        <w:t xml:space="preserve"> </w:t>
      </w:r>
      <w:r w:rsidRPr="00F41218">
        <w:rPr>
          <w:rFonts w:eastAsia="Calibri"/>
          <w:bCs/>
          <w:sz w:val="28"/>
          <w:szCs w:val="28"/>
        </w:rPr>
        <w:t xml:space="preserve">утвержденная постановлением Администрации Курской области от 30.10.2014 № </w:t>
      </w:r>
      <w:r w:rsidRPr="00F41218">
        <w:rPr>
          <w:rFonts w:eastAsia="Calibri"/>
          <w:sz w:val="28"/>
          <w:szCs w:val="28"/>
        </w:rPr>
        <w:t>688-па.</w:t>
      </w:r>
    </w:p>
    <w:p w:rsidR="00F41218" w:rsidRPr="00F41218" w:rsidRDefault="00F41218" w:rsidP="00266253">
      <w:pPr>
        <w:widowControl/>
        <w:numPr>
          <w:ilvl w:val="0"/>
          <w:numId w:val="33"/>
        </w:numPr>
        <w:tabs>
          <w:tab w:val="left" w:pos="993"/>
        </w:tabs>
        <w:suppressAutoHyphens/>
        <w:autoSpaceDE/>
        <w:autoSpaceDN/>
        <w:adjustRightInd/>
        <w:spacing w:line="100" w:lineRule="atLeast"/>
        <w:ind w:left="0" w:firstLine="709"/>
        <w:contextualSpacing/>
        <w:jc w:val="both"/>
        <w:rPr>
          <w:rFonts w:eastAsia="Calibri"/>
          <w:sz w:val="28"/>
          <w:szCs w:val="28"/>
        </w:rPr>
      </w:pPr>
      <w:r w:rsidRPr="00F41218">
        <w:rPr>
          <w:rFonts w:eastAsia="Calibri"/>
          <w:sz w:val="28"/>
          <w:szCs w:val="28"/>
        </w:rPr>
        <w:t>Государственная программа Курской области «Развитие экономики и внешних связей Курской области», утвержденная постановлением Администрации Курской области от 24.10.2013 № 774-па.</w:t>
      </w:r>
    </w:p>
    <w:p w:rsidR="00F41218" w:rsidRPr="00F41218" w:rsidRDefault="00F41218" w:rsidP="00266253">
      <w:pPr>
        <w:widowControl/>
        <w:numPr>
          <w:ilvl w:val="0"/>
          <w:numId w:val="33"/>
        </w:numPr>
        <w:tabs>
          <w:tab w:val="left" w:pos="993"/>
        </w:tabs>
        <w:suppressAutoHyphens/>
        <w:autoSpaceDE/>
        <w:autoSpaceDN/>
        <w:adjustRightInd/>
        <w:spacing w:line="100" w:lineRule="atLeast"/>
        <w:ind w:left="0" w:firstLine="709"/>
        <w:contextualSpacing/>
        <w:jc w:val="both"/>
        <w:rPr>
          <w:rFonts w:eastAsia="Calibri"/>
          <w:sz w:val="28"/>
          <w:szCs w:val="28"/>
        </w:rPr>
      </w:pPr>
      <w:r w:rsidRPr="00F41218">
        <w:rPr>
          <w:rFonts w:eastAsia="Calibri"/>
          <w:sz w:val="28"/>
          <w:szCs w:val="28"/>
        </w:rPr>
        <w:t>Государственная программа Курской области «Защита населения и территорий от чрезвычайных ситуаций, обеспечение пожарной безопасности и безопасности людей на водных объектах», утвержденная постановлением Администрации Курской области от 11.10.2013 № 723-па.</w:t>
      </w:r>
    </w:p>
    <w:p w:rsidR="00F41218" w:rsidRPr="00F41218" w:rsidRDefault="00F41218" w:rsidP="00266253">
      <w:pPr>
        <w:widowControl/>
        <w:numPr>
          <w:ilvl w:val="0"/>
          <w:numId w:val="33"/>
        </w:numPr>
        <w:tabs>
          <w:tab w:val="left" w:pos="993"/>
        </w:tabs>
        <w:suppressAutoHyphens/>
        <w:autoSpaceDE/>
        <w:autoSpaceDN/>
        <w:adjustRightInd/>
        <w:spacing w:line="100" w:lineRule="atLeast"/>
        <w:ind w:left="0" w:firstLine="709"/>
        <w:contextualSpacing/>
        <w:jc w:val="both"/>
        <w:rPr>
          <w:rFonts w:eastAsia="Calibri"/>
          <w:sz w:val="28"/>
          <w:szCs w:val="28"/>
        </w:rPr>
      </w:pPr>
      <w:r w:rsidRPr="00F41218">
        <w:rPr>
          <w:rFonts w:eastAsia="Calibri"/>
          <w:sz w:val="28"/>
          <w:szCs w:val="28"/>
        </w:rPr>
        <w:t>Государственная программа Курской области «Развитие культуры в Курской области», утвержденная постановлением Администрации Курской области от 08.10.2013 № 700-па.</w:t>
      </w:r>
    </w:p>
    <w:p w:rsidR="00F41218" w:rsidRPr="00F41218" w:rsidRDefault="00F41218" w:rsidP="00266253">
      <w:pPr>
        <w:widowControl/>
        <w:numPr>
          <w:ilvl w:val="0"/>
          <w:numId w:val="33"/>
        </w:numPr>
        <w:tabs>
          <w:tab w:val="left" w:pos="993"/>
        </w:tabs>
        <w:suppressAutoHyphens/>
        <w:autoSpaceDE/>
        <w:autoSpaceDN/>
        <w:adjustRightInd/>
        <w:spacing w:line="100" w:lineRule="atLeast"/>
        <w:ind w:left="0" w:firstLine="709"/>
        <w:contextualSpacing/>
        <w:jc w:val="both"/>
        <w:rPr>
          <w:rFonts w:eastAsia="Calibri"/>
          <w:sz w:val="28"/>
          <w:szCs w:val="28"/>
        </w:rPr>
      </w:pPr>
      <w:r w:rsidRPr="00F41218">
        <w:rPr>
          <w:rFonts w:eastAsia="Calibri"/>
          <w:sz w:val="28"/>
          <w:szCs w:val="28"/>
        </w:rPr>
        <w:t>Государственная программа Курской области «Воспроизводство и использование природных ресурсов, охрана окружающей среды в Курской области», утвержденная постановлением Администрации Курской области от 18.10.2013 № 748-па.</w:t>
      </w:r>
    </w:p>
    <w:p w:rsidR="00924220" w:rsidRPr="00A04C2A" w:rsidRDefault="00F41218" w:rsidP="00266253">
      <w:pPr>
        <w:widowControl/>
        <w:numPr>
          <w:ilvl w:val="0"/>
          <w:numId w:val="33"/>
        </w:numPr>
        <w:tabs>
          <w:tab w:val="left" w:pos="993"/>
        </w:tabs>
        <w:suppressAutoHyphens/>
        <w:autoSpaceDE/>
        <w:autoSpaceDN/>
        <w:adjustRightInd/>
        <w:spacing w:line="100" w:lineRule="atLeast"/>
        <w:ind w:left="0" w:firstLine="709"/>
        <w:contextualSpacing/>
        <w:jc w:val="both"/>
        <w:rPr>
          <w:sz w:val="28"/>
          <w:szCs w:val="28"/>
        </w:rPr>
      </w:pPr>
      <w:r w:rsidRPr="00F41218">
        <w:rPr>
          <w:rFonts w:eastAsia="Calibri"/>
          <w:sz w:val="28"/>
          <w:szCs w:val="28"/>
        </w:rPr>
        <w:t xml:space="preserve">Государственная программа Курской области «Развитие лесного хозяйства в Курской области», утвержденная постановлением </w:t>
      </w:r>
      <w:r w:rsidR="00E279FF" w:rsidRPr="00E279FF">
        <w:rPr>
          <w:rFonts w:eastAsia="Calibri"/>
          <w:sz w:val="28"/>
          <w:szCs w:val="28"/>
        </w:rPr>
        <w:t>Администрации Курской области от 27.09.2013 № 682-па.</w:t>
      </w:r>
      <w:r w:rsidR="00E279FF">
        <w:rPr>
          <w:rFonts w:eastAsia="Calibri"/>
          <w:sz w:val="28"/>
          <w:szCs w:val="28"/>
        </w:rPr>
        <w:t>»</w:t>
      </w:r>
      <w:r w:rsidR="00116922">
        <w:rPr>
          <w:rFonts w:eastAsia="Calibri"/>
          <w:sz w:val="28"/>
          <w:szCs w:val="28"/>
        </w:rPr>
        <w:t>.</w:t>
      </w:r>
    </w:p>
    <w:sectPr w:rsidR="00924220" w:rsidRPr="00A04C2A" w:rsidSect="00AF1847">
      <w:pgSz w:w="11905" w:h="16837" w:code="9"/>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5E4D" w:rsidRDefault="00405E4D">
      <w:r>
        <w:separator/>
      </w:r>
    </w:p>
  </w:endnote>
  <w:endnote w:type="continuationSeparator" w:id="0">
    <w:p w:rsidR="00405E4D" w:rsidRDefault="00405E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5E4D" w:rsidRDefault="00405E4D">
      <w:r>
        <w:separator/>
      </w:r>
    </w:p>
  </w:footnote>
  <w:footnote w:type="continuationSeparator" w:id="0">
    <w:p w:rsidR="00405E4D" w:rsidRDefault="00405E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60768056"/>
      <w:docPartObj>
        <w:docPartGallery w:val="Page Numbers (Top of Page)"/>
        <w:docPartUnique/>
      </w:docPartObj>
    </w:sdtPr>
    <w:sdtContent>
      <w:p w:rsidR="00405E4D" w:rsidRDefault="00405E4D" w:rsidP="00E97CD9">
        <w:pPr>
          <w:pStyle w:val="a7"/>
          <w:jc w:val="center"/>
        </w:pPr>
        <w:r>
          <w:fldChar w:fldCharType="begin"/>
        </w:r>
        <w:r>
          <w:instrText>PAGE   \* MERGEFORMAT</w:instrText>
        </w:r>
        <w:r>
          <w:fldChar w:fldCharType="separate"/>
        </w:r>
        <w:r w:rsidR="00466443" w:rsidRPr="00466443">
          <w:rPr>
            <w:noProof/>
            <w:lang w:val="ru-RU"/>
          </w:rPr>
          <w:t>78</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2165A"/>
    <w:multiLevelType w:val="hybridMultilevel"/>
    <w:tmpl w:val="55C283E4"/>
    <w:lvl w:ilvl="0" w:tplc="914EC3A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3E77341"/>
    <w:multiLevelType w:val="hybridMultilevel"/>
    <w:tmpl w:val="F95A80BA"/>
    <w:lvl w:ilvl="0" w:tplc="04B86E32">
      <w:start w:val="1"/>
      <w:numFmt w:val="decimal"/>
      <w:lvlText w:val="%1."/>
      <w:lvlJc w:val="left"/>
      <w:pPr>
        <w:ind w:left="1185" w:hanging="46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46F4489"/>
    <w:multiLevelType w:val="hybridMultilevel"/>
    <w:tmpl w:val="EA72994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4816A78"/>
    <w:multiLevelType w:val="hybridMultilevel"/>
    <w:tmpl w:val="281C2446"/>
    <w:lvl w:ilvl="0" w:tplc="986258EE">
      <w:start w:val="10"/>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86C4BDF"/>
    <w:multiLevelType w:val="hybridMultilevel"/>
    <w:tmpl w:val="9D60E99A"/>
    <w:lvl w:ilvl="0" w:tplc="59EE6812">
      <w:start w:val="2"/>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08C0511C"/>
    <w:multiLevelType w:val="hybridMultilevel"/>
    <w:tmpl w:val="EB8CE082"/>
    <w:lvl w:ilvl="0" w:tplc="A9DCDC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0BFB5CDF"/>
    <w:multiLevelType w:val="hybridMultilevel"/>
    <w:tmpl w:val="5CBE593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8505A0"/>
    <w:multiLevelType w:val="hybridMultilevel"/>
    <w:tmpl w:val="8BCCBA4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0CCF23BE"/>
    <w:multiLevelType w:val="hybridMultilevel"/>
    <w:tmpl w:val="BB8219E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15:restartNumberingAfterBreak="0">
    <w:nsid w:val="0E726897"/>
    <w:multiLevelType w:val="hybridMultilevel"/>
    <w:tmpl w:val="676873A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15:restartNumberingAfterBreak="0">
    <w:nsid w:val="0ECB2AD3"/>
    <w:multiLevelType w:val="hybridMultilevel"/>
    <w:tmpl w:val="ECA4D594"/>
    <w:lvl w:ilvl="0" w:tplc="1DC8E076">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10775547"/>
    <w:multiLevelType w:val="hybridMultilevel"/>
    <w:tmpl w:val="25FA5654"/>
    <w:lvl w:ilvl="0" w:tplc="5A7EE52A">
      <w:start w:val="1"/>
      <w:numFmt w:val="decimal"/>
      <w:pStyle w:val="bullets"/>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2" w15:restartNumberingAfterBreak="0">
    <w:nsid w:val="11423C7F"/>
    <w:multiLevelType w:val="hybridMultilevel"/>
    <w:tmpl w:val="1DEEB55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5976A90"/>
    <w:multiLevelType w:val="hybridMultilevel"/>
    <w:tmpl w:val="49F0F336"/>
    <w:lvl w:ilvl="0" w:tplc="A9DCDC2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15:restartNumberingAfterBreak="0">
    <w:nsid w:val="15CA2586"/>
    <w:multiLevelType w:val="hybridMultilevel"/>
    <w:tmpl w:val="608AE63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6476523"/>
    <w:multiLevelType w:val="hybridMultilevel"/>
    <w:tmpl w:val="44A6DFCC"/>
    <w:lvl w:ilvl="0" w:tplc="1DC8E076">
      <w:start w:val="1"/>
      <w:numFmt w:val="decimal"/>
      <w:lvlText w:val="%1."/>
      <w:lvlJc w:val="left"/>
      <w:pPr>
        <w:ind w:left="1414" w:hanging="7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1C576FB8"/>
    <w:multiLevelType w:val="hybridMultilevel"/>
    <w:tmpl w:val="4D3A3060"/>
    <w:lvl w:ilvl="0" w:tplc="AD2AC1F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1CAC367A"/>
    <w:multiLevelType w:val="hybridMultilevel"/>
    <w:tmpl w:val="99A24250"/>
    <w:lvl w:ilvl="0" w:tplc="BEE03AF6">
      <w:start w:val="1"/>
      <w:numFmt w:val="decimal"/>
      <w:lvlText w:val="%1."/>
      <w:lvlJc w:val="left"/>
      <w:pPr>
        <w:ind w:left="1185" w:hanging="46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15:restartNumberingAfterBreak="0">
    <w:nsid w:val="1DC55689"/>
    <w:multiLevelType w:val="hybridMultilevel"/>
    <w:tmpl w:val="3740EE7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F356009"/>
    <w:multiLevelType w:val="hybridMultilevel"/>
    <w:tmpl w:val="962E00D2"/>
    <w:lvl w:ilvl="0" w:tplc="04190011">
      <w:start w:val="1"/>
      <w:numFmt w:val="decimal"/>
      <w:lvlText w:val="%1)"/>
      <w:lvlJc w:val="left"/>
      <w:pPr>
        <w:ind w:left="720" w:hanging="360"/>
      </w:pPr>
    </w:lvl>
    <w:lvl w:ilvl="1" w:tplc="FAEAAFE8">
      <w:start w:val="1"/>
      <w:numFmt w:val="decimal"/>
      <w:lvlText w:val="%2."/>
      <w:lvlJc w:val="left"/>
      <w:pPr>
        <w:ind w:left="2040" w:hanging="9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205D5018"/>
    <w:multiLevelType w:val="hybridMultilevel"/>
    <w:tmpl w:val="9C107F0E"/>
    <w:lvl w:ilvl="0" w:tplc="7034EFB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2327540C"/>
    <w:multiLevelType w:val="hybridMultilevel"/>
    <w:tmpl w:val="42ECEBA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23385BAD"/>
    <w:multiLevelType w:val="hybridMultilevel"/>
    <w:tmpl w:val="9836D7C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4E054F8"/>
    <w:multiLevelType w:val="hybridMultilevel"/>
    <w:tmpl w:val="527276FA"/>
    <w:lvl w:ilvl="0" w:tplc="BE0C8C2E">
      <w:start w:val="1"/>
      <w:numFmt w:val="decimal"/>
      <w:lvlText w:val="%1."/>
      <w:lvlJc w:val="left"/>
      <w:pPr>
        <w:ind w:left="1211" w:hanging="360"/>
      </w:pPr>
      <w:rPr>
        <w:rFonts w:hint="default"/>
        <w:strike w:val="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4" w15:restartNumberingAfterBreak="0">
    <w:nsid w:val="26E13B23"/>
    <w:multiLevelType w:val="hybridMultilevel"/>
    <w:tmpl w:val="B31E24FA"/>
    <w:lvl w:ilvl="0" w:tplc="E1CE345E">
      <w:start w:val="1"/>
      <w:numFmt w:val="decimal"/>
      <w:lvlText w:val="%1."/>
      <w:lvlJc w:val="left"/>
      <w:pPr>
        <w:ind w:left="1275" w:hanging="55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26F66CD2"/>
    <w:multiLevelType w:val="hybridMultilevel"/>
    <w:tmpl w:val="978E9BDC"/>
    <w:lvl w:ilvl="0" w:tplc="8FD2E37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28405D77"/>
    <w:multiLevelType w:val="hybridMultilevel"/>
    <w:tmpl w:val="AB72BAF0"/>
    <w:lvl w:ilvl="0" w:tplc="62CCA31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29205A2B"/>
    <w:multiLevelType w:val="hybridMultilevel"/>
    <w:tmpl w:val="BB08BA64"/>
    <w:lvl w:ilvl="0" w:tplc="698A345E">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29FA1151"/>
    <w:multiLevelType w:val="hybridMultilevel"/>
    <w:tmpl w:val="13DC3B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2C777D12"/>
    <w:multiLevelType w:val="hybridMultilevel"/>
    <w:tmpl w:val="3EC44A98"/>
    <w:lvl w:ilvl="0" w:tplc="299252AE">
      <w:start w:val="1"/>
      <w:numFmt w:val="decimal"/>
      <w:lvlText w:val="%1."/>
      <w:lvlJc w:val="left"/>
      <w:pPr>
        <w:ind w:left="1260" w:hanging="54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15:restartNumberingAfterBreak="0">
    <w:nsid w:val="2CDD5AD6"/>
    <w:multiLevelType w:val="hybridMultilevel"/>
    <w:tmpl w:val="56102762"/>
    <w:lvl w:ilvl="0" w:tplc="0818E67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1" w15:restartNumberingAfterBreak="0">
    <w:nsid w:val="2F406269"/>
    <w:multiLevelType w:val="hybridMultilevel"/>
    <w:tmpl w:val="5688FC7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2577D7E"/>
    <w:multiLevelType w:val="hybridMultilevel"/>
    <w:tmpl w:val="8C5C4838"/>
    <w:lvl w:ilvl="0" w:tplc="4BCAFB9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15:restartNumberingAfterBreak="0">
    <w:nsid w:val="34ED2C3A"/>
    <w:multiLevelType w:val="hybridMultilevel"/>
    <w:tmpl w:val="B260A002"/>
    <w:lvl w:ilvl="0" w:tplc="49800442">
      <w:start w:val="1"/>
      <w:numFmt w:val="decimal"/>
      <w:lvlText w:val="%1."/>
      <w:lvlJc w:val="left"/>
      <w:pPr>
        <w:ind w:left="1395" w:hanging="6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35CA4D07"/>
    <w:multiLevelType w:val="hybridMultilevel"/>
    <w:tmpl w:val="B3147B2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38D15869"/>
    <w:multiLevelType w:val="hybridMultilevel"/>
    <w:tmpl w:val="2FDA1B4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15:restartNumberingAfterBreak="0">
    <w:nsid w:val="3B211E77"/>
    <w:multiLevelType w:val="hybridMultilevel"/>
    <w:tmpl w:val="82B86A82"/>
    <w:lvl w:ilvl="0" w:tplc="02945922">
      <w:start w:val="1"/>
      <w:numFmt w:val="decimal"/>
      <w:lvlText w:val="%1."/>
      <w:lvlJc w:val="left"/>
      <w:pPr>
        <w:ind w:left="1125" w:hanging="40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15:restartNumberingAfterBreak="0">
    <w:nsid w:val="3DB50CAD"/>
    <w:multiLevelType w:val="hybridMultilevel"/>
    <w:tmpl w:val="F594EAA6"/>
    <w:lvl w:ilvl="0" w:tplc="5C242630">
      <w:start w:val="7"/>
      <w:numFmt w:val="decimal"/>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3E464D52"/>
    <w:multiLevelType w:val="hybridMultilevel"/>
    <w:tmpl w:val="197AB752"/>
    <w:lvl w:ilvl="0" w:tplc="04190011">
      <w:start w:val="1"/>
      <w:numFmt w:val="decimal"/>
      <w:lvlText w:val="%1)"/>
      <w:lvlJc w:val="left"/>
      <w:pPr>
        <w:ind w:left="771" w:hanging="360"/>
      </w:pPr>
    </w:lvl>
    <w:lvl w:ilvl="1" w:tplc="04190019" w:tentative="1">
      <w:start w:val="1"/>
      <w:numFmt w:val="lowerLetter"/>
      <w:lvlText w:val="%2."/>
      <w:lvlJc w:val="left"/>
      <w:pPr>
        <w:ind w:left="1491" w:hanging="360"/>
      </w:pPr>
    </w:lvl>
    <w:lvl w:ilvl="2" w:tplc="0419001B" w:tentative="1">
      <w:start w:val="1"/>
      <w:numFmt w:val="lowerRoman"/>
      <w:lvlText w:val="%3."/>
      <w:lvlJc w:val="right"/>
      <w:pPr>
        <w:ind w:left="2211" w:hanging="180"/>
      </w:pPr>
    </w:lvl>
    <w:lvl w:ilvl="3" w:tplc="0419000F" w:tentative="1">
      <w:start w:val="1"/>
      <w:numFmt w:val="decimal"/>
      <w:lvlText w:val="%4."/>
      <w:lvlJc w:val="left"/>
      <w:pPr>
        <w:ind w:left="2931" w:hanging="360"/>
      </w:pPr>
    </w:lvl>
    <w:lvl w:ilvl="4" w:tplc="04190019" w:tentative="1">
      <w:start w:val="1"/>
      <w:numFmt w:val="lowerLetter"/>
      <w:lvlText w:val="%5."/>
      <w:lvlJc w:val="left"/>
      <w:pPr>
        <w:ind w:left="3651" w:hanging="360"/>
      </w:pPr>
    </w:lvl>
    <w:lvl w:ilvl="5" w:tplc="0419001B" w:tentative="1">
      <w:start w:val="1"/>
      <w:numFmt w:val="lowerRoman"/>
      <w:lvlText w:val="%6."/>
      <w:lvlJc w:val="right"/>
      <w:pPr>
        <w:ind w:left="4371" w:hanging="180"/>
      </w:pPr>
    </w:lvl>
    <w:lvl w:ilvl="6" w:tplc="0419000F" w:tentative="1">
      <w:start w:val="1"/>
      <w:numFmt w:val="decimal"/>
      <w:lvlText w:val="%7."/>
      <w:lvlJc w:val="left"/>
      <w:pPr>
        <w:ind w:left="5091" w:hanging="360"/>
      </w:pPr>
    </w:lvl>
    <w:lvl w:ilvl="7" w:tplc="04190019" w:tentative="1">
      <w:start w:val="1"/>
      <w:numFmt w:val="lowerLetter"/>
      <w:lvlText w:val="%8."/>
      <w:lvlJc w:val="left"/>
      <w:pPr>
        <w:ind w:left="5811" w:hanging="360"/>
      </w:pPr>
    </w:lvl>
    <w:lvl w:ilvl="8" w:tplc="0419001B" w:tentative="1">
      <w:start w:val="1"/>
      <w:numFmt w:val="lowerRoman"/>
      <w:lvlText w:val="%9."/>
      <w:lvlJc w:val="right"/>
      <w:pPr>
        <w:ind w:left="6531" w:hanging="180"/>
      </w:pPr>
    </w:lvl>
  </w:abstractNum>
  <w:abstractNum w:abstractNumId="39" w15:restartNumberingAfterBreak="0">
    <w:nsid w:val="4515011B"/>
    <w:multiLevelType w:val="hybridMultilevel"/>
    <w:tmpl w:val="20FA6894"/>
    <w:lvl w:ilvl="0" w:tplc="6C7EA794">
      <w:start w:val="1"/>
      <w:numFmt w:val="decimal"/>
      <w:lvlText w:val="%1."/>
      <w:lvlJc w:val="left"/>
      <w:pPr>
        <w:ind w:left="1905" w:hanging="465"/>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0" w15:restartNumberingAfterBreak="0">
    <w:nsid w:val="45520DA3"/>
    <w:multiLevelType w:val="hybridMultilevel"/>
    <w:tmpl w:val="3BD0E5C6"/>
    <w:lvl w:ilvl="0" w:tplc="8FD2E37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45534036"/>
    <w:multiLevelType w:val="hybridMultilevel"/>
    <w:tmpl w:val="5BC87B2C"/>
    <w:lvl w:ilvl="0" w:tplc="F4F885D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45756F8A"/>
    <w:multiLevelType w:val="hybridMultilevel"/>
    <w:tmpl w:val="B8F416E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4872045C"/>
    <w:multiLevelType w:val="hybridMultilevel"/>
    <w:tmpl w:val="4274EDB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4" w15:restartNumberingAfterBreak="0">
    <w:nsid w:val="498C51BB"/>
    <w:multiLevelType w:val="multilevel"/>
    <w:tmpl w:val="2F7AEC48"/>
    <w:lvl w:ilvl="0">
      <w:start w:val="1"/>
      <w:numFmt w:val="decimal"/>
      <w:lvlText w:val="%1."/>
      <w:lvlJc w:val="left"/>
      <w:pPr>
        <w:ind w:left="1080" w:hanging="360"/>
      </w:pPr>
      <w:rPr>
        <w:rFonts w:hint="default"/>
      </w:rPr>
    </w:lvl>
    <w:lvl w:ilvl="1">
      <w:start w:val="15"/>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45" w15:restartNumberingAfterBreak="0">
    <w:nsid w:val="49FF78CC"/>
    <w:multiLevelType w:val="hybridMultilevel"/>
    <w:tmpl w:val="EA3C911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4C337F78"/>
    <w:multiLevelType w:val="hybridMultilevel"/>
    <w:tmpl w:val="114A87A6"/>
    <w:lvl w:ilvl="0" w:tplc="C2D299F4">
      <w:start w:val="1"/>
      <w:numFmt w:val="decimal"/>
      <w:lvlText w:val="%1."/>
      <w:lvlJc w:val="left"/>
      <w:pPr>
        <w:ind w:left="1320" w:hanging="60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7" w15:restartNumberingAfterBreak="0">
    <w:nsid w:val="4CB62FFC"/>
    <w:multiLevelType w:val="hybridMultilevel"/>
    <w:tmpl w:val="47A8680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4DBC6D8F"/>
    <w:multiLevelType w:val="hybridMultilevel"/>
    <w:tmpl w:val="71C2AEE4"/>
    <w:lvl w:ilvl="0" w:tplc="8E9EB97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9" w15:restartNumberingAfterBreak="0">
    <w:nsid w:val="52E02D8B"/>
    <w:multiLevelType w:val="hybridMultilevel"/>
    <w:tmpl w:val="0682F29A"/>
    <w:lvl w:ilvl="0" w:tplc="F306DBB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0" w15:restartNumberingAfterBreak="0">
    <w:nsid w:val="546443A6"/>
    <w:multiLevelType w:val="hybridMultilevel"/>
    <w:tmpl w:val="F6CA2968"/>
    <w:lvl w:ilvl="0" w:tplc="315CF2B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1" w15:restartNumberingAfterBreak="0">
    <w:nsid w:val="561411FA"/>
    <w:multiLevelType w:val="hybridMultilevel"/>
    <w:tmpl w:val="6EF0734E"/>
    <w:lvl w:ilvl="0" w:tplc="2020D8E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2" w15:restartNumberingAfterBreak="0">
    <w:nsid w:val="56B17AFA"/>
    <w:multiLevelType w:val="hybridMultilevel"/>
    <w:tmpl w:val="1418286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56C229FB"/>
    <w:multiLevelType w:val="hybridMultilevel"/>
    <w:tmpl w:val="7012FDD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4" w15:restartNumberingAfterBreak="0">
    <w:nsid w:val="5A0415C0"/>
    <w:multiLevelType w:val="hybridMultilevel"/>
    <w:tmpl w:val="1714B79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5A942C4D"/>
    <w:multiLevelType w:val="hybridMultilevel"/>
    <w:tmpl w:val="2A601B70"/>
    <w:lvl w:ilvl="0" w:tplc="AA0645D4">
      <w:start w:val="1"/>
      <w:numFmt w:val="decimal"/>
      <w:lvlText w:val="%1."/>
      <w:lvlJc w:val="left"/>
      <w:pPr>
        <w:ind w:left="1140" w:hanging="42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6" w15:restartNumberingAfterBreak="0">
    <w:nsid w:val="5F2139EB"/>
    <w:multiLevelType w:val="hybridMultilevel"/>
    <w:tmpl w:val="43D82702"/>
    <w:lvl w:ilvl="0" w:tplc="02945922">
      <w:start w:val="1"/>
      <w:numFmt w:val="decimal"/>
      <w:lvlText w:val="%1."/>
      <w:lvlJc w:val="left"/>
      <w:pPr>
        <w:ind w:left="1845" w:hanging="405"/>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57" w15:restartNumberingAfterBreak="0">
    <w:nsid w:val="6022418B"/>
    <w:multiLevelType w:val="hybridMultilevel"/>
    <w:tmpl w:val="6890F4B2"/>
    <w:lvl w:ilvl="0" w:tplc="6C7EA794">
      <w:start w:val="1"/>
      <w:numFmt w:val="decimal"/>
      <w:lvlText w:val="%1."/>
      <w:lvlJc w:val="left"/>
      <w:pPr>
        <w:ind w:left="1185" w:hanging="46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8" w15:restartNumberingAfterBreak="0">
    <w:nsid w:val="65A41DB6"/>
    <w:multiLevelType w:val="hybridMultilevel"/>
    <w:tmpl w:val="2D72F07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9" w15:restartNumberingAfterBreak="0">
    <w:nsid w:val="685E2A98"/>
    <w:multiLevelType w:val="hybridMultilevel"/>
    <w:tmpl w:val="737841EE"/>
    <w:lvl w:ilvl="0" w:tplc="3FA2824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0" w15:restartNumberingAfterBreak="0">
    <w:nsid w:val="6A545ABE"/>
    <w:multiLevelType w:val="hybridMultilevel"/>
    <w:tmpl w:val="CF5C9FDE"/>
    <w:lvl w:ilvl="0" w:tplc="FF0E406C">
      <w:start w:val="1"/>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1" w15:restartNumberingAfterBreak="0">
    <w:nsid w:val="6D2F6244"/>
    <w:multiLevelType w:val="hybridMultilevel"/>
    <w:tmpl w:val="1ED2A296"/>
    <w:lvl w:ilvl="0" w:tplc="702CDD14">
      <w:start w:val="10"/>
      <w:numFmt w:val="decimal"/>
      <w:lvlText w:val="%1."/>
      <w:lvlJc w:val="left"/>
      <w:pPr>
        <w:ind w:left="108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6E8E1D9F"/>
    <w:multiLevelType w:val="hybridMultilevel"/>
    <w:tmpl w:val="525E46A0"/>
    <w:lvl w:ilvl="0" w:tplc="9ECC7CC0">
      <w:start w:val="1"/>
      <w:numFmt w:val="decimal"/>
      <w:lvlText w:val="%1."/>
      <w:lvlJc w:val="left"/>
      <w:pPr>
        <w:ind w:left="1155" w:hanging="43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3" w15:restartNumberingAfterBreak="0">
    <w:nsid w:val="71593472"/>
    <w:multiLevelType w:val="hybridMultilevel"/>
    <w:tmpl w:val="8ACACE5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4" w15:restartNumberingAfterBreak="0">
    <w:nsid w:val="7299386F"/>
    <w:multiLevelType w:val="hybridMultilevel"/>
    <w:tmpl w:val="78B68170"/>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5" w15:restartNumberingAfterBreak="0">
    <w:nsid w:val="73704EE0"/>
    <w:multiLevelType w:val="hybridMultilevel"/>
    <w:tmpl w:val="5080AC8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75701580"/>
    <w:multiLevelType w:val="hybridMultilevel"/>
    <w:tmpl w:val="E2B0297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759D69C1"/>
    <w:multiLevelType w:val="hybridMultilevel"/>
    <w:tmpl w:val="3A181AA0"/>
    <w:lvl w:ilvl="0" w:tplc="392CDCAC">
      <w:start w:val="1"/>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8" w15:restartNumberingAfterBreak="0">
    <w:nsid w:val="760F022C"/>
    <w:multiLevelType w:val="hybridMultilevel"/>
    <w:tmpl w:val="E0E41C1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76B312C8"/>
    <w:multiLevelType w:val="hybridMultilevel"/>
    <w:tmpl w:val="BA48113E"/>
    <w:lvl w:ilvl="0" w:tplc="759EA8BA">
      <w:start w:val="1"/>
      <w:numFmt w:val="decimal"/>
      <w:lvlText w:val="%1."/>
      <w:lvlJc w:val="left"/>
      <w:pPr>
        <w:ind w:left="1365" w:hanging="6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0" w15:restartNumberingAfterBreak="0">
    <w:nsid w:val="77D20C06"/>
    <w:multiLevelType w:val="hybridMultilevel"/>
    <w:tmpl w:val="E71CACC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783722AE"/>
    <w:multiLevelType w:val="hybridMultilevel"/>
    <w:tmpl w:val="6256D982"/>
    <w:lvl w:ilvl="0" w:tplc="0818E67A">
      <w:start w:val="1"/>
      <w:numFmt w:val="decimal"/>
      <w:lvlText w:val="%1."/>
      <w:lvlJc w:val="left"/>
      <w:pPr>
        <w:ind w:left="180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2" w15:restartNumberingAfterBreak="0">
    <w:nsid w:val="7A2D63CB"/>
    <w:multiLevelType w:val="hybridMultilevel"/>
    <w:tmpl w:val="EDF806AA"/>
    <w:lvl w:ilvl="0" w:tplc="B3A4394C">
      <w:start w:val="1"/>
      <w:numFmt w:val="decimal"/>
      <w:lvlText w:val="%1."/>
      <w:lvlJc w:val="left"/>
      <w:pPr>
        <w:ind w:left="1155" w:hanging="43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3" w15:restartNumberingAfterBreak="0">
    <w:nsid w:val="7A376F2C"/>
    <w:multiLevelType w:val="hybridMultilevel"/>
    <w:tmpl w:val="7096A10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4" w15:restartNumberingAfterBreak="0">
    <w:nsid w:val="7AE565E5"/>
    <w:multiLevelType w:val="hybridMultilevel"/>
    <w:tmpl w:val="9992040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7CBF6C0C"/>
    <w:multiLevelType w:val="hybridMultilevel"/>
    <w:tmpl w:val="AE5A2DEE"/>
    <w:lvl w:ilvl="0" w:tplc="8982B27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6" w15:restartNumberingAfterBreak="0">
    <w:nsid w:val="7E654137"/>
    <w:multiLevelType w:val="hybridMultilevel"/>
    <w:tmpl w:val="32FEBCB4"/>
    <w:lvl w:ilvl="0" w:tplc="6F6E35E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7" w15:restartNumberingAfterBreak="0">
    <w:nsid w:val="7F3D2817"/>
    <w:multiLevelType w:val="hybridMultilevel"/>
    <w:tmpl w:val="62EEA27E"/>
    <w:lvl w:ilvl="0" w:tplc="04190011">
      <w:start w:val="1"/>
      <w:numFmt w:val="decimal"/>
      <w:lvlText w:val="%1)"/>
      <w:lvlJc w:val="left"/>
      <w:pPr>
        <w:ind w:left="681" w:hanging="360"/>
      </w:pPr>
    </w:lvl>
    <w:lvl w:ilvl="1" w:tplc="04190019" w:tentative="1">
      <w:start w:val="1"/>
      <w:numFmt w:val="lowerLetter"/>
      <w:lvlText w:val="%2."/>
      <w:lvlJc w:val="left"/>
      <w:pPr>
        <w:ind w:left="1401" w:hanging="360"/>
      </w:pPr>
    </w:lvl>
    <w:lvl w:ilvl="2" w:tplc="0419001B" w:tentative="1">
      <w:start w:val="1"/>
      <w:numFmt w:val="lowerRoman"/>
      <w:lvlText w:val="%3."/>
      <w:lvlJc w:val="right"/>
      <w:pPr>
        <w:ind w:left="2121" w:hanging="180"/>
      </w:pPr>
    </w:lvl>
    <w:lvl w:ilvl="3" w:tplc="0419000F" w:tentative="1">
      <w:start w:val="1"/>
      <w:numFmt w:val="decimal"/>
      <w:lvlText w:val="%4."/>
      <w:lvlJc w:val="left"/>
      <w:pPr>
        <w:ind w:left="2841" w:hanging="360"/>
      </w:pPr>
    </w:lvl>
    <w:lvl w:ilvl="4" w:tplc="04190019" w:tentative="1">
      <w:start w:val="1"/>
      <w:numFmt w:val="lowerLetter"/>
      <w:lvlText w:val="%5."/>
      <w:lvlJc w:val="left"/>
      <w:pPr>
        <w:ind w:left="3561" w:hanging="360"/>
      </w:pPr>
    </w:lvl>
    <w:lvl w:ilvl="5" w:tplc="0419001B" w:tentative="1">
      <w:start w:val="1"/>
      <w:numFmt w:val="lowerRoman"/>
      <w:lvlText w:val="%6."/>
      <w:lvlJc w:val="right"/>
      <w:pPr>
        <w:ind w:left="4281" w:hanging="180"/>
      </w:pPr>
    </w:lvl>
    <w:lvl w:ilvl="6" w:tplc="0419000F" w:tentative="1">
      <w:start w:val="1"/>
      <w:numFmt w:val="decimal"/>
      <w:lvlText w:val="%7."/>
      <w:lvlJc w:val="left"/>
      <w:pPr>
        <w:ind w:left="5001" w:hanging="360"/>
      </w:pPr>
    </w:lvl>
    <w:lvl w:ilvl="7" w:tplc="04190019" w:tentative="1">
      <w:start w:val="1"/>
      <w:numFmt w:val="lowerLetter"/>
      <w:lvlText w:val="%8."/>
      <w:lvlJc w:val="left"/>
      <w:pPr>
        <w:ind w:left="5721" w:hanging="360"/>
      </w:pPr>
    </w:lvl>
    <w:lvl w:ilvl="8" w:tplc="0419001B" w:tentative="1">
      <w:start w:val="1"/>
      <w:numFmt w:val="lowerRoman"/>
      <w:lvlText w:val="%9."/>
      <w:lvlJc w:val="right"/>
      <w:pPr>
        <w:ind w:left="6441" w:hanging="180"/>
      </w:pPr>
    </w:lvl>
  </w:abstractNum>
  <w:num w:numId="1">
    <w:abstractNumId w:val="11"/>
  </w:num>
  <w:num w:numId="2">
    <w:abstractNumId w:val="35"/>
  </w:num>
  <w:num w:numId="3">
    <w:abstractNumId w:val="43"/>
  </w:num>
  <w:num w:numId="4">
    <w:abstractNumId w:val="27"/>
  </w:num>
  <w:num w:numId="5">
    <w:abstractNumId w:val="37"/>
  </w:num>
  <w:num w:numId="6">
    <w:abstractNumId w:val="5"/>
  </w:num>
  <w:num w:numId="7">
    <w:abstractNumId w:val="13"/>
  </w:num>
  <w:num w:numId="8">
    <w:abstractNumId w:val="23"/>
  </w:num>
  <w:num w:numId="9">
    <w:abstractNumId w:val="31"/>
  </w:num>
  <w:num w:numId="10">
    <w:abstractNumId w:val="34"/>
  </w:num>
  <w:num w:numId="11">
    <w:abstractNumId w:val="66"/>
  </w:num>
  <w:num w:numId="12">
    <w:abstractNumId w:val="14"/>
  </w:num>
  <w:num w:numId="13">
    <w:abstractNumId w:val="28"/>
  </w:num>
  <w:num w:numId="14">
    <w:abstractNumId w:val="12"/>
  </w:num>
  <w:num w:numId="15">
    <w:abstractNumId w:val="77"/>
  </w:num>
  <w:num w:numId="16">
    <w:abstractNumId w:val="74"/>
  </w:num>
  <w:num w:numId="17">
    <w:abstractNumId w:val="19"/>
  </w:num>
  <w:num w:numId="18">
    <w:abstractNumId w:val="2"/>
  </w:num>
  <w:num w:numId="19">
    <w:abstractNumId w:val="18"/>
  </w:num>
  <w:num w:numId="20">
    <w:abstractNumId w:val="21"/>
  </w:num>
  <w:num w:numId="21">
    <w:abstractNumId w:val="73"/>
  </w:num>
  <w:num w:numId="22">
    <w:abstractNumId w:val="70"/>
  </w:num>
  <w:num w:numId="23">
    <w:abstractNumId w:val="68"/>
  </w:num>
  <w:num w:numId="24">
    <w:abstractNumId w:val="0"/>
  </w:num>
  <w:num w:numId="25">
    <w:abstractNumId w:val="45"/>
  </w:num>
  <w:num w:numId="26">
    <w:abstractNumId w:val="42"/>
  </w:num>
  <w:num w:numId="27">
    <w:abstractNumId w:val="65"/>
  </w:num>
  <w:num w:numId="28">
    <w:abstractNumId w:val="61"/>
  </w:num>
  <w:num w:numId="29">
    <w:abstractNumId w:val="52"/>
  </w:num>
  <w:num w:numId="30">
    <w:abstractNumId w:val="6"/>
  </w:num>
  <w:num w:numId="31">
    <w:abstractNumId w:val="22"/>
  </w:num>
  <w:num w:numId="32">
    <w:abstractNumId w:val="38"/>
  </w:num>
  <w:num w:numId="33">
    <w:abstractNumId w:val="47"/>
  </w:num>
  <w:num w:numId="34">
    <w:abstractNumId w:val="7"/>
  </w:num>
  <w:num w:numId="35">
    <w:abstractNumId w:val="75"/>
  </w:num>
  <w:num w:numId="36">
    <w:abstractNumId w:val="26"/>
  </w:num>
  <w:num w:numId="37">
    <w:abstractNumId w:val="54"/>
  </w:num>
  <w:num w:numId="38">
    <w:abstractNumId w:val="64"/>
  </w:num>
  <w:num w:numId="39">
    <w:abstractNumId w:val="72"/>
  </w:num>
  <w:num w:numId="40">
    <w:abstractNumId w:val="36"/>
  </w:num>
  <w:num w:numId="41">
    <w:abstractNumId w:val="32"/>
  </w:num>
  <w:num w:numId="42">
    <w:abstractNumId w:val="56"/>
  </w:num>
  <w:num w:numId="43">
    <w:abstractNumId w:val="59"/>
  </w:num>
  <w:num w:numId="44">
    <w:abstractNumId w:val="1"/>
  </w:num>
  <w:num w:numId="45">
    <w:abstractNumId w:val="49"/>
  </w:num>
  <w:num w:numId="46">
    <w:abstractNumId w:val="46"/>
  </w:num>
  <w:num w:numId="47">
    <w:abstractNumId w:val="48"/>
  </w:num>
  <w:num w:numId="48">
    <w:abstractNumId w:val="55"/>
  </w:num>
  <w:num w:numId="49">
    <w:abstractNumId w:val="76"/>
  </w:num>
  <w:num w:numId="50">
    <w:abstractNumId w:val="60"/>
  </w:num>
  <w:num w:numId="51">
    <w:abstractNumId w:val="17"/>
  </w:num>
  <w:num w:numId="52">
    <w:abstractNumId w:val="25"/>
  </w:num>
  <w:num w:numId="53">
    <w:abstractNumId w:val="40"/>
  </w:num>
  <w:num w:numId="54">
    <w:abstractNumId w:val="67"/>
  </w:num>
  <w:num w:numId="55">
    <w:abstractNumId w:val="51"/>
  </w:num>
  <w:num w:numId="56">
    <w:abstractNumId w:val="44"/>
  </w:num>
  <w:num w:numId="57">
    <w:abstractNumId w:val="69"/>
  </w:num>
  <w:num w:numId="58">
    <w:abstractNumId w:val="29"/>
  </w:num>
  <w:num w:numId="59">
    <w:abstractNumId w:val="16"/>
  </w:num>
  <w:num w:numId="60">
    <w:abstractNumId w:val="33"/>
  </w:num>
  <w:num w:numId="61">
    <w:abstractNumId w:val="24"/>
  </w:num>
  <w:num w:numId="62">
    <w:abstractNumId w:val="41"/>
  </w:num>
  <w:num w:numId="63">
    <w:abstractNumId w:val="50"/>
  </w:num>
  <w:num w:numId="64">
    <w:abstractNumId w:val="4"/>
  </w:num>
  <w:num w:numId="65">
    <w:abstractNumId w:val="8"/>
  </w:num>
  <w:num w:numId="66">
    <w:abstractNumId w:val="58"/>
  </w:num>
  <w:num w:numId="67">
    <w:abstractNumId w:val="10"/>
  </w:num>
  <w:num w:numId="68">
    <w:abstractNumId w:val="15"/>
  </w:num>
  <w:num w:numId="69">
    <w:abstractNumId w:val="63"/>
  </w:num>
  <w:num w:numId="70">
    <w:abstractNumId w:val="20"/>
  </w:num>
  <w:num w:numId="71">
    <w:abstractNumId w:val="9"/>
  </w:num>
  <w:num w:numId="72">
    <w:abstractNumId w:val="53"/>
  </w:num>
  <w:num w:numId="73">
    <w:abstractNumId w:val="57"/>
  </w:num>
  <w:num w:numId="74">
    <w:abstractNumId w:val="39"/>
  </w:num>
  <w:num w:numId="75">
    <w:abstractNumId w:val="30"/>
  </w:num>
  <w:num w:numId="76">
    <w:abstractNumId w:val="71"/>
  </w:num>
  <w:num w:numId="77">
    <w:abstractNumId w:val="62"/>
  </w:num>
  <w:num w:numId="78">
    <w:abstractNumId w:val="3"/>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grammar="clean"/>
  <w:defaultTabStop w:val="720"/>
  <w:drawingGridHorizontalSpacing w:val="120"/>
  <w:drawingGridVerticalSpacing w:val="120"/>
  <w:displayHorizontalDrawingGridEvery w:val="0"/>
  <w:displayVerticalDrawingGridEvery w:val="3"/>
  <w:doNotShadeFormData/>
  <w:characterSpacingControl w:val="compressPunctuation"/>
  <w:hdrShapeDefaults>
    <o:shapedefaults v:ext="edit" spidmax="75777"/>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AC6"/>
    <w:rsid w:val="000013EA"/>
    <w:rsid w:val="00001A30"/>
    <w:rsid w:val="000020D1"/>
    <w:rsid w:val="00002253"/>
    <w:rsid w:val="0000236D"/>
    <w:rsid w:val="00002484"/>
    <w:rsid w:val="0000289E"/>
    <w:rsid w:val="00002C51"/>
    <w:rsid w:val="00002E43"/>
    <w:rsid w:val="000032CB"/>
    <w:rsid w:val="000036EE"/>
    <w:rsid w:val="000042C8"/>
    <w:rsid w:val="00005949"/>
    <w:rsid w:val="000067F9"/>
    <w:rsid w:val="00006C90"/>
    <w:rsid w:val="000070BC"/>
    <w:rsid w:val="00007151"/>
    <w:rsid w:val="000101CD"/>
    <w:rsid w:val="000115DD"/>
    <w:rsid w:val="00011631"/>
    <w:rsid w:val="000116C7"/>
    <w:rsid w:val="00011C79"/>
    <w:rsid w:val="00012D20"/>
    <w:rsid w:val="0001385F"/>
    <w:rsid w:val="0001387F"/>
    <w:rsid w:val="00014179"/>
    <w:rsid w:val="00014B16"/>
    <w:rsid w:val="00014B48"/>
    <w:rsid w:val="000157FC"/>
    <w:rsid w:val="00015A57"/>
    <w:rsid w:val="00016416"/>
    <w:rsid w:val="00016792"/>
    <w:rsid w:val="00016D0F"/>
    <w:rsid w:val="00017414"/>
    <w:rsid w:val="00017BC9"/>
    <w:rsid w:val="0002023B"/>
    <w:rsid w:val="000202B6"/>
    <w:rsid w:val="000202BA"/>
    <w:rsid w:val="000203A0"/>
    <w:rsid w:val="0002056F"/>
    <w:rsid w:val="000205B1"/>
    <w:rsid w:val="000235DE"/>
    <w:rsid w:val="00023675"/>
    <w:rsid w:val="0002407D"/>
    <w:rsid w:val="000246E8"/>
    <w:rsid w:val="00024A24"/>
    <w:rsid w:val="00024A56"/>
    <w:rsid w:val="00025A7C"/>
    <w:rsid w:val="00025BB1"/>
    <w:rsid w:val="00026475"/>
    <w:rsid w:val="00026EB2"/>
    <w:rsid w:val="00027092"/>
    <w:rsid w:val="00027593"/>
    <w:rsid w:val="000278E0"/>
    <w:rsid w:val="00030911"/>
    <w:rsid w:val="00030943"/>
    <w:rsid w:val="00031573"/>
    <w:rsid w:val="00031BC0"/>
    <w:rsid w:val="00032BDF"/>
    <w:rsid w:val="00033450"/>
    <w:rsid w:val="00033970"/>
    <w:rsid w:val="00033C51"/>
    <w:rsid w:val="00033D2F"/>
    <w:rsid w:val="0003414B"/>
    <w:rsid w:val="000352FC"/>
    <w:rsid w:val="000358B3"/>
    <w:rsid w:val="00035FC9"/>
    <w:rsid w:val="0003620C"/>
    <w:rsid w:val="00036812"/>
    <w:rsid w:val="00040246"/>
    <w:rsid w:val="000403AB"/>
    <w:rsid w:val="000405C3"/>
    <w:rsid w:val="00040876"/>
    <w:rsid w:val="00040E81"/>
    <w:rsid w:val="00041B70"/>
    <w:rsid w:val="0004208F"/>
    <w:rsid w:val="0004256F"/>
    <w:rsid w:val="00042BD4"/>
    <w:rsid w:val="0004390E"/>
    <w:rsid w:val="00044AC7"/>
    <w:rsid w:val="00045254"/>
    <w:rsid w:val="000452E1"/>
    <w:rsid w:val="000459E3"/>
    <w:rsid w:val="00046052"/>
    <w:rsid w:val="0004614A"/>
    <w:rsid w:val="000461A6"/>
    <w:rsid w:val="000465E5"/>
    <w:rsid w:val="00046ED3"/>
    <w:rsid w:val="00047023"/>
    <w:rsid w:val="00050364"/>
    <w:rsid w:val="00050C10"/>
    <w:rsid w:val="00050CDB"/>
    <w:rsid w:val="00051F36"/>
    <w:rsid w:val="00052856"/>
    <w:rsid w:val="0005294E"/>
    <w:rsid w:val="00052CC6"/>
    <w:rsid w:val="00053BEA"/>
    <w:rsid w:val="00054472"/>
    <w:rsid w:val="000547BE"/>
    <w:rsid w:val="00054A2F"/>
    <w:rsid w:val="00055D26"/>
    <w:rsid w:val="00056A73"/>
    <w:rsid w:val="00056A8F"/>
    <w:rsid w:val="00056CE5"/>
    <w:rsid w:val="000577B0"/>
    <w:rsid w:val="00057A43"/>
    <w:rsid w:val="0006158E"/>
    <w:rsid w:val="00061A3E"/>
    <w:rsid w:val="00061CE4"/>
    <w:rsid w:val="0006217D"/>
    <w:rsid w:val="00062AD5"/>
    <w:rsid w:val="00062DC4"/>
    <w:rsid w:val="000630DF"/>
    <w:rsid w:val="000636E7"/>
    <w:rsid w:val="00063A74"/>
    <w:rsid w:val="00063FB5"/>
    <w:rsid w:val="00064E5E"/>
    <w:rsid w:val="00065A5A"/>
    <w:rsid w:val="00065B44"/>
    <w:rsid w:val="00066795"/>
    <w:rsid w:val="00066C50"/>
    <w:rsid w:val="00066C88"/>
    <w:rsid w:val="00066DF0"/>
    <w:rsid w:val="0006742B"/>
    <w:rsid w:val="00067A6C"/>
    <w:rsid w:val="00067A8E"/>
    <w:rsid w:val="00067D3A"/>
    <w:rsid w:val="00070EB3"/>
    <w:rsid w:val="00071143"/>
    <w:rsid w:val="000719D8"/>
    <w:rsid w:val="00071FB1"/>
    <w:rsid w:val="00072BCF"/>
    <w:rsid w:val="00073FDD"/>
    <w:rsid w:val="0007442C"/>
    <w:rsid w:val="00075AC3"/>
    <w:rsid w:val="00075BB7"/>
    <w:rsid w:val="00077404"/>
    <w:rsid w:val="00077471"/>
    <w:rsid w:val="0008017B"/>
    <w:rsid w:val="000806AD"/>
    <w:rsid w:val="000808B5"/>
    <w:rsid w:val="0008121E"/>
    <w:rsid w:val="00081731"/>
    <w:rsid w:val="00082B30"/>
    <w:rsid w:val="00082D6C"/>
    <w:rsid w:val="000830A7"/>
    <w:rsid w:val="00083C2E"/>
    <w:rsid w:val="00083D56"/>
    <w:rsid w:val="000842B5"/>
    <w:rsid w:val="00084EEF"/>
    <w:rsid w:val="00085605"/>
    <w:rsid w:val="00085E62"/>
    <w:rsid w:val="00085F74"/>
    <w:rsid w:val="0008625C"/>
    <w:rsid w:val="0008698F"/>
    <w:rsid w:val="000872D3"/>
    <w:rsid w:val="00090E97"/>
    <w:rsid w:val="00090EA6"/>
    <w:rsid w:val="000910A5"/>
    <w:rsid w:val="00091160"/>
    <w:rsid w:val="0009159E"/>
    <w:rsid w:val="000921C1"/>
    <w:rsid w:val="000928E2"/>
    <w:rsid w:val="00092D47"/>
    <w:rsid w:val="00093237"/>
    <w:rsid w:val="0009398B"/>
    <w:rsid w:val="00093CB9"/>
    <w:rsid w:val="0009452D"/>
    <w:rsid w:val="00094C4C"/>
    <w:rsid w:val="00094F91"/>
    <w:rsid w:val="000957CA"/>
    <w:rsid w:val="000A03D7"/>
    <w:rsid w:val="000A0AAE"/>
    <w:rsid w:val="000A12E1"/>
    <w:rsid w:val="000A1A02"/>
    <w:rsid w:val="000A33FF"/>
    <w:rsid w:val="000A3B6E"/>
    <w:rsid w:val="000A3D0D"/>
    <w:rsid w:val="000A3E95"/>
    <w:rsid w:val="000A44EC"/>
    <w:rsid w:val="000A4871"/>
    <w:rsid w:val="000A4CFA"/>
    <w:rsid w:val="000A54E1"/>
    <w:rsid w:val="000A57D9"/>
    <w:rsid w:val="000A5AFD"/>
    <w:rsid w:val="000A6FFD"/>
    <w:rsid w:val="000A73A6"/>
    <w:rsid w:val="000B0F78"/>
    <w:rsid w:val="000B1E70"/>
    <w:rsid w:val="000B26D6"/>
    <w:rsid w:val="000B379B"/>
    <w:rsid w:val="000B47F7"/>
    <w:rsid w:val="000B4B52"/>
    <w:rsid w:val="000B56E5"/>
    <w:rsid w:val="000B5E3E"/>
    <w:rsid w:val="000B6601"/>
    <w:rsid w:val="000B6603"/>
    <w:rsid w:val="000B672E"/>
    <w:rsid w:val="000B72BA"/>
    <w:rsid w:val="000C00BB"/>
    <w:rsid w:val="000C029E"/>
    <w:rsid w:val="000C0453"/>
    <w:rsid w:val="000C077F"/>
    <w:rsid w:val="000C1148"/>
    <w:rsid w:val="000C2327"/>
    <w:rsid w:val="000C263F"/>
    <w:rsid w:val="000C27DA"/>
    <w:rsid w:val="000C37DB"/>
    <w:rsid w:val="000C452D"/>
    <w:rsid w:val="000C4670"/>
    <w:rsid w:val="000C4CDF"/>
    <w:rsid w:val="000C5552"/>
    <w:rsid w:val="000C5614"/>
    <w:rsid w:val="000C59EA"/>
    <w:rsid w:val="000C5BE5"/>
    <w:rsid w:val="000C5E87"/>
    <w:rsid w:val="000C6617"/>
    <w:rsid w:val="000C6D05"/>
    <w:rsid w:val="000C6E48"/>
    <w:rsid w:val="000C7601"/>
    <w:rsid w:val="000C78C5"/>
    <w:rsid w:val="000C78D3"/>
    <w:rsid w:val="000D03A7"/>
    <w:rsid w:val="000D11E7"/>
    <w:rsid w:val="000D18EC"/>
    <w:rsid w:val="000D1ACD"/>
    <w:rsid w:val="000D1C41"/>
    <w:rsid w:val="000D2342"/>
    <w:rsid w:val="000D2D9E"/>
    <w:rsid w:val="000D3432"/>
    <w:rsid w:val="000D359F"/>
    <w:rsid w:val="000D4D15"/>
    <w:rsid w:val="000D4DBD"/>
    <w:rsid w:val="000D4DFB"/>
    <w:rsid w:val="000D543D"/>
    <w:rsid w:val="000D5B86"/>
    <w:rsid w:val="000D5FD9"/>
    <w:rsid w:val="000D60EF"/>
    <w:rsid w:val="000D7947"/>
    <w:rsid w:val="000E07F8"/>
    <w:rsid w:val="000E185D"/>
    <w:rsid w:val="000E1DFC"/>
    <w:rsid w:val="000E1F30"/>
    <w:rsid w:val="000E1FAD"/>
    <w:rsid w:val="000E21B7"/>
    <w:rsid w:val="000E2781"/>
    <w:rsid w:val="000E3057"/>
    <w:rsid w:val="000E33B3"/>
    <w:rsid w:val="000E360E"/>
    <w:rsid w:val="000E4C1F"/>
    <w:rsid w:val="000E4CA6"/>
    <w:rsid w:val="000E5274"/>
    <w:rsid w:val="000E5BED"/>
    <w:rsid w:val="000E5D32"/>
    <w:rsid w:val="000E5DB2"/>
    <w:rsid w:val="000E5E2D"/>
    <w:rsid w:val="000E639F"/>
    <w:rsid w:val="000E724B"/>
    <w:rsid w:val="000E75CB"/>
    <w:rsid w:val="000F0749"/>
    <w:rsid w:val="000F2083"/>
    <w:rsid w:val="000F2999"/>
    <w:rsid w:val="000F37EC"/>
    <w:rsid w:val="000F5209"/>
    <w:rsid w:val="000F56D8"/>
    <w:rsid w:val="000F588E"/>
    <w:rsid w:val="000F5E4C"/>
    <w:rsid w:val="000F60A7"/>
    <w:rsid w:val="000F6369"/>
    <w:rsid w:val="000F66EC"/>
    <w:rsid w:val="000F6833"/>
    <w:rsid w:val="000F7873"/>
    <w:rsid w:val="0010052F"/>
    <w:rsid w:val="001010CB"/>
    <w:rsid w:val="001012F2"/>
    <w:rsid w:val="001021EA"/>
    <w:rsid w:val="0010235C"/>
    <w:rsid w:val="0010247B"/>
    <w:rsid w:val="001029B9"/>
    <w:rsid w:val="00102DFD"/>
    <w:rsid w:val="0010368E"/>
    <w:rsid w:val="00103823"/>
    <w:rsid w:val="00103AE4"/>
    <w:rsid w:val="00103D71"/>
    <w:rsid w:val="001043CB"/>
    <w:rsid w:val="00104983"/>
    <w:rsid w:val="001050AA"/>
    <w:rsid w:val="001058EC"/>
    <w:rsid w:val="001067F2"/>
    <w:rsid w:val="00106FCF"/>
    <w:rsid w:val="00110691"/>
    <w:rsid w:val="00110A0C"/>
    <w:rsid w:val="00110B07"/>
    <w:rsid w:val="001110B8"/>
    <w:rsid w:val="001110EB"/>
    <w:rsid w:val="00111323"/>
    <w:rsid w:val="00112098"/>
    <w:rsid w:val="001129C8"/>
    <w:rsid w:val="00112B6F"/>
    <w:rsid w:val="00112E3F"/>
    <w:rsid w:val="00113A88"/>
    <w:rsid w:val="00113C4F"/>
    <w:rsid w:val="0011406F"/>
    <w:rsid w:val="001145BF"/>
    <w:rsid w:val="00114609"/>
    <w:rsid w:val="001146CC"/>
    <w:rsid w:val="00114BB3"/>
    <w:rsid w:val="00115038"/>
    <w:rsid w:val="0011572E"/>
    <w:rsid w:val="00115775"/>
    <w:rsid w:val="00115BDD"/>
    <w:rsid w:val="00115E9A"/>
    <w:rsid w:val="00115FF1"/>
    <w:rsid w:val="00116922"/>
    <w:rsid w:val="00116B17"/>
    <w:rsid w:val="00117272"/>
    <w:rsid w:val="00117EA7"/>
    <w:rsid w:val="001205A9"/>
    <w:rsid w:val="00120A6B"/>
    <w:rsid w:val="00120EE5"/>
    <w:rsid w:val="0012119E"/>
    <w:rsid w:val="001212A8"/>
    <w:rsid w:val="00121A4A"/>
    <w:rsid w:val="00121E26"/>
    <w:rsid w:val="00122379"/>
    <w:rsid w:val="00122F10"/>
    <w:rsid w:val="00122FD3"/>
    <w:rsid w:val="001234EF"/>
    <w:rsid w:val="001240E8"/>
    <w:rsid w:val="00124346"/>
    <w:rsid w:val="0012456B"/>
    <w:rsid w:val="00124BAB"/>
    <w:rsid w:val="00124D10"/>
    <w:rsid w:val="00125185"/>
    <w:rsid w:val="001260ED"/>
    <w:rsid w:val="001263FE"/>
    <w:rsid w:val="0012673B"/>
    <w:rsid w:val="001300CB"/>
    <w:rsid w:val="0013046B"/>
    <w:rsid w:val="00130557"/>
    <w:rsid w:val="00130DCD"/>
    <w:rsid w:val="0013120A"/>
    <w:rsid w:val="00131776"/>
    <w:rsid w:val="00132642"/>
    <w:rsid w:val="00133465"/>
    <w:rsid w:val="00134DDC"/>
    <w:rsid w:val="00134EB6"/>
    <w:rsid w:val="0013590B"/>
    <w:rsid w:val="001360D4"/>
    <w:rsid w:val="001361D7"/>
    <w:rsid w:val="00136694"/>
    <w:rsid w:val="00136723"/>
    <w:rsid w:val="00136DD1"/>
    <w:rsid w:val="00137B44"/>
    <w:rsid w:val="00137C92"/>
    <w:rsid w:val="001401D6"/>
    <w:rsid w:val="00140A8B"/>
    <w:rsid w:val="00140D25"/>
    <w:rsid w:val="00140EE9"/>
    <w:rsid w:val="00141102"/>
    <w:rsid w:val="00141C65"/>
    <w:rsid w:val="0014291F"/>
    <w:rsid w:val="00142B52"/>
    <w:rsid w:val="0014327D"/>
    <w:rsid w:val="001435F6"/>
    <w:rsid w:val="00143855"/>
    <w:rsid w:val="00144169"/>
    <w:rsid w:val="00144510"/>
    <w:rsid w:val="00144D40"/>
    <w:rsid w:val="00144F19"/>
    <w:rsid w:val="00146150"/>
    <w:rsid w:val="0014621F"/>
    <w:rsid w:val="00147322"/>
    <w:rsid w:val="00147AE5"/>
    <w:rsid w:val="00147ECA"/>
    <w:rsid w:val="001501AF"/>
    <w:rsid w:val="001501DE"/>
    <w:rsid w:val="00151856"/>
    <w:rsid w:val="00152157"/>
    <w:rsid w:val="00152962"/>
    <w:rsid w:val="00152B17"/>
    <w:rsid w:val="0015311B"/>
    <w:rsid w:val="00153791"/>
    <w:rsid w:val="0015383B"/>
    <w:rsid w:val="00153862"/>
    <w:rsid w:val="0015430D"/>
    <w:rsid w:val="00154417"/>
    <w:rsid w:val="001545B7"/>
    <w:rsid w:val="001551AD"/>
    <w:rsid w:val="0015568F"/>
    <w:rsid w:val="00155E86"/>
    <w:rsid w:val="00156414"/>
    <w:rsid w:val="001566F9"/>
    <w:rsid w:val="00156FF7"/>
    <w:rsid w:val="001570EF"/>
    <w:rsid w:val="001575DE"/>
    <w:rsid w:val="0015787B"/>
    <w:rsid w:val="00157978"/>
    <w:rsid w:val="00157ABD"/>
    <w:rsid w:val="00157E22"/>
    <w:rsid w:val="00160075"/>
    <w:rsid w:val="0016032B"/>
    <w:rsid w:val="001603B3"/>
    <w:rsid w:val="001607E5"/>
    <w:rsid w:val="00160862"/>
    <w:rsid w:val="001617A5"/>
    <w:rsid w:val="00164EA2"/>
    <w:rsid w:val="001650BB"/>
    <w:rsid w:val="001658EF"/>
    <w:rsid w:val="00165912"/>
    <w:rsid w:val="00165DC3"/>
    <w:rsid w:val="0016638C"/>
    <w:rsid w:val="00166F1A"/>
    <w:rsid w:val="001672D8"/>
    <w:rsid w:val="001675F5"/>
    <w:rsid w:val="001678D7"/>
    <w:rsid w:val="001704D2"/>
    <w:rsid w:val="00170DB4"/>
    <w:rsid w:val="00170E89"/>
    <w:rsid w:val="00170E98"/>
    <w:rsid w:val="001711EA"/>
    <w:rsid w:val="001712B2"/>
    <w:rsid w:val="00171444"/>
    <w:rsid w:val="00171549"/>
    <w:rsid w:val="00171883"/>
    <w:rsid w:val="001720D2"/>
    <w:rsid w:val="00172848"/>
    <w:rsid w:val="00172C34"/>
    <w:rsid w:val="00172E34"/>
    <w:rsid w:val="0017337F"/>
    <w:rsid w:val="00173B6D"/>
    <w:rsid w:val="00173FE5"/>
    <w:rsid w:val="00174D96"/>
    <w:rsid w:val="00174F74"/>
    <w:rsid w:val="001751F8"/>
    <w:rsid w:val="0017577E"/>
    <w:rsid w:val="001762A0"/>
    <w:rsid w:val="00176BA5"/>
    <w:rsid w:val="00176C75"/>
    <w:rsid w:val="001772EA"/>
    <w:rsid w:val="00177561"/>
    <w:rsid w:val="00177706"/>
    <w:rsid w:val="00180846"/>
    <w:rsid w:val="001808B9"/>
    <w:rsid w:val="00180C91"/>
    <w:rsid w:val="00180EFE"/>
    <w:rsid w:val="0018191C"/>
    <w:rsid w:val="00181A24"/>
    <w:rsid w:val="00182970"/>
    <w:rsid w:val="001830B1"/>
    <w:rsid w:val="00183466"/>
    <w:rsid w:val="001839B9"/>
    <w:rsid w:val="00183CD8"/>
    <w:rsid w:val="00184429"/>
    <w:rsid w:val="0018603B"/>
    <w:rsid w:val="00186A00"/>
    <w:rsid w:val="001870DD"/>
    <w:rsid w:val="00187C44"/>
    <w:rsid w:val="001906CA"/>
    <w:rsid w:val="00191027"/>
    <w:rsid w:val="0019257E"/>
    <w:rsid w:val="00192F88"/>
    <w:rsid w:val="00193060"/>
    <w:rsid w:val="001930E1"/>
    <w:rsid w:val="00193ADE"/>
    <w:rsid w:val="00194656"/>
    <w:rsid w:val="001953AD"/>
    <w:rsid w:val="00195459"/>
    <w:rsid w:val="0019571D"/>
    <w:rsid w:val="00195CC3"/>
    <w:rsid w:val="00195D80"/>
    <w:rsid w:val="001961C5"/>
    <w:rsid w:val="0019643C"/>
    <w:rsid w:val="0019692B"/>
    <w:rsid w:val="00196A00"/>
    <w:rsid w:val="00196A3F"/>
    <w:rsid w:val="00196A95"/>
    <w:rsid w:val="00196AF6"/>
    <w:rsid w:val="00196F43"/>
    <w:rsid w:val="00196FCC"/>
    <w:rsid w:val="00197105"/>
    <w:rsid w:val="001972FE"/>
    <w:rsid w:val="00197CA9"/>
    <w:rsid w:val="00197F18"/>
    <w:rsid w:val="001A013E"/>
    <w:rsid w:val="001A0389"/>
    <w:rsid w:val="001A0DEC"/>
    <w:rsid w:val="001A0E6C"/>
    <w:rsid w:val="001A114E"/>
    <w:rsid w:val="001A1497"/>
    <w:rsid w:val="001A153F"/>
    <w:rsid w:val="001A23C4"/>
    <w:rsid w:val="001A2559"/>
    <w:rsid w:val="001A3AE5"/>
    <w:rsid w:val="001A3C8E"/>
    <w:rsid w:val="001A3CD7"/>
    <w:rsid w:val="001A47D1"/>
    <w:rsid w:val="001A484E"/>
    <w:rsid w:val="001A5726"/>
    <w:rsid w:val="001A59B8"/>
    <w:rsid w:val="001A6135"/>
    <w:rsid w:val="001A619A"/>
    <w:rsid w:val="001A66F4"/>
    <w:rsid w:val="001A68F0"/>
    <w:rsid w:val="001A69A5"/>
    <w:rsid w:val="001A69E0"/>
    <w:rsid w:val="001A7149"/>
    <w:rsid w:val="001A7E61"/>
    <w:rsid w:val="001B00B8"/>
    <w:rsid w:val="001B0F18"/>
    <w:rsid w:val="001B1009"/>
    <w:rsid w:val="001B1179"/>
    <w:rsid w:val="001B1B40"/>
    <w:rsid w:val="001B255E"/>
    <w:rsid w:val="001B26B4"/>
    <w:rsid w:val="001B2AED"/>
    <w:rsid w:val="001B2D49"/>
    <w:rsid w:val="001B2D8E"/>
    <w:rsid w:val="001B412D"/>
    <w:rsid w:val="001B487E"/>
    <w:rsid w:val="001B522D"/>
    <w:rsid w:val="001B589B"/>
    <w:rsid w:val="001B5A3A"/>
    <w:rsid w:val="001B5E10"/>
    <w:rsid w:val="001B637E"/>
    <w:rsid w:val="001B63E9"/>
    <w:rsid w:val="001B6D20"/>
    <w:rsid w:val="001B7139"/>
    <w:rsid w:val="001B718C"/>
    <w:rsid w:val="001B75B6"/>
    <w:rsid w:val="001C04EF"/>
    <w:rsid w:val="001C06C9"/>
    <w:rsid w:val="001C0A55"/>
    <w:rsid w:val="001C0A6F"/>
    <w:rsid w:val="001C115B"/>
    <w:rsid w:val="001C186D"/>
    <w:rsid w:val="001C1CDB"/>
    <w:rsid w:val="001C34A1"/>
    <w:rsid w:val="001C36EB"/>
    <w:rsid w:val="001C375B"/>
    <w:rsid w:val="001C3AAE"/>
    <w:rsid w:val="001C3BF9"/>
    <w:rsid w:val="001C45E7"/>
    <w:rsid w:val="001C4B1A"/>
    <w:rsid w:val="001C5271"/>
    <w:rsid w:val="001C5306"/>
    <w:rsid w:val="001C5DD3"/>
    <w:rsid w:val="001C6BA4"/>
    <w:rsid w:val="001C71C2"/>
    <w:rsid w:val="001C75BA"/>
    <w:rsid w:val="001D0166"/>
    <w:rsid w:val="001D01CE"/>
    <w:rsid w:val="001D0C19"/>
    <w:rsid w:val="001D17C9"/>
    <w:rsid w:val="001D28BE"/>
    <w:rsid w:val="001D29E3"/>
    <w:rsid w:val="001D2ECE"/>
    <w:rsid w:val="001D3101"/>
    <w:rsid w:val="001D33DF"/>
    <w:rsid w:val="001D3912"/>
    <w:rsid w:val="001D3CC4"/>
    <w:rsid w:val="001D419C"/>
    <w:rsid w:val="001D489D"/>
    <w:rsid w:val="001D48B4"/>
    <w:rsid w:val="001D5919"/>
    <w:rsid w:val="001D5C89"/>
    <w:rsid w:val="001D6F8F"/>
    <w:rsid w:val="001D717F"/>
    <w:rsid w:val="001D7B5A"/>
    <w:rsid w:val="001E0E47"/>
    <w:rsid w:val="001E1CA6"/>
    <w:rsid w:val="001E1CF8"/>
    <w:rsid w:val="001E26AF"/>
    <w:rsid w:val="001E2AE2"/>
    <w:rsid w:val="001E2FE2"/>
    <w:rsid w:val="001E33F4"/>
    <w:rsid w:val="001E3827"/>
    <w:rsid w:val="001E3970"/>
    <w:rsid w:val="001E3F0A"/>
    <w:rsid w:val="001E4381"/>
    <w:rsid w:val="001E4F31"/>
    <w:rsid w:val="001E561E"/>
    <w:rsid w:val="001E76D4"/>
    <w:rsid w:val="001E79A0"/>
    <w:rsid w:val="001E7B21"/>
    <w:rsid w:val="001F002E"/>
    <w:rsid w:val="001F08FC"/>
    <w:rsid w:val="001F10BF"/>
    <w:rsid w:val="001F1411"/>
    <w:rsid w:val="001F171C"/>
    <w:rsid w:val="001F1C30"/>
    <w:rsid w:val="001F1E4A"/>
    <w:rsid w:val="001F249D"/>
    <w:rsid w:val="001F2F93"/>
    <w:rsid w:val="001F3B11"/>
    <w:rsid w:val="001F4473"/>
    <w:rsid w:val="001F480D"/>
    <w:rsid w:val="001F4FFE"/>
    <w:rsid w:val="001F5984"/>
    <w:rsid w:val="001F6619"/>
    <w:rsid w:val="001F725B"/>
    <w:rsid w:val="001F7A35"/>
    <w:rsid w:val="002000B2"/>
    <w:rsid w:val="00200B26"/>
    <w:rsid w:val="00202384"/>
    <w:rsid w:val="0020354E"/>
    <w:rsid w:val="00204632"/>
    <w:rsid w:val="00204892"/>
    <w:rsid w:val="00205161"/>
    <w:rsid w:val="0020527C"/>
    <w:rsid w:val="00205BFD"/>
    <w:rsid w:val="00206231"/>
    <w:rsid w:val="0020650B"/>
    <w:rsid w:val="00206930"/>
    <w:rsid w:val="00207CA1"/>
    <w:rsid w:val="00207ED9"/>
    <w:rsid w:val="0021090A"/>
    <w:rsid w:val="002110B9"/>
    <w:rsid w:val="002111C7"/>
    <w:rsid w:val="00211FA0"/>
    <w:rsid w:val="00212415"/>
    <w:rsid w:val="002129E3"/>
    <w:rsid w:val="00212AE6"/>
    <w:rsid w:val="00212C62"/>
    <w:rsid w:val="00213679"/>
    <w:rsid w:val="0021386F"/>
    <w:rsid w:val="00213969"/>
    <w:rsid w:val="00214282"/>
    <w:rsid w:val="002142C4"/>
    <w:rsid w:val="002149FF"/>
    <w:rsid w:val="002159A6"/>
    <w:rsid w:val="00215D9B"/>
    <w:rsid w:val="0021634D"/>
    <w:rsid w:val="00216F15"/>
    <w:rsid w:val="00217A6C"/>
    <w:rsid w:val="00217B6C"/>
    <w:rsid w:val="00220A76"/>
    <w:rsid w:val="0022147D"/>
    <w:rsid w:val="002214B8"/>
    <w:rsid w:val="002214DF"/>
    <w:rsid w:val="0022194D"/>
    <w:rsid w:val="002219E0"/>
    <w:rsid w:val="00221D73"/>
    <w:rsid w:val="002220AE"/>
    <w:rsid w:val="0022294A"/>
    <w:rsid w:val="002229EE"/>
    <w:rsid w:val="00222E43"/>
    <w:rsid w:val="00222EFE"/>
    <w:rsid w:val="00223CAC"/>
    <w:rsid w:val="00223DA8"/>
    <w:rsid w:val="00225410"/>
    <w:rsid w:val="00225A7A"/>
    <w:rsid w:val="00225A86"/>
    <w:rsid w:val="00225FE7"/>
    <w:rsid w:val="00226786"/>
    <w:rsid w:val="00226934"/>
    <w:rsid w:val="002272C2"/>
    <w:rsid w:val="002276A0"/>
    <w:rsid w:val="00227D5B"/>
    <w:rsid w:val="0023089F"/>
    <w:rsid w:val="00230B31"/>
    <w:rsid w:val="00230C17"/>
    <w:rsid w:val="00230CC9"/>
    <w:rsid w:val="002312FD"/>
    <w:rsid w:val="00231C60"/>
    <w:rsid w:val="002321E9"/>
    <w:rsid w:val="00232D50"/>
    <w:rsid w:val="00232FAC"/>
    <w:rsid w:val="00234240"/>
    <w:rsid w:val="002346FF"/>
    <w:rsid w:val="00235F04"/>
    <w:rsid w:val="0023635E"/>
    <w:rsid w:val="00236898"/>
    <w:rsid w:val="002370A3"/>
    <w:rsid w:val="00237332"/>
    <w:rsid w:val="00237893"/>
    <w:rsid w:val="00241170"/>
    <w:rsid w:val="002416B1"/>
    <w:rsid w:val="00241850"/>
    <w:rsid w:val="002418FB"/>
    <w:rsid w:val="00241CC1"/>
    <w:rsid w:val="002427E9"/>
    <w:rsid w:val="002428C5"/>
    <w:rsid w:val="00242946"/>
    <w:rsid w:val="00242B78"/>
    <w:rsid w:val="0024308F"/>
    <w:rsid w:val="00244022"/>
    <w:rsid w:val="00244174"/>
    <w:rsid w:val="002449F0"/>
    <w:rsid w:val="00245104"/>
    <w:rsid w:val="002451BE"/>
    <w:rsid w:val="002455B7"/>
    <w:rsid w:val="00245C1B"/>
    <w:rsid w:val="00247651"/>
    <w:rsid w:val="00250905"/>
    <w:rsid w:val="002509DC"/>
    <w:rsid w:val="00251AB5"/>
    <w:rsid w:val="002527D8"/>
    <w:rsid w:val="002530E9"/>
    <w:rsid w:val="002535B6"/>
    <w:rsid w:val="00253674"/>
    <w:rsid w:val="00253CBA"/>
    <w:rsid w:val="00253F75"/>
    <w:rsid w:val="00254482"/>
    <w:rsid w:val="00254AD2"/>
    <w:rsid w:val="00254BD4"/>
    <w:rsid w:val="0025559D"/>
    <w:rsid w:val="00256117"/>
    <w:rsid w:val="0025616C"/>
    <w:rsid w:val="00256921"/>
    <w:rsid w:val="00256B94"/>
    <w:rsid w:val="0026017E"/>
    <w:rsid w:val="00260646"/>
    <w:rsid w:val="002615AF"/>
    <w:rsid w:val="0026175E"/>
    <w:rsid w:val="0026299D"/>
    <w:rsid w:val="00262CBF"/>
    <w:rsid w:val="00262E4D"/>
    <w:rsid w:val="00263415"/>
    <w:rsid w:val="0026354B"/>
    <w:rsid w:val="00263620"/>
    <w:rsid w:val="002638F1"/>
    <w:rsid w:val="002639B6"/>
    <w:rsid w:val="00263D67"/>
    <w:rsid w:val="00263E96"/>
    <w:rsid w:val="00263ECE"/>
    <w:rsid w:val="0026576E"/>
    <w:rsid w:val="00265884"/>
    <w:rsid w:val="00265AC6"/>
    <w:rsid w:val="00265BCC"/>
    <w:rsid w:val="00266253"/>
    <w:rsid w:val="00267049"/>
    <w:rsid w:val="002677AD"/>
    <w:rsid w:val="00267E56"/>
    <w:rsid w:val="00270247"/>
    <w:rsid w:val="002707EA"/>
    <w:rsid w:val="00270A1A"/>
    <w:rsid w:val="00270AE7"/>
    <w:rsid w:val="00270EEF"/>
    <w:rsid w:val="002713F0"/>
    <w:rsid w:val="00271C65"/>
    <w:rsid w:val="00271F87"/>
    <w:rsid w:val="00272114"/>
    <w:rsid w:val="002729A7"/>
    <w:rsid w:val="00272CC8"/>
    <w:rsid w:val="00272D15"/>
    <w:rsid w:val="00272F5E"/>
    <w:rsid w:val="0027303B"/>
    <w:rsid w:val="0027337E"/>
    <w:rsid w:val="00273F96"/>
    <w:rsid w:val="00274442"/>
    <w:rsid w:val="002744D8"/>
    <w:rsid w:val="002748F9"/>
    <w:rsid w:val="002749D8"/>
    <w:rsid w:val="00275B18"/>
    <w:rsid w:val="00276013"/>
    <w:rsid w:val="00276D11"/>
    <w:rsid w:val="00276D5E"/>
    <w:rsid w:val="00276E86"/>
    <w:rsid w:val="002770CE"/>
    <w:rsid w:val="002772D0"/>
    <w:rsid w:val="002773FD"/>
    <w:rsid w:val="00277652"/>
    <w:rsid w:val="00277661"/>
    <w:rsid w:val="002778F5"/>
    <w:rsid w:val="00280557"/>
    <w:rsid w:val="00280BF5"/>
    <w:rsid w:val="00281362"/>
    <w:rsid w:val="0028193A"/>
    <w:rsid w:val="00281BCE"/>
    <w:rsid w:val="00281D7A"/>
    <w:rsid w:val="00283738"/>
    <w:rsid w:val="002841C0"/>
    <w:rsid w:val="0028521A"/>
    <w:rsid w:val="0028560E"/>
    <w:rsid w:val="0028585F"/>
    <w:rsid w:val="00285C06"/>
    <w:rsid w:val="0028610C"/>
    <w:rsid w:val="0028727F"/>
    <w:rsid w:val="002874FC"/>
    <w:rsid w:val="00287C18"/>
    <w:rsid w:val="002904AD"/>
    <w:rsid w:val="002919AD"/>
    <w:rsid w:val="00291DE2"/>
    <w:rsid w:val="00292035"/>
    <w:rsid w:val="00292163"/>
    <w:rsid w:val="002921A2"/>
    <w:rsid w:val="0029249A"/>
    <w:rsid w:val="00292729"/>
    <w:rsid w:val="002935BA"/>
    <w:rsid w:val="00294137"/>
    <w:rsid w:val="0029455F"/>
    <w:rsid w:val="0029478C"/>
    <w:rsid w:val="002951A2"/>
    <w:rsid w:val="002956A4"/>
    <w:rsid w:val="00295B67"/>
    <w:rsid w:val="00295D48"/>
    <w:rsid w:val="0029641F"/>
    <w:rsid w:val="002965C6"/>
    <w:rsid w:val="0029686E"/>
    <w:rsid w:val="002968FB"/>
    <w:rsid w:val="00296EF1"/>
    <w:rsid w:val="00297E84"/>
    <w:rsid w:val="002A00E1"/>
    <w:rsid w:val="002A1088"/>
    <w:rsid w:val="002A156C"/>
    <w:rsid w:val="002A3000"/>
    <w:rsid w:val="002A34A5"/>
    <w:rsid w:val="002A405C"/>
    <w:rsid w:val="002A41F0"/>
    <w:rsid w:val="002A4B4F"/>
    <w:rsid w:val="002A5BDE"/>
    <w:rsid w:val="002A60B1"/>
    <w:rsid w:val="002A6210"/>
    <w:rsid w:val="002A660B"/>
    <w:rsid w:val="002A6678"/>
    <w:rsid w:val="002A6948"/>
    <w:rsid w:val="002A6A24"/>
    <w:rsid w:val="002A6AC3"/>
    <w:rsid w:val="002A6DA2"/>
    <w:rsid w:val="002A6EC7"/>
    <w:rsid w:val="002A704D"/>
    <w:rsid w:val="002A7146"/>
    <w:rsid w:val="002A7F5D"/>
    <w:rsid w:val="002B04FA"/>
    <w:rsid w:val="002B0801"/>
    <w:rsid w:val="002B2011"/>
    <w:rsid w:val="002B3223"/>
    <w:rsid w:val="002B345A"/>
    <w:rsid w:val="002B3B6B"/>
    <w:rsid w:val="002B3C3D"/>
    <w:rsid w:val="002B405A"/>
    <w:rsid w:val="002B450F"/>
    <w:rsid w:val="002B4A42"/>
    <w:rsid w:val="002B4CCE"/>
    <w:rsid w:val="002B530A"/>
    <w:rsid w:val="002B538D"/>
    <w:rsid w:val="002B5A7D"/>
    <w:rsid w:val="002B5BCA"/>
    <w:rsid w:val="002B5EEA"/>
    <w:rsid w:val="002B5F08"/>
    <w:rsid w:val="002B6186"/>
    <w:rsid w:val="002B757E"/>
    <w:rsid w:val="002B7FCC"/>
    <w:rsid w:val="002C00E5"/>
    <w:rsid w:val="002C06E9"/>
    <w:rsid w:val="002C1C2C"/>
    <w:rsid w:val="002C1D5B"/>
    <w:rsid w:val="002C1E95"/>
    <w:rsid w:val="002C235B"/>
    <w:rsid w:val="002C31A9"/>
    <w:rsid w:val="002C36C8"/>
    <w:rsid w:val="002C37C6"/>
    <w:rsid w:val="002C380A"/>
    <w:rsid w:val="002C3D6E"/>
    <w:rsid w:val="002C4AD1"/>
    <w:rsid w:val="002C6138"/>
    <w:rsid w:val="002C6932"/>
    <w:rsid w:val="002C6CAE"/>
    <w:rsid w:val="002C7E82"/>
    <w:rsid w:val="002C7FC6"/>
    <w:rsid w:val="002D0210"/>
    <w:rsid w:val="002D07B2"/>
    <w:rsid w:val="002D13E9"/>
    <w:rsid w:val="002D1536"/>
    <w:rsid w:val="002D1631"/>
    <w:rsid w:val="002D17DB"/>
    <w:rsid w:val="002D2D02"/>
    <w:rsid w:val="002D2E88"/>
    <w:rsid w:val="002D3A5E"/>
    <w:rsid w:val="002D40B5"/>
    <w:rsid w:val="002D4B37"/>
    <w:rsid w:val="002D5123"/>
    <w:rsid w:val="002D5D1C"/>
    <w:rsid w:val="002D6118"/>
    <w:rsid w:val="002D69C1"/>
    <w:rsid w:val="002D7B82"/>
    <w:rsid w:val="002E00D0"/>
    <w:rsid w:val="002E1F4A"/>
    <w:rsid w:val="002E259F"/>
    <w:rsid w:val="002E2911"/>
    <w:rsid w:val="002E2C4E"/>
    <w:rsid w:val="002E2F2F"/>
    <w:rsid w:val="002E3063"/>
    <w:rsid w:val="002E33A2"/>
    <w:rsid w:val="002E3A1C"/>
    <w:rsid w:val="002E3BF1"/>
    <w:rsid w:val="002E3C3C"/>
    <w:rsid w:val="002E3F45"/>
    <w:rsid w:val="002E4149"/>
    <w:rsid w:val="002E47A2"/>
    <w:rsid w:val="002E4A23"/>
    <w:rsid w:val="002E4AAE"/>
    <w:rsid w:val="002E4D82"/>
    <w:rsid w:val="002E5177"/>
    <w:rsid w:val="002E5B85"/>
    <w:rsid w:val="002E5C82"/>
    <w:rsid w:val="002E64D2"/>
    <w:rsid w:val="002E6FD6"/>
    <w:rsid w:val="002E730E"/>
    <w:rsid w:val="002E7F26"/>
    <w:rsid w:val="002F1A37"/>
    <w:rsid w:val="002F22D5"/>
    <w:rsid w:val="002F247A"/>
    <w:rsid w:val="002F28C9"/>
    <w:rsid w:val="002F2BF4"/>
    <w:rsid w:val="002F3A14"/>
    <w:rsid w:val="002F5111"/>
    <w:rsid w:val="002F5A59"/>
    <w:rsid w:val="002F5A63"/>
    <w:rsid w:val="002F5B4B"/>
    <w:rsid w:val="002F6373"/>
    <w:rsid w:val="002F6CB2"/>
    <w:rsid w:val="003002D3"/>
    <w:rsid w:val="00300625"/>
    <w:rsid w:val="003006D8"/>
    <w:rsid w:val="00300BC3"/>
    <w:rsid w:val="00300DB8"/>
    <w:rsid w:val="00300F14"/>
    <w:rsid w:val="00300F53"/>
    <w:rsid w:val="00301AE7"/>
    <w:rsid w:val="00301B45"/>
    <w:rsid w:val="003029D6"/>
    <w:rsid w:val="003039DF"/>
    <w:rsid w:val="00303B5E"/>
    <w:rsid w:val="00303BDC"/>
    <w:rsid w:val="00303C63"/>
    <w:rsid w:val="00303E94"/>
    <w:rsid w:val="00303F2D"/>
    <w:rsid w:val="00304538"/>
    <w:rsid w:val="003045BD"/>
    <w:rsid w:val="003061F1"/>
    <w:rsid w:val="003072D4"/>
    <w:rsid w:val="00307669"/>
    <w:rsid w:val="00307F46"/>
    <w:rsid w:val="0031042F"/>
    <w:rsid w:val="00311433"/>
    <w:rsid w:val="00312B0B"/>
    <w:rsid w:val="00312B92"/>
    <w:rsid w:val="0031304E"/>
    <w:rsid w:val="003134AE"/>
    <w:rsid w:val="00313D2A"/>
    <w:rsid w:val="00314308"/>
    <w:rsid w:val="0031431A"/>
    <w:rsid w:val="00314D42"/>
    <w:rsid w:val="003153B5"/>
    <w:rsid w:val="003158A0"/>
    <w:rsid w:val="00316B33"/>
    <w:rsid w:val="00316BEB"/>
    <w:rsid w:val="00316C2C"/>
    <w:rsid w:val="00316CDC"/>
    <w:rsid w:val="00316F30"/>
    <w:rsid w:val="00320262"/>
    <w:rsid w:val="003206CF"/>
    <w:rsid w:val="003208CD"/>
    <w:rsid w:val="00320ABE"/>
    <w:rsid w:val="00321BF9"/>
    <w:rsid w:val="00322DE0"/>
    <w:rsid w:val="00322E37"/>
    <w:rsid w:val="003232B8"/>
    <w:rsid w:val="003236D4"/>
    <w:rsid w:val="003241FA"/>
    <w:rsid w:val="003248AE"/>
    <w:rsid w:val="00324905"/>
    <w:rsid w:val="00324E9D"/>
    <w:rsid w:val="003250DB"/>
    <w:rsid w:val="003253E3"/>
    <w:rsid w:val="003255FD"/>
    <w:rsid w:val="0032566D"/>
    <w:rsid w:val="00325912"/>
    <w:rsid w:val="003263B6"/>
    <w:rsid w:val="00326456"/>
    <w:rsid w:val="00326883"/>
    <w:rsid w:val="003268F8"/>
    <w:rsid w:val="00326E20"/>
    <w:rsid w:val="00327B8B"/>
    <w:rsid w:val="00327E43"/>
    <w:rsid w:val="00327FB5"/>
    <w:rsid w:val="00330284"/>
    <w:rsid w:val="003309BE"/>
    <w:rsid w:val="00331093"/>
    <w:rsid w:val="003317CF"/>
    <w:rsid w:val="00331C4F"/>
    <w:rsid w:val="003328C5"/>
    <w:rsid w:val="00332A8B"/>
    <w:rsid w:val="0033312F"/>
    <w:rsid w:val="003339DB"/>
    <w:rsid w:val="00333A32"/>
    <w:rsid w:val="00333BD0"/>
    <w:rsid w:val="00333F21"/>
    <w:rsid w:val="00334530"/>
    <w:rsid w:val="00334793"/>
    <w:rsid w:val="00334E21"/>
    <w:rsid w:val="00334F4D"/>
    <w:rsid w:val="00335690"/>
    <w:rsid w:val="00335C04"/>
    <w:rsid w:val="00336A08"/>
    <w:rsid w:val="00336AB1"/>
    <w:rsid w:val="00337570"/>
    <w:rsid w:val="003400B8"/>
    <w:rsid w:val="003401F3"/>
    <w:rsid w:val="00341097"/>
    <w:rsid w:val="003412E2"/>
    <w:rsid w:val="00342853"/>
    <w:rsid w:val="003434EE"/>
    <w:rsid w:val="00343EF5"/>
    <w:rsid w:val="003452F0"/>
    <w:rsid w:val="003455BF"/>
    <w:rsid w:val="00345EA1"/>
    <w:rsid w:val="00346502"/>
    <w:rsid w:val="00346BFE"/>
    <w:rsid w:val="00346F04"/>
    <w:rsid w:val="0034767C"/>
    <w:rsid w:val="00347C63"/>
    <w:rsid w:val="003501CF"/>
    <w:rsid w:val="0035023E"/>
    <w:rsid w:val="003513CB"/>
    <w:rsid w:val="00351538"/>
    <w:rsid w:val="00352524"/>
    <w:rsid w:val="00352783"/>
    <w:rsid w:val="00352AB5"/>
    <w:rsid w:val="00353CA4"/>
    <w:rsid w:val="00354126"/>
    <w:rsid w:val="00354542"/>
    <w:rsid w:val="00354ABB"/>
    <w:rsid w:val="0035689A"/>
    <w:rsid w:val="00356B86"/>
    <w:rsid w:val="00356CFB"/>
    <w:rsid w:val="0035770C"/>
    <w:rsid w:val="003604A0"/>
    <w:rsid w:val="003609EA"/>
    <w:rsid w:val="00360B9E"/>
    <w:rsid w:val="0036150E"/>
    <w:rsid w:val="00361B29"/>
    <w:rsid w:val="00362080"/>
    <w:rsid w:val="00362478"/>
    <w:rsid w:val="00362CD6"/>
    <w:rsid w:val="0036313E"/>
    <w:rsid w:val="003637EE"/>
    <w:rsid w:val="003642E4"/>
    <w:rsid w:val="00364B57"/>
    <w:rsid w:val="00365282"/>
    <w:rsid w:val="0036687E"/>
    <w:rsid w:val="00366EA9"/>
    <w:rsid w:val="00367229"/>
    <w:rsid w:val="00367410"/>
    <w:rsid w:val="0036743A"/>
    <w:rsid w:val="00367D80"/>
    <w:rsid w:val="0037007C"/>
    <w:rsid w:val="00370ECD"/>
    <w:rsid w:val="003723A8"/>
    <w:rsid w:val="00372597"/>
    <w:rsid w:val="003727E2"/>
    <w:rsid w:val="00372C08"/>
    <w:rsid w:val="00372C0F"/>
    <w:rsid w:val="00374257"/>
    <w:rsid w:val="00374320"/>
    <w:rsid w:val="00374602"/>
    <w:rsid w:val="00375256"/>
    <w:rsid w:val="003752A4"/>
    <w:rsid w:val="003760EE"/>
    <w:rsid w:val="00376641"/>
    <w:rsid w:val="00376B2F"/>
    <w:rsid w:val="003774B2"/>
    <w:rsid w:val="003774BC"/>
    <w:rsid w:val="0037795F"/>
    <w:rsid w:val="00377CA4"/>
    <w:rsid w:val="0038057F"/>
    <w:rsid w:val="003805EA"/>
    <w:rsid w:val="00380D33"/>
    <w:rsid w:val="00381403"/>
    <w:rsid w:val="003814B3"/>
    <w:rsid w:val="00381CF5"/>
    <w:rsid w:val="0038221A"/>
    <w:rsid w:val="00382D6D"/>
    <w:rsid w:val="0038344D"/>
    <w:rsid w:val="003835B1"/>
    <w:rsid w:val="00383B05"/>
    <w:rsid w:val="00383CA8"/>
    <w:rsid w:val="00384268"/>
    <w:rsid w:val="0038429A"/>
    <w:rsid w:val="00384324"/>
    <w:rsid w:val="003844E9"/>
    <w:rsid w:val="00384E65"/>
    <w:rsid w:val="00385126"/>
    <w:rsid w:val="00385E52"/>
    <w:rsid w:val="00386004"/>
    <w:rsid w:val="003862BE"/>
    <w:rsid w:val="00386936"/>
    <w:rsid w:val="003871BB"/>
    <w:rsid w:val="00387552"/>
    <w:rsid w:val="00390265"/>
    <w:rsid w:val="00390364"/>
    <w:rsid w:val="003914D0"/>
    <w:rsid w:val="00391851"/>
    <w:rsid w:val="0039197A"/>
    <w:rsid w:val="00391A23"/>
    <w:rsid w:val="00391DAD"/>
    <w:rsid w:val="00391F7A"/>
    <w:rsid w:val="00392556"/>
    <w:rsid w:val="0039266F"/>
    <w:rsid w:val="00392D40"/>
    <w:rsid w:val="00393108"/>
    <w:rsid w:val="003937C9"/>
    <w:rsid w:val="00394046"/>
    <w:rsid w:val="003946AB"/>
    <w:rsid w:val="00394A37"/>
    <w:rsid w:val="00395AA6"/>
    <w:rsid w:val="003960C5"/>
    <w:rsid w:val="00396808"/>
    <w:rsid w:val="00396C23"/>
    <w:rsid w:val="00396F45"/>
    <w:rsid w:val="0039774C"/>
    <w:rsid w:val="00397B19"/>
    <w:rsid w:val="003A00AE"/>
    <w:rsid w:val="003A115F"/>
    <w:rsid w:val="003A1995"/>
    <w:rsid w:val="003A1A7B"/>
    <w:rsid w:val="003A1EF4"/>
    <w:rsid w:val="003A200E"/>
    <w:rsid w:val="003A38A3"/>
    <w:rsid w:val="003A4174"/>
    <w:rsid w:val="003A4C33"/>
    <w:rsid w:val="003A4CCC"/>
    <w:rsid w:val="003A58A8"/>
    <w:rsid w:val="003A5AFB"/>
    <w:rsid w:val="003A5C86"/>
    <w:rsid w:val="003A5E0E"/>
    <w:rsid w:val="003A63C1"/>
    <w:rsid w:val="003A6489"/>
    <w:rsid w:val="003A7165"/>
    <w:rsid w:val="003A72A2"/>
    <w:rsid w:val="003B01BE"/>
    <w:rsid w:val="003B1477"/>
    <w:rsid w:val="003B1AC5"/>
    <w:rsid w:val="003B219D"/>
    <w:rsid w:val="003B22D0"/>
    <w:rsid w:val="003B2600"/>
    <w:rsid w:val="003B29EE"/>
    <w:rsid w:val="003B2ADF"/>
    <w:rsid w:val="003B326F"/>
    <w:rsid w:val="003B376D"/>
    <w:rsid w:val="003B37CC"/>
    <w:rsid w:val="003B384F"/>
    <w:rsid w:val="003B3F4A"/>
    <w:rsid w:val="003B419E"/>
    <w:rsid w:val="003B48C5"/>
    <w:rsid w:val="003B51C2"/>
    <w:rsid w:val="003B5B65"/>
    <w:rsid w:val="003B5DE4"/>
    <w:rsid w:val="003B618D"/>
    <w:rsid w:val="003B6512"/>
    <w:rsid w:val="003B6785"/>
    <w:rsid w:val="003B704A"/>
    <w:rsid w:val="003B7AFE"/>
    <w:rsid w:val="003B7F72"/>
    <w:rsid w:val="003C0F74"/>
    <w:rsid w:val="003C1049"/>
    <w:rsid w:val="003C10C1"/>
    <w:rsid w:val="003C16D9"/>
    <w:rsid w:val="003C1FA6"/>
    <w:rsid w:val="003C2293"/>
    <w:rsid w:val="003C235B"/>
    <w:rsid w:val="003C23AE"/>
    <w:rsid w:val="003C29BF"/>
    <w:rsid w:val="003C3999"/>
    <w:rsid w:val="003C443C"/>
    <w:rsid w:val="003C452D"/>
    <w:rsid w:val="003C4FA4"/>
    <w:rsid w:val="003C509D"/>
    <w:rsid w:val="003C535D"/>
    <w:rsid w:val="003C5A5B"/>
    <w:rsid w:val="003C5D46"/>
    <w:rsid w:val="003C5DC4"/>
    <w:rsid w:val="003C63AE"/>
    <w:rsid w:val="003C7428"/>
    <w:rsid w:val="003C795C"/>
    <w:rsid w:val="003D0145"/>
    <w:rsid w:val="003D0619"/>
    <w:rsid w:val="003D08C6"/>
    <w:rsid w:val="003D111B"/>
    <w:rsid w:val="003D15DA"/>
    <w:rsid w:val="003D1CF8"/>
    <w:rsid w:val="003D236D"/>
    <w:rsid w:val="003D2790"/>
    <w:rsid w:val="003D2BDE"/>
    <w:rsid w:val="003D4053"/>
    <w:rsid w:val="003D4360"/>
    <w:rsid w:val="003D4C26"/>
    <w:rsid w:val="003D53D3"/>
    <w:rsid w:val="003D5BF5"/>
    <w:rsid w:val="003D5D31"/>
    <w:rsid w:val="003D6233"/>
    <w:rsid w:val="003D64C1"/>
    <w:rsid w:val="003D6B0E"/>
    <w:rsid w:val="003D6C2E"/>
    <w:rsid w:val="003D70BD"/>
    <w:rsid w:val="003D7508"/>
    <w:rsid w:val="003D75C6"/>
    <w:rsid w:val="003D7EBB"/>
    <w:rsid w:val="003E0011"/>
    <w:rsid w:val="003E0715"/>
    <w:rsid w:val="003E190E"/>
    <w:rsid w:val="003E1E63"/>
    <w:rsid w:val="003E1EF5"/>
    <w:rsid w:val="003E306D"/>
    <w:rsid w:val="003E32B1"/>
    <w:rsid w:val="003E3349"/>
    <w:rsid w:val="003E34CA"/>
    <w:rsid w:val="003E3DCA"/>
    <w:rsid w:val="003E4118"/>
    <w:rsid w:val="003E41F6"/>
    <w:rsid w:val="003E46F0"/>
    <w:rsid w:val="003E4803"/>
    <w:rsid w:val="003E51BC"/>
    <w:rsid w:val="003E5393"/>
    <w:rsid w:val="003E59F0"/>
    <w:rsid w:val="003E5A1D"/>
    <w:rsid w:val="003E5C47"/>
    <w:rsid w:val="003E6647"/>
    <w:rsid w:val="003E6900"/>
    <w:rsid w:val="003E6DC2"/>
    <w:rsid w:val="003E7F90"/>
    <w:rsid w:val="003E7FC0"/>
    <w:rsid w:val="003F00FA"/>
    <w:rsid w:val="003F0350"/>
    <w:rsid w:val="003F0D32"/>
    <w:rsid w:val="003F0FC3"/>
    <w:rsid w:val="003F1510"/>
    <w:rsid w:val="003F1958"/>
    <w:rsid w:val="003F1B66"/>
    <w:rsid w:val="003F1BD8"/>
    <w:rsid w:val="003F1C39"/>
    <w:rsid w:val="003F2335"/>
    <w:rsid w:val="003F2B51"/>
    <w:rsid w:val="003F34E8"/>
    <w:rsid w:val="003F355E"/>
    <w:rsid w:val="003F4930"/>
    <w:rsid w:val="003F5255"/>
    <w:rsid w:val="003F5FA5"/>
    <w:rsid w:val="003F5FC0"/>
    <w:rsid w:val="003F6182"/>
    <w:rsid w:val="003F633B"/>
    <w:rsid w:val="003F6C65"/>
    <w:rsid w:val="003F742A"/>
    <w:rsid w:val="003F7675"/>
    <w:rsid w:val="00400974"/>
    <w:rsid w:val="004013BD"/>
    <w:rsid w:val="00401410"/>
    <w:rsid w:val="004015DE"/>
    <w:rsid w:val="0040176D"/>
    <w:rsid w:val="00401B20"/>
    <w:rsid w:val="00401CB8"/>
    <w:rsid w:val="004025DA"/>
    <w:rsid w:val="00402D0C"/>
    <w:rsid w:val="004031BE"/>
    <w:rsid w:val="004052E0"/>
    <w:rsid w:val="00405E4D"/>
    <w:rsid w:val="00406829"/>
    <w:rsid w:val="004069BB"/>
    <w:rsid w:val="00406ADC"/>
    <w:rsid w:val="00406D08"/>
    <w:rsid w:val="00407B41"/>
    <w:rsid w:val="00410125"/>
    <w:rsid w:val="0041021F"/>
    <w:rsid w:val="0041076B"/>
    <w:rsid w:val="00410888"/>
    <w:rsid w:val="00410E06"/>
    <w:rsid w:val="00410F4E"/>
    <w:rsid w:val="004113E0"/>
    <w:rsid w:val="004117D4"/>
    <w:rsid w:val="004119E9"/>
    <w:rsid w:val="00411AA3"/>
    <w:rsid w:val="00411ABE"/>
    <w:rsid w:val="004122DD"/>
    <w:rsid w:val="004126F8"/>
    <w:rsid w:val="00412742"/>
    <w:rsid w:val="00412918"/>
    <w:rsid w:val="00413EDB"/>
    <w:rsid w:val="00414464"/>
    <w:rsid w:val="0041447D"/>
    <w:rsid w:val="00414591"/>
    <w:rsid w:val="004152F8"/>
    <w:rsid w:val="00415CE7"/>
    <w:rsid w:val="00415F23"/>
    <w:rsid w:val="00417859"/>
    <w:rsid w:val="0042024E"/>
    <w:rsid w:val="004206DA"/>
    <w:rsid w:val="004211C2"/>
    <w:rsid w:val="0042223F"/>
    <w:rsid w:val="004226AD"/>
    <w:rsid w:val="004229FA"/>
    <w:rsid w:val="00422DD3"/>
    <w:rsid w:val="00423A59"/>
    <w:rsid w:val="00423DE7"/>
    <w:rsid w:val="00424265"/>
    <w:rsid w:val="00424615"/>
    <w:rsid w:val="00424670"/>
    <w:rsid w:val="004250FF"/>
    <w:rsid w:val="00425250"/>
    <w:rsid w:val="004255B3"/>
    <w:rsid w:val="004255BE"/>
    <w:rsid w:val="004257CC"/>
    <w:rsid w:val="00425FE2"/>
    <w:rsid w:val="00426D22"/>
    <w:rsid w:val="00426E71"/>
    <w:rsid w:val="00427321"/>
    <w:rsid w:val="00427C3A"/>
    <w:rsid w:val="004307C4"/>
    <w:rsid w:val="00430D31"/>
    <w:rsid w:val="00430EEC"/>
    <w:rsid w:val="0043247B"/>
    <w:rsid w:val="004326B1"/>
    <w:rsid w:val="004329A7"/>
    <w:rsid w:val="00432E46"/>
    <w:rsid w:val="00433E31"/>
    <w:rsid w:val="00434082"/>
    <w:rsid w:val="0043468E"/>
    <w:rsid w:val="00434A0D"/>
    <w:rsid w:val="00434B12"/>
    <w:rsid w:val="00434E7D"/>
    <w:rsid w:val="004357F2"/>
    <w:rsid w:val="00436518"/>
    <w:rsid w:val="004366E9"/>
    <w:rsid w:val="00436C5F"/>
    <w:rsid w:val="00436D8C"/>
    <w:rsid w:val="004373E4"/>
    <w:rsid w:val="00437CBF"/>
    <w:rsid w:val="00440302"/>
    <w:rsid w:val="004403F4"/>
    <w:rsid w:val="00440B22"/>
    <w:rsid w:val="00441EFD"/>
    <w:rsid w:val="00441F24"/>
    <w:rsid w:val="00443C02"/>
    <w:rsid w:val="00443D60"/>
    <w:rsid w:val="00444895"/>
    <w:rsid w:val="00445B3B"/>
    <w:rsid w:val="004464C4"/>
    <w:rsid w:val="0044669C"/>
    <w:rsid w:val="00446AC4"/>
    <w:rsid w:val="00447950"/>
    <w:rsid w:val="00447BB6"/>
    <w:rsid w:val="00447D31"/>
    <w:rsid w:val="0045048E"/>
    <w:rsid w:val="00450698"/>
    <w:rsid w:val="00451CBA"/>
    <w:rsid w:val="00452344"/>
    <w:rsid w:val="004524BC"/>
    <w:rsid w:val="00452E30"/>
    <w:rsid w:val="0045377B"/>
    <w:rsid w:val="00453B9B"/>
    <w:rsid w:val="004541B8"/>
    <w:rsid w:val="00454467"/>
    <w:rsid w:val="00454DC0"/>
    <w:rsid w:val="00454DD1"/>
    <w:rsid w:val="00455210"/>
    <w:rsid w:val="0045593D"/>
    <w:rsid w:val="00455DF8"/>
    <w:rsid w:val="00457A01"/>
    <w:rsid w:val="00460602"/>
    <w:rsid w:val="0046144D"/>
    <w:rsid w:val="004615CF"/>
    <w:rsid w:val="004622AD"/>
    <w:rsid w:val="004632F8"/>
    <w:rsid w:val="0046373A"/>
    <w:rsid w:val="004637CA"/>
    <w:rsid w:val="00463CC5"/>
    <w:rsid w:val="004646A4"/>
    <w:rsid w:val="004649B9"/>
    <w:rsid w:val="00464D5C"/>
    <w:rsid w:val="0046521A"/>
    <w:rsid w:val="00465B95"/>
    <w:rsid w:val="00466443"/>
    <w:rsid w:val="004677C1"/>
    <w:rsid w:val="0046787F"/>
    <w:rsid w:val="00467964"/>
    <w:rsid w:val="00470961"/>
    <w:rsid w:val="00470C99"/>
    <w:rsid w:val="00471769"/>
    <w:rsid w:val="00471D00"/>
    <w:rsid w:val="00471D7D"/>
    <w:rsid w:val="00472136"/>
    <w:rsid w:val="00472674"/>
    <w:rsid w:val="00472F09"/>
    <w:rsid w:val="004733FC"/>
    <w:rsid w:val="004735EB"/>
    <w:rsid w:val="0047373C"/>
    <w:rsid w:val="00473B90"/>
    <w:rsid w:val="004740EA"/>
    <w:rsid w:val="00474866"/>
    <w:rsid w:val="004748CF"/>
    <w:rsid w:val="0047540A"/>
    <w:rsid w:val="0047600F"/>
    <w:rsid w:val="004761B3"/>
    <w:rsid w:val="0047675D"/>
    <w:rsid w:val="0047746D"/>
    <w:rsid w:val="004776A7"/>
    <w:rsid w:val="004776C3"/>
    <w:rsid w:val="00477DC4"/>
    <w:rsid w:val="00480A15"/>
    <w:rsid w:val="00480A73"/>
    <w:rsid w:val="0048107D"/>
    <w:rsid w:val="00481545"/>
    <w:rsid w:val="00481A42"/>
    <w:rsid w:val="00481BB6"/>
    <w:rsid w:val="00481E69"/>
    <w:rsid w:val="00481F9E"/>
    <w:rsid w:val="00482278"/>
    <w:rsid w:val="0048231B"/>
    <w:rsid w:val="00482B4B"/>
    <w:rsid w:val="00482EFF"/>
    <w:rsid w:val="0048385E"/>
    <w:rsid w:val="00483E0E"/>
    <w:rsid w:val="0048455D"/>
    <w:rsid w:val="00484F1E"/>
    <w:rsid w:val="00485E60"/>
    <w:rsid w:val="00485E70"/>
    <w:rsid w:val="0048661E"/>
    <w:rsid w:val="00486B0F"/>
    <w:rsid w:val="004873CD"/>
    <w:rsid w:val="00487B47"/>
    <w:rsid w:val="004903C1"/>
    <w:rsid w:val="00490928"/>
    <w:rsid w:val="00490C24"/>
    <w:rsid w:val="004913B0"/>
    <w:rsid w:val="00491D7B"/>
    <w:rsid w:val="004922EE"/>
    <w:rsid w:val="004933C0"/>
    <w:rsid w:val="00494674"/>
    <w:rsid w:val="00495414"/>
    <w:rsid w:val="004956D3"/>
    <w:rsid w:val="00496416"/>
    <w:rsid w:val="00497D29"/>
    <w:rsid w:val="004A0080"/>
    <w:rsid w:val="004A0116"/>
    <w:rsid w:val="004A035D"/>
    <w:rsid w:val="004A06B3"/>
    <w:rsid w:val="004A1717"/>
    <w:rsid w:val="004A17DA"/>
    <w:rsid w:val="004A1A26"/>
    <w:rsid w:val="004A1CEA"/>
    <w:rsid w:val="004A3257"/>
    <w:rsid w:val="004A331E"/>
    <w:rsid w:val="004A3600"/>
    <w:rsid w:val="004A391B"/>
    <w:rsid w:val="004A3F77"/>
    <w:rsid w:val="004A3FC8"/>
    <w:rsid w:val="004A447C"/>
    <w:rsid w:val="004A4C99"/>
    <w:rsid w:val="004A4DE2"/>
    <w:rsid w:val="004A50DB"/>
    <w:rsid w:val="004A512F"/>
    <w:rsid w:val="004A5565"/>
    <w:rsid w:val="004A5C48"/>
    <w:rsid w:val="004A653F"/>
    <w:rsid w:val="004A7CAE"/>
    <w:rsid w:val="004B040D"/>
    <w:rsid w:val="004B0465"/>
    <w:rsid w:val="004B0FCD"/>
    <w:rsid w:val="004B1232"/>
    <w:rsid w:val="004B153D"/>
    <w:rsid w:val="004B1ABF"/>
    <w:rsid w:val="004B2ECE"/>
    <w:rsid w:val="004B30EA"/>
    <w:rsid w:val="004B3430"/>
    <w:rsid w:val="004B381C"/>
    <w:rsid w:val="004B3EA4"/>
    <w:rsid w:val="004B43BD"/>
    <w:rsid w:val="004B4875"/>
    <w:rsid w:val="004B4A55"/>
    <w:rsid w:val="004B4E64"/>
    <w:rsid w:val="004B6A95"/>
    <w:rsid w:val="004B6DC3"/>
    <w:rsid w:val="004B6F7D"/>
    <w:rsid w:val="004B76F7"/>
    <w:rsid w:val="004B77F5"/>
    <w:rsid w:val="004B7B71"/>
    <w:rsid w:val="004B7CC4"/>
    <w:rsid w:val="004B7F14"/>
    <w:rsid w:val="004C00B4"/>
    <w:rsid w:val="004C0325"/>
    <w:rsid w:val="004C0FC6"/>
    <w:rsid w:val="004C1E18"/>
    <w:rsid w:val="004C2551"/>
    <w:rsid w:val="004C2F92"/>
    <w:rsid w:val="004C323D"/>
    <w:rsid w:val="004C3CC9"/>
    <w:rsid w:val="004C4630"/>
    <w:rsid w:val="004C50A8"/>
    <w:rsid w:val="004C5AC9"/>
    <w:rsid w:val="004C6121"/>
    <w:rsid w:val="004C642D"/>
    <w:rsid w:val="004C6678"/>
    <w:rsid w:val="004C69C7"/>
    <w:rsid w:val="004C6BDC"/>
    <w:rsid w:val="004C6E28"/>
    <w:rsid w:val="004C6FED"/>
    <w:rsid w:val="004C7267"/>
    <w:rsid w:val="004C7602"/>
    <w:rsid w:val="004C7968"/>
    <w:rsid w:val="004D0089"/>
    <w:rsid w:val="004D0296"/>
    <w:rsid w:val="004D0CEB"/>
    <w:rsid w:val="004D1102"/>
    <w:rsid w:val="004D1AA5"/>
    <w:rsid w:val="004D2113"/>
    <w:rsid w:val="004D254F"/>
    <w:rsid w:val="004D278D"/>
    <w:rsid w:val="004D3DFB"/>
    <w:rsid w:val="004D40C3"/>
    <w:rsid w:val="004D459E"/>
    <w:rsid w:val="004D45F3"/>
    <w:rsid w:val="004D4961"/>
    <w:rsid w:val="004D4CD9"/>
    <w:rsid w:val="004D4E72"/>
    <w:rsid w:val="004D5306"/>
    <w:rsid w:val="004D6B15"/>
    <w:rsid w:val="004D7518"/>
    <w:rsid w:val="004D79DB"/>
    <w:rsid w:val="004D7B95"/>
    <w:rsid w:val="004D7BB7"/>
    <w:rsid w:val="004D7F65"/>
    <w:rsid w:val="004D7FE8"/>
    <w:rsid w:val="004E09D0"/>
    <w:rsid w:val="004E0BD9"/>
    <w:rsid w:val="004E195D"/>
    <w:rsid w:val="004E1EF5"/>
    <w:rsid w:val="004E266D"/>
    <w:rsid w:val="004E29A9"/>
    <w:rsid w:val="004E3983"/>
    <w:rsid w:val="004E42F6"/>
    <w:rsid w:val="004E4C26"/>
    <w:rsid w:val="004E4D4A"/>
    <w:rsid w:val="004E5206"/>
    <w:rsid w:val="004E5552"/>
    <w:rsid w:val="004E5838"/>
    <w:rsid w:val="004E5950"/>
    <w:rsid w:val="004E5B8B"/>
    <w:rsid w:val="004E6099"/>
    <w:rsid w:val="004E6412"/>
    <w:rsid w:val="004E681C"/>
    <w:rsid w:val="004F0241"/>
    <w:rsid w:val="004F0648"/>
    <w:rsid w:val="004F0850"/>
    <w:rsid w:val="004F1150"/>
    <w:rsid w:val="004F1526"/>
    <w:rsid w:val="004F2810"/>
    <w:rsid w:val="004F28E9"/>
    <w:rsid w:val="004F351C"/>
    <w:rsid w:val="004F3EB4"/>
    <w:rsid w:val="004F430B"/>
    <w:rsid w:val="004F4752"/>
    <w:rsid w:val="004F48C3"/>
    <w:rsid w:val="004F575B"/>
    <w:rsid w:val="004F69BC"/>
    <w:rsid w:val="004F6E14"/>
    <w:rsid w:val="004F6E53"/>
    <w:rsid w:val="004F71F3"/>
    <w:rsid w:val="004F75E7"/>
    <w:rsid w:val="00500317"/>
    <w:rsid w:val="00500861"/>
    <w:rsid w:val="00500DE9"/>
    <w:rsid w:val="00500DF2"/>
    <w:rsid w:val="00500E13"/>
    <w:rsid w:val="00501165"/>
    <w:rsid w:val="00501305"/>
    <w:rsid w:val="00501486"/>
    <w:rsid w:val="00502838"/>
    <w:rsid w:val="00502BB5"/>
    <w:rsid w:val="00502F71"/>
    <w:rsid w:val="0050335B"/>
    <w:rsid w:val="005039EB"/>
    <w:rsid w:val="00503D5D"/>
    <w:rsid w:val="005042E3"/>
    <w:rsid w:val="005054AB"/>
    <w:rsid w:val="005062DF"/>
    <w:rsid w:val="0050633D"/>
    <w:rsid w:val="005065FC"/>
    <w:rsid w:val="005067A8"/>
    <w:rsid w:val="00506946"/>
    <w:rsid w:val="005070DB"/>
    <w:rsid w:val="0050729B"/>
    <w:rsid w:val="00507A45"/>
    <w:rsid w:val="00510012"/>
    <w:rsid w:val="00510050"/>
    <w:rsid w:val="00510524"/>
    <w:rsid w:val="005107FF"/>
    <w:rsid w:val="00510855"/>
    <w:rsid w:val="00510907"/>
    <w:rsid w:val="005109FE"/>
    <w:rsid w:val="00510D70"/>
    <w:rsid w:val="0051158D"/>
    <w:rsid w:val="0051168F"/>
    <w:rsid w:val="0051195C"/>
    <w:rsid w:val="005120A2"/>
    <w:rsid w:val="00512477"/>
    <w:rsid w:val="00512D66"/>
    <w:rsid w:val="00512E60"/>
    <w:rsid w:val="00512E76"/>
    <w:rsid w:val="00513925"/>
    <w:rsid w:val="00513A3F"/>
    <w:rsid w:val="00513C64"/>
    <w:rsid w:val="00513EAB"/>
    <w:rsid w:val="00514803"/>
    <w:rsid w:val="00514D54"/>
    <w:rsid w:val="00515263"/>
    <w:rsid w:val="00516783"/>
    <w:rsid w:val="005201A2"/>
    <w:rsid w:val="0052027D"/>
    <w:rsid w:val="00520D1A"/>
    <w:rsid w:val="00521777"/>
    <w:rsid w:val="00521ADC"/>
    <w:rsid w:val="00521D4D"/>
    <w:rsid w:val="00522594"/>
    <w:rsid w:val="00522AC3"/>
    <w:rsid w:val="00524B57"/>
    <w:rsid w:val="00524E48"/>
    <w:rsid w:val="0052517A"/>
    <w:rsid w:val="00525C37"/>
    <w:rsid w:val="00525CA9"/>
    <w:rsid w:val="005263FF"/>
    <w:rsid w:val="00526D4D"/>
    <w:rsid w:val="00526DCF"/>
    <w:rsid w:val="00527160"/>
    <w:rsid w:val="0052770B"/>
    <w:rsid w:val="00527B8D"/>
    <w:rsid w:val="00530E53"/>
    <w:rsid w:val="00531146"/>
    <w:rsid w:val="00531758"/>
    <w:rsid w:val="005317BC"/>
    <w:rsid w:val="00532F9B"/>
    <w:rsid w:val="00533733"/>
    <w:rsid w:val="00533822"/>
    <w:rsid w:val="00533CA1"/>
    <w:rsid w:val="00533EF0"/>
    <w:rsid w:val="00534254"/>
    <w:rsid w:val="00534403"/>
    <w:rsid w:val="005344B0"/>
    <w:rsid w:val="00534541"/>
    <w:rsid w:val="00534CE7"/>
    <w:rsid w:val="0053537B"/>
    <w:rsid w:val="00535FA0"/>
    <w:rsid w:val="005364B7"/>
    <w:rsid w:val="00536993"/>
    <w:rsid w:val="00536CC0"/>
    <w:rsid w:val="005370AA"/>
    <w:rsid w:val="00537619"/>
    <w:rsid w:val="005377E8"/>
    <w:rsid w:val="00537D1D"/>
    <w:rsid w:val="00540450"/>
    <w:rsid w:val="00540B11"/>
    <w:rsid w:val="00540B5E"/>
    <w:rsid w:val="0054146D"/>
    <w:rsid w:val="005415BE"/>
    <w:rsid w:val="005423AF"/>
    <w:rsid w:val="00543C3F"/>
    <w:rsid w:val="00543C97"/>
    <w:rsid w:val="0054581D"/>
    <w:rsid w:val="00545948"/>
    <w:rsid w:val="00546B0C"/>
    <w:rsid w:val="005475AC"/>
    <w:rsid w:val="00547EA7"/>
    <w:rsid w:val="005502CC"/>
    <w:rsid w:val="005503C1"/>
    <w:rsid w:val="005504A0"/>
    <w:rsid w:val="005508AD"/>
    <w:rsid w:val="00550E65"/>
    <w:rsid w:val="00551493"/>
    <w:rsid w:val="00551DE4"/>
    <w:rsid w:val="00553204"/>
    <w:rsid w:val="00553392"/>
    <w:rsid w:val="00553AC6"/>
    <w:rsid w:val="00553BF3"/>
    <w:rsid w:val="00553C60"/>
    <w:rsid w:val="0055438A"/>
    <w:rsid w:val="0055451F"/>
    <w:rsid w:val="00554523"/>
    <w:rsid w:val="00554621"/>
    <w:rsid w:val="0055563A"/>
    <w:rsid w:val="005562D1"/>
    <w:rsid w:val="00557313"/>
    <w:rsid w:val="00557431"/>
    <w:rsid w:val="00560667"/>
    <w:rsid w:val="00560DF4"/>
    <w:rsid w:val="0056113A"/>
    <w:rsid w:val="00561197"/>
    <w:rsid w:val="00561428"/>
    <w:rsid w:val="00561825"/>
    <w:rsid w:val="00561AD5"/>
    <w:rsid w:val="00561E1A"/>
    <w:rsid w:val="005623EC"/>
    <w:rsid w:val="005635FC"/>
    <w:rsid w:val="005648AA"/>
    <w:rsid w:val="005653CE"/>
    <w:rsid w:val="0056577B"/>
    <w:rsid w:val="00565B9E"/>
    <w:rsid w:val="00566145"/>
    <w:rsid w:val="00567038"/>
    <w:rsid w:val="005676A1"/>
    <w:rsid w:val="00567975"/>
    <w:rsid w:val="00570848"/>
    <w:rsid w:val="0057142D"/>
    <w:rsid w:val="005715A4"/>
    <w:rsid w:val="00572B91"/>
    <w:rsid w:val="00572EF9"/>
    <w:rsid w:val="005737F4"/>
    <w:rsid w:val="00573BBA"/>
    <w:rsid w:val="005742F6"/>
    <w:rsid w:val="0057537C"/>
    <w:rsid w:val="00575DF6"/>
    <w:rsid w:val="0057621A"/>
    <w:rsid w:val="0057698D"/>
    <w:rsid w:val="00577652"/>
    <w:rsid w:val="00577699"/>
    <w:rsid w:val="00577FC7"/>
    <w:rsid w:val="005801A6"/>
    <w:rsid w:val="005801C4"/>
    <w:rsid w:val="00580477"/>
    <w:rsid w:val="005804AF"/>
    <w:rsid w:val="00581CAD"/>
    <w:rsid w:val="00581EEB"/>
    <w:rsid w:val="00582F59"/>
    <w:rsid w:val="00582F94"/>
    <w:rsid w:val="005837B6"/>
    <w:rsid w:val="00583977"/>
    <w:rsid w:val="00583D50"/>
    <w:rsid w:val="005841D5"/>
    <w:rsid w:val="00584418"/>
    <w:rsid w:val="0058468E"/>
    <w:rsid w:val="00584707"/>
    <w:rsid w:val="00584DA1"/>
    <w:rsid w:val="00584F1B"/>
    <w:rsid w:val="00585925"/>
    <w:rsid w:val="00585F84"/>
    <w:rsid w:val="005860F9"/>
    <w:rsid w:val="00586E12"/>
    <w:rsid w:val="00587568"/>
    <w:rsid w:val="00590306"/>
    <w:rsid w:val="005909F8"/>
    <w:rsid w:val="00590B20"/>
    <w:rsid w:val="00591489"/>
    <w:rsid w:val="005918AF"/>
    <w:rsid w:val="00591B6E"/>
    <w:rsid w:val="00592FBF"/>
    <w:rsid w:val="00593427"/>
    <w:rsid w:val="00593C0A"/>
    <w:rsid w:val="00594527"/>
    <w:rsid w:val="00594676"/>
    <w:rsid w:val="005959CF"/>
    <w:rsid w:val="00596556"/>
    <w:rsid w:val="0059687C"/>
    <w:rsid w:val="00596992"/>
    <w:rsid w:val="005A0003"/>
    <w:rsid w:val="005A0BE1"/>
    <w:rsid w:val="005A19E1"/>
    <w:rsid w:val="005A2B00"/>
    <w:rsid w:val="005A32CC"/>
    <w:rsid w:val="005A3491"/>
    <w:rsid w:val="005A3926"/>
    <w:rsid w:val="005A4207"/>
    <w:rsid w:val="005A4610"/>
    <w:rsid w:val="005A4BED"/>
    <w:rsid w:val="005A50D1"/>
    <w:rsid w:val="005A5A70"/>
    <w:rsid w:val="005A61DE"/>
    <w:rsid w:val="005A6612"/>
    <w:rsid w:val="005A6868"/>
    <w:rsid w:val="005A6CF5"/>
    <w:rsid w:val="005A7899"/>
    <w:rsid w:val="005B0073"/>
    <w:rsid w:val="005B02DA"/>
    <w:rsid w:val="005B046A"/>
    <w:rsid w:val="005B04B0"/>
    <w:rsid w:val="005B0850"/>
    <w:rsid w:val="005B0958"/>
    <w:rsid w:val="005B0AB5"/>
    <w:rsid w:val="005B11A7"/>
    <w:rsid w:val="005B14EB"/>
    <w:rsid w:val="005B176B"/>
    <w:rsid w:val="005B1770"/>
    <w:rsid w:val="005B17B6"/>
    <w:rsid w:val="005B1A7B"/>
    <w:rsid w:val="005B1E39"/>
    <w:rsid w:val="005B22D5"/>
    <w:rsid w:val="005B28CC"/>
    <w:rsid w:val="005B2D5E"/>
    <w:rsid w:val="005B31EB"/>
    <w:rsid w:val="005B36AE"/>
    <w:rsid w:val="005B39F2"/>
    <w:rsid w:val="005B4098"/>
    <w:rsid w:val="005B4615"/>
    <w:rsid w:val="005B4EAC"/>
    <w:rsid w:val="005B5336"/>
    <w:rsid w:val="005B5520"/>
    <w:rsid w:val="005B5778"/>
    <w:rsid w:val="005B659F"/>
    <w:rsid w:val="005B67F3"/>
    <w:rsid w:val="005B6C20"/>
    <w:rsid w:val="005B7048"/>
    <w:rsid w:val="005C0010"/>
    <w:rsid w:val="005C1673"/>
    <w:rsid w:val="005C243F"/>
    <w:rsid w:val="005C2AC6"/>
    <w:rsid w:val="005C4588"/>
    <w:rsid w:val="005C4A2C"/>
    <w:rsid w:val="005C4B0D"/>
    <w:rsid w:val="005C5661"/>
    <w:rsid w:val="005C5DE5"/>
    <w:rsid w:val="005C6016"/>
    <w:rsid w:val="005C615C"/>
    <w:rsid w:val="005C6895"/>
    <w:rsid w:val="005C6EFC"/>
    <w:rsid w:val="005C7F68"/>
    <w:rsid w:val="005D0A98"/>
    <w:rsid w:val="005D118B"/>
    <w:rsid w:val="005D15FA"/>
    <w:rsid w:val="005D19B5"/>
    <w:rsid w:val="005D1D54"/>
    <w:rsid w:val="005D1D6F"/>
    <w:rsid w:val="005D1EE5"/>
    <w:rsid w:val="005D25EC"/>
    <w:rsid w:val="005D272F"/>
    <w:rsid w:val="005D28B0"/>
    <w:rsid w:val="005D3D46"/>
    <w:rsid w:val="005D3E36"/>
    <w:rsid w:val="005D3F06"/>
    <w:rsid w:val="005D418E"/>
    <w:rsid w:val="005D48D8"/>
    <w:rsid w:val="005D517F"/>
    <w:rsid w:val="005D522F"/>
    <w:rsid w:val="005D686E"/>
    <w:rsid w:val="005D69AD"/>
    <w:rsid w:val="005D75A5"/>
    <w:rsid w:val="005D7AC7"/>
    <w:rsid w:val="005E0922"/>
    <w:rsid w:val="005E0CBB"/>
    <w:rsid w:val="005E0CFC"/>
    <w:rsid w:val="005E0D08"/>
    <w:rsid w:val="005E23C0"/>
    <w:rsid w:val="005E24E4"/>
    <w:rsid w:val="005E33CF"/>
    <w:rsid w:val="005E3689"/>
    <w:rsid w:val="005E3D1B"/>
    <w:rsid w:val="005E4C43"/>
    <w:rsid w:val="005E5B24"/>
    <w:rsid w:val="005E5F9E"/>
    <w:rsid w:val="005E620B"/>
    <w:rsid w:val="005E648F"/>
    <w:rsid w:val="005E67EB"/>
    <w:rsid w:val="005E6DC1"/>
    <w:rsid w:val="005E6DD5"/>
    <w:rsid w:val="005E70F1"/>
    <w:rsid w:val="005E75E6"/>
    <w:rsid w:val="005F0740"/>
    <w:rsid w:val="005F0AA4"/>
    <w:rsid w:val="005F188F"/>
    <w:rsid w:val="005F1CBA"/>
    <w:rsid w:val="005F1D25"/>
    <w:rsid w:val="005F2404"/>
    <w:rsid w:val="005F400F"/>
    <w:rsid w:val="005F424E"/>
    <w:rsid w:val="005F45BB"/>
    <w:rsid w:val="005F48D3"/>
    <w:rsid w:val="005F5921"/>
    <w:rsid w:val="005F6496"/>
    <w:rsid w:val="005F6AD7"/>
    <w:rsid w:val="005F75D1"/>
    <w:rsid w:val="005F7DE1"/>
    <w:rsid w:val="00600E42"/>
    <w:rsid w:val="00601798"/>
    <w:rsid w:val="0060183C"/>
    <w:rsid w:val="0060221C"/>
    <w:rsid w:val="00602CDF"/>
    <w:rsid w:val="006031BB"/>
    <w:rsid w:val="00603A2C"/>
    <w:rsid w:val="00603FA6"/>
    <w:rsid w:val="00603FF5"/>
    <w:rsid w:val="00604700"/>
    <w:rsid w:val="00604FF8"/>
    <w:rsid w:val="00605439"/>
    <w:rsid w:val="00605522"/>
    <w:rsid w:val="00605E67"/>
    <w:rsid w:val="006065E1"/>
    <w:rsid w:val="00606635"/>
    <w:rsid w:val="006066E2"/>
    <w:rsid w:val="00607165"/>
    <w:rsid w:val="006102C3"/>
    <w:rsid w:val="00610810"/>
    <w:rsid w:val="00610EAB"/>
    <w:rsid w:val="00611921"/>
    <w:rsid w:val="00611CBC"/>
    <w:rsid w:val="00612082"/>
    <w:rsid w:val="00612D2A"/>
    <w:rsid w:val="006130EA"/>
    <w:rsid w:val="00613CE8"/>
    <w:rsid w:val="0061448D"/>
    <w:rsid w:val="0061490E"/>
    <w:rsid w:val="00614B8B"/>
    <w:rsid w:val="00615612"/>
    <w:rsid w:val="00615662"/>
    <w:rsid w:val="0061573A"/>
    <w:rsid w:val="0061587E"/>
    <w:rsid w:val="006167D4"/>
    <w:rsid w:val="00616A2C"/>
    <w:rsid w:val="0061703B"/>
    <w:rsid w:val="0061728A"/>
    <w:rsid w:val="006174F6"/>
    <w:rsid w:val="0061751E"/>
    <w:rsid w:val="00617B51"/>
    <w:rsid w:val="00620488"/>
    <w:rsid w:val="006204F4"/>
    <w:rsid w:val="00620856"/>
    <w:rsid w:val="006208B0"/>
    <w:rsid w:val="00620960"/>
    <w:rsid w:val="00621452"/>
    <w:rsid w:val="00621526"/>
    <w:rsid w:val="00621853"/>
    <w:rsid w:val="00621B9F"/>
    <w:rsid w:val="00621DBB"/>
    <w:rsid w:val="00621E3B"/>
    <w:rsid w:val="0062209E"/>
    <w:rsid w:val="0062247A"/>
    <w:rsid w:val="00622A03"/>
    <w:rsid w:val="00623449"/>
    <w:rsid w:val="00623517"/>
    <w:rsid w:val="006237E7"/>
    <w:rsid w:val="00624954"/>
    <w:rsid w:val="0062532E"/>
    <w:rsid w:val="00625AE3"/>
    <w:rsid w:val="00625D6C"/>
    <w:rsid w:val="006263A3"/>
    <w:rsid w:val="00626487"/>
    <w:rsid w:val="006268AF"/>
    <w:rsid w:val="00627180"/>
    <w:rsid w:val="0063002F"/>
    <w:rsid w:val="006303E0"/>
    <w:rsid w:val="00630874"/>
    <w:rsid w:val="006308D6"/>
    <w:rsid w:val="00630998"/>
    <w:rsid w:val="00630B5A"/>
    <w:rsid w:val="00630C67"/>
    <w:rsid w:val="00630D51"/>
    <w:rsid w:val="00631639"/>
    <w:rsid w:val="006318E0"/>
    <w:rsid w:val="006320EF"/>
    <w:rsid w:val="00632261"/>
    <w:rsid w:val="0063288B"/>
    <w:rsid w:val="00632E06"/>
    <w:rsid w:val="006332B6"/>
    <w:rsid w:val="00633749"/>
    <w:rsid w:val="00633E8E"/>
    <w:rsid w:val="006352B7"/>
    <w:rsid w:val="006355EB"/>
    <w:rsid w:val="0063597F"/>
    <w:rsid w:val="006361B2"/>
    <w:rsid w:val="00636522"/>
    <w:rsid w:val="0063656F"/>
    <w:rsid w:val="00636673"/>
    <w:rsid w:val="00636C0C"/>
    <w:rsid w:val="006372FE"/>
    <w:rsid w:val="0064041D"/>
    <w:rsid w:val="006404D0"/>
    <w:rsid w:val="00640D9E"/>
    <w:rsid w:val="00640F72"/>
    <w:rsid w:val="00641435"/>
    <w:rsid w:val="006414DC"/>
    <w:rsid w:val="0064175E"/>
    <w:rsid w:val="00642646"/>
    <w:rsid w:val="00643193"/>
    <w:rsid w:val="006431F0"/>
    <w:rsid w:val="00643394"/>
    <w:rsid w:val="00643606"/>
    <w:rsid w:val="0064390F"/>
    <w:rsid w:val="00643BAB"/>
    <w:rsid w:val="006441C1"/>
    <w:rsid w:val="00645251"/>
    <w:rsid w:val="0064555A"/>
    <w:rsid w:val="00645760"/>
    <w:rsid w:val="006457DB"/>
    <w:rsid w:val="0064589C"/>
    <w:rsid w:val="006459BA"/>
    <w:rsid w:val="006459C0"/>
    <w:rsid w:val="00645A64"/>
    <w:rsid w:val="00645DB5"/>
    <w:rsid w:val="00646628"/>
    <w:rsid w:val="00646C7E"/>
    <w:rsid w:val="0064787C"/>
    <w:rsid w:val="00647D1C"/>
    <w:rsid w:val="006516F8"/>
    <w:rsid w:val="00651E22"/>
    <w:rsid w:val="006520FE"/>
    <w:rsid w:val="00652741"/>
    <w:rsid w:val="00652B89"/>
    <w:rsid w:val="00652FA7"/>
    <w:rsid w:val="00653034"/>
    <w:rsid w:val="0065314E"/>
    <w:rsid w:val="006531D9"/>
    <w:rsid w:val="00653C02"/>
    <w:rsid w:val="00654BD0"/>
    <w:rsid w:val="0065517E"/>
    <w:rsid w:val="0065522F"/>
    <w:rsid w:val="00655F08"/>
    <w:rsid w:val="00656A66"/>
    <w:rsid w:val="00656D25"/>
    <w:rsid w:val="0066124E"/>
    <w:rsid w:val="0066132B"/>
    <w:rsid w:val="00661A3F"/>
    <w:rsid w:val="00661CEB"/>
    <w:rsid w:val="00662258"/>
    <w:rsid w:val="0066289D"/>
    <w:rsid w:val="00662C9E"/>
    <w:rsid w:val="00663649"/>
    <w:rsid w:val="0066379F"/>
    <w:rsid w:val="00663E33"/>
    <w:rsid w:val="00663E9D"/>
    <w:rsid w:val="00664128"/>
    <w:rsid w:val="006645EE"/>
    <w:rsid w:val="00664A0D"/>
    <w:rsid w:val="00664A2C"/>
    <w:rsid w:val="00664C65"/>
    <w:rsid w:val="0066557D"/>
    <w:rsid w:val="006655E7"/>
    <w:rsid w:val="00665710"/>
    <w:rsid w:val="0066615C"/>
    <w:rsid w:val="00666431"/>
    <w:rsid w:val="00670C16"/>
    <w:rsid w:val="006717DB"/>
    <w:rsid w:val="006718C5"/>
    <w:rsid w:val="00671C8D"/>
    <w:rsid w:val="00671D53"/>
    <w:rsid w:val="00672A2B"/>
    <w:rsid w:val="006732A6"/>
    <w:rsid w:val="0067349D"/>
    <w:rsid w:val="00673D85"/>
    <w:rsid w:val="00674373"/>
    <w:rsid w:val="00675D7E"/>
    <w:rsid w:val="00676244"/>
    <w:rsid w:val="006767FE"/>
    <w:rsid w:val="00676BD4"/>
    <w:rsid w:val="00676D68"/>
    <w:rsid w:val="00676E67"/>
    <w:rsid w:val="006774B0"/>
    <w:rsid w:val="006777B9"/>
    <w:rsid w:val="00677915"/>
    <w:rsid w:val="00677A3D"/>
    <w:rsid w:val="00680163"/>
    <w:rsid w:val="00680B4F"/>
    <w:rsid w:val="00680D3D"/>
    <w:rsid w:val="006811CC"/>
    <w:rsid w:val="00681D19"/>
    <w:rsid w:val="00681E33"/>
    <w:rsid w:val="00682187"/>
    <w:rsid w:val="0068218A"/>
    <w:rsid w:val="006829B1"/>
    <w:rsid w:val="00682C69"/>
    <w:rsid w:val="00683452"/>
    <w:rsid w:val="006837E5"/>
    <w:rsid w:val="00683E73"/>
    <w:rsid w:val="006841DA"/>
    <w:rsid w:val="00684569"/>
    <w:rsid w:val="0068539C"/>
    <w:rsid w:val="006857D1"/>
    <w:rsid w:val="00685CFA"/>
    <w:rsid w:val="00686154"/>
    <w:rsid w:val="00686305"/>
    <w:rsid w:val="006865B3"/>
    <w:rsid w:val="00686DC7"/>
    <w:rsid w:val="00686E35"/>
    <w:rsid w:val="006871E4"/>
    <w:rsid w:val="006872AB"/>
    <w:rsid w:val="006879B2"/>
    <w:rsid w:val="00687A02"/>
    <w:rsid w:val="00687E03"/>
    <w:rsid w:val="006905E9"/>
    <w:rsid w:val="00690FB7"/>
    <w:rsid w:val="00691483"/>
    <w:rsid w:val="006922EA"/>
    <w:rsid w:val="00692F98"/>
    <w:rsid w:val="00693069"/>
    <w:rsid w:val="006937C6"/>
    <w:rsid w:val="00693DA4"/>
    <w:rsid w:val="006970E9"/>
    <w:rsid w:val="0069799D"/>
    <w:rsid w:val="00697E86"/>
    <w:rsid w:val="006A0071"/>
    <w:rsid w:val="006A0AE7"/>
    <w:rsid w:val="006A0D65"/>
    <w:rsid w:val="006A147E"/>
    <w:rsid w:val="006A17A3"/>
    <w:rsid w:val="006A1A15"/>
    <w:rsid w:val="006A1B8A"/>
    <w:rsid w:val="006A24F5"/>
    <w:rsid w:val="006A288B"/>
    <w:rsid w:val="006A3EDE"/>
    <w:rsid w:val="006A437A"/>
    <w:rsid w:val="006A4B13"/>
    <w:rsid w:val="006A4D82"/>
    <w:rsid w:val="006A5249"/>
    <w:rsid w:val="006A5DBD"/>
    <w:rsid w:val="006A6945"/>
    <w:rsid w:val="006A6A03"/>
    <w:rsid w:val="006A70C0"/>
    <w:rsid w:val="006A7F3B"/>
    <w:rsid w:val="006B00EA"/>
    <w:rsid w:val="006B024D"/>
    <w:rsid w:val="006B0B76"/>
    <w:rsid w:val="006B0D21"/>
    <w:rsid w:val="006B0F06"/>
    <w:rsid w:val="006B1405"/>
    <w:rsid w:val="006B14E1"/>
    <w:rsid w:val="006B18EC"/>
    <w:rsid w:val="006B2096"/>
    <w:rsid w:val="006B26F5"/>
    <w:rsid w:val="006B35AD"/>
    <w:rsid w:val="006B3BE5"/>
    <w:rsid w:val="006B3EC1"/>
    <w:rsid w:val="006B3F37"/>
    <w:rsid w:val="006B4871"/>
    <w:rsid w:val="006B58B1"/>
    <w:rsid w:val="006B5E47"/>
    <w:rsid w:val="006B60F8"/>
    <w:rsid w:val="006B62EA"/>
    <w:rsid w:val="006B6BF4"/>
    <w:rsid w:val="006B73AE"/>
    <w:rsid w:val="006B76DD"/>
    <w:rsid w:val="006B7E20"/>
    <w:rsid w:val="006B7FF4"/>
    <w:rsid w:val="006C058F"/>
    <w:rsid w:val="006C05DA"/>
    <w:rsid w:val="006C06B4"/>
    <w:rsid w:val="006C0B99"/>
    <w:rsid w:val="006C0DA6"/>
    <w:rsid w:val="006C1440"/>
    <w:rsid w:val="006C187F"/>
    <w:rsid w:val="006C1FDD"/>
    <w:rsid w:val="006C209E"/>
    <w:rsid w:val="006C27AB"/>
    <w:rsid w:val="006C3098"/>
    <w:rsid w:val="006C329D"/>
    <w:rsid w:val="006C32D2"/>
    <w:rsid w:val="006C353C"/>
    <w:rsid w:val="006C4AC9"/>
    <w:rsid w:val="006C4E9A"/>
    <w:rsid w:val="006C5307"/>
    <w:rsid w:val="006C538F"/>
    <w:rsid w:val="006C5E7A"/>
    <w:rsid w:val="006C60EC"/>
    <w:rsid w:val="006C72DA"/>
    <w:rsid w:val="006C74FA"/>
    <w:rsid w:val="006D0018"/>
    <w:rsid w:val="006D04FD"/>
    <w:rsid w:val="006D051E"/>
    <w:rsid w:val="006D11D9"/>
    <w:rsid w:val="006D175C"/>
    <w:rsid w:val="006D1B96"/>
    <w:rsid w:val="006D1F13"/>
    <w:rsid w:val="006D2E41"/>
    <w:rsid w:val="006D389F"/>
    <w:rsid w:val="006D392C"/>
    <w:rsid w:val="006D3F28"/>
    <w:rsid w:val="006D4149"/>
    <w:rsid w:val="006D43BD"/>
    <w:rsid w:val="006D457B"/>
    <w:rsid w:val="006D4F41"/>
    <w:rsid w:val="006D52EA"/>
    <w:rsid w:val="006D58C4"/>
    <w:rsid w:val="006D5B27"/>
    <w:rsid w:val="006D5DC2"/>
    <w:rsid w:val="006D6694"/>
    <w:rsid w:val="006D703A"/>
    <w:rsid w:val="006D72FB"/>
    <w:rsid w:val="006D7ABF"/>
    <w:rsid w:val="006D7CF5"/>
    <w:rsid w:val="006D7D77"/>
    <w:rsid w:val="006E01BC"/>
    <w:rsid w:val="006E0B7C"/>
    <w:rsid w:val="006E0F09"/>
    <w:rsid w:val="006E3AA5"/>
    <w:rsid w:val="006E4591"/>
    <w:rsid w:val="006E4769"/>
    <w:rsid w:val="006E5733"/>
    <w:rsid w:val="006E5C26"/>
    <w:rsid w:val="006E5F2E"/>
    <w:rsid w:val="006E5FEE"/>
    <w:rsid w:val="006E62FA"/>
    <w:rsid w:val="006E6BBC"/>
    <w:rsid w:val="006E70A7"/>
    <w:rsid w:val="006F0248"/>
    <w:rsid w:val="006F06BC"/>
    <w:rsid w:val="006F141E"/>
    <w:rsid w:val="006F2CCB"/>
    <w:rsid w:val="006F2EA9"/>
    <w:rsid w:val="006F3358"/>
    <w:rsid w:val="006F3FAF"/>
    <w:rsid w:val="006F4D9B"/>
    <w:rsid w:val="006F5308"/>
    <w:rsid w:val="006F5A6D"/>
    <w:rsid w:val="006F5BD1"/>
    <w:rsid w:val="006F6239"/>
    <w:rsid w:val="006F6861"/>
    <w:rsid w:val="006F718B"/>
    <w:rsid w:val="006F7369"/>
    <w:rsid w:val="006F79FF"/>
    <w:rsid w:val="00700916"/>
    <w:rsid w:val="00700A07"/>
    <w:rsid w:val="007012A6"/>
    <w:rsid w:val="007022DE"/>
    <w:rsid w:val="007026FD"/>
    <w:rsid w:val="007029DE"/>
    <w:rsid w:val="0070411B"/>
    <w:rsid w:val="007047BD"/>
    <w:rsid w:val="00704CB3"/>
    <w:rsid w:val="0070500B"/>
    <w:rsid w:val="0070560A"/>
    <w:rsid w:val="0070595F"/>
    <w:rsid w:val="0070652C"/>
    <w:rsid w:val="007077F4"/>
    <w:rsid w:val="007079EC"/>
    <w:rsid w:val="0071067B"/>
    <w:rsid w:val="007116B2"/>
    <w:rsid w:val="00712EE5"/>
    <w:rsid w:val="00713538"/>
    <w:rsid w:val="00713A3A"/>
    <w:rsid w:val="00713C7D"/>
    <w:rsid w:val="00714593"/>
    <w:rsid w:val="00714ADE"/>
    <w:rsid w:val="00714BCF"/>
    <w:rsid w:val="0071532B"/>
    <w:rsid w:val="00716859"/>
    <w:rsid w:val="007209CD"/>
    <w:rsid w:val="00720AC1"/>
    <w:rsid w:val="00720EEE"/>
    <w:rsid w:val="00720F90"/>
    <w:rsid w:val="007210FC"/>
    <w:rsid w:val="0072163F"/>
    <w:rsid w:val="00721C04"/>
    <w:rsid w:val="0072329B"/>
    <w:rsid w:val="00723655"/>
    <w:rsid w:val="007236DB"/>
    <w:rsid w:val="007245D9"/>
    <w:rsid w:val="00724980"/>
    <w:rsid w:val="00724A33"/>
    <w:rsid w:val="00724DD5"/>
    <w:rsid w:val="00726306"/>
    <w:rsid w:val="007268DC"/>
    <w:rsid w:val="00727649"/>
    <w:rsid w:val="007277D5"/>
    <w:rsid w:val="007306A6"/>
    <w:rsid w:val="00730C8B"/>
    <w:rsid w:val="00731002"/>
    <w:rsid w:val="007313D1"/>
    <w:rsid w:val="00731434"/>
    <w:rsid w:val="00731497"/>
    <w:rsid w:val="00731FF3"/>
    <w:rsid w:val="007324F1"/>
    <w:rsid w:val="00732B45"/>
    <w:rsid w:val="00733052"/>
    <w:rsid w:val="00733333"/>
    <w:rsid w:val="00733554"/>
    <w:rsid w:val="007337F9"/>
    <w:rsid w:val="007346B5"/>
    <w:rsid w:val="00734988"/>
    <w:rsid w:val="00734FAA"/>
    <w:rsid w:val="00735304"/>
    <w:rsid w:val="00735685"/>
    <w:rsid w:val="00735853"/>
    <w:rsid w:val="0073636A"/>
    <w:rsid w:val="00737A3F"/>
    <w:rsid w:val="007404B8"/>
    <w:rsid w:val="00740BBB"/>
    <w:rsid w:val="00740F01"/>
    <w:rsid w:val="00741148"/>
    <w:rsid w:val="0074118F"/>
    <w:rsid w:val="0074129D"/>
    <w:rsid w:val="007414B9"/>
    <w:rsid w:val="0074174E"/>
    <w:rsid w:val="00741DEC"/>
    <w:rsid w:val="00741E05"/>
    <w:rsid w:val="0074209C"/>
    <w:rsid w:val="00742F64"/>
    <w:rsid w:val="00743036"/>
    <w:rsid w:val="007430A2"/>
    <w:rsid w:val="007433BC"/>
    <w:rsid w:val="00743709"/>
    <w:rsid w:val="00743783"/>
    <w:rsid w:val="00743E53"/>
    <w:rsid w:val="007441FE"/>
    <w:rsid w:val="00744736"/>
    <w:rsid w:val="00744C5C"/>
    <w:rsid w:val="00744F42"/>
    <w:rsid w:val="0074529C"/>
    <w:rsid w:val="007459E1"/>
    <w:rsid w:val="0074602C"/>
    <w:rsid w:val="007468D8"/>
    <w:rsid w:val="00746A8F"/>
    <w:rsid w:val="00747506"/>
    <w:rsid w:val="00747706"/>
    <w:rsid w:val="007510EC"/>
    <w:rsid w:val="0075179D"/>
    <w:rsid w:val="00751920"/>
    <w:rsid w:val="00752C44"/>
    <w:rsid w:val="007538A8"/>
    <w:rsid w:val="00753951"/>
    <w:rsid w:val="007547DA"/>
    <w:rsid w:val="00754821"/>
    <w:rsid w:val="007549AE"/>
    <w:rsid w:val="00754BE6"/>
    <w:rsid w:val="00754CDE"/>
    <w:rsid w:val="007551A5"/>
    <w:rsid w:val="0075522A"/>
    <w:rsid w:val="007552DB"/>
    <w:rsid w:val="00755995"/>
    <w:rsid w:val="0075618D"/>
    <w:rsid w:val="0075653A"/>
    <w:rsid w:val="00756C7F"/>
    <w:rsid w:val="00756D6D"/>
    <w:rsid w:val="00756EF9"/>
    <w:rsid w:val="00757A64"/>
    <w:rsid w:val="00760EC1"/>
    <w:rsid w:val="00760F9B"/>
    <w:rsid w:val="00761A5C"/>
    <w:rsid w:val="00762004"/>
    <w:rsid w:val="00762237"/>
    <w:rsid w:val="00762296"/>
    <w:rsid w:val="007624F9"/>
    <w:rsid w:val="0076269B"/>
    <w:rsid w:val="0076277B"/>
    <w:rsid w:val="007628C5"/>
    <w:rsid w:val="0076295F"/>
    <w:rsid w:val="00762D5A"/>
    <w:rsid w:val="00763135"/>
    <w:rsid w:val="007634D5"/>
    <w:rsid w:val="007638BF"/>
    <w:rsid w:val="0076434C"/>
    <w:rsid w:val="0076507D"/>
    <w:rsid w:val="00765439"/>
    <w:rsid w:val="0076563E"/>
    <w:rsid w:val="007658D6"/>
    <w:rsid w:val="007659BD"/>
    <w:rsid w:val="007669DD"/>
    <w:rsid w:val="00766CEC"/>
    <w:rsid w:val="0076705A"/>
    <w:rsid w:val="007676D5"/>
    <w:rsid w:val="00770FCD"/>
    <w:rsid w:val="0077135F"/>
    <w:rsid w:val="00771D7F"/>
    <w:rsid w:val="0077249A"/>
    <w:rsid w:val="0077272C"/>
    <w:rsid w:val="00773748"/>
    <w:rsid w:val="0077385A"/>
    <w:rsid w:val="0077422E"/>
    <w:rsid w:val="007754F5"/>
    <w:rsid w:val="00775B8A"/>
    <w:rsid w:val="00775D89"/>
    <w:rsid w:val="00775F8C"/>
    <w:rsid w:val="00775F90"/>
    <w:rsid w:val="0077674C"/>
    <w:rsid w:val="00776C54"/>
    <w:rsid w:val="00776E31"/>
    <w:rsid w:val="007775DF"/>
    <w:rsid w:val="007800CE"/>
    <w:rsid w:val="00780362"/>
    <w:rsid w:val="0078062E"/>
    <w:rsid w:val="00780651"/>
    <w:rsid w:val="00780710"/>
    <w:rsid w:val="00780CB3"/>
    <w:rsid w:val="007817E4"/>
    <w:rsid w:val="00781918"/>
    <w:rsid w:val="00781B8B"/>
    <w:rsid w:val="00781E23"/>
    <w:rsid w:val="007820A1"/>
    <w:rsid w:val="0078248C"/>
    <w:rsid w:val="00782686"/>
    <w:rsid w:val="0078288B"/>
    <w:rsid w:val="0078288E"/>
    <w:rsid w:val="00782BB2"/>
    <w:rsid w:val="00782E6A"/>
    <w:rsid w:val="0078304E"/>
    <w:rsid w:val="0078306C"/>
    <w:rsid w:val="00783291"/>
    <w:rsid w:val="007847B7"/>
    <w:rsid w:val="00784B92"/>
    <w:rsid w:val="00785242"/>
    <w:rsid w:val="00785965"/>
    <w:rsid w:val="00785D16"/>
    <w:rsid w:val="00786475"/>
    <w:rsid w:val="007865B1"/>
    <w:rsid w:val="0078692C"/>
    <w:rsid w:val="007873E5"/>
    <w:rsid w:val="00787B4B"/>
    <w:rsid w:val="00787C6B"/>
    <w:rsid w:val="00790447"/>
    <w:rsid w:val="0079102F"/>
    <w:rsid w:val="00791187"/>
    <w:rsid w:val="007915A7"/>
    <w:rsid w:val="007918DF"/>
    <w:rsid w:val="00791900"/>
    <w:rsid w:val="00791F60"/>
    <w:rsid w:val="00792E42"/>
    <w:rsid w:val="0079384C"/>
    <w:rsid w:val="00793B2E"/>
    <w:rsid w:val="00794074"/>
    <w:rsid w:val="00794968"/>
    <w:rsid w:val="00794C0F"/>
    <w:rsid w:val="007956BF"/>
    <w:rsid w:val="00795B6B"/>
    <w:rsid w:val="00796026"/>
    <w:rsid w:val="0079607C"/>
    <w:rsid w:val="00797A47"/>
    <w:rsid w:val="00797C85"/>
    <w:rsid w:val="007A024B"/>
    <w:rsid w:val="007A0854"/>
    <w:rsid w:val="007A0F4E"/>
    <w:rsid w:val="007A1E15"/>
    <w:rsid w:val="007A2087"/>
    <w:rsid w:val="007A2108"/>
    <w:rsid w:val="007A23C2"/>
    <w:rsid w:val="007A3158"/>
    <w:rsid w:val="007A37AF"/>
    <w:rsid w:val="007A38A8"/>
    <w:rsid w:val="007A3BB7"/>
    <w:rsid w:val="007A3EAF"/>
    <w:rsid w:val="007A4776"/>
    <w:rsid w:val="007A4DF4"/>
    <w:rsid w:val="007A52F5"/>
    <w:rsid w:val="007A573C"/>
    <w:rsid w:val="007A5AA4"/>
    <w:rsid w:val="007A5E8B"/>
    <w:rsid w:val="007A666D"/>
    <w:rsid w:val="007A689C"/>
    <w:rsid w:val="007A6D53"/>
    <w:rsid w:val="007A774D"/>
    <w:rsid w:val="007B00E6"/>
    <w:rsid w:val="007B0CB3"/>
    <w:rsid w:val="007B0FAA"/>
    <w:rsid w:val="007B1404"/>
    <w:rsid w:val="007B1720"/>
    <w:rsid w:val="007B18D4"/>
    <w:rsid w:val="007B1B7B"/>
    <w:rsid w:val="007B1B7E"/>
    <w:rsid w:val="007B216F"/>
    <w:rsid w:val="007B2E14"/>
    <w:rsid w:val="007B2F7B"/>
    <w:rsid w:val="007B347E"/>
    <w:rsid w:val="007B36CB"/>
    <w:rsid w:val="007B390D"/>
    <w:rsid w:val="007B3AC5"/>
    <w:rsid w:val="007B4800"/>
    <w:rsid w:val="007B50AA"/>
    <w:rsid w:val="007B562F"/>
    <w:rsid w:val="007B5701"/>
    <w:rsid w:val="007B5B9B"/>
    <w:rsid w:val="007B5C46"/>
    <w:rsid w:val="007B5E10"/>
    <w:rsid w:val="007B6CD8"/>
    <w:rsid w:val="007B77FF"/>
    <w:rsid w:val="007C0046"/>
    <w:rsid w:val="007C02A4"/>
    <w:rsid w:val="007C05EE"/>
    <w:rsid w:val="007C0C48"/>
    <w:rsid w:val="007C0DC0"/>
    <w:rsid w:val="007C1615"/>
    <w:rsid w:val="007C2F8E"/>
    <w:rsid w:val="007C45F0"/>
    <w:rsid w:val="007C482E"/>
    <w:rsid w:val="007C48A8"/>
    <w:rsid w:val="007C4BD1"/>
    <w:rsid w:val="007C6062"/>
    <w:rsid w:val="007C79EE"/>
    <w:rsid w:val="007D0295"/>
    <w:rsid w:val="007D03B9"/>
    <w:rsid w:val="007D072C"/>
    <w:rsid w:val="007D07F4"/>
    <w:rsid w:val="007D0970"/>
    <w:rsid w:val="007D1272"/>
    <w:rsid w:val="007D159C"/>
    <w:rsid w:val="007D1C41"/>
    <w:rsid w:val="007D2536"/>
    <w:rsid w:val="007D272B"/>
    <w:rsid w:val="007D28BC"/>
    <w:rsid w:val="007D3275"/>
    <w:rsid w:val="007D336B"/>
    <w:rsid w:val="007D372E"/>
    <w:rsid w:val="007D41AF"/>
    <w:rsid w:val="007D431D"/>
    <w:rsid w:val="007D434E"/>
    <w:rsid w:val="007D5005"/>
    <w:rsid w:val="007D5198"/>
    <w:rsid w:val="007D56A4"/>
    <w:rsid w:val="007D5AD0"/>
    <w:rsid w:val="007D629D"/>
    <w:rsid w:val="007D65CE"/>
    <w:rsid w:val="007D662E"/>
    <w:rsid w:val="007D6701"/>
    <w:rsid w:val="007D6DED"/>
    <w:rsid w:val="007D6FCC"/>
    <w:rsid w:val="007D7061"/>
    <w:rsid w:val="007D7B68"/>
    <w:rsid w:val="007E04CB"/>
    <w:rsid w:val="007E059A"/>
    <w:rsid w:val="007E07B3"/>
    <w:rsid w:val="007E09A6"/>
    <w:rsid w:val="007E0A06"/>
    <w:rsid w:val="007E1048"/>
    <w:rsid w:val="007E11CE"/>
    <w:rsid w:val="007E1A24"/>
    <w:rsid w:val="007E1BB6"/>
    <w:rsid w:val="007E268B"/>
    <w:rsid w:val="007E3BE5"/>
    <w:rsid w:val="007E3BEF"/>
    <w:rsid w:val="007E4E14"/>
    <w:rsid w:val="007E4F1D"/>
    <w:rsid w:val="007E5077"/>
    <w:rsid w:val="007E54C4"/>
    <w:rsid w:val="007E54F9"/>
    <w:rsid w:val="007E5836"/>
    <w:rsid w:val="007E5D87"/>
    <w:rsid w:val="007E60C6"/>
    <w:rsid w:val="007E6281"/>
    <w:rsid w:val="007E648B"/>
    <w:rsid w:val="007E65ED"/>
    <w:rsid w:val="007E786C"/>
    <w:rsid w:val="007F0901"/>
    <w:rsid w:val="007F14D8"/>
    <w:rsid w:val="007F182E"/>
    <w:rsid w:val="007F1FAC"/>
    <w:rsid w:val="007F2E28"/>
    <w:rsid w:val="007F3D76"/>
    <w:rsid w:val="007F3FBD"/>
    <w:rsid w:val="007F56B0"/>
    <w:rsid w:val="007F63DA"/>
    <w:rsid w:val="007F64E1"/>
    <w:rsid w:val="007F67D6"/>
    <w:rsid w:val="007F7215"/>
    <w:rsid w:val="007F7378"/>
    <w:rsid w:val="007F7434"/>
    <w:rsid w:val="00800D89"/>
    <w:rsid w:val="00800E64"/>
    <w:rsid w:val="008014A0"/>
    <w:rsid w:val="008014E4"/>
    <w:rsid w:val="008021CE"/>
    <w:rsid w:val="008023FA"/>
    <w:rsid w:val="008024BE"/>
    <w:rsid w:val="0080256F"/>
    <w:rsid w:val="00802A93"/>
    <w:rsid w:val="0080321C"/>
    <w:rsid w:val="00803655"/>
    <w:rsid w:val="00803B32"/>
    <w:rsid w:val="00803D3A"/>
    <w:rsid w:val="00804C3B"/>
    <w:rsid w:val="00805288"/>
    <w:rsid w:val="0080555E"/>
    <w:rsid w:val="00805CD7"/>
    <w:rsid w:val="008067C0"/>
    <w:rsid w:val="00806847"/>
    <w:rsid w:val="00806848"/>
    <w:rsid w:val="00806986"/>
    <w:rsid w:val="008074DB"/>
    <w:rsid w:val="0081087D"/>
    <w:rsid w:val="00810BBF"/>
    <w:rsid w:val="00811F11"/>
    <w:rsid w:val="00812012"/>
    <w:rsid w:val="00812248"/>
    <w:rsid w:val="0081377B"/>
    <w:rsid w:val="0081380F"/>
    <w:rsid w:val="008140AD"/>
    <w:rsid w:val="008168F5"/>
    <w:rsid w:val="008169E8"/>
    <w:rsid w:val="00816A55"/>
    <w:rsid w:val="008174BF"/>
    <w:rsid w:val="008202A5"/>
    <w:rsid w:val="00820544"/>
    <w:rsid w:val="00820A11"/>
    <w:rsid w:val="00821B66"/>
    <w:rsid w:val="00822107"/>
    <w:rsid w:val="00822116"/>
    <w:rsid w:val="00822180"/>
    <w:rsid w:val="00822457"/>
    <w:rsid w:val="00822F9B"/>
    <w:rsid w:val="008237EF"/>
    <w:rsid w:val="0082511E"/>
    <w:rsid w:val="00825559"/>
    <w:rsid w:val="008255ED"/>
    <w:rsid w:val="008257C1"/>
    <w:rsid w:val="00825A4E"/>
    <w:rsid w:val="008260C2"/>
    <w:rsid w:val="00826C13"/>
    <w:rsid w:val="00827029"/>
    <w:rsid w:val="008273F0"/>
    <w:rsid w:val="008274E9"/>
    <w:rsid w:val="00830CAE"/>
    <w:rsid w:val="00830DFB"/>
    <w:rsid w:val="00831012"/>
    <w:rsid w:val="00831EC6"/>
    <w:rsid w:val="00831FEC"/>
    <w:rsid w:val="0083267C"/>
    <w:rsid w:val="0083269A"/>
    <w:rsid w:val="00833746"/>
    <w:rsid w:val="00833A29"/>
    <w:rsid w:val="00833CD6"/>
    <w:rsid w:val="00835453"/>
    <w:rsid w:val="0083548E"/>
    <w:rsid w:val="0083566E"/>
    <w:rsid w:val="00835775"/>
    <w:rsid w:val="0083577F"/>
    <w:rsid w:val="00835CD3"/>
    <w:rsid w:val="0083616A"/>
    <w:rsid w:val="0083650C"/>
    <w:rsid w:val="00836DA3"/>
    <w:rsid w:val="0083752A"/>
    <w:rsid w:val="00837B72"/>
    <w:rsid w:val="00837DCA"/>
    <w:rsid w:val="008409DC"/>
    <w:rsid w:val="00840B4F"/>
    <w:rsid w:val="008414CB"/>
    <w:rsid w:val="008420A0"/>
    <w:rsid w:val="0084212E"/>
    <w:rsid w:val="00842606"/>
    <w:rsid w:val="00842A73"/>
    <w:rsid w:val="00842E49"/>
    <w:rsid w:val="0084342C"/>
    <w:rsid w:val="0084351C"/>
    <w:rsid w:val="0084358E"/>
    <w:rsid w:val="00843999"/>
    <w:rsid w:val="00844306"/>
    <w:rsid w:val="008445CF"/>
    <w:rsid w:val="008449BC"/>
    <w:rsid w:val="0084578C"/>
    <w:rsid w:val="00845859"/>
    <w:rsid w:val="00845F34"/>
    <w:rsid w:val="008462C8"/>
    <w:rsid w:val="00847793"/>
    <w:rsid w:val="00847AA2"/>
    <w:rsid w:val="00847B0D"/>
    <w:rsid w:val="00847B95"/>
    <w:rsid w:val="00847E04"/>
    <w:rsid w:val="00850427"/>
    <w:rsid w:val="00850705"/>
    <w:rsid w:val="0085117A"/>
    <w:rsid w:val="008511D8"/>
    <w:rsid w:val="00851A63"/>
    <w:rsid w:val="008531FE"/>
    <w:rsid w:val="0085369C"/>
    <w:rsid w:val="0085377E"/>
    <w:rsid w:val="00854427"/>
    <w:rsid w:val="00854BB8"/>
    <w:rsid w:val="00854DF2"/>
    <w:rsid w:val="00855071"/>
    <w:rsid w:val="008550D3"/>
    <w:rsid w:val="008551BD"/>
    <w:rsid w:val="00855763"/>
    <w:rsid w:val="00855A2E"/>
    <w:rsid w:val="00855D79"/>
    <w:rsid w:val="00855FA8"/>
    <w:rsid w:val="00856AAE"/>
    <w:rsid w:val="00856E15"/>
    <w:rsid w:val="00857072"/>
    <w:rsid w:val="0086026F"/>
    <w:rsid w:val="00860778"/>
    <w:rsid w:val="00860A54"/>
    <w:rsid w:val="00860D88"/>
    <w:rsid w:val="00861314"/>
    <w:rsid w:val="00861636"/>
    <w:rsid w:val="008617C1"/>
    <w:rsid w:val="00862DBF"/>
    <w:rsid w:val="00863AE0"/>
    <w:rsid w:val="00863D42"/>
    <w:rsid w:val="00863D76"/>
    <w:rsid w:val="00863EA4"/>
    <w:rsid w:val="008648DB"/>
    <w:rsid w:val="00864AD2"/>
    <w:rsid w:val="00864FAF"/>
    <w:rsid w:val="0086640F"/>
    <w:rsid w:val="008668EA"/>
    <w:rsid w:val="00866B93"/>
    <w:rsid w:val="00866EAC"/>
    <w:rsid w:val="008673B0"/>
    <w:rsid w:val="00867615"/>
    <w:rsid w:val="008678E0"/>
    <w:rsid w:val="008679B0"/>
    <w:rsid w:val="00871288"/>
    <w:rsid w:val="00872069"/>
    <w:rsid w:val="0087215C"/>
    <w:rsid w:val="00872B38"/>
    <w:rsid w:val="00872D49"/>
    <w:rsid w:val="00874313"/>
    <w:rsid w:val="00874CDF"/>
    <w:rsid w:val="00874E85"/>
    <w:rsid w:val="0087502D"/>
    <w:rsid w:val="00875402"/>
    <w:rsid w:val="00875732"/>
    <w:rsid w:val="00875A2A"/>
    <w:rsid w:val="00875ABF"/>
    <w:rsid w:val="00875C5A"/>
    <w:rsid w:val="0087610C"/>
    <w:rsid w:val="00877F76"/>
    <w:rsid w:val="0088075B"/>
    <w:rsid w:val="008807CD"/>
    <w:rsid w:val="00880C93"/>
    <w:rsid w:val="00880F10"/>
    <w:rsid w:val="00880F61"/>
    <w:rsid w:val="00881207"/>
    <w:rsid w:val="008813A5"/>
    <w:rsid w:val="008814DA"/>
    <w:rsid w:val="00881D42"/>
    <w:rsid w:val="00882FEF"/>
    <w:rsid w:val="0088335C"/>
    <w:rsid w:val="00884720"/>
    <w:rsid w:val="008847E1"/>
    <w:rsid w:val="00885722"/>
    <w:rsid w:val="00885759"/>
    <w:rsid w:val="00885AF9"/>
    <w:rsid w:val="00885E33"/>
    <w:rsid w:val="00886C21"/>
    <w:rsid w:val="00886D9E"/>
    <w:rsid w:val="00887307"/>
    <w:rsid w:val="00887C78"/>
    <w:rsid w:val="00887F72"/>
    <w:rsid w:val="0089037E"/>
    <w:rsid w:val="00890564"/>
    <w:rsid w:val="008910F1"/>
    <w:rsid w:val="008913E2"/>
    <w:rsid w:val="00891CE4"/>
    <w:rsid w:val="00891E77"/>
    <w:rsid w:val="00892329"/>
    <w:rsid w:val="00892437"/>
    <w:rsid w:val="008924E8"/>
    <w:rsid w:val="0089305D"/>
    <w:rsid w:val="008934A2"/>
    <w:rsid w:val="008934D0"/>
    <w:rsid w:val="0089388F"/>
    <w:rsid w:val="00893F55"/>
    <w:rsid w:val="00894CBC"/>
    <w:rsid w:val="00894D54"/>
    <w:rsid w:val="008967D3"/>
    <w:rsid w:val="00896D95"/>
    <w:rsid w:val="008A0C80"/>
    <w:rsid w:val="008A1058"/>
    <w:rsid w:val="008A1777"/>
    <w:rsid w:val="008A1844"/>
    <w:rsid w:val="008A18E6"/>
    <w:rsid w:val="008A1B0F"/>
    <w:rsid w:val="008A200A"/>
    <w:rsid w:val="008A299C"/>
    <w:rsid w:val="008A2A6E"/>
    <w:rsid w:val="008A3076"/>
    <w:rsid w:val="008A32CD"/>
    <w:rsid w:val="008A3318"/>
    <w:rsid w:val="008A33A2"/>
    <w:rsid w:val="008A372F"/>
    <w:rsid w:val="008A4178"/>
    <w:rsid w:val="008A4E35"/>
    <w:rsid w:val="008A528B"/>
    <w:rsid w:val="008A52AA"/>
    <w:rsid w:val="008A534A"/>
    <w:rsid w:val="008A579C"/>
    <w:rsid w:val="008A63D3"/>
    <w:rsid w:val="008A645E"/>
    <w:rsid w:val="008A75AC"/>
    <w:rsid w:val="008B0103"/>
    <w:rsid w:val="008B03C7"/>
    <w:rsid w:val="008B091F"/>
    <w:rsid w:val="008B0CC2"/>
    <w:rsid w:val="008B102E"/>
    <w:rsid w:val="008B1423"/>
    <w:rsid w:val="008B1BE0"/>
    <w:rsid w:val="008B3D58"/>
    <w:rsid w:val="008B3F62"/>
    <w:rsid w:val="008B430A"/>
    <w:rsid w:val="008B47A1"/>
    <w:rsid w:val="008B4966"/>
    <w:rsid w:val="008B4C63"/>
    <w:rsid w:val="008B54E4"/>
    <w:rsid w:val="008B5A7A"/>
    <w:rsid w:val="008B5BD7"/>
    <w:rsid w:val="008B647A"/>
    <w:rsid w:val="008B6C78"/>
    <w:rsid w:val="008B70B2"/>
    <w:rsid w:val="008B70E0"/>
    <w:rsid w:val="008B7545"/>
    <w:rsid w:val="008B7BD1"/>
    <w:rsid w:val="008B7BEF"/>
    <w:rsid w:val="008C06FF"/>
    <w:rsid w:val="008C117C"/>
    <w:rsid w:val="008C168F"/>
    <w:rsid w:val="008C1C47"/>
    <w:rsid w:val="008C1DF9"/>
    <w:rsid w:val="008C214E"/>
    <w:rsid w:val="008C2352"/>
    <w:rsid w:val="008C2837"/>
    <w:rsid w:val="008C32FE"/>
    <w:rsid w:val="008C38A4"/>
    <w:rsid w:val="008C3C02"/>
    <w:rsid w:val="008C3D84"/>
    <w:rsid w:val="008C43A4"/>
    <w:rsid w:val="008C4E08"/>
    <w:rsid w:val="008C4F1C"/>
    <w:rsid w:val="008C5136"/>
    <w:rsid w:val="008C5262"/>
    <w:rsid w:val="008C5345"/>
    <w:rsid w:val="008C537C"/>
    <w:rsid w:val="008C5737"/>
    <w:rsid w:val="008C5D2B"/>
    <w:rsid w:val="008C5DFD"/>
    <w:rsid w:val="008C5F1F"/>
    <w:rsid w:val="008C6570"/>
    <w:rsid w:val="008C696D"/>
    <w:rsid w:val="008C6AA9"/>
    <w:rsid w:val="008C6F0B"/>
    <w:rsid w:val="008C70CB"/>
    <w:rsid w:val="008C7679"/>
    <w:rsid w:val="008D0089"/>
    <w:rsid w:val="008D0205"/>
    <w:rsid w:val="008D0779"/>
    <w:rsid w:val="008D0863"/>
    <w:rsid w:val="008D0C53"/>
    <w:rsid w:val="008D0C7B"/>
    <w:rsid w:val="008D0C97"/>
    <w:rsid w:val="008D0F4A"/>
    <w:rsid w:val="008D21B9"/>
    <w:rsid w:val="008D30AA"/>
    <w:rsid w:val="008D30F4"/>
    <w:rsid w:val="008D319F"/>
    <w:rsid w:val="008D31BA"/>
    <w:rsid w:val="008D39F0"/>
    <w:rsid w:val="008D3CC9"/>
    <w:rsid w:val="008D48A2"/>
    <w:rsid w:val="008D49F2"/>
    <w:rsid w:val="008D4F4A"/>
    <w:rsid w:val="008D57C3"/>
    <w:rsid w:val="008D65B5"/>
    <w:rsid w:val="008D65EB"/>
    <w:rsid w:val="008D69F0"/>
    <w:rsid w:val="008D6EB7"/>
    <w:rsid w:val="008D72A0"/>
    <w:rsid w:val="008D746C"/>
    <w:rsid w:val="008D74F8"/>
    <w:rsid w:val="008E038E"/>
    <w:rsid w:val="008E0583"/>
    <w:rsid w:val="008E0624"/>
    <w:rsid w:val="008E06DE"/>
    <w:rsid w:val="008E0CEC"/>
    <w:rsid w:val="008E1261"/>
    <w:rsid w:val="008E13D6"/>
    <w:rsid w:val="008E1F9F"/>
    <w:rsid w:val="008E1FCE"/>
    <w:rsid w:val="008E242C"/>
    <w:rsid w:val="008E28AB"/>
    <w:rsid w:val="008E2991"/>
    <w:rsid w:val="008E2C3B"/>
    <w:rsid w:val="008E31FE"/>
    <w:rsid w:val="008E48B0"/>
    <w:rsid w:val="008E4F35"/>
    <w:rsid w:val="008E55DF"/>
    <w:rsid w:val="008E5C9C"/>
    <w:rsid w:val="008E5D5A"/>
    <w:rsid w:val="008E63AC"/>
    <w:rsid w:val="008E6540"/>
    <w:rsid w:val="008E6957"/>
    <w:rsid w:val="008E6B83"/>
    <w:rsid w:val="008E6C4D"/>
    <w:rsid w:val="008E74D5"/>
    <w:rsid w:val="008E76F3"/>
    <w:rsid w:val="008E7932"/>
    <w:rsid w:val="008F0268"/>
    <w:rsid w:val="008F0949"/>
    <w:rsid w:val="008F0CA9"/>
    <w:rsid w:val="008F12FB"/>
    <w:rsid w:val="008F1923"/>
    <w:rsid w:val="008F1C63"/>
    <w:rsid w:val="008F26CE"/>
    <w:rsid w:val="008F2970"/>
    <w:rsid w:val="008F2CC5"/>
    <w:rsid w:val="008F3FFF"/>
    <w:rsid w:val="008F4DBD"/>
    <w:rsid w:val="008F5328"/>
    <w:rsid w:val="008F55C5"/>
    <w:rsid w:val="008F6F0B"/>
    <w:rsid w:val="008F7476"/>
    <w:rsid w:val="008F75E8"/>
    <w:rsid w:val="008F7F22"/>
    <w:rsid w:val="00900371"/>
    <w:rsid w:val="0090086F"/>
    <w:rsid w:val="00900892"/>
    <w:rsid w:val="009012E3"/>
    <w:rsid w:val="00901449"/>
    <w:rsid w:val="00902237"/>
    <w:rsid w:val="00902333"/>
    <w:rsid w:val="00902F77"/>
    <w:rsid w:val="00903441"/>
    <w:rsid w:val="00903C35"/>
    <w:rsid w:val="00903D7F"/>
    <w:rsid w:val="00904BDE"/>
    <w:rsid w:val="00905776"/>
    <w:rsid w:val="009057FF"/>
    <w:rsid w:val="00905EEE"/>
    <w:rsid w:val="00906AAA"/>
    <w:rsid w:val="00907E38"/>
    <w:rsid w:val="0091042B"/>
    <w:rsid w:val="0091078C"/>
    <w:rsid w:val="00910899"/>
    <w:rsid w:val="00911014"/>
    <w:rsid w:val="009112E7"/>
    <w:rsid w:val="00911889"/>
    <w:rsid w:val="00912722"/>
    <w:rsid w:val="00912B35"/>
    <w:rsid w:val="00912BEE"/>
    <w:rsid w:val="009136E8"/>
    <w:rsid w:val="00913A07"/>
    <w:rsid w:val="009140F0"/>
    <w:rsid w:val="00914728"/>
    <w:rsid w:val="00914B88"/>
    <w:rsid w:val="00914E50"/>
    <w:rsid w:val="00914EBE"/>
    <w:rsid w:val="00915E47"/>
    <w:rsid w:val="0091619B"/>
    <w:rsid w:val="00916364"/>
    <w:rsid w:val="00916C42"/>
    <w:rsid w:val="00916F3B"/>
    <w:rsid w:val="00916F3F"/>
    <w:rsid w:val="00917A7C"/>
    <w:rsid w:val="0092033A"/>
    <w:rsid w:val="00920659"/>
    <w:rsid w:val="009207E0"/>
    <w:rsid w:val="00920D20"/>
    <w:rsid w:val="00921578"/>
    <w:rsid w:val="0092178F"/>
    <w:rsid w:val="00921BC9"/>
    <w:rsid w:val="00922998"/>
    <w:rsid w:val="00923550"/>
    <w:rsid w:val="00923926"/>
    <w:rsid w:val="00923C5F"/>
    <w:rsid w:val="00923F1C"/>
    <w:rsid w:val="00924220"/>
    <w:rsid w:val="00924B9D"/>
    <w:rsid w:val="00926B01"/>
    <w:rsid w:val="00926E85"/>
    <w:rsid w:val="009270CB"/>
    <w:rsid w:val="00927449"/>
    <w:rsid w:val="0093010E"/>
    <w:rsid w:val="00930913"/>
    <w:rsid w:val="00930DA6"/>
    <w:rsid w:val="00930E8B"/>
    <w:rsid w:val="009313C5"/>
    <w:rsid w:val="00931995"/>
    <w:rsid w:val="00931B31"/>
    <w:rsid w:val="00931D49"/>
    <w:rsid w:val="0093281F"/>
    <w:rsid w:val="00932CA6"/>
    <w:rsid w:val="009332E5"/>
    <w:rsid w:val="00933D25"/>
    <w:rsid w:val="009342CB"/>
    <w:rsid w:val="00934A5D"/>
    <w:rsid w:val="0093503F"/>
    <w:rsid w:val="009350A5"/>
    <w:rsid w:val="00935441"/>
    <w:rsid w:val="00935CB3"/>
    <w:rsid w:val="00935E6F"/>
    <w:rsid w:val="00936814"/>
    <w:rsid w:val="00936B1E"/>
    <w:rsid w:val="00936D68"/>
    <w:rsid w:val="00937064"/>
    <w:rsid w:val="009377CC"/>
    <w:rsid w:val="009379AD"/>
    <w:rsid w:val="00940BB7"/>
    <w:rsid w:val="009412B5"/>
    <w:rsid w:val="0094138F"/>
    <w:rsid w:val="009418AB"/>
    <w:rsid w:val="00941AD6"/>
    <w:rsid w:val="009421B3"/>
    <w:rsid w:val="0094280D"/>
    <w:rsid w:val="00942B57"/>
    <w:rsid w:val="00942BD2"/>
    <w:rsid w:val="00942EB0"/>
    <w:rsid w:val="00944471"/>
    <w:rsid w:val="009447D9"/>
    <w:rsid w:val="00944A73"/>
    <w:rsid w:val="009451EC"/>
    <w:rsid w:val="00945C85"/>
    <w:rsid w:val="00946E72"/>
    <w:rsid w:val="00946F18"/>
    <w:rsid w:val="009470DC"/>
    <w:rsid w:val="00947318"/>
    <w:rsid w:val="00947F02"/>
    <w:rsid w:val="0095024E"/>
    <w:rsid w:val="009504B9"/>
    <w:rsid w:val="00950760"/>
    <w:rsid w:val="009507EB"/>
    <w:rsid w:val="00950D24"/>
    <w:rsid w:val="00950EC4"/>
    <w:rsid w:val="00951EB6"/>
    <w:rsid w:val="00953061"/>
    <w:rsid w:val="0095356A"/>
    <w:rsid w:val="00953CAB"/>
    <w:rsid w:val="0095484D"/>
    <w:rsid w:val="00955619"/>
    <w:rsid w:val="00956106"/>
    <w:rsid w:val="00956143"/>
    <w:rsid w:val="00956849"/>
    <w:rsid w:val="00956E28"/>
    <w:rsid w:val="0096061C"/>
    <w:rsid w:val="00960D6B"/>
    <w:rsid w:val="00960E4F"/>
    <w:rsid w:val="00960F6E"/>
    <w:rsid w:val="00961091"/>
    <w:rsid w:val="00961101"/>
    <w:rsid w:val="00961774"/>
    <w:rsid w:val="00961B8F"/>
    <w:rsid w:val="00961EAF"/>
    <w:rsid w:val="009621E9"/>
    <w:rsid w:val="00962311"/>
    <w:rsid w:val="0096283B"/>
    <w:rsid w:val="00962CAA"/>
    <w:rsid w:val="00962CE6"/>
    <w:rsid w:val="00963201"/>
    <w:rsid w:val="0096340C"/>
    <w:rsid w:val="009638E7"/>
    <w:rsid w:val="00963928"/>
    <w:rsid w:val="00963FD8"/>
    <w:rsid w:val="009640D8"/>
    <w:rsid w:val="00964381"/>
    <w:rsid w:val="00964400"/>
    <w:rsid w:val="009644BB"/>
    <w:rsid w:val="00964DDC"/>
    <w:rsid w:val="00964E95"/>
    <w:rsid w:val="009652AF"/>
    <w:rsid w:val="0096588A"/>
    <w:rsid w:val="009674F5"/>
    <w:rsid w:val="00967979"/>
    <w:rsid w:val="0097018E"/>
    <w:rsid w:val="009702DD"/>
    <w:rsid w:val="00970556"/>
    <w:rsid w:val="009708BC"/>
    <w:rsid w:val="00970BB6"/>
    <w:rsid w:val="00970C4F"/>
    <w:rsid w:val="009716CE"/>
    <w:rsid w:val="00971E81"/>
    <w:rsid w:val="00973125"/>
    <w:rsid w:val="00973478"/>
    <w:rsid w:val="0097378B"/>
    <w:rsid w:val="00973B91"/>
    <w:rsid w:val="009742B0"/>
    <w:rsid w:val="0097459B"/>
    <w:rsid w:val="00974765"/>
    <w:rsid w:val="00974784"/>
    <w:rsid w:val="009747C4"/>
    <w:rsid w:val="00974CBB"/>
    <w:rsid w:val="00974E27"/>
    <w:rsid w:val="0097582E"/>
    <w:rsid w:val="00975B10"/>
    <w:rsid w:val="00975E49"/>
    <w:rsid w:val="00975E69"/>
    <w:rsid w:val="0097606F"/>
    <w:rsid w:val="009771D9"/>
    <w:rsid w:val="00981378"/>
    <w:rsid w:val="009819C2"/>
    <w:rsid w:val="00981AE4"/>
    <w:rsid w:val="00981B85"/>
    <w:rsid w:val="00982652"/>
    <w:rsid w:val="009828CC"/>
    <w:rsid w:val="00982AEB"/>
    <w:rsid w:val="00983219"/>
    <w:rsid w:val="009832BC"/>
    <w:rsid w:val="00983442"/>
    <w:rsid w:val="00983F89"/>
    <w:rsid w:val="009844BE"/>
    <w:rsid w:val="00984C56"/>
    <w:rsid w:val="00985EB3"/>
    <w:rsid w:val="00986DBA"/>
    <w:rsid w:val="00987160"/>
    <w:rsid w:val="009873F3"/>
    <w:rsid w:val="00990444"/>
    <w:rsid w:val="00990C95"/>
    <w:rsid w:val="00990CDC"/>
    <w:rsid w:val="00990F17"/>
    <w:rsid w:val="00991026"/>
    <w:rsid w:val="0099151F"/>
    <w:rsid w:val="00991606"/>
    <w:rsid w:val="00991700"/>
    <w:rsid w:val="00991CB2"/>
    <w:rsid w:val="0099247E"/>
    <w:rsid w:val="009927FF"/>
    <w:rsid w:val="00992A44"/>
    <w:rsid w:val="00993115"/>
    <w:rsid w:val="00993534"/>
    <w:rsid w:val="009939F3"/>
    <w:rsid w:val="00993F6A"/>
    <w:rsid w:val="00994739"/>
    <w:rsid w:val="00994C5D"/>
    <w:rsid w:val="00995099"/>
    <w:rsid w:val="0099649C"/>
    <w:rsid w:val="00996A12"/>
    <w:rsid w:val="00996F86"/>
    <w:rsid w:val="009973F2"/>
    <w:rsid w:val="0099752A"/>
    <w:rsid w:val="00997B24"/>
    <w:rsid w:val="00997BF6"/>
    <w:rsid w:val="009A04D7"/>
    <w:rsid w:val="009A0597"/>
    <w:rsid w:val="009A1814"/>
    <w:rsid w:val="009A1FF0"/>
    <w:rsid w:val="009A2596"/>
    <w:rsid w:val="009A35F8"/>
    <w:rsid w:val="009A3819"/>
    <w:rsid w:val="009A3F5C"/>
    <w:rsid w:val="009A3F81"/>
    <w:rsid w:val="009A4020"/>
    <w:rsid w:val="009A4122"/>
    <w:rsid w:val="009A54D9"/>
    <w:rsid w:val="009A574C"/>
    <w:rsid w:val="009A5A0C"/>
    <w:rsid w:val="009A5F0A"/>
    <w:rsid w:val="009A6189"/>
    <w:rsid w:val="009A6335"/>
    <w:rsid w:val="009A6C6F"/>
    <w:rsid w:val="009A7691"/>
    <w:rsid w:val="009A7BD7"/>
    <w:rsid w:val="009A7FA9"/>
    <w:rsid w:val="009B039B"/>
    <w:rsid w:val="009B0C84"/>
    <w:rsid w:val="009B0DDF"/>
    <w:rsid w:val="009B0EC0"/>
    <w:rsid w:val="009B0F6D"/>
    <w:rsid w:val="009B1B20"/>
    <w:rsid w:val="009B1E40"/>
    <w:rsid w:val="009B29F1"/>
    <w:rsid w:val="009B36A0"/>
    <w:rsid w:val="009B3858"/>
    <w:rsid w:val="009B4F15"/>
    <w:rsid w:val="009B5329"/>
    <w:rsid w:val="009B56F1"/>
    <w:rsid w:val="009B5F78"/>
    <w:rsid w:val="009B5FEC"/>
    <w:rsid w:val="009B635C"/>
    <w:rsid w:val="009B6484"/>
    <w:rsid w:val="009B64BB"/>
    <w:rsid w:val="009B6958"/>
    <w:rsid w:val="009B6B42"/>
    <w:rsid w:val="009B729A"/>
    <w:rsid w:val="009B752F"/>
    <w:rsid w:val="009B7693"/>
    <w:rsid w:val="009C034A"/>
    <w:rsid w:val="009C04B8"/>
    <w:rsid w:val="009C0708"/>
    <w:rsid w:val="009C0BEA"/>
    <w:rsid w:val="009C0FED"/>
    <w:rsid w:val="009C1093"/>
    <w:rsid w:val="009C12D0"/>
    <w:rsid w:val="009C1DF5"/>
    <w:rsid w:val="009C206E"/>
    <w:rsid w:val="009C2878"/>
    <w:rsid w:val="009C2AA1"/>
    <w:rsid w:val="009C2C3A"/>
    <w:rsid w:val="009C300F"/>
    <w:rsid w:val="009C3625"/>
    <w:rsid w:val="009C37A9"/>
    <w:rsid w:val="009C41C9"/>
    <w:rsid w:val="009C53C3"/>
    <w:rsid w:val="009C5726"/>
    <w:rsid w:val="009C5932"/>
    <w:rsid w:val="009C5AE2"/>
    <w:rsid w:val="009C65B4"/>
    <w:rsid w:val="009C6D12"/>
    <w:rsid w:val="009C7624"/>
    <w:rsid w:val="009D0536"/>
    <w:rsid w:val="009D1056"/>
    <w:rsid w:val="009D15F7"/>
    <w:rsid w:val="009D1D55"/>
    <w:rsid w:val="009D231A"/>
    <w:rsid w:val="009D252D"/>
    <w:rsid w:val="009D3791"/>
    <w:rsid w:val="009D4889"/>
    <w:rsid w:val="009D4AB1"/>
    <w:rsid w:val="009D55AE"/>
    <w:rsid w:val="009D5815"/>
    <w:rsid w:val="009D6182"/>
    <w:rsid w:val="009D65AA"/>
    <w:rsid w:val="009D7B98"/>
    <w:rsid w:val="009E0B20"/>
    <w:rsid w:val="009E0C62"/>
    <w:rsid w:val="009E0D12"/>
    <w:rsid w:val="009E0FB7"/>
    <w:rsid w:val="009E1295"/>
    <w:rsid w:val="009E1950"/>
    <w:rsid w:val="009E1C41"/>
    <w:rsid w:val="009E1E26"/>
    <w:rsid w:val="009E287B"/>
    <w:rsid w:val="009E38C2"/>
    <w:rsid w:val="009E41D4"/>
    <w:rsid w:val="009E59E9"/>
    <w:rsid w:val="009E6F60"/>
    <w:rsid w:val="009F0150"/>
    <w:rsid w:val="009F01DF"/>
    <w:rsid w:val="009F0832"/>
    <w:rsid w:val="009F0912"/>
    <w:rsid w:val="009F0DF6"/>
    <w:rsid w:val="009F1FCD"/>
    <w:rsid w:val="009F2DF4"/>
    <w:rsid w:val="009F3DEF"/>
    <w:rsid w:val="009F429E"/>
    <w:rsid w:val="009F45AC"/>
    <w:rsid w:val="009F4F98"/>
    <w:rsid w:val="009F5119"/>
    <w:rsid w:val="009F5233"/>
    <w:rsid w:val="009F5396"/>
    <w:rsid w:val="009F5483"/>
    <w:rsid w:val="009F5E2F"/>
    <w:rsid w:val="009F63D9"/>
    <w:rsid w:val="009F715D"/>
    <w:rsid w:val="009F790C"/>
    <w:rsid w:val="009F7E42"/>
    <w:rsid w:val="009F7E43"/>
    <w:rsid w:val="00A01D41"/>
    <w:rsid w:val="00A01D68"/>
    <w:rsid w:val="00A0291F"/>
    <w:rsid w:val="00A02BF2"/>
    <w:rsid w:val="00A02F4A"/>
    <w:rsid w:val="00A02F5D"/>
    <w:rsid w:val="00A032FD"/>
    <w:rsid w:val="00A038F7"/>
    <w:rsid w:val="00A04168"/>
    <w:rsid w:val="00A0434B"/>
    <w:rsid w:val="00A047ED"/>
    <w:rsid w:val="00A04C2A"/>
    <w:rsid w:val="00A050C7"/>
    <w:rsid w:val="00A054BC"/>
    <w:rsid w:val="00A063A4"/>
    <w:rsid w:val="00A06527"/>
    <w:rsid w:val="00A06840"/>
    <w:rsid w:val="00A076C2"/>
    <w:rsid w:val="00A078C9"/>
    <w:rsid w:val="00A07E33"/>
    <w:rsid w:val="00A10348"/>
    <w:rsid w:val="00A10809"/>
    <w:rsid w:val="00A121FF"/>
    <w:rsid w:val="00A127CA"/>
    <w:rsid w:val="00A12BD5"/>
    <w:rsid w:val="00A12D80"/>
    <w:rsid w:val="00A130C0"/>
    <w:rsid w:val="00A134C8"/>
    <w:rsid w:val="00A13E2F"/>
    <w:rsid w:val="00A154F7"/>
    <w:rsid w:val="00A15706"/>
    <w:rsid w:val="00A15850"/>
    <w:rsid w:val="00A16DEB"/>
    <w:rsid w:val="00A175CB"/>
    <w:rsid w:val="00A177B0"/>
    <w:rsid w:val="00A2039B"/>
    <w:rsid w:val="00A2047B"/>
    <w:rsid w:val="00A204D9"/>
    <w:rsid w:val="00A207E0"/>
    <w:rsid w:val="00A21793"/>
    <w:rsid w:val="00A21DBF"/>
    <w:rsid w:val="00A2279B"/>
    <w:rsid w:val="00A2293D"/>
    <w:rsid w:val="00A22D3C"/>
    <w:rsid w:val="00A22ED4"/>
    <w:rsid w:val="00A23343"/>
    <w:rsid w:val="00A23460"/>
    <w:rsid w:val="00A2348A"/>
    <w:rsid w:val="00A24A6D"/>
    <w:rsid w:val="00A251EB"/>
    <w:rsid w:val="00A25328"/>
    <w:rsid w:val="00A25830"/>
    <w:rsid w:val="00A259FC"/>
    <w:rsid w:val="00A2634A"/>
    <w:rsid w:val="00A26C36"/>
    <w:rsid w:val="00A27733"/>
    <w:rsid w:val="00A2798E"/>
    <w:rsid w:val="00A27D15"/>
    <w:rsid w:val="00A27E7A"/>
    <w:rsid w:val="00A3017B"/>
    <w:rsid w:val="00A30938"/>
    <w:rsid w:val="00A30C1F"/>
    <w:rsid w:val="00A30DBC"/>
    <w:rsid w:val="00A31583"/>
    <w:rsid w:val="00A32046"/>
    <w:rsid w:val="00A32612"/>
    <w:rsid w:val="00A327FF"/>
    <w:rsid w:val="00A32B6C"/>
    <w:rsid w:val="00A33E4A"/>
    <w:rsid w:val="00A348C5"/>
    <w:rsid w:val="00A34BEF"/>
    <w:rsid w:val="00A35428"/>
    <w:rsid w:val="00A36233"/>
    <w:rsid w:val="00A3626B"/>
    <w:rsid w:val="00A368B3"/>
    <w:rsid w:val="00A36AAB"/>
    <w:rsid w:val="00A37A66"/>
    <w:rsid w:val="00A412E1"/>
    <w:rsid w:val="00A42587"/>
    <w:rsid w:val="00A428D6"/>
    <w:rsid w:val="00A44195"/>
    <w:rsid w:val="00A448C2"/>
    <w:rsid w:val="00A44E54"/>
    <w:rsid w:val="00A44E57"/>
    <w:rsid w:val="00A45218"/>
    <w:rsid w:val="00A453E7"/>
    <w:rsid w:val="00A459C2"/>
    <w:rsid w:val="00A461D1"/>
    <w:rsid w:val="00A463AC"/>
    <w:rsid w:val="00A465B2"/>
    <w:rsid w:val="00A4679E"/>
    <w:rsid w:val="00A470AE"/>
    <w:rsid w:val="00A50684"/>
    <w:rsid w:val="00A50D00"/>
    <w:rsid w:val="00A51A4B"/>
    <w:rsid w:val="00A51F83"/>
    <w:rsid w:val="00A523AD"/>
    <w:rsid w:val="00A52CEB"/>
    <w:rsid w:val="00A53AFA"/>
    <w:rsid w:val="00A540A6"/>
    <w:rsid w:val="00A55099"/>
    <w:rsid w:val="00A55781"/>
    <w:rsid w:val="00A5659C"/>
    <w:rsid w:val="00A5661A"/>
    <w:rsid w:val="00A569F6"/>
    <w:rsid w:val="00A60B4D"/>
    <w:rsid w:val="00A60F06"/>
    <w:rsid w:val="00A60FD8"/>
    <w:rsid w:val="00A6119B"/>
    <w:rsid w:val="00A61669"/>
    <w:rsid w:val="00A6270F"/>
    <w:rsid w:val="00A63900"/>
    <w:rsid w:val="00A63A2E"/>
    <w:rsid w:val="00A64452"/>
    <w:rsid w:val="00A644E9"/>
    <w:rsid w:val="00A64F49"/>
    <w:rsid w:val="00A6501A"/>
    <w:rsid w:val="00A656B6"/>
    <w:rsid w:val="00A65E0B"/>
    <w:rsid w:val="00A663DD"/>
    <w:rsid w:val="00A66968"/>
    <w:rsid w:val="00A66CBA"/>
    <w:rsid w:val="00A67127"/>
    <w:rsid w:val="00A675D1"/>
    <w:rsid w:val="00A67E2E"/>
    <w:rsid w:val="00A70435"/>
    <w:rsid w:val="00A7113C"/>
    <w:rsid w:val="00A7255D"/>
    <w:rsid w:val="00A72635"/>
    <w:rsid w:val="00A728A8"/>
    <w:rsid w:val="00A72B73"/>
    <w:rsid w:val="00A73947"/>
    <w:rsid w:val="00A73FE5"/>
    <w:rsid w:val="00A7410E"/>
    <w:rsid w:val="00A748A8"/>
    <w:rsid w:val="00A748C4"/>
    <w:rsid w:val="00A75316"/>
    <w:rsid w:val="00A75338"/>
    <w:rsid w:val="00A75585"/>
    <w:rsid w:val="00A75809"/>
    <w:rsid w:val="00A763F0"/>
    <w:rsid w:val="00A765C1"/>
    <w:rsid w:val="00A76660"/>
    <w:rsid w:val="00A769E2"/>
    <w:rsid w:val="00A7713F"/>
    <w:rsid w:val="00A80AA1"/>
    <w:rsid w:val="00A81134"/>
    <w:rsid w:val="00A82E5B"/>
    <w:rsid w:val="00A83497"/>
    <w:rsid w:val="00A83EF1"/>
    <w:rsid w:val="00A85E57"/>
    <w:rsid w:val="00A864D4"/>
    <w:rsid w:val="00A86710"/>
    <w:rsid w:val="00A86F01"/>
    <w:rsid w:val="00A871D7"/>
    <w:rsid w:val="00A875B5"/>
    <w:rsid w:val="00A878A1"/>
    <w:rsid w:val="00A87B26"/>
    <w:rsid w:val="00A90316"/>
    <w:rsid w:val="00A90D47"/>
    <w:rsid w:val="00A90F56"/>
    <w:rsid w:val="00A91010"/>
    <w:rsid w:val="00A91138"/>
    <w:rsid w:val="00A91F99"/>
    <w:rsid w:val="00A92B09"/>
    <w:rsid w:val="00A92D0B"/>
    <w:rsid w:val="00A92DA7"/>
    <w:rsid w:val="00A93C53"/>
    <w:rsid w:val="00A93CEE"/>
    <w:rsid w:val="00A94C9E"/>
    <w:rsid w:val="00A94E49"/>
    <w:rsid w:val="00A94FEE"/>
    <w:rsid w:val="00A95020"/>
    <w:rsid w:val="00A953D2"/>
    <w:rsid w:val="00A957AB"/>
    <w:rsid w:val="00A957BB"/>
    <w:rsid w:val="00A95A07"/>
    <w:rsid w:val="00A9641C"/>
    <w:rsid w:val="00A96625"/>
    <w:rsid w:val="00A967FA"/>
    <w:rsid w:val="00A96969"/>
    <w:rsid w:val="00A96D56"/>
    <w:rsid w:val="00A9741E"/>
    <w:rsid w:val="00A97845"/>
    <w:rsid w:val="00AA0607"/>
    <w:rsid w:val="00AA0F68"/>
    <w:rsid w:val="00AA0FF0"/>
    <w:rsid w:val="00AA120B"/>
    <w:rsid w:val="00AA163B"/>
    <w:rsid w:val="00AA236D"/>
    <w:rsid w:val="00AA27A8"/>
    <w:rsid w:val="00AA325F"/>
    <w:rsid w:val="00AA327F"/>
    <w:rsid w:val="00AA4220"/>
    <w:rsid w:val="00AA4F2B"/>
    <w:rsid w:val="00AA5769"/>
    <w:rsid w:val="00AA5930"/>
    <w:rsid w:val="00AA6C67"/>
    <w:rsid w:val="00AA6F7A"/>
    <w:rsid w:val="00AA752B"/>
    <w:rsid w:val="00AA7E96"/>
    <w:rsid w:val="00AB05C9"/>
    <w:rsid w:val="00AB0C25"/>
    <w:rsid w:val="00AB13A3"/>
    <w:rsid w:val="00AB13A7"/>
    <w:rsid w:val="00AB17F7"/>
    <w:rsid w:val="00AB1AB4"/>
    <w:rsid w:val="00AB2EA6"/>
    <w:rsid w:val="00AB3317"/>
    <w:rsid w:val="00AB34A7"/>
    <w:rsid w:val="00AB3756"/>
    <w:rsid w:val="00AB3E12"/>
    <w:rsid w:val="00AB419E"/>
    <w:rsid w:val="00AB51B2"/>
    <w:rsid w:val="00AB59F5"/>
    <w:rsid w:val="00AB5F9A"/>
    <w:rsid w:val="00AB6136"/>
    <w:rsid w:val="00AB6157"/>
    <w:rsid w:val="00AB6246"/>
    <w:rsid w:val="00AB63E7"/>
    <w:rsid w:val="00AB7B09"/>
    <w:rsid w:val="00AC06A7"/>
    <w:rsid w:val="00AC073C"/>
    <w:rsid w:val="00AC0E4E"/>
    <w:rsid w:val="00AC1266"/>
    <w:rsid w:val="00AC1771"/>
    <w:rsid w:val="00AC1B51"/>
    <w:rsid w:val="00AC1C3B"/>
    <w:rsid w:val="00AC2160"/>
    <w:rsid w:val="00AC2AAF"/>
    <w:rsid w:val="00AC2B20"/>
    <w:rsid w:val="00AC35BA"/>
    <w:rsid w:val="00AC3EE1"/>
    <w:rsid w:val="00AC41F7"/>
    <w:rsid w:val="00AC4216"/>
    <w:rsid w:val="00AC571F"/>
    <w:rsid w:val="00AC5843"/>
    <w:rsid w:val="00AC5EDF"/>
    <w:rsid w:val="00AC6741"/>
    <w:rsid w:val="00AC734F"/>
    <w:rsid w:val="00AC73C6"/>
    <w:rsid w:val="00AC75B2"/>
    <w:rsid w:val="00AD0453"/>
    <w:rsid w:val="00AD1010"/>
    <w:rsid w:val="00AD2055"/>
    <w:rsid w:val="00AD2505"/>
    <w:rsid w:val="00AD377E"/>
    <w:rsid w:val="00AD3994"/>
    <w:rsid w:val="00AD3EB2"/>
    <w:rsid w:val="00AD43EE"/>
    <w:rsid w:val="00AD46DC"/>
    <w:rsid w:val="00AD4EA1"/>
    <w:rsid w:val="00AD4FDF"/>
    <w:rsid w:val="00AD62F4"/>
    <w:rsid w:val="00AD6580"/>
    <w:rsid w:val="00AD66AE"/>
    <w:rsid w:val="00AD6CD6"/>
    <w:rsid w:val="00AD76BA"/>
    <w:rsid w:val="00AD77B9"/>
    <w:rsid w:val="00AE08D2"/>
    <w:rsid w:val="00AE0C0C"/>
    <w:rsid w:val="00AE0EED"/>
    <w:rsid w:val="00AE141F"/>
    <w:rsid w:val="00AE22CC"/>
    <w:rsid w:val="00AE241B"/>
    <w:rsid w:val="00AE2AC8"/>
    <w:rsid w:val="00AE2C41"/>
    <w:rsid w:val="00AE33C1"/>
    <w:rsid w:val="00AE3663"/>
    <w:rsid w:val="00AE3667"/>
    <w:rsid w:val="00AE36C6"/>
    <w:rsid w:val="00AE39EE"/>
    <w:rsid w:val="00AE3CCB"/>
    <w:rsid w:val="00AE3F6C"/>
    <w:rsid w:val="00AE42DF"/>
    <w:rsid w:val="00AE45FA"/>
    <w:rsid w:val="00AE48BE"/>
    <w:rsid w:val="00AE5323"/>
    <w:rsid w:val="00AE5437"/>
    <w:rsid w:val="00AE559C"/>
    <w:rsid w:val="00AE592C"/>
    <w:rsid w:val="00AE60C4"/>
    <w:rsid w:val="00AE67C2"/>
    <w:rsid w:val="00AE757E"/>
    <w:rsid w:val="00AF083A"/>
    <w:rsid w:val="00AF0CED"/>
    <w:rsid w:val="00AF1847"/>
    <w:rsid w:val="00AF1B2D"/>
    <w:rsid w:val="00AF20AB"/>
    <w:rsid w:val="00AF26B6"/>
    <w:rsid w:val="00AF359B"/>
    <w:rsid w:val="00AF38C3"/>
    <w:rsid w:val="00AF3908"/>
    <w:rsid w:val="00AF3B44"/>
    <w:rsid w:val="00AF43F6"/>
    <w:rsid w:val="00AF46B0"/>
    <w:rsid w:val="00AF4DB5"/>
    <w:rsid w:val="00AF51BA"/>
    <w:rsid w:val="00AF5480"/>
    <w:rsid w:val="00AF5B2B"/>
    <w:rsid w:val="00AF7850"/>
    <w:rsid w:val="00B008C7"/>
    <w:rsid w:val="00B00A48"/>
    <w:rsid w:val="00B00B9B"/>
    <w:rsid w:val="00B00D7D"/>
    <w:rsid w:val="00B00D8A"/>
    <w:rsid w:val="00B01D07"/>
    <w:rsid w:val="00B02A2A"/>
    <w:rsid w:val="00B02A85"/>
    <w:rsid w:val="00B02C39"/>
    <w:rsid w:val="00B030B9"/>
    <w:rsid w:val="00B03704"/>
    <w:rsid w:val="00B038E7"/>
    <w:rsid w:val="00B03F9E"/>
    <w:rsid w:val="00B0423B"/>
    <w:rsid w:val="00B04D04"/>
    <w:rsid w:val="00B05039"/>
    <w:rsid w:val="00B05A70"/>
    <w:rsid w:val="00B063F8"/>
    <w:rsid w:val="00B0672B"/>
    <w:rsid w:val="00B078A5"/>
    <w:rsid w:val="00B07D93"/>
    <w:rsid w:val="00B11B4B"/>
    <w:rsid w:val="00B12001"/>
    <w:rsid w:val="00B123A4"/>
    <w:rsid w:val="00B126F3"/>
    <w:rsid w:val="00B12913"/>
    <w:rsid w:val="00B12FDB"/>
    <w:rsid w:val="00B13004"/>
    <w:rsid w:val="00B13729"/>
    <w:rsid w:val="00B13A0C"/>
    <w:rsid w:val="00B14398"/>
    <w:rsid w:val="00B14491"/>
    <w:rsid w:val="00B14537"/>
    <w:rsid w:val="00B16116"/>
    <w:rsid w:val="00B166D1"/>
    <w:rsid w:val="00B16E9E"/>
    <w:rsid w:val="00B16F00"/>
    <w:rsid w:val="00B171A8"/>
    <w:rsid w:val="00B174B7"/>
    <w:rsid w:val="00B1766D"/>
    <w:rsid w:val="00B20559"/>
    <w:rsid w:val="00B208AA"/>
    <w:rsid w:val="00B20CB0"/>
    <w:rsid w:val="00B21200"/>
    <w:rsid w:val="00B21250"/>
    <w:rsid w:val="00B21600"/>
    <w:rsid w:val="00B21801"/>
    <w:rsid w:val="00B21B6E"/>
    <w:rsid w:val="00B21C30"/>
    <w:rsid w:val="00B2212F"/>
    <w:rsid w:val="00B223E6"/>
    <w:rsid w:val="00B22755"/>
    <w:rsid w:val="00B227FC"/>
    <w:rsid w:val="00B22DE0"/>
    <w:rsid w:val="00B230FE"/>
    <w:rsid w:val="00B23A2A"/>
    <w:rsid w:val="00B24DA9"/>
    <w:rsid w:val="00B24E5F"/>
    <w:rsid w:val="00B24E75"/>
    <w:rsid w:val="00B250BD"/>
    <w:rsid w:val="00B25338"/>
    <w:rsid w:val="00B25527"/>
    <w:rsid w:val="00B2560B"/>
    <w:rsid w:val="00B25AE0"/>
    <w:rsid w:val="00B25B22"/>
    <w:rsid w:val="00B25BF8"/>
    <w:rsid w:val="00B25DC8"/>
    <w:rsid w:val="00B2621D"/>
    <w:rsid w:val="00B2643A"/>
    <w:rsid w:val="00B2687B"/>
    <w:rsid w:val="00B26904"/>
    <w:rsid w:val="00B26AC3"/>
    <w:rsid w:val="00B26D17"/>
    <w:rsid w:val="00B30A89"/>
    <w:rsid w:val="00B30F60"/>
    <w:rsid w:val="00B310DB"/>
    <w:rsid w:val="00B316FD"/>
    <w:rsid w:val="00B31CCB"/>
    <w:rsid w:val="00B3232F"/>
    <w:rsid w:val="00B32DFB"/>
    <w:rsid w:val="00B33F75"/>
    <w:rsid w:val="00B34467"/>
    <w:rsid w:val="00B347D6"/>
    <w:rsid w:val="00B35B3F"/>
    <w:rsid w:val="00B35D29"/>
    <w:rsid w:val="00B366A4"/>
    <w:rsid w:val="00B37FB1"/>
    <w:rsid w:val="00B400FE"/>
    <w:rsid w:val="00B4062F"/>
    <w:rsid w:val="00B40779"/>
    <w:rsid w:val="00B40B14"/>
    <w:rsid w:val="00B42B43"/>
    <w:rsid w:val="00B42B9D"/>
    <w:rsid w:val="00B430C3"/>
    <w:rsid w:val="00B43BE2"/>
    <w:rsid w:val="00B43EA4"/>
    <w:rsid w:val="00B44BF2"/>
    <w:rsid w:val="00B450A6"/>
    <w:rsid w:val="00B45159"/>
    <w:rsid w:val="00B468CA"/>
    <w:rsid w:val="00B4708E"/>
    <w:rsid w:val="00B47983"/>
    <w:rsid w:val="00B47B96"/>
    <w:rsid w:val="00B47E0B"/>
    <w:rsid w:val="00B501F2"/>
    <w:rsid w:val="00B5062A"/>
    <w:rsid w:val="00B5092A"/>
    <w:rsid w:val="00B509FA"/>
    <w:rsid w:val="00B50D2D"/>
    <w:rsid w:val="00B50D35"/>
    <w:rsid w:val="00B51063"/>
    <w:rsid w:val="00B519A4"/>
    <w:rsid w:val="00B51B3C"/>
    <w:rsid w:val="00B52279"/>
    <w:rsid w:val="00B52995"/>
    <w:rsid w:val="00B53F13"/>
    <w:rsid w:val="00B546C8"/>
    <w:rsid w:val="00B54ED2"/>
    <w:rsid w:val="00B551F9"/>
    <w:rsid w:val="00B56003"/>
    <w:rsid w:val="00B5620C"/>
    <w:rsid w:val="00B56296"/>
    <w:rsid w:val="00B575A3"/>
    <w:rsid w:val="00B5791C"/>
    <w:rsid w:val="00B6080A"/>
    <w:rsid w:val="00B60999"/>
    <w:rsid w:val="00B61458"/>
    <w:rsid w:val="00B614CF"/>
    <w:rsid w:val="00B61670"/>
    <w:rsid w:val="00B61AEE"/>
    <w:rsid w:val="00B620E4"/>
    <w:rsid w:val="00B62466"/>
    <w:rsid w:val="00B624EF"/>
    <w:rsid w:val="00B628D6"/>
    <w:rsid w:val="00B62DF9"/>
    <w:rsid w:val="00B634FC"/>
    <w:rsid w:val="00B6387E"/>
    <w:rsid w:val="00B63884"/>
    <w:rsid w:val="00B65B1E"/>
    <w:rsid w:val="00B65E6A"/>
    <w:rsid w:val="00B67339"/>
    <w:rsid w:val="00B673B0"/>
    <w:rsid w:val="00B6749C"/>
    <w:rsid w:val="00B67520"/>
    <w:rsid w:val="00B67C09"/>
    <w:rsid w:val="00B703FF"/>
    <w:rsid w:val="00B70DE1"/>
    <w:rsid w:val="00B72182"/>
    <w:rsid w:val="00B73547"/>
    <w:rsid w:val="00B739BD"/>
    <w:rsid w:val="00B74618"/>
    <w:rsid w:val="00B75A77"/>
    <w:rsid w:val="00B75AE6"/>
    <w:rsid w:val="00B768B1"/>
    <w:rsid w:val="00B770A4"/>
    <w:rsid w:val="00B777A8"/>
    <w:rsid w:val="00B778AA"/>
    <w:rsid w:val="00B802B3"/>
    <w:rsid w:val="00B80505"/>
    <w:rsid w:val="00B80BE3"/>
    <w:rsid w:val="00B80D63"/>
    <w:rsid w:val="00B813E3"/>
    <w:rsid w:val="00B817BB"/>
    <w:rsid w:val="00B8181B"/>
    <w:rsid w:val="00B81B62"/>
    <w:rsid w:val="00B82271"/>
    <w:rsid w:val="00B82ADB"/>
    <w:rsid w:val="00B82ED1"/>
    <w:rsid w:val="00B830A6"/>
    <w:rsid w:val="00B830E4"/>
    <w:rsid w:val="00B84842"/>
    <w:rsid w:val="00B84E49"/>
    <w:rsid w:val="00B85394"/>
    <w:rsid w:val="00B858E5"/>
    <w:rsid w:val="00B8623F"/>
    <w:rsid w:val="00B86B50"/>
    <w:rsid w:val="00B87A6B"/>
    <w:rsid w:val="00B905C9"/>
    <w:rsid w:val="00B9076F"/>
    <w:rsid w:val="00B914C8"/>
    <w:rsid w:val="00B91AEB"/>
    <w:rsid w:val="00B92788"/>
    <w:rsid w:val="00B92F40"/>
    <w:rsid w:val="00B936A5"/>
    <w:rsid w:val="00B93A01"/>
    <w:rsid w:val="00B93F51"/>
    <w:rsid w:val="00B940AB"/>
    <w:rsid w:val="00B941BB"/>
    <w:rsid w:val="00B941CC"/>
    <w:rsid w:val="00B94756"/>
    <w:rsid w:val="00B94BA7"/>
    <w:rsid w:val="00B952F2"/>
    <w:rsid w:val="00B95B00"/>
    <w:rsid w:val="00B95C2B"/>
    <w:rsid w:val="00B96219"/>
    <w:rsid w:val="00B9675D"/>
    <w:rsid w:val="00B97517"/>
    <w:rsid w:val="00B97AB2"/>
    <w:rsid w:val="00BA0796"/>
    <w:rsid w:val="00BA0D96"/>
    <w:rsid w:val="00BA1A27"/>
    <w:rsid w:val="00BA1B22"/>
    <w:rsid w:val="00BA1F43"/>
    <w:rsid w:val="00BA1FF5"/>
    <w:rsid w:val="00BA29FA"/>
    <w:rsid w:val="00BA2FD6"/>
    <w:rsid w:val="00BA3A8B"/>
    <w:rsid w:val="00BA3D19"/>
    <w:rsid w:val="00BA471C"/>
    <w:rsid w:val="00BA480B"/>
    <w:rsid w:val="00BA4ED2"/>
    <w:rsid w:val="00BA4F2A"/>
    <w:rsid w:val="00BA530F"/>
    <w:rsid w:val="00BA5E2C"/>
    <w:rsid w:val="00BA75BD"/>
    <w:rsid w:val="00BA795C"/>
    <w:rsid w:val="00BA7D00"/>
    <w:rsid w:val="00BB017C"/>
    <w:rsid w:val="00BB02EF"/>
    <w:rsid w:val="00BB0EFB"/>
    <w:rsid w:val="00BB15B0"/>
    <w:rsid w:val="00BB1BC8"/>
    <w:rsid w:val="00BB1CB8"/>
    <w:rsid w:val="00BB24DD"/>
    <w:rsid w:val="00BB2964"/>
    <w:rsid w:val="00BB29F8"/>
    <w:rsid w:val="00BB2C19"/>
    <w:rsid w:val="00BB4026"/>
    <w:rsid w:val="00BB4AA8"/>
    <w:rsid w:val="00BB4B18"/>
    <w:rsid w:val="00BB4C08"/>
    <w:rsid w:val="00BB52A4"/>
    <w:rsid w:val="00BB56E1"/>
    <w:rsid w:val="00BB5AAC"/>
    <w:rsid w:val="00BB5F03"/>
    <w:rsid w:val="00BB62AB"/>
    <w:rsid w:val="00BB6464"/>
    <w:rsid w:val="00BB6564"/>
    <w:rsid w:val="00BB721D"/>
    <w:rsid w:val="00BB764D"/>
    <w:rsid w:val="00BC07E2"/>
    <w:rsid w:val="00BC081B"/>
    <w:rsid w:val="00BC0AC4"/>
    <w:rsid w:val="00BC0C32"/>
    <w:rsid w:val="00BC0FB0"/>
    <w:rsid w:val="00BC12EE"/>
    <w:rsid w:val="00BC13A8"/>
    <w:rsid w:val="00BC1758"/>
    <w:rsid w:val="00BC1A17"/>
    <w:rsid w:val="00BC1A18"/>
    <w:rsid w:val="00BC1C47"/>
    <w:rsid w:val="00BC1CA8"/>
    <w:rsid w:val="00BC1F22"/>
    <w:rsid w:val="00BC2223"/>
    <w:rsid w:val="00BC2594"/>
    <w:rsid w:val="00BC2CC7"/>
    <w:rsid w:val="00BC2F2D"/>
    <w:rsid w:val="00BC335F"/>
    <w:rsid w:val="00BC33FF"/>
    <w:rsid w:val="00BC3FAB"/>
    <w:rsid w:val="00BC4537"/>
    <w:rsid w:val="00BC4B02"/>
    <w:rsid w:val="00BC4FB1"/>
    <w:rsid w:val="00BC55B5"/>
    <w:rsid w:val="00BC55E5"/>
    <w:rsid w:val="00BC627A"/>
    <w:rsid w:val="00BC6C3F"/>
    <w:rsid w:val="00BC7D3B"/>
    <w:rsid w:val="00BD0AED"/>
    <w:rsid w:val="00BD0AFA"/>
    <w:rsid w:val="00BD22FE"/>
    <w:rsid w:val="00BD2A3C"/>
    <w:rsid w:val="00BD301E"/>
    <w:rsid w:val="00BD35E6"/>
    <w:rsid w:val="00BD3705"/>
    <w:rsid w:val="00BD384B"/>
    <w:rsid w:val="00BD43F7"/>
    <w:rsid w:val="00BD4565"/>
    <w:rsid w:val="00BD45B1"/>
    <w:rsid w:val="00BD4870"/>
    <w:rsid w:val="00BD4EF5"/>
    <w:rsid w:val="00BD51A1"/>
    <w:rsid w:val="00BD537C"/>
    <w:rsid w:val="00BD5DA9"/>
    <w:rsid w:val="00BD6F01"/>
    <w:rsid w:val="00BD705A"/>
    <w:rsid w:val="00BD72E1"/>
    <w:rsid w:val="00BD76BE"/>
    <w:rsid w:val="00BE024C"/>
    <w:rsid w:val="00BE046B"/>
    <w:rsid w:val="00BE0AF2"/>
    <w:rsid w:val="00BE0E3E"/>
    <w:rsid w:val="00BE1792"/>
    <w:rsid w:val="00BE2245"/>
    <w:rsid w:val="00BE224F"/>
    <w:rsid w:val="00BE2E56"/>
    <w:rsid w:val="00BE3530"/>
    <w:rsid w:val="00BE3BF0"/>
    <w:rsid w:val="00BE4203"/>
    <w:rsid w:val="00BE53BE"/>
    <w:rsid w:val="00BE54D6"/>
    <w:rsid w:val="00BE6690"/>
    <w:rsid w:val="00BE6706"/>
    <w:rsid w:val="00BE776F"/>
    <w:rsid w:val="00BE781D"/>
    <w:rsid w:val="00BE7A42"/>
    <w:rsid w:val="00BF0484"/>
    <w:rsid w:val="00BF065E"/>
    <w:rsid w:val="00BF12F7"/>
    <w:rsid w:val="00BF1499"/>
    <w:rsid w:val="00BF149D"/>
    <w:rsid w:val="00BF1F26"/>
    <w:rsid w:val="00BF2151"/>
    <w:rsid w:val="00BF2739"/>
    <w:rsid w:val="00BF2A8D"/>
    <w:rsid w:val="00BF3C25"/>
    <w:rsid w:val="00BF5B5A"/>
    <w:rsid w:val="00BF629F"/>
    <w:rsid w:val="00BF62FE"/>
    <w:rsid w:val="00BF691C"/>
    <w:rsid w:val="00BF748B"/>
    <w:rsid w:val="00BF75CA"/>
    <w:rsid w:val="00C00454"/>
    <w:rsid w:val="00C00ABB"/>
    <w:rsid w:val="00C01378"/>
    <w:rsid w:val="00C016CA"/>
    <w:rsid w:val="00C01F1B"/>
    <w:rsid w:val="00C0224F"/>
    <w:rsid w:val="00C025F0"/>
    <w:rsid w:val="00C02D47"/>
    <w:rsid w:val="00C04119"/>
    <w:rsid w:val="00C04A96"/>
    <w:rsid w:val="00C05197"/>
    <w:rsid w:val="00C0579D"/>
    <w:rsid w:val="00C059C1"/>
    <w:rsid w:val="00C05A66"/>
    <w:rsid w:val="00C0641B"/>
    <w:rsid w:val="00C065B1"/>
    <w:rsid w:val="00C06717"/>
    <w:rsid w:val="00C06D8E"/>
    <w:rsid w:val="00C0724A"/>
    <w:rsid w:val="00C07814"/>
    <w:rsid w:val="00C079E3"/>
    <w:rsid w:val="00C10849"/>
    <w:rsid w:val="00C11129"/>
    <w:rsid w:val="00C113BE"/>
    <w:rsid w:val="00C11960"/>
    <w:rsid w:val="00C119FE"/>
    <w:rsid w:val="00C11CAF"/>
    <w:rsid w:val="00C11CD8"/>
    <w:rsid w:val="00C11FC6"/>
    <w:rsid w:val="00C121AF"/>
    <w:rsid w:val="00C12FE0"/>
    <w:rsid w:val="00C13213"/>
    <w:rsid w:val="00C137DD"/>
    <w:rsid w:val="00C139DE"/>
    <w:rsid w:val="00C14409"/>
    <w:rsid w:val="00C14464"/>
    <w:rsid w:val="00C1475B"/>
    <w:rsid w:val="00C14865"/>
    <w:rsid w:val="00C15601"/>
    <w:rsid w:val="00C15DCE"/>
    <w:rsid w:val="00C15E1D"/>
    <w:rsid w:val="00C15ED1"/>
    <w:rsid w:val="00C16175"/>
    <w:rsid w:val="00C1636C"/>
    <w:rsid w:val="00C17A14"/>
    <w:rsid w:val="00C17EAA"/>
    <w:rsid w:val="00C2035E"/>
    <w:rsid w:val="00C20773"/>
    <w:rsid w:val="00C20923"/>
    <w:rsid w:val="00C20C31"/>
    <w:rsid w:val="00C20E1A"/>
    <w:rsid w:val="00C20F1F"/>
    <w:rsid w:val="00C219E0"/>
    <w:rsid w:val="00C22599"/>
    <w:rsid w:val="00C22B60"/>
    <w:rsid w:val="00C22DAC"/>
    <w:rsid w:val="00C23DDC"/>
    <w:rsid w:val="00C242F3"/>
    <w:rsid w:val="00C245C0"/>
    <w:rsid w:val="00C24E92"/>
    <w:rsid w:val="00C25125"/>
    <w:rsid w:val="00C257AB"/>
    <w:rsid w:val="00C263EC"/>
    <w:rsid w:val="00C27527"/>
    <w:rsid w:val="00C279C5"/>
    <w:rsid w:val="00C27B85"/>
    <w:rsid w:val="00C27F2E"/>
    <w:rsid w:val="00C30513"/>
    <w:rsid w:val="00C30AFA"/>
    <w:rsid w:val="00C3122D"/>
    <w:rsid w:val="00C31AD3"/>
    <w:rsid w:val="00C3238D"/>
    <w:rsid w:val="00C327DA"/>
    <w:rsid w:val="00C32AED"/>
    <w:rsid w:val="00C32B8E"/>
    <w:rsid w:val="00C32B98"/>
    <w:rsid w:val="00C32CAB"/>
    <w:rsid w:val="00C33310"/>
    <w:rsid w:val="00C33B66"/>
    <w:rsid w:val="00C34564"/>
    <w:rsid w:val="00C34842"/>
    <w:rsid w:val="00C34C3A"/>
    <w:rsid w:val="00C354EB"/>
    <w:rsid w:val="00C3646E"/>
    <w:rsid w:val="00C36B05"/>
    <w:rsid w:val="00C36CC2"/>
    <w:rsid w:val="00C40935"/>
    <w:rsid w:val="00C413B3"/>
    <w:rsid w:val="00C41E0B"/>
    <w:rsid w:val="00C41E71"/>
    <w:rsid w:val="00C426E8"/>
    <w:rsid w:val="00C42F8D"/>
    <w:rsid w:val="00C43124"/>
    <w:rsid w:val="00C45FDD"/>
    <w:rsid w:val="00C4699A"/>
    <w:rsid w:val="00C46D9A"/>
    <w:rsid w:val="00C47879"/>
    <w:rsid w:val="00C478CF"/>
    <w:rsid w:val="00C47CE4"/>
    <w:rsid w:val="00C47DDC"/>
    <w:rsid w:val="00C47F79"/>
    <w:rsid w:val="00C501B7"/>
    <w:rsid w:val="00C50394"/>
    <w:rsid w:val="00C5045B"/>
    <w:rsid w:val="00C504FC"/>
    <w:rsid w:val="00C50762"/>
    <w:rsid w:val="00C50D51"/>
    <w:rsid w:val="00C51493"/>
    <w:rsid w:val="00C517FF"/>
    <w:rsid w:val="00C51C02"/>
    <w:rsid w:val="00C51E83"/>
    <w:rsid w:val="00C522BE"/>
    <w:rsid w:val="00C522E8"/>
    <w:rsid w:val="00C5267C"/>
    <w:rsid w:val="00C534C0"/>
    <w:rsid w:val="00C53541"/>
    <w:rsid w:val="00C537CF"/>
    <w:rsid w:val="00C541ED"/>
    <w:rsid w:val="00C5430B"/>
    <w:rsid w:val="00C5430C"/>
    <w:rsid w:val="00C54812"/>
    <w:rsid w:val="00C54B57"/>
    <w:rsid w:val="00C54F5C"/>
    <w:rsid w:val="00C568C5"/>
    <w:rsid w:val="00C574AA"/>
    <w:rsid w:val="00C602A9"/>
    <w:rsid w:val="00C6082D"/>
    <w:rsid w:val="00C60A65"/>
    <w:rsid w:val="00C61142"/>
    <w:rsid w:val="00C614D8"/>
    <w:rsid w:val="00C619AF"/>
    <w:rsid w:val="00C61E86"/>
    <w:rsid w:val="00C6236C"/>
    <w:rsid w:val="00C632B5"/>
    <w:rsid w:val="00C63510"/>
    <w:rsid w:val="00C63677"/>
    <w:rsid w:val="00C63D9C"/>
    <w:rsid w:val="00C646C0"/>
    <w:rsid w:val="00C64D40"/>
    <w:rsid w:val="00C6508D"/>
    <w:rsid w:val="00C6516C"/>
    <w:rsid w:val="00C652FE"/>
    <w:rsid w:val="00C6577B"/>
    <w:rsid w:val="00C664C7"/>
    <w:rsid w:val="00C66C0B"/>
    <w:rsid w:val="00C677CC"/>
    <w:rsid w:val="00C677FE"/>
    <w:rsid w:val="00C67C5B"/>
    <w:rsid w:val="00C67D2F"/>
    <w:rsid w:val="00C70E71"/>
    <w:rsid w:val="00C71949"/>
    <w:rsid w:val="00C722F6"/>
    <w:rsid w:val="00C72789"/>
    <w:rsid w:val="00C73228"/>
    <w:rsid w:val="00C732F4"/>
    <w:rsid w:val="00C73325"/>
    <w:rsid w:val="00C73A18"/>
    <w:rsid w:val="00C73FC0"/>
    <w:rsid w:val="00C74463"/>
    <w:rsid w:val="00C7467A"/>
    <w:rsid w:val="00C74C2B"/>
    <w:rsid w:val="00C7525D"/>
    <w:rsid w:val="00C75A2D"/>
    <w:rsid w:val="00C75AF3"/>
    <w:rsid w:val="00C765A5"/>
    <w:rsid w:val="00C769F0"/>
    <w:rsid w:val="00C76D54"/>
    <w:rsid w:val="00C77217"/>
    <w:rsid w:val="00C77D13"/>
    <w:rsid w:val="00C8098D"/>
    <w:rsid w:val="00C81347"/>
    <w:rsid w:val="00C813AF"/>
    <w:rsid w:val="00C81B74"/>
    <w:rsid w:val="00C820C1"/>
    <w:rsid w:val="00C825F7"/>
    <w:rsid w:val="00C82DD9"/>
    <w:rsid w:val="00C82F03"/>
    <w:rsid w:val="00C83414"/>
    <w:rsid w:val="00C8357D"/>
    <w:rsid w:val="00C83AF1"/>
    <w:rsid w:val="00C83EFF"/>
    <w:rsid w:val="00C84068"/>
    <w:rsid w:val="00C84C34"/>
    <w:rsid w:val="00C85576"/>
    <w:rsid w:val="00C85869"/>
    <w:rsid w:val="00C85B8E"/>
    <w:rsid w:val="00C867FD"/>
    <w:rsid w:val="00C86FA7"/>
    <w:rsid w:val="00C872D3"/>
    <w:rsid w:val="00C9144A"/>
    <w:rsid w:val="00C91747"/>
    <w:rsid w:val="00C91AAE"/>
    <w:rsid w:val="00C91BE1"/>
    <w:rsid w:val="00C91CA3"/>
    <w:rsid w:val="00C91F23"/>
    <w:rsid w:val="00C92D3C"/>
    <w:rsid w:val="00C9319D"/>
    <w:rsid w:val="00C933C2"/>
    <w:rsid w:val="00C93DCD"/>
    <w:rsid w:val="00C940E3"/>
    <w:rsid w:val="00C941EB"/>
    <w:rsid w:val="00C943E9"/>
    <w:rsid w:val="00C944C8"/>
    <w:rsid w:val="00C944D0"/>
    <w:rsid w:val="00C948D3"/>
    <w:rsid w:val="00C95276"/>
    <w:rsid w:val="00C95911"/>
    <w:rsid w:val="00C95B69"/>
    <w:rsid w:val="00C963E4"/>
    <w:rsid w:val="00C96431"/>
    <w:rsid w:val="00C9723E"/>
    <w:rsid w:val="00CA0191"/>
    <w:rsid w:val="00CA07CB"/>
    <w:rsid w:val="00CA0A5B"/>
    <w:rsid w:val="00CA0DD3"/>
    <w:rsid w:val="00CA0E0F"/>
    <w:rsid w:val="00CA1396"/>
    <w:rsid w:val="00CA157C"/>
    <w:rsid w:val="00CA268D"/>
    <w:rsid w:val="00CA2884"/>
    <w:rsid w:val="00CA2EA1"/>
    <w:rsid w:val="00CA3603"/>
    <w:rsid w:val="00CA3EA7"/>
    <w:rsid w:val="00CA3F9F"/>
    <w:rsid w:val="00CA48BF"/>
    <w:rsid w:val="00CA4C5F"/>
    <w:rsid w:val="00CA5CE0"/>
    <w:rsid w:val="00CA62BE"/>
    <w:rsid w:val="00CA7418"/>
    <w:rsid w:val="00CB02CE"/>
    <w:rsid w:val="00CB07DB"/>
    <w:rsid w:val="00CB0EE1"/>
    <w:rsid w:val="00CB19C6"/>
    <w:rsid w:val="00CB1A30"/>
    <w:rsid w:val="00CB23E9"/>
    <w:rsid w:val="00CB25EA"/>
    <w:rsid w:val="00CB2720"/>
    <w:rsid w:val="00CB297C"/>
    <w:rsid w:val="00CB2BE1"/>
    <w:rsid w:val="00CB2C6F"/>
    <w:rsid w:val="00CB2E93"/>
    <w:rsid w:val="00CB3844"/>
    <w:rsid w:val="00CB4113"/>
    <w:rsid w:val="00CB4755"/>
    <w:rsid w:val="00CB4B16"/>
    <w:rsid w:val="00CB4F09"/>
    <w:rsid w:val="00CB5048"/>
    <w:rsid w:val="00CB5085"/>
    <w:rsid w:val="00CB564E"/>
    <w:rsid w:val="00CB6376"/>
    <w:rsid w:val="00CB64ED"/>
    <w:rsid w:val="00CB7501"/>
    <w:rsid w:val="00CB755E"/>
    <w:rsid w:val="00CB7617"/>
    <w:rsid w:val="00CC129A"/>
    <w:rsid w:val="00CC137E"/>
    <w:rsid w:val="00CC13A6"/>
    <w:rsid w:val="00CC1860"/>
    <w:rsid w:val="00CC2B15"/>
    <w:rsid w:val="00CC305C"/>
    <w:rsid w:val="00CC3462"/>
    <w:rsid w:val="00CC3948"/>
    <w:rsid w:val="00CC3E61"/>
    <w:rsid w:val="00CC4E97"/>
    <w:rsid w:val="00CC5676"/>
    <w:rsid w:val="00CC5E47"/>
    <w:rsid w:val="00CC735F"/>
    <w:rsid w:val="00CC7584"/>
    <w:rsid w:val="00CC7888"/>
    <w:rsid w:val="00CC7BD1"/>
    <w:rsid w:val="00CC7E9C"/>
    <w:rsid w:val="00CD036A"/>
    <w:rsid w:val="00CD0A6D"/>
    <w:rsid w:val="00CD0D1C"/>
    <w:rsid w:val="00CD116D"/>
    <w:rsid w:val="00CD181F"/>
    <w:rsid w:val="00CD1CD1"/>
    <w:rsid w:val="00CD21C8"/>
    <w:rsid w:val="00CD2ADF"/>
    <w:rsid w:val="00CD2DD4"/>
    <w:rsid w:val="00CD39E4"/>
    <w:rsid w:val="00CD3DB4"/>
    <w:rsid w:val="00CD48DA"/>
    <w:rsid w:val="00CD54C5"/>
    <w:rsid w:val="00CD594B"/>
    <w:rsid w:val="00CD59C8"/>
    <w:rsid w:val="00CD5A7F"/>
    <w:rsid w:val="00CD5C63"/>
    <w:rsid w:val="00CD68CC"/>
    <w:rsid w:val="00CD6DE3"/>
    <w:rsid w:val="00CD71CF"/>
    <w:rsid w:val="00CD7C8E"/>
    <w:rsid w:val="00CE11BF"/>
    <w:rsid w:val="00CE1253"/>
    <w:rsid w:val="00CE2689"/>
    <w:rsid w:val="00CE2F4E"/>
    <w:rsid w:val="00CE3182"/>
    <w:rsid w:val="00CE4E3B"/>
    <w:rsid w:val="00CE5260"/>
    <w:rsid w:val="00CE5278"/>
    <w:rsid w:val="00CE5468"/>
    <w:rsid w:val="00CE5A12"/>
    <w:rsid w:val="00CE5A33"/>
    <w:rsid w:val="00CE5D02"/>
    <w:rsid w:val="00CE5F8E"/>
    <w:rsid w:val="00CE65A1"/>
    <w:rsid w:val="00CE6A94"/>
    <w:rsid w:val="00CE7FB5"/>
    <w:rsid w:val="00CF0C67"/>
    <w:rsid w:val="00CF1109"/>
    <w:rsid w:val="00CF1A7F"/>
    <w:rsid w:val="00CF2140"/>
    <w:rsid w:val="00CF2241"/>
    <w:rsid w:val="00CF2733"/>
    <w:rsid w:val="00CF3237"/>
    <w:rsid w:val="00CF3507"/>
    <w:rsid w:val="00CF3A3D"/>
    <w:rsid w:val="00CF3B23"/>
    <w:rsid w:val="00CF5207"/>
    <w:rsid w:val="00CF54EC"/>
    <w:rsid w:val="00CF5906"/>
    <w:rsid w:val="00CF5BC3"/>
    <w:rsid w:val="00CF76D7"/>
    <w:rsid w:val="00CF7921"/>
    <w:rsid w:val="00CF7C6D"/>
    <w:rsid w:val="00D0064D"/>
    <w:rsid w:val="00D00A36"/>
    <w:rsid w:val="00D01245"/>
    <w:rsid w:val="00D02499"/>
    <w:rsid w:val="00D02B71"/>
    <w:rsid w:val="00D033D7"/>
    <w:rsid w:val="00D041E8"/>
    <w:rsid w:val="00D04326"/>
    <w:rsid w:val="00D05342"/>
    <w:rsid w:val="00D05418"/>
    <w:rsid w:val="00D05D71"/>
    <w:rsid w:val="00D07040"/>
    <w:rsid w:val="00D0764E"/>
    <w:rsid w:val="00D07790"/>
    <w:rsid w:val="00D07906"/>
    <w:rsid w:val="00D07D7E"/>
    <w:rsid w:val="00D07E95"/>
    <w:rsid w:val="00D10A56"/>
    <w:rsid w:val="00D1151B"/>
    <w:rsid w:val="00D11831"/>
    <w:rsid w:val="00D1217D"/>
    <w:rsid w:val="00D12D92"/>
    <w:rsid w:val="00D12F70"/>
    <w:rsid w:val="00D12FD9"/>
    <w:rsid w:val="00D13666"/>
    <w:rsid w:val="00D138A0"/>
    <w:rsid w:val="00D138FA"/>
    <w:rsid w:val="00D13976"/>
    <w:rsid w:val="00D13DD2"/>
    <w:rsid w:val="00D147D3"/>
    <w:rsid w:val="00D148D6"/>
    <w:rsid w:val="00D14B26"/>
    <w:rsid w:val="00D14D1E"/>
    <w:rsid w:val="00D14DA6"/>
    <w:rsid w:val="00D14E7D"/>
    <w:rsid w:val="00D15061"/>
    <w:rsid w:val="00D15894"/>
    <w:rsid w:val="00D16012"/>
    <w:rsid w:val="00D16C85"/>
    <w:rsid w:val="00D16EC1"/>
    <w:rsid w:val="00D173E3"/>
    <w:rsid w:val="00D20001"/>
    <w:rsid w:val="00D208A8"/>
    <w:rsid w:val="00D213D7"/>
    <w:rsid w:val="00D21B20"/>
    <w:rsid w:val="00D21C04"/>
    <w:rsid w:val="00D21EAD"/>
    <w:rsid w:val="00D220AF"/>
    <w:rsid w:val="00D22693"/>
    <w:rsid w:val="00D2319B"/>
    <w:rsid w:val="00D2365E"/>
    <w:rsid w:val="00D23A01"/>
    <w:rsid w:val="00D23C4B"/>
    <w:rsid w:val="00D23D45"/>
    <w:rsid w:val="00D243AF"/>
    <w:rsid w:val="00D24E8A"/>
    <w:rsid w:val="00D251D8"/>
    <w:rsid w:val="00D25B7E"/>
    <w:rsid w:val="00D26B97"/>
    <w:rsid w:val="00D2701E"/>
    <w:rsid w:val="00D279FA"/>
    <w:rsid w:val="00D30322"/>
    <w:rsid w:val="00D30430"/>
    <w:rsid w:val="00D3045D"/>
    <w:rsid w:val="00D3083B"/>
    <w:rsid w:val="00D31925"/>
    <w:rsid w:val="00D31C7F"/>
    <w:rsid w:val="00D321E3"/>
    <w:rsid w:val="00D328B5"/>
    <w:rsid w:val="00D32986"/>
    <w:rsid w:val="00D3348F"/>
    <w:rsid w:val="00D336AD"/>
    <w:rsid w:val="00D34255"/>
    <w:rsid w:val="00D34DB2"/>
    <w:rsid w:val="00D355F1"/>
    <w:rsid w:val="00D35A50"/>
    <w:rsid w:val="00D36A1A"/>
    <w:rsid w:val="00D36EB9"/>
    <w:rsid w:val="00D36F1B"/>
    <w:rsid w:val="00D37082"/>
    <w:rsid w:val="00D3747A"/>
    <w:rsid w:val="00D37C2A"/>
    <w:rsid w:val="00D37C3E"/>
    <w:rsid w:val="00D37D4D"/>
    <w:rsid w:val="00D400BB"/>
    <w:rsid w:val="00D40F81"/>
    <w:rsid w:val="00D413E8"/>
    <w:rsid w:val="00D41D0E"/>
    <w:rsid w:val="00D427AE"/>
    <w:rsid w:val="00D4346B"/>
    <w:rsid w:val="00D439CB"/>
    <w:rsid w:val="00D43D24"/>
    <w:rsid w:val="00D43D2A"/>
    <w:rsid w:val="00D44B05"/>
    <w:rsid w:val="00D44D1D"/>
    <w:rsid w:val="00D44E02"/>
    <w:rsid w:val="00D46A33"/>
    <w:rsid w:val="00D46A49"/>
    <w:rsid w:val="00D47317"/>
    <w:rsid w:val="00D47425"/>
    <w:rsid w:val="00D47907"/>
    <w:rsid w:val="00D47D13"/>
    <w:rsid w:val="00D50486"/>
    <w:rsid w:val="00D507FD"/>
    <w:rsid w:val="00D50BE4"/>
    <w:rsid w:val="00D5106C"/>
    <w:rsid w:val="00D510E9"/>
    <w:rsid w:val="00D511DC"/>
    <w:rsid w:val="00D517B2"/>
    <w:rsid w:val="00D51C51"/>
    <w:rsid w:val="00D5237E"/>
    <w:rsid w:val="00D52962"/>
    <w:rsid w:val="00D52B14"/>
    <w:rsid w:val="00D52CDA"/>
    <w:rsid w:val="00D533BB"/>
    <w:rsid w:val="00D533EF"/>
    <w:rsid w:val="00D53AAB"/>
    <w:rsid w:val="00D54218"/>
    <w:rsid w:val="00D54A7E"/>
    <w:rsid w:val="00D550E2"/>
    <w:rsid w:val="00D55196"/>
    <w:rsid w:val="00D556A5"/>
    <w:rsid w:val="00D55E22"/>
    <w:rsid w:val="00D56111"/>
    <w:rsid w:val="00D567B2"/>
    <w:rsid w:val="00D569EB"/>
    <w:rsid w:val="00D572D1"/>
    <w:rsid w:val="00D57612"/>
    <w:rsid w:val="00D57D49"/>
    <w:rsid w:val="00D602E0"/>
    <w:rsid w:val="00D608EA"/>
    <w:rsid w:val="00D62129"/>
    <w:rsid w:val="00D628DE"/>
    <w:rsid w:val="00D62D3A"/>
    <w:rsid w:val="00D62F4E"/>
    <w:rsid w:val="00D63396"/>
    <w:rsid w:val="00D63A2F"/>
    <w:rsid w:val="00D6400D"/>
    <w:rsid w:val="00D64995"/>
    <w:rsid w:val="00D64A63"/>
    <w:rsid w:val="00D64F6B"/>
    <w:rsid w:val="00D65104"/>
    <w:rsid w:val="00D657D2"/>
    <w:rsid w:val="00D661B5"/>
    <w:rsid w:val="00D663E3"/>
    <w:rsid w:val="00D664B4"/>
    <w:rsid w:val="00D66E5C"/>
    <w:rsid w:val="00D67201"/>
    <w:rsid w:val="00D677AB"/>
    <w:rsid w:val="00D7012B"/>
    <w:rsid w:val="00D702F1"/>
    <w:rsid w:val="00D70799"/>
    <w:rsid w:val="00D70EB8"/>
    <w:rsid w:val="00D7123E"/>
    <w:rsid w:val="00D7127C"/>
    <w:rsid w:val="00D71340"/>
    <w:rsid w:val="00D7190E"/>
    <w:rsid w:val="00D71CCC"/>
    <w:rsid w:val="00D71CD3"/>
    <w:rsid w:val="00D71ED5"/>
    <w:rsid w:val="00D72040"/>
    <w:rsid w:val="00D72240"/>
    <w:rsid w:val="00D72620"/>
    <w:rsid w:val="00D72CEF"/>
    <w:rsid w:val="00D73004"/>
    <w:rsid w:val="00D7351E"/>
    <w:rsid w:val="00D73933"/>
    <w:rsid w:val="00D73DE3"/>
    <w:rsid w:val="00D7458B"/>
    <w:rsid w:val="00D74F39"/>
    <w:rsid w:val="00D74F48"/>
    <w:rsid w:val="00D74F58"/>
    <w:rsid w:val="00D759A2"/>
    <w:rsid w:val="00D76E0C"/>
    <w:rsid w:val="00D775E8"/>
    <w:rsid w:val="00D77611"/>
    <w:rsid w:val="00D77ADD"/>
    <w:rsid w:val="00D77B22"/>
    <w:rsid w:val="00D80372"/>
    <w:rsid w:val="00D80A48"/>
    <w:rsid w:val="00D80E92"/>
    <w:rsid w:val="00D81971"/>
    <w:rsid w:val="00D82060"/>
    <w:rsid w:val="00D83595"/>
    <w:rsid w:val="00D83875"/>
    <w:rsid w:val="00D838E7"/>
    <w:rsid w:val="00D83B31"/>
    <w:rsid w:val="00D84EC9"/>
    <w:rsid w:val="00D85C97"/>
    <w:rsid w:val="00D8650E"/>
    <w:rsid w:val="00D86742"/>
    <w:rsid w:val="00D86C5F"/>
    <w:rsid w:val="00D87556"/>
    <w:rsid w:val="00D87594"/>
    <w:rsid w:val="00D877F8"/>
    <w:rsid w:val="00D905A9"/>
    <w:rsid w:val="00D90BF6"/>
    <w:rsid w:val="00D91B1D"/>
    <w:rsid w:val="00D91FCF"/>
    <w:rsid w:val="00D92679"/>
    <w:rsid w:val="00D92B00"/>
    <w:rsid w:val="00D92CF7"/>
    <w:rsid w:val="00D931E6"/>
    <w:rsid w:val="00D934E0"/>
    <w:rsid w:val="00D936A8"/>
    <w:rsid w:val="00D93B55"/>
    <w:rsid w:val="00D94003"/>
    <w:rsid w:val="00D94A31"/>
    <w:rsid w:val="00D94A5A"/>
    <w:rsid w:val="00D94F9D"/>
    <w:rsid w:val="00D97587"/>
    <w:rsid w:val="00D9774F"/>
    <w:rsid w:val="00D97982"/>
    <w:rsid w:val="00D97996"/>
    <w:rsid w:val="00D97B3B"/>
    <w:rsid w:val="00D97DD4"/>
    <w:rsid w:val="00DA01CC"/>
    <w:rsid w:val="00DA13AD"/>
    <w:rsid w:val="00DA169B"/>
    <w:rsid w:val="00DA1B04"/>
    <w:rsid w:val="00DA1C1B"/>
    <w:rsid w:val="00DA1F40"/>
    <w:rsid w:val="00DA214D"/>
    <w:rsid w:val="00DA30AA"/>
    <w:rsid w:val="00DA4196"/>
    <w:rsid w:val="00DA4EED"/>
    <w:rsid w:val="00DA5297"/>
    <w:rsid w:val="00DA59E1"/>
    <w:rsid w:val="00DA6070"/>
    <w:rsid w:val="00DA694E"/>
    <w:rsid w:val="00DA734A"/>
    <w:rsid w:val="00DA77AD"/>
    <w:rsid w:val="00DA7822"/>
    <w:rsid w:val="00DA79DB"/>
    <w:rsid w:val="00DA7AB6"/>
    <w:rsid w:val="00DB04BF"/>
    <w:rsid w:val="00DB09F9"/>
    <w:rsid w:val="00DB0A16"/>
    <w:rsid w:val="00DB0AAD"/>
    <w:rsid w:val="00DB0D47"/>
    <w:rsid w:val="00DB0D4C"/>
    <w:rsid w:val="00DB0F77"/>
    <w:rsid w:val="00DB100A"/>
    <w:rsid w:val="00DB13FB"/>
    <w:rsid w:val="00DB1864"/>
    <w:rsid w:val="00DB1FD1"/>
    <w:rsid w:val="00DB2913"/>
    <w:rsid w:val="00DB2B97"/>
    <w:rsid w:val="00DB3304"/>
    <w:rsid w:val="00DB3955"/>
    <w:rsid w:val="00DB3C09"/>
    <w:rsid w:val="00DB3E3E"/>
    <w:rsid w:val="00DB3E86"/>
    <w:rsid w:val="00DB42BE"/>
    <w:rsid w:val="00DB4659"/>
    <w:rsid w:val="00DB4AE7"/>
    <w:rsid w:val="00DB4B32"/>
    <w:rsid w:val="00DB4CAC"/>
    <w:rsid w:val="00DB58DF"/>
    <w:rsid w:val="00DB5E08"/>
    <w:rsid w:val="00DB6008"/>
    <w:rsid w:val="00DB6021"/>
    <w:rsid w:val="00DB6B60"/>
    <w:rsid w:val="00DB6CB3"/>
    <w:rsid w:val="00DB7071"/>
    <w:rsid w:val="00DB71EE"/>
    <w:rsid w:val="00DB7200"/>
    <w:rsid w:val="00DC023C"/>
    <w:rsid w:val="00DC13D5"/>
    <w:rsid w:val="00DC22DE"/>
    <w:rsid w:val="00DC2B46"/>
    <w:rsid w:val="00DC2B76"/>
    <w:rsid w:val="00DC31E5"/>
    <w:rsid w:val="00DC4B73"/>
    <w:rsid w:val="00DC5906"/>
    <w:rsid w:val="00DC5A6C"/>
    <w:rsid w:val="00DC5EB4"/>
    <w:rsid w:val="00DC68CC"/>
    <w:rsid w:val="00DC7772"/>
    <w:rsid w:val="00DD151E"/>
    <w:rsid w:val="00DD18BF"/>
    <w:rsid w:val="00DD1D16"/>
    <w:rsid w:val="00DD2050"/>
    <w:rsid w:val="00DD26D6"/>
    <w:rsid w:val="00DD3499"/>
    <w:rsid w:val="00DD3C16"/>
    <w:rsid w:val="00DD4A10"/>
    <w:rsid w:val="00DD4AA8"/>
    <w:rsid w:val="00DD5935"/>
    <w:rsid w:val="00DD5D91"/>
    <w:rsid w:val="00DD5FC1"/>
    <w:rsid w:val="00DD68C2"/>
    <w:rsid w:val="00DD6C3B"/>
    <w:rsid w:val="00DD6D93"/>
    <w:rsid w:val="00DD703E"/>
    <w:rsid w:val="00DD7429"/>
    <w:rsid w:val="00DD7478"/>
    <w:rsid w:val="00DD7681"/>
    <w:rsid w:val="00DD77AD"/>
    <w:rsid w:val="00DE00D4"/>
    <w:rsid w:val="00DE0475"/>
    <w:rsid w:val="00DE1C9C"/>
    <w:rsid w:val="00DE2627"/>
    <w:rsid w:val="00DE3E40"/>
    <w:rsid w:val="00DE463C"/>
    <w:rsid w:val="00DE4C00"/>
    <w:rsid w:val="00DE4FFB"/>
    <w:rsid w:val="00DE5124"/>
    <w:rsid w:val="00DE59AC"/>
    <w:rsid w:val="00DE67FD"/>
    <w:rsid w:val="00DE725F"/>
    <w:rsid w:val="00DE750A"/>
    <w:rsid w:val="00DE7A94"/>
    <w:rsid w:val="00DE7C20"/>
    <w:rsid w:val="00DF081C"/>
    <w:rsid w:val="00DF09A4"/>
    <w:rsid w:val="00DF0F1F"/>
    <w:rsid w:val="00DF2369"/>
    <w:rsid w:val="00DF2BEB"/>
    <w:rsid w:val="00DF2F8F"/>
    <w:rsid w:val="00DF36C8"/>
    <w:rsid w:val="00DF377D"/>
    <w:rsid w:val="00DF37EE"/>
    <w:rsid w:val="00DF3984"/>
    <w:rsid w:val="00DF41B2"/>
    <w:rsid w:val="00DF4475"/>
    <w:rsid w:val="00DF48AF"/>
    <w:rsid w:val="00DF4A75"/>
    <w:rsid w:val="00DF54A4"/>
    <w:rsid w:val="00DF5B8A"/>
    <w:rsid w:val="00DF66BB"/>
    <w:rsid w:val="00DF6A12"/>
    <w:rsid w:val="00DF73AC"/>
    <w:rsid w:val="00DF7418"/>
    <w:rsid w:val="00E0044E"/>
    <w:rsid w:val="00E00CA2"/>
    <w:rsid w:val="00E011A5"/>
    <w:rsid w:val="00E012AB"/>
    <w:rsid w:val="00E012AC"/>
    <w:rsid w:val="00E01A07"/>
    <w:rsid w:val="00E0217C"/>
    <w:rsid w:val="00E024AE"/>
    <w:rsid w:val="00E02B62"/>
    <w:rsid w:val="00E0334E"/>
    <w:rsid w:val="00E0358E"/>
    <w:rsid w:val="00E04BB4"/>
    <w:rsid w:val="00E04D7F"/>
    <w:rsid w:val="00E051A7"/>
    <w:rsid w:val="00E05329"/>
    <w:rsid w:val="00E05434"/>
    <w:rsid w:val="00E0551D"/>
    <w:rsid w:val="00E06192"/>
    <w:rsid w:val="00E0715D"/>
    <w:rsid w:val="00E0716D"/>
    <w:rsid w:val="00E077CA"/>
    <w:rsid w:val="00E07F7B"/>
    <w:rsid w:val="00E104FD"/>
    <w:rsid w:val="00E10715"/>
    <w:rsid w:val="00E10937"/>
    <w:rsid w:val="00E10A2D"/>
    <w:rsid w:val="00E111AB"/>
    <w:rsid w:val="00E11951"/>
    <w:rsid w:val="00E11A06"/>
    <w:rsid w:val="00E11F88"/>
    <w:rsid w:val="00E12F1F"/>
    <w:rsid w:val="00E130C7"/>
    <w:rsid w:val="00E134DF"/>
    <w:rsid w:val="00E13542"/>
    <w:rsid w:val="00E136E0"/>
    <w:rsid w:val="00E13D1D"/>
    <w:rsid w:val="00E13E54"/>
    <w:rsid w:val="00E140F5"/>
    <w:rsid w:val="00E15535"/>
    <w:rsid w:val="00E1574E"/>
    <w:rsid w:val="00E15C6D"/>
    <w:rsid w:val="00E15DFE"/>
    <w:rsid w:val="00E16369"/>
    <w:rsid w:val="00E1648E"/>
    <w:rsid w:val="00E16A61"/>
    <w:rsid w:val="00E17ECF"/>
    <w:rsid w:val="00E2099E"/>
    <w:rsid w:val="00E209EF"/>
    <w:rsid w:val="00E2117E"/>
    <w:rsid w:val="00E2161C"/>
    <w:rsid w:val="00E216DF"/>
    <w:rsid w:val="00E21738"/>
    <w:rsid w:val="00E2225E"/>
    <w:rsid w:val="00E22788"/>
    <w:rsid w:val="00E22B3B"/>
    <w:rsid w:val="00E22D08"/>
    <w:rsid w:val="00E231A3"/>
    <w:rsid w:val="00E23C83"/>
    <w:rsid w:val="00E2409B"/>
    <w:rsid w:val="00E242D3"/>
    <w:rsid w:val="00E24857"/>
    <w:rsid w:val="00E24F98"/>
    <w:rsid w:val="00E25B77"/>
    <w:rsid w:val="00E25E31"/>
    <w:rsid w:val="00E273BD"/>
    <w:rsid w:val="00E279FF"/>
    <w:rsid w:val="00E27D8E"/>
    <w:rsid w:val="00E27EA3"/>
    <w:rsid w:val="00E301C2"/>
    <w:rsid w:val="00E304AB"/>
    <w:rsid w:val="00E30E3D"/>
    <w:rsid w:val="00E31CFE"/>
    <w:rsid w:val="00E33B46"/>
    <w:rsid w:val="00E3413D"/>
    <w:rsid w:val="00E3452E"/>
    <w:rsid w:val="00E352EC"/>
    <w:rsid w:val="00E3539D"/>
    <w:rsid w:val="00E36231"/>
    <w:rsid w:val="00E36416"/>
    <w:rsid w:val="00E366DE"/>
    <w:rsid w:val="00E36B1F"/>
    <w:rsid w:val="00E36CC0"/>
    <w:rsid w:val="00E3796D"/>
    <w:rsid w:val="00E37B0B"/>
    <w:rsid w:val="00E40059"/>
    <w:rsid w:val="00E40275"/>
    <w:rsid w:val="00E402E4"/>
    <w:rsid w:val="00E405F0"/>
    <w:rsid w:val="00E4073F"/>
    <w:rsid w:val="00E407B1"/>
    <w:rsid w:val="00E40ACC"/>
    <w:rsid w:val="00E40FB6"/>
    <w:rsid w:val="00E413A3"/>
    <w:rsid w:val="00E41AF1"/>
    <w:rsid w:val="00E42023"/>
    <w:rsid w:val="00E420D1"/>
    <w:rsid w:val="00E425C4"/>
    <w:rsid w:val="00E42601"/>
    <w:rsid w:val="00E42CF9"/>
    <w:rsid w:val="00E4355D"/>
    <w:rsid w:val="00E438C8"/>
    <w:rsid w:val="00E43A43"/>
    <w:rsid w:val="00E448FF"/>
    <w:rsid w:val="00E452B6"/>
    <w:rsid w:val="00E455DE"/>
    <w:rsid w:val="00E457D3"/>
    <w:rsid w:val="00E45C2F"/>
    <w:rsid w:val="00E4634F"/>
    <w:rsid w:val="00E47092"/>
    <w:rsid w:val="00E47625"/>
    <w:rsid w:val="00E4775A"/>
    <w:rsid w:val="00E478BB"/>
    <w:rsid w:val="00E507E9"/>
    <w:rsid w:val="00E50C21"/>
    <w:rsid w:val="00E510FD"/>
    <w:rsid w:val="00E51C00"/>
    <w:rsid w:val="00E51F64"/>
    <w:rsid w:val="00E52BA4"/>
    <w:rsid w:val="00E52EAF"/>
    <w:rsid w:val="00E54199"/>
    <w:rsid w:val="00E54488"/>
    <w:rsid w:val="00E54597"/>
    <w:rsid w:val="00E54A74"/>
    <w:rsid w:val="00E54BA1"/>
    <w:rsid w:val="00E54F66"/>
    <w:rsid w:val="00E5504A"/>
    <w:rsid w:val="00E55092"/>
    <w:rsid w:val="00E55574"/>
    <w:rsid w:val="00E556D9"/>
    <w:rsid w:val="00E556FF"/>
    <w:rsid w:val="00E55F04"/>
    <w:rsid w:val="00E56B51"/>
    <w:rsid w:val="00E57F08"/>
    <w:rsid w:val="00E60074"/>
    <w:rsid w:val="00E60D19"/>
    <w:rsid w:val="00E61BBC"/>
    <w:rsid w:val="00E61F9E"/>
    <w:rsid w:val="00E6639C"/>
    <w:rsid w:val="00E669CC"/>
    <w:rsid w:val="00E70CA4"/>
    <w:rsid w:val="00E7134F"/>
    <w:rsid w:val="00E714C3"/>
    <w:rsid w:val="00E71CB5"/>
    <w:rsid w:val="00E71DD4"/>
    <w:rsid w:val="00E72991"/>
    <w:rsid w:val="00E729C5"/>
    <w:rsid w:val="00E736BD"/>
    <w:rsid w:val="00E74350"/>
    <w:rsid w:val="00E74989"/>
    <w:rsid w:val="00E74A23"/>
    <w:rsid w:val="00E74F20"/>
    <w:rsid w:val="00E74FB5"/>
    <w:rsid w:val="00E74FF7"/>
    <w:rsid w:val="00E753A5"/>
    <w:rsid w:val="00E75E15"/>
    <w:rsid w:val="00E7696E"/>
    <w:rsid w:val="00E76A89"/>
    <w:rsid w:val="00E76CCE"/>
    <w:rsid w:val="00E8022A"/>
    <w:rsid w:val="00E803CA"/>
    <w:rsid w:val="00E80857"/>
    <w:rsid w:val="00E80A84"/>
    <w:rsid w:val="00E81245"/>
    <w:rsid w:val="00E812E8"/>
    <w:rsid w:val="00E81677"/>
    <w:rsid w:val="00E81679"/>
    <w:rsid w:val="00E818C5"/>
    <w:rsid w:val="00E820AA"/>
    <w:rsid w:val="00E820DF"/>
    <w:rsid w:val="00E827E3"/>
    <w:rsid w:val="00E82BE9"/>
    <w:rsid w:val="00E833DC"/>
    <w:rsid w:val="00E83450"/>
    <w:rsid w:val="00E835FB"/>
    <w:rsid w:val="00E8364D"/>
    <w:rsid w:val="00E83C05"/>
    <w:rsid w:val="00E840DF"/>
    <w:rsid w:val="00E847CE"/>
    <w:rsid w:val="00E858C2"/>
    <w:rsid w:val="00E8630A"/>
    <w:rsid w:val="00E863DE"/>
    <w:rsid w:val="00E866EB"/>
    <w:rsid w:val="00E86AF3"/>
    <w:rsid w:val="00E86C9C"/>
    <w:rsid w:val="00E873BF"/>
    <w:rsid w:val="00E87C1C"/>
    <w:rsid w:val="00E90DA9"/>
    <w:rsid w:val="00E91EBD"/>
    <w:rsid w:val="00E92D89"/>
    <w:rsid w:val="00E932E6"/>
    <w:rsid w:val="00E9489D"/>
    <w:rsid w:val="00E94B2F"/>
    <w:rsid w:val="00E94BBE"/>
    <w:rsid w:val="00E94BF9"/>
    <w:rsid w:val="00E94EF4"/>
    <w:rsid w:val="00E9500A"/>
    <w:rsid w:val="00E95B30"/>
    <w:rsid w:val="00E95D11"/>
    <w:rsid w:val="00E95E35"/>
    <w:rsid w:val="00E95F11"/>
    <w:rsid w:val="00E96161"/>
    <w:rsid w:val="00E96327"/>
    <w:rsid w:val="00E965DC"/>
    <w:rsid w:val="00E966E8"/>
    <w:rsid w:val="00E9679B"/>
    <w:rsid w:val="00E9690A"/>
    <w:rsid w:val="00E96EE6"/>
    <w:rsid w:val="00E9728C"/>
    <w:rsid w:val="00E97B6A"/>
    <w:rsid w:val="00E97CD9"/>
    <w:rsid w:val="00EA0BC2"/>
    <w:rsid w:val="00EA0CAC"/>
    <w:rsid w:val="00EA0F27"/>
    <w:rsid w:val="00EA1556"/>
    <w:rsid w:val="00EA1A53"/>
    <w:rsid w:val="00EA22C8"/>
    <w:rsid w:val="00EA247C"/>
    <w:rsid w:val="00EA2E43"/>
    <w:rsid w:val="00EA3C42"/>
    <w:rsid w:val="00EA3DF2"/>
    <w:rsid w:val="00EA3EB2"/>
    <w:rsid w:val="00EA409F"/>
    <w:rsid w:val="00EA47BA"/>
    <w:rsid w:val="00EA498B"/>
    <w:rsid w:val="00EA4D8F"/>
    <w:rsid w:val="00EA56CA"/>
    <w:rsid w:val="00EA5ADA"/>
    <w:rsid w:val="00EA6429"/>
    <w:rsid w:val="00EA64DF"/>
    <w:rsid w:val="00EA6DA0"/>
    <w:rsid w:val="00EA6EA2"/>
    <w:rsid w:val="00EA7413"/>
    <w:rsid w:val="00EB0560"/>
    <w:rsid w:val="00EB082E"/>
    <w:rsid w:val="00EB0C84"/>
    <w:rsid w:val="00EB1A90"/>
    <w:rsid w:val="00EB1C70"/>
    <w:rsid w:val="00EB1CF9"/>
    <w:rsid w:val="00EB28E5"/>
    <w:rsid w:val="00EB2924"/>
    <w:rsid w:val="00EB2A49"/>
    <w:rsid w:val="00EB3125"/>
    <w:rsid w:val="00EB34AF"/>
    <w:rsid w:val="00EB416E"/>
    <w:rsid w:val="00EB454B"/>
    <w:rsid w:val="00EB45B7"/>
    <w:rsid w:val="00EB485D"/>
    <w:rsid w:val="00EB4CCF"/>
    <w:rsid w:val="00EB4DDD"/>
    <w:rsid w:val="00EB4E5A"/>
    <w:rsid w:val="00EB5A00"/>
    <w:rsid w:val="00EB63E8"/>
    <w:rsid w:val="00EB6778"/>
    <w:rsid w:val="00EB6C9F"/>
    <w:rsid w:val="00EB74E5"/>
    <w:rsid w:val="00EB75C9"/>
    <w:rsid w:val="00EB79DD"/>
    <w:rsid w:val="00EC04CC"/>
    <w:rsid w:val="00EC06A1"/>
    <w:rsid w:val="00EC0965"/>
    <w:rsid w:val="00EC0CAB"/>
    <w:rsid w:val="00EC107F"/>
    <w:rsid w:val="00EC110F"/>
    <w:rsid w:val="00EC1133"/>
    <w:rsid w:val="00EC15C4"/>
    <w:rsid w:val="00EC198D"/>
    <w:rsid w:val="00EC1D86"/>
    <w:rsid w:val="00EC1EAE"/>
    <w:rsid w:val="00EC2CE8"/>
    <w:rsid w:val="00EC307B"/>
    <w:rsid w:val="00EC30CF"/>
    <w:rsid w:val="00EC3358"/>
    <w:rsid w:val="00EC43F3"/>
    <w:rsid w:val="00EC5000"/>
    <w:rsid w:val="00EC511E"/>
    <w:rsid w:val="00EC5C4E"/>
    <w:rsid w:val="00EC606F"/>
    <w:rsid w:val="00EC6DE9"/>
    <w:rsid w:val="00EC6DF7"/>
    <w:rsid w:val="00EC6FC9"/>
    <w:rsid w:val="00EC7330"/>
    <w:rsid w:val="00EC780A"/>
    <w:rsid w:val="00EC7C69"/>
    <w:rsid w:val="00ED02BC"/>
    <w:rsid w:val="00ED2650"/>
    <w:rsid w:val="00ED47E3"/>
    <w:rsid w:val="00ED47FA"/>
    <w:rsid w:val="00ED4A0A"/>
    <w:rsid w:val="00ED4BE3"/>
    <w:rsid w:val="00ED4FF7"/>
    <w:rsid w:val="00ED5C47"/>
    <w:rsid w:val="00ED5DE6"/>
    <w:rsid w:val="00ED6708"/>
    <w:rsid w:val="00ED6A6C"/>
    <w:rsid w:val="00ED6CF4"/>
    <w:rsid w:val="00ED7B2C"/>
    <w:rsid w:val="00ED7B7D"/>
    <w:rsid w:val="00ED7F73"/>
    <w:rsid w:val="00EE18F4"/>
    <w:rsid w:val="00EE23B3"/>
    <w:rsid w:val="00EE3592"/>
    <w:rsid w:val="00EE35BB"/>
    <w:rsid w:val="00EE3901"/>
    <w:rsid w:val="00EE39DC"/>
    <w:rsid w:val="00EE3E9B"/>
    <w:rsid w:val="00EE49BD"/>
    <w:rsid w:val="00EE49FB"/>
    <w:rsid w:val="00EE578D"/>
    <w:rsid w:val="00EE6AD5"/>
    <w:rsid w:val="00EE778C"/>
    <w:rsid w:val="00EE7A7E"/>
    <w:rsid w:val="00EF0634"/>
    <w:rsid w:val="00EF0CA7"/>
    <w:rsid w:val="00EF0DA2"/>
    <w:rsid w:val="00EF1058"/>
    <w:rsid w:val="00EF38C4"/>
    <w:rsid w:val="00EF4793"/>
    <w:rsid w:val="00EF4B29"/>
    <w:rsid w:val="00EF4B87"/>
    <w:rsid w:val="00EF4C6C"/>
    <w:rsid w:val="00EF4EE2"/>
    <w:rsid w:val="00EF54EE"/>
    <w:rsid w:val="00EF5F2E"/>
    <w:rsid w:val="00EF5F87"/>
    <w:rsid w:val="00EF61F0"/>
    <w:rsid w:val="00EF63C8"/>
    <w:rsid w:val="00EF6626"/>
    <w:rsid w:val="00EF6AF4"/>
    <w:rsid w:val="00EF6C34"/>
    <w:rsid w:val="00EF719D"/>
    <w:rsid w:val="00EF7DE3"/>
    <w:rsid w:val="00EF7DE5"/>
    <w:rsid w:val="00EF7E39"/>
    <w:rsid w:val="00F00AAB"/>
    <w:rsid w:val="00F01558"/>
    <w:rsid w:val="00F01734"/>
    <w:rsid w:val="00F01739"/>
    <w:rsid w:val="00F01C7E"/>
    <w:rsid w:val="00F02788"/>
    <w:rsid w:val="00F0289E"/>
    <w:rsid w:val="00F040AD"/>
    <w:rsid w:val="00F0459F"/>
    <w:rsid w:val="00F04B8E"/>
    <w:rsid w:val="00F055C5"/>
    <w:rsid w:val="00F05E0A"/>
    <w:rsid w:val="00F0618C"/>
    <w:rsid w:val="00F062A4"/>
    <w:rsid w:val="00F06523"/>
    <w:rsid w:val="00F06B02"/>
    <w:rsid w:val="00F06B0E"/>
    <w:rsid w:val="00F06B65"/>
    <w:rsid w:val="00F06E8A"/>
    <w:rsid w:val="00F075E7"/>
    <w:rsid w:val="00F07765"/>
    <w:rsid w:val="00F079F7"/>
    <w:rsid w:val="00F07CB4"/>
    <w:rsid w:val="00F07E16"/>
    <w:rsid w:val="00F07EBB"/>
    <w:rsid w:val="00F10558"/>
    <w:rsid w:val="00F105C2"/>
    <w:rsid w:val="00F10613"/>
    <w:rsid w:val="00F10ED3"/>
    <w:rsid w:val="00F11944"/>
    <w:rsid w:val="00F132CC"/>
    <w:rsid w:val="00F1380D"/>
    <w:rsid w:val="00F13E7E"/>
    <w:rsid w:val="00F14491"/>
    <w:rsid w:val="00F148BF"/>
    <w:rsid w:val="00F1582C"/>
    <w:rsid w:val="00F161E8"/>
    <w:rsid w:val="00F164C7"/>
    <w:rsid w:val="00F167C5"/>
    <w:rsid w:val="00F168E2"/>
    <w:rsid w:val="00F16BB8"/>
    <w:rsid w:val="00F17189"/>
    <w:rsid w:val="00F20276"/>
    <w:rsid w:val="00F202ED"/>
    <w:rsid w:val="00F20A66"/>
    <w:rsid w:val="00F20AC1"/>
    <w:rsid w:val="00F20C52"/>
    <w:rsid w:val="00F23A9D"/>
    <w:rsid w:val="00F2502E"/>
    <w:rsid w:val="00F25947"/>
    <w:rsid w:val="00F26940"/>
    <w:rsid w:val="00F27C11"/>
    <w:rsid w:val="00F27FE8"/>
    <w:rsid w:val="00F30274"/>
    <w:rsid w:val="00F30CAC"/>
    <w:rsid w:val="00F30DF9"/>
    <w:rsid w:val="00F30E98"/>
    <w:rsid w:val="00F32580"/>
    <w:rsid w:val="00F32761"/>
    <w:rsid w:val="00F332F2"/>
    <w:rsid w:val="00F33BE4"/>
    <w:rsid w:val="00F34054"/>
    <w:rsid w:val="00F3421D"/>
    <w:rsid w:val="00F34773"/>
    <w:rsid w:val="00F3487F"/>
    <w:rsid w:val="00F34E5B"/>
    <w:rsid w:val="00F35371"/>
    <w:rsid w:val="00F353C6"/>
    <w:rsid w:val="00F3552D"/>
    <w:rsid w:val="00F35ABC"/>
    <w:rsid w:val="00F35CD7"/>
    <w:rsid w:val="00F367E9"/>
    <w:rsid w:val="00F36825"/>
    <w:rsid w:val="00F36B3C"/>
    <w:rsid w:val="00F36C77"/>
    <w:rsid w:val="00F37F83"/>
    <w:rsid w:val="00F407D1"/>
    <w:rsid w:val="00F40A1B"/>
    <w:rsid w:val="00F410BD"/>
    <w:rsid w:val="00F41218"/>
    <w:rsid w:val="00F412E1"/>
    <w:rsid w:val="00F413EF"/>
    <w:rsid w:val="00F42118"/>
    <w:rsid w:val="00F42A86"/>
    <w:rsid w:val="00F42D15"/>
    <w:rsid w:val="00F43198"/>
    <w:rsid w:val="00F431F0"/>
    <w:rsid w:val="00F436F7"/>
    <w:rsid w:val="00F44518"/>
    <w:rsid w:val="00F446BC"/>
    <w:rsid w:val="00F44F27"/>
    <w:rsid w:val="00F45244"/>
    <w:rsid w:val="00F45C5E"/>
    <w:rsid w:val="00F45D1D"/>
    <w:rsid w:val="00F45E73"/>
    <w:rsid w:val="00F46B00"/>
    <w:rsid w:val="00F47570"/>
    <w:rsid w:val="00F47A6E"/>
    <w:rsid w:val="00F47C75"/>
    <w:rsid w:val="00F50098"/>
    <w:rsid w:val="00F51734"/>
    <w:rsid w:val="00F51955"/>
    <w:rsid w:val="00F51CD1"/>
    <w:rsid w:val="00F522B5"/>
    <w:rsid w:val="00F52F5D"/>
    <w:rsid w:val="00F534A2"/>
    <w:rsid w:val="00F5439B"/>
    <w:rsid w:val="00F54498"/>
    <w:rsid w:val="00F544A3"/>
    <w:rsid w:val="00F551B6"/>
    <w:rsid w:val="00F55D08"/>
    <w:rsid w:val="00F57084"/>
    <w:rsid w:val="00F5750D"/>
    <w:rsid w:val="00F606F7"/>
    <w:rsid w:val="00F60A7B"/>
    <w:rsid w:val="00F60BB1"/>
    <w:rsid w:val="00F60E62"/>
    <w:rsid w:val="00F61C61"/>
    <w:rsid w:val="00F6227A"/>
    <w:rsid w:val="00F62375"/>
    <w:rsid w:val="00F624F3"/>
    <w:rsid w:val="00F627B9"/>
    <w:rsid w:val="00F62891"/>
    <w:rsid w:val="00F62A51"/>
    <w:rsid w:val="00F62BDB"/>
    <w:rsid w:val="00F63E75"/>
    <w:rsid w:val="00F6467B"/>
    <w:rsid w:val="00F64FAE"/>
    <w:rsid w:val="00F6537D"/>
    <w:rsid w:val="00F653C8"/>
    <w:rsid w:val="00F6584A"/>
    <w:rsid w:val="00F65CCD"/>
    <w:rsid w:val="00F66EBB"/>
    <w:rsid w:val="00F67373"/>
    <w:rsid w:val="00F67674"/>
    <w:rsid w:val="00F70292"/>
    <w:rsid w:val="00F7050D"/>
    <w:rsid w:val="00F705AC"/>
    <w:rsid w:val="00F70735"/>
    <w:rsid w:val="00F708B1"/>
    <w:rsid w:val="00F70A8D"/>
    <w:rsid w:val="00F71020"/>
    <w:rsid w:val="00F714BE"/>
    <w:rsid w:val="00F717C5"/>
    <w:rsid w:val="00F7192C"/>
    <w:rsid w:val="00F722BC"/>
    <w:rsid w:val="00F7276D"/>
    <w:rsid w:val="00F7367C"/>
    <w:rsid w:val="00F736B6"/>
    <w:rsid w:val="00F7370E"/>
    <w:rsid w:val="00F73897"/>
    <w:rsid w:val="00F73D9C"/>
    <w:rsid w:val="00F73F94"/>
    <w:rsid w:val="00F74010"/>
    <w:rsid w:val="00F751C0"/>
    <w:rsid w:val="00F75CF5"/>
    <w:rsid w:val="00F76200"/>
    <w:rsid w:val="00F76DB0"/>
    <w:rsid w:val="00F77338"/>
    <w:rsid w:val="00F773C6"/>
    <w:rsid w:val="00F779D8"/>
    <w:rsid w:val="00F802FC"/>
    <w:rsid w:val="00F80F67"/>
    <w:rsid w:val="00F814FF"/>
    <w:rsid w:val="00F8189B"/>
    <w:rsid w:val="00F81F35"/>
    <w:rsid w:val="00F82559"/>
    <w:rsid w:val="00F826A0"/>
    <w:rsid w:val="00F826F4"/>
    <w:rsid w:val="00F827EE"/>
    <w:rsid w:val="00F82FBA"/>
    <w:rsid w:val="00F835BF"/>
    <w:rsid w:val="00F83A1E"/>
    <w:rsid w:val="00F83F0E"/>
    <w:rsid w:val="00F8466B"/>
    <w:rsid w:val="00F84D6F"/>
    <w:rsid w:val="00F85157"/>
    <w:rsid w:val="00F85733"/>
    <w:rsid w:val="00F8594D"/>
    <w:rsid w:val="00F85C17"/>
    <w:rsid w:val="00F85EA7"/>
    <w:rsid w:val="00F86951"/>
    <w:rsid w:val="00F86A62"/>
    <w:rsid w:val="00F879AC"/>
    <w:rsid w:val="00F905B6"/>
    <w:rsid w:val="00F91E7D"/>
    <w:rsid w:val="00F9210F"/>
    <w:rsid w:val="00F922F6"/>
    <w:rsid w:val="00F92464"/>
    <w:rsid w:val="00F927AD"/>
    <w:rsid w:val="00F92C7B"/>
    <w:rsid w:val="00F92E5F"/>
    <w:rsid w:val="00F932B8"/>
    <w:rsid w:val="00F940CA"/>
    <w:rsid w:val="00F94C47"/>
    <w:rsid w:val="00F94FD5"/>
    <w:rsid w:val="00F9529D"/>
    <w:rsid w:val="00F961B4"/>
    <w:rsid w:val="00F962BB"/>
    <w:rsid w:val="00F96895"/>
    <w:rsid w:val="00F96CA5"/>
    <w:rsid w:val="00F9734A"/>
    <w:rsid w:val="00F978C6"/>
    <w:rsid w:val="00FA0AD8"/>
    <w:rsid w:val="00FA1332"/>
    <w:rsid w:val="00FA1D02"/>
    <w:rsid w:val="00FA2A3C"/>
    <w:rsid w:val="00FA4142"/>
    <w:rsid w:val="00FA453C"/>
    <w:rsid w:val="00FA4F55"/>
    <w:rsid w:val="00FA510B"/>
    <w:rsid w:val="00FA545E"/>
    <w:rsid w:val="00FA5A63"/>
    <w:rsid w:val="00FA5C54"/>
    <w:rsid w:val="00FA624C"/>
    <w:rsid w:val="00FA640D"/>
    <w:rsid w:val="00FA6864"/>
    <w:rsid w:val="00FA68DB"/>
    <w:rsid w:val="00FA6C4A"/>
    <w:rsid w:val="00FA6D32"/>
    <w:rsid w:val="00FA7521"/>
    <w:rsid w:val="00FA7ABC"/>
    <w:rsid w:val="00FB0512"/>
    <w:rsid w:val="00FB0EA3"/>
    <w:rsid w:val="00FB2978"/>
    <w:rsid w:val="00FB3174"/>
    <w:rsid w:val="00FB389A"/>
    <w:rsid w:val="00FB3B28"/>
    <w:rsid w:val="00FB3E26"/>
    <w:rsid w:val="00FB40FD"/>
    <w:rsid w:val="00FB4176"/>
    <w:rsid w:val="00FB4400"/>
    <w:rsid w:val="00FB4D65"/>
    <w:rsid w:val="00FB4FB2"/>
    <w:rsid w:val="00FB5BE6"/>
    <w:rsid w:val="00FB5DC5"/>
    <w:rsid w:val="00FB621D"/>
    <w:rsid w:val="00FB6432"/>
    <w:rsid w:val="00FB685A"/>
    <w:rsid w:val="00FB6C86"/>
    <w:rsid w:val="00FB72ED"/>
    <w:rsid w:val="00FB74DA"/>
    <w:rsid w:val="00FB7DCB"/>
    <w:rsid w:val="00FC09D5"/>
    <w:rsid w:val="00FC09EA"/>
    <w:rsid w:val="00FC0D1E"/>
    <w:rsid w:val="00FC0E10"/>
    <w:rsid w:val="00FC1AF7"/>
    <w:rsid w:val="00FC1D72"/>
    <w:rsid w:val="00FC2A6E"/>
    <w:rsid w:val="00FC3B60"/>
    <w:rsid w:val="00FC3E44"/>
    <w:rsid w:val="00FC3E83"/>
    <w:rsid w:val="00FC4180"/>
    <w:rsid w:val="00FC4596"/>
    <w:rsid w:val="00FC45F6"/>
    <w:rsid w:val="00FC4901"/>
    <w:rsid w:val="00FC5A3F"/>
    <w:rsid w:val="00FC5E26"/>
    <w:rsid w:val="00FC63F6"/>
    <w:rsid w:val="00FC7386"/>
    <w:rsid w:val="00FC7888"/>
    <w:rsid w:val="00FD0789"/>
    <w:rsid w:val="00FD0C01"/>
    <w:rsid w:val="00FD1839"/>
    <w:rsid w:val="00FD1963"/>
    <w:rsid w:val="00FD1FDA"/>
    <w:rsid w:val="00FD231A"/>
    <w:rsid w:val="00FD24DB"/>
    <w:rsid w:val="00FD29EB"/>
    <w:rsid w:val="00FD2EA1"/>
    <w:rsid w:val="00FD2FBC"/>
    <w:rsid w:val="00FD3621"/>
    <w:rsid w:val="00FD3675"/>
    <w:rsid w:val="00FD38DC"/>
    <w:rsid w:val="00FD3B01"/>
    <w:rsid w:val="00FD3B2C"/>
    <w:rsid w:val="00FD436E"/>
    <w:rsid w:val="00FD45A1"/>
    <w:rsid w:val="00FD4E8A"/>
    <w:rsid w:val="00FD521E"/>
    <w:rsid w:val="00FD5762"/>
    <w:rsid w:val="00FD5823"/>
    <w:rsid w:val="00FD5C8F"/>
    <w:rsid w:val="00FD6020"/>
    <w:rsid w:val="00FD6281"/>
    <w:rsid w:val="00FD68E2"/>
    <w:rsid w:val="00FD6B0A"/>
    <w:rsid w:val="00FD7136"/>
    <w:rsid w:val="00FD763C"/>
    <w:rsid w:val="00FD7D91"/>
    <w:rsid w:val="00FD7E28"/>
    <w:rsid w:val="00FE00A4"/>
    <w:rsid w:val="00FE0EBC"/>
    <w:rsid w:val="00FE1C2F"/>
    <w:rsid w:val="00FE2819"/>
    <w:rsid w:val="00FE2A65"/>
    <w:rsid w:val="00FE2BB4"/>
    <w:rsid w:val="00FE37AD"/>
    <w:rsid w:val="00FE3C88"/>
    <w:rsid w:val="00FE3C95"/>
    <w:rsid w:val="00FE3CE7"/>
    <w:rsid w:val="00FE3D9C"/>
    <w:rsid w:val="00FE3FC1"/>
    <w:rsid w:val="00FE4490"/>
    <w:rsid w:val="00FE493E"/>
    <w:rsid w:val="00FE49FE"/>
    <w:rsid w:val="00FE5526"/>
    <w:rsid w:val="00FE5943"/>
    <w:rsid w:val="00FE6113"/>
    <w:rsid w:val="00FE6325"/>
    <w:rsid w:val="00FE6A4E"/>
    <w:rsid w:val="00FE7C07"/>
    <w:rsid w:val="00FF057D"/>
    <w:rsid w:val="00FF0719"/>
    <w:rsid w:val="00FF0F7E"/>
    <w:rsid w:val="00FF233F"/>
    <w:rsid w:val="00FF27F2"/>
    <w:rsid w:val="00FF2AFF"/>
    <w:rsid w:val="00FF2B41"/>
    <w:rsid w:val="00FF2B51"/>
    <w:rsid w:val="00FF3179"/>
    <w:rsid w:val="00FF39BE"/>
    <w:rsid w:val="00FF5272"/>
    <w:rsid w:val="00FF57BD"/>
    <w:rsid w:val="00FF62D2"/>
    <w:rsid w:val="00FF6659"/>
    <w:rsid w:val="00FF6D18"/>
    <w:rsid w:val="00FF6F2E"/>
    <w:rsid w:val="00FF75BE"/>
    <w:rsid w:val="00FF75F9"/>
    <w:rsid w:val="00FF7C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5777"/>
    <o:shapelayout v:ext="edit">
      <o:idmap v:ext="edit" data="1"/>
    </o:shapelayout>
  </w:shapeDefaults>
  <w:decimalSymbol w:val=","/>
  <w:listSeparator w:val=";"/>
  <w15:docId w15:val="{280A8023-2D30-41E7-860A-BDC1DCD77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35F8"/>
    <w:pPr>
      <w:widowControl w:val="0"/>
      <w:autoSpaceDE w:val="0"/>
      <w:autoSpaceDN w:val="0"/>
      <w:adjustRightInd w:val="0"/>
    </w:pPr>
    <w:rPr>
      <w:rFonts w:hAnsi="Times New Roman"/>
      <w:sz w:val="24"/>
      <w:szCs w:val="24"/>
    </w:rPr>
  </w:style>
  <w:style w:type="paragraph" w:styleId="1">
    <w:name w:val="heading 1"/>
    <w:basedOn w:val="a"/>
    <w:next w:val="a"/>
    <w:link w:val="10"/>
    <w:qFormat/>
    <w:rsid w:val="00F27C11"/>
    <w:pPr>
      <w:keepNext/>
      <w:keepLines/>
      <w:widowControl/>
      <w:autoSpaceDE/>
      <w:autoSpaceDN/>
      <w:adjustRightInd/>
      <w:spacing w:before="480" w:line="276" w:lineRule="auto"/>
      <w:outlineLvl w:val="0"/>
    </w:pPr>
    <w:rPr>
      <w:rFonts w:ascii="Cambria" w:eastAsia="Calibri" w:hAnsi="Cambria"/>
      <w:b/>
      <w:bCs/>
      <w:color w:val="365F91"/>
      <w:sz w:val="28"/>
      <w:szCs w:val="28"/>
      <w:lang w:val="x-none" w:eastAsia="en-US"/>
    </w:rPr>
  </w:style>
  <w:style w:type="paragraph" w:styleId="2">
    <w:name w:val="heading 2"/>
    <w:basedOn w:val="a"/>
    <w:next w:val="a"/>
    <w:link w:val="20"/>
    <w:unhideWhenUsed/>
    <w:qFormat/>
    <w:rsid w:val="00D90BF6"/>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3">
    <w:name w:val="heading 3"/>
    <w:link w:val="30"/>
    <w:rsid w:val="000A54E1"/>
    <w:pPr>
      <w:spacing w:after="160" w:line="259" w:lineRule="auto"/>
      <w:outlineLvl w:val="2"/>
    </w:pPr>
    <w:rPr>
      <w:rFonts w:hAnsi="Times New Roman"/>
      <w:i/>
      <w:iCs/>
      <w:color w:val="1B2232"/>
      <w:sz w:val="26"/>
      <w:szCs w:val="26"/>
    </w:rPr>
  </w:style>
  <w:style w:type="paragraph" w:styleId="4">
    <w:name w:val="heading 4"/>
    <w:basedOn w:val="a"/>
    <w:link w:val="40"/>
    <w:rsid w:val="000A54E1"/>
    <w:pPr>
      <w:widowControl/>
      <w:autoSpaceDE/>
      <w:autoSpaceDN/>
      <w:adjustRightInd/>
      <w:spacing w:before="80" w:after="80" w:line="280" w:lineRule="auto"/>
      <w:outlineLvl w:val="3"/>
    </w:pPr>
    <w:rPr>
      <w:color w:val="1B22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
    <w:name w:val="Style1"/>
    <w:basedOn w:val="a"/>
    <w:uiPriority w:val="99"/>
    <w:pPr>
      <w:spacing w:line="576" w:lineRule="exact"/>
      <w:jc w:val="center"/>
    </w:pPr>
  </w:style>
  <w:style w:type="paragraph" w:customStyle="1" w:styleId="Style2">
    <w:name w:val="Style2"/>
    <w:basedOn w:val="a"/>
    <w:uiPriority w:val="99"/>
  </w:style>
  <w:style w:type="paragraph" w:customStyle="1" w:styleId="Style3">
    <w:name w:val="Style3"/>
    <w:basedOn w:val="a"/>
    <w:uiPriority w:val="99"/>
  </w:style>
  <w:style w:type="paragraph" w:customStyle="1" w:styleId="Style4">
    <w:name w:val="Style4"/>
    <w:basedOn w:val="a"/>
    <w:uiPriority w:val="99"/>
  </w:style>
  <w:style w:type="paragraph" w:customStyle="1" w:styleId="Style5">
    <w:name w:val="Style5"/>
    <w:basedOn w:val="a"/>
    <w:uiPriority w:val="99"/>
    <w:pPr>
      <w:spacing w:line="274" w:lineRule="exact"/>
    </w:pPr>
  </w:style>
  <w:style w:type="paragraph" w:customStyle="1" w:styleId="Style6">
    <w:name w:val="Style6"/>
    <w:basedOn w:val="a"/>
    <w:uiPriority w:val="99"/>
  </w:style>
  <w:style w:type="paragraph" w:customStyle="1" w:styleId="Style7">
    <w:name w:val="Style7"/>
    <w:basedOn w:val="a"/>
    <w:uiPriority w:val="99"/>
  </w:style>
  <w:style w:type="paragraph" w:customStyle="1" w:styleId="Style8">
    <w:name w:val="Style8"/>
    <w:basedOn w:val="a"/>
    <w:uiPriority w:val="99"/>
  </w:style>
  <w:style w:type="paragraph" w:customStyle="1" w:styleId="Style9">
    <w:name w:val="Style9"/>
    <w:basedOn w:val="a"/>
    <w:uiPriority w:val="99"/>
  </w:style>
  <w:style w:type="paragraph" w:customStyle="1" w:styleId="Style10">
    <w:name w:val="Style10"/>
    <w:basedOn w:val="a"/>
    <w:uiPriority w:val="99"/>
  </w:style>
  <w:style w:type="paragraph" w:customStyle="1" w:styleId="Style11">
    <w:name w:val="Style11"/>
    <w:basedOn w:val="a"/>
    <w:uiPriority w:val="99"/>
  </w:style>
  <w:style w:type="paragraph" w:customStyle="1" w:styleId="Style12">
    <w:name w:val="Style12"/>
    <w:basedOn w:val="a"/>
    <w:uiPriority w:val="99"/>
  </w:style>
  <w:style w:type="paragraph" w:customStyle="1" w:styleId="Style13">
    <w:name w:val="Style13"/>
    <w:basedOn w:val="a"/>
    <w:uiPriority w:val="99"/>
  </w:style>
  <w:style w:type="paragraph" w:customStyle="1" w:styleId="Style14">
    <w:name w:val="Style14"/>
    <w:basedOn w:val="a"/>
    <w:uiPriority w:val="99"/>
  </w:style>
  <w:style w:type="paragraph" w:customStyle="1" w:styleId="Style15">
    <w:name w:val="Style15"/>
    <w:basedOn w:val="a"/>
    <w:uiPriority w:val="99"/>
  </w:style>
  <w:style w:type="paragraph" w:customStyle="1" w:styleId="Style16">
    <w:name w:val="Style16"/>
    <w:basedOn w:val="a"/>
    <w:uiPriority w:val="99"/>
  </w:style>
  <w:style w:type="character" w:customStyle="1" w:styleId="FontStyle18">
    <w:name w:val="Font Style18"/>
    <w:uiPriority w:val="99"/>
    <w:rPr>
      <w:rFonts w:ascii="Times New Roman" w:hAnsi="Times New Roman" w:cs="Times New Roman"/>
      <w:b/>
      <w:bCs/>
      <w:sz w:val="32"/>
      <w:szCs w:val="32"/>
    </w:rPr>
  </w:style>
  <w:style w:type="character" w:customStyle="1" w:styleId="FontStyle19">
    <w:name w:val="Font Style19"/>
    <w:uiPriority w:val="99"/>
    <w:rPr>
      <w:rFonts w:ascii="Times New Roman" w:hAnsi="Times New Roman" w:cs="Times New Roman"/>
      <w:b/>
      <w:bCs/>
      <w:spacing w:val="100"/>
      <w:sz w:val="42"/>
      <w:szCs w:val="42"/>
    </w:rPr>
  </w:style>
  <w:style w:type="character" w:customStyle="1" w:styleId="FontStyle20">
    <w:name w:val="Font Style20"/>
    <w:uiPriority w:val="99"/>
    <w:rPr>
      <w:rFonts w:ascii="Times New Roman" w:hAnsi="Times New Roman" w:cs="Times New Roman"/>
      <w:b/>
      <w:bCs/>
      <w:sz w:val="24"/>
      <w:szCs w:val="24"/>
    </w:rPr>
  </w:style>
  <w:style w:type="character" w:customStyle="1" w:styleId="FontStyle21">
    <w:name w:val="Font Style21"/>
    <w:uiPriority w:val="99"/>
    <w:rPr>
      <w:rFonts w:ascii="Times New Roman" w:hAnsi="Times New Roman" w:cs="Times New Roman"/>
      <w:sz w:val="24"/>
      <w:szCs w:val="24"/>
    </w:rPr>
  </w:style>
  <w:style w:type="character" w:customStyle="1" w:styleId="FontStyle22">
    <w:name w:val="Font Style22"/>
    <w:uiPriority w:val="99"/>
    <w:rPr>
      <w:rFonts w:ascii="Times New Roman" w:hAnsi="Times New Roman" w:cs="Times New Roman"/>
      <w:b/>
      <w:bCs/>
      <w:sz w:val="14"/>
      <w:szCs w:val="14"/>
    </w:rPr>
  </w:style>
  <w:style w:type="character" w:customStyle="1" w:styleId="FontStyle23">
    <w:name w:val="Font Style23"/>
    <w:uiPriority w:val="99"/>
    <w:rPr>
      <w:rFonts w:ascii="Times New Roman" w:hAnsi="Times New Roman" w:cs="Times New Roman"/>
      <w:sz w:val="28"/>
      <w:szCs w:val="28"/>
    </w:rPr>
  </w:style>
  <w:style w:type="character" w:customStyle="1" w:styleId="FontStyle24">
    <w:name w:val="Font Style24"/>
    <w:uiPriority w:val="99"/>
    <w:rPr>
      <w:rFonts w:ascii="Times New Roman" w:hAnsi="Times New Roman" w:cs="Times New Roman"/>
      <w:b/>
      <w:bCs/>
      <w:sz w:val="12"/>
      <w:szCs w:val="12"/>
    </w:rPr>
  </w:style>
  <w:style w:type="character" w:customStyle="1" w:styleId="FontStyle25">
    <w:name w:val="Font Style25"/>
    <w:uiPriority w:val="99"/>
    <w:rPr>
      <w:rFonts w:ascii="Times New Roman" w:hAnsi="Times New Roman" w:cs="Times New Roman"/>
      <w:b/>
      <w:bCs/>
      <w:sz w:val="28"/>
      <w:szCs w:val="28"/>
    </w:rPr>
  </w:style>
  <w:style w:type="character" w:customStyle="1" w:styleId="FontStyle26">
    <w:name w:val="Font Style26"/>
    <w:uiPriority w:val="99"/>
    <w:rPr>
      <w:rFonts w:ascii="Times New Roman" w:hAnsi="Times New Roman" w:cs="Times New Roman"/>
      <w:b/>
      <w:bCs/>
      <w:sz w:val="20"/>
      <w:szCs w:val="20"/>
    </w:rPr>
  </w:style>
  <w:style w:type="table" w:styleId="a3">
    <w:name w:val="Table Grid"/>
    <w:basedOn w:val="a1"/>
    <w:uiPriority w:val="59"/>
    <w:rsid w:val="00265AC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4">
    <w:name w:val="Основной"/>
    <w:basedOn w:val="a"/>
    <w:rsid w:val="002B405A"/>
    <w:pPr>
      <w:widowControl/>
      <w:autoSpaceDE/>
      <w:autoSpaceDN/>
      <w:adjustRightInd/>
      <w:spacing w:line="360" w:lineRule="auto"/>
      <w:ind w:firstLine="567"/>
      <w:jc w:val="both"/>
    </w:pPr>
    <w:rPr>
      <w:szCs w:val="22"/>
      <w:lang w:eastAsia="ar-SA"/>
    </w:rPr>
  </w:style>
  <w:style w:type="paragraph" w:styleId="a5">
    <w:name w:val="Balloon Text"/>
    <w:basedOn w:val="a"/>
    <w:link w:val="a6"/>
    <w:uiPriority w:val="99"/>
    <w:unhideWhenUsed/>
    <w:rsid w:val="007E059A"/>
    <w:rPr>
      <w:rFonts w:ascii="Tahoma" w:hAnsi="Tahoma"/>
      <w:sz w:val="16"/>
      <w:szCs w:val="16"/>
      <w:lang w:val="x-none" w:eastAsia="x-none"/>
    </w:rPr>
  </w:style>
  <w:style w:type="character" w:customStyle="1" w:styleId="a6">
    <w:name w:val="Текст выноски Знак"/>
    <w:link w:val="a5"/>
    <w:uiPriority w:val="99"/>
    <w:rsid w:val="007E059A"/>
    <w:rPr>
      <w:rFonts w:ascii="Tahoma" w:hAnsi="Tahoma" w:cs="Tahoma"/>
      <w:sz w:val="16"/>
      <w:szCs w:val="16"/>
    </w:rPr>
  </w:style>
  <w:style w:type="paragraph" w:styleId="a7">
    <w:name w:val="header"/>
    <w:basedOn w:val="a"/>
    <w:link w:val="a8"/>
    <w:uiPriority w:val="99"/>
    <w:unhideWhenUsed/>
    <w:rsid w:val="006655E7"/>
    <w:pPr>
      <w:widowControl/>
      <w:tabs>
        <w:tab w:val="center" w:pos="4677"/>
        <w:tab w:val="right" w:pos="9355"/>
      </w:tabs>
      <w:autoSpaceDE/>
      <w:autoSpaceDN/>
      <w:adjustRightInd/>
    </w:pPr>
    <w:rPr>
      <w:rFonts w:eastAsia="Calibri"/>
      <w:sz w:val="28"/>
      <w:szCs w:val="28"/>
      <w:lang w:val="x-none" w:eastAsia="en-US"/>
    </w:rPr>
  </w:style>
  <w:style w:type="character" w:customStyle="1" w:styleId="a8">
    <w:name w:val="Верхний колонтитул Знак"/>
    <w:link w:val="a7"/>
    <w:uiPriority w:val="99"/>
    <w:rsid w:val="006655E7"/>
    <w:rPr>
      <w:rFonts w:eastAsia="Calibri" w:hAnsi="Times New Roman"/>
      <w:sz w:val="28"/>
      <w:szCs w:val="28"/>
      <w:lang w:eastAsia="en-US"/>
    </w:rPr>
  </w:style>
  <w:style w:type="paragraph" w:styleId="a9">
    <w:name w:val="footer"/>
    <w:basedOn w:val="a"/>
    <w:link w:val="aa"/>
    <w:uiPriority w:val="99"/>
    <w:unhideWhenUsed/>
    <w:rsid w:val="006655E7"/>
    <w:pPr>
      <w:tabs>
        <w:tab w:val="center" w:pos="4677"/>
        <w:tab w:val="right" w:pos="9355"/>
      </w:tabs>
    </w:pPr>
    <w:rPr>
      <w:lang w:val="x-none" w:eastAsia="x-none"/>
    </w:rPr>
  </w:style>
  <w:style w:type="character" w:customStyle="1" w:styleId="aa">
    <w:name w:val="Нижний колонтитул Знак"/>
    <w:link w:val="a9"/>
    <w:uiPriority w:val="99"/>
    <w:rsid w:val="006655E7"/>
    <w:rPr>
      <w:rFonts w:hAnsi="Times New Roman"/>
      <w:sz w:val="24"/>
      <w:szCs w:val="24"/>
    </w:rPr>
  </w:style>
  <w:style w:type="paragraph" w:customStyle="1" w:styleId="ConsPlusNormal">
    <w:name w:val="ConsPlusNormal"/>
    <w:rsid w:val="004761B3"/>
    <w:pPr>
      <w:widowControl w:val="0"/>
      <w:autoSpaceDE w:val="0"/>
      <w:autoSpaceDN w:val="0"/>
      <w:adjustRightInd w:val="0"/>
      <w:ind w:firstLine="720"/>
    </w:pPr>
    <w:rPr>
      <w:rFonts w:ascii="Arial" w:hAnsi="Arial" w:cs="Arial"/>
    </w:rPr>
  </w:style>
  <w:style w:type="paragraph" w:customStyle="1" w:styleId="ConsPlusNonformat">
    <w:name w:val="ConsPlusNonformat"/>
    <w:rsid w:val="00D0764E"/>
    <w:pPr>
      <w:widowControl w:val="0"/>
      <w:autoSpaceDE w:val="0"/>
      <w:autoSpaceDN w:val="0"/>
      <w:adjustRightInd w:val="0"/>
    </w:pPr>
    <w:rPr>
      <w:rFonts w:ascii="Courier New" w:hAnsi="Courier New" w:cs="Courier New"/>
    </w:rPr>
  </w:style>
  <w:style w:type="paragraph" w:customStyle="1" w:styleId="ConsPlusCell">
    <w:name w:val="ConsPlusCell"/>
    <w:rsid w:val="001129C8"/>
    <w:pPr>
      <w:widowControl w:val="0"/>
      <w:autoSpaceDE w:val="0"/>
      <w:autoSpaceDN w:val="0"/>
      <w:adjustRightInd w:val="0"/>
    </w:pPr>
    <w:rPr>
      <w:rFonts w:ascii="Arial" w:hAnsi="Arial" w:cs="Arial"/>
    </w:rPr>
  </w:style>
  <w:style w:type="character" w:styleId="ab">
    <w:name w:val="page number"/>
    <w:rsid w:val="001129C8"/>
  </w:style>
  <w:style w:type="paragraph" w:customStyle="1" w:styleId="11">
    <w:name w:val="1"/>
    <w:basedOn w:val="a"/>
    <w:rsid w:val="00E9489D"/>
    <w:pPr>
      <w:widowControl/>
      <w:autoSpaceDE/>
      <w:autoSpaceDN/>
      <w:adjustRightInd/>
      <w:spacing w:after="160" w:line="240" w:lineRule="exact"/>
    </w:pPr>
    <w:rPr>
      <w:rFonts w:ascii="Verdana" w:hAnsi="Verdana"/>
      <w:sz w:val="20"/>
      <w:szCs w:val="20"/>
      <w:lang w:val="en-US" w:eastAsia="en-US"/>
    </w:rPr>
  </w:style>
  <w:style w:type="paragraph" w:customStyle="1" w:styleId="bullets">
    <w:name w:val="bullets Знак"/>
    <w:basedOn w:val="a"/>
    <w:link w:val="bullets0"/>
    <w:rsid w:val="00922998"/>
    <w:pPr>
      <w:widowControl/>
      <w:numPr>
        <w:numId w:val="1"/>
      </w:numPr>
      <w:shd w:val="clear" w:color="auto" w:fill="FFFFFF"/>
      <w:autoSpaceDE/>
      <w:autoSpaceDN/>
      <w:adjustRightInd/>
      <w:spacing w:before="120" w:line="365" w:lineRule="auto"/>
      <w:jc w:val="both"/>
    </w:pPr>
    <w:rPr>
      <w:rFonts w:ascii="Times New Roman CYR" w:hAnsi="Times New Roman CYR"/>
      <w:spacing w:val="-4"/>
      <w:sz w:val="28"/>
      <w:szCs w:val="20"/>
      <w:lang w:val="x-none" w:eastAsia="x-none"/>
    </w:rPr>
  </w:style>
  <w:style w:type="character" w:customStyle="1" w:styleId="bullets0">
    <w:name w:val="bullets Знак Знак"/>
    <w:link w:val="bullets"/>
    <w:locked/>
    <w:rsid w:val="00922998"/>
    <w:rPr>
      <w:rFonts w:ascii="Times New Roman CYR" w:hAnsi="Times New Roman CYR"/>
      <w:spacing w:val="-4"/>
      <w:sz w:val="28"/>
      <w:shd w:val="clear" w:color="auto" w:fill="FFFFFF"/>
      <w:lang w:val="x-none" w:eastAsia="x-none"/>
    </w:rPr>
  </w:style>
  <w:style w:type="paragraph" w:customStyle="1" w:styleId="ac">
    <w:name w:val="Обычный (паспорт)"/>
    <w:basedOn w:val="a"/>
    <w:rsid w:val="00E25B77"/>
    <w:pPr>
      <w:widowControl/>
      <w:autoSpaceDE/>
      <w:autoSpaceDN/>
      <w:adjustRightInd/>
      <w:spacing w:before="120"/>
      <w:jc w:val="both"/>
    </w:pPr>
    <w:rPr>
      <w:sz w:val="28"/>
      <w:szCs w:val="28"/>
    </w:rPr>
  </w:style>
  <w:style w:type="numbering" w:customStyle="1" w:styleId="12">
    <w:name w:val="Нет списка1"/>
    <w:next w:val="a2"/>
    <w:semiHidden/>
    <w:rsid w:val="00275B18"/>
  </w:style>
  <w:style w:type="character" w:styleId="ad">
    <w:name w:val="Emphasis"/>
    <w:qFormat/>
    <w:rsid w:val="00275B18"/>
    <w:rPr>
      <w:i/>
      <w:iCs w:val="0"/>
    </w:rPr>
  </w:style>
  <w:style w:type="character" w:customStyle="1" w:styleId="10">
    <w:name w:val="Заголовок 1 Знак"/>
    <w:link w:val="1"/>
    <w:rsid w:val="00F27C11"/>
    <w:rPr>
      <w:rFonts w:ascii="Cambria" w:eastAsia="Calibri" w:hAnsi="Cambria" w:cs="Cambria"/>
      <w:b/>
      <w:bCs/>
      <w:color w:val="365F91"/>
      <w:sz w:val="28"/>
      <w:szCs w:val="28"/>
      <w:lang w:eastAsia="en-US"/>
    </w:rPr>
  </w:style>
  <w:style w:type="numbering" w:customStyle="1" w:styleId="21">
    <w:name w:val="Нет списка2"/>
    <w:next w:val="a2"/>
    <w:uiPriority w:val="99"/>
    <w:semiHidden/>
    <w:unhideWhenUsed/>
    <w:rsid w:val="00F27C11"/>
  </w:style>
  <w:style w:type="paragraph" w:customStyle="1" w:styleId="ae">
    <w:name w:val="Знак Знак Знак Знак"/>
    <w:basedOn w:val="a"/>
    <w:rsid w:val="00F27C11"/>
    <w:pPr>
      <w:widowControl/>
      <w:autoSpaceDE/>
      <w:autoSpaceDN/>
      <w:adjustRightInd/>
      <w:spacing w:before="100" w:beforeAutospacing="1" w:after="100" w:afterAutospacing="1"/>
    </w:pPr>
    <w:rPr>
      <w:rFonts w:ascii="Tahoma" w:hAnsi="Tahoma"/>
      <w:sz w:val="20"/>
      <w:szCs w:val="20"/>
      <w:lang w:val="en-US" w:eastAsia="en-US"/>
    </w:rPr>
  </w:style>
  <w:style w:type="paragraph" w:customStyle="1" w:styleId="tabl">
    <w:name w:val="tabl"/>
    <w:basedOn w:val="a"/>
    <w:rsid w:val="00F27C11"/>
    <w:pPr>
      <w:widowControl/>
      <w:autoSpaceDE/>
      <w:autoSpaceDN/>
      <w:adjustRightInd/>
    </w:pPr>
    <w:rPr>
      <w:rFonts w:ascii="Arial" w:hAnsi="Arial"/>
      <w:sz w:val="20"/>
    </w:rPr>
  </w:style>
  <w:style w:type="paragraph" w:styleId="af">
    <w:name w:val="List Paragraph"/>
    <w:basedOn w:val="a"/>
    <w:uiPriority w:val="34"/>
    <w:qFormat/>
    <w:rsid w:val="00F27C11"/>
    <w:pPr>
      <w:widowControl/>
      <w:autoSpaceDE/>
      <w:autoSpaceDN/>
      <w:adjustRightInd/>
      <w:ind w:left="720"/>
      <w:contextualSpacing/>
    </w:pPr>
  </w:style>
  <w:style w:type="paragraph" w:customStyle="1" w:styleId="af0">
    <w:name w:val="Знак Знак Знак Знак Знак Знак Знак Знак Знак Знак Знак Знак Знак Знак Знак Знак Знак Знак"/>
    <w:basedOn w:val="a"/>
    <w:rsid w:val="00F27C11"/>
    <w:pPr>
      <w:widowControl/>
      <w:autoSpaceDE/>
      <w:autoSpaceDN/>
      <w:adjustRightInd/>
      <w:spacing w:before="100" w:beforeAutospacing="1" w:after="100" w:afterAutospacing="1"/>
    </w:pPr>
    <w:rPr>
      <w:rFonts w:ascii="Tahoma" w:hAnsi="Tahoma"/>
      <w:sz w:val="20"/>
      <w:szCs w:val="20"/>
      <w:lang w:val="en-US" w:eastAsia="en-US"/>
    </w:rPr>
  </w:style>
  <w:style w:type="paragraph" w:customStyle="1" w:styleId="13">
    <w:name w:val="Знак Знак Знак Знак Знак Знак Знак Знак Знак Знак Знак Знак Знак Знак Знак Знак Знак Знак1"/>
    <w:basedOn w:val="a"/>
    <w:rsid w:val="00F27C11"/>
    <w:pPr>
      <w:widowControl/>
      <w:autoSpaceDE/>
      <w:autoSpaceDN/>
      <w:adjustRightInd/>
      <w:spacing w:before="100" w:beforeAutospacing="1" w:after="100" w:afterAutospacing="1"/>
    </w:pPr>
    <w:rPr>
      <w:rFonts w:ascii="Tahoma" w:hAnsi="Tahoma"/>
      <w:sz w:val="20"/>
      <w:szCs w:val="20"/>
      <w:lang w:val="en-US" w:eastAsia="en-US"/>
    </w:rPr>
  </w:style>
  <w:style w:type="paragraph" w:styleId="HTML">
    <w:name w:val="HTML Preformatted"/>
    <w:basedOn w:val="a"/>
    <w:link w:val="HTML0"/>
    <w:rsid w:val="00F27C1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left="612"/>
    </w:pPr>
    <w:rPr>
      <w:rFonts w:ascii="Courier New" w:hAnsi="Courier New"/>
      <w:sz w:val="20"/>
      <w:szCs w:val="20"/>
      <w:lang w:val="x-none" w:eastAsia="x-none"/>
    </w:rPr>
  </w:style>
  <w:style w:type="character" w:customStyle="1" w:styleId="HTML0">
    <w:name w:val="Стандартный HTML Знак"/>
    <w:link w:val="HTML"/>
    <w:rsid w:val="00F27C11"/>
    <w:rPr>
      <w:rFonts w:ascii="Courier New" w:hAnsi="Courier New" w:cs="Courier New"/>
    </w:rPr>
  </w:style>
  <w:style w:type="paragraph" w:customStyle="1" w:styleId="14">
    <w:name w:val="Знак Знак Знак Знак1"/>
    <w:basedOn w:val="a"/>
    <w:rsid w:val="00F27C11"/>
    <w:pPr>
      <w:widowControl/>
      <w:autoSpaceDE/>
      <w:autoSpaceDN/>
      <w:adjustRightInd/>
      <w:spacing w:before="100" w:beforeAutospacing="1" w:after="100" w:afterAutospacing="1"/>
    </w:pPr>
    <w:rPr>
      <w:rFonts w:ascii="Tahoma" w:hAnsi="Tahoma"/>
      <w:sz w:val="20"/>
      <w:szCs w:val="20"/>
      <w:lang w:val="en-US" w:eastAsia="en-US"/>
    </w:rPr>
  </w:style>
  <w:style w:type="character" w:customStyle="1" w:styleId="style41">
    <w:name w:val="style41"/>
    <w:rsid w:val="00F27C11"/>
    <w:rPr>
      <w:rFonts w:cs="Times New Roman"/>
      <w:b/>
      <w:bCs/>
      <w:sz w:val="24"/>
      <w:szCs w:val="24"/>
    </w:rPr>
  </w:style>
  <w:style w:type="paragraph" w:customStyle="1" w:styleId="af1">
    <w:name w:val="Знак Знак Знак Знак Знак Знак Знак"/>
    <w:basedOn w:val="a"/>
    <w:rsid w:val="00F27C11"/>
    <w:pPr>
      <w:widowControl/>
      <w:autoSpaceDE/>
      <w:autoSpaceDN/>
      <w:adjustRightInd/>
      <w:spacing w:before="100" w:beforeAutospacing="1" w:after="100" w:afterAutospacing="1"/>
    </w:pPr>
    <w:rPr>
      <w:rFonts w:ascii="Tahoma" w:hAnsi="Tahoma"/>
      <w:sz w:val="20"/>
      <w:szCs w:val="20"/>
      <w:lang w:val="en-US" w:eastAsia="en-US"/>
    </w:rPr>
  </w:style>
  <w:style w:type="paragraph" w:customStyle="1" w:styleId="DefaultParagraphFontParaCharChar">
    <w:name w:val="Default Paragraph Font Para Char Char Знак"/>
    <w:basedOn w:val="a"/>
    <w:rsid w:val="00F27C11"/>
    <w:pPr>
      <w:widowControl/>
      <w:autoSpaceDE/>
      <w:autoSpaceDN/>
      <w:adjustRightInd/>
      <w:spacing w:after="160" w:line="240" w:lineRule="exact"/>
    </w:pPr>
    <w:rPr>
      <w:rFonts w:ascii="Verdana" w:hAnsi="Verdana" w:cs="Verdana"/>
      <w:sz w:val="20"/>
      <w:szCs w:val="20"/>
      <w:lang w:val="en-US" w:eastAsia="en-US"/>
    </w:rPr>
  </w:style>
  <w:style w:type="paragraph" w:styleId="af2">
    <w:name w:val="Normal (Web)"/>
    <w:basedOn w:val="a"/>
    <w:unhideWhenUsed/>
    <w:rsid w:val="00F27C11"/>
    <w:pPr>
      <w:widowControl/>
      <w:autoSpaceDE/>
      <w:autoSpaceDN/>
      <w:adjustRightInd/>
      <w:spacing w:before="100" w:beforeAutospacing="1" w:after="100" w:afterAutospacing="1"/>
    </w:pPr>
  </w:style>
  <w:style w:type="paragraph" w:customStyle="1" w:styleId="af3">
    <w:name w:val="Знак Знак Знак Знак Знак"/>
    <w:basedOn w:val="a"/>
    <w:rsid w:val="00F27C11"/>
    <w:pPr>
      <w:widowControl/>
      <w:autoSpaceDE/>
      <w:autoSpaceDN/>
      <w:adjustRightInd/>
      <w:spacing w:before="100" w:beforeAutospacing="1" w:after="100" w:afterAutospacing="1"/>
    </w:pPr>
    <w:rPr>
      <w:rFonts w:ascii="Tahoma" w:hAnsi="Tahoma" w:cs="Tahoma"/>
      <w:sz w:val="20"/>
      <w:szCs w:val="20"/>
      <w:lang w:val="en-US" w:eastAsia="en-US"/>
    </w:rPr>
  </w:style>
  <w:style w:type="paragraph" w:customStyle="1" w:styleId="af4">
    <w:name w:val="Номер"/>
    <w:basedOn w:val="a"/>
    <w:rsid w:val="00F27C11"/>
    <w:pPr>
      <w:widowControl/>
      <w:autoSpaceDE/>
      <w:autoSpaceDN/>
      <w:adjustRightInd/>
      <w:jc w:val="center"/>
    </w:pPr>
    <w:rPr>
      <w:sz w:val="28"/>
      <w:szCs w:val="20"/>
    </w:rPr>
  </w:style>
  <w:style w:type="table" w:customStyle="1" w:styleId="15">
    <w:name w:val="Сетка таблицы1"/>
    <w:basedOn w:val="a1"/>
    <w:next w:val="a3"/>
    <w:uiPriority w:val="59"/>
    <w:rsid w:val="00F27C11"/>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0">
    <w:name w:val="Нет списка11"/>
    <w:next w:val="a2"/>
    <w:uiPriority w:val="99"/>
    <w:semiHidden/>
    <w:unhideWhenUsed/>
    <w:rsid w:val="00F27C11"/>
  </w:style>
  <w:style w:type="table" w:customStyle="1" w:styleId="111">
    <w:name w:val="Сетка таблицы11"/>
    <w:basedOn w:val="a1"/>
    <w:next w:val="a3"/>
    <w:uiPriority w:val="59"/>
    <w:rsid w:val="00F27C1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5">
    <w:name w:val="Hyperlink"/>
    <w:uiPriority w:val="99"/>
    <w:semiHidden/>
    <w:unhideWhenUsed/>
    <w:rsid w:val="00E30E3D"/>
    <w:rPr>
      <w:strike w:val="0"/>
      <w:dstrike w:val="0"/>
      <w:color w:val="2060A4"/>
      <w:u w:val="none"/>
      <w:effect w:val="none"/>
      <w:bdr w:val="none" w:sz="0" w:space="0" w:color="auto" w:frame="1"/>
    </w:rPr>
  </w:style>
  <w:style w:type="character" w:customStyle="1" w:styleId="22">
    <w:name w:val="Основной текст (2)_"/>
    <w:link w:val="23"/>
    <w:rsid w:val="0070500B"/>
    <w:rPr>
      <w:rFonts w:hAnsi="Times New Roman"/>
      <w:sz w:val="28"/>
      <w:szCs w:val="28"/>
      <w:shd w:val="clear" w:color="auto" w:fill="FFFFFF"/>
    </w:rPr>
  </w:style>
  <w:style w:type="paragraph" w:customStyle="1" w:styleId="23">
    <w:name w:val="Основной текст (2)"/>
    <w:basedOn w:val="a"/>
    <w:link w:val="22"/>
    <w:rsid w:val="0070500B"/>
    <w:pPr>
      <w:shd w:val="clear" w:color="auto" w:fill="FFFFFF"/>
      <w:autoSpaceDE/>
      <w:autoSpaceDN/>
      <w:adjustRightInd/>
      <w:spacing w:line="322" w:lineRule="exact"/>
    </w:pPr>
    <w:rPr>
      <w:sz w:val="28"/>
      <w:szCs w:val="28"/>
      <w:lang w:val="x-none" w:eastAsia="x-none"/>
    </w:rPr>
  </w:style>
  <w:style w:type="numbering" w:customStyle="1" w:styleId="31">
    <w:name w:val="Нет списка3"/>
    <w:next w:val="a2"/>
    <w:uiPriority w:val="99"/>
    <w:semiHidden/>
    <w:unhideWhenUsed/>
    <w:rsid w:val="00281D7A"/>
  </w:style>
  <w:style w:type="table" w:customStyle="1" w:styleId="24">
    <w:name w:val="Сетка таблицы2"/>
    <w:basedOn w:val="a1"/>
    <w:next w:val="a3"/>
    <w:uiPriority w:val="59"/>
    <w:rsid w:val="00281D7A"/>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0">
    <w:name w:val="Нет списка12"/>
    <w:next w:val="a2"/>
    <w:uiPriority w:val="99"/>
    <w:semiHidden/>
    <w:unhideWhenUsed/>
    <w:rsid w:val="00281D7A"/>
  </w:style>
  <w:style w:type="table" w:customStyle="1" w:styleId="121">
    <w:name w:val="Сетка таблицы12"/>
    <w:basedOn w:val="a1"/>
    <w:next w:val="a3"/>
    <w:uiPriority w:val="59"/>
    <w:rsid w:val="00281D7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0">
    <w:name w:val="Нет списка21"/>
    <w:next w:val="a2"/>
    <w:uiPriority w:val="99"/>
    <w:semiHidden/>
    <w:unhideWhenUsed/>
    <w:rsid w:val="00281D7A"/>
  </w:style>
  <w:style w:type="table" w:customStyle="1" w:styleId="211">
    <w:name w:val="Сетка таблицы21"/>
    <w:basedOn w:val="a1"/>
    <w:next w:val="a3"/>
    <w:uiPriority w:val="59"/>
    <w:rsid w:val="00281D7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0">
    <w:name w:val="Нет списка111"/>
    <w:next w:val="a2"/>
    <w:semiHidden/>
    <w:rsid w:val="00281D7A"/>
  </w:style>
  <w:style w:type="numbering" w:customStyle="1" w:styleId="2110">
    <w:name w:val="Нет списка211"/>
    <w:next w:val="a2"/>
    <w:uiPriority w:val="99"/>
    <w:semiHidden/>
    <w:unhideWhenUsed/>
    <w:rsid w:val="00281D7A"/>
  </w:style>
  <w:style w:type="table" w:customStyle="1" w:styleId="1111">
    <w:name w:val="Сетка таблицы111"/>
    <w:basedOn w:val="a1"/>
    <w:next w:val="a3"/>
    <w:uiPriority w:val="59"/>
    <w:rsid w:val="00281D7A"/>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0">
    <w:name w:val="Нет списка1111"/>
    <w:next w:val="a2"/>
    <w:uiPriority w:val="99"/>
    <w:semiHidden/>
    <w:unhideWhenUsed/>
    <w:rsid w:val="00281D7A"/>
  </w:style>
  <w:style w:type="table" w:customStyle="1" w:styleId="11111">
    <w:name w:val="Сетка таблицы1111"/>
    <w:basedOn w:val="a1"/>
    <w:next w:val="a3"/>
    <w:uiPriority w:val="59"/>
    <w:rsid w:val="00281D7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0">
    <w:name w:val="Нет списка31"/>
    <w:next w:val="a2"/>
    <w:uiPriority w:val="99"/>
    <w:semiHidden/>
    <w:unhideWhenUsed/>
    <w:rsid w:val="00281D7A"/>
  </w:style>
  <w:style w:type="table" w:customStyle="1" w:styleId="32">
    <w:name w:val="Сетка таблицы3"/>
    <w:basedOn w:val="a1"/>
    <w:next w:val="a3"/>
    <w:uiPriority w:val="59"/>
    <w:rsid w:val="00281D7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0">
    <w:name w:val="Нет списка121"/>
    <w:next w:val="a2"/>
    <w:semiHidden/>
    <w:rsid w:val="00281D7A"/>
  </w:style>
  <w:style w:type="numbering" w:customStyle="1" w:styleId="220">
    <w:name w:val="Нет списка22"/>
    <w:next w:val="a2"/>
    <w:uiPriority w:val="99"/>
    <w:semiHidden/>
    <w:unhideWhenUsed/>
    <w:rsid w:val="00281D7A"/>
  </w:style>
  <w:style w:type="table" w:customStyle="1" w:styleId="1211">
    <w:name w:val="Сетка таблицы121"/>
    <w:basedOn w:val="a1"/>
    <w:next w:val="a3"/>
    <w:uiPriority w:val="59"/>
    <w:rsid w:val="00281D7A"/>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
    <w:name w:val="Нет списка112"/>
    <w:next w:val="a2"/>
    <w:uiPriority w:val="99"/>
    <w:semiHidden/>
    <w:unhideWhenUsed/>
    <w:rsid w:val="00281D7A"/>
  </w:style>
  <w:style w:type="table" w:customStyle="1" w:styleId="1120">
    <w:name w:val="Сетка таблицы112"/>
    <w:basedOn w:val="a1"/>
    <w:next w:val="a3"/>
    <w:uiPriority w:val="59"/>
    <w:rsid w:val="00281D7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
    <w:name w:val="Нет списка4"/>
    <w:next w:val="a2"/>
    <w:uiPriority w:val="99"/>
    <w:semiHidden/>
    <w:unhideWhenUsed/>
    <w:rsid w:val="00C95B69"/>
  </w:style>
  <w:style w:type="table" w:customStyle="1" w:styleId="42">
    <w:name w:val="Сетка таблицы4"/>
    <w:basedOn w:val="a1"/>
    <w:next w:val="a3"/>
    <w:uiPriority w:val="59"/>
    <w:rsid w:val="00C95B69"/>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0">
    <w:name w:val="Нет списка13"/>
    <w:next w:val="a2"/>
    <w:uiPriority w:val="99"/>
    <w:semiHidden/>
    <w:unhideWhenUsed/>
    <w:rsid w:val="00C95B69"/>
  </w:style>
  <w:style w:type="table" w:customStyle="1" w:styleId="131">
    <w:name w:val="Сетка таблицы13"/>
    <w:basedOn w:val="a1"/>
    <w:next w:val="a3"/>
    <w:uiPriority w:val="59"/>
    <w:rsid w:val="00C95B6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0">
    <w:name w:val="Нет списка23"/>
    <w:next w:val="a2"/>
    <w:uiPriority w:val="99"/>
    <w:semiHidden/>
    <w:unhideWhenUsed/>
    <w:rsid w:val="00C95B69"/>
  </w:style>
  <w:style w:type="table" w:customStyle="1" w:styleId="221">
    <w:name w:val="Сетка таблицы22"/>
    <w:basedOn w:val="a1"/>
    <w:next w:val="a3"/>
    <w:uiPriority w:val="59"/>
    <w:rsid w:val="00C95B6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3">
    <w:name w:val="Нет списка113"/>
    <w:next w:val="a2"/>
    <w:semiHidden/>
    <w:rsid w:val="00C95B69"/>
  </w:style>
  <w:style w:type="numbering" w:customStyle="1" w:styleId="212">
    <w:name w:val="Нет списка212"/>
    <w:next w:val="a2"/>
    <w:uiPriority w:val="99"/>
    <w:semiHidden/>
    <w:unhideWhenUsed/>
    <w:rsid w:val="00C95B69"/>
  </w:style>
  <w:style w:type="table" w:customStyle="1" w:styleId="1130">
    <w:name w:val="Сетка таблицы113"/>
    <w:basedOn w:val="a1"/>
    <w:next w:val="a3"/>
    <w:uiPriority w:val="59"/>
    <w:rsid w:val="00C95B69"/>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
    <w:name w:val="Нет списка1112"/>
    <w:next w:val="a2"/>
    <w:uiPriority w:val="99"/>
    <w:semiHidden/>
    <w:unhideWhenUsed/>
    <w:rsid w:val="00C95B69"/>
  </w:style>
  <w:style w:type="table" w:customStyle="1" w:styleId="11120">
    <w:name w:val="Сетка таблицы1112"/>
    <w:basedOn w:val="a1"/>
    <w:next w:val="a3"/>
    <w:uiPriority w:val="59"/>
    <w:rsid w:val="00C95B6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20">
    <w:name w:val="Нет списка32"/>
    <w:next w:val="a2"/>
    <w:uiPriority w:val="99"/>
    <w:semiHidden/>
    <w:unhideWhenUsed/>
    <w:rsid w:val="00C95B69"/>
  </w:style>
  <w:style w:type="numbering" w:customStyle="1" w:styleId="122">
    <w:name w:val="Нет списка122"/>
    <w:next w:val="a2"/>
    <w:semiHidden/>
    <w:rsid w:val="00C95B69"/>
  </w:style>
  <w:style w:type="numbering" w:customStyle="1" w:styleId="2210">
    <w:name w:val="Нет списка221"/>
    <w:next w:val="a2"/>
    <w:uiPriority w:val="99"/>
    <w:semiHidden/>
    <w:unhideWhenUsed/>
    <w:rsid w:val="00C95B69"/>
  </w:style>
  <w:style w:type="table" w:customStyle="1" w:styleId="1220">
    <w:name w:val="Сетка таблицы122"/>
    <w:basedOn w:val="a1"/>
    <w:next w:val="a3"/>
    <w:uiPriority w:val="59"/>
    <w:rsid w:val="00C95B69"/>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1">
    <w:name w:val="Нет списка1121"/>
    <w:next w:val="a2"/>
    <w:uiPriority w:val="99"/>
    <w:semiHidden/>
    <w:unhideWhenUsed/>
    <w:rsid w:val="00C95B69"/>
  </w:style>
  <w:style w:type="paragraph" w:styleId="af6">
    <w:name w:val="footnote text"/>
    <w:basedOn w:val="a"/>
    <w:link w:val="af7"/>
    <w:uiPriority w:val="99"/>
    <w:unhideWhenUsed/>
    <w:rsid w:val="00685CFA"/>
    <w:pPr>
      <w:widowControl/>
      <w:autoSpaceDE/>
      <w:autoSpaceDN/>
      <w:adjustRightInd/>
    </w:pPr>
    <w:rPr>
      <w:rFonts w:ascii="Calibri" w:hAnsi="Calibri"/>
      <w:sz w:val="20"/>
      <w:szCs w:val="20"/>
      <w:lang w:val="x-none" w:eastAsia="x-none"/>
    </w:rPr>
  </w:style>
  <w:style w:type="character" w:customStyle="1" w:styleId="af7">
    <w:name w:val="Текст сноски Знак"/>
    <w:link w:val="af6"/>
    <w:uiPriority w:val="99"/>
    <w:rsid w:val="00685CFA"/>
    <w:rPr>
      <w:rFonts w:ascii="Calibri"/>
    </w:rPr>
  </w:style>
  <w:style w:type="character" w:styleId="af8">
    <w:name w:val="footnote reference"/>
    <w:semiHidden/>
    <w:unhideWhenUsed/>
    <w:rsid w:val="00685CFA"/>
    <w:rPr>
      <w:vertAlign w:val="superscript"/>
    </w:rPr>
  </w:style>
  <w:style w:type="numbering" w:customStyle="1" w:styleId="5">
    <w:name w:val="Нет списка5"/>
    <w:next w:val="a2"/>
    <w:uiPriority w:val="99"/>
    <w:semiHidden/>
    <w:unhideWhenUsed/>
    <w:rsid w:val="00BB4B18"/>
  </w:style>
  <w:style w:type="table" w:customStyle="1" w:styleId="50">
    <w:name w:val="Сетка таблицы5"/>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0">
    <w:name w:val="Нет списка14"/>
    <w:next w:val="a2"/>
    <w:uiPriority w:val="99"/>
    <w:semiHidden/>
    <w:unhideWhenUsed/>
    <w:rsid w:val="00BB4B18"/>
  </w:style>
  <w:style w:type="table" w:customStyle="1" w:styleId="141">
    <w:name w:val="Сетка таблицы14"/>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0">
    <w:name w:val="Нет списка24"/>
    <w:next w:val="a2"/>
    <w:uiPriority w:val="99"/>
    <w:semiHidden/>
    <w:unhideWhenUsed/>
    <w:rsid w:val="00BB4B18"/>
  </w:style>
  <w:style w:type="table" w:customStyle="1" w:styleId="231">
    <w:name w:val="Сетка таблицы23"/>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4">
    <w:name w:val="Нет списка114"/>
    <w:next w:val="a2"/>
    <w:semiHidden/>
    <w:rsid w:val="00BB4B18"/>
  </w:style>
  <w:style w:type="numbering" w:customStyle="1" w:styleId="213">
    <w:name w:val="Нет списка213"/>
    <w:next w:val="a2"/>
    <w:uiPriority w:val="99"/>
    <w:semiHidden/>
    <w:unhideWhenUsed/>
    <w:rsid w:val="00BB4B18"/>
  </w:style>
  <w:style w:type="table" w:customStyle="1" w:styleId="1140">
    <w:name w:val="Сетка таблицы114"/>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3">
    <w:name w:val="Нет списка1113"/>
    <w:next w:val="a2"/>
    <w:uiPriority w:val="99"/>
    <w:semiHidden/>
    <w:unhideWhenUsed/>
    <w:rsid w:val="00BB4B18"/>
  </w:style>
  <w:style w:type="table" w:customStyle="1" w:styleId="11130">
    <w:name w:val="Сетка таблицы1113"/>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
    <w:name w:val="Нет списка33"/>
    <w:next w:val="a2"/>
    <w:uiPriority w:val="99"/>
    <w:semiHidden/>
    <w:unhideWhenUsed/>
    <w:rsid w:val="00BB4B18"/>
  </w:style>
  <w:style w:type="numbering" w:customStyle="1" w:styleId="123">
    <w:name w:val="Нет списка123"/>
    <w:next w:val="a2"/>
    <w:semiHidden/>
    <w:rsid w:val="00BB4B18"/>
  </w:style>
  <w:style w:type="numbering" w:customStyle="1" w:styleId="222">
    <w:name w:val="Нет списка222"/>
    <w:next w:val="a2"/>
    <w:uiPriority w:val="99"/>
    <w:semiHidden/>
    <w:unhideWhenUsed/>
    <w:rsid w:val="00BB4B18"/>
  </w:style>
  <w:style w:type="table" w:customStyle="1" w:styleId="1230">
    <w:name w:val="Сетка таблицы123"/>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2">
    <w:name w:val="Нет списка1122"/>
    <w:next w:val="a2"/>
    <w:uiPriority w:val="99"/>
    <w:semiHidden/>
    <w:unhideWhenUsed/>
    <w:rsid w:val="00BB4B18"/>
  </w:style>
  <w:style w:type="numbering" w:customStyle="1" w:styleId="410">
    <w:name w:val="Нет списка41"/>
    <w:next w:val="a2"/>
    <w:uiPriority w:val="99"/>
    <w:semiHidden/>
    <w:unhideWhenUsed/>
    <w:rsid w:val="00BB4B18"/>
  </w:style>
  <w:style w:type="table" w:customStyle="1" w:styleId="411">
    <w:name w:val="Сетка таблицы41"/>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10">
    <w:name w:val="Нет списка131"/>
    <w:next w:val="a2"/>
    <w:semiHidden/>
    <w:rsid w:val="00BB4B18"/>
  </w:style>
  <w:style w:type="numbering" w:customStyle="1" w:styleId="2310">
    <w:name w:val="Нет списка231"/>
    <w:next w:val="a2"/>
    <w:uiPriority w:val="99"/>
    <w:semiHidden/>
    <w:unhideWhenUsed/>
    <w:rsid w:val="00BB4B18"/>
  </w:style>
  <w:style w:type="table" w:customStyle="1" w:styleId="1311">
    <w:name w:val="Сетка таблицы131"/>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31">
    <w:name w:val="Нет списка1131"/>
    <w:next w:val="a2"/>
    <w:uiPriority w:val="99"/>
    <w:semiHidden/>
    <w:unhideWhenUsed/>
    <w:rsid w:val="00BB4B18"/>
  </w:style>
  <w:style w:type="table" w:customStyle="1" w:styleId="11310">
    <w:name w:val="Сетка таблицы1131"/>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1">
    <w:name w:val="Нет списка311"/>
    <w:next w:val="a2"/>
    <w:uiPriority w:val="99"/>
    <w:semiHidden/>
    <w:unhideWhenUsed/>
    <w:rsid w:val="00BB4B18"/>
  </w:style>
  <w:style w:type="table" w:customStyle="1" w:styleId="2111">
    <w:name w:val="Сетка таблицы211"/>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10">
    <w:name w:val="Нет списка1211"/>
    <w:next w:val="a2"/>
    <w:uiPriority w:val="99"/>
    <w:semiHidden/>
    <w:unhideWhenUsed/>
    <w:rsid w:val="00BB4B18"/>
  </w:style>
  <w:style w:type="table" w:customStyle="1" w:styleId="12111">
    <w:name w:val="Сетка таблицы1211"/>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10">
    <w:name w:val="Нет списка2111"/>
    <w:next w:val="a2"/>
    <w:uiPriority w:val="99"/>
    <w:semiHidden/>
    <w:unhideWhenUsed/>
    <w:rsid w:val="00BB4B18"/>
  </w:style>
  <w:style w:type="table" w:customStyle="1" w:styleId="21111">
    <w:name w:val="Сетка таблицы2111"/>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0">
    <w:name w:val="Нет списка11111"/>
    <w:next w:val="a2"/>
    <w:semiHidden/>
    <w:rsid w:val="00BB4B18"/>
  </w:style>
  <w:style w:type="numbering" w:customStyle="1" w:styleId="211110">
    <w:name w:val="Нет списка21111"/>
    <w:next w:val="a2"/>
    <w:uiPriority w:val="99"/>
    <w:semiHidden/>
    <w:unhideWhenUsed/>
    <w:rsid w:val="00BB4B18"/>
  </w:style>
  <w:style w:type="table" w:customStyle="1" w:styleId="111111">
    <w:name w:val="Сетка таблицы11111"/>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0">
    <w:name w:val="Нет списка111111"/>
    <w:next w:val="a2"/>
    <w:uiPriority w:val="99"/>
    <w:semiHidden/>
    <w:unhideWhenUsed/>
    <w:rsid w:val="00BB4B18"/>
  </w:style>
  <w:style w:type="table" w:customStyle="1" w:styleId="1111111">
    <w:name w:val="Сетка таблицы111111"/>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11">
    <w:name w:val="Нет списка3111"/>
    <w:next w:val="a2"/>
    <w:uiPriority w:val="99"/>
    <w:semiHidden/>
    <w:unhideWhenUsed/>
    <w:rsid w:val="00BB4B18"/>
  </w:style>
  <w:style w:type="numbering" w:customStyle="1" w:styleId="121110">
    <w:name w:val="Нет списка12111"/>
    <w:next w:val="a2"/>
    <w:semiHidden/>
    <w:rsid w:val="00BB4B18"/>
  </w:style>
  <w:style w:type="numbering" w:customStyle="1" w:styleId="2211">
    <w:name w:val="Нет списка2211"/>
    <w:next w:val="a2"/>
    <w:uiPriority w:val="99"/>
    <w:semiHidden/>
    <w:unhideWhenUsed/>
    <w:rsid w:val="00BB4B18"/>
  </w:style>
  <w:style w:type="table" w:customStyle="1" w:styleId="121111">
    <w:name w:val="Сетка таблицы12111"/>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11">
    <w:name w:val="Нет списка11211"/>
    <w:next w:val="a2"/>
    <w:uiPriority w:val="99"/>
    <w:semiHidden/>
    <w:unhideWhenUsed/>
    <w:rsid w:val="00BB4B18"/>
  </w:style>
  <w:style w:type="numbering" w:customStyle="1" w:styleId="4110">
    <w:name w:val="Нет списка411"/>
    <w:next w:val="a2"/>
    <w:uiPriority w:val="99"/>
    <w:semiHidden/>
    <w:unhideWhenUsed/>
    <w:rsid w:val="00BB4B18"/>
  </w:style>
  <w:style w:type="table" w:customStyle="1" w:styleId="4111">
    <w:name w:val="Сетка таблицы411"/>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110">
    <w:name w:val="Нет списка1311"/>
    <w:next w:val="a2"/>
    <w:uiPriority w:val="99"/>
    <w:semiHidden/>
    <w:unhideWhenUsed/>
    <w:rsid w:val="00BB4B18"/>
  </w:style>
  <w:style w:type="table" w:customStyle="1" w:styleId="13111">
    <w:name w:val="Сетка таблицы1311"/>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1">
    <w:name w:val="Нет списка2311"/>
    <w:next w:val="a2"/>
    <w:uiPriority w:val="99"/>
    <w:semiHidden/>
    <w:unhideWhenUsed/>
    <w:rsid w:val="00BB4B18"/>
  </w:style>
  <w:style w:type="numbering" w:customStyle="1" w:styleId="11311">
    <w:name w:val="Нет списка11311"/>
    <w:next w:val="a2"/>
    <w:semiHidden/>
    <w:rsid w:val="00BB4B18"/>
  </w:style>
  <w:style w:type="numbering" w:customStyle="1" w:styleId="2121">
    <w:name w:val="Нет списка2121"/>
    <w:next w:val="a2"/>
    <w:uiPriority w:val="99"/>
    <w:semiHidden/>
    <w:unhideWhenUsed/>
    <w:rsid w:val="00BB4B18"/>
  </w:style>
  <w:style w:type="table" w:customStyle="1" w:styleId="113110">
    <w:name w:val="Сетка таблицы11311"/>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1">
    <w:name w:val="Нет списка11121"/>
    <w:next w:val="a2"/>
    <w:uiPriority w:val="99"/>
    <w:semiHidden/>
    <w:unhideWhenUsed/>
    <w:rsid w:val="00BB4B18"/>
  </w:style>
  <w:style w:type="numbering" w:customStyle="1" w:styleId="321">
    <w:name w:val="Нет списка321"/>
    <w:next w:val="a2"/>
    <w:uiPriority w:val="99"/>
    <w:semiHidden/>
    <w:unhideWhenUsed/>
    <w:rsid w:val="00BB4B18"/>
  </w:style>
  <w:style w:type="numbering" w:customStyle="1" w:styleId="1221">
    <w:name w:val="Нет списка1221"/>
    <w:next w:val="a2"/>
    <w:semiHidden/>
    <w:rsid w:val="00BB4B18"/>
  </w:style>
  <w:style w:type="numbering" w:customStyle="1" w:styleId="22111">
    <w:name w:val="Нет списка22111"/>
    <w:next w:val="a2"/>
    <w:uiPriority w:val="99"/>
    <w:semiHidden/>
    <w:unhideWhenUsed/>
    <w:rsid w:val="00BB4B18"/>
  </w:style>
  <w:style w:type="numbering" w:customStyle="1" w:styleId="112111">
    <w:name w:val="Нет списка112111"/>
    <w:next w:val="a2"/>
    <w:uiPriority w:val="99"/>
    <w:semiHidden/>
    <w:unhideWhenUsed/>
    <w:rsid w:val="00BB4B18"/>
  </w:style>
  <w:style w:type="numbering" w:customStyle="1" w:styleId="51">
    <w:name w:val="Нет списка51"/>
    <w:next w:val="a2"/>
    <w:uiPriority w:val="99"/>
    <w:semiHidden/>
    <w:unhideWhenUsed/>
    <w:rsid w:val="00BB4B18"/>
  </w:style>
  <w:style w:type="table" w:customStyle="1" w:styleId="510">
    <w:name w:val="Сетка таблицы51"/>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10">
    <w:name w:val="Нет списка141"/>
    <w:next w:val="a2"/>
    <w:semiHidden/>
    <w:rsid w:val="00BB4B18"/>
  </w:style>
  <w:style w:type="numbering" w:customStyle="1" w:styleId="241">
    <w:name w:val="Нет списка241"/>
    <w:next w:val="a2"/>
    <w:uiPriority w:val="99"/>
    <w:semiHidden/>
    <w:unhideWhenUsed/>
    <w:rsid w:val="00BB4B18"/>
  </w:style>
  <w:style w:type="table" w:customStyle="1" w:styleId="1411">
    <w:name w:val="Сетка таблицы141"/>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41">
    <w:name w:val="Нет списка1141"/>
    <w:next w:val="a2"/>
    <w:uiPriority w:val="99"/>
    <w:semiHidden/>
    <w:unhideWhenUsed/>
    <w:rsid w:val="00BB4B18"/>
  </w:style>
  <w:style w:type="table" w:customStyle="1" w:styleId="11410">
    <w:name w:val="Сетка таблицы1141"/>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1">
    <w:name w:val="Нет списка331"/>
    <w:next w:val="a2"/>
    <w:uiPriority w:val="99"/>
    <w:semiHidden/>
    <w:unhideWhenUsed/>
    <w:rsid w:val="00BB4B18"/>
  </w:style>
  <w:style w:type="table" w:customStyle="1" w:styleId="2312">
    <w:name w:val="Сетка таблицы231"/>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31">
    <w:name w:val="Нет списка1231"/>
    <w:next w:val="a2"/>
    <w:uiPriority w:val="99"/>
    <w:semiHidden/>
    <w:unhideWhenUsed/>
    <w:rsid w:val="00BB4B18"/>
  </w:style>
  <w:style w:type="table" w:customStyle="1" w:styleId="12310">
    <w:name w:val="Сетка таблицы1231"/>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31">
    <w:name w:val="Нет списка2131"/>
    <w:next w:val="a2"/>
    <w:uiPriority w:val="99"/>
    <w:semiHidden/>
    <w:unhideWhenUsed/>
    <w:rsid w:val="00BB4B18"/>
  </w:style>
  <w:style w:type="table" w:customStyle="1" w:styleId="2120">
    <w:name w:val="Сетка таблицы212"/>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31">
    <w:name w:val="Нет списка11131"/>
    <w:next w:val="a2"/>
    <w:semiHidden/>
    <w:rsid w:val="00BB4B18"/>
  </w:style>
  <w:style w:type="numbering" w:customStyle="1" w:styleId="2112">
    <w:name w:val="Нет списка2112"/>
    <w:next w:val="a2"/>
    <w:uiPriority w:val="99"/>
    <w:semiHidden/>
    <w:unhideWhenUsed/>
    <w:rsid w:val="00BB4B18"/>
  </w:style>
  <w:style w:type="table" w:customStyle="1" w:styleId="111310">
    <w:name w:val="Сетка таблицы11131"/>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2">
    <w:name w:val="Нет списка11112"/>
    <w:next w:val="a2"/>
    <w:uiPriority w:val="99"/>
    <w:semiHidden/>
    <w:unhideWhenUsed/>
    <w:rsid w:val="00BB4B18"/>
  </w:style>
  <w:style w:type="table" w:customStyle="1" w:styleId="111120">
    <w:name w:val="Сетка таблицы11112"/>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2">
    <w:name w:val="Нет списка312"/>
    <w:next w:val="a2"/>
    <w:uiPriority w:val="99"/>
    <w:semiHidden/>
    <w:unhideWhenUsed/>
    <w:rsid w:val="00BB4B18"/>
  </w:style>
  <w:style w:type="numbering" w:customStyle="1" w:styleId="1212">
    <w:name w:val="Нет списка1212"/>
    <w:next w:val="a2"/>
    <w:semiHidden/>
    <w:rsid w:val="00BB4B18"/>
  </w:style>
  <w:style w:type="numbering" w:customStyle="1" w:styleId="2221">
    <w:name w:val="Нет списка2221"/>
    <w:next w:val="a2"/>
    <w:uiPriority w:val="99"/>
    <w:semiHidden/>
    <w:unhideWhenUsed/>
    <w:rsid w:val="00BB4B18"/>
  </w:style>
  <w:style w:type="table" w:customStyle="1" w:styleId="12120">
    <w:name w:val="Сетка таблицы1212"/>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21">
    <w:name w:val="Нет списка11221"/>
    <w:next w:val="a2"/>
    <w:uiPriority w:val="99"/>
    <w:semiHidden/>
    <w:unhideWhenUsed/>
    <w:rsid w:val="00BB4B18"/>
  </w:style>
  <w:style w:type="numbering" w:customStyle="1" w:styleId="420">
    <w:name w:val="Нет списка42"/>
    <w:next w:val="a2"/>
    <w:uiPriority w:val="99"/>
    <w:semiHidden/>
    <w:unhideWhenUsed/>
    <w:rsid w:val="00BB4B18"/>
  </w:style>
  <w:style w:type="table" w:customStyle="1" w:styleId="421">
    <w:name w:val="Сетка таблицы42"/>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2">
    <w:name w:val="Нет списка132"/>
    <w:next w:val="a2"/>
    <w:uiPriority w:val="99"/>
    <w:semiHidden/>
    <w:unhideWhenUsed/>
    <w:rsid w:val="00BB4B18"/>
  </w:style>
  <w:style w:type="table" w:customStyle="1" w:styleId="1320">
    <w:name w:val="Сетка таблицы132"/>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2">
    <w:name w:val="Нет списка232"/>
    <w:next w:val="a2"/>
    <w:uiPriority w:val="99"/>
    <w:semiHidden/>
    <w:unhideWhenUsed/>
    <w:rsid w:val="00BB4B18"/>
  </w:style>
  <w:style w:type="numbering" w:customStyle="1" w:styleId="1132">
    <w:name w:val="Нет списка1132"/>
    <w:next w:val="a2"/>
    <w:semiHidden/>
    <w:rsid w:val="00BB4B18"/>
  </w:style>
  <w:style w:type="numbering" w:customStyle="1" w:styleId="21211">
    <w:name w:val="Нет списка21211"/>
    <w:next w:val="a2"/>
    <w:uiPriority w:val="99"/>
    <w:semiHidden/>
    <w:unhideWhenUsed/>
    <w:rsid w:val="00BB4B18"/>
  </w:style>
  <w:style w:type="table" w:customStyle="1" w:styleId="11320">
    <w:name w:val="Сетка таблицы1132"/>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11">
    <w:name w:val="Нет списка111211"/>
    <w:next w:val="a2"/>
    <w:uiPriority w:val="99"/>
    <w:semiHidden/>
    <w:unhideWhenUsed/>
    <w:rsid w:val="00BB4B18"/>
  </w:style>
  <w:style w:type="numbering" w:customStyle="1" w:styleId="3211">
    <w:name w:val="Нет списка3211"/>
    <w:next w:val="a2"/>
    <w:uiPriority w:val="99"/>
    <w:semiHidden/>
    <w:unhideWhenUsed/>
    <w:rsid w:val="00BB4B18"/>
  </w:style>
  <w:style w:type="numbering" w:customStyle="1" w:styleId="12211">
    <w:name w:val="Нет списка12211"/>
    <w:next w:val="a2"/>
    <w:semiHidden/>
    <w:rsid w:val="00BB4B18"/>
  </w:style>
  <w:style w:type="numbering" w:customStyle="1" w:styleId="2212">
    <w:name w:val="Нет списка2212"/>
    <w:next w:val="a2"/>
    <w:uiPriority w:val="99"/>
    <w:semiHidden/>
    <w:unhideWhenUsed/>
    <w:rsid w:val="00BB4B18"/>
  </w:style>
  <w:style w:type="numbering" w:customStyle="1" w:styleId="11212">
    <w:name w:val="Нет списка11212"/>
    <w:next w:val="a2"/>
    <w:uiPriority w:val="99"/>
    <w:semiHidden/>
    <w:unhideWhenUsed/>
    <w:rsid w:val="00BB4B18"/>
  </w:style>
  <w:style w:type="numbering" w:customStyle="1" w:styleId="6">
    <w:name w:val="Нет списка6"/>
    <w:next w:val="a2"/>
    <w:uiPriority w:val="99"/>
    <w:semiHidden/>
    <w:unhideWhenUsed/>
    <w:rsid w:val="00BB4B18"/>
  </w:style>
  <w:style w:type="table" w:customStyle="1" w:styleId="60">
    <w:name w:val="Сетка таблицы6"/>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0">
    <w:name w:val="Нет списка15"/>
    <w:next w:val="a2"/>
    <w:semiHidden/>
    <w:rsid w:val="00BB4B18"/>
  </w:style>
  <w:style w:type="numbering" w:customStyle="1" w:styleId="25">
    <w:name w:val="Нет списка25"/>
    <w:next w:val="a2"/>
    <w:uiPriority w:val="99"/>
    <w:semiHidden/>
    <w:unhideWhenUsed/>
    <w:rsid w:val="00BB4B18"/>
  </w:style>
  <w:style w:type="table" w:customStyle="1" w:styleId="151">
    <w:name w:val="Сетка таблицы15"/>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5">
    <w:name w:val="Нет списка115"/>
    <w:next w:val="a2"/>
    <w:uiPriority w:val="99"/>
    <w:semiHidden/>
    <w:unhideWhenUsed/>
    <w:rsid w:val="00BB4B18"/>
  </w:style>
  <w:style w:type="table" w:customStyle="1" w:styleId="1150">
    <w:name w:val="Сетка таблицы115"/>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4">
    <w:name w:val="Нет списка34"/>
    <w:next w:val="a2"/>
    <w:uiPriority w:val="99"/>
    <w:semiHidden/>
    <w:unhideWhenUsed/>
    <w:rsid w:val="00BB4B18"/>
  </w:style>
  <w:style w:type="table" w:customStyle="1" w:styleId="242">
    <w:name w:val="Сетка таблицы24"/>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4">
    <w:name w:val="Нет списка124"/>
    <w:next w:val="a2"/>
    <w:uiPriority w:val="99"/>
    <w:semiHidden/>
    <w:unhideWhenUsed/>
    <w:rsid w:val="00BB4B18"/>
  </w:style>
  <w:style w:type="table" w:customStyle="1" w:styleId="1240">
    <w:name w:val="Сетка таблицы124"/>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4">
    <w:name w:val="Нет списка214"/>
    <w:next w:val="a2"/>
    <w:uiPriority w:val="99"/>
    <w:semiHidden/>
    <w:unhideWhenUsed/>
    <w:rsid w:val="00BB4B18"/>
  </w:style>
  <w:style w:type="table" w:customStyle="1" w:styleId="2130">
    <w:name w:val="Сетка таблицы213"/>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4">
    <w:name w:val="Нет списка1114"/>
    <w:next w:val="a2"/>
    <w:semiHidden/>
    <w:rsid w:val="00BB4B18"/>
  </w:style>
  <w:style w:type="numbering" w:customStyle="1" w:styleId="2113">
    <w:name w:val="Нет списка2113"/>
    <w:next w:val="a2"/>
    <w:uiPriority w:val="99"/>
    <w:semiHidden/>
    <w:unhideWhenUsed/>
    <w:rsid w:val="00BB4B18"/>
  </w:style>
  <w:style w:type="table" w:customStyle="1" w:styleId="11140">
    <w:name w:val="Сетка таблицы1114"/>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3">
    <w:name w:val="Нет списка11113"/>
    <w:next w:val="a2"/>
    <w:uiPriority w:val="99"/>
    <w:semiHidden/>
    <w:unhideWhenUsed/>
    <w:rsid w:val="00BB4B18"/>
  </w:style>
  <w:style w:type="table" w:customStyle="1" w:styleId="111130">
    <w:name w:val="Сетка таблицы11113"/>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3">
    <w:name w:val="Нет списка313"/>
    <w:next w:val="a2"/>
    <w:uiPriority w:val="99"/>
    <w:semiHidden/>
    <w:unhideWhenUsed/>
    <w:rsid w:val="00BB4B18"/>
  </w:style>
  <w:style w:type="numbering" w:customStyle="1" w:styleId="1213">
    <w:name w:val="Нет списка1213"/>
    <w:next w:val="a2"/>
    <w:semiHidden/>
    <w:rsid w:val="00BB4B18"/>
  </w:style>
  <w:style w:type="numbering" w:customStyle="1" w:styleId="223">
    <w:name w:val="Нет списка223"/>
    <w:next w:val="a2"/>
    <w:uiPriority w:val="99"/>
    <w:semiHidden/>
    <w:unhideWhenUsed/>
    <w:rsid w:val="00BB4B18"/>
  </w:style>
  <w:style w:type="table" w:customStyle="1" w:styleId="12130">
    <w:name w:val="Сетка таблицы1213"/>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3">
    <w:name w:val="Нет списка1123"/>
    <w:next w:val="a2"/>
    <w:uiPriority w:val="99"/>
    <w:semiHidden/>
    <w:unhideWhenUsed/>
    <w:rsid w:val="00BB4B18"/>
  </w:style>
  <w:style w:type="numbering" w:customStyle="1" w:styleId="43">
    <w:name w:val="Нет списка43"/>
    <w:next w:val="a2"/>
    <w:uiPriority w:val="99"/>
    <w:semiHidden/>
    <w:unhideWhenUsed/>
    <w:rsid w:val="00BB4B18"/>
  </w:style>
  <w:style w:type="table" w:customStyle="1" w:styleId="430">
    <w:name w:val="Сетка таблицы43"/>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3">
    <w:name w:val="Нет списка133"/>
    <w:next w:val="a2"/>
    <w:uiPriority w:val="99"/>
    <w:semiHidden/>
    <w:unhideWhenUsed/>
    <w:rsid w:val="00BB4B18"/>
  </w:style>
  <w:style w:type="table" w:customStyle="1" w:styleId="1330">
    <w:name w:val="Сетка таблицы133"/>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3">
    <w:name w:val="Нет списка233"/>
    <w:next w:val="a2"/>
    <w:uiPriority w:val="99"/>
    <w:semiHidden/>
    <w:unhideWhenUsed/>
    <w:rsid w:val="00BB4B18"/>
  </w:style>
  <w:style w:type="numbering" w:customStyle="1" w:styleId="1133">
    <w:name w:val="Нет списка1133"/>
    <w:next w:val="a2"/>
    <w:semiHidden/>
    <w:rsid w:val="00BB4B18"/>
  </w:style>
  <w:style w:type="numbering" w:customStyle="1" w:styleId="2122">
    <w:name w:val="Нет списка2122"/>
    <w:next w:val="a2"/>
    <w:uiPriority w:val="99"/>
    <w:semiHidden/>
    <w:unhideWhenUsed/>
    <w:rsid w:val="00BB4B18"/>
  </w:style>
  <w:style w:type="table" w:customStyle="1" w:styleId="11330">
    <w:name w:val="Сетка таблицы1133"/>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2">
    <w:name w:val="Нет списка11122"/>
    <w:next w:val="a2"/>
    <w:uiPriority w:val="99"/>
    <w:semiHidden/>
    <w:unhideWhenUsed/>
    <w:rsid w:val="00BB4B18"/>
  </w:style>
  <w:style w:type="numbering" w:customStyle="1" w:styleId="322">
    <w:name w:val="Нет списка322"/>
    <w:next w:val="a2"/>
    <w:uiPriority w:val="99"/>
    <w:semiHidden/>
    <w:unhideWhenUsed/>
    <w:rsid w:val="00BB4B18"/>
  </w:style>
  <w:style w:type="numbering" w:customStyle="1" w:styleId="1222">
    <w:name w:val="Нет списка1222"/>
    <w:next w:val="a2"/>
    <w:semiHidden/>
    <w:rsid w:val="00BB4B18"/>
  </w:style>
  <w:style w:type="numbering" w:customStyle="1" w:styleId="2213">
    <w:name w:val="Нет списка2213"/>
    <w:next w:val="a2"/>
    <w:uiPriority w:val="99"/>
    <w:semiHidden/>
    <w:unhideWhenUsed/>
    <w:rsid w:val="00BB4B18"/>
  </w:style>
  <w:style w:type="numbering" w:customStyle="1" w:styleId="11213">
    <w:name w:val="Нет списка11213"/>
    <w:next w:val="a2"/>
    <w:uiPriority w:val="99"/>
    <w:semiHidden/>
    <w:unhideWhenUsed/>
    <w:rsid w:val="00BB4B18"/>
  </w:style>
  <w:style w:type="character" w:styleId="af9">
    <w:name w:val="FollowedHyperlink"/>
    <w:uiPriority w:val="99"/>
    <w:semiHidden/>
    <w:unhideWhenUsed/>
    <w:rsid w:val="00BB4B18"/>
    <w:rPr>
      <w:color w:val="800080"/>
      <w:u w:val="single"/>
    </w:rPr>
  </w:style>
  <w:style w:type="paragraph" w:customStyle="1" w:styleId="16">
    <w:name w:val="Знак Знак Знак Знак Знак Знак Знак1"/>
    <w:basedOn w:val="a"/>
    <w:rsid w:val="00BB4B18"/>
    <w:pPr>
      <w:widowControl/>
      <w:autoSpaceDE/>
      <w:autoSpaceDN/>
      <w:adjustRightInd/>
      <w:spacing w:before="100" w:beforeAutospacing="1" w:after="100" w:afterAutospacing="1"/>
    </w:pPr>
    <w:rPr>
      <w:rFonts w:ascii="Tahoma" w:hAnsi="Tahoma"/>
      <w:sz w:val="20"/>
      <w:szCs w:val="20"/>
      <w:lang w:val="en-US" w:eastAsia="en-US"/>
    </w:rPr>
  </w:style>
  <w:style w:type="numbering" w:customStyle="1" w:styleId="7">
    <w:name w:val="Нет списка7"/>
    <w:next w:val="a2"/>
    <w:uiPriority w:val="99"/>
    <w:semiHidden/>
    <w:unhideWhenUsed/>
    <w:rsid w:val="00BB4B18"/>
  </w:style>
  <w:style w:type="table" w:customStyle="1" w:styleId="70">
    <w:name w:val="Сетка таблицы7"/>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0">
    <w:name w:val="Нет списка16"/>
    <w:next w:val="a2"/>
    <w:semiHidden/>
    <w:rsid w:val="00BB4B18"/>
  </w:style>
  <w:style w:type="numbering" w:customStyle="1" w:styleId="26">
    <w:name w:val="Нет списка26"/>
    <w:next w:val="a2"/>
    <w:uiPriority w:val="99"/>
    <w:semiHidden/>
    <w:unhideWhenUsed/>
    <w:rsid w:val="00BB4B18"/>
  </w:style>
  <w:style w:type="table" w:customStyle="1" w:styleId="161">
    <w:name w:val="Сетка таблицы16"/>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6">
    <w:name w:val="Нет списка116"/>
    <w:next w:val="a2"/>
    <w:uiPriority w:val="99"/>
    <w:semiHidden/>
    <w:unhideWhenUsed/>
    <w:rsid w:val="00BB4B18"/>
  </w:style>
  <w:style w:type="table" w:customStyle="1" w:styleId="1160">
    <w:name w:val="Сетка таблицы116"/>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5">
    <w:name w:val="Нет списка35"/>
    <w:next w:val="a2"/>
    <w:uiPriority w:val="99"/>
    <w:semiHidden/>
    <w:unhideWhenUsed/>
    <w:rsid w:val="00BB4B18"/>
  </w:style>
  <w:style w:type="table" w:customStyle="1" w:styleId="250">
    <w:name w:val="Сетка таблицы25"/>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5">
    <w:name w:val="Нет списка125"/>
    <w:next w:val="a2"/>
    <w:uiPriority w:val="99"/>
    <w:semiHidden/>
    <w:unhideWhenUsed/>
    <w:rsid w:val="00BB4B18"/>
  </w:style>
  <w:style w:type="table" w:customStyle="1" w:styleId="1250">
    <w:name w:val="Сетка таблицы125"/>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5">
    <w:name w:val="Нет списка215"/>
    <w:next w:val="a2"/>
    <w:uiPriority w:val="99"/>
    <w:semiHidden/>
    <w:unhideWhenUsed/>
    <w:rsid w:val="00BB4B18"/>
  </w:style>
  <w:style w:type="table" w:customStyle="1" w:styleId="2140">
    <w:name w:val="Сетка таблицы214"/>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5">
    <w:name w:val="Нет списка1115"/>
    <w:next w:val="a2"/>
    <w:semiHidden/>
    <w:rsid w:val="00BB4B18"/>
  </w:style>
  <w:style w:type="numbering" w:customStyle="1" w:styleId="2114">
    <w:name w:val="Нет списка2114"/>
    <w:next w:val="a2"/>
    <w:uiPriority w:val="99"/>
    <w:semiHidden/>
    <w:unhideWhenUsed/>
    <w:rsid w:val="00BB4B18"/>
  </w:style>
  <w:style w:type="table" w:customStyle="1" w:styleId="11150">
    <w:name w:val="Сетка таблицы1115"/>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4">
    <w:name w:val="Нет списка11114"/>
    <w:next w:val="a2"/>
    <w:uiPriority w:val="99"/>
    <w:semiHidden/>
    <w:unhideWhenUsed/>
    <w:rsid w:val="00BB4B18"/>
  </w:style>
  <w:style w:type="table" w:customStyle="1" w:styleId="111140">
    <w:name w:val="Сетка таблицы11114"/>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4">
    <w:name w:val="Нет списка314"/>
    <w:next w:val="a2"/>
    <w:uiPriority w:val="99"/>
    <w:semiHidden/>
    <w:unhideWhenUsed/>
    <w:rsid w:val="00BB4B18"/>
  </w:style>
  <w:style w:type="numbering" w:customStyle="1" w:styleId="1214">
    <w:name w:val="Нет списка1214"/>
    <w:next w:val="a2"/>
    <w:semiHidden/>
    <w:rsid w:val="00BB4B18"/>
  </w:style>
  <w:style w:type="numbering" w:customStyle="1" w:styleId="224">
    <w:name w:val="Нет списка224"/>
    <w:next w:val="a2"/>
    <w:uiPriority w:val="99"/>
    <w:semiHidden/>
    <w:unhideWhenUsed/>
    <w:rsid w:val="00BB4B18"/>
  </w:style>
  <w:style w:type="table" w:customStyle="1" w:styleId="12140">
    <w:name w:val="Сетка таблицы1214"/>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4">
    <w:name w:val="Нет списка1124"/>
    <w:next w:val="a2"/>
    <w:uiPriority w:val="99"/>
    <w:semiHidden/>
    <w:unhideWhenUsed/>
    <w:rsid w:val="00BB4B18"/>
  </w:style>
  <w:style w:type="numbering" w:customStyle="1" w:styleId="44">
    <w:name w:val="Нет списка44"/>
    <w:next w:val="a2"/>
    <w:uiPriority w:val="99"/>
    <w:semiHidden/>
    <w:unhideWhenUsed/>
    <w:rsid w:val="00BB4B18"/>
  </w:style>
  <w:style w:type="table" w:customStyle="1" w:styleId="440">
    <w:name w:val="Сетка таблицы44"/>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4">
    <w:name w:val="Нет списка134"/>
    <w:next w:val="a2"/>
    <w:uiPriority w:val="99"/>
    <w:semiHidden/>
    <w:unhideWhenUsed/>
    <w:rsid w:val="00BB4B18"/>
  </w:style>
  <w:style w:type="table" w:customStyle="1" w:styleId="1340">
    <w:name w:val="Сетка таблицы134"/>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4">
    <w:name w:val="Нет списка234"/>
    <w:next w:val="a2"/>
    <w:uiPriority w:val="99"/>
    <w:semiHidden/>
    <w:unhideWhenUsed/>
    <w:rsid w:val="00BB4B18"/>
  </w:style>
  <w:style w:type="numbering" w:customStyle="1" w:styleId="1134">
    <w:name w:val="Нет списка1134"/>
    <w:next w:val="a2"/>
    <w:semiHidden/>
    <w:rsid w:val="00BB4B18"/>
  </w:style>
  <w:style w:type="numbering" w:customStyle="1" w:styleId="2123">
    <w:name w:val="Нет списка2123"/>
    <w:next w:val="a2"/>
    <w:uiPriority w:val="99"/>
    <w:semiHidden/>
    <w:unhideWhenUsed/>
    <w:rsid w:val="00BB4B18"/>
  </w:style>
  <w:style w:type="table" w:customStyle="1" w:styleId="11340">
    <w:name w:val="Сетка таблицы1134"/>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3">
    <w:name w:val="Нет списка11123"/>
    <w:next w:val="a2"/>
    <w:uiPriority w:val="99"/>
    <w:semiHidden/>
    <w:unhideWhenUsed/>
    <w:rsid w:val="00BB4B18"/>
  </w:style>
  <w:style w:type="numbering" w:customStyle="1" w:styleId="323">
    <w:name w:val="Нет списка323"/>
    <w:next w:val="a2"/>
    <w:uiPriority w:val="99"/>
    <w:semiHidden/>
    <w:unhideWhenUsed/>
    <w:rsid w:val="00BB4B18"/>
  </w:style>
  <w:style w:type="numbering" w:customStyle="1" w:styleId="1223">
    <w:name w:val="Нет списка1223"/>
    <w:next w:val="a2"/>
    <w:semiHidden/>
    <w:rsid w:val="00BB4B18"/>
  </w:style>
  <w:style w:type="numbering" w:customStyle="1" w:styleId="2214">
    <w:name w:val="Нет списка2214"/>
    <w:next w:val="a2"/>
    <w:uiPriority w:val="99"/>
    <w:semiHidden/>
    <w:unhideWhenUsed/>
    <w:rsid w:val="00BB4B18"/>
  </w:style>
  <w:style w:type="numbering" w:customStyle="1" w:styleId="11214">
    <w:name w:val="Нет списка11214"/>
    <w:next w:val="a2"/>
    <w:uiPriority w:val="99"/>
    <w:semiHidden/>
    <w:unhideWhenUsed/>
    <w:rsid w:val="00BB4B18"/>
  </w:style>
  <w:style w:type="numbering" w:customStyle="1" w:styleId="8">
    <w:name w:val="Нет списка8"/>
    <w:next w:val="a2"/>
    <w:uiPriority w:val="99"/>
    <w:semiHidden/>
    <w:unhideWhenUsed/>
    <w:rsid w:val="00BB4B18"/>
  </w:style>
  <w:style w:type="table" w:customStyle="1" w:styleId="80">
    <w:name w:val="Сетка таблицы8"/>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
    <w:name w:val="Нет списка17"/>
    <w:next w:val="a2"/>
    <w:semiHidden/>
    <w:rsid w:val="00BB4B18"/>
  </w:style>
  <w:style w:type="numbering" w:customStyle="1" w:styleId="27">
    <w:name w:val="Нет списка27"/>
    <w:next w:val="a2"/>
    <w:uiPriority w:val="99"/>
    <w:semiHidden/>
    <w:unhideWhenUsed/>
    <w:rsid w:val="00BB4B18"/>
  </w:style>
  <w:style w:type="table" w:customStyle="1" w:styleId="170">
    <w:name w:val="Сетка таблицы17"/>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7">
    <w:name w:val="Нет списка117"/>
    <w:next w:val="a2"/>
    <w:uiPriority w:val="99"/>
    <w:semiHidden/>
    <w:unhideWhenUsed/>
    <w:rsid w:val="00BB4B18"/>
  </w:style>
  <w:style w:type="table" w:customStyle="1" w:styleId="1170">
    <w:name w:val="Сетка таблицы117"/>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6">
    <w:name w:val="Нет списка36"/>
    <w:next w:val="a2"/>
    <w:uiPriority w:val="99"/>
    <w:semiHidden/>
    <w:unhideWhenUsed/>
    <w:rsid w:val="00BB4B18"/>
  </w:style>
  <w:style w:type="table" w:customStyle="1" w:styleId="260">
    <w:name w:val="Сетка таблицы26"/>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6">
    <w:name w:val="Нет списка126"/>
    <w:next w:val="a2"/>
    <w:uiPriority w:val="99"/>
    <w:semiHidden/>
    <w:unhideWhenUsed/>
    <w:rsid w:val="00BB4B18"/>
  </w:style>
  <w:style w:type="table" w:customStyle="1" w:styleId="1260">
    <w:name w:val="Сетка таблицы126"/>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6">
    <w:name w:val="Нет списка216"/>
    <w:next w:val="a2"/>
    <w:uiPriority w:val="99"/>
    <w:semiHidden/>
    <w:unhideWhenUsed/>
    <w:rsid w:val="00BB4B18"/>
  </w:style>
  <w:style w:type="table" w:customStyle="1" w:styleId="2150">
    <w:name w:val="Сетка таблицы215"/>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6">
    <w:name w:val="Нет списка1116"/>
    <w:next w:val="a2"/>
    <w:semiHidden/>
    <w:rsid w:val="00BB4B18"/>
  </w:style>
  <w:style w:type="numbering" w:customStyle="1" w:styleId="2115">
    <w:name w:val="Нет списка2115"/>
    <w:next w:val="a2"/>
    <w:uiPriority w:val="99"/>
    <w:semiHidden/>
    <w:unhideWhenUsed/>
    <w:rsid w:val="00BB4B18"/>
  </w:style>
  <w:style w:type="table" w:customStyle="1" w:styleId="11160">
    <w:name w:val="Сетка таблицы1116"/>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5">
    <w:name w:val="Нет списка11115"/>
    <w:next w:val="a2"/>
    <w:uiPriority w:val="99"/>
    <w:semiHidden/>
    <w:unhideWhenUsed/>
    <w:rsid w:val="00BB4B18"/>
  </w:style>
  <w:style w:type="table" w:customStyle="1" w:styleId="111150">
    <w:name w:val="Сетка таблицы11115"/>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5">
    <w:name w:val="Нет списка315"/>
    <w:next w:val="a2"/>
    <w:uiPriority w:val="99"/>
    <w:semiHidden/>
    <w:unhideWhenUsed/>
    <w:rsid w:val="00BB4B18"/>
  </w:style>
  <w:style w:type="numbering" w:customStyle="1" w:styleId="1215">
    <w:name w:val="Нет списка1215"/>
    <w:next w:val="a2"/>
    <w:semiHidden/>
    <w:rsid w:val="00BB4B18"/>
  </w:style>
  <w:style w:type="numbering" w:customStyle="1" w:styleId="225">
    <w:name w:val="Нет списка225"/>
    <w:next w:val="a2"/>
    <w:uiPriority w:val="99"/>
    <w:semiHidden/>
    <w:unhideWhenUsed/>
    <w:rsid w:val="00BB4B18"/>
  </w:style>
  <w:style w:type="table" w:customStyle="1" w:styleId="12150">
    <w:name w:val="Сетка таблицы1215"/>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5">
    <w:name w:val="Нет списка1125"/>
    <w:next w:val="a2"/>
    <w:uiPriority w:val="99"/>
    <w:semiHidden/>
    <w:unhideWhenUsed/>
    <w:rsid w:val="00BB4B18"/>
  </w:style>
  <w:style w:type="numbering" w:customStyle="1" w:styleId="45">
    <w:name w:val="Нет списка45"/>
    <w:next w:val="a2"/>
    <w:uiPriority w:val="99"/>
    <w:semiHidden/>
    <w:unhideWhenUsed/>
    <w:rsid w:val="00BB4B18"/>
  </w:style>
  <w:style w:type="table" w:customStyle="1" w:styleId="450">
    <w:name w:val="Сетка таблицы45"/>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5">
    <w:name w:val="Нет списка135"/>
    <w:next w:val="a2"/>
    <w:uiPriority w:val="99"/>
    <w:semiHidden/>
    <w:unhideWhenUsed/>
    <w:rsid w:val="00BB4B18"/>
  </w:style>
  <w:style w:type="table" w:customStyle="1" w:styleId="1350">
    <w:name w:val="Сетка таблицы135"/>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5">
    <w:name w:val="Нет списка235"/>
    <w:next w:val="a2"/>
    <w:uiPriority w:val="99"/>
    <w:semiHidden/>
    <w:unhideWhenUsed/>
    <w:rsid w:val="00BB4B18"/>
  </w:style>
  <w:style w:type="numbering" w:customStyle="1" w:styleId="1135">
    <w:name w:val="Нет списка1135"/>
    <w:next w:val="a2"/>
    <w:semiHidden/>
    <w:rsid w:val="00BB4B18"/>
  </w:style>
  <w:style w:type="numbering" w:customStyle="1" w:styleId="2124">
    <w:name w:val="Нет списка2124"/>
    <w:next w:val="a2"/>
    <w:uiPriority w:val="99"/>
    <w:semiHidden/>
    <w:unhideWhenUsed/>
    <w:rsid w:val="00BB4B18"/>
  </w:style>
  <w:style w:type="table" w:customStyle="1" w:styleId="11350">
    <w:name w:val="Сетка таблицы1135"/>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4">
    <w:name w:val="Нет списка11124"/>
    <w:next w:val="a2"/>
    <w:uiPriority w:val="99"/>
    <w:semiHidden/>
    <w:unhideWhenUsed/>
    <w:rsid w:val="00BB4B18"/>
  </w:style>
  <w:style w:type="numbering" w:customStyle="1" w:styleId="324">
    <w:name w:val="Нет списка324"/>
    <w:next w:val="a2"/>
    <w:uiPriority w:val="99"/>
    <w:semiHidden/>
    <w:unhideWhenUsed/>
    <w:rsid w:val="00BB4B18"/>
  </w:style>
  <w:style w:type="numbering" w:customStyle="1" w:styleId="1224">
    <w:name w:val="Нет списка1224"/>
    <w:next w:val="a2"/>
    <w:semiHidden/>
    <w:rsid w:val="00BB4B18"/>
  </w:style>
  <w:style w:type="numbering" w:customStyle="1" w:styleId="2215">
    <w:name w:val="Нет списка2215"/>
    <w:next w:val="a2"/>
    <w:uiPriority w:val="99"/>
    <w:semiHidden/>
    <w:unhideWhenUsed/>
    <w:rsid w:val="00BB4B18"/>
  </w:style>
  <w:style w:type="numbering" w:customStyle="1" w:styleId="11215">
    <w:name w:val="Нет списка11215"/>
    <w:next w:val="a2"/>
    <w:uiPriority w:val="99"/>
    <w:semiHidden/>
    <w:unhideWhenUsed/>
    <w:rsid w:val="00BB4B18"/>
  </w:style>
  <w:style w:type="numbering" w:customStyle="1" w:styleId="9">
    <w:name w:val="Нет списка9"/>
    <w:next w:val="a2"/>
    <w:uiPriority w:val="99"/>
    <w:semiHidden/>
    <w:unhideWhenUsed/>
    <w:rsid w:val="00BB4B18"/>
  </w:style>
  <w:style w:type="table" w:customStyle="1" w:styleId="90">
    <w:name w:val="Сетка таблицы9"/>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
    <w:name w:val="Нет списка18"/>
    <w:next w:val="a2"/>
    <w:semiHidden/>
    <w:rsid w:val="00BB4B18"/>
  </w:style>
  <w:style w:type="numbering" w:customStyle="1" w:styleId="28">
    <w:name w:val="Нет списка28"/>
    <w:next w:val="a2"/>
    <w:uiPriority w:val="99"/>
    <w:semiHidden/>
    <w:unhideWhenUsed/>
    <w:rsid w:val="00BB4B18"/>
  </w:style>
  <w:style w:type="table" w:customStyle="1" w:styleId="180">
    <w:name w:val="Сетка таблицы18"/>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8">
    <w:name w:val="Нет списка118"/>
    <w:next w:val="a2"/>
    <w:uiPriority w:val="99"/>
    <w:semiHidden/>
    <w:unhideWhenUsed/>
    <w:rsid w:val="00BB4B18"/>
  </w:style>
  <w:style w:type="table" w:customStyle="1" w:styleId="1180">
    <w:name w:val="Сетка таблицы118"/>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7">
    <w:name w:val="Нет списка37"/>
    <w:next w:val="a2"/>
    <w:uiPriority w:val="99"/>
    <w:semiHidden/>
    <w:unhideWhenUsed/>
    <w:rsid w:val="00BB4B18"/>
  </w:style>
  <w:style w:type="table" w:customStyle="1" w:styleId="270">
    <w:name w:val="Сетка таблицы27"/>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7">
    <w:name w:val="Нет списка127"/>
    <w:next w:val="a2"/>
    <w:uiPriority w:val="99"/>
    <w:semiHidden/>
    <w:unhideWhenUsed/>
    <w:rsid w:val="00BB4B18"/>
  </w:style>
  <w:style w:type="table" w:customStyle="1" w:styleId="1270">
    <w:name w:val="Сетка таблицы127"/>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7">
    <w:name w:val="Нет списка217"/>
    <w:next w:val="a2"/>
    <w:uiPriority w:val="99"/>
    <w:semiHidden/>
    <w:unhideWhenUsed/>
    <w:rsid w:val="00BB4B18"/>
  </w:style>
  <w:style w:type="table" w:customStyle="1" w:styleId="2160">
    <w:name w:val="Сетка таблицы216"/>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7">
    <w:name w:val="Нет списка1117"/>
    <w:next w:val="a2"/>
    <w:semiHidden/>
    <w:rsid w:val="00BB4B18"/>
  </w:style>
  <w:style w:type="numbering" w:customStyle="1" w:styleId="2116">
    <w:name w:val="Нет списка2116"/>
    <w:next w:val="a2"/>
    <w:uiPriority w:val="99"/>
    <w:semiHidden/>
    <w:unhideWhenUsed/>
    <w:rsid w:val="00BB4B18"/>
  </w:style>
  <w:style w:type="table" w:customStyle="1" w:styleId="11170">
    <w:name w:val="Сетка таблицы1117"/>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6">
    <w:name w:val="Нет списка11116"/>
    <w:next w:val="a2"/>
    <w:uiPriority w:val="99"/>
    <w:semiHidden/>
    <w:unhideWhenUsed/>
    <w:rsid w:val="00BB4B18"/>
  </w:style>
  <w:style w:type="table" w:customStyle="1" w:styleId="111160">
    <w:name w:val="Сетка таблицы11116"/>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6">
    <w:name w:val="Нет списка316"/>
    <w:next w:val="a2"/>
    <w:uiPriority w:val="99"/>
    <w:semiHidden/>
    <w:unhideWhenUsed/>
    <w:rsid w:val="00BB4B18"/>
  </w:style>
  <w:style w:type="numbering" w:customStyle="1" w:styleId="1216">
    <w:name w:val="Нет списка1216"/>
    <w:next w:val="a2"/>
    <w:semiHidden/>
    <w:rsid w:val="00BB4B18"/>
  </w:style>
  <w:style w:type="numbering" w:customStyle="1" w:styleId="226">
    <w:name w:val="Нет списка226"/>
    <w:next w:val="a2"/>
    <w:uiPriority w:val="99"/>
    <w:semiHidden/>
    <w:unhideWhenUsed/>
    <w:rsid w:val="00BB4B18"/>
  </w:style>
  <w:style w:type="table" w:customStyle="1" w:styleId="12160">
    <w:name w:val="Сетка таблицы1216"/>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6">
    <w:name w:val="Нет списка1126"/>
    <w:next w:val="a2"/>
    <w:uiPriority w:val="99"/>
    <w:semiHidden/>
    <w:unhideWhenUsed/>
    <w:rsid w:val="00BB4B18"/>
  </w:style>
  <w:style w:type="numbering" w:customStyle="1" w:styleId="46">
    <w:name w:val="Нет списка46"/>
    <w:next w:val="a2"/>
    <w:uiPriority w:val="99"/>
    <w:semiHidden/>
    <w:unhideWhenUsed/>
    <w:rsid w:val="00BB4B18"/>
  </w:style>
  <w:style w:type="table" w:customStyle="1" w:styleId="460">
    <w:name w:val="Сетка таблицы46"/>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6">
    <w:name w:val="Нет списка136"/>
    <w:next w:val="a2"/>
    <w:uiPriority w:val="99"/>
    <w:semiHidden/>
    <w:unhideWhenUsed/>
    <w:rsid w:val="00BB4B18"/>
  </w:style>
  <w:style w:type="table" w:customStyle="1" w:styleId="1360">
    <w:name w:val="Сетка таблицы136"/>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6">
    <w:name w:val="Нет списка236"/>
    <w:next w:val="a2"/>
    <w:uiPriority w:val="99"/>
    <w:semiHidden/>
    <w:unhideWhenUsed/>
    <w:rsid w:val="00BB4B18"/>
  </w:style>
  <w:style w:type="numbering" w:customStyle="1" w:styleId="1136">
    <w:name w:val="Нет списка1136"/>
    <w:next w:val="a2"/>
    <w:semiHidden/>
    <w:rsid w:val="00BB4B18"/>
  </w:style>
  <w:style w:type="numbering" w:customStyle="1" w:styleId="2125">
    <w:name w:val="Нет списка2125"/>
    <w:next w:val="a2"/>
    <w:uiPriority w:val="99"/>
    <w:semiHidden/>
    <w:unhideWhenUsed/>
    <w:rsid w:val="00BB4B18"/>
  </w:style>
  <w:style w:type="table" w:customStyle="1" w:styleId="11360">
    <w:name w:val="Сетка таблицы1136"/>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5">
    <w:name w:val="Нет списка11125"/>
    <w:next w:val="a2"/>
    <w:uiPriority w:val="99"/>
    <w:semiHidden/>
    <w:unhideWhenUsed/>
    <w:rsid w:val="00BB4B18"/>
  </w:style>
  <w:style w:type="numbering" w:customStyle="1" w:styleId="325">
    <w:name w:val="Нет списка325"/>
    <w:next w:val="a2"/>
    <w:uiPriority w:val="99"/>
    <w:semiHidden/>
    <w:unhideWhenUsed/>
    <w:rsid w:val="00BB4B18"/>
  </w:style>
  <w:style w:type="numbering" w:customStyle="1" w:styleId="1225">
    <w:name w:val="Нет списка1225"/>
    <w:next w:val="a2"/>
    <w:semiHidden/>
    <w:rsid w:val="00BB4B18"/>
  </w:style>
  <w:style w:type="numbering" w:customStyle="1" w:styleId="2216">
    <w:name w:val="Нет списка2216"/>
    <w:next w:val="a2"/>
    <w:uiPriority w:val="99"/>
    <w:semiHidden/>
    <w:unhideWhenUsed/>
    <w:rsid w:val="00BB4B18"/>
  </w:style>
  <w:style w:type="numbering" w:customStyle="1" w:styleId="11216">
    <w:name w:val="Нет списка11216"/>
    <w:next w:val="a2"/>
    <w:uiPriority w:val="99"/>
    <w:semiHidden/>
    <w:unhideWhenUsed/>
    <w:rsid w:val="00BB4B18"/>
  </w:style>
  <w:style w:type="numbering" w:customStyle="1" w:styleId="100">
    <w:name w:val="Нет списка10"/>
    <w:next w:val="a2"/>
    <w:uiPriority w:val="99"/>
    <w:semiHidden/>
    <w:unhideWhenUsed/>
    <w:rsid w:val="00BB4B18"/>
  </w:style>
  <w:style w:type="table" w:customStyle="1" w:styleId="101">
    <w:name w:val="Сетка таблицы10"/>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9">
    <w:name w:val="Нет списка19"/>
    <w:next w:val="a2"/>
    <w:semiHidden/>
    <w:rsid w:val="00BB4B18"/>
  </w:style>
  <w:style w:type="numbering" w:customStyle="1" w:styleId="29">
    <w:name w:val="Нет списка29"/>
    <w:next w:val="a2"/>
    <w:uiPriority w:val="99"/>
    <w:semiHidden/>
    <w:unhideWhenUsed/>
    <w:rsid w:val="00BB4B18"/>
  </w:style>
  <w:style w:type="table" w:customStyle="1" w:styleId="190">
    <w:name w:val="Сетка таблицы19"/>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9">
    <w:name w:val="Нет списка119"/>
    <w:next w:val="a2"/>
    <w:uiPriority w:val="99"/>
    <w:semiHidden/>
    <w:unhideWhenUsed/>
    <w:rsid w:val="00BB4B18"/>
  </w:style>
  <w:style w:type="table" w:customStyle="1" w:styleId="1190">
    <w:name w:val="Сетка таблицы119"/>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8">
    <w:name w:val="Нет списка38"/>
    <w:next w:val="a2"/>
    <w:uiPriority w:val="99"/>
    <w:semiHidden/>
    <w:unhideWhenUsed/>
    <w:rsid w:val="00BB4B18"/>
  </w:style>
  <w:style w:type="table" w:customStyle="1" w:styleId="280">
    <w:name w:val="Сетка таблицы28"/>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8">
    <w:name w:val="Нет списка128"/>
    <w:next w:val="a2"/>
    <w:uiPriority w:val="99"/>
    <w:semiHidden/>
    <w:unhideWhenUsed/>
    <w:rsid w:val="00BB4B18"/>
  </w:style>
  <w:style w:type="table" w:customStyle="1" w:styleId="1280">
    <w:name w:val="Сетка таблицы128"/>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8">
    <w:name w:val="Нет списка218"/>
    <w:next w:val="a2"/>
    <w:uiPriority w:val="99"/>
    <w:semiHidden/>
    <w:unhideWhenUsed/>
    <w:rsid w:val="00BB4B18"/>
  </w:style>
  <w:style w:type="table" w:customStyle="1" w:styleId="2170">
    <w:name w:val="Сетка таблицы217"/>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8">
    <w:name w:val="Нет списка1118"/>
    <w:next w:val="a2"/>
    <w:semiHidden/>
    <w:rsid w:val="00BB4B18"/>
  </w:style>
  <w:style w:type="numbering" w:customStyle="1" w:styleId="2117">
    <w:name w:val="Нет списка2117"/>
    <w:next w:val="a2"/>
    <w:uiPriority w:val="99"/>
    <w:semiHidden/>
    <w:unhideWhenUsed/>
    <w:rsid w:val="00BB4B18"/>
  </w:style>
  <w:style w:type="table" w:customStyle="1" w:styleId="11180">
    <w:name w:val="Сетка таблицы1118"/>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7">
    <w:name w:val="Нет списка11117"/>
    <w:next w:val="a2"/>
    <w:uiPriority w:val="99"/>
    <w:semiHidden/>
    <w:unhideWhenUsed/>
    <w:rsid w:val="00BB4B18"/>
  </w:style>
  <w:style w:type="table" w:customStyle="1" w:styleId="111170">
    <w:name w:val="Сетка таблицы11117"/>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7">
    <w:name w:val="Нет списка317"/>
    <w:next w:val="a2"/>
    <w:uiPriority w:val="99"/>
    <w:semiHidden/>
    <w:unhideWhenUsed/>
    <w:rsid w:val="00BB4B18"/>
  </w:style>
  <w:style w:type="numbering" w:customStyle="1" w:styleId="1217">
    <w:name w:val="Нет списка1217"/>
    <w:next w:val="a2"/>
    <w:semiHidden/>
    <w:rsid w:val="00BB4B18"/>
  </w:style>
  <w:style w:type="numbering" w:customStyle="1" w:styleId="227">
    <w:name w:val="Нет списка227"/>
    <w:next w:val="a2"/>
    <w:uiPriority w:val="99"/>
    <w:semiHidden/>
    <w:unhideWhenUsed/>
    <w:rsid w:val="00BB4B18"/>
  </w:style>
  <w:style w:type="table" w:customStyle="1" w:styleId="12170">
    <w:name w:val="Сетка таблицы1217"/>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7">
    <w:name w:val="Нет списка1127"/>
    <w:next w:val="a2"/>
    <w:uiPriority w:val="99"/>
    <w:semiHidden/>
    <w:unhideWhenUsed/>
    <w:rsid w:val="00BB4B18"/>
  </w:style>
  <w:style w:type="numbering" w:customStyle="1" w:styleId="47">
    <w:name w:val="Нет списка47"/>
    <w:next w:val="a2"/>
    <w:uiPriority w:val="99"/>
    <w:semiHidden/>
    <w:unhideWhenUsed/>
    <w:rsid w:val="00BB4B18"/>
  </w:style>
  <w:style w:type="table" w:customStyle="1" w:styleId="470">
    <w:name w:val="Сетка таблицы47"/>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7">
    <w:name w:val="Нет списка137"/>
    <w:next w:val="a2"/>
    <w:uiPriority w:val="99"/>
    <w:semiHidden/>
    <w:unhideWhenUsed/>
    <w:rsid w:val="00BB4B18"/>
  </w:style>
  <w:style w:type="table" w:customStyle="1" w:styleId="1370">
    <w:name w:val="Сетка таблицы137"/>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7">
    <w:name w:val="Нет списка237"/>
    <w:next w:val="a2"/>
    <w:uiPriority w:val="99"/>
    <w:semiHidden/>
    <w:unhideWhenUsed/>
    <w:rsid w:val="00BB4B18"/>
  </w:style>
  <w:style w:type="numbering" w:customStyle="1" w:styleId="1137">
    <w:name w:val="Нет списка1137"/>
    <w:next w:val="a2"/>
    <w:semiHidden/>
    <w:rsid w:val="00BB4B18"/>
  </w:style>
  <w:style w:type="numbering" w:customStyle="1" w:styleId="2126">
    <w:name w:val="Нет списка2126"/>
    <w:next w:val="a2"/>
    <w:uiPriority w:val="99"/>
    <w:semiHidden/>
    <w:unhideWhenUsed/>
    <w:rsid w:val="00BB4B18"/>
  </w:style>
  <w:style w:type="table" w:customStyle="1" w:styleId="11370">
    <w:name w:val="Сетка таблицы1137"/>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6">
    <w:name w:val="Нет списка11126"/>
    <w:next w:val="a2"/>
    <w:uiPriority w:val="99"/>
    <w:semiHidden/>
    <w:unhideWhenUsed/>
    <w:rsid w:val="00BB4B18"/>
  </w:style>
  <w:style w:type="numbering" w:customStyle="1" w:styleId="326">
    <w:name w:val="Нет списка326"/>
    <w:next w:val="a2"/>
    <w:uiPriority w:val="99"/>
    <w:semiHidden/>
    <w:unhideWhenUsed/>
    <w:rsid w:val="00BB4B18"/>
  </w:style>
  <w:style w:type="numbering" w:customStyle="1" w:styleId="1226">
    <w:name w:val="Нет списка1226"/>
    <w:next w:val="a2"/>
    <w:semiHidden/>
    <w:rsid w:val="00BB4B18"/>
  </w:style>
  <w:style w:type="numbering" w:customStyle="1" w:styleId="2217">
    <w:name w:val="Нет списка2217"/>
    <w:next w:val="a2"/>
    <w:uiPriority w:val="99"/>
    <w:semiHidden/>
    <w:unhideWhenUsed/>
    <w:rsid w:val="00BB4B18"/>
  </w:style>
  <w:style w:type="numbering" w:customStyle="1" w:styleId="11217">
    <w:name w:val="Нет списка11217"/>
    <w:next w:val="a2"/>
    <w:uiPriority w:val="99"/>
    <w:semiHidden/>
    <w:unhideWhenUsed/>
    <w:rsid w:val="00BB4B18"/>
  </w:style>
  <w:style w:type="numbering" w:customStyle="1" w:styleId="200">
    <w:name w:val="Нет списка20"/>
    <w:next w:val="a2"/>
    <w:uiPriority w:val="99"/>
    <w:semiHidden/>
    <w:unhideWhenUsed/>
    <w:rsid w:val="00BB4B18"/>
  </w:style>
  <w:style w:type="table" w:customStyle="1" w:styleId="201">
    <w:name w:val="Сетка таблицы20"/>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00">
    <w:name w:val="Нет списка110"/>
    <w:next w:val="a2"/>
    <w:semiHidden/>
    <w:rsid w:val="00BB4B18"/>
  </w:style>
  <w:style w:type="numbering" w:customStyle="1" w:styleId="2100">
    <w:name w:val="Нет списка210"/>
    <w:next w:val="a2"/>
    <w:uiPriority w:val="99"/>
    <w:semiHidden/>
    <w:unhideWhenUsed/>
    <w:rsid w:val="00BB4B18"/>
  </w:style>
  <w:style w:type="table" w:customStyle="1" w:styleId="1101">
    <w:name w:val="Сетка таблицы110"/>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00">
    <w:name w:val="Нет списка1110"/>
    <w:next w:val="a2"/>
    <w:uiPriority w:val="99"/>
    <w:semiHidden/>
    <w:unhideWhenUsed/>
    <w:rsid w:val="00BB4B18"/>
  </w:style>
  <w:style w:type="table" w:customStyle="1" w:styleId="11101">
    <w:name w:val="Сетка таблицы1110"/>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9">
    <w:name w:val="Нет списка39"/>
    <w:next w:val="a2"/>
    <w:uiPriority w:val="99"/>
    <w:semiHidden/>
    <w:unhideWhenUsed/>
    <w:rsid w:val="00BB4B18"/>
  </w:style>
  <w:style w:type="table" w:customStyle="1" w:styleId="290">
    <w:name w:val="Сетка таблицы29"/>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9">
    <w:name w:val="Нет списка129"/>
    <w:next w:val="a2"/>
    <w:uiPriority w:val="99"/>
    <w:semiHidden/>
    <w:unhideWhenUsed/>
    <w:rsid w:val="00BB4B18"/>
  </w:style>
  <w:style w:type="table" w:customStyle="1" w:styleId="1290">
    <w:name w:val="Сетка таблицы129"/>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9">
    <w:name w:val="Нет списка219"/>
    <w:next w:val="a2"/>
    <w:uiPriority w:val="99"/>
    <w:semiHidden/>
    <w:unhideWhenUsed/>
    <w:rsid w:val="00BB4B18"/>
  </w:style>
  <w:style w:type="table" w:customStyle="1" w:styleId="2180">
    <w:name w:val="Сетка таблицы218"/>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9">
    <w:name w:val="Нет списка1119"/>
    <w:next w:val="a2"/>
    <w:semiHidden/>
    <w:rsid w:val="00BB4B18"/>
  </w:style>
  <w:style w:type="numbering" w:customStyle="1" w:styleId="2118">
    <w:name w:val="Нет списка2118"/>
    <w:next w:val="a2"/>
    <w:uiPriority w:val="99"/>
    <w:semiHidden/>
    <w:unhideWhenUsed/>
    <w:rsid w:val="00BB4B18"/>
  </w:style>
  <w:style w:type="table" w:customStyle="1" w:styleId="11190">
    <w:name w:val="Сетка таблицы1119"/>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8">
    <w:name w:val="Нет списка11118"/>
    <w:next w:val="a2"/>
    <w:uiPriority w:val="99"/>
    <w:semiHidden/>
    <w:unhideWhenUsed/>
    <w:rsid w:val="00BB4B18"/>
  </w:style>
  <w:style w:type="table" w:customStyle="1" w:styleId="111180">
    <w:name w:val="Сетка таблицы11118"/>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8">
    <w:name w:val="Нет списка318"/>
    <w:next w:val="a2"/>
    <w:uiPriority w:val="99"/>
    <w:semiHidden/>
    <w:unhideWhenUsed/>
    <w:rsid w:val="00BB4B18"/>
  </w:style>
  <w:style w:type="numbering" w:customStyle="1" w:styleId="1218">
    <w:name w:val="Нет списка1218"/>
    <w:next w:val="a2"/>
    <w:semiHidden/>
    <w:rsid w:val="00BB4B18"/>
  </w:style>
  <w:style w:type="numbering" w:customStyle="1" w:styleId="228">
    <w:name w:val="Нет списка228"/>
    <w:next w:val="a2"/>
    <w:uiPriority w:val="99"/>
    <w:semiHidden/>
    <w:unhideWhenUsed/>
    <w:rsid w:val="00BB4B18"/>
  </w:style>
  <w:style w:type="table" w:customStyle="1" w:styleId="12180">
    <w:name w:val="Сетка таблицы1218"/>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8">
    <w:name w:val="Нет списка1128"/>
    <w:next w:val="a2"/>
    <w:uiPriority w:val="99"/>
    <w:semiHidden/>
    <w:unhideWhenUsed/>
    <w:rsid w:val="00BB4B18"/>
  </w:style>
  <w:style w:type="numbering" w:customStyle="1" w:styleId="48">
    <w:name w:val="Нет списка48"/>
    <w:next w:val="a2"/>
    <w:uiPriority w:val="99"/>
    <w:semiHidden/>
    <w:unhideWhenUsed/>
    <w:rsid w:val="00BB4B18"/>
  </w:style>
  <w:style w:type="table" w:customStyle="1" w:styleId="480">
    <w:name w:val="Сетка таблицы48"/>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8">
    <w:name w:val="Нет списка138"/>
    <w:next w:val="a2"/>
    <w:uiPriority w:val="99"/>
    <w:semiHidden/>
    <w:unhideWhenUsed/>
    <w:rsid w:val="00BB4B18"/>
  </w:style>
  <w:style w:type="table" w:customStyle="1" w:styleId="1380">
    <w:name w:val="Сетка таблицы138"/>
    <w:basedOn w:val="a1"/>
    <w:next w:val="a3"/>
    <w:uiPriority w:val="59"/>
    <w:rsid w:val="00BB4B1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8">
    <w:name w:val="Нет списка238"/>
    <w:next w:val="a2"/>
    <w:uiPriority w:val="99"/>
    <w:semiHidden/>
    <w:unhideWhenUsed/>
    <w:rsid w:val="00BB4B18"/>
  </w:style>
  <w:style w:type="numbering" w:customStyle="1" w:styleId="1138">
    <w:name w:val="Нет списка1138"/>
    <w:next w:val="a2"/>
    <w:semiHidden/>
    <w:rsid w:val="00BB4B18"/>
  </w:style>
  <w:style w:type="numbering" w:customStyle="1" w:styleId="2127">
    <w:name w:val="Нет списка2127"/>
    <w:next w:val="a2"/>
    <w:uiPriority w:val="99"/>
    <w:semiHidden/>
    <w:unhideWhenUsed/>
    <w:rsid w:val="00BB4B18"/>
  </w:style>
  <w:style w:type="table" w:customStyle="1" w:styleId="11380">
    <w:name w:val="Сетка таблицы1138"/>
    <w:basedOn w:val="a1"/>
    <w:next w:val="a3"/>
    <w:uiPriority w:val="59"/>
    <w:rsid w:val="00BB4B18"/>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7">
    <w:name w:val="Нет списка11127"/>
    <w:next w:val="a2"/>
    <w:uiPriority w:val="99"/>
    <w:semiHidden/>
    <w:unhideWhenUsed/>
    <w:rsid w:val="00BB4B18"/>
  </w:style>
  <w:style w:type="numbering" w:customStyle="1" w:styleId="327">
    <w:name w:val="Нет списка327"/>
    <w:next w:val="a2"/>
    <w:uiPriority w:val="99"/>
    <w:semiHidden/>
    <w:unhideWhenUsed/>
    <w:rsid w:val="00BB4B18"/>
  </w:style>
  <w:style w:type="numbering" w:customStyle="1" w:styleId="1227">
    <w:name w:val="Нет списка1227"/>
    <w:next w:val="a2"/>
    <w:semiHidden/>
    <w:rsid w:val="00BB4B18"/>
  </w:style>
  <w:style w:type="numbering" w:customStyle="1" w:styleId="2218">
    <w:name w:val="Нет списка2218"/>
    <w:next w:val="a2"/>
    <w:uiPriority w:val="99"/>
    <w:semiHidden/>
    <w:unhideWhenUsed/>
    <w:rsid w:val="00BB4B18"/>
  </w:style>
  <w:style w:type="numbering" w:customStyle="1" w:styleId="11218">
    <w:name w:val="Нет списка11218"/>
    <w:next w:val="a2"/>
    <w:uiPriority w:val="99"/>
    <w:semiHidden/>
    <w:unhideWhenUsed/>
    <w:rsid w:val="00BB4B18"/>
  </w:style>
  <w:style w:type="table" w:customStyle="1" w:styleId="300">
    <w:name w:val="Сетка таблицы30"/>
    <w:basedOn w:val="a1"/>
    <w:next w:val="a3"/>
    <w:uiPriority w:val="59"/>
    <w:rsid w:val="00446AC4"/>
    <w:rPr>
      <w:rFonts w:asci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fa">
    <w:name w:val="Основной текст Знак"/>
    <w:aliases w:val="Знак1 Знак1 Знак,Основной текст Знак Знак Знак Знак,Основной текст Знак Знак1 Знак,Знак1 Знак Знак Знак Знак Знак,Знак1 Знак Знак Знак1 Знак,Знак1 Знак Знак1 Знак,Знак1 Знак Знак Знак Знак Знак Знак Знак1 Знак,Знак Знак Знак1 Знак"/>
    <w:link w:val="afb"/>
    <w:uiPriority w:val="99"/>
    <w:locked/>
    <w:rsid w:val="00F73D9C"/>
    <w:rPr>
      <w:rFonts w:hAnsi="Times New Roman"/>
    </w:rPr>
  </w:style>
  <w:style w:type="paragraph" w:styleId="afb">
    <w:name w:val="Body Text"/>
    <w:aliases w:val="Знак1 Знак1,Основной текст Знак Знак Знак,Основной текст Знак Знак1,Знак1 Знак Знак Знак Знак,Знак1 Знак Знак Знак1,Знак1 Знак Знак1,Знак1 Знак Знак Знак Знак Знак Знак Знак1,Знак1 Знак Знак Знак Знак Знак Знак Знак Знак,Знак Знак Знак1"/>
    <w:basedOn w:val="a"/>
    <w:link w:val="afa"/>
    <w:uiPriority w:val="99"/>
    <w:unhideWhenUsed/>
    <w:rsid w:val="00F73D9C"/>
    <w:pPr>
      <w:widowControl/>
      <w:autoSpaceDE/>
      <w:autoSpaceDN/>
      <w:adjustRightInd/>
      <w:spacing w:after="120"/>
    </w:pPr>
    <w:rPr>
      <w:sz w:val="20"/>
      <w:szCs w:val="20"/>
    </w:rPr>
  </w:style>
  <w:style w:type="character" w:customStyle="1" w:styleId="1a">
    <w:name w:val="Основной текст Знак1"/>
    <w:uiPriority w:val="99"/>
    <w:semiHidden/>
    <w:rsid w:val="00F73D9C"/>
    <w:rPr>
      <w:rFonts w:hAnsi="Times New Roman"/>
      <w:sz w:val="24"/>
      <w:szCs w:val="24"/>
    </w:rPr>
  </w:style>
  <w:style w:type="numbering" w:customStyle="1" w:styleId="301">
    <w:name w:val="Нет списка30"/>
    <w:next w:val="a2"/>
    <w:uiPriority w:val="99"/>
    <w:semiHidden/>
    <w:unhideWhenUsed/>
    <w:rsid w:val="00640D9E"/>
  </w:style>
  <w:style w:type="table" w:customStyle="1" w:styleId="319">
    <w:name w:val="Сетка таблицы31"/>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00">
    <w:name w:val="Нет списка120"/>
    <w:next w:val="a2"/>
    <w:semiHidden/>
    <w:unhideWhenUsed/>
    <w:rsid w:val="00640D9E"/>
  </w:style>
  <w:style w:type="table" w:customStyle="1" w:styleId="1201">
    <w:name w:val="Сетка таблицы120"/>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00">
    <w:name w:val="Нет списка220"/>
    <w:next w:val="a2"/>
    <w:uiPriority w:val="99"/>
    <w:semiHidden/>
    <w:unhideWhenUsed/>
    <w:rsid w:val="00640D9E"/>
  </w:style>
  <w:style w:type="table" w:customStyle="1" w:styleId="2101">
    <w:name w:val="Сетка таблицы210"/>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00">
    <w:name w:val="Нет списка1120"/>
    <w:next w:val="a2"/>
    <w:uiPriority w:val="99"/>
    <w:semiHidden/>
    <w:rsid w:val="00640D9E"/>
  </w:style>
  <w:style w:type="numbering" w:customStyle="1" w:styleId="21100">
    <w:name w:val="Нет списка2110"/>
    <w:next w:val="a2"/>
    <w:uiPriority w:val="99"/>
    <w:semiHidden/>
    <w:unhideWhenUsed/>
    <w:rsid w:val="00640D9E"/>
  </w:style>
  <w:style w:type="table" w:customStyle="1" w:styleId="11201">
    <w:name w:val="Сетка таблицы1120"/>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00">
    <w:name w:val="Нет списка11110"/>
    <w:next w:val="a2"/>
    <w:semiHidden/>
    <w:unhideWhenUsed/>
    <w:rsid w:val="00640D9E"/>
  </w:style>
  <w:style w:type="table" w:customStyle="1" w:styleId="111101">
    <w:name w:val="Сетка таблицы11110"/>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00">
    <w:name w:val="Нет списка310"/>
    <w:next w:val="a2"/>
    <w:uiPriority w:val="99"/>
    <w:semiHidden/>
    <w:unhideWhenUsed/>
    <w:rsid w:val="00640D9E"/>
  </w:style>
  <w:style w:type="numbering" w:customStyle="1" w:styleId="12100">
    <w:name w:val="Нет списка1210"/>
    <w:next w:val="a2"/>
    <w:uiPriority w:val="99"/>
    <w:semiHidden/>
    <w:rsid w:val="00640D9E"/>
  </w:style>
  <w:style w:type="numbering" w:customStyle="1" w:styleId="229">
    <w:name w:val="Нет списка229"/>
    <w:next w:val="a2"/>
    <w:uiPriority w:val="99"/>
    <w:semiHidden/>
    <w:unhideWhenUsed/>
    <w:rsid w:val="00640D9E"/>
  </w:style>
  <w:style w:type="table" w:customStyle="1" w:styleId="12101">
    <w:name w:val="Сетка таблицы1210"/>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9">
    <w:name w:val="Нет списка1129"/>
    <w:next w:val="a2"/>
    <w:uiPriority w:val="99"/>
    <w:semiHidden/>
    <w:unhideWhenUsed/>
    <w:rsid w:val="00640D9E"/>
  </w:style>
  <w:style w:type="numbering" w:customStyle="1" w:styleId="49">
    <w:name w:val="Нет списка49"/>
    <w:next w:val="a2"/>
    <w:uiPriority w:val="99"/>
    <w:semiHidden/>
    <w:unhideWhenUsed/>
    <w:rsid w:val="00640D9E"/>
  </w:style>
  <w:style w:type="table" w:customStyle="1" w:styleId="490">
    <w:name w:val="Сетка таблицы49"/>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9">
    <w:name w:val="Нет списка139"/>
    <w:next w:val="a2"/>
    <w:uiPriority w:val="99"/>
    <w:semiHidden/>
    <w:rsid w:val="00640D9E"/>
  </w:style>
  <w:style w:type="numbering" w:customStyle="1" w:styleId="239">
    <w:name w:val="Нет списка239"/>
    <w:next w:val="a2"/>
    <w:uiPriority w:val="99"/>
    <w:semiHidden/>
    <w:unhideWhenUsed/>
    <w:rsid w:val="00640D9E"/>
  </w:style>
  <w:style w:type="table" w:customStyle="1" w:styleId="1390">
    <w:name w:val="Сетка таблицы139"/>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39">
    <w:name w:val="Нет списка1139"/>
    <w:next w:val="a2"/>
    <w:semiHidden/>
    <w:unhideWhenUsed/>
    <w:rsid w:val="00640D9E"/>
  </w:style>
  <w:style w:type="table" w:customStyle="1" w:styleId="11390">
    <w:name w:val="Сетка таблицы1139"/>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90">
    <w:name w:val="Нет списка319"/>
    <w:next w:val="a2"/>
    <w:uiPriority w:val="99"/>
    <w:semiHidden/>
    <w:unhideWhenUsed/>
    <w:rsid w:val="00640D9E"/>
  </w:style>
  <w:style w:type="table" w:customStyle="1" w:styleId="2190">
    <w:name w:val="Сетка таблицы219"/>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9">
    <w:name w:val="Нет списка1219"/>
    <w:next w:val="a2"/>
    <w:semiHidden/>
    <w:unhideWhenUsed/>
    <w:rsid w:val="00640D9E"/>
  </w:style>
  <w:style w:type="table" w:customStyle="1" w:styleId="12190">
    <w:name w:val="Сетка таблицы1219"/>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9">
    <w:name w:val="Нет списка2119"/>
    <w:next w:val="a2"/>
    <w:uiPriority w:val="99"/>
    <w:semiHidden/>
    <w:unhideWhenUsed/>
    <w:rsid w:val="00640D9E"/>
  </w:style>
  <w:style w:type="table" w:customStyle="1" w:styleId="21120">
    <w:name w:val="Сетка таблицы2112"/>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9">
    <w:name w:val="Нет списка11119"/>
    <w:next w:val="a2"/>
    <w:uiPriority w:val="99"/>
    <w:semiHidden/>
    <w:rsid w:val="00640D9E"/>
  </w:style>
  <w:style w:type="numbering" w:customStyle="1" w:styleId="21112">
    <w:name w:val="Нет списка21112"/>
    <w:next w:val="a2"/>
    <w:uiPriority w:val="99"/>
    <w:semiHidden/>
    <w:unhideWhenUsed/>
    <w:rsid w:val="00640D9E"/>
  </w:style>
  <w:style w:type="table" w:customStyle="1" w:styleId="111190">
    <w:name w:val="Сетка таблицы11119"/>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2">
    <w:name w:val="Нет списка111112"/>
    <w:next w:val="a2"/>
    <w:semiHidden/>
    <w:unhideWhenUsed/>
    <w:rsid w:val="00640D9E"/>
  </w:style>
  <w:style w:type="table" w:customStyle="1" w:styleId="1111120">
    <w:name w:val="Сетка таблицы111112"/>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12">
    <w:name w:val="Нет списка3112"/>
    <w:next w:val="a2"/>
    <w:uiPriority w:val="99"/>
    <w:semiHidden/>
    <w:unhideWhenUsed/>
    <w:rsid w:val="00640D9E"/>
  </w:style>
  <w:style w:type="numbering" w:customStyle="1" w:styleId="12112">
    <w:name w:val="Нет списка12112"/>
    <w:next w:val="a2"/>
    <w:uiPriority w:val="99"/>
    <w:semiHidden/>
    <w:rsid w:val="00640D9E"/>
  </w:style>
  <w:style w:type="numbering" w:customStyle="1" w:styleId="2219">
    <w:name w:val="Нет списка2219"/>
    <w:next w:val="a2"/>
    <w:uiPriority w:val="99"/>
    <w:semiHidden/>
    <w:unhideWhenUsed/>
    <w:rsid w:val="00640D9E"/>
  </w:style>
  <w:style w:type="table" w:customStyle="1" w:styleId="121120">
    <w:name w:val="Сетка таблицы12112"/>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19">
    <w:name w:val="Нет списка11219"/>
    <w:next w:val="a2"/>
    <w:uiPriority w:val="99"/>
    <w:semiHidden/>
    <w:unhideWhenUsed/>
    <w:rsid w:val="00640D9E"/>
  </w:style>
  <w:style w:type="numbering" w:customStyle="1" w:styleId="412">
    <w:name w:val="Нет списка412"/>
    <w:next w:val="a2"/>
    <w:uiPriority w:val="99"/>
    <w:semiHidden/>
    <w:unhideWhenUsed/>
    <w:rsid w:val="00640D9E"/>
  </w:style>
  <w:style w:type="table" w:customStyle="1" w:styleId="4120">
    <w:name w:val="Сетка таблицы412"/>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12">
    <w:name w:val="Нет списка1312"/>
    <w:next w:val="a2"/>
    <w:semiHidden/>
    <w:unhideWhenUsed/>
    <w:rsid w:val="00640D9E"/>
  </w:style>
  <w:style w:type="table" w:customStyle="1" w:styleId="13120">
    <w:name w:val="Сетка таблицы1312"/>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20">
    <w:name w:val="Нет списка2312"/>
    <w:next w:val="a2"/>
    <w:uiPriority w:val="99"/>
    <w:semiHidden/>
    <w:unhideWhenUsed/>
    <w:rsid w:val="00640D9E"/>
  </w:style>
  <w:style w:type="numbering" w:customStyle="1" w:styleId="11312">
    <w:name w:val="Нет списка11312"/>
    <w:next w:val="a2"/>
    <w:uiPriority w:val="99"/>
    <w:semiHidden/>
    <w:rsid w:val="00640D9E"/>
  </w:style>
  <w:style w:type="numbering" w:customStyle="1" w:styleId="2128">
    <w:name w:val="Нет списка2128"/>
    <w:next w:val="a2"/>
    <w:uiPriority w:val="99"/>
    <w:semiHidden/>
    <w:unhideWhenUsed/>
    <w:rsid w:val="00640D9E"/>
  </w:style>
  <w:style w:type="table" w:customStyle="1" w:styleId="113120">
    <w:name w:val="Сетка таблицы11312"/>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8">
    <w:name w:val="Нет списка11128"/>
    <w:next w:val="a2"/>
    <w:uiPriority w:val="99"/>
    <w:semiHidden/>
    <w:unhideWhenUsed/>
    <w:rsid w:val="00640D9E"/>
  </w:style>
  <w:style w:type="numbering" w:customStyle="1" w:styleId="328">
    <w:name w:val="Нет списка328"/>
    <w:next w:val="a2"/>
    <w:uiPriority w:val="99"/>
    <w:semiHidden/>
    <w:unhideWhenUsed/>
    <w:rsid w:val="00640D9E"/>
  </w:style>
  <w:style w:type="numbering" w:customStyle="1" w:styleId="1228">
    <w:name w:val="Нет списка1228"/>
    <w:next w:val="a2"/>
    <w:semiHidden/>
    <w:rsid w:val="00640D9E"/>
  </w:style>
  <w:style w:type="numbering" w:customStyle="1" w:styleId="22112">
    <w:name w:val="Нет списка22112"/>
    <w:next w:val="a2"/>
    <w:uiPriority w:val="99"/>
    <w:semiHidden/>
    <w:unhideWhenUsed/>
    <w:rsid w:val="00640D9E"/>
  </w:style>
  <w:style w:type="numbering" w:customStyle="1" w:styleId="112112">
    <w:name w:val="Нет списка112112"/>
    <w:next w:val="a2"/>
    <w:uiPriority w:val="99"/>
    <w:semiHidden/>
    <w:unhideWhenUsed/>
    <w:rsid w:val="00640D9E"/>
  </w:style>
  <w:style w:type="numbering" w:customStyle="1" w:styleId="52">
    <w:name w:val="Нет списка52"/>
    <w:next w:val="a2"/>
    <w:uiPriority w:val="99"/>
    <w:semiHidden/>
    <w:unhideWhenUsed/>
    <w:rsid w:val="00640D9E"/>
  </w:style>
  <w:style w:type="table" w:customStyle="1" w:styleId="520">
    <w:name w:val="Сетка таблицы52"/>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2">
    <w:name w:val="Нет списка142"/>
    <w:next w:val="a2"/>
    <w:uiPriority w:val="99"/>
    <w:semiHidden/>
    <w:rsid w:val="00640D9E"/>
  </w:style>
  <w:style w:type="numbering" w:customStyle="1" w:styleId="2420">
    <w:name w:val="Нет списка242"/>
    <w:next w:val="a2"/>
    <w:uiPriority w:val="99"/>
    <w:semiHidden/>
    <w:unhideWhenUsed/>
    <w:rsid w:val="00640D9E"/>
  </w:style>
  <w:style w:type="table" w:customStyle="1" w:styleId="1420">
    <w:name w:val="Сетка таблицы142"/>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42">
    <w:name w:val="Нет списка1142"/>
    <w:next w:val="a2"/>
    <w:semiHidden/>
    <w:unhideWhenUsed/>
    <w:rsid w:val="00640D9E"/>
  </w:style>
  <w:style w:type="table" w:customStyle="1" w:styleId="11420">
    <w:name w:val="Сетка таблицы1142"/>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2">
    <w:name w:val="Нет списка332"/>
    <w:next w:val="a2"/>
    <w:uiPriority w:val="99"/>
    <w:semiHidden/>
    <w:unhideWhenUsed/>
    <w:rsid w:val="00640D9E"/>
  </w:style>
  <w:style w:type="table" w:customStyle="1" w:styleId="2320">
    <w:name w:val="Сетка таблицы232"/>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32">
    <w:name w:val="Нет списка1232"/>
    <w:next w:val="a2"/>
    <w:semiHidden/>
    <w:unhideWhenUsed/>
    <w:rsid w:val="00640D9E"/>
  </w:style>
  <w:style w:type="table" w:customStyle="1" w:styleId="12320">
    <w:name w:val="Сетка таблицы1232"/>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32">
    <w:name w:val="Нет списка2132"/>
    <w:next w:val="a2"/>
    <w:uiPriority w:val="99"/>
    <w:semiHidden/>
    <w:unhideWhenUsed/>
    <w:rsid w:val="00640D9E"/>
  </w:style>
  <w:style w:type="numbering" w:customStyle="1" w:styleId="11132">
    <w:name w:val="Нет списка11132"/>
    <w:next w:val="a2"/>
    <w:uiPriority w:val="99"/>
    <w:semiHidden/>
    <w:rsid w:val="00640D9E"/>
  </w:style>
  <w:style w:type="numbering" w:customStyle="1" w:styleId="21121">
    <w:name w:val="Нет списка21121"/>
    <w:next w:val="a2"/>
    <w:uiPriority w:val="99"/>
    <w:semiHidden/>
    <w:unhideWhenUsed/>
    <w:rsid w:val="00640D9E"/>
  </w:style>
  <w:style w:type="table" w:customStyle="1" w:styleId="111320">
    <w:name w:val="Сетка таблицы11132"/>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21">
    <w:name w:val="Нет списка111121"/>
    <w:next w:val="a2"/>
    <w:uiPriority w:val="99"/>
    <w:semiHidden/>
    <w:unhideWhenUsed/>
    <w:rsid w:val="00640D9E"/>
  </w:style>
  <w:style w:type="numbering" w:customStyle="1" w:styleId="3121">
    <w:name w:val="Нет списка3121"/>
    <w:next w:val="a2"/>
    <w:uiPriority w:val="99"/>
    <w:semiHidden/>
    <w:unhideWhenUsed/>
    <w:rsid w:val="00640D9E"/>
  </w:style>
  <w:style w:type="numbering" w:customStyle="1" w:styleId="12121">
    <w:name w:val="Нет списка12121"/>
    <w:next w:val="a2"/>
    <w:semiHidden/>
    <w:rsid w:val="00640D9E"/>
  </w:style>
  <w:style w:type="numbering" w:customStyle="1" w:styleId="2222">
    <w:name w:val="Нет списка2222"/>
    <w:next w:val="a2"/>
    <w:uiPriority w:val="99"/>
    <w:semiHidden/>
    <w:unhideWhenUsed/>
    <w:rsid w:val="00640D9E"/>
  </w:style>
  <w:style w:type="numbering" w:customStyle="1" w:styleId="11222">
    <w:name w:val="Нет списка11222"/>
    <w:next w:val="a2"/>
    <w:uiPriority w:val="99"/>
    <w:semiHidden/>
    <w:unhideWhenUsed/>
    <w:rsid w:val="00640D9E"/>
  </w:style>
  <w:style w:type="numbering" w:customStyle="1" w:styleId="4210">
    <w:name w:val="Нет списка421"/>
    <w:next w:val="a2"/>
    <w:uiPriority w:val="99"/>
    <w:semiHidden/>
    <w:unhideWhenUsed/>
    <w:rsid w:val="00640D9E"/>
  </w:style>
  <w:style w:type="numbering" w:customStyle="1" w:styleId="1321">
    <w:name w:val="Нет списка1321"/>
    <w:next w:val="a2"/>
    <w:uiPriority w:val="99"/>
    <w:semiHidden/>
    <w:unhideWhenUsed/>
    <w:rsid w:val="00640D9E"/>
  </w:style>
  <w:style w:type="numbering" w:customStyle="1" w:styleId="2321">
    <w:name w:val="Нет списка2321"/>
    <w:next w:val="a2"/>
    <w:uiPriority w:val="99"/>
    <w:semiHidden/>
    <w:unhideWhenUsed/>
    <w:rsid w:val="00640D9E"/>
  </w:style>
  <w:style w:type="numbering" w:customStyle="1" w:styleId="11321">
    <w:name w:val="Нет списка11321"/>
    <w:next w:val="a2"/>
    <w:semiHidden/>
    <w:rsid w:val="00640D9E"/>
  </w:style>
  <w:style w:type="numbering" w:customStyle="1" w:styleId="21212">
    <w:name w:val="Нет списка21212"/>
    <w:next w:val="a2"/>
    <w:uiPriority w:val="99"/>
    <w:semiHidden/>
    <w:unhideWhenUsed/>
    <w:rsid w:val="00640D9E"/>
  </w:style>
  <w:style w:type="numbering" w:customStyle="1" w:styleId="111212">
    <w:name w:val="Нет списка111212"/>
    <w:next w:val="a2"/>
    <w:uiPriority w:val="99"/>
    <w:semiHidden/>
    <w:unhideWhenUsed/>
    <w:rsid w:val="00640D9E"/>
  </w:style>
  <w:style w:type="numbering" w:customStyle="1" w:styleId="3212">
    <w:name w:val="Нет списка3212"/>
    <w:next w:val="a2"/>
    <w:uiPriority w:val="99"/>
    <w:semiHidden/>
    <w:unhideWhenUsed/>
    <w:rsid w:val="00640D9E"/>
  </w:style>
  <w:style w:type="numbering" w:customStyle="1" w:styleId="12212">
    <w:name w:val="Нет списка12212"/>
    <w:next w:val="a2"/>
    <w:semiHidden/>
    <w:rsid w:val="00640D9E"/>
  </w:style>
  <w:style w:type="numbering" w:customStyle="1" w:styleId="22121">
    <w:name w:val="Нет списка22121"/>
    <w:next w:val="a2"/>
    <w:uiPriority w:val="99"/>
    <w:semiHidden/>
    <w:unhideWhenUsed/>
    <w:rsid w:val="00640D9E"/>
  </w:style>
  <w:style w:type="numbering" w:customStyle="1" w:styleId="112121">
    <w:name w:val="Нет списка112121"/>
    <w:next w:val="a2"/>
    <w:uiPriority w:val="99"/>
    <w:semiHidden/>
    <w:unhideWhenUsed/>
    <w:rsid w:val="00640D9E"/>
  </w:style>
  <w:style w:type="numbering" w:customStyle="1" w:styleId="61">
    <w:name w:val="Нет списка61"/>
    <w:next w:val="a2"/>
    <w:uiPriority w:val="99"/>
    <w:semiHidden/>
    <w:unhideWhenUsed/>
    <w:rsid w:val="00640D9E"/>
  </w:style>
  <w:style w:type="numbering" w:customStyle="1" w:styleId="1510">
    <w:name w:val="Нет списка151"/>
    <w:next w:val="a2"/>
    <w:semiHidden/>
    <w:rsid w:val="00640D9E"/>
  </w:style>
  <w:style w:type="numbering" w:customStyle="1" w:styleId="251">
    <w:name w:val="Нет списка251"/>
    <w:next w:val="a2"/>
    <w:uiPriority w:val="99"/>
    <w:semiHidden/>
    <w:unhideWhenUsed/>
    <w:rsid w:val="00640D9E"/>
  </w:style>
  <w:style w:type="numbering" w:customStyle="1" w:styleId="1151">
    <w:name w:val="Нет списка1151"/>
    <w:next w:val="a2"/>
    <w:uiPriority w:val="99"/>
    <w:semiHidden/>
    <w:unhideWhenUsed/>
    <w:rsid w:val="00640D9E"/>
  </w:style>
  <w:style w:type="numbering" w:customStyle="1" w:styleId="341">
    <w:name w:val="Нет списка341"/>
    <w:next w:val="a2"/>
    <w:uiPriority w:val="99"/>
    <w:semiHidden/>
    <w:unhideWhenUsed/>
    <w:rsid w:val="00640D9E"/>
  </w:style>
  <w:style w:type="numbering" w:customStyle="1" w:styleId="1241">
    <w:name w:val="Нет списка1241"/>
    <w:next w:val="a2"/>
    <w:uiPriority w:val="99"/>
    <w:semiHidden/>
    <w:unhideWhenUsed/>
    <w:rsid w:val="00640D9E"/>
  </w:style>
  <w:style w:type="numbering" w:customStyle="1" w:styleId="2141">
    <w:name w:val="Нет списка2141"/>
    <w:next w:val="a2"/>
    <w:uiPriority w:val="99"/>
    <w:semiHidden/>
    <w:unhideWhenUsed/>
    <w:rsid w:val="00640D9E"/>
  </w:style>
  <w:style w:type="numbering" w:customStyle="1" w:styleId="11141">
    <w:name w:val="Нет списка11141"/>
    <w:next w:val="a2"/>
    <w:semiHidden/>
    <w:rsid w:val="00640D9E"/>
  </w:style>
  <w:style w:type="numbering" w:customStyle="1" w:styleId="21131">
    <w:name w:val="Нет списка21131"/>
    <w:next w:val="a2"/>
    <w:uiPriority w:val="99"/>
    <w:semiHidden/>
    <w:unhideWhenUsed/>
    <w:rsid w:val="00640D9E"/>
  </w:style>
  <w:style w:type="numbering" w:customStyle="1" w:styleId="111131">
    <w:name w:val="Нет списка111131"/>
    <w:next w:val="a2"/>
    <w:uiPriority w:val="99"/>
    <w:semiHidden/>
    <w:unhideWhenUsed/>
    <w:rsid w:val="00640D9E"/>
  </w:style>
  <w:style w:type="numbering" w:customStyle="1" w:styleId="3131">
    <w:name w:val="Нет списка3131"/>
    <w:next w:val="a2"/>
    <w:uiPriority w:val="99"/>
    <w:semiHidden/>
    <w:unhideWhenUsed/>
    <w:rsid w:val="00640D9E"/>
  </w:style>
  <w:style w:type="numbering" w:customStyle="1" w:styleId="12131">
    <w:name w:val="Нет списка12131"/>
    <w:next w:val="a2"/>
    <w:semiHidden/>
    <w:rsid w:val="00640D9E"/>
  </w:style>
  <w:style w:type="numbering" w:customStyle="1" w:styleId="2231">
    <w:name w:val="Нет списка2231"/>
    <w:next w:val="a2"/>
    <w:uiPriority w:val="99"/>
    <w:semiHidden/>
    <w:unhideWhenUsed/>
    <w:rsid w:val="00640D9E"/>
  </w:style>
  <w:style w:type="numbering" w:customStyle="1" w:styleId="11231">
    <w:name w:val="Нет списка11231"/>
    <w:next w:val="a2"/>
    <w:uiPriority w:val="99"/>
    <w:semiHidden/>
    <w:unhideWhenUsed/>
    <w:rsid w:val="00640D9E"/>
  </w:style>
  <w:style w:type="numbering" w:customStyle="1" w:styleId="431">
    <w:name w:val="Нет списка431"/>
    <w:next w:val="a2"/>
    <w:uiPriority w:val="99"/>
    <w:semiHidden/>
    <w:unhideWhenUsed/>
    <w:rsid w:val="00640D9E"/>
  </w:style>
  <w:style w:type="numbering" w:customStyle="1" w:styleId="1331">
    <w:name w:val="Нет списка1331"/>
    <w:next w:val="a2"/>
    <w:uiPriority w:val="99"/>
    <w:semiHidden/>
    <w:unhideWhenUsed/>
    <w:rsid w:val="00640D9E"/>
  </w:style>
  <w:style w:type="numbering" w:customStyle="1" w:styleId="2331">
    <w:name w:val="Нет списка2331"/>
    <w:next w:val="a2"/>
    <w:uiPriority w:val="99"/>
    <w:semiHidden/>
    <w:unhideWhenUsed/>
    <w:rsid w:val="00640D9E"/>
  </w:style>
  <w:style w:type="numbering" w:customStyle="1" w:styleId="11331">
    <w:name w:val="Нет списка11331"/>
    <w:next w:val="a2"/>
    <w:semiHidden/>
    <w:rsid w:val="00640D9E"/>
  </w:style>
  <w:style w:type="numbering" w:customStyle="1" w:styleId="21221">
    <w:name w:val="Нет списка21221"/>
    <w:next w:val="a2"/>
    <w:uiPriority w:val="99"/>
    <w:semiHidden/>
    <w:unhideWhenUsed/>
    <w:rsid w:val="00640D9E"/>
  </w:style>
  <w:style w:type="numbering" w:customStyle="1" w:styleId="111221">
    <w:name w:val="Нет списка111221"/>
    <w:next w:val="a2"/>
    <w:uiPriority w:val="99"/>
    <w:semiHidden/>
    <w:unhideWhenUsed/>
    <w:rsid w:val="00640D9E"/>
  </w:style>
  <w:style w:type="numbering" w:customStyle="1" w:styleId="3221">
    <w:name w:val="Нет списка3221"/>
    <w:next w:val="a2"/>
    <w:uiPriority w:val="99"/>
    <w:semiHidden/>
    <w:unhideWhenUsed/>
    <w:rsid w:val="00640D9E"/>
  </w:style>
  <w:style w:type="numbering" w:customStyle="1" w:styleId="12221">
    <w:name w:val="Нет списка12221"/>
    <w:next w:val="a2"/>
    <w:semiHidden/>
    <w:rsid w:val="00640D9E"/>
  </w:style>
  <w:style w:type="numbering" w:customStyle="1" w:styleId="22131">
    <w:name w:val="Нет списка22131"/>
    <w:next w:val="a2"/>
    <w:uiPriority w:val="99"/>
    <w:semiHidden/>
    <w:unhideWhenUsed/>
    <w:rsid w:val="00640D9E"/>
  </w:style>
  <w:style w:type="numbering" w:customStyle="1" w:styleId="112131">
    <w:name w:val="Нет списка112131"/>
    <w:next w:val="a2"/>
    <w:uiPriority w:val="99"/>
    <w:semiHidden/>
    <w:unhideWhenUsed/>
    <w:rsid w:val="00640D9E"/>
  </w:style>
  <w:style w:type="numbering" w:customStyle="1" w:styleId="71">
    <w:name w:val="Нет списка71"/>
    <w:next w:val="a2"/>
    <w:uiPriority w:val="99"/>
    <w:semiHidden/>
    <w:unhideWhenUsed/>
    <w:rsid w:val="00640D9E"/>
  </w:style>
  <w:style w:type="numbering" w:customStyle="1" w:styleId="1610">
    <w:name w:val="Нет списка161"/>
    <w:next w:val="a2"/>
    <w:semiHidden/>
    <w:rsid w:val="00640D9E"/>
  </w:style>
  <w:style w:type="numbering" w:customStyle="1" w:styleId="261">
    <w:name w:val="Нет списка261"/>
    <w:next w:val="a2"/>
    <w:uiPriority w:val="99"/>
    <w:semiHidden/>
    <w:unhideWhenUsed/>
    <w:rsid w:val="00640D9E"/>
  </w:style>
  <w:style w:type="numbering" w:customStyle="1" w:styleId="1161">
    <w:name w:val="Нет списка1161"/>
    <w:next w:val="a2"/>
    <w:uiPriority w:val="99"/>
    <w:semiHidden/>
    <w:unhideWhenUsed/>
    <w:rsid w:val="00640D9E"/>
  </w:style>
  <w:style w:type="numbering" w:customStyle="1" w:styleId="351">
    <w:name w:val="Нет списка351"/>
    <w:next w:val="a2"/>
    <w:uiPriority w:val="99"/>
    <w:semiHidden/>
    <w:unhideWhenUsed/>
    <w:rsid w:val="00640D9E"/>
  </w:style>
  <w:style w:type="numbering" w:customStyle="1" w:styleId="1251">
    <w:name w:val="Нет списка1251"/>
    <w:next w:val="a2"/>
    <w:uiPriority w:val="99"/>
    <w:semiHidden/>
    <w:unhideWhenUsed/>
    <w:rsid w:val="00640D9E"/>
  </w:style>
  <w:style w:type="numbering" w:customStyle="1" w:styleId="2151">
    <w:name w:val="Нет списка2151"/>
    <w:next w:val="a2"/>
    <w:uiPriority w:val="99"/>
    <w:semiHidden/>
    <w:unhideWhenUsed/>
    <w:rsid w:val="00640D9E"/>
  </w:style>
  <w:style w:type="numbering" w:customStyle="1" w:styleId="11151">
    <w:name w:val="Нет списка11151"/>
    <w:next w:val="a2"/>
    <w:semiHidden/>
    <w:rsid w:val="00640D9E"/>
  </w:style>
  <w:style w:type="numbering" w:customStyle="1" w:styleId="21141">
    <w:name w:val="Нет списка21141"/>
    <w:next w:val="a2"/>
    <w:uiPriority w:val="99"/>
    <w:semiHidden/>
    <w:unhideWhenUsed/>
    <w:rsid w:val="00640D9E"/>
  </w:style>
  <w:style w:type="numbering" w:customStyle="1" w:styleId="111141">
    <w:name w:val="Нет списка111141"/>
    <w:next w:val="a2"/>
    <w:uiPriority w:val="99"/>
    <w:semiHidden/>
    <w:unhideWhenUsed/>
    <w:rsid w:val="00640D9E"/>
  </w:style>
  <w:style w:type="numbering" w:customStyle="1" w:styleId="3141">
    <w:name w:val="Нет списка3141"/>
    <w:next w:val="a2"/>
    <w:uiPriority w:val="99"/>
    <w:semiHidden/>
    <w:unhideWhenUsed/>
    <w:rsid w:val="00640D9E"/>
  </w:style>
  <w:style w:type="numbering" w:customStyle="1" w:styleId="12141">
    <w:name w:val="Нет списка12141"/>
    <w:next w:val="a2"/>
    <w:semiHidden/>
    <w:rsid w:val="00640D9E"/>
  </w:style>
  <w:style w:type="numbering" w:customStyle="1" w:styleId="2241">
    <w:name w:val="Нет списка2241"/>
    <w:next w:val="a2"/>
    <w:uiPriority w:val="99"/>
    <w:semiHidden/>
    <w:unhideWhenUsed/>
    <w:rsid w:val="00640D9E"/>
  </w:style>
  <w:style w:type="numbering" w:customStyle="1" w:styleId="11241">
    <w:name w:val="Нет списка11241"/>
    <w:next w:val="a2"/>
    <w:uiPriority w:val="99"/>
    <w:semiHidden/>
    <w:unhideWhenUsed/>
    <w:rsid w:val="00640D9E"/>
  </w:style>
  <w:style w:type="numbering" w:customStyle="1" w:styleId="441">
    <w:name w:val="Нет списка441"/>
    <w:next w:val="a2"/>
    <w:uiPriority w:val="99"/>
    <w:semiHidden/>
    <w:unhideWhenUsed/>
    <w:rsid w:val="00640D9E"/>
  </w:style>
  <w:style w:type="numbering" w:customStyle="1" w:styleId="1341">
    <w:name w:val="Нет списка1341"/>
    <w:next w:val="a2"/>
    <w:uiPriority w:val="99"/>
    <w:semiHidden/>
    <w:unhideWhenUsed/>
    <w:rsid w:val="00640D9E"/>
  </w:style>
  <w:style w:type="numbering" w:customStyle="1" w:styleId="2341">
    <w:name w:val="Нет списка2341"/>
    <w:next w:val="a2"/>
    <w:uiPriority w:val="99"/>
    <w:semiHidden/>
    <w:unhideWhenUsed/>
    <w:rsid w:val="00640D9E"/>
  </w:style>
  <w:style w:type="numbering" w:customStyle="1" w:styleId="11341">
    <w:name w:val="Нет списка11341"/>
    <w:next w:val="a2"/>
    <w:semiHidden/>
    <w:rsid w:val="00640D9E"/>
  </w:style>
  <w:style w:type="numbering" w:customStyle="1" w:styleId="21231">
    <w:name w:val="Нет списка21231"/>
    <w:next w:val="a2"/>
    <w:uiPriority w:val="99"/>
    <w:semiHidden/>
    <w:unhideWhenUsed/>
    <w:rsid w:val="00640D9E"/>
  </w:style>
  <w:style w:type="numbering" w:customStyle="1" w:styleId="111231">
    <w:name w:val="Нет списка111231"/>
    <w:next w:val="a2"/>
    <w:uiPriority w:val="99"/>
    <w:semiHidden/>
    <w:unhideWhenUsed/>
    <w:rsid w:val="00640D9E"/>
  </w:style>
  <w:style w:type="numbering" w:customStyle="1" w:styleId="3231">
    <w:name w:val="Нет списка3231"/>
    <w:next w:val="a2"/>
    <w:uiPriority w:val="99"/>
    <w:semiHidden/>
    <w:unhideWhenUsed/>
    <w:rsid w:val="00640D9E"/>
  </w:style>
  <w:style w:type="numbering" w:customStyle="1" w:styleId="12231">
    <w:name w:val="Нет списка12231"/>
    <w:next w:val="a2"/>
    <w:semiHidden/>
    <w:rsid w:val="00640D9E"/>
  </w:style>
  <w:style w:type="numbering" w:customStyle="1" w:styleId="22141">
    <w:name w:val="Нет списка22141"/>
    <w:next w:val="a2"/>
    <w:uiPriority w:val="99"/>
    <w:semiHidden/>
    <w:unhideWhenUsed/>
    <w:rsid w:val="00640D9E"/>
  </w:style>
  <w:style w:type="numbering" w:customStyle="1" w:styleId="112141">
    <w:name w:val="Нет списка112141"/>
    <w:next w:val="a2"/>
    <w:uiPriority w:val="99"/>
    <w:semiHidden/>
    <w:unhideWhenUsed/>
    <w:rsid w:val="00640D9E"/>
  </w:style>
  <w:style w:type="numbering" w:customStyle="1" w:styleId="81">
    <w:name w:val="Нет списка81"/>
    <w:next w:val="a2"/>
    <w:uiPriority w:val="99"/>
    <w:semiHidden/>
    <w:unhideWhenUsed/>
    <w:rsid w:val="00640D9E"/>
  </w:style>
  <w:style w:type="numbering" w:customStyle="1" w:styleId="171">
    <w:name w:val="Нет списка171"/>
    <w:next w:val="a2"/>
    <w:semiHidden/>
    <w:rsid w:val="00640D9E"/>
  </w:style>
  <w:style w:type="numbering" w:customStyle="1" w:styleId="271">
    <w:name w:val="Нет списка271"/>
    <w:next w:val="a2"/>
    <w:uiPriority w:val="99"/>
    <w:semiHidden/>
    <w:unhideWhenUsed/>
    <w:rsid w:val="00640D9E"/>
  </w:style>
  <w:style w:type="numbering" w:customStyle="1" w:styleId="1171">
    <w:name w:val="Нет списка1171"/>
    <w:next w:val="a2"/>
    <w:uiPriority w:val="99"/>
    <w:semiHidden/>
    <w:unhideWhenUsed/>
    <w:rsid w:val="00640D9E"/>
  </w:style>
  <w:style w:type="numbering" w:customStyle="1" w:styleId="361">
    <w:name w:val="Нет списка361"/>
    <w:next w:val="a2"/>
    <w:uiPriority w:val="99"/>
    <w:semiHidden/>
    <w:unhideWhenUsed/>
    <w:rsid w:val="00640D9E"/>
  </w:style>
  <w:style w:type="numbering" w:customStyle="1" w:styleId="1261">
    <w:name w:val="Нет списка1261"/>
    <w:next w:val="a2"/>
    <w:uiPriority w:val="99"/>
    <w:semiHidden/>
    <w:unhideWhenUsed/>
    <w:rsid w:val="00640D9E"/>
  </w:style>
  <w:style w:type="numbering" w:customStyle="1" w:styleId="2161">
    <w:name w:val="Нет списка2161"/>
    <w:next w:val="a2"/>
    <w:uiPriority w:val="99"/>
    <w:semiHidden/>
    <w:unhideWhenUsed/>
    <w:rsid w:val="00640D9E"/>
  </w:style>
  <w:style w:type="numbering" w:customStyle="1" w:styleId="11161">
    <w:name w:val="Нет списка11161"/>
    <w:next w:val="a2"/>
    <w:semiHidden/>
    <w:rsid w:val="00640D9E"/>
  </w:style>
  <w:style w:type="numbering" w:customStyle="1" w:styleId="21151">
    <w:name w:val="Нет списка21151"/>
    <w:next w:val="a2"/>
    <w:uiPriority w:val="99"/>
    <w:semiHidden/>
    <w:unhideWhenUsed/>
    <w:rsid w:val="00640D9E"/>
  </w:style>
  <w:style w:type="numbering" w:customStyle="1" w:styleId="111151">
    <w:name w:val="Нет списка111151"/>
    <w:next w:val="a2"/>
    <w:uiPriority w:val="99"/>
    <w:semiHidden/>
    <w:unhideWhenUsed/>
    <w:rsid w:val="00640D9E"/>
  </w:style>
  <w:style w:type="numbering" w:customStyle="1" w:styleId="3151">
    <w:name w:val="Нет списка3151"/>
    <w:next w:val="a2"/>
    <w:uiPriority w:val="99"/>
    <w:semiHidden/>
    <w:unhideWhenUsed/>
    <w:rsid w:val="00640D9E"/>
  </w:style>
  <w:style w:type="numbering" w:customStyle="1" w:styleId="12151">
    <w:name w:val="Нет списка12151"/>
    <w:next w:val="a2"/>
    <w:semiHidden/>
    <w:rsid w:val="00640D9E"/>
  </w:style>
  <w:style w:type="numbering" w:customStyle="1" w:styleId="2251">
    <w:name w:val="Нет списка2251"/>
    <w:next w:val="a2"/>
    <w:uiPriority w:val="99"/>
    <w:semiHidden/>
    <w:unhideWhenUsed/>
    <w:rsid w:val="00640D9E"/>
  </w:style>
  <w:style w:type="numbering" w:customStyle="1" w:styleId="11251">
    <w:name w:val="Нет списка11251"/>
    <w:next w:val="a2"/>
    <w:uiPriority w:val="99"/>
    <w:semiHidden/>
    <w:unhideWhenUsed/>
    <w:rsid w:val="00640D9E"/>
  </w:style>
  <w:style w:type="numbering" w:customStyle="1" w:styleId="451">
    <w:name w:val="Нет списка451"/>
    <w:next w:val="a2"/>
    <w:uiPriority w:val="99"/>
    <w:semiHidden/>
    <w:unhideWhenUsed/>
    <w:rsid w:val="00640D9E"/>
  </w:style>
  <w:style w:type="numbering" w:customStyle="1" w:styleId="1351">
    <w:name w:val="Нет списка1351"/>
    <w:next w:val="a2"/>
    <w:uiPriority w:val="99"/>
    <w:semiHidden/>
    <w:unhideWhenUsed/>
    <w:rsid w:val="00640D9E"/>
  </w:style>
  <w:style w:type="numbering" w:customStyle="1" w:styleId="2351">
    <w:name w:val="Нет списка2351"/>
    <w:next w:val="a2"/>
    <w:uiPriority w:val="99"/>
    <w:semiHidden/>
    <w:unhideWhenUsed/>
    <w:rsid w:val="00640D9E"/>
  </w:style>
  <w:style w:type="numbering" w:customStyle="1" w:styleId="11351">
    <w:name w:val="Нет списка11351"/>
    <w:next w:val="a2"/>
    <w:semiHidden/>
    <w:rsid w:val="00640D9E"/>
  </w:style>
  <w:style w:type="numbering" w:customStyle="1" w:styleId="21241">
    <w:name w:val="Нет списка21241"/>
    <w:next w:val="a2"/>
    <w:uiPriority w:val="99"/>
    <w:semiHidden/>
    <w:unhideWhenUsed/>
    <w:rsid w:val="00640D9E"/>
  </w:style>
  <w:style w:type="numbering" w:customStyle="1" w:styleId="111241">
    <w:name w:val="Нет списка111241"/>
    <w:next w:val="a2"/>
    <w:uiPriority w:val="99"/>
    <w:semiHidden/>
    <w:unhideWhenUsed/>
    <w:rsid w:val="00640D9E"/>
  </w:style>
  <w:style w:type="numbering" w:customStyle="1" w:styleId="3241">
    <w:name w:val="Нет списка3241"/>
    <w:next w:val="a2"/>
    <w:uiPriority w:val="99"/>
    <w:semiHidden/>
    <w:unhideWhenUsed/>
    <w:rsid w:val="00640D9E"/>
  </w:style>
  <w:style w:type="numbering" w:customStyle="1" w:styleId="12241">
    <w:name w:val="Нет списка12241"/>
    <w:next w:val="a2"/>
    <w:semiHidden/>
    <w:rsid w:val="00640D9E"/>
  </w:style>
  <w:style w:type="numbering" w:customStyle="1" w:styleId="22151">
    <w:name w:val="Нет списка22151"/>
    <w:next w:val="a2"/>
    <w:uiPriority w:val="99"/>
    <w:semiHidden/>
    <w:unhideWhenUsed/>
    <w:rsid w:val="00640D9E"/>
  </w:style>
  <w:style w:type="numbering" w:customStyle="1" w:styleId="112151">
    <w:name w:val="Нет списка112151"/>
    <w:next w:val="a2"/>
    <w:uiPriority w:val="99"/>
    <w:semiHidden/>
    <w:unhideWhenUsed/>
    <w:rsid w:val="00640D9E"/>
  </w:style>
  <w:style w:type="numbering" w:customStyle="1" w:styleId="91">
    <w:name w:val="Нет списка91"/>
    <w:next w:val="a2"/>
    <w:uiPriority w:val="99"/>
    <w:semiHidden/>
    <w:unhideWhenUsed/>
    <w:rsid w:val="00640D9E"/>
  </w:style>
  <w:style w:type="numbering" w:customStyle="1" w:styleId="181">
    <w:name w:val="Нет списка181"/>
    <w:next w:val="a2"/>
    <w:semiHidden/>
    <w:rsid w:val="00640D9E"/>
  </w:style>
  <w:style w:type="numbering" w:customStyle="1" w:styleId="281">
    <w:name w:val="Нет списка281"/>
    <w:next w:val="a2"/>
    <w:uiPriority w:val="99"/>
    <w:semiHidden/>
    <w:unhideWhenUsed/>
    <w:rsid w:val="00640D9E"/>
  </w:style>
  <w:style w:type="numbering" w:customStyle="1" w:styleId="1181">
    <w:name w:val="Нет списка1181"/>
    <w:next w:val="a2"/>
    <w:uiPriority w:val="99"/>
    <w:semiHidden/>
    <w:unhideWhenUsed/>
    <w:rsid w:val="00640D9E"/>
  </w:style>
  <w:style w:type="numbering" w:customStyle="1" w:styleId="371">
    <w:name w:val="Нет списка371"/>
    <w:next w:val="a2"/>
    <w:uiPriority w:val="99"/>
    <w:semiHidden/>
    <w:unhideWhenUsed/>
    <w:rsid w:val="00640D9E"/>
  </w:style>
  <w:style w:type="numbering" w:customStyle="1" w:styleId="1271">
    <w:name w:val="Нет списка1271"/>
    <w:next w:val="a2"/>
    <w:uiPriority w:val="99"/>
    <w:semiHidden/>
    <w:unhideWhenUsed/>
    <w:rsid w:val="00640D9E"/>
  </w:style>
  <w:style w:type="numbering" w:customStyle="1" w:styleId="2171">
    <w:name w:val="Нет списка2171"/>
    <w:next w:val="a2"/>
    <w:uiPriority w:val="99"/>
    <w:semiHidden/>
    <w:unhideWhenUsed/>
    <w:rsid w:val="00640D9E"/>
  </w:style>
  <w:style w:type="numbering" w:customStyle="1" w:styleId="11171">
    <w:name w:val="Нет списка11171"/>
    <w:next w:val="a2"/>
    <w:semiHidden/>
    <w:rsid w:val="00640D9E"/>
  </w:style>
  <w:style w:type="numbering" w:customStyle="1" w:styleId="21161">
    <w:name w:val="Нет списка21161"/>
    <w:next w:val="a2"/>
    <w:uiPriority w:val="99"/>
    <w:semiHidden/>
    <w:unhideWhenUsed/>
    <w:rsid w:val="00640D9E"/>
  </w:style>
  <w:style w:type="numbering" w:customStyle="1" w:styleId="111161">
    <w:name w:val="Нет списка111161"/>
    <w:next w:val="a2"/>
    <w:uiPriority w:val="99"/>
    <w:semiHidden/>
    <w:unhideWhenUsed/>
    <w:rsid w:val="00640D9E"/>
  </w:style>
  <w:style w:type="numbering" w:customStyle="1" w:styleId="3161">
    <w:name w:val="Нет списка3161"/>
    <w:next w:val="a2"/>
    <w:uiPriority w:val="99"/>
    <w:semiHidden/>
    <w:unhideWhenUsed/>
    <w:rsid w:val="00640D9E"/>
  </w:style>
  <w:style w:type="numbering" w:customStyle="1" w:styleId="12161">
    <w:name w:val="Нет списка12161"/>
    <w:next w:val="a2"/>
    <w:semiHidden/>
    <w:rsid w:val="00640D9E"/>
  </w:style>
  <w:style w:type="numbering" w:customStyle="1" w:styleId="2261">
    <w:name w:val="Нет списка2261"/>
    <w:next w:val="a2"/>
    <w:uiPriority w:val="99"/>
    <w:semiHidden/>
    <w:unhideWhenUsed/>
    <w:rsid w:val="00640D9E"/>
  </w:style>
  <w:style w:type="numbering" w:customStyle="1" w:styleId="11261">
    <w:name w:val="Нет списка11261"/>
    <w:next w:val="a2"/>
    <w:uiPriority w:val="99"/>
    <w:semiHidden/>
    <w:unhideWhenUsed/>
    <w:rsid w:val="00640D9E"/>
  </w:style>
  <w:style w:type="numbering" w:customStyle="1" w:styleId="461">
    <w:name w:val="Нет списка461"/>
    <w:next w:val="a2"/>
    <w:uiPriority w:val="99"/>
    <w:semiHidden/>
    <w:unhideWhenUsed/>
    <w:rsid w:val="00640D9E"/>
  </w:style>
  <w:style w:type="numbering" w:customStyle="1" w:styleId="1361">
    <w:name w:val="Нет списка1361"/>
    <w:next w:val="a2"/>
    <w:uiPriority w:val="99"/>
    <w:semiHidden/>
    <w:unhideWhenUsed/>
    <w:rsid w:val="00640D9E"/>
  </w:style>
  <w:style w:type="numbering" w:customStyle="1" w:styleId="2361">
    <w:name w:val="Нет списка2361"/>
    <w:next w:val="a2"/>
    <w:uiPriority w:val="99"/>
    <w:semiHidden/>
    <w:unhideWhenUsed/>
    <w:rsid w:val="00640D9E"/>
  </w:style>
  <w:style w:type="numbering" w:customStyle="1" w:styleId="11361">
    <w:name w:val="Нет списка11361"/>
    <w:next w:val="a2"/>
    <w:semiHidden/>
    <w:rsid w:val="00640D9E"/>
  </w:style>
  <w:style w:type="numbering" w:customStyle="1" w:styleId="21251">
    <w:name w:val="Нет списка21251"/>
    <w:next w:val="a2"/>
    <w:uiPriority w:val="99"/>
    <w:semiHidden/>
    <w:unhideWhenUsed/>
    <w:rsid w:val="00640D9E"/>
  </w:style>
  <w:style w:type="numbering" w:customStyle="1" w:styleId="111251">
    <w:name w:val="Нет списка111251"/>
    <w:next w:val="a2"/>
    <w:uiPriority w:val="99"/>
    <w:semiHidden/>
    <w:unhideWhenUsed/>
    <w:rsid w:val="00640D9E"/>
  </w:style>
  <w:style w:type="numbering" w:customStyle="1" w:styleId="3251">
    <w:name w:val="Нет списка3251"/>
    <w:next w:val="a2"/>
    <w:uiPriority w:val="99"/>
    <w:semiHidden/>
    <w:unhideWhenUsed/>
    <w:rsid w:val="00640D9E"/>
  </w:style>
  <w:style w:type="numbering" w:customStyle="1" w:styleId="12251">
    <w:name w:val="Нет списка12251"/>
    <w:next w:val="a2"/>
    <w:semiHidden/>
    <w:rsid w:val="00640D9E"/>
  </w:style>
  <w:style w:type="numbering" w:customStyle="1" w:styleId="22161">
    <w:name w:val="Нет списка22161"/>
    <w:next w:val="a2"/>
    <w:uiPriority w:val="99"/>
    <w:semiHidden/>
    <w:unhideWhenUsed/>
    <w:rsid w:val="00640D9E"/>
  </w:style>
  <w:style w:type="numbering" w:customStyle="1" w:styleId="112161">
    <w:name w:val="Нет списка112161"/>
    <w:next w:val="a2"/>
    <w:uiPriority w:val="99"/>
    <w:semiHidden/>
    <w:unhideWhenUsed/>
    <w:rsid w:val="00640D9E"/>
  </w:style>
  <w:style w:type="numbering" w:customStyle="1" w:styleId="1010">
    <w:name w:val="Нет списка101"/>
    <w:next w:val="a2"/>
    <w:uiPriority w:val="99"/>
    <w:semiHidden/>
    <w:unhideWhenUsed/>
    <w:rsid w:val="00640D9E"/>
  </w:style>
  <w:style w:type="numbering" w:customStyle="1" w:styleId="191">
    <w:name w:val="Нет списка191"/>
    <w:next w:val="a2"/>
    <w:semiHidden/>
    <w:rsid w:val="00640D9E"/>
  </w:style>
  <w:style w:type="numbering" w:customStyle="1" w:styleId="291">
    <w:name w:val="Нет списка291"/>
    <w:next w:val="a2"/>
    <w:uiPriority w:val="99"/>
    <w:semiHidden/>
    <w:unhideWhenUsed/>
    <w:rsid w:val="00640D9E"/>
  </w:style>
  <w:style w:type="numbering" w:customStyle="1" w:styleId="1191">
    <w:name w:val="Нет списка1191"/>
    <w:next w:val="a2"/>
    <w:uiPriority w:val="99"/>
    <w:semiHidden/>
    <w:unhideWhenUsed/>
    <w:rsid w:val="00640D9E"/>
  </w:style>
  <w:style w:type="numbering" w:customStyle="1" w:styleId="381">
    <w:name w:val="Нет списка381"/>
    <w:next w:val="a2"/>
    <w:uiPriority w:val="99"/>
    <w:semiHidden/>
    <w:unhideWhenUsed/>
    <w:rsid w:val="00640D9E"/>
  </w:style>
  <w:style w:type="numbering" w:customStyle="1" w:styleId="1281">
    <w:name w:val="Нет списка1281"/>
    <w:next w:val="a2"/>
    <w:uiPriority w:val="99"/>
    <w:semiHidden/>
    <w:unhideWhenUsed/>
    <w:rsid w:val="00640D9E"/>
  </w:style>
  <w:style w:type="numbering" w:customStyle="1" w:styleId="2181">
    <w:name w:val="Нет списка2181"/>
    <w:next w:val="a2"/>
    <w:uiPriority w:val="99"/>
    <w:semiHidden/>
    <w:unhideWhenUsed/>
    <w:rsid w:val="00640D9E"/>
  </w:style>
  <w:style w:type="numbering" w:customStyle="1" w:styleId="11181">
    <w:name w:val="Нет списка11181"/>
    <w:next w:val="a2"/>
    <w:semiHidden/>
    <w:rsid w:val="00640D9E"/>
  </w:style>
  <w:style w:type="numbering" w:customStyle="1" w:styleId="21171">
    <w:name w:val="Нет списка21171"/>
    <w:next w:val="a2"/>
    <w:uiPriority w:val="99"/>
    <w:semiHidden/>
    <w:unhideWhenUsed/>
    <w:rsid w:val="00640D9E"/>
  </w:style>
  <w:style w:type="numbering" w:customStyle="1" w:styleId="111171">
    <w:name w:val="Нет списка111171"/>
    <w:next w:val="a2"/>
    <w:uiPriority w:val="99"/>
    <w:semiHidden/>
    <w:unhideWhenUsed/>
    <w:rsid w:val="00640D9E"/>
  </w:style>
  <w:style w:type="numbering" w:customStyle="1" w:styleId="3171">
    <w:name w:val="Нет списка3171"/>
    <w:next w:val="a2"/>
    <w:uiPriority w:val="99"/>
    <w:semiHidden/>
    <w:unhideWhenUsed/>
    <w:rsid w:val="00640D9E"/>
  </w:style>
  <w:style w:type="numbering" w:customStyle="1" w:styleId="12171">
    <w:name w:val="Нет списка12171"/>
    <w:next w:val="a2"/>
    <w:semiHidden/>
    <w:rsid w:val="00640D9E"/>
  </w:style>
  <w:style w:type="numbering" w:customStyle="1" w:styleId="2271">
    <w:name w:val="Нет списка2271"/>
    <w:next w:val="a2"/>
    <w:uiPriority w:val="99"/>
    <w:semiHidden/>
    <w:unhideWhenUsed/>
    <w:rsid w:val="00640D9E"/>
  </w:style>
  <w:style w:type="numbering" w:customStyle="1" w:styleId="11271">
    <w:name w:val="Нет списка11271"/>
    <w:next w:val="a2"/>
    <w:uiPriority w:val="99"/>
    <w:semiHidden/>
    <w:unhideWhenUsed/>
    <w:rsid w:val="00640D9E"/>
  </w:style>
  <w:style w:type="numbering" w:customStyle="1" w:styleId="471">
    <w:name w:val="Нет списка471"/>
    <w:next w:val="a2"/>
    <w:uiPriority w:val="99"/>
    <w:semiHidden/>
    <w:unhideWhenUsed/>
    <w:rsid w:val="00640D9E"/>
  </w:style>
  <w:style w:type="numbering" w:customStyle="1" w:styleId="1371">
    <w:name w:val="Нет списка1371"/>
    <w:next w:val="a2"/>
    <w:uiPriority w:val="99"/>
    <w:semiHidden/>
    <w:unhideWhenUsed/>
    <w:rsid w:val="00640D9E"/>
  </w:style>
  <w:style w:type="numbering" w:customStyle="1" w:styleId="2371">
    <w:name w:val="Нет списка2371"/>
    <w:next w:val="a2"/>
    <w:uiPriority w:val="99"/>
    <w:semiHidden/>
    <w:unhideWhenUsed/>
    <w:rsid w:val="00640D9E"/>
  </w:style>
  <w:style w:type="numbering" w:customStyle="1" w:styleId="11371">
    <w:name w:val="Нет списка11371"/>
    <w:next w:val="a2"/>
    <w:semiHidden/>
    <w:rsid w:val="00640D9E"/>
  </w:style>
  <w:style w:type="numbering" w:customStyle="1" w:styleId="21261">
    <w:name w:val="Нет списка21261"/>
    <w:next w:val="a2"/>
    <w:uiPriority w:val="99"/>
    <w:semiHidden/>
    <w:unhideWhenUsed/>
    <w:rsid w:val="00640D9E"/>
  </w:style>
  <w:style w:type="numbering" w:customStyle="1" w:styleId="111261">
    <w:name w:val="Нет списка111261"/>
    <w:next w:val="a2"/>
    <w:uiPriority w:val="99"/>
    <w:semiHidden/>
    <w:unhideWhenUsed/>
    <w:rsid w:val="00640D9E"/>
  </w:style>
  <w:style w:type="numbering" w:customStyle="1" w:styleId="3261">
    <w:name w:val="Нет списка3261"/>
    <w:next w:val="a2"/>
    <w:uiPriority w:val="99"/>
    <w:semiHidden/>
    <w:unhideWhenUsed/>
    <w:rsid w:val="00640D9E"/>
  </w:style>
  <w:style w:type="numbering" w:customStyle="1" w:styleId="12261">
    <w:name w:val="Нет списка12261"/>
    <w:next w:val="a2"/>
    <w:semiHidden/>
    <w:rsid w:val="00640D9E"/>
  </w:style>
  <w:style w:type="numbering" w:customStyle="1" w:styleId="22171">
    <w:name w:val="Нет списка22171"/>
    <w:next w:val="a2"/>
    <w:uiPriority w:val="99"/>
    <w:semiHidden/>
    <w:unhideWhenUsed/>
    <w:rsid w:val="00640D9E"/>
  </w:style>
  <w:style w:type="numbering" w:customStyle="1" w:styleId="112171">
    <w:name w:val="Нет списка112171"/>
    <w:next w:val="a2"/>
    <w:uiPriority w:val="99"/>
    <w:semiHidden/>
    <w:unhideWhenUsed/>
    <w:rsid w:val="00640D9E"/>
  </w:style>
  <w:style w:type="numbering" w:customStyle="1" w:styleId="2010">
    <w:name w:val="Нет списка201"/>
    <w:next w:val="a2"/>
    <w:uiPriority w:val="99"/>
    <w:semiHidden/>
    <w:unhideWhenUsed/>
    <w:rsid w:val="00640D9E"/>
  </w:style>
  <w:style w:type="numbering" w:customStyle="1" w:styleId="11010">
    <w:name w:val="Нет списка1101"/>
    <w:next w:val="a2"/>
    <w:semiHidden/>
    <w:rsid w:val="00640D9E"/>
  </w:style>
  <w:style w:type="numbering" w:customStyle="1" w:styleId="21010">
    <w:name w:val="Нет списка2101"/>
    <w:next w:val="a2"/>
    <w:uiPriority w:val="99"/>
    <w:semiHidden/>
    <w:unhideWhenUsed/>
    <w:rsid w:val="00640D9E"/>
  </w:style>
  <w:style w:type="numbering" w:customStyle="1" w:styleId="111010">
    <w:name w:val="Нет списка11101"/>
    <w:next w:val="a2"/>
    <w:uiPriority w:val="99"/>
    <w:semiHidden/>
    <w:unhideWhenUsed/>
    <w:rsid w:val="00640D9E"/>
  </w:style>
  <w:style w:type="numbering" w:customStyle="1" w:styleId="391">
    <w:name w:val="Нет списка391"/>
    <w:next w:val="a2"/>
    <w:uiPriority w:val="99"/>
    <w:semiHidden/>
    <w:unhideWhenUsed/>
    <w:rsid w:val="00640D9E"/>
  </w:style>
  <w:style w:type="numbering" w:customStyle="1" w:styleId="1291">
    <w:name w:val="Нет списка1291"/>
    <w:next w:val="a2"/>
    <w:uiPriority w:val="99"/>
    <w:semiHidden/>
    <w:unhideWhenUsed/>
    <w:rsid w:val="00640D9E"/>
  </w:style>
  <w:style w:type="numbering" w:customStyle="1" w:styleId="2191">
    <w:name w:val="Нет списка2191"/>
    <w:next w:val="a2"/>
    <w:uiPriority w:val="99"/>
    <w:semiHidden/>
    <w:unhideWhenUsed/>
    <w:rsid w:val="00640D9E"/>
  </w:style>
  <w:style w:type="numbering" w:customStyle="1" w:styleId="11191">
    <w:name w:val="Нет списка11191"/>
    <w:next w:val="a2"/>
    <w:semiHidden/>
    <w:rsid w:val="00640D9E"/>
  </w:style>
  <w:style w:type="numbering" w:customStyle="1" w:styleId="21181">
    <w:name w:val="Нет списка21181"/>
    <w:next w:val="a2"/>
    <w:uiPriority w:val="99"/>
    <w:semiHidden/>
    <w:unhideWhenUsed/>
    <w:rsid w:val="00640D9E"/>
  </w:style>
  <w:style w:type="numbering" w:customStyle="1" w:styleId="111181">
    <w:name w:val="Нет списка111181"/>
    <w:next w:val="a2"/>
    <w:uiPriority w:val="99"/>
    <w:semiHidden/>
    <w:unhideWhenUsed/>
    <w:rsid w:val="00640D9E"/>
  </w:style>
  <w:style w:type="numbering" w:customStyle="1" w:styleId="3181">
    <w:name w:val="Нет списка3181"/>
    <w:next w:val="a2"/>
    <w:uiPriority w:val="99"/>
    <w:semiHidden/>
    <w:unhideWhenUsed/>
    <w:rsid w:val="00640D9E"/>
  </w:style>
  <w:style w:type="numbering" w:customStyle="1" w:styleId="12181">
    <w:name w:val="Нет списка12181"/>
    <w:next w:val="a2"/>
    <w:semiHidden/>
    <w:rsid w:val="00640D9E"/>
  </w:style>
  <w:style w:type="numbering" w:customStyle="1" w:styleId="2281">
    <w:name w:val="Нет списка2281"/>
    <w:next w:val="a2"/>
    <w:uiPriority w:val="99"/>
    <w:semiHidden/>
    <w:unhideWhenUsed/>
    <w:rsid w:val="00640D9E"/>
  </w:style>
  <w:style w:type="numbering" w:customStyle="1" w:styleId="11281">
    <w:name w:val="Нет списка11281"/>
    <w:next w:val="a2"/>
    <w:uiPriority w:val="99"/>
    <w:semiHidden/>
    <w:unhideWhenUsed/>
    <w:rsid w:val="00640D9E"/>
  </w:style>
  <w:style w:type="numbering" w:customStyle="1" w:styleId="481">
    <w:name w:val="Нет списка481"/>
    <w:next w:val="a2"/>
    <w:uiPriority w:val="99"/>
    <w:semiHidden/>
    <w:unhideWhenUsed/>
    <w:rsid w:val="00640D9E"/>
  </w:style>
  <w:style w:type="numbering" w:customStyle="1" w:styleId="1381">
    <w:name w:val="Нет списка1381"/>
    <w:next w:val="a2"/>
    <w:uiPriority w:val="99"/>
    <w:semiHidden/>
    <w:unhideWhenUsed/>
    <w:rsid w:val="00640D9E"/>
  </w:style>
  <w:style w:type="numbering" w:customStyle="1" w:styleId="2381">
    <w:name w:val="Нет списка2381"/>
    <w:next w:val="a2"/>
    <w:uiPriority w:val="99"/>
    <w:semiHidden/>
    <w:unhideWhenUsed/>
    <w:rsid w:val="00640D9E"/>
  </w:style>
  <w:style w:type="numbering" w:customStyle="1" w:styleId="11381">
    <w:name w:val="Нет списка11381"/>
    <w:next w:val="a2"/>
    <w:semiHidden/>
    <w:rsid w:val="00640D9E"/>
  </w:style>
  <w:style w:type="numbering" w:customStyle="1" w:styleId="21271">
    <w:name w:val="Нет списка21271"/>
    <w:next w:val="a2"/>
    <w:uiPriority w:val="99"/>
    <w:semiHidden/>
    <w:unhideWhenUsed/>
    <w:rsid w:val="00640D9E"/>
  </w:style>
  <w:style w:type="numbering" w:customStyle="1" w:styleId="111271">
    <w:name w:val="Нет списка111271"/>
    <w:next w:val="a2"/>
    <w:uiPriority w:val="99"/>
    <w:semiHidden/>
    <w:unhideWhenUsed/>
    <w:rsid w:val="00640D9E"/>
  </w:style>
  <w:style w:type="numbering" w:customStyle="1" w:styleId="3271">
    <w:name w:val="Нет списка3271"/>
    <w:next w:val="a2"/>
    <w:uiPriority w:val="99"/>
    <w:semiHidden/>
    <w:unhideWhenUsed/>
    <w:rsid w:val="00640D9E"/>
  </w:style>
  <w:style w:type="numbering" w:customStyle="1" w:styleId="12271">
    <w:name w:val="Нет списка12271"/>
    <w:next w:val="a2"/>
    <w:semiHidden/>
    <w:rsid w:val="00640D9E"/>
  </w:style>
  <w:style w:type="numbering" w:customStyle="1" w:styleId="22181">
    <w:name w:val="Нет списка22181"/>
    <w:next w:val="a2"/>
    <w:uiPriority w:val="99"/>
    <w:semiHidden/>
    <w:unhideWhenUsed/>
    <w:rsid w:val="00640D9E"/>
  </w:style>
  <w:style w:type="numbering" w:customStyle="1" w:styleId="112181">
    <w:name w:val="Нет списка112181"/>
    <w:next w:val="a2"/>
    <w:uiPriority w:val="99"/>
    <w:semiHidden/>
    <w:unhideWhenUsed/>
    <w:rsid w:val="00640D9E"/>
  </w:style>
  <w:style w:type="numbering" w:customStyle="1" w:styleId="3010">
    <w:name w:val="Нет списка301"/>
    <w:next w:val="a2"/>
    <w:uiPriority w:val="99"/>
    <w:semiHidden/>
    <w:unhideWhenUsed/>
    <w:rsid w:val="00640D9E"/>
  </w:style>
  <w:style w:type="table" w:customStyle="1" w:styleId="3011">
    <w:name w:val="Сетка таблицы301"/>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010">
    <w:name w:val="Нет списка1201"/>
    <w:next w:val="a2"/>
    <w:semiHidden/>
    <w:rsid w:val="00640D9E"/>
  </w:style>
  <w:style w:type="numbering" w:customStyle="1" w:styleId="2201">
    <w:name w:val="Нет списка2201"/>
    <w:next w:val="a2"/>
    <w:uiPriority w:val="99"/>
    <w:semiHidden/>
    <w:unhideWhenUsed/>
    <w:rsid w:val="00640D9E"/>
  </w:style>
  <w:style w:type="table" w:customStyle="1" w:styleId="12011">
    <w:name w:val="Сетка таблицы1201"/>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010">
    <w:name w:val="Нет списка11201"/>
    <w:next w:val="a2"/>
    <w:uiPriority w:val="99"/>
    <w:semiHidden/>
    <w:unhideWhenUsed/>
    <w:rsid w:val="00640D9E"/>
  </w:style>
  <w:style w:type="table" w:customStyle="1" w:styleId="112011">
    <w:name w:val="Сетка таблицы11201"/>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01">
    <w:name w:val="Нет списка3101"/>
    <w:next w:val="a2"/>
    <w:uiPriority w:val="99"/>
    <w:semiHidden/>
    <w:unhideWhenUsed/>
    <w:rsid w:val="00640D9E"/>
  </w:style>
  <w:style w:type="table" w:customStyle="1" w:styleId="21011">
    <w:name w:val="Сетка таблицы2101"/>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010">
    <w:name w:val="Нет списка12101"/>
    <w:next w:val="a2"/>
    <w:uiPriority w:val="99"/>
    <w:semiHidden/>
    <w:unhideWhenUsed/>
    <w:rsid w:val="00640D9E"/>
  </w:style>
  <w:style w:type="table" w:customStyle="1" w:styleId="121011">
    <w:name w:val="Сетка таблицы12101"/>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01">
    <w:name w:val="Нет списка21101"/>
    <w:next w:val="a2"/>
    <w:uiPriority w:val="99"/>
    <w:semiHidden/>
    <w:unhideWhenUsed/>
    <w:rsid w:val="00640D9E"/>
  </w:style>
  <w:style w:type="table" w:customStyle="1" w:styleId="21910">
    <w:name w:val="Сетка таблицы2191"/>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010">
    <w:name w:val="Нет списка111101"/>
    <w:next w:val="a2"/>
    <w:semiHidden/>
    <w:rsid w:val="00640D9E"/>
  </w:style>
  <w:style w:type="numbering" w:customStyle="1" w:styleId="21191">
    <w:name w:val="Нет списка21191"/>
    <w:next w:val="a2"/>
    <w:uiPriority w:val="99"/>
    <w:semiHidden/>
    <w:unhideWhenUsed/>
    <w:rsid w:val="00640D9E"/>
  </w:style>
  <w:style w:type="table" w:customStyle="1" w:styleId="1111011">
    <w:name w:val="Сетка таблицы111101"/>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91">
    <w:name w:val="Нет списка111191"/>
    <w:next w:val="a2"/>
    <w:uiPriority w:val="99"/>
    <w:semiHidden/>
    <w:unhideWhenUsed/>
    <w:rsid w:val="00640D9E"/>
  </w:style>
  <w:style w:type="table" w:customStyle="1" w:styleId="1111910">
    <w:name w:val="Сетка таблицы111191"/>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91">
    <w:name w:val="Нет списка3191"/>
    <w:next w:val="a2"/>
    <w:uiPriority w:val="99"/>
    <w:semiHidden/>
    <w:unhideWhenUsed/>
    <w:rsid w:val="00640D9E"/>
  </w:style>
  <w:style w:type="numbering" w:customStyle="1" w:styleId="12191">
    <w:name w:val="Нет списка12191"/>
    <w:next w:val="a2"/>
    <w:semiHidden/>
    <w:rsid w:val="00640D9E"/>
  </w:style>
  <w:style w:type="numbering" w:customStyle="1" w:styleId="2291">
    <w:name w:val="Нет списка2291"/>
    <w:next w:val="a2"/>
    <w:uiPriority w:val="99"/>
    <w:semiHidden/>
    <w:unhideWhenUsed/>
    <w:rsid w:val="00640D9E"/>
  </w:style>
  <w:style w:type="table" w:customStyle="1" w:styleId="121910">
    <w:name w:val="Сетка таблицы12191"/>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91">
    <w:name w:val="Нет списка11291"/>
    <w:next w:val="a2"/>
    <w:uiPriority w:val="99"/>
    <w:semiHidden/>
    <w:unhideWhenUsed/>
    <w:rsid w:val="00640D9E"/>
  </w:style>
  <w:style w:type="numbering" w:customStyle="1" w:styleId="491">
    <w:name w:val="Нет списка491"/>
    <w:next w:val="a2"/>
    <w:uiPriority w:val="99"/>
    <w:semiHidden/>
    <w:unhideWhenUsed/>
    <w:rsid w:val="00640D9E"/>
  </w:style>
  <w:style w:type="table" w:customStyle="1" w:styleId="4910">
    <w:name w:val="Сетка таблицы491"/>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91">
    <w:name w:val="Нет списка1391"/>
    <w:next w:val="a2"/>
    <w:uiPriority w:val="99"/>
    <w:semiHidden/>
    <w:unhideWhenUsed/>
    <w:rsid w:val="00640D9E"/>
  </w:style>
  <w:style w:type="table" w:customStyle="1" w:styleId="13910">
    <w:name w:val="Сетка таблицы1391"/>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91">
    <w:name w:val="Нет списка2391"/>
    <w:next w:val="a2"/>
    <w:uiPriority w:val="99"/>
    <w:semiHidden/>
    <w:unhideWhenUsed/>
    <w:rsid w:val="00640D9E"/>
  </w:style>
  <w:style w:type="numbering" w:customStyle="1" w:styleId="11391">
    <w:name w:val="Нет списка11391"/>
    <w:next w:val="a2"/>
    <w:semiHidden/>
    <w:rsid w:val="00640D9E"/>
  </w:style>
  <w:style w:type="numbering" w:customStyle="1" w:styleId="21281">
    <w:name w:val="Нет списка21281"/>
    <w:next w:val="a2"/>
    <w:uiPriority w:val="99"/>
    <w:semiHidden/>
    <w:unhideWhenUsed/>
    <w:rsid w:val="00640D9E"/>
  </w:style>
  <w:style w:type="table" w:customStyle="1" w:styleId="113910">
    <w:name w:val="Сетка таблицы11391"/>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81">
    <w:name w:val="Нет списка111281"/>
    <w:next w:val="a2"/>
    <w:uiPriority w:val="99"/>
    <w:semiHidden/>
    <w:unhideWhenUsed/>
    <w:rsid w:val="00640D9E"/>
  </w:style>
  <w:style w:type="numbering" w:customStyle="1" w:styleId="3281">
    <w:name w:val="Нет списка3281"/>
    <w:next w:val="a2"/>
    <w:uiPriority w:val="99"/>
    <w:semiHidden/>
    <w:unhideWhenUsed/>
    <w:rsid w:val="00640D9E"/>
  </w:style>
  <w:style w:type="numbering" w:customStyle="1" w:styleId="12281">
    <w:name w:val="Нет списка12281"/>
    <w:next w:val="a2"/>
    <w:semiHidden/>
    <w:rsid w:val="00640D9E"/>
  </w:style>
  <w:style w:type="numbering" w:customStyle="1" w:styleId="22191">
    <w:name w:val="Нет списка22191"/>
    <w:next w:val="a2"/>
    <w:uiPriority w:val="99"/>
    <w:semiHidden/>
    <w:unhideWhenUsed/>
    <w:rsid w:val="00640D9E"/>
  </w:style>
  <w:style w:type="numbering" w:customStyle="1" w:styleId="112191">
    <w:name w:val="Нет списка112191"/>
    <w:next w:val="a2"/>
    <w:uiPriority w:val="99"/>
    <w:semiHidden/>
    <w:unhideWhenUsed/>
    <w:rsid w:val="00640D9E"/>
  </w:style>
  <w:style w:type="numbering" w:customStyle="1" w:styleId="511">
    <w:name w:val="Нет списка511"/>
    <w:next w:val="a2"/>
    <w:uiPriority w:val="99"/>
    <w:semiHidden/>
    <w:unhideWhenUsed/>
    <w:rsid w:val="00640D9E"/>
  </w:style>
  <w:style w:type="table" w:customStyle="1" w:styleId="5110">
    <w:name w:val="Сетка таблицы511"/>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110">
    <w:name w:val="Нет списка1411"/>
    <w:next w:val="a2"/>
    <w:semiHidden/>
    <w:unhideWhenUsed/>
    <w:rsid w:val="00640D9E"/>
  </w:style>
  <w:style w:type="table" w:customStyle="1" w:styleId="14111">
    <w:name w:val="Сетка таблицы1411"/>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11">
    <w:name w:val="Нет списка2411"/>
    <w:next w:val="a2"/>
    <w:uiPriority w:val="99"/>
    <w:semiHidden/>
    <w:unhideWhenUsed/>
    <w:rsid w:val="00640D9E"/>
  </w:style>
  <w:style w:type="table" w:customStyle="1" w:styleId="23110">
    <w:name w:val="Сетка таблицы2311"/>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411">
    <w:name w:val="Нет списка11411"/>
    <w:next w:val="a2"/>
    <w:uiPriority w:val="99"/>
    <w:semiHidden/>
    <w:rsid w:val="00640D9E"/>
  </w:style>
  <w:style w:type="numbering" w:customStyle="1" w:styleId="21311">
    <w:name w:val="Нет списка21311"/>
    <w:next w:val="a2"/>
    <w:uiPriority w:val="99"/>
    <w:semiHidden/>
    <w:unhideWhenUsed/>
    <w:rsid w:val="00640D9E"/>
  </w:style>
  <w:style w:type="table" w:customStyle="1" w:styleId="114110">
    <w:name w:val="Сетка таблицы11411"/>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311">
    <w:name w:val="Нет списка111311"/>
    <w:next w:val="a2"/>
    <w:semiHidden/>
    <w:unhideWhenUsed/>
    <w:rsid w:val="00640D9E"/>
  </w:style>
  <w:style w:type="table" w:customStyle="1" w:styleId="1113110">
    <w:name w:val="Сетка таблицы111311"/>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11">
    <w:name w:val="Нет списка3311"/>
    <w:next w:val="a2"/>
    <w:uiPriority w:val="99"/>
    <w:semiHidden/>
    <w:unhideWhenUsed/>
    <w:rsid w:val="00640D9E"/>
  </w:style>
  <w:style w:type="numbering" w:customStyle="1" w:styleId="12311">
    <w:name w:val="Нет списка12311"/>
    <w:next w:val="a2"/>
    <w:uiPriority w:val="99"/>
    <w:semiHidden/>
    <w:rsid w:val="00640D9E"/>
  </w:style>
  <w:style w:type="numbering" w:customStyle="1" w:styleId="22211">
    <w:name w:val="Нет списка22211"/>
    <w:next w:val="a2"/>
    <w:uiPriority w:val="99"/>
    <w:semiHidden/>
    <w:unhideWhenUsed/>
    <w:rsid w:val="00640D9E"/>
  </w:style>
  <w:style w:type="table" w:customStyle="1" w:styleId="123110">
    <w:name w:val="Сетка таблицы12311"/>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211">
    <w:name w:val="Нет списка112211"/>
    <w:next w:val="a2"/>
    <w:uiPriority w:val="99"/>
    <w:semiHidden/>
    <w:unhideWhenUsed/>
    <w:rsid w:val="00640D9E"/>
  </w:style>
  <w:style w:type="numbering" w:customStyle="1" w:styleId="41110">
    <w:name w:val="Нет списка4111"/>
    <w:next w:val="a2"/>
    <w:uiPriority w:val="99"/>
    <w:semiHidden/>
    <w:unhideWhenUsed/>
    <w:rsid w:val="00640D9E"/>
  </w:style>
  <w:style w:type="table" w:customStyle="1" w:styleId="41111">
    <w:name w:val="Сетка таблицы4111"/>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1110">
    <w:name w:val="Нет списка13111"/>
    <w:next w:val="a2"/>
    <w:uiPriority w:val="99"/>
    <w:semiHidden/>
    <w:rsid w:val="00640D9E"/>
  </w:style>
  <w:style w:type="numbering" w:customStyle="1" w:styleId="23111">
    <w:name w:val="Нет списка23111"/>
    <w:next w:val="a2"/>
    <w:uiPriority w:val="99"/>
    <w:semiHidden/>
    <w:unhideWhenUsed/>
    <w:rsid w:val="00640D9E"/>
  </w:style>
  <w:style w:type="table" w:customStyle="1" w:styleId="131111">
    <w:name w:val="Сетка таблицы13111"/>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3111">
    <w:name w:val="Нет списка113111"/>
    <w:next w:val="a2"/>
    <w:semiHidden/>
    <w:unhideWhenUsed/>
    <w:rsid w:val="00640D9E"/>
  </w:style>
  <w:style w:type="table" w:customStyle="1" w:styleId="1131110">
    <w:name w:val="Сетка таблицы113111"/>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111">
    <w:name w:val="Нет списка31111"/>
    <w:next w:val="a2"/>
    <w:uiPriority w:val="99"/>
    <w:semiHidden/>
    <w:unhideWhenUsed/>
    <w:rsid w:val="00640D9E"/>
  </w:style>
  <w:style w:type="table" w:customStyle="1" w:styleId="211111">
    <w:name w:val="Сетка таблицы21111"/>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1110">
    <w:name w:val="Нет списка121111"/>
    <w:next w:val="a2"/>
    <w:semiHidden/>
    <w:unhideWhenUsed/>
    <w:rsid w:val="00640D9E"/>
  </w:style>
  <w:style w:type="table" w:customStyle="1" w:styleId="1211111">
    <w:name w:val="Сетка таблицы121111"/>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1110">
    <w:name w:val="Нет списка211111"/>
    <w:next w:val="a2"/>
    <w:uiPriority w:val="99"/>
    <w:semiHidden/>
    <w:unhideWhenUsed/>
    <w:rsid w:val="00640D9E"/>
  </w:style>
  <w:style w:type="table" w:customStyle="1" w:styleId="2111111">
    <w:name w:val="Сетка таблицы211111"/>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0">
    <w:name w:val="Нет списка1111111"/>
    <w:next w:val="a2"/>
    <w:uiPriority w:val="99"/>
    <w:semiHidden/>
    <w:rsid w:val="00640D9E"/>
  </w:style>
  <w:style w:type="numbering" w:customStyle="1" w:styleId="21111110">
    <w:name w:val="Нет списка2111111"/>
    <w:next w:val="a2"/>
    <w:uiPriority w:val="99"/>
    <w:semiHidden/>
    <w:unhideWhenUsed/>
    <w:rsid w:val="00640D9E"/>
  </w:style>
  <w:style w:type="table" w:customStyle="1" w:styleId="11111111">
    <w:name w:val="Сетка таблицы1111111"/>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10">
    <w:name w:val="Нет списка11111111"/>
    <w:next w:val="a2"/>
    <w:uiPriority w:val="99"/>
    <w:semiHidden/>
    <w:unhideWhenUsed/>
    <w:rsid w:val="00640D9E"/>
  </w:style>
  <w:style w:type="table" w:customStyle="1" w:styleId="111111111">
    <w:name w:val="Сетка таблицы11111111"/>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1111">
    <w:name w:val="Нет списка311111"/>
    <w:next w:val="a2"/>
    <w:uiPriority w:val="99"/>
    <w:semiHidden/>
    <w:unhideWhenUsed/>
    <w:rsid w:val="00640D9E"/>
  </w:style>
  <w:style w:type="numbering" w:customStyle="1" w:styleId="12111110">
    <w:name w:val="Нет списка1211111"/>
    <w:next w:val="a2"/>
    <w:semiHidden/>
    <w:rsid w:val="00640D9E"/>
  </w:style>
  <w:style w:type="numbering" w:customStyle="1" w:styleId="221111">
    <w:name w:val="Нет списка221111"/>
    <w:next w:val="a2"/>
    <w:uiPriority w:val="99"/>
    <w:semiHidden/>
    <w:unhideWhenUsed/>
    <w:rsid w:val="00640D9E"/>
  </w:style>
  <w:style w:type="table" w:customStyle="1" w:styleId="12111111">
    <w:name w:val="Сетка таблицы1211111"/>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1111">
    <w:name w:val="Нет списка1121111"/>
    <w:next w:val="a2"/>
    <w:uiPriority w:val="99"/>
    <w:semiHidden/>
    <w:unhideWhenUsed/>
    <w:rsid w:val="00640D9E"/>
  </w:style>
  <w:style w:type="numbering" w:customStyle="1" w:styleId="411110">
    <w:name w:val="Нет списка41111"/>
    <w:next w:val="a2"/>
    <w:uiPriority w:val="99"/>
    <w:semiHidden/>
    <w:unhideWhenUsed/>
    <w:rsid w:val="00640D9E"/>
  </w:style>
  <w:style w:type="table" w:customStyle="1" w:styleId="411111">
    <w:name w:val="Сетка таблицы41111"/>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11110">
    <w:name w:val="Нет списка131111"/>
    <w:next w:val="a2"/>
    <w:uiPriority w:val="99"/>
    <w:semiHidden/>
    <w:unhideWhenUsed/>
    <w:rsid w:val="00640D9E"/>
  </w:style>
  <w:style w:type="table" w:customStyle="1" w:styleId="1311111">
    <w:name w:val="Сетка таблицы131111"/>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111">
    <w:name w:val="Нет списка231111"/>
    <w:next w:val="a2"/>
    <w:uiPriority w:val="99"/>
    <w:semiHidden/>
    <w:unhideWhenUsed/>
    <w:rsid w:val="00640D9E"/>
  </w:style>
  <w:style w:type="numbering" w:customStyle="1" w:styleId="1131111">
    <w:name w:val="Нет списка1131111"/>
    <w:next w:val="a2"/>
    <w:semiHidden/>
    <w:rsid w:val="00640D9E"/>
  </w:style>
  <w:style w:type="numbering" w:customStyle="1" w:styleId="212111">
    <w:name w:val="Нет списка212111"/>
    <w:next w:val="a2"/>
    <w:uiPriority w:val="99"/>
    <w:semiHidden/>
    <w:unhideWhenUsed/>
    <w:rsid w:val="00640D9E"/>
  </w:style>
  <w:style w:type="table" w:customStyle="1" w:styleId="11311110">
    <w:name w:val="Сетка таблицы1131111"/>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111">
    <w:name w:val="Нет списка1112111"/>
    <w:next w:val="a2"/>
    <w:uiPriority w:val="99"/>
    <w:semiHidden/>
    <w:unhideWhenUsed/>
    <w:rsid w:val="00640D9E"/>
  </w:style>
  <w:style w:type="numbering" w:customStyle="1" w:styleId="32111">
    <w:name w:val="Нет списка32111"/>
    <w:next w:val="a2"/>
    <w:uiPriority w:val="99"/>
    <w:semiHidden/>
    <w:unhideWhenUsed/>
    <w:rsid w:val="00640D9E"/>
  </w:style>
  <w:style w:type="numbering" w:customStyle="1" w:styleId="122111">
    <w:name w:val="Нет списка122111"/>
    <w:next w:val="a2"/>
    <w:semiHidden/>
    <w:rsid w:val="00640D9E"/>
  </w:style>
  <w:style w:type="numbering" w:customStyle="1" w:styleId="2211111">
    <w:name w:val="Нет списка2211111"/>
    <w:next w:val="a2"/>
    <w:uiPriority w:val="99"/>
    <w:semiHidden/>
    <w:unhideWhenUsed/>
    <w:rsid w:val="00640D9E"/>
  </w:style>
  <w:style w:type="numbering" w:customStyle="1" w:styleId="11211111">
    <w:name w:val="Нет списка11211111"/>
    <w:next w:val="a2"/>
    <w:uiPriority w:val="99"/>
    <w:semiHidden/>
    <w:unhideWhenUsed/>
    <w:rsid w:val="00640D9E"/>
  </w:style>
  <w:style w:type="numbering" w:customStyle="1" w:styleId="5111">
    <w:name w:val="Нет списка5111"/>
    <w:next w:val="a2"/>
    <w:uiPriority w:val="99"/>
    <w:semiHidden/>
    <w:unhideWhenUsed/>
    <w:rsid w:val="00640D9E"/>
  </w:style>
  <w:style w:type="table" w:customStyle="1" w:styleId="51110">
    <w:name w:val="Сетка таблицы5111"/>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1110">
    <w:name w:val="Нет списка14111"/>
    <w:next w:val="a2"/>
    <w:semiHidden/>
    <w:rsid w:val="00640D9E"/>
  </w:style>
  <w:style w:type="numbering" w:customStyle="1" w:styleId="24111">
    <w:name w:val="Нет списка24111"/>
    <w:next w:val="a2"/>
    <w:uiPriority w:val="99"/>
    <w:semiHidden/>
    <w:unhideWhenUsed/>
    <w:rsid w:val="00640D9E"/>
  </w:style>
  <w:style w:type="table" w:customStyle="1" w:styleId="141111">
    <w:name w:val="Сетка таблицы14111"/>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4111">
    <w:name w:val="Нет списка114111"/>
    <w:next w:val="a2"/>
    <w:uiPriority w:val="99"/>
    <w:semiHidden/>
    <w:unhideWhenUsed/>
    <w:rsid w:val="00640D9E"/>
  </w:style>
  <w:style w:type="table" w:customStyle="1" w:styleId="1141110">
    <w:name w:val="Сетка таблицы114111"/>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111">
    <w:name w:val="Нет списка33111"/>
    <w:next w:val="a2"/>
    <w:uiPriority w:val="99"/>
    <w:semiHidden/>
    <w:unhideWhenUsed/>
    <w:rsid w:val="00640D9E"/>
  </w:style>
  <w:style w:type="table" w:customStyle="1" w:styleId="231110">
    <w:name w:val="Сетка таблицы23111"/>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3111">
    <w:name w:val="Нет списка123111"/>
    <w:next w:val="a2"/>
    <w:uiPriority w:val="99"/>
    <w:semiHidden/>
    <w:unhideWhenUsed/>
    <w:rsid w:val="00640D9E"/>
  </w:style>
  <w:style w:type="table" w:customStyle="1" w:styleId="1231110">
    <w:name w:val="Сетка таблицы123111"/>
    <w:basedOn w:val="a1"/>
    <w:next w:val="a3"/>
    <w:uiPriority w:val="59"/>
    <w:rsid w:val="00640D9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3111">
    <w:name w:val="Нет списка213111"/>
    <w:next w:val="a2"/>
    <w:uiPriority w:val="99"/>
    <w:semiHidden/>
    <w:unhideWhenUsed/>
    <w:rsid w:val="00640D9E"/>
  </w:style>
  <w:style w:type="numbering" w:customStyle="1" w:styleId="1113111">
    <w:name w:val="Нет списка1113111"/>
    <w:next w:val="a2"/>
    <w:semiHidden/>
    <w:rsid w:val="00640D9E"/>
  </w:style>
  <w:style w:type="numbering" w:customStyle="1" w:styleId="211211">
    <w:name w:val="Нет списка211211"/>
    <w:next w:val="a2"/>
    <w:uiPriority w:val="99"/>
    <w:semiHidden/>
    <w:unhideWhenUsed/>
    <w:rsid w:val="00640D9E"/>
  </w:style>
  <w:style w:type="table" w:customStyle="1" w:styleId="11131110">
    <w:name w:val="Сетка таблицы1113111"/>
    <w:basedOn w:val="a1"/>
    <w:next w:val="a3"/>
    <w:uiPriority w:val="59"/>
    <w:rsid w:val="00640D9E"/>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211">
    <w:name w:val="Нет списка1111211"/>
    <w:next w:val="a2"/>
    <w:uiPriority w:val="99"/>
    <w:semiHidden/>
    <w:unhideWhenUsed/>
    <w:rsid w:val="00640D9E"/>
  </w:style>
  <w:style w:type="numbering" w:customStyle="1" w:styleId="31211">
    <w:name w:val="Нет списка31211"/>
    <w:next w:val="a2"/>
    <w:uiPriority w:val="99"/>
    <w:semiHidden/>
    <w:unhideWhenUsed/>
    <w:rsid w:val="00640D9E"/>
  </w:style>
  <w:style w:type="numbering" w:customStyle="1" w:styleId="121211">
    <w:name w:val="Нет списка121211"/>
    <w:next w:val="a2"/>
    <w:semiHidden/>
    <w:rsid w:val="00640D9E"/>
  </w:style>
  <w:style w:type="numbering" w:customStyle="1" w:styleId="222111">
    <w:name w:val="Нет списка222111"/>
    <w:next w:val="a2"/>
    <w:uiPriority w:val="99"/>
    <w:semiHidden/>
    <w:unhideWhenUsed/>
    <w:rsid w:val="00640D9E"/>
  </w:style>
  <w:style w:type="numbering" w:customStyle="1" w:styleId="1122111">
    <w:name w:val="Нет списка1122111"/>
    <w:next w:val="a2"/>
    <w:uiPriority w:val="99"/>
    <w:semiHidden/>
    <w:unhideWhenUsed/>
    <w:rsid w:val="00640D9E"/>
  </w:style>
  <w:style w:type="numbering" w:customStyle="1" w:styleId="4211">
    <w:name w:val="Нет списка4211"/>
    <w:next w:val="a2"/>
    <w:uiPriority w:val="99"/>
    <w:semiHidden/>
    <w:unhideWhenUsed/>
    <w:rsid w:val="00640D9E"/>
  </w:style>
  <w:style w:type="numbering" w:customStyle="1" w:styleId="13211">
    <w:name w:val="Нет списка13211"/>
    <w:next w:val="a2"/>
    <w:uiPriority w:val="99"/>
    <w:semiHidden/>
    <w:unhideWhenUsed/>
    <w:rsid w:val="00640D9E"/>
  </w:style>
  <w:style w:type="numbering" w:customStyle="1" w:styleId="23211">
    <w:name w:val="Нет списка23211"/>
    <w:next w:val="a2"/>
    <w:uiPriority w:val="99"/>
    <w:semiHidden/>
    <w:unhideWhenUsed/>
    <w:rsid w:val="00640D9E"/>
  </w:style>
  <w:style w:type="numbering" w:customStyle="1" w:styleId="113211">
    <w:name w:val="Нет списка113211"/>
    <w:next w:val="a2"/>
    <w:semiHidden/>
    <w:rsid w:val="00640D9E"/>
  </w:style>
  <w:style w:type="numbering" w:customStyle="1" w:styleId="2121111">
    <w:name w:val="Нет списка2121111"/>
    <w:next w:val="a2"/>
    <w:uiPriority w:val="99"/>
    <w:semiHidden/>
    <w:unhideWhenUsed/>
    <w:rsid w:val="00640D9E"/>
  </w:style>
  <w:style w:type="numbering" w:customStyle="1" w:styleId="11121111">
    <w:name w:val="Нет списка11121111"/>
    <w:next w:val="a2"/>
    <w:uiPriority w:val="99"/>
    <w:semiHidden/>
    <w:unhideWhenUsed/>
    <w:rsid w:val="00640D9E"/>
  </w:style>
  <w:style w:type="numbering" w:customStyle="1" w:styleId="321111">
    <w:name w:val="Нет списка321111"/>
    <w:next w:val="a2"/>
    <w:uiPriority w:val="99"/>
    <w:semiHidden/>
    <w:unhideWhenUsed/>
    <w:rsid w:val="00640D9E"/>
  </w:style>
  <w:style w:type="numbering" w:customStyle="1" w:styleId="1221111">
    <w:name w:val="Нет списка1221111"/>
    <w:next w:val="a2"/>
    <w:semiHidden/>
    <w:rsid w:val="00640D9E"/>
  </w:style>
  <w:style w:type="numbering" w:customStyle="1" w:styleId="221211">
    <w:name w:val="Нет списка221211"/>
    <w:next w:val="a2"/>
    <w:uiPriority w:val="99"/>
    <w:semiHidden/>
    <w:unhideWhenUsed/>
    <w:rsid w:val="00640D9E"/>
  </w:style>
  <w:style w:type="numbering" w:customStyle="1" w:styleId="1121211">
    <w:name w:val="Нет списка1121211"/>
    <w:next w:val="a2"/>
    <w:uiPriority w:val="99"/>
    <w:semiHidden/>
    <w:unhideWhenUsed/>
    <w:rsid w:val="00640D9E"/>
  </w:style>
  <w:style w:type="numbering" w:customStyle="1" w:styleId="611">
    <w:name w:val="Нет списка611"/>
    <w:next w:val="a2"/>
    <w:uiPriority w:val="99"/>
    <w:semiHidden/>
    <w:unhideWhenUsed/>
    <w:rsid w:val="00640D9E"/>
  </w:style>
  <w:style w:type="numbering" w:customStyle="1" w:styleId="1511">
    <w:name w:val="Нет списка1511"/>
    <w:next w:val="a2"/>
    <w:semiHidden/>
    <w:rsid w:val="00640D9E"/>
  </w:style>
  <w:style w:type="numbering" w:customStyle="1" w:styleId="2511">
    <w:name w:val="Нет списка2511"/>
    <w:next w:val="a2"/>
    <w:uiPriority w:val="99"/>
    <w:semiHidden/>
    <w:unhideWhenUsed/>
    <w:rsid w:val="00640D9E"/>
  </w:style>
  <w:style w:type="numbering" w:customStyle="1" w:styleId="11511">
    <w:name w:val="Нет списка11511"/>
    <w:next w:val="a2"/>
    <w:uiPriority w:val="99"/>
    <w:semiHidden/>
    <w:unhideWhenUsed/>
    <w:rsid w:val="00640D9E"/>
  </w:style>
  <w:style w:type="numbering" w:customStyle="1" w:styleId="3411">
    <w:name w:val="Нет списка3411"/>
    <w:next w:val="a2"/>
    <w:uiPriority w:val="99"/>
    <w:semiHidden/>
    <w:unhideWhenUsed/>
    <w:rsid w:val="00640D9E"/>
  </w:style>
  <w:style w:type="numbering" w:customStyle="1" w:styleId="12411">
    <w:name w:val="Нет списка12411"/>
    <w:next w:val="a2"/>
    <w:uiPriority w:val="99"/>
    <w:semiHidden/>
    <w:unhideWhenUsed/>
    <w:rsid w:val="00640D9E"/>
  </w:style>
  <w:style w:type="numbering" w:customStyle="1" w:styleId="21411">
    <w:name w:val="Нет списка21411"/>
    <w:next w:val="a2"/>
    <w:uiPriority w:val="99"/>
    <w:semiHidden/>
    <w:unhideWhenUsed/>
    <w:rsid w:val="00640D9E"/>
  </w:style>
  <w:style w:type="numbering" w:customStyle="1" w:styleId="111411">
    <w:name w:val="Нет списка111411"/>
    <w:next w:val="a2"/>
    <w:semiHidden/>
    <w:rsid w:val="00640D9E"/>
  </w:style>
  <w:style w:type="numbering" w:customStyle="1" w:styleId="211311">
    <w:name w:val="Нет списка211311"/>
    <w:next w:val="a2"/>
    <w:uiPriority w:val="99"/>
    <w:semiHidden/>
    <w:unhideWhenUsed/>
    <w:rsid w:val="00640D9E"/>
  </w:style>
  <w:style w:type="numbering" w:customStyle="1" w:styleId="1111311">
    <w:name w:val="Нет списка1111311"/>
    <w:next w:val="a2"/>
    <w:uiPriority w:val="99"/>
    <w:semiHidden/>
    <w:unhideWhenUsed/>
    <w:rsid w:val="00640D9E"/>
  </w:style>
  <w:style w:type="numbering" w:customStyle="1" w:styleId="31311">
    <w:name w:val="Нет списка31311"/>
    <w:next w:val="a2"/>
    <w:uiPriority w:val="99"/>
    <w:semiHidden/>
    <w:unhideWhenUsed/>
    <w:rsid w:val="00640D9E"/>
  </w:style>
  <w:style w:type="numbering" w:customStyle="1" w:styleId="121311">
    <w:name w:val="Нет списка121311"/>
    <w:next w:val="a2"/>
    <w:semiHidden/>
    <w:rsid w:val="00640D9E"/>
  </w:style>
  <w:style w:type="numbering" w:customStyle="1" w:styleId="22311">
    <w:name w:val="Нет списка22311"/>
    <w:next w:val="a2"/>
    <w:uiPriority w:val="99"/>
    <w:semiHidden/>
    <w:unhideWhenUsed/>
    <w:rsid w:val="00640D9E"/>
  </w:style>
  <w:style w:type="numbering" w:customStyle="1" w:styleId="112311">
    <w:name w:val="Нет списка112311"/>
    <w:next w:val="a2"/>
    <w:uiPriority w:val="99"/>
    <w:semiHidden/>
    <w:unhideWhenUsed/>
    <w:rsid w:val="00640D9E"/>
  </w:style>
  <w:style w:type="numbering" w:customStyle="1" w:styleId="4311">
    <w:name w:val="Нет списка4311"/>
    <w:next w:val="a2"/>
    <w:uiPriority w:val="99"/>
    <w:semiHidden/>
    <w:unhideWhenUsed/>
    <w:rsid w:val="00640D9E"/>
  </w:style>
  <w:style w:type="numbering" w:customStyle="1" w:styleId="13311">
    <w:name w:val="Нет списка13311"/>
    <w:next w:val="a2"/>
    <w:uiPriority w:val="99"/>
    <w:semiHidden/>
    <w:unhideWhenUsed/>
    <w:rsid w:val="00640D9E"/>
  </w:style>
  <w:style w:type="numbering" w:customStyle="1" w:styleId="23311">
    <w:name w:val="Нет списка23311"/>
    <w:next w:val="a2"/>
    <w:uiPriority w:val="99"/>
    <w:semiHidden/>
    <w:unhideWhenUsed/>
    <w:rsid w:val="00640D9E"/>
  </w:style>
  <w:style w:type="numbering" w:customStyle="1" w:styleId="113311">
    <w:name w:val="Нет списка113311"/>
    <w:next w:val="a2"/>
    <w:semiHidden/>
    <w:rsid w:val="00640D9E"/>
  </w:style>
  <w:style w:type="numbering" w:customStyle="1" w:styleId="212211">
    <w:name w:val="Нет списка212211"/>
    <w:next w:val="a2"/>
    <w:uiPriority w:val="99"/>
    <w:semiHidden/>
    <w:unhideWhenUsed/>
    <w:rsid w:val="00640D9E"/>
  </w:style>
  <w:style w:type="numbering" w:customStyle="1" w:styleId="1112211">
    <w:name w:val="Нет списка1112211"/>
    <w:next w:val="a2"/>
    <w:uiPriority w:val="99"/>
    <w:semiHidden/>
    <w:unhideWhenUsed/>
    <w:rsid w:val="00640D9E"/>
  </w:style>
  <w:style w:type="numbering" w:customStyle="1" w:styleId="32211">
    <w:name w:val="Нет списка32211"/>
    <w:next w:val="a2"/>
    <w:uiPriority w:val="99"/>
    <w:semiHidden/>
    <w:unhideWhenUsed/>
    <w:rsid w:val="00640D9E"/>
  </w:style>
  <w:style w:type="numbering" w:customStyle="1" w:styleId="122211">
    <w:name w:val="Нет списка122211"/>
    <w:next w:val="a2"/>
    <w:semiHidden/>
    <w:rsid w:val="00640D9E"/>
  </w:style>
  <w:style w:type="numbering" w:customStyle="1" w:styleId="221311">
    <w:name w:val="Нет списка221311"/>
    <w:next w:val="a2"/>
    <w:uiPriority w:val="99"/>
    <w:semiHidden/>
    <w:unhideWhenUsed/>
    <w:rsid w:val="00640D9E"/>
  </w:style>
  <w:style w:type="numbering" w:customStyle="1" w:styleId="1121311">
    <w:name w:val="Нет списка1121311"/>
    <w:next w:val="a2"/>
    <w:uiPriority w:val="99"/>
    <w:semiHidden/>
    <w:unhideWhenUsed/>
    <w:rsid w:val="00640D9E"/>
  </w:style>
  <w:style w:type="numbering" w:customStyle="1" w:styleId="711">
    <w:name w:val="Нет списка711"/>
    <w:next w:val="a2"/>
    <w:uiPriority w:val="99"/>
    <w:semiHidden/>
    <w:unhideWhenUsed/>
    <w:rsid w:val="00640D9E"/>
  </w:style>
  <w:style w:type="numbering" w:customStyle="1" w:styleId="1611">
    <w:name w:val="Нет списка1611"/>
    <w:next w:val="a2"/>
    <w:semiHidden/>
    <w:rsid w:val="00640D9E"/>
  </w:style>
  <w:style w:type="numbering" w:customStyle="1" w:styleId="2611">
    <w:name w:val="Нет списка2611"/>
    <w:next w:val="a2"/>
    <w:uiPriority w:val="99"/>
    <w:semiHidden/>
    <w:unhideWhenUsed/>
    <w:rsid w:val="00640D9E"/>
  </w:style>
  <w:style w:type="numbering" w:customStyle="1" w:styleId="11611">
    <w:name w:val="Нет списка11611"/>
    <w:next w:val="a2"/>
    <w:uiPriority w:val="99"/>
    <w:semiHidden/>
    <w:unhideWhenUsed/>
    <w:rsid w:val="00640D9E"/>
  </w:style>
  <w:style w:type="numbering" w:customStyle="1" w:styleId="3511">
    <w:name w:val="Нет списка3511"/>
    <w:next w:val="a2"/>
    <w:uiPriority w:val="99"/>
    <w:semiHidden/>
    <w:unhideWhenUsed/>
    <w:rsid w:val="00640D9E"/>
  </w:style>
  <w:style w:type="numbering" w:customStyle="1" w:styleId="12511">
    <w:name w:val="Нет списка12511"/>
    <w:next w:val="a2"/>
    <w:uiPriority w:val="99"/>
    <w:semiHidden/>
    <w:unhideWhenUsed/>
    <w:rsid w:val="00640D9E"/>
  </w:style>
  <w:style w:type="numbering" w:customStyle="1" w:styleId="21511">
    <w:name w:val="Нет списка21511"/>
    <w:next w:val="a2"/>
    <w:uiPriority w:val="99"/>
    <w:semiHidden/>
    <w:unhideWhenUsed/>
    <w:rsid w:val="00640D9E"/>
  </w:style>
  <w:style w:type="numbering" w:customStyle="1" w:styleId="111511">
    <w:name w:val="Нет списка111511"/>
    <w:next w:val="a2"/>
    <w:semiHidden/>
    <w:rsid w:val="00640D9E"/>
  </w:style>
  <w:style w:type="numbering" w:customStyle="1" w:styleId="211411">
    <w:name w:val="Нет списка211411"/>
    <w:next w:val="a2"/>
    <w:uiPriority w:val="99"/>
    <w:semiHidden/>
    <w:unhideWhenUsed/>
    <w:rsid w:val="00640D9E"/>
  </w:style>
  <w:style w:type="numbering" w:customStyle="1" w:styleId="1111411">
    <w:name w:val="Нет списка1111411"/>
    <w:next w:val="a2"/>
    <w:uiPriority w:val="99"/>
    <w:semiHidden/>
    <w:unhideWhenUsed/>
    <w:rsid w:val="00640D9E"/>
  </w:style>
  <w:style w:type="numbering" w:customStyle="1" w:styleId="31411">
    <w:name w:val="Нет списка31411"/>
    <w:next w:val="a2"/>
    <w:uiPriority w:val="99"/>
    <w:semiHidden/>
    <w:unhideWhenUsed/>
    <w:rsid w:val="00640D9E"/>
  </w:style>
  <w:style w:type="numbering" w:customStyle="1" w:styleId="121411">
    <w:name w:val="Нет списка121411"/>
    <w:next w:val="a2"/>
    <w:semiHidden/>
    <w:rsid w:val="00640D9E"/>
  </w:style>
  <w:style w:type="numbering" w:customStyle="1" w:styleId="22411">
    <w:name w:val="Нет списка22411"/>
    <w:next w:val="a2"/>
    <w:uiPriority w:val="99"/>
    <w:semiHidden/>
    <w:unhideWhenUsed/>
    <w:rsid w:val="00640D9E"/>
  </w:style>
  <w:style w:type="numbering" w:customStyle="1" w:styleId="112411">
    <w:name w:val="Нет списка112411"/>
    <w:next w:val="a2"/>
    <w:uiPriority w:val="99"/>
    <w:semiHidden/>
    <w:unhideWhenUsed/>
    <w:rsid w:val="00640D9E"/>
  </w:style>
  <w:style w:type="numbering" w:customStyle="1" w:styleId="4411">
    <w:name w:val="Нет списка4411"/>
    <w:next w:val="a2"/>
    <w:uiPriority w:val="99"/>
    <w:semiHidden/>
    <w:unhideWhenUsed/>
    <w:rsid w:val="00640D9E"/>
  </w:style>
  <w:style w:type="numbering" w:customStyle="1" w:styleId="13411">
    <w:name w:val="Нет списка13411"/>
    <w:next w:val="a2"/>
    <w:uiPriority w:val="99"/>
    <w:semiHidden/>
    <w:unhideWhenUsed/>
    <w:rsid w:val="00640D9E"/>
  </w:style>
  <w:style w:type="numbering" w:customStyle="1" w:styleId="23411">
    <w:name w:val="Нет списка23411"/>
    <w:next w:val="a2"/>
    <w:uiPriority w:val="99"/>
    <w:semiHidden/>
    <w:unhideWhenUsed/>
    <w:rsid w:val="00640D9E"/>
  </w:style>
  <w:style w:type="numbering" w:customStyle="1" w:styleId="113411">
    <w:name w:val="Нет списка113411"/>
    <w:next w:val="a2"/>
    <w:semiHidden/>
    <w:rsid w:val="00640D9E"/>
  </w:style>
  <w:style w:type="numbering" w:customStyle="1" w:styleId="212311">
    <w:name w:val="Нет списка212311"/>
    <w:next w:val="a2"/>
    <w:uiPriority w:val="99"/>
    <w:semiHidden/>
    <w:unhideWhenUsed/>
    <w:rsid w:val="00640D9E"/>
  </w:style>
  <w:style w:type="numbering" w:customStyle="1" w:styleId="1112311">
    <w:name w:val="Нет списка1112311"/>
    <w:next w:val="a2"/>
    <w:uiPriority w:val="99"/>
    <w:semiHidden/>
    <w:unhideWhenUsed/>
    <w:rsid w:val="00640D9E"/>
  </w:style>
  <w:style w:type="numbering" w:customStyle="1" w:styleId="32311">
    <w:name w:val="Нет списка32311"/>
    <w:next w:val="a2"/>
    <w:uiPriority w:val="99"/>
    <w:semiHidden/>
    <w:unhideWhenUsed/>
    <w:rsid w:val="00640D9E"/>
  </w:style>
  <w:style w:type="numbering" w:customStyle="1" w:styleId="122311">
    <w:name w:val="Нет списка122311"/>
    <w:next w:val="a2"/>
    <w:semiHidden/>
    <w:rsid w:val="00640D9E"/>
  </w:style>
  <w:style w:type="numbering" w:customStyle="1" w:styleId="221411">
    <w:name w:val="Нет списка221411"/>
    <w:next w:val="a2"/>
    <w:uiPriority w:val="99"/>
    <w:semiHidden/>
    <w:unhideWhenUsed/>
    <w:rsid w:val="00640D9E"/>
  </w:style>
  <w:style w:type="numbering" w:customStyle="1" w:styleId="1121411">
    <w:name w:val="Нет списка1121411"/>
    <w:next w:val="a2"/>
    <w:uiPriority w:val="99"/>
    <w:semiHidden/>
    <w:unhideWhenUsed/>
    <w:rsid w:val="00640D9E"/>
  </w:style>
  <w:style w:type="numbering" w:customStyle="1" w:styleId="811">
    <w:name w:val="Нет списка811"/>
    <w:next w:val="a2"/>
    <w:uiPriority w:val="99"/>
    <w:semiHidden/>
    <w:unhideWhenUsed/>
    <w:rsid w:val="00640D9E"/>
  </w:style>
  <w:style w:type="numbering" w:customStyle="1" w:styleId="1711">
    <w:name w:val="Нет списка1711"/>
    <w:next w:val="a2"/>
    <w:semiHidden/>
    <w:rsid w:val="00640D9E"/>
  </w:style>
  <w:style w:type="numbering" w:customStyle="1" w:styleId="2711">
    <w:name w:val="Нет списка2711"/>
    <w:next w:val="a2"/>
    <w:uiPriority w:val="99"/>
    <w:semiHidden/>
    <w:unhideWhenUsed/>
    <w:rsid w:val="00640D9E"/>
  </w:style>
  <w:style w:type="numbering" w:customStyle="1" w:styleId="11711">
    <w:name w:val="Нет списка11711"/>
    <w:next w:val="a2"/>
    <w:uiPriority w:val="99"/>
    <w:semiHidden/>
    <w:unhideWhenUsed/>
    <w:rsid w:val="00640D9E"/>
  </w:style>
  <w:style w:type="numbering" w:customStyle="1" w:styleId="3611">
    <w:name w:val="Нет списка3611"/>
    <w:next w:val="a2"/>
    <w:uiPriority w:val="99"/>
    <w:semiHidden/>
    <w:unhideWhenUsed/>
    <w:rsid w:val="00640D9E"/>
  </w:style>
  <w:style w:type="numbering" w:customStyle="1" w:styleId="12611">
    <w:name w:val="Нет списка12611"/>
    <w:next w:val="a2"/>
    <w:uiPriority w:val="99"/>
    <w:semiHidden/>
    <w:unhideWhenUsed/>
    <w:rsid w:val="00640D9E"/>
  </w:style>
  <w:style w:type="numbering" w:customStyle="1" w:styleId="21611">
    <w:name w:val="Нет списка21611"/>
    <w:next w:val="a2"/>
    <w:uiPriority w:val="99"/>
    <w:semiHidden/>
    <w:unhideWhenUsed/>
    <w:rsid w:val="00640D9E"/>
  </w:style>
  <w:style w:type="numbering" w:customStyle="1" w:styleId="111611">
    <w:name w:val="Нет списка111611"/>
    <w:next w:val="a2"/>
    <w:semiHidden/>
    <w:rsid w:val="00640D9E"/>
  </w:style>
  <w:style w:type="numbering" w:customStyle="1" w:styleId="211511">
    <w:name w:val="Нет списка211511"/>
    <w:next w:val="a2"/>
    <w:uiPriority w:val="99"/>
    <w:semiHidden/>
    <w:unhideWhenUsed/>
    <w:rsid w:val="00640D9E"/>
  </w:style>
  <w:style w:type="numbering" w:customStyle="1" w:styleId="1111511">
    <w:name w:val="Нет списка1111511"/>
    <w:next w:val="a2"/>
    <w:uiPriority w:val="99"/>
    <w:semiHidden/>
    <w:unhideWhenUsed/>
    <w:rsid w:val="00640D9E"/>
  </w:style>
  <w:style w:type="numbering" w:customStyle="1" w:styleId="31511">
    <w:name w:val="Нет списка31511"/>
    <w:next w:val="a2"/>
    <w:uiPriority w:val="99"/>
    <w:semiHidden/>
    <w:unhideWhenUsed/>
    <w:rsid w:val="00640D9E"/>
  </w:style>
  <w:style w:type="numbering" w:customStyle="1" w:styleId="121511">
    <w:name w:val="Нет списка121511"/>
    <w:next w:val="a2"/>
    <w:semiHidden/>
    <w:rsid w:val="00640D9E"/>
  </w:style>
  <w:style w:type="numbering" w:customStyle="1" w:styleId="22511">
    <w:name w:val="Нет списка22511"/>
    <w:next w:val="a2"/>
    <w:uiPriority w:val="99"/>
    <w:semiHidden/>
    <w:unhideWhenUsed/>
    <w:rsid w:val="00640D9E"/>
  </w:style>
  <w:style w:type="numbering" w:customStyle="1" w:styleId="112511">
    <w:name w:val="Нет списка112511"/>
    <w:next w:val="a2"/>
    <w:uiPriority w:val="99"/>
    <w:semiHidden/>
    <w:unhideWhenUsed/>
    <w:rsid w:val="00640D9E"/>
  </w:style>
  <w:style w:type="numbering" w:customStyle="1" w:styleId="4511">
    <w:name w:val="Нет списка4511"/>
    <w:next w:val="a2"/>
    <w:uiPriority w:val="99"/>
    <w:semiHidden/>
    <w:unhideWhenUsed/>
    <w:rsid w:val="00640D9E"/>
  </w:style>
  <w:style w:type="numbering" w:customStyle="1" w:styleId="13511">
    <w:name w:val="Нет списка13511"/>
    <w:next w:val="a2"/>
    <w:uiPriority w:val="99"/>
    <w:semiHidden/>
    <w:unhideWhenUsed/>
    <w:rsid w:val="00640D9E"/>
  </w:style>
  <w:style w:type="numbering" w:customStyle="1" w:styleId="23511">
    <w:name w:val="Нет списка23511"/>
    <w:next w:val="a2"/>
    <w:uiPriority w:val="99"/>
    <w:semiHidden/>
    <w:unhideWhenUsed/>
    <w:rsid w:val="00640D9E"/>
  </w:style>
  <w:style w:type="numbering" w:customStyle="1" w:styleId="113511">
    <w:name w:val="Нет списка113511"/>
    <w:next w:val="a2"/>
    <w:semiHidden/>
    <w:rsid w:val="00640D9E"/>
  </w:style>
  <w:style w:type="numbering" w:customStyle="1" w:styleId="212411">
    <w:name w:val="Нет списка212411"/>
    <w:next w:val="a2"/>
    <w:uiPriority w:val="99"/>
    <w:semiHidden/>
    <w:unhideWhenUsed/>
    <w:rsid w:val="00640D9E"/>
  </w:style>
  <w:style w:type="numbering" w:customStyle="1" w:styleId="1112411">
    <w:name w:val="Нет списка1112411"/>
    <w:next w:val="a2"/>
    <w:uiPriority w:val="99"/>
    <w:semiHidden/>
    <w:unhideWhenUsed/>
    <w:rsid w:val="00640D9E"/>
  </w:style>
  <w:style w:type="numbering" w:customStyle="1" w:styleId="32411">
    <w:name w:val="Нет списка32411"/>
    <w:next w:val="a2"/>
    <w:uiPriority w:val="99"/>
    <w:semiHidden/>
    <w:unhideWhenUsed/>
    <w:rsid w:val="00640D9E"/>
  </w:style>
  <w:style w:type="numbering" w:customStyle="1" w:styleId="122411">
    <w:name w:val="Нет списка122411"/>
    <w:next w:val="a2"/>
    <w:semiHidden/>
    <w:rsid w:val="00640D9E"/>
  </w:style>
  <w:style w:type="numbering" w:customStyle="1" w:styleId="221511">
    <w:name w:val="Нет списка221511"/>
    <w:next w:val="a2"/>
    <w:uiPriority w:val="99"/>
    <w:semiHidden/>
    <w:unhideWhenUsed/>
    <w:rsid w:val="00640D9E"/>
  </w:style>
  <w:style w:type="numbering" w:customStyle="1" w:styleId="1121511">
    <w:name w:val="Нет списка1121511"/>
    <w:next w:val="a2"/>
    <w:uiPriority w:val="99"/>
    <w:semiHidden/>
    <w:unhideWhenUsed/>
    <w:rsid w:val="00640D9E"/>
  </w:style>
  <w:style w:type="numbering" w:customStyle="1" w:styleId="911">
    <w:name w:val="Нет списка911"/>
    <w:next w:val="a2"/>
    <w:uiPriority w:val="99"/>
    <w:semiHidden/>
    <w:unhideWhenUsed/>
    <w:rsid w:val="00640D9E"/>
  </w:style>
  <w:style w:type="numbering" w:customStyle="1" w:styleId="1811">
    <w:name w:val="Нет списка1811"/>
    <w:next w:val="a2"/>
    <w:semiHidden/>
    <w:rsid w:val="00640D9E"/>
  </w:style>
  <w:style w:type="numbering" w:customStyle="1" w:styleId="2811">
    <w:name w:val="Нет списка2811"/>
    <w:next w:val="a2"/>
    <w:uiPriority w:val="99"/>
    <w:semiHidden/>
    <w:unhideWhenUsed/>
    <w:rsid w:val="00640D9E"/>
  </w:style>
  <w:style w:type="numbering" w:customStyle="1" w:styleId="11811">
    <w:name w:val="Нет списка11811"/>
    <w:next w:val="a2"/>
    <w:uiPriority w:val="99"/>
    <w:semiHidden/>
    <w:unhideWhenUsed/>
    <w:rsid w:val="00640D9E"/>
  </w:style>
  <w:style w:type="numbering" w:customStyle="1" w:styleId="3711">
    <w:name w:val="Нет списка3711"/>
    <w:next w:val="a2"/>
    <w:uiPriority w:val="99"/>
    <w:semiHidden/>
    <w:unhideWhenUsed/>
    <w:rsid w:val="00640D9E"/>
  </w:style>
  <w:style w:type="numbering" w:customStyle="1" w:styleId="12711">
    <w:name w:val="Нет списка12711"/>
    <w:next w:val="a2"/>
    <w:uiPriority w:val="99"/>
    <w:semiHidden/>
    <w:unhideWhenUsed/>
    <w:rsid w:val="00640D9E"/>
  </w:style>
  <w:style w:type="numbering" w:customStyle="1" w:styleId="21711">
    <w:name w:val="Нет списка21711"/>
    <w:next w:val="a2"/>
    <w:uiPriority w:val="99"/>
    <w:semiHidden/>
    <w:unhideWhenUsed/>
    <w:rsid w:val="00640D9E"/>
  </w:style>
  <w:style w:type="numbering" w:customStyle="1" w:styleId="111711">
    <w:name w:val="Нет списка111711"/>
    <w:next w:val="a2"/>
    <w:semiHidden/>
    <w:rsid w:val="00640D9E"/>
  </w:style>
  <w:style w:type="numbering" w:customStyle="1" w:styleId="211611">
    <w:name w:val="Нет списка211611"/>
    <w:next w:val="a2"/>
    <w:uiPriority w:val="99"/>
    <w:semiHidden/>
    <w:unhideWhenUsed/>
    <w:rsid w:val="00640D9E"/>
  </w:style>
  <w:style w:type="numbering" w:customStyle="1" w:styleId="1111611">
    <w:name w:val="Нет списка1111611"/>
    <w:next w:val="a2"/>
    <w:uiPriority w:val="99"/>
    <w:semiHidden/>
    <w:unhideWhenUsed/>
    <w:rsid w:val="00640D9E"/>
  </w:style>
  <w:style w:type="numbering" w:customStyle="1" w:styleId="31611">
    <w:name w:val="Нет списка31611"/>
    <w:next w:val="a2"/>
    <w:uiPriority w:val="99"/>
    <w:semiHidden/>
    <w:unhideWhenUsed/>
    <w:rsid w:val="00640D9E"/>
  </w:style>
  <w:style w:type="numbering" w:customStyle="1" w:styleId="121611">
    <w:name w:val="Нет списка121611"/>
    <w:next w:val="a2"/>
    <w:semiHidden/>
    <w:rsid w:val="00640D9E"/>
  </w:style>
  <w:style w:type="numbering" w:customStyle="1" w:styleId="22611">
    <w:name w:val="Нет списка22611"/>
    <w:next w:val="a2"/>
    <w:uiPriority w:val="99"/>
    <w:semiHidden/>
    <w:unhideWhenUsed/>
    <w:rsid w:val="00640D9E"/>
  </w:style>
  <w:style w:type="numbering" w:customStyle="1" w:styleId="112611">
    <w:name w:val="Нет списка112611"/>
    <w:next w:val="a2"/>
    <w:uiPriority w:val="99"/>
    <w:semiHidden/>
    <w:unhideWhenUsed/>
    <w:rsid w:val="00640D9E"/>
  </w:style>
  <w:style w:type="numbering" w:customStyle="1" w:styleId="4611">
    <w:name w:val="Нет списка4611"/>
    <w:next w:val="a2"/>
    <w:uiPriority w:val="99"/>
    <w:semiHidden/>
    <w:unhideWhenUsed/>
    <w:rsid w:val="00640D9E"/>
  </w:style>
  <w:style w:type="numbering" w:customStyle="1" w:styleId="13611">
    <w:name w:val="Нет списка13611"/>
    <w:next w:val="a2"/>
    <w:uiPriority w:val="99"/>
    <w:semiHidden/>
    <w:unhideWhenUsed/>
    <w:rsid w:val="00640D9E"/>
  </w:style>
  <w:style w:type="numbering" w:customStyle="1" w:styleId="23611">
    <w:name w:val="Нет списка23611"/>
    <w:next w:val="a2"/>
    <w:uiPriority w:val="99"/>
    <w:semiHidden/>
    <w:unhideWhenUsed/>
    <w:rsid w:val="00640D9E"/>
  </w:style>
  <w:style w:type="numbering" w:customStyle="1" w:styleId="113611">
    <w:name w:val="Нет списка113611"/>
    <w:next w:val="a2"/>
    <w:semiHidden/>
    <w:rsid w:val="00640D9E"/>
  </w:style>
  <w:style w:type="numbering" w:customStyle="1" w:styleId="212511">
    <w:name w:val="Нет списка212511"/>
    <w:next w:val="a2"/>
    <w:uiPriority w:val="99"/>
    <w:semiHidden/>
    <w:unhideWhenUsed/>
    <w:rsid w:val="00640D9E"/>
  </w:style>
  <w:style w:type="numbering" w:customStyle="1" w:styleId="1112511">
    <w:name w:val="Нет списка1112511"/>
    <w:next w:val="a2"/>
    <w:uiPriority w:val="99"/>
    <w:semiHidden/>
    <w:unhideWhenUsed/>
    <w:rsid w:val="00640D9E"/>
  </w:style>
  <w:style w:type="numbering" w:customStyle="1" w:styleId="32511">
    <w:name w:val="Нет списка32511"/>
    <w:next w:val="a2"/>
    <w:uiPriority w:val="99"/>
    <w:semiHidden/>
    <w:unhideWhenUsed/>
    <w:rsid w:val="00640D9E"/>
  </w:style>
  <w:style w:type="numbering" w:customStyle="1" w:styleId="122511">
    <w:name w:val="Нет списка122511"/>
    <w:next w:val="a2"/>
    <w:semiHidden/>
    <w:rsid w:val="00640D9E"/>
  </w:style>
  <w:style w:type="numbering" w:customStyle="1" w:styleId="221611">
    <w:name w:val="Нет списка221611"/>
    <w:next w:val="a2"/>
    <w:uiPriority w:val="99"/>
    <w:semiHidden/>
    <w:unhideWhenUsed/>
    <w:rsid w:val="00640D9E"/>
  </w:style>
  <w:style w:type="numbering" w:customStyle="1" w:styleId="1121611">
    <w:name w:val="Нет списка1121611"/>
    <w:next w:val="a2"/>
    <w:uiPriority w:val="99"/>
    <w:semiHidden/>
    <w:unhideWhenUsed/>
    <w:rsid w:val="00640D9E"/>
  </w:style>
  <w:style w:type="numbering" w:customStyle="1" w:styleId="1011">
    <w:name w:val="Нет списка1011"/>
    <w:next w:val="a2"/>
    <w:uiPriority w:val="99"/>
    <w:semiHidden/>
    <w:unhideWhenUsed/>
    <w:rsid w:val="00640D9E"/>
  </w:style>
  <w:style w:type="numbering" w:customStyle="1" w:styleId="1911">
    <w:name w:val="Нет списка1911"/>
    <w:next w:val="a2"/>
    <w:semiHidden/>
    <w:rsid w:val="00640D9E"/>
  </w:style>
  <w:style w:type="numbering" w:customStyle="1" w:styleId="2911">
    <w:name w:val="Нет списка2911"/>
    <w:next w:val="a2"/>
    <w:uiPriority w:val="99"/>
    <w:semiHidden/>
    <w:unhideWhenUsed/>
    <w:rsid w:val="00640D9E"/>
  </w:style>
  <w:style w:type="numbering" w:customStyle="1" w:styleId="11911">
    <w:name w:val="Нет списка11911"/>
    <w:next w:val="a2"/>
    <w:uiPriority w:val="99"/>
    <w:semiHidden/>
    <w:unhideWhenUsed/>
    <w:rsid w:val="00640D9E"/>
  </w:style>
  <w:style w:type="numbering" w:customStyle="1" w:styleId="3811">
    <w:name w:val="Нет списка3811"/>
    <w:next w:val="a2"/>
    <w:uiPriority w:val="99"/>
    <w:semiHidden/>
    <w:unhideWhenUsed/>
    <w:rsid w:val="00640D9E"/>
  </w:style>
  <w:style w:type="numbering" w:customStyle="1" w:styleId="12811">
    <w:name w:val="Нет списка12811"/>
    <w:next w:val="a2"/>
    <w:uiPriority w:val="99"/>
    <w:semiHidden/>
    <w:unhideWhenUsed/>
    <w:rsid w:val="00640D9E"/>
  </w:style>
  <w:style w:type="numbering" w:customStyle="1" w:styleId="21811">
    <w:name w:val="Нет списка21811"/>
    <w:next w:val="a2"/>
    <w:uiPriority w:val="99"/>
    <w:semiHidden/>
    <w:unhideWhenUsed/>
    <w:rsid w:val="00640D9E"/>
  </w:style>
  <w:style w:type="numbering" w:customStyle="1" w:styleId="111811">
    <w:name w:val="Нет списка111811"/>
    <w:next w:val="a2"/>
    <w:semiHidden/>
    <w:rsid w:val="00640D9E"/>
  </w:style>
  <w:style w:type="numbering" w:customStyle="1" w:styleId="211711">
    <w:name w:val="Нет списка211711"/>
    <w:next w:val="a2"/>
    <w:uiPriority w:val="99"/>
    <w:semiHidden/>
    <w:unhideWhenUsed/>
    <w:rsid w:val="00640D9E"/>
  </w:style>
  <w:style w:type="numbering" w:customStyle="1" w:styleId="1111711">
    <w:name w:val="Нет списка1111711"/>
    <w:next w:val="a2"/>
    <w:uiPriority w:val="99"/>
    <w:semiHidden/>
    <w:unhideWhenUsed/>
    <w:rsid w:val="00640D9E"/>
  </w:style>
  <w:style w:type="numbering" w:customStyle="1" w:styleId="31711">
    <w:name w:val="Нет списка31711"/>
    <w:next w:val="a2"/>
    <w:uiPriority w:val="99"/>
    <w:semiHidden/>
    <w:unhideWhenUsed/>
    <w:rsid w:val="00640D9E"/>
  </w:style>
  <w:style w:type="numbering" w:customStyle="1" w:styleId="121711">
    <w:name w:val="Нет списка121711"/>
    <w:next w:val="a2"/>
    <w:semiHidden/>
    <w:rsid w:val="00640D9E"/>
  </w:style>
  <w:style w:type="numbering" w:customStyle="1" w:styleId="22711">
    <w:name w:val="Нет списка22711"/>
    <w:next w:val="a2"/>
    <w:uiPriority w:val="99"/>
    <w:semiHidden/>
    <w:unhideWhenUsed/>
    <w:rsid w:val="00640D9E"/>
  </w:style>
  <w:style w:type="numbering" w:customStyle="1" w:styleId="112711">
    <w:name w:val="Нет списка112711"/>
    <w:next w:val="a2"/>
    <w:uiPriority w:val="99"/>
    <w:semiHidden/>
    <w:unhideWhenUsed/>
    <w:rsid w:val="00640D9E"/>
  </w:style>
  <w:style w:type="numbering" w:customStyle="1" w:styleId="4711">
    <w:name w:val="Нет списка4711"/>
    <w:next w:val="a2"/>
    <w:uiPriority w:val="99"/>
    <w:semiHidden/>
    <w:unhideWhenUsed/>
    <w:rsid w:val="00640D9E"/>
  </w:style>
  <w:style w:type="numbering" w:customStyle="1" w:styleId="13711">
    <w:name w:val="Нет списка13711"/>
    <w:next w:val="a2"/>
    <w:uiPriority w:val="99"/>
    <w:semiHidden/>
    <w:unhideWhenUsed/>
    <w:rsid w:val="00640D9E"/>
  </w:style>
  <w:style w:type="numbering" w:customStyle="1" w:styleId="23711">
    <w:name w:val="Нет списка23711"/>
    <w:next w:val="a2"/>
    <w:uiPriority w:val="99"/>
    <w:semiHidden/>
    <w:unhideWhenUsed/>
    <w:rsid w:val="00640D9E"/>
  </w:style>
  <w:style w:type="numbering" w:customStyle="1" w:styleId="113711">
    <w:name w:val="Нет списка113711"/>
    <w:next w:val="a2"/>
    <w:semiHidden/>
    <w:rsid w:val="00640D9E"/>
  </w:style>
  <w:style w:type="numbering" w:customStyle="1" w:styleId="212611">
    <w:name w:val="Нет списка212611"/>
    <w:next w:val="a2"/>
    <w:uiPriority w:val="99"/>
    <w:semiHidden/>
    <w:unhideWhenUsed/>
    <w:rsid w:val="00640D9E"/>
  </w:style>
  <w:style w:type="numbering" w:customStyle="1" w:styleId="1112611">
    <w:name w:val="Нет списка1112611"/>
    <w:next w:val="a2"/>
    <w:uiPriority w:val="99"/>
    <w:semiHidden/>
    <w:unhideWhenUsed/>
    <w:rsid w:val="00640D9E"/>
  </w:style>
  <w:style w:type="numbering" w:customStyle="1" w:styleId="32611">
    <w:name w:val="Нет списка32611"/>
    <w:next w:val="a2"/>
    <w:uiPriority w:val="99"/>
    <w:semiHidden/>
    <w:unhideWhenUsed/>
    <w:rsid w:val="00640D9E"/>
  </w:style>
  <w:style w:type="numbering" w:customStyle="1" w:styleId="122611">
    <w:name w:val="Нет списка122611"/>
    <w:next w:val="a2"/>
    <w:semiHidden/>
    <w:rsid w:val="00640D9E"/>
  </w:style>
  <w:style w:type="numbering" w:customStyle="1" w:styleId="221711">
    <w:name w:val="Нет списка221711"/>
    <w:next w:val="a2"/>
    <w:uiPriority w:val="99"/>
    <w:semiHidden/>
    <w:unhideWhenUsed/>
    <w:rsid w:val="00640D9E"/>
  </w:style>
  <w:style w:type="numbering" w:customStyle="1" w:styleId="1121711">
    <w:name w:val="Нет списка1121711"/>
    <w:next w:val="a2"/>
    <w:uiPriority w:val="99"/>
    <w:semiHidden/>
    <w:unhideWhenUsed/>
    <w:rsid w:val="00640D9E"/>
  </w:style>
  <w:style w:type="numbering" w:customStyle="1" w:styleId="2011">
    <w:name w:val="Нет списка2011"/>
    <w:next w:val="a2"/>
    <w:uiPriority w:val="99"/>
    <w:semiHidden/>
    <w:unhideWhenUsed/>
    <w:rsid w:val="00640D9E"/>
  </w:style>
  <w:style w:type="numbering" w:customStyle="1" w:styleId="11011">
    <w:name w:val="Нет списка11011"/>
    <w:next w:val="a2"/>
    <w:semiHidden/>
    <w:rsid w:val="00640D9E"/>
  </w:style>
  <w:style w:type="numbering" w:customStyle="1" w:styleId="210110">
    <w:name w:val="Нет списка21011"/>
    <w:next w:val="a2"/>
    <w:uiPriority w:val="99"/>
    <w:semiHidden/>
    <w:unhideWhenUsed/>
    <w:rsid w:val="00640D9E"/>
  </w:style>
  <w:style w:type="numbering" w:customStyle="1" w:styleId="111011">
    <w:name w:val="Нет списка111011"/>
    <w:next w:val="a2"/>
    <w:uiPriority w:val="99"/>
    <w:semiHidden/>
    <w:unhideWhenUsed/>
    <w:rsid w:val="00640D9E"/>
  </w:style>
  <w:style w:type="numbering" w:customStyle="1" w:styleId="3911">
    <w:name w:val="Нет списка3911"/>
    <w:next w:val="a2"/>
    <w:uiPriority w:val="99"/>
    <w:semiHidden/>
    <w:unhideWhenUsed/>
    <w:rsid w:val="00640D9E"/>
  </w:style>
  <w:style w:type="numbering" w:customStyle="1" w:styleId="12911">
    <w:name w:val="Нет списка12911"/>
    <w:next w:val="a2"/>
    <w:uiPriority w:val="99"/>
    <w:semiHidden/>
    <w:unhideWhenUsed/>
    <w:rsid w:val="00640D9E"/>
  </w:style>
  <w:style w:type="numbering" w:customStyle="1" w:styleId="21911">
    <w:name w:val="Нет списка21911"/>
    <w:next w:val="a2"/>
    <w:uiPriority w:val="99"/>
    <w:semiHidden/>
    <w:unhideWhenUsed/>
    <w:rsid w:val="00640D9E"/>
  </w:style>
  <w:style w:type="numbering" w:customStyle="1" w:styleId="111911">
    <w:name w:val="Нет списка111911"/>
    <w:next w:val="a2"/>
    <w:semiHidden/>
    <w:rsid w:val="00640D9E"/>
  </w:style>
  <w:style w:type="numbering" w:customStyle="1" w:styleId="211811">
    <w:name w:val="Нет списка211811"/>
    <w:next w:val="a2"/>
    <w:uiPriority w:val="99"/>
    <w:semiHidden/>
    <w:unhideWhenUsed/>
    <w:rsid w:val="00640D9E"/>
  </w:style>
  <w:style w:type="numbering" w:customStyle="1" w:styleId="1111811">
    <w:name w:val="Нет списка1111811"/>
    <w:next w:val="a2"/>
    <w:uiPriority w:val="99"/>
    <w:semiHidden/>
    <w:unhideWhenUsed/>
    <w:rsid w:val="00640D9E"/>
  </w:style>
  <w:style w:type="numbering" w:customStyle="1" w:styleId="31811">
    <w:name w:val="Нет списка31811"/>
    <w:next w:val="a2"/>
    <w:uiPriority w:val="99"/>
    <w:semiHidden/>
    <w:unhideWhenUsed/>
    <w:rsid w:val="00640D9E"/>
  </w:style>
  <w:style w:type="numbering" w:customStyle="1" w:styleId="121811">
    <w:name w:val="Нет списка121811"/>
    <w:next w:val="a2"/>
    <w:semiHidden/>
    <w:rsid w:val="00640D9E"/>
  </w:style>
  <w:style w:type="numbering" w:customStyle="1" w:styleId="22811">
    <w:name w:val="Нет списка22811"/>
    <w:next w:val="a2"/>
    <w:uiPriority w:val="99"/>
    <w:semiHidden/>
    <w:unhideWhenUsed/>
    <w:rsid w:val="00640D9E"/>
  </w:style>
  <w:style w:type="numbering" w:customStyle="1" w:styleId="112811">
    <w:name w:val="Нет списка112811"/>
    <w:next w:val="a2"/>
    <w:uiPriority w:val="99"/>
    <w:semiHidden/>
    <w:unhideWhenUsed/>
    <w:rsid w:val="00640D9E"/>
  </w:style>
  <w:style w:type="numbering" w:customStyle="1" w:styleId="4811">
    <w:name w:val="Нет списка4811"/>
    <w:next w:val="a2"/>
    <w:uiPriority w:val="99"/>
    <w:semiHidden/>
    <w:unhideWhenUsed/>
    <w:rsid w:val="00640D9E"/>
  </w:style>
  <w:style w:type="numbering" w:customStyle="1" w:styleId="13811">
    <w:name w:val="Нет списка13811"/>
    <w:next w:val="a2"/>
    <w:uiPriority w:val="99"/>
    <w:semiHidden/>
    <w:unhideWhenUsed/>
    <w:rsid w:val="00640D9E"/>
  </w:style>
  <w:style w:type="numbering" w:customStyle="1" w:styleId="23811">
    <w:name w:val="Нет списка23811"/>
    <w:next w:val="a2"/>
    <w:uiPriority w:val="99"/>
    <w:semiHidden/>
    <w:unhideWhenUsed/>
    <w:rsid w:val="00640D9E"/>
  </w:style>
  <w:style w:type="numbering" w:customStyle="1" w:styleId="113811">
    <w:name w:val="Нет списка113811"/>
    <w:next w:val="a2"/>
    <w:semiHidden/>
    <w:rsid w:val="00640D9E"/>
  </w:style>
  <w:style w:type="numbering" w:customStyle="1" w:styleId="212711">
    <w:name w:val="Нет списка212711"/>
    <w:next w:val="a2"/>
    <w:uiPriority w:val="99"/>
    <w:semiHidden/>
    <w:unhideWhenUsed/>
    <w:rsid w:val="00640D9E"/>
  </w:style>
  <w:style w:type="numbering" w:customStyle="1" w:styleId="1112711">
    <w:name w:val="Нет списка1112711"/>
    <w:next w:val="a2"/>
    <w:uiPriority w:val="99"/>
    <w:semiHidden/>
    <w:unhideWhenUsed/>
    <w:rsid w:val="00640D9E"/>
  </w:style>
  <w:style w:type="numbering" w:customStyle="1" w:styleId="32711">
    <w:name w:val="Нет списка32711"/>
    <w:next w:val="a2"/>
    <w:uiPriority w:val="99"/>
    <w:semiHidden/>
    <w:unhideWhenUsed/>
    <w:rsid w:val="00640D9E"/>
  </w:style>
  <w:style w:type="numbering" w:customStyle="1" w:styleId="122711">
    <w:name w:val="Нет списка122711"/>
    <w:next w:val="a2"/>
    <w:semiHidden/>
    <w:rsid w:val="00640D9E"/>
  </w:style>
  <w:style w:type="numbering" w:customStyle="1" w:styleId="221811">
    <w:name w:val="Нет списка221811"/>
    <w:next w:val="a2"/>
    <w:uiPriority w:val="99"/>
    <w:semiHidden/>
    <w:unhideWhenUsed/>
    <w:rsid w:val="00640D9E"/>
  </w:style>
  <w:style w:type="numbering" w:customStyle="1" w:styleId="1121811">
    <w:name w:val="Нет списка1121811"/>
    <w:next w:val="a2"/>
    <w:uiPriority w:val="99"/>
    <w:semiHidden/>
    <w:unhideWhenUsed/>
    <w:rsid w:val="00640D9E"/>
  </w:style>
  <w:style w:type="table" w:customStyle="1" w:styleId="30110">
    <w:name w:val="Сетка таблицы3011"/>
    <w:basedOn w:val="a1"/>
    <w:next w:val="a3"/>
    <w:uiPriority w:val="59"/>
    <w:rsid w:val="00640D9E"/>
    <w:rPr>
      <w:rFonts w:asci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21a">
    <w:name w:val="Основной текст 21"/>
    <w:basedOn w:val="a"/>
    <w:rsid w:val="000403AB"/>
    <w:pPr>
      <w:widowControl/>
      <w:autoSpaceDE/>
      <w:autoSpaceDN/>
      <w:adjustRightInd/>
      <w:ind w:firstLine="720"/>
      <w:jc w:val="both"/>
    </w:pPr>
    <w:rPr>
      <w:rFonts w:ascii="Arial" w:hAnsi="Arial"/>
      <w:bCs/>
      <w:sz w:val="28"/>
      <w:szCs w:val="14"/>
    </w:rPr>
  </w:style>
  <w:style w:type="paragraph" w:styleId="afc">
    <w:name w:val="No Spacing"/>
    <w:uiPriority w:val="1"/>
    <w:qFormat/>
    <w:rsid w:val="00B03F9E"/>
    <w:pPr>
      <w:widowControl w:val="0"/>
      <w:autoSpaceDE w:val="0"/>
      <w:autoSpaceDN w:val="0"/>
      <w:adjustRightInd w:val="0"/>
    </w:pPr>
    <w:rPr>
      <w:rFonts w:hAnsi="Times New Roman"/>
      <w:sz w:val="24"/>
      <w:szCs w:val="24"/>
    </w:rPr>
  </w:style>
  <w:style w:type="paragraph" w:styleId="afd">
    <w:name w:val="Title"/>
    <w:basedOn w:val="a"/>
    <w:next w:val="a"/>
    <w:link w:val="afe"/>
    <w:uiPriority w:val="10"/>
    <w:qFormat/>
    <w:rsid w:val="007B0FAA"/>
    <w:pPr>
      <w:spacing w:before="240" w:after="60"/>
      <w:jc w:val="center"/>
      <w:outlineLvl w:val="0"/>
    </w:pPr>
    <w:rPr>
      <w:rFonts w:ascii="Cambria" w:hAnsi="Cambria"/>
      <w:b/>
      <w:bCs/>
      <w:kern w:val="28"/>
      <w:sz w:val="32"/>
      <w:szCs w:val="32"/>
    </w:rPr>
  </w:style>
  <w:style w:type="character" w:customStyle="1" w:styleId="afe">
    <w:name w:val="Название Знак"/>
    <w:link w:val="afd"/>
    <w:uiPriority w:val="10"/>
    <w:rsid w:val="007B0FAA"/>
    <w:rPr>
      <w:rFonts w:ascii="Cambria" w:eastAsia="Times New Roman" w:hAnsi="Cambria" w:cs="Times New Roman"/>
      <w:b/>
      <w:bCs/>
      <w:kern w:val="28"/>
      <w:sz w:val="32"/>
      <w:szCs w:val="32"/>
    </w:rPr>
  </w:style>
  <w:style w:type="numbering" w:customStyle="1" w:styleId="400">
    <w:name w:val="Нет списка40"/>
    <w:next w:val="a2"/>
    <w:uiPriority w:val="99"/>
    <w:semiHidden/>
    <w:unhideWhenUsed/>
    <w:rsid w:val="00DB71EE"/>
  </w:style>
  <w:style w:type="table" w:customStyle="1" w:styleId="329">
    <w:name w:val="Сетка таблицы32"/>
    <w:basedOn w:val="a1"/>
    <w:next w:val="a3"/>
    <w:uiPriority w:val="59"/>
    <w:rsid w:val="00DB71EE"/>
    <w:rPr>
      <w:rFonts w:ascii="Calibri"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0">
    <w:name w:val="Нет списка50"/>
    <w:next w:val="a2"/>
    <w:uiPriority w:val="99"/>
    <w:unhideWhenUsed/>
    <w:locked/>
    <w:rsid w:val="00EB6778"/>
  </w:style>
  <w:style w:type="paragraph" w:customStyle="1" w:styleId="Default">
    <w:name w:val="Default"/>
    <w:rsid w:val="008B70B2"/>
    <w:pPr>
      <w:autoSpaceDE w:val="0"/>
      <w:autoSpaceDN w:val="0"/>
      <w:adjustRightInd w:val="0"/>
    </w:pPr>
    <w:rPr>
      <w:rFonts w:eastAsia="Calibri" w:hAnsi="Times New Roman"/>
      <w:color w:val="000000"/>
      <w:sz w:val="24"/>
      <w:szCs w:val="24"/>
    </w:rPr>
  </w:style>
  <w:style w:type="character" w:customStyle="1" w:styleId="20">
    <w:name w:val="Заголовок 2 Знак"/>
    <w:basedOn w:val="a0"/>
    <w:link w:val="2"/>
    <w:uiPriority w:val="9"/>
    <w:rsid w:val="00D90BF6"/>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0"/>
    <w:link w:val="3"/>
    <w:rsid w:val="000A54E1"/>
    <w:rPr>
      <w:rFonts w:hAnsi="Times New Roman"/>
      <w:i/>
      <w:iCs/>
      <w:color w:val="1B2232"/>
      <w:sz w:val="26"/>
      <w:szCs w:val="26"/>
    </w:rPr>
  </w:style>
  <w:style w:type="character" w:customStyle="1" w:styleId="40">
    <w:name w:val="Заголовок 4 Знак"/>
    <w:basedOn w:val="a0"/>
    <w:link w:val="4"/>
    <w:rsid w:val="000A54E1"/>
    <w:rPr>
      <w:rFonts w:hAnsi="Times New Roman"/>
      <w:color w:val="1B2232"/>
      <w:sz w:val="24"/>
      <w:szCs w:val="24"/>
    </w:rPr>
  </w:style>
  <w:style w:type="character" w:customStyle="1" w:styleId="212pt">
    <w:name w:val="Основной текст (2) + 12 pt"/>
    <w:basedOn w:val="22"/>
    <w:rsid w:val="001720D2"/>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numbering" w:customStyle="1" w:styleId="53">
    <w:name w:val="Нет списка53"/>
    <w:next w:val="a2"/>
    <w:uiPriority w:val="99"/>
    <w:semiHidden/>
    <w:unhideWhenUsed/>
    <w:rsid w:val="00E104FD"/>
  </w:style>
  <w:style w:type="paragraph" w:styleId="aff">
    <w:name w:val="TOC Heading"/>
    <w:basedOn w:val="1"/>
    <w:next w:val="a"/>
    <w:uiPriority w:val="39"/>
    <w:unhideWhenUsed/>
    <w:qFormat/>
    <w:rsid w:val="00E104FD"/>
    <w:pPr>
      <w:spacing w:before="240" w:line="259" w:lineRule="auto"/>
      <w:outlineLvl w:val="9"/>
    </w:pPr>
    <w:rPr>
      <w:rFonts w:asciiTheme="majorHAnsi" w:eastAsiaTheme="majorEastAsia" w:hAnsiTheme="majorHAnsi" w:cstheme="majorBidi"/>
      <w:b w:val="0"/>
      <w:bCs w:val="0"/>
      <w:color w:val="365F91" w:themeColor="accent1" w:themeShade="BF"/>
      <w:sz w:val="32"/>
      <w:szCs w:val="32"/>
      <w:lang w:val="ru-RU" w:eastAsia="ru-RU"/>
    </w:rPr>
  </w:style>
  <w:style w:type="paragraph" w:styleId="2a">
    <w:name w:val="toc 2"/>
    <w:basedOn w:val="a"/>
    <w:next w:val="a"/>
    <w:autoRedefine/>
    <w:uiPriority w:val="39"/>
    <w:unhideWhenUsed/>
    <w:rsid w:val="00E104FD"/>
    <w:pPr>
      <w:widowControl/>
      <w:autoSpaceDE/>
      <w:autoSpaceDN/>
      <w:adjustRightInd/>
      <w:spacing w:after="100" w:line="259" w:lineRule="auto"/>
      <w:ind w:left="220"/>
    </w:pPr>
    <w:rPr>
      <w:rFonts w:asciiTheme="minorHAnsi" w:eastAsiaTheme="minorEastAsia" w:hAnsiTheme="minorHAnsi"/>
      <w:sz w:val="22"/>
      <w:szCs w:val="22"/>
    </w:rPr>
  </w:style>
  <w:style w:type="paragraph" w:styleId="1b">
    <w:name w:val="toc 1"/>
    <w:basedOn w:val="a"/>
    <w:next w:val="a"/>
    <w:autoRedefine/>
    <w:uiPriority w:val="39"/>
    <w:unhideWhenUsed/>
    <w:rsid w:val="00E104FD"/>
    <w:pPr>
      <w:widowControl/>
      <w:autoSpaceDE/>
      <w:autoSpaceDN/>
      <w:adjustRightInd/>
      <w:spacing w:after="100" w:line="259" w:lineRule="auto"/>
    </w:pPr>
    <w:rPr>
      <w:rFonts w:asciiTheme="minorHAnsi" w:eastAsiaTheme="minorEastAsia" w:hAnsiTheme="minorHAnsi"/>
      <w:sz w:val="22"/>
      <w:szCs w:val="22"/>
    </w:rPr>
  </w:style>
  <w:style w:type="paragraph" w:styleId="3a">
    <w:name w:val="toc 3"/>
    <w:basedOn w:val="a"/>
    <w:next w:val="a"/>
    <w:autoRedefine/>
    <w:uiPriority w:val="39"/>
    <w:unhideWhenUsed/>
    <w:rsid w:val="00E104FD"/>
    <w:pPr>
      <w:widowControl/>
      <w:autoSpaceDE/>
      <w:autoSpaceDN/>
      <w:adjustRightInd/>
      <w:spacing w:after="100" w:line="259" w:lineRule="auto"/>
      <w:ind w:left="440"/>
    </w:pPr>
    <w:rPr>
      <w:rFonts w:asciiTheme="minorHAnsi" w:eastAsiaTheme="minorEastAsia" w:hAnsiTheme="minorHAnsi"/>
      <w:sz w:val="22"/>
      <w:szCs w:val="22"/>
    </w:rPr>
  </w:style>
  <w:style w:type="character" w:styleId="aff0">
    <w:name w:val="annotation reference"/>
    <w:basedOn w:val="a0"/>
    <w:uiPriority w:val="99"/>
    <w:semiHidden/>
    <w:unhideWhenUsed/>
    <w:rsid w:val="00E104FD"/>
    <w:rPr>
      <w:sz w:val="16"/>
      <w:szCs w:val="16"/>
    </w:rPr>
  </w:style>
  <w:style w:type="paragraph" w:styleId="aff1">
    <w:name w:val="annotation text"/>
    <w:basedOn w:val="a"/>
    <w:link w:val="aff2"/>
    <w:uiPriority w:val="99"/>
    <w:semiHidden/>
    <w:unhideWhenUsed/>
    <w:rsid w:val="00E104FD"/>
    <w:pPr>
      <w:widowControl/>
      <w:autoSpaceDE/>
      <w:autoSpaceDN/>
      <w:adjustRightInd/>
    </w:pPr>
    <w:rPr>
      <w:sz w:val="20"/>
      <w:szCs w:val="20"/>
    </w:rPr>
  </w:style>
  <w:style w:type="character" w:customStyle="1" w:styleId="aff2">
    <w:name w:val="Текст примечания Знак"/>
    <w:basedOn w:val="a0"/>
    <w:link w:val="aff1"/>
    <w:uiPriority w:val="99"/>
    <w:semiHidden/>
    <w:rsid w:val="00E104FD"/>
    <w:rPr>
      <w:rFonts w:hAnsi="Times New Roman"/>
    </w:rPr>
  </w:style>
  <w:style w:type="paragraph" w:styleId="aff3">
    <w:name w:val="annotation subject"/>
    <w:basedOn w:val="aff1"/>
    <w:next w:val="aff1"/>
    <w:link w:val="aff4"/>
    <w:uiPriority w:val="99"/>
    <w:semiHidden/>
    <w:unhideWhenUsed/>
    <w:rsid w:val="00E104FD"/>
    <w:rPr>
      <w:b/>
      <w:bCs/>
    </w:rPr>
  </w:style>
  <w:style w:type="character" w:customStyle="1" w:styleId="aff4">
    <w:name w:val="Тема примечания Знак"/>
    <w:basedOn w:val="aff2"/>
    <w:link w:val="aff3"/>
    <w:uiPriority w:val="99"/>
    <w:semiHidden/>
    <w:rsid w:val="00E104FD"/>
    <w:rPr>
      <w:rFonts w:hAnsi="Times New Roman"/>
      <w:b/>
      <w:bCs/>
    </w:rPr>
  </w:style>
  <w:style w:type="table" w:customStyle="1" w:styleId="330">
    <w:name w:val="Сетка таблицы33"/>
    <w:basedOn w:val="a1"/>
    <w:next w:val="a3"/>
    <w:uiPriority w:val="59"/>
    <w:locked/>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00">
    <w:name w:val="Нет списка130"/>
    <w:next w:val="a2"/>
    <w:semiHidden/>
    <w:rsid w:val="00E104FD"/>
  </w:style>
  <w:style w:type="numbering" w:customStyle="1" w:styleId="2300">
    <w:name w:val="Нет списка230"/>
    <w:next w:val="a2"/>
    <w:uiPriority w:val="99"/>
    <w:semiHidden/>
    <w:unhideWhenUsed/>
    <w:rsid w:val="00E104FD"/>
  </w:style>
  <w:style w:type="table" w:customStyle="1" w:styleId="1301">
    <w:name w:val="Сетка таблицы130"/>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300">
    <w:name w:val="Нет списка1130"/>
    <w:next w:val="a2"/>
    <w:uiPriority w:val="99"/>
    <w:semiHidden/>
    <w:unhideWhenUsed/>
    <w:rsid w:val="00E104FD"/>
  </w:style>
  <w:style w:type="table" w:customStyle="1" w:styleId="11210">
    <w:name w:val="Сетка таблицы1121"/>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200">
    <w:name w:val="Нет списка320"/>
    <w:next w:val="a2"/>
    <w:uiPriority w:val="99"/>
    <w:semiHidden/>
    <w:unhideWhenUsed/>
    <w:rsid w:val="00E104FD"/>
  </w:style>
  <w:style w:type="table" w:customStyle="1" w:styleId="2202">
    <w:name w:val="Сетка таблицы220"/>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200">
    <w:name w:val="Нет списка1220"/>
    <w:next w:val="a2"/>
    <w:uiPriority w:val="99"/>
    <w:semiHidden/>
    <w:unhideWhenUsed/>
    <w:rsid w:val="00E104FD"/>
  </w:style>
  <w:style w:type="table" w:customStyle="1" w:styleId="12201">
    <w:name w:val="Сетка таблицы1220"/>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200">
    <w:name w:val="Нет списка2120"/>
    <w:next w:val="a2"/>
    <w:uiPriority w:val="99"/>
    <w:semiHidden/>
    <w:unhideWhenUsed/>
    <w:rsid w:val="00E104FD"/>
  </w:style>
  <w:style w:type="table" w:customStyle="1" w:styleId="21102">
    <w:name w:val="Сетка таблицы2110"/>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00">
    <w:name w:val="Нет списка11120"/>
    <w:next w:val="a2"/>
    <w:semiHidden/>
    <w:rsid w:val="00E104FD"/>
  </w:style>
  <w:style w:type="numbering" w:customStyle="1" w:styleId="211100">
    <w:name w:val="Нет списка21110"/>
    <w:next w:val="a2"/>
    <w:uiPriority w:val="99"/>
    <w:semiHidden/>
    <w:unhideWhenUsed/>
    <w:rsid w:val="00E104FD"/>
  </w:style>
  <w:style w:type="table" w:customStyle="1" w:styleId="111201">
    <w:name w:val="Сетка таблицы11120"/>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00">
    <w:name w:val="Нет списка111110"/>
    <w:next w:val="a2"/>
    <w:uiPriority w:val="99"/>
    <w:semiHidden/>
    <w:unhideWhenUsed/>
    <w:rsid w:val="00E104FD"/>
  </w:style>
  <w:style w:type="table" w:customStyle="1" w:styleId="1111101">
    <w:name w:val="Сетка таблицы111110"/>
    <w:basedOn w:val="a1"/>
    <w:next w:val="a3"/>
    <w:uiPriority w:val="59"/>
    <w:locked/>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10">
    <w:name w:val="Нет списка3110"/>
    <w:next w:val="a2"/>
    <w:uiPriority w:val="99"/>
    <w:semiHidden/>
    <w:unhideWhenUsed/>
    <w:rsid w:val="00E104FD"/>
  </w:style>
  <w:style w:type="table" w:customStyle="1" w:styleId="340">
    <w:name w:val="Сетка таблицы34"/>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100">
    <w:name w:val="Нет списка12110"/>
    <w:next w:val="a2"/>
    <w:semiHidden/>
    <w:rsid w:val="00E104FD"/>
  </w:style>
  <w:style w:type="numbering" w:customStyle="1" w:styleId="22100">
    <w:name w:val="Нет списка2210"/>
    <w:next w:val="a2"/>
    <w:uiPriority w:val="99"/>
    <w:semiHidden/>
    <w:unhideWhenUsed/>
    <w:rsid w:val="00E104FD"/>
  </w:style>
  <w:style w:type="table" w:customStyle="1" w:styleId="121101">
    <w:name w:val="Сетка таблицы12110"/>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100">
    <w:name w:val="Нет списка11210"/>
    <w:next w:val="a2"/>
    <w:uiPriority w:val="99"/>
    <w:semiHidden/>
    <w:unhideWhenUsed/>
    <w:rsid w:val="00E104FD"/>
  </w:style>
  <w:style w:type="table" w:customStyle="1" w:styleId="11220">
    <w:name w:val="Сетка таблицы1122"/>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00">
    <w:name w:val="Нет списка410"/>
    <w:next w:val="a2"/>
    <w:uiPriority w:val="99"/>
    <w:semiHidden/>
    <w:unhideWhenUsed/>
    <w:rsid w:val="00E104FD"/>
  </w:style>
  <w:style w:type="table" w:customStyle="1" w:styleId="4101">
    <w:name w:val="Сетка таблицы410"/>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100">
    <w:name w:val="Нет списка1310"/>
    <w:next w:val="a2"/>
    <w:uiPriority w:val="99"/>
    <w:semiHidden/>
    <w:unhideWhenUsed/>
    <w:rsid w:val="00E104FD"/>
  </w:style>
  <w:style w:type="table" w:customStyle="1" w:styleId="13101">
    <w:name w:val="Сетка таблицы1310"/>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00">
    <w:name w:val="Нет списка2310"/>
    <w:next w:val="a2"/>
    <w:uiPriority w:val="99"/>
    <w:semiHidden/>
    <w:unhideWhenUsed/>
    <w:rsid w:val="00E104FD"/>
  </w:style>
  <w:style w:type="table" w:customStyle="1" w:styleId="221a">
    <w:name w:val="Сетка таблицы221"/>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3100">
    <w:name w:val="Нет списка11310"/>
    <w:next w:val="a2"/>
    <w:semiHidden/>
    <w:rsid w:val="00E104FD"/>
  </w:style>
  <w:style w:type="numbering" w:customStyle="1" w:styleId="2129">
    <w:name w:val="Нет списка2129"/>
    <w:next w:val="a2"/>
    <w:uiPriority w:val="99"/>
    <w:semiHidden/>
    <w:unhideWhenUsed/>
    <w:rsid w:val="00E104FD"/>
  </w:style>
  <w:style w:type="table" w:customStyle="1" w:styleId="113101">
    <w:name w:val="Сетка таблицы11310"/>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9">
    <w:name w:val="Нет списка11129"/>
    <w:next w:val="a2"/>
    <w:uiPriority w:val="99"/>
    <w:semiHidden/>
    <w:unhideWhenUsed/>
    <w:rsid w:val="00E104FD"/>
  </w:style>
  <w:style w:type="table" w:customStyle="1" w:styleId="111210">
    <w:name w:val="Сетка таблицы11121"/>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290">
    <w:name w:val="Нет списка329"/>
    <w:next w:val="a2"/>
    <w:uiPriority w:val="99"/>
    <w:semiHidden/>
    <w:unhideWhenUsed/>
    <w:rsid w:val="00E104FD"/>
  </w:style>
  <w:style w:type="numbering" w:customStyle="1" w:styleId="1229">
    <w:name w:val="Нет списка1229"/>
    <w:next w:val="a2"/>
    <w:semiHidden/>
    <w:rsid w:val="00E104FD"/>
  </w:style>
  <w:style w:type="numbering" w:customStyle="1" w:styleId="22110">
    <w:name w:val="Нет списка22110"/>
    <w:next w:val="a2"/>
    <w:uiPriority w:val="99"/>
    <w:semiHidden/>
    <w:unhideWhenUsed/>
    <w:rsid w:val="00E104FD"/>
  </w:style>
  <w:style w:type="table" w:customStyle="1" w:styleId="12210">
    <w:name w:val="Сетка таблицы1221"/>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110">
    <w:name w:val="Нет списка112110"/>
    <w:next w:val="a2"/>
    <w:uiPriority w:val="99"/>
    <w:semiHidden/>
    <w:unhideWhenUsed/>
    <w:rsid w:val="00E104FD"/>
  </w:style>
  <w:style w:type="numbering" w:customStyle="1" w:styleId="54">
    <w:name w:val="Нет списка54"/>
    <w:next w:val="a2"/>
    <w:uiPriority w:val="99"/>
    <w:semiHidden/>
    <w:unhideWhenUsed/>
    <w:rsid w:val="00E104FD"/>
  </w:style>
  <w:style w:type="table" w:customStyle="1" w:styleId="530">
    <w:name w:val="Сетка таблицы53"/>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3">
    <w:name w:val="Нет списка143"/>
    <w:next w:val="a2"/>
    <w:uiPriority w:val="99"/>
    <w:semiHidden/>
    <w:unhideWhenUsed/>
    <w:rsid w:val="00E104FD"/>
  </w:style>
  <w:style w:type="table" w:customStyle="1" w:styleId="1430">
    <w:name w:val="Сетка таблицы143"/>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3">
    <w:name w:val="Нет списка243"/>
    <w:next w:val="a2"/>
    <w:uiPriority w:val="99"/>
    <w:semiHidden/>
    <w:unhideWhenUsed/>
    <w:rsid w:val="00E104FD"/>
  </w:style>
  <w:style w:type="table" w:customStyle="1" w:styleId="2330">
    <w:name w:val="Сетка таблицы233"/>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43">
    <w:name w:val="Нет списка1143"/>
    <w:next w:val="a2"/>
    <w:semiHidden/>
    <w:rsid w:val="00E104FD"/>
  </w:style>
  <w:style w:type="numbering" w:customStyle="1" w:styleId="2133">
    <w:name w:val="Нет списка2133"/>
    <w:next w:val="a2"/>
    <w:uiPriority w:val="99"/>
    <w:semiHidden/>
    <w:unhideWhenUsed/>
    <w:rsid w:val="00E104FD"/>
  </w:style>
  <w:style w:type="table" w:customStyle="1" w:styleId="11430">
    <w:name w:val="Сетка таблицы1143"/>
    <w:basedOn w:val="a1"/>
    <w:next w:val="a3"/>
    <w:uiPriority w:val="59"/>
    <w:locked/>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33">
    <w:name w:val="Нет списка11133"/>
    <w:next w:val="a2"/>
    <w:uiPriority w:val="99"/>
    <w:semiHidden/>
    <w:unhideWhenUsed/>
    <w:rsid w:val="00E104FD"/>
  </w:style>
  <w:style w:type="table" w:customStyle="1" w:styleId="111330">
    <w:name w:val="Сетка таблицы11133"/>
    <w:basedOn w:val="a1"/>
    <w:next w:val="a3"/>
    <w:uiPriority w:val="59"/>
    <w:locked/>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3">
    <w:name w:val="Нет списка333"/>
    <w:next w:val="a2"/>
    <w:uiPriority w:val="99"/>
    <w:semiHidden/>
    <w:unhideWhenUsed/>
    <w:rsid w:val="00E104FD"/>
  </w:style>
  <w:style w:type="numbering" w:customStyle="1" w:styleId="1233">
    <w:name w:val="Нет списка1233"/>
    <w:next w:val="a2"/>
    <w:semiHidden/>
    <w:rsid w:val="00E104FD"/>
  </w:style>
  <w:style w:type="numbering" w:customStyle="1" w:styleId="2223">
    <w:name w:val="Нет списка2223"/>
    <w:next w:val="a2"/>
    <w:uiPriority w:val="99"/>
    <w:semiHidden/>
    <w:unhideWhenUsed/>
    <w:rsid w:val="00E104FD"/>
  </w:style>
  <w:style w:type="table" w:customStyle="1" w:styleId="12330">
    <w:name w:val="Сетка таблицы1233"/>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23">
    <w:name w:val="Нет списка11223"/>
    <w:next w:val="a2"/>
    <w:uiPriority w:val="99"/>
    <w:semiHidden/>
    <w:unhideWhenUsed/>
    <w:rsid w:val="00E104FD"/>
  </w:style>
  <w:style w:type="numbering" w:customStyle="1" w:styleId="413">
    <w:name w:val="Нет списка413"/>
    <w:next w:val="a2"/>
    <w:uiPriority w:val="99"/>
    <w:semiHidden/>
    <w:unhideWhenUsed/>
    <w:rsid w:val="00E104FD"/>
  </w:style>
  <w:style w:type="table" w:customStyle="1" w:styleId="4130">
    <w:name w:val="Сетка таблицы413"/>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13">
    <w:name w:val="Нет списка1313"/>
    <w:next w:val="a2"/>
    <w:semiHidden/>
    <w:rsid w:val="00E104FD"/>
  </w:style>
  <w:style w:type="numbering" w:customStyle="1" w:styleId="2313">
    <w:name w:val="Нет списка2313"/>
    <w:next w:val="a2"/>
    <w:uiPriority w:val="99"/>
    <w:semiHidden/>
    <w:unhideWhenUsed/>
    <w:rsid w:val="00E104FD"/>
  </w:style>
  <w:style w:type="table" w:customStyle="1" w:styleId="13130">
    <w:name w:val="Сетка таблицы1313"/>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313">
    <w:name w:val="Нет списка11313"/>
    <w:next w:val="a2"/>
    <w:uiPriority w:val="99"/>
    <w:semiHidden/>
    <w:unhideWhenUsed/>
    <w:rsid w:val="00E104FD"/>
  </w:style>
  <w:style w:type="table" w:customStyle="1" w:styleId="113130">
    <w:name w:val="Сетка таблицы11313"/>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13">
    <w:name w:val="Нет списка3113"/>
    <w:next w:val="a2"/>
    <w:uiPriority w:val="99"/>
    <w:semiHidden/>
    <w:unhideWhenUsed/>
    <w:rsid w:val="00E104FD"/>
  </w:style>
  <w:style w:type="table" w:customStyle="1" w:styleId="21130">
    <w:name w:val="Сетка таблицы2113"/>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13">
    <w:name w:val="Нет списка12113"/>
    <w:next w:val="a2"/>
    <w:uiPriority w:val="99"/>
    <w:semiHidden/>
    <w:unhideWhenUsed/>
    <w:rsid w:val="00E104FD"/>
  </w:style>
  <w:style w:type="table" w:customStyle="1" w:styleId="121130">
    <w:name w:val="Сетка таблицы12113"/>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13">
    <w:name w:val="Нет списка21113"/>
    <w:next w:val="a2"/>
    <w:uiPriority w:val="99"/>
    <w:semiHidden/>
    <w:unhideWhenUsed/>
    <w:rsid w:val="00E104FD"/>
  </w:style>
  <w:style w:type="table" w:customStyle="1" w:styleId="211120">
    <w:name w:val="Сетка таблицы21112"/>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3">
    <w:name w:val="Нет списка111113"/>
    <w:next w:val="a2"/>
    <w:semiHidden/>
    <w:rsid w:val="00E104FD"/>
  </w:style>
  <w:style w:type="numbering" w:customStyle="1" w:styleId="211112">
    <w:name w:val="Нет списка211112"/>
    <w:next w:val="a2"/>
    <w:uiPriority w:val="99"/>
    <w:semiHidden/>
    <w:unhideWhenUsed/>
    <w:rsid w:val="00E104FD"/>
  </w:style>
  <w:style w:type="table" w:customStyle="1" w:styleId="1111130">
    <w:name w:val="Сетка таблицы111113"/>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2">
    <w:name w:val="Нет списка1111112"/>
    <w:next w:val="a2"/>
    <w:uiPriority w:val="99"/>
    <w:semiHidden/>
    <w:unhideWhenUsed/>
    <w:rsid w:val="00E104FD"/>
  </w:style>
  <w:style w:type="table" w:customStyle="1" w:styleId="11111120">
    <w:name w:val="Сетка таблицы1111112"/>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112">
    <w:name w:val="Нет списка31112"/>
    <w:next w:val="a2"/>
    <w:uiPriority w:val="99"/>
    <w:semiHidden/>
    <w:unhideWhenUsed/>
    <w:rsid w:val="00E104FD"/>
  </w:style>
  <w:style w:type="numbering" w:customStyle="1" w:styleId="121112">
    <w:name w:val="Нет списка121112"/>
    <w:next w:val="a2"/>
    <w:semiHidden/>
    <w:rsid w:val="00E104FD"/>
  </w:style>
  <w:style w:type="numbering" w:customStyle="1" w:styleId="22113">
    <w:name w:val="Нет списка22113"/>
    <w:next w:val="a2"/>
    <w:uiPriority w:val="99"/>
    <w:semiHidden/>
    <w:unhideWhenUsed/>
    <w:rsid w:val="00E104FD"/>
  </w:style>
  <w:style w:type="table" w:customStyle="1" w:styleId="1211120">
    <w:name w:val="Сетка таблицы121112"/>
    <w:basedOn w:val="a1"/>
    <w:next w:val="a3"/>
    <w:uiPriority w:val="59"/>
    <w:locked/>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113">
    <w:name w:val="Нет списка112113"/>
    <w:next w:val="a2"/>
    <w:uiPriority w:val="99"/>
    <w:semiHidden/>
    <w:unhideWhenUsed/>
    <w:rsid w:val="00E104FD"/>
  </w:style>
  <w:style w:type="numbering" w:customStyle="1" w:styleId="4112">
    <w:name w:val="Нет списка4112"/>
    <w:next w:val="a2"/>
    <w:uiPriority w:val="99"/>
    <w:semiHidden/>
    <w:unhideWhenUsed/>
    <w:rsid w:val="00E104FD"/>
  </w:style>
  <w:style w:type="table" w:customStyle="1" w:styleId="41120">
    <w:name w:val="Сетка таблицы4112"/>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112">
    <w:name w:val="Нет списка13112"/>
    <w:next w:val="a2"/>
    <w:uiPriority w:val="99"/>
    <w:semiHidden/>
    <w:unhideWhenUsed/>
    <w:rsid w:val="00E104FD"/>
  </w:style>
  <w:style w:type="table" w:customStyle="1" w:styleId="131120">
    <w:name w:val="Сетка таблицы13112"/>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12">
    <w:name w:val="Нет списка23112"/>
    <w:next w:val="a2"/>
    <w:uiPriority w:val="99"/>
    <w:semiHidden/>
    <w:unhideWhenUsed/>
    <w:rsid w:val="00E104FD"/>
  </w:style>
  <w:style w:type="numbering" w:customStyle="1" w:styleId="113112">
    <w:name w:val="Нет списка113112"/>
    <w:next w:val="a2"/>
    <w:semiHidden/>
    <w:rsid w:val="00E104FD"/>
  </w:style>
  <w:style w:type="numbering" w:customStyle="1" w:styleId="21213">
    <w:name w:val="Нет списка21213"/>
    <w:next w:val="a2"/>
    <w:uiPriority w:val="99"/>
    <w:semiHidden/>
    <w:unhideWhenUsed/>
    <w:rsid w:val="00E104FD"/>
  </w:style>
  <w:style w:type="table" w:customStyle="1" w:styleId="1131120">
    <w:name w:val="Сетка таблицы113112"/>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13">
    <w:name w:val="Нет списка111213"/>
    <w:next w:val="a2"/>
    <w:uiPriority w:val="99"/>
    <w:semiHidden/>
    <w:unhideWhenUsed/>
    <w:rsid w:val="00E104FD"/>
  </w:style>
  <w:style w:type="numbering" w:customStyle="1" w:styleId="3213">
    <w:name w:val="Нет списка3213"/>
    <w:next w:val="a2"/>
    <w:uiPriority w:val="99"/>
    <w:semiHidden/>
    <w:unhideWhenUsed/>
    <w:rsid w:val="00E104FD"/>
  </w:style>
  <w:style w:type="numbering" w:customStyle="1" w:styleId="12213">
    <w:name w:val="Нет списка12213"/>
    <w:next w:val="a2"/>
    <w:semiHidden/>
    <w:rsid w:val="00E104FD"/>
  </w:style>
  <w:style w:type="numbering" w:customStyle="1" w:styleId="221112">
    <w:name w:val="Нет списка221112"/>
    <w:next w:val="a2"/>
    <w:uiPriority w:val="99"/>
    <w:semiHidden/>
    <w:unhideWhenUsed/>
    <w:rsid w:val="00E104FD"/>
  </w:style>
  <w:style w:type="numbering" w:customStyle="1" w:styleId="1121112">
    <w:name w:val="Нет списка1121112"/>
    <w:next w:val="a2"/>
    <w:uiPriority w:val="99"/>
    <w:semiHidden/>
    <w:unhideWhenUsed/>
    <w:rsid w:val="00E104FD"/>
  </w:style>
  <w:style w:type="numbering" w:customStyle="1" w:styleId="512">
    <w:name w:val="Нет списка512"/>
    <w:next w:val="a2"/>
    <w:uiPriority w:val="99"/>
    <w:semiHidden/>
    <w:unhideWhenUsed/>
    <w:rsid w:val="00E104FD"/>
  </w:style>
  <w:style w:type="table" w:customStyle="1" w:styleId="5120">
    <w:name w:val="Сетка таблицы512"/>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12">
    <w:name w:val="Нет списка1412"/>
    <w:next w:val="a2"/>
    <w:semiHidden/>
    <w:rsid w:val="00E104FD"/>
  </w:style>
  <w:style w:type="numbering" w:customStyle="1" w:styleId="2412">
    <w:name w:val="Нет списка2412"/>
    <w:next w:val="a2"/>
    <w:uiPriority w:val="99"/>
    <w:semiHidden/>
    <w:unhideWhenUsed/>
    <w:rsid w:val="00E104FD"/>
  </w:style>
  <w:style w:type="table" w:customStyle="1" w:styleId="14120">
    <w:name w:val="Сетка таблицы1412"/>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412">
    <w:name w:val="Нет списка11412"/>
    <w:next w:val="a2"/>
    <w:uiPriority w:val="99"/>
    <w:semiHidden/>
    <w:unhideWhenUsed/>
    <w:rsid w:val="00E104FD"/>
  </w:style>
  <w:style w:type="table" w:customStyle="1" w:styleId="114120">
    <w:name w:val="Сетка таблицы11412"/>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12">
    <w:name w:val="Нет списка3312"/>
    <w:next w:val="a2"/>
    <w:uiPriority w:val="99"/>
    <w:semiHidden/>
    <w:unhideWhenUsed/>
    <w:rsid w:val="00E104FD"/>
  </w:style>
  <w:style w:type="table" w:customStyle="1" w:styleId="23121">
    <w:name w:val="Сетка таблицы2312"/>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312">
    <w:name w:val="Нет списка12312"/>
    <w:next w:val="a2"/>
    <w:uiPriority w:val="99"/>
    <w:semiHidden/>
    <w:unhideWhenUsed/>
    <w:rsid w:val="00E104FD"/>
  </w:style>
  <w:style w:type="table" w:customStyle="1" w:styleId="123120">
    <w:name w:val="Сетка таблицы12312"/>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312">
    <w:name w:val="Нет списка21312"/>
    <w:next w:val="a2"/>
    <w:uiPriority w:val="99"/>
    <w:semiHidden/>
    <w:unhideWhenUsed/>
    <w:rsid w:val="00E104FD"/>
  </w:style>
  <w:style w:type="table" w:customStyle="1" w:styleId="21210">
    <w:name w:val="Сетка таблицы2121"/>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312">
    <w:name w:val="Нет списка111312"/>
    <w:next w:val="a2"/>
    <w:semiHidden/>
    <w:rsid w:val="00E104FD"/>
  </w:style>
  <w:style w:type="numbering" w:customStyle="1" w:styleId="21122">
    <w:name w:val="Нет списка21122"/>
    <w:next w:val="a2"/>
    <w:uiPriority w:val="99"/>
    <w:semiHidden/>
    <w:unhideWhenUsed/>
    <w:rsid w:val="00E104FD"/>
  </w:style>
  <w:style w:type="table" w:customStyle="1" w:styleId="1113120">
    <w:name w:val="Сетка таблицы111312"/>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22">
    <w:name w:val="Нет списка111122"/>
    <w:next w:val="a2"/>
    <w:uiPriority w:val="99"/>
    <w:semiHidden/>
    <w:unhideWhenUsed/>
    <w:rsid w:val="00E104FD"/>
  </w:style>
  <w:style w:type="table" w:customStyle="1" w:styleId="1111210">
    <w:name w:val="Сетка таблицы111121"/>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22">
    <w:name w:val="Нет списка3122"/>
    <w:next w:val="a2"/>
    <w:uiPriority w:val="99"/>
    <w:semiHidden/>
    <w:unhideWhenUsed/>
    <w:rsid w:val="00E104FD"/>
  </w:style>
  <w:style w:type="numbering" w:customStyle="1" w:styleId="12122">
    <w:name w:val="Нет списка12122"/>
    <w:next w:val="a2"/>
    <w:semiHidden/>
    <w:rsid w:val="00E104FD"/>
  </w:style>
  <w:style w:type="numbering" w:customStyle="1" w:styleId="22212">
    <w:name w:val="Нет списка22212"/>
    <w:next w:val="a2"/>
    <w:uiPriority w:val="99"/>
    <w:semiHidden/>
    <w:unhideWhenUsed/>
    <w:rsid w:val="00E104FD"/>
  </w:style>
  <w:style w:type="table" w:customStyle="1" w:styleId="121210">
    <w:name w:val="Сетка таблицы12121"/>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212">
    <w:name w:val="Нет списка112212"/>
    <w:next w:val="a2"/>
    <w:uiPriority w:val="99"/>
    <w:semiHidden/>
    <w:unhideWhenUsed/>
    <w:rsid w:val="00E104FD"/>
  </w:style>
  <w:style w:type="numbering" w:customStyle="1" w:styleId="422">
    <w:name w:val="Нет списка422"/>
    <w:next w:val="a2"/>
    <w:uiPriority w:val="99"/>
    <w:semiHidden/>
    <w:unhideWhenUsed/>
    <w:rsid w:val="00E104FD"/>
  </w:style>
  <w:style w:type="table" w:customStyle="1" w:styleId="4212">
    <w:name w:val="Сетка таблицы421"/>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22">
    <w:name w:val="Нет списка1322"/>
    <w:next w:val="a2"/>
    <w:uiPriority w:val="99"/>
    <w:semiHidden/>
    <w:unhideWhenUsed/>
    <w:rsid w:val="00E104FD"/>
  </w:style>
  <w:style w:type="table" w:customStyle="1" w:styleId="13210">
    <w:name w:val="Сетка таблицы1321"/>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22">
    <w:name w:val="Нет списка2322"/>
    <w:next w:val="a2"/>
    <w:uiPriority w:val="99"/>
    <w:semiHidden/>
    <w:unhideWhenUsed/>
    <w:rsid w:val="00E104FD"/>
  </w:style>
  <w:style w:type="numbering" w:customStyle="1" w:styleId="11322">
    <w:name w:val="Нет списка11322"/>
    <w:next w:val="a2"/>
    <w:semiHidden/>
    <w:rsid w:val="00E104FD"/>
  </w:style>
  <w:style w:type="numbering" w:customStyle="1" w:styleId="212112">
    <w:name w:val="Нет списка212112"/>
    <w:next w:val="a2"/>
    <w:uiPriority w:val="99"/>
    <w:semiHidden/>
    <w:unhideWhenUsed/>
    <w:rsid w:val="00E104FD"/>
  </w:style>
  <w:style w:type="table" w:customStyle="1" w:styleId="113210">
    <w:name w:val="Сетка таблицы11321"/>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112">
    <w:name w:val="Нет списка1112112"/>
    <w:next w:val="a2"/>
    <w:uiPriority w:val="99"/>
    <w:semiHidden/>
    <w:unhideWhenUsed/>
    <w:rsid w:val="00E104FD"/>
  </w:style>
  <w:style w:type="numbering" w:customStyle="1" w:styleId="32112">
    <w:name w:val="Нет списка32112"/>
    <w:next w:val="a2"/>
    <w:uiPriority w:val="99"/>
    <w:semiHidden/>
    <w:unhideWhenUsed/>
    <w:rsid w:val="00E104FD"/>
  </w:style>
  <w:style w:type="numbering" w:customStyle="1" w:styleId="122112">
    <w:name w:val="Нет списка122112"/>
    <w:next w:val="a2"/>
    <w:semiHidden/>
    <w:rsid w:val="00E104FD"/>
  </w:style>
  <w:style w:type="numbering" w:customStyle="1" w:styleId="22122">
    <w:name w:val="Нет списка22122"/>
    <w:next w:val="a2"/>
    <w:uiPriority w:val="99"/>
    <w:semiHidden/>
    <w:unhideWhenUsed/>
    <w:rsid w:val="00E104FD"/>
  </w:style>
  <w:style w:type="numbering" w:customStyle="1" w:styleId="112122">
    <w:name w:val="Нет списка112122"/>
    <w:next w:val="a2"/>
    <w:uiPriority w:val="99"/>
    <w:semiHidden/>
    <w:unhideWhenUsed/>
    <w:rsid w:val="00E104FD"/>
  </w:style>
  <w:style w:type="numbering" w:customStyle="1" w:styleId="62">
    <w:name w:val="Нет списка62"/>
    <w:next w:val="a2"/>
    <w:uiPriority w:val="99"/>
    <w:semiHidden/>
    <w:unhideWhenUsed/>
    <w:rsid w:val="00E104FD"/>
  </w:style>
  <w:style w:type="table" w:customStyle="1" w:styleId="610">
    <w:name w:val="Сетка таблицы61"/>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2">
    <w:name w:val="Нет списка152"/>
    <w:next w:val="a2"/>
    <w:semiHidden/>
    <w:rsid w:val="00E104FD"/>
  </w:style>
  <w:style w:type="numbering" w:customStyle="1" w:styleId="252">
    <w:name w:val="Нет списка252"/>
    <w:next w:val="a2"/>
    <w:uiPriority w:val="99"/>
    <w:semiHidden/>
    <w:unhideWhenUsed/>
    <w:rsid w:val="00E104FD"/>
  </w:style>
  <w:style w:type="table" w:customStyle="1" w:styleId="1512">
    <w:name w:val="Сетка таблицы151"/>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52">
    <w:name w:val="Нет списка1152"/>
    <w:next w:val="a2"/>
    <w:uiPriority w:val="99"/>
    <w:semiHidden/>
    <w:unhideWhenUsed/>
    <w:rsid w:val="00E104FD"/>
  </w:style>
  <w:style w:type="table" w:customStyle="1" w:styleId="11510">
    <w:name w:val="Сетка таблицы1151"/>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42">
    <w:name w:val="Нет списка342"/>
    <w:next w:val="a2"/>
    <w:uiPriority w:val="99"/>
    <w:semiHidden/>
    <w:unhideWhenUsed/>
    <w:rsid w:val="00E104FD"/>
  </w:style>
  <w:style w:type="table" w:customStyle="1" w:styleId="2410">
    <w:name w:val="Сетка таблицы241"/>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42">
    <w:name w:val="Нет списка1242"/>
    <w:next w:val="a2"/>
    <w:uiPriority w:val="99"/>
    <w:semiHidden/>
    <w:unhideWhenUsed/>
    <w:rsid w:val="00E104FD"/>
  </w:style>
  <w:style w:type="table" w:customStyle="1" w:styleId="12410">
    <w:name w:val="Сетка таблицы1241"/>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42">
    <w:name w:val="Нет списка2142"/>
    <w:next w:val="a2"/>
    <w:uiPriority w:val="99"/>
    <w:semiHidden/>
    <w:unhideWhenUsed/>
    <w:rsid w:val="00E104FD"/>
  </w:style>
  <w:style w:type="table" w:customStyle="1" w:styleId="21310">
    <w:name w:val="Сетка таблицы2131"/>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42">
    <w:name w:val="Нет списка11142"/>
    <w:next w:val="a2"/>
    <w:semiHidden/>
    <w:rsid w:val="00E104FD"/>
  </w:style>
  <w:style w:type="numbering" w:customStyle="1" w:styleId="21132">
    <w:name w:val="Нет списка21132"/>
    <w:next w:val="a2"/>
    <w:uiPriority w:val="99"/>
    <w:semiHidden/>
    <w:unhideWhenUsed/>
    <w:rsid w:val="00E104FD"/>
  </w:style>
  <w:style w:type="table" w:customStyle="1" w:styleId="111410">
    <w:name w:val="Сетка таблицы11141"/>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32">
    <w:name w:val="Нет списка111132"/>
    <w:next w:val="a2"/>
    <w:uiPriority w:val="99"/>
    <w:semiHidden/>
    <w:unhideWhenUsed/>
    <w:rsid w:val="00E104FD"/>
  </w:style>
  <w:style w:type="table" w:customStyle="1" w:styleId="1111310">
    <w:name w:val="Сетка таблицы111131"/>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32">
    <w:name w:val="Нет списка3132"/>
    <w:next w:val="a2"/>
    <w:uiPriority w:val="99"/>
    <w:semiHidden/>
    <w:unhideWhenUsed/>
    <w:rsid w:val="00E104FD"/>
  </w:style>
  <w:style w:type="numbering" w:customStyle="1" w:styleId="12132">
    <w:name w:val="Нет списка12132"/>
    <w:next w:val="a2"/>
    <w:semiHidden/>
    <w:rsid w:val="00E104FD"/>
  </w:style>
  <w:style w:type="numbering" w:customStyle="1" w:styleId="2232">
    <w:name w:val="Нет списка2232"/>
    <w:next w:val="a2"/>
    <w:uiPriority w:val="99"/>
    <w:semiHidden/>
    <w:unhideWhenUsed/>
    <w:rsid w:val="00E104FD"/>
  </w:style>
  <w:style w:type="table" w:customStyle="1" w:styleId="121310">
    <w:name w:val="Сетка таблицы12131"/>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32">
    <w:name w:val="Нет списка11232"/>
    <w:next w:val="a2"/>
    <w:uiPriority w:val="99"/>
    <w:semiHidden/>
    <w:unhideWhenUsed/>
    <w:rsid w:val="00E104FD"/>
  </w:style>
  <w:style w:type="numbering" w:customStyle="1" w:styleId="432">
    <w:name w:val="Нет списка432"/>
    <w:next w:val="a2"/>
    <w:uiPriority w:val="99"/>
    <w:semiHidden/>
    <w:unhideWhenUsed/>
    <w:rsid w:val="00E104FD"/>
  </w:style>
  <w:style w:type="table" w:customStyle="1" w:styleId="4310">
    <w:name w:val="Сетка таблицы431"/>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32">
    <w:name w:val="Нет списка1332"/>
    <w:next w:val="a2"/>
    <w:uiPriority w:val="99"/>
    <w:semiHidden/>
    <w:unhideWhenUsed/>
    <w:rsid w:val="00E104FD"/>
  </w:style>
  <w:style w:type="table" w:customStyle="1" w:styleId="13310">
    <w:name w:val="Сетка таблицы1331"/>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32">
    <w:name w:val="Нет списка2332"/>
    <w:next w:val="a2"/>
    <w:uiPriority w:val="99"/>
    <w:semiHidden/>
    <w:unhideWhenUsed/>
    <w:rsid w:val="00E104FD"/>
  </w:style>
  <w:style w:type="numbering" w:customStyle="1" w:styleId="11332">
    <w:name w:val="Нет списка11332"/>
    <w:next w:val="a2"/>
    <w:semiHidden/>
    <w:rsid w:val="00E104FD"/>
  </w:style>
  <w:style w:type="numbering" w:customStyle="1" w:styleId="21222">
    <w:name w:val="Нет списка21222"/>
    <w:next w:val="a2"/>
    <w:uiPriority w:val="99"/>
    <w:semiHidden/>
    <w:unhideWhenUsed/>
    <w:rsid w:val="00E104FD"/>
  </w:style>
  <w:style w:type="table" w:customStyle="1" w:styleId="113310">
    <w:name w:val="Сетка таблицы11331"/>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22">
    <w:name w:val="Нет списка111222"/>
    <w:next w:val="a2"/>
    <w:uiPriority w:val="99"/>
    <w:semiHidden/>
    <w:unhideWhenUsed/>
    <w:rsid w:val="00E104FD"/>
  </w:style>
  <w:style w:type="numbering" w:customStyle="1" w:styleId="3222">
    <w:name w:val="Нет списка3222"/>
    <w:next w:val="a2"/>
    <w:uiPriority w:val="99"/>
    <w:semiHidden/>
    <w:unhideWhenUsed/>
    <w:rsid w:val="00E104FD"/>
  </w:style>
  <w:style w:type="numbering" w:customStyle="1" w:styleId="12222">
    <w:name w:val="Нет списка12222"/>
    <w:next w:val="a2"/>
    <w:semiHidden/>
    <w:rsid w:val="00E104FD"/>
  </w:style>
  <w:style w:type="numbering" w:customStyle="1" w:styleId="22132">
    <w:name w:val="Нет списка22132"/>
    <w:next w:val="a2"/>
    <w:uiPriority w:val="99"/>
    <w:semiHidden/>
    <w:unhideWhenUsed/>
    <w:rsid w:val="00E104FD"/>
  </w:style>
  <w:style w:type="numbering" w:customStyle="1" w:styleId="112132">
    <w:name w:val="Нет списка112132"/>
    <w:next w:val="a2"/>
    <w:uiPriority w:val="99"/>
    <w:semiHidden/>
    <w:unhideWhenUsed/>
    <w:rsid w:val="00E104FD"/>
  </w:style>
  <w:style w:type="numbering" w:customStyle="1" w:styleId="72">
    <w:name w:val="Нет списка72"/>
    <w:next w:val="a2"/>
    <w:uiPriority w:val="99"/>
    <w:semiHidden/>
    <w:unhideWhenUsed/>
    <w:rsid w:val="00E104FD"/>
  </w:style>
  <w:style w:type="table" w:customStyle="1" w:styleId="710">
    <w:name w:val="Сетка таблицы71"/>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2">
    <w:name w:val="Нет списка162"/>
    <w:next w:val="a2"/>
    <w:semiHidden/>
    <w:rsid w:val="00E104FD"/>
  </w:style>
  <w:style w:type="numbering" w:customStyle="1" w:styleId="262">
    <w:name w:val="Нет списка262"/>
    <w:next w:val="a2"/>
    <w:uiPriority w:val="99"/>
    <w:semiHidden/>
    <w:unhideWhenUsed/>
    <w:rsid w:val="00E104FD"/>
  </w:style>
  <w:style w:type="table" w:customStyle="1" w:styleId="1612">
    <w:name w:val="Сетка таблицы161"/>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62">
    <w:name w:val="Нет списка1162"/>
    <w:next w:val="a2"/>
    <w:uiPriority w:val="99"/>
    <w:semiHidden/>
    <w:unhideWhenUsed/>
    <w:rsid w:val="00E104FD"/>
  </w:style>
  <w:style w:type="table" w:customStyle="1" w:styleId="11610">
    <w:name w:val="Сетка таблицы1161"/>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52">
    <w:name w:val="Нет списка352"/>
    <w:next w:val="a2"/>
    <w:uiPriority w:val="99"/>
    <w:semiHidden/>
    <w:unhideWhenUsed/>
    <w:rsid w:val="00E104FD"/>
  </w:style>
  <w:style w:type="table" w:customStyle="1" w:styleId="2510">
    <w:name w:val="Сетка таблицы251"/>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52">
    <w:name w:val="Нет списка1252"/>
    <w:next w:val="a2"/>
    <w:uiPriority w:val="99"/>
    <w:semiHidden/>
    <w:unhideWhenUsed/>
    <w:rsid w:val="00E104FD"/>
  </w:style>
  <w:style w:type="table" w:customStyle="1" w:styleId="12510">
    <w:name w:val="Сетка таблицы1251"/>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52">
    <w:name w:val="Нет списка2152"/>
    <w:next w:val="a2"/>
    <w:uiPriority w:val="99"/>
    <w:semiHidden/>
    <w:unhideWhenUsed/>
    <w:rsid w:val="00E104FD"/>
  </w:style>
  <w:style w:type="table" w:customStyle="1" w:styleId="21410">
    <w:name w:val="Сетка таблицы2141"/>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52">
    <w:name w:val="Нет списка11152"/>
    <w:next w:val="a2"/>
    <w:semiHidden/>
    <w:rsid w:val="00E104FD"/>
  </w:style>
  <w:style w:type="numbering" w:customStyle="1" w:styleId="21142">
    <w:name w:val="Нет списка21142"/>
    <w:next w:val="a2"/>
    <w:uiPriority w:val="99"/>
    <w:semiHidden/>
    <w:unhideWhenUsed/>
    <w:rsid w:val="00E104FD"/>
  </w:style>
  <w:style w:type="table" w:customStyle="1" w:styleId="111510">
    <w:name w:val="Сетка таблицы11151"/>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42">
    <w:name w:val="Нет списка111142"/>
    <w:next w:val="a2"/>
    <w:uiPriority w:val="99"/>
    <w:semiHidden/>
    <w:unhideWhenUsed/>
    <w:rsid w:val="00E104FD"/>
  </w:style>
  <w:style w:type="table" w:customStyle="1" w:styleId="1111410">
    <w:name w:val="Сетка таблицы111141"/>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42">
    <w:name w:val="Нет списка3142"/>
    <w:next w:val="a2"/>
    <w:uiPriority w:val="99"/>
    <w:semiHidden/>
    <w:unhideWhenUsed/>
    <w:rsid w:val="00E104FD"/>
  </w:style>
  <w:style w:type="numbering" w:customStyle="1" w:styleId="12142">
    <w:name w:val="Нет списка12142"/>
    <w:next w:val="a2"/>
    <w:semiHidden/>
    <w:rsid w:val="00E104FD"/>
  </w:style>
  <w:style w:type="numbering" w:customStyle="1" w:styleId="2242">
    <w:name w:val="Нет списка2242"/>
    <w:next w:val="a2"/>
    <w:uiPriority w:val="99"/>
    <w:semiHidden/>
    <w:unhideWhenUsed/>
    <w:rsid w:val="00E104FD"/>
  </w:style>
  <w:style w:type="table" w:customStyle="1" w:styleId="121410">
    <w:name w:val="Сетка таблицы12141"/>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42">
    <w:name w:val="Нет списка11242"/>
    <w:next w:val="a2"/>
    <w:uiPriority w:val="99"/>
    <w:semiHidden/>
    <w:unhideWhenUsed/>
    <w:rsid w:val="00E104FD"/>
  </w:style>
  <w:style w:type="numbering" w:customStyle="1" w:styleId="442">
    <w:name w:val="Нет списка442"/>
    <w:next w:val="a2"/>
    <w:uiPriority w:val="99"/>
    <w:semiHidden/>
    <w:unhideWhenUsed/>
    <w:rsid w:val="00E104FD"/>
  </w:style>
  <w:style w:type="table" w:customStyle="1" w:styleId="4410">
    <w:name w:val="Сетка таблицы441"/>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42">
    <w:name w:val="Нет списка1342"/>
    <w:next w:val="a2"/>
    <w:uiPriority w:val="99"/>
    <w:semiHidden/>
    <w:unhideWhenUsed/>
    <w:rsid w:val="00E104FD"/>
  </w:style>
  <w:style w:type="table" w:customStyle="1" w:styleId="13410">
    <w:name w:val="Сетка таблицы1341"/>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42">
    <w:name w:val="Нет списка2342"/>
    <w:next w:val="a2"/>
    <w:uiPriority w:val="99"/>
    <w:semiHidden/>
    <w:unhideWhenUsed/>
    <w:rsid w:val="00E104FD"/>
  </w:style>
  <w:style w:type="numbering" w:customStyle="1" w:styleId="11342">
    <w:name w:val="Нет списка11342"/>
    <w:next w:val="a2"/>
    <w:semiHidden/>
    <w:rsid w:val="00E104FD"/>
  </w:style>
  <w:style w:type="numbering" w:customStyle="1" w:styleId="21232">
    <w:name w:val="Нет списка21232"/>
    <w:next w:val="a2"/>
    <w:uiPriority w:val="99"/>
    <w:semiHidden/>
    <w:unhideWhenUsed/>
    <w:rsid w:val="00E104FD"/>
  </w:style>
  <w:style w:type="table" w:customStyle="1" w:styleId="113410">
    <w:name w:val="Сетка таблицы11341"/>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32">
    <w:name w:val="Нет списка111232"/>
    <w:next w:val="a2"/>
    <w:uiPriority w:val="99"/>
    <w:semiHidden/>
    <w:unhideWhenUsed/>
    <w:rsid w:val="00E104FD"/>
  </w:style>
  <w:style w:type="numbering" w:customStyle="1" w:styleId="3232">
    <w:name w:val="Нет списка3232"/>
    <w:next w:val="a2"/>
    <w:uiPriority w:val="99"/>
    <w:semiHidden/>
    <w:unhideWhenUsed/>
    <w:rsid w:val="00E104FD"/>
  </w:style>
  <w:style w:type="numbering" w:customStyle="1" w:styleId="12232">
    <w:name w:val="Нет списка12232"/>
    <w:next w:val="a2"/>
    <w:semiHidden/>
    <w:rsid w:val="00E104FD"/>
  </w:style>
  <w:style w:type="numbering" w:customStyle="1" w:styleId="22142">
    <w:name w:val="Нет списка22142"/>
    <w:next w:val="a2"/>
    <w:uiPriority w:val="99"/>
    <w:semiHidden/>
    <w:unhideWhenUsed/>
    <w:rsid w:val="00E104FD"/>
  </w:style>
  <w:style w:type="numbering" w:customStyle="1" w:styleId="112142">
    <w:name w:val="Нет списка112142"/>
    <w:next w:val="a2"/>
    <w:uiPriority w:val="99"/>
    <w:semiHidden/>
    <w:unhideWhenUsed/>
    <w:rsid w:val="00E104FD"/>
  </w:style>
  <w:style w:type="numbering" w:customStyle="1" w:styleId="82">
    <w:name w:val="Нет списка82"/>
    <w:next w:val="a2"/>
    <w:uiPriority w:val="99"/>
    <w:semiHidden/>
    <w:unhideWhenUsed/>
    <w:rsid w:val="00E104FD"/>
  </w:style>
  <w:style w:type="table" w:customStyle="1" w:styleId="810">
    <w:name w:val="Сетка таблицы81"/>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2">
    <w:name w:val="Нет списка172"/>
    <w:next w:val="a2"/>
    <w:semiHidden/>
    <w:rsid w:val="00E104FD"/>
  </w:style>
  <w:style w:type="numbering" w:customStyle="1" w:styleId="272">
    <w:name w:val="Нет списка272"/>
    <w:next w:val="a2"/>
    <w:uiPriority w:val="99"/>
    <w:semiHidden/>
    <w:unhideWhenUsed/>
    <w:rsid w:val="00E104FD"/>
  </w:style>
  <w:style w:type="table" w:customStyle="1" w:styleId="1710">
    <w:name w:val="Сетка таблицы171"/>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72">
    <w:name w:val="Нет списка1172"/>
    <w:next w:val="a2"/>
    <w:uiPriority w:val="99"/>
    <w:semiHidden/>
    <w:unhideWhenUsed/>
    <w:rsid w:val="00E104FD"/>
  </w:style>
  <w:style w:type="table" w:customStyle="1" w:styleId="11710">
    <w:name w:val="Сетка таблицы1171"/>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62">
    <w:name w:val="Нет списка362"/>
    <w:next w:val="a2"/>
    <w:uiPriority w:val="99"/>
    <w:semiHidden/>
    <w:unhideWhenUsed/>
    <w:rsid w:val="00E104FD"/>
  </w:style>
  <w:style w:type="table" w:customStyle="1" w:styleId="2610">
    <w:name w:val="Сетка таблицы261"/>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62">
    <w:name w:val="Нет списка1262"/>
    <w:next w:val="a2"/>
    <w:uiPriority w:val="99"/>
    <w:semiHidden/>
    <w:unhideWhenUsed/>
    <w:rsid w:val="00E104FD"/>
  </w:style>
  <w:style w:type="table" w:customStyle="1" w:styleId="12610">
    <w:name w:val="Сетка таблицы1261"/>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62">
    <w:name w:val="Нет списка2162"/>
    <w:next w:val="a2"/>
    <w:uiPriority w:val="99"/>
    <w:semiHidden/>
    <w:unhideWhenUsed/>
    <w:rsid w:val="00E104FD"/>
  </w:style>
  <w:style w:type="table" w:customStyle="1" w:styleId="21510">
    <w:name w:val="Сетка таблицы2151"/>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62">
    <w:name w:val="Нет списка11162"/>
    <w:next w:val="a2"/>
    <w:semiHidden/>
    <w:rsid w:val="00E104FD"/>
  </w:style>
  <w:style w:type="numbering" w:customStyle="1" w:styleId="21152">
    <w:name w:val="Нет списка21152"/>
    <w:next w:val="a2"/>
    <w:uiPriority w:val="99"/>
    <w:semiHidden/>
    <w:unhideWhenUsed/>
    <w:rsid w:val="00E104FD"/>
  </w:style>
  <w:style w:type="table" w:customStyle="1" w:styleId="111610">
    <w:name w:val="Сетка таблицы11161"/>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52">
    <w:name w:val="Нет списка111152"/>
    <w:next w:val="a2"/>
    <w:uiPriority w:val="99"/>
    <w:semiHidden/>
    <w:unhideWhenUsed/>
    <w:rsid w:val="00E104FD"/>
  </w:style>
  <w:style w:type="table" w:customStyle="1" w:styleId="1111510">
    <w:name w:val="Сетка таблицы111151"/>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52">
    <w:name w:val="Нет списка3152"/>
    <w:next w:val="a2"/>
    <w:uiPriority w:val="99"/>
    <w:semiHidden/>
    <w:unhideWhenUsed/>
    <w:rsid w:val="00E104FD"/>
  </w:style>
  <w:style w:type="numbering" w:customStyle="1" w:styleId="12152">
    <w:name w:val="Нет списка12152"/>
    <w:next w:val="a2"/>
    <w:semiHidden/>
    <w:rsid w:val="00E104FD"/>
  </w:style>
  <w:style w:type="numbering" w:customStyle="1" w:styleId="2252">
    <w:name w:val="Нет списка2252"/>
    <w:next w:val="a2"/>
    <w:uiPriority w:val="99"/>
    <w:semiHidden/>
    <w:unhideWhenUsed/>
    <w:rsid w:val="00E104FD"/>
  </w:style>
  <w:style w:type="table" w:customStyle="1" w:styleId="121510">
    <w:name w:val="Сетка таблицы12151"/>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52">
    <w:name w:val="Нет списка11252"/>
    <w:next w:val="a2"/>
    <w:uiPriority w:val="99"/>
    <w:semiHidden/>
    <w:unhideWhenUsed/>
    <w:rsid w:val="00E104FD"/>
  </w:style>
  <w:style w:type="numbering" w:customStyle="1" w:styleId="452">
    <w:name w:val="Нет списка452"/>
    <w:next w:val="a2"/>
    <w:uiPriority w:val="99"/>
    <w:semiHidden/>
    <w:unhideWhenUsed/>
    <w:rsid w:val="00E104FD"/>
  </w:style>
  <w:style w:type="table" w:customStyle="1" w:styleId="4510">
    <w:name w:val="Сетка таблицы451"/>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52">
    <w:name w:val="Нет списка1352"/>
    <w:next w:val="a2"/>
    <w:uiPriority w:val="99"/>
    <w:semiHidden/>
    <w:unhideWhenUsed/>
    <w:rsid w:val="00E104FD"/>
  </w:style>
  <w:style w:type="table" w:customStyle="1" w:styleId="13510">
    <w:name w:val="Сетка таблицы1351"/>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52">
    <w:name w:val="Нет списка2352"/>
    <w:next w:val="a2"/>
    <w:uiPriority w:val="99"/>
    <w:semiHidden/>
    <w:unhideWhenUsed/>
    <w:rsid w:val="00E104FD"/>
  </w:style>
  <w:style w:type="numbering" w:customStyle="1" w:styleId="11352">
    <w:name w:val="Нет списка11352"/>
    <w:next w:val="a2"/>
    <w:semiHidden/>
    <w:rsid w:val="00E104FD"/>
  </w:style>
  <w:style w:type="numbering" w:customStyle="1" w:styleId="21242">
    <w:name w:val="Нет списка21242"/>
    <w:next w:val="a2"/>
    <w:uiPriority w:val="99"/>
    <w:semiHidden/>
    <w:unhideWhenUsed/>
    <w:rsid w:val="00E104FD"/>
  </w:style>
  <w:style w:type="table" w:customStyle="1" w:styleId="113510">
    <w:name w:val="Сетка таблицы11351"/>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42">
    <w:name w:val="Нет списка111242"/>
    <w:next w:val="a2"/>
    <w:uiPriority w:val="99"/>
    <w:semiHidden/>
    <w:unhideWhenUsed/>
    <w:rsid w:val="00E104FD"/>
  </w:style>
  <w:style w:type="numbering" w:customStyle="1" w:styleId="3242">
    <w:name w:val="Нет списка3242"/>
    <w:next w:val="a2"/>
    <w:uiPriority w:val="99"/>
    <w:semiHidden/>
    <w:unhideWhenUsed/>
    <w:rsid w:val="00E104FD"/>
  </w:style>
  <w:style w:type="numbering" w:customStyle="1" w:styleId="12242">
    <w:name w:val="Нет списка12242"/>
    <w:next w:val="a2"/>
    <w:semiHidden/>
    <w:rsid w:val="00E104FD"/>
  </w:style>
  <w:style w:type="numbering" w:customStyle="1" w:styleId="22152">
    <w:name w:val="Нет списка22152"/>
    <w:next w:val="a2"/>
    <w:uiPriority w:val="99"/>
    <w:semiHidden/>
    <w:unhideWhenUsed/>
    <w:rsid w:val="00E104FD"/>
  </w:style>
  <w:style w:type="numbering" w:customStyle="1" w:styleId="112152">
    <w:name w:val="Нет списка112152"/>
    <w:next w:val="a2"/>
    <w:uiPriority w:val="99"/>
    <w:semiHidden/>
    <w:unhideWhenUsed/>
    <w:rsid w:val="00E104FD"/>
  </w:style>
  <w:style w:type="numbering" w:customStyle="1" w:styleId="92">
    <w:name w:val="Нет списка92"/>
    <w:next w:val="a2"/>
    <w:uiPriority w:val="99"/>
    <w:semiHidden/>
    <w:unhideWhenUsed/>
    <w:rsid w:val="00E104FD"/>
  </w:style>
  <w:style w:type="table" w:customStyle="1" w:styleId="910">
    <w:name w:val="Сетка таблицы91"/>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2">
    <w:name w:val="Нет списка182"/>
    <w:next w:val="a2"/>
    <w:semiHidden/>
    <w:rsid w:val="00E104FD"/>
  </w:style>
  <w:style w:type="numbering" w:customStyle="1" w:styleId="282">
    <w:name w:val="Нет списка282"/>
    <w:next w:val="a2"/>
    <w:uiPriority w:val="99"/>
    <w:semiHidden/>
    <w:unhideWhenUsed/>
    <w:rsid w:val="00E104FD"/>
  </w:style>
  <w:style w:type="table" w:customStyle="1" w:styleId="1810">
    <w:name w:val="Сетка таблицы181"/>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82">
    <w:name w:val="Нет списка1182"/>
    <w:next w:val="a2"/>
    <w:uiPriority w:val="99"/>
    <w:semiHidden/>
    <w:unhideWhenUsed/>
    <w:rsid w:val="00E104FD"/>
  </w:style>
  <w:style w:type="table" w:customStyle="1" w:styleId="11810">
    <w:name w:val="Сетка таблицы1181"/>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72">
    <w:name w:val="Нет списка372"/>
    <w:next w:val="a2"/>
    <w:uiPriority w:val="99"/>
    <w:semiHidden/>
    <w:unhideWhenUsed/>
    <w:rsid w:val="00E104FD"/>
  </w:style>
  <w:style w:type="table" w:customStyle="1" w:styleId="2710">
    <w:name w:val="Сетка таблицы271"/>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72">
    <w:name w:val="Нет списка1272"/>
    <w:next w:val="a2"/>
    <w:uiPriority w:val="99"/>
    <w:semiHidden/>
    <w:unhideWhenUsed/>
    <w:rsid w:val="00E104FD"/>
  </w:style>
  <w:style w:type="table" w:customStyle="1" w:styleId="12710">
    <w:name w:val="Сетка таблицы1271"/>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72">
    <w:name w:val="Нет списка2172"/>
    <w:next w:val="a2"/>
    <w:uiPriority w:val="99"/>
    <w:semiHidden/>
    <w:unhideWhenUsed/>
    <w:rsid w:val="00E104FD"/>
  </w:style>
  <w:style w:type="table" w:customStyle="1" w:styleId="21610">
    <w:name w:val="Сетка таблицы2161"/>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72">
    <w:name w:val="Нет списка11172"/>
    <w:next w:val="a2"/>
    <w:semiHidden/>
    <w:rsid w:val="00E104FD"/>
  </w:style>
  <w:style w:type="numbering" w:customStyle="1" w:styleId="21162">
    <w:name w:val="Нет списка21162"/>
    <w:next w:val="a2"/>
    <w:uiPriority w:val="99"/>
    <w:semiHidden/>
    <w:unhideWhenUsed/>
    <w:rsid w:val="00E104FD"/>
  </w:style>
  <w:style w:type="table" w:customStyle="1" w:styleId="111710">
    <w:name w:val="Сетка таблицы11171"/>
    <w:basedOn w:val="a1"/>
    <w:next w:val="a3"/>
    <w:uiPriority w:val="59"/>
    <w:locked/>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62">
    <w:name w:val="Нет списка111162"/>
    <w:next w:val="a2"/>
    <w:uiPriority w:val="99"/>
    <w:semiHidden/>
    <w:unhideWhenUsed/>
    <w:rsid w:val="00E104FD"/>
  </w:style>
  <w:style w:type="table" w:customStyle="1" w:styleId="1111610">
    <w:name w:val="Сетка таблицы111161"/>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62">
    <w:name w:val="Нет списка3162"/>
    <w:next w:val="a2"/>
    <w:uiPriority w:val="99"/>
    <w:semiHidden/>
    <w:unhideWhenUsed/>
    <w:rsid w:val="00E104FD"/>
  </w:style>
  <w:style w:type="numbering" w:customStyle="1" w:styleId="12162">
    <w:name w:val="Нет списка12162"/>
    <w:next w:val="a2"/>
    <w:semiHidden/>
    <w:rsid w:val="00E104FD"/>
  </w:style>
  <w:style w:type="numbering" w:customStyle="1" w:styleId="2262">
    <w:name w:val="Нет списка2262"/>
    <w:next w:val="a2"/>
    <w:uiPriority w:val="99"/>
    <w:semiHidden/>
    <w:unhideWhenUsed/>
    <w:rsid w:val="00E104FD"/>
  </w:style>
  <w:style w:type="table" w:customStyle="1" w:styleId="121610">
    <w:name w:val="Сетка таблицы12161"/>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62">
    <w:name w:val="Нет списка11262"/>
    <w:next w:val="a2"/>
    <w:uiPriority w:val="99"/>
    <w:semiHidden/>
    <w:unhideWhenUsed/>
    <w:rsid w:val="00E104FD"/>
  </w:style>
  <w:style w:type="numbering" w:customStyle="1" w:styleId="462">
    <w:name w:val="Нет списка462"/>
    <w:next w:val="a2"/>
    <w:uiPriority w:val="99"/>
    <w:semiHidden/>
    <w:unhideWhenUsed/>
    <w:rsid w:val="00E104FD"/>
  </w:style>
  <w:style w:type="table" w:customStyle="1" w:styleId="4610">
    <w:name w:val="Сетка таблицы461"/>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62">
    <w:name w:val="Нет списка1362"/>
    <w:next w:val="a2"/>
    <w:uiPriority w:val="99"/>
    <w:semiHidden/>
    <w:unhideWhenUsed/>
    <w:rsid w:val="00E104FD"/>
  </w:style>
  <w:style w:type="table" w:customStyle="1" w:styleId="13610">
    <w:name w:val="Сетка таблицы1361"/>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62">
    <w:name w:val="Нет списка2362"/>
    <w:next w:val="a2"/>
    <w:uiPriority w:val="99"/>
    <w:semiHidden/>
    <w:unhideWhenUsed/>
    <w:rsid w:val="00E104FD"/>
  </w:style>
  <w:style w:type="numbering" w:customStyle="1" w:styleId="11362">
    <w:name w:val="Нет списка11362"/>
    <w:next w:val="a2"/>
    <w:semiHidden/>
    <w:rsid w:val="00E104FD"/>
  </w:style>
  <w:style w:type="numbering" w:customStyle="1" w:styleId="21252">
    <w:name w:val="Нет списка21252"/>
    <w:next w:val="a2"/>
    <w:uiPriority w:val="99"/>
    <w:semiHidden/>
    <w:unhideWhenUsed/>
    <w:rsid w:val="00E104FD"/>
  </w:style>
  <w:style w:type="table" w:customStyle="1" w:styleId="113610">
    <w:name w:val="Сетка таблицы11361"/>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52">
    <w:name w:val="Нет списка111252"/>
    <w:next w:val="a2"/>
    <w:uiPriority w:val="99"/>
    <w:semiHidden/>
    <w:unhideWhenUsed/>
    <w:rsid w:val="00E104FD"/>
  </w:style>
  <w:style w:type="numbering" w:customStyle="1" w:styleId="3252">
    <w:name w:val="Нет списка3252"/>
    <w:next w:val="a2"/>
    <w:uiPriority w:val="99"/>
    <w:semiHidden/>
    <w:unhideWhenUsed/>
    <w:rsid w:val="00E104FD"/>
  </w:style>
  <w:style w:type="numbering" w:customStyle="1" w:styleId="12252">
    <w:name w:val="Нет списка12252"/>
    <w:next w:val="a2"/>
    <w:semiHidden/>
    <w:rsid w:val="00E104FD"/>
  </w:style>
  <w:style w:type="numbering" w:customStyle="1" w:styleId="22162">
    <w:name w:val="Нет списка22162"/>
    <w:next w:val="a2"/>
    <w:uiPriority w:val="99"/>
    <w:semiHidden/>
    <w:unhideWhenUsed/>
    <w:rsid w:val="00E104FD"/>
  </w:style>
  <w:style w:type="numbering" w:customStyle="1" w:styleId="112162">
    <w:name w:val="Нет списка112162"/>
    <w:next w:val="a2"/>
    <w:uiPriority w:val="99"/>
    <w:semiHidden/>
    <w:unhideWhenUsed/>
    <w:rsid w:val="00E104FD"/>
  </w:style>
  <w:style w:type="numbering" w:customStyle="1" w:styleId="102">
    <w:name w:val="Нет списка102"/>
    <w:next w:val="a2"/>
    <w:uiPriority w:val="99"/>
    <w:semiHidden/>
    <w:unhideWhenUsed/>
    <w:rsid w:val="00E104FD"/>
  </w:style>
  <w:style w:type="table" w:customStyle="1" w:styleId="1012">
    <w:name w:val="Сетка таблицы101"/>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92">
    <w:name w:val="Нет списка192"/>
    <w:next w:val="a2"/>
    <w:semiHidden/>
    <w:rsid w:val="00E104FD"/>
  </w:style>
  <w:style w:type="numbering" w:customStyle="1" w:styleId="292">
    <w:name w:val="Нет списка292"/>
    <w:next w:val="a2"/>
    <w:uiPriority w:val="99"/>
    <w:semiHidden/>
    <w:unhideWhenUsed/>
    <w:rsid w:val="00E104FD"/>
  </w:style>
  <w:style w:type="table" w:customStyle="1" w:styleId="1910">
    <w:name w:val="Сетка таблицы191"/>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92">
    <w:name w:val="Нет списка1192"/>
    <w:next w:val="a2"/>
    <w:uiPriority w:val="99"/>
    <w:semiHidden/>
    <w:unhideWhenUsed/>
    <w:rsid w:val="00E104FD"/>
  </w:style>
  <w:style w:type="table" w:customStyle="1" w:styleId="11910">
    <w:name w:val="Сетка таблицы1191"/>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82">
    <w:name w:val="Нет списка382"/>
    <w:next w:val="a2"/>
    <w:uiPriority w:val="99"/>
    <w:semiHidden/>
    <w:unhideWhenUsed/>
    <w:rsid w:val="00E104FD"/>
  </w:style>
  <w:style w:type="table" w:customStyle="1" w:styleId="2810">
    <w:name w:val="Сетка таблицы281"/>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82">
    <w:name w:val="Нет списка1282"/>
    <w:next w:val="a2"/>
    <w:uiPriority w:val="99"/>
    <w:semiHidden/>
    <w:unhideWhenUsed/>
    <w:rsid w:val="00E104FD"/>
  </w:style>
  <w:style w:type="table" w:customStyle="1" w:styleId="12810">
    <w:name w:val="Сетка таблицы1281"/>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82">
    <w:name w:val="Нет списка2182"/>
    <w:next w:val="a2"/>
    <w:uiPriority w:val="99"/>
    <w:semiHidden/>
    <w:unhideWhenUsed/>
    <w:rsid w:val="00E104FD"/>
  </w:style>
  <w:style w:type="table" w:customStyle="1" w:styleId="21710">
    <w:name w:val="Сетка таблицы2171"/>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82">
    <w:name w:val="Нет списка11182"/>
    <w:next w:val="a2"/>
    <w:semiHidden/>
    <w:rsid w:val="00E104FD"/>
  </w:style>
  <w:style w:type="numbering" w:customStyle="1" w:styleId="21172">
    <w:name w:val="Нет списка21172"/>
    <w:next w:val="a2"/>
    <w:uiPriority w:val="99"/>
    <w:semiHidden/>
    <w:unhideWhenUsed/>
    <w:rsid w:val="00E104FD"/>
  </w:style>
  <w:style w:type="table" w:customStyle="1" w:styleId="111810">
    <w:name w:val="Сетка таблицы11181"/>
    <w:basedOn w:val="a1"/>
    <w:next w:val="a3"/>
    <w:uiPriority w:val="59"/>
    <w:locked/>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72">
    <w:name w:val="Нет списка111172"/>
    <w:next w:val="a2"/>
    <w:uiPriority w:val="99"/>
    <w:semiHidden/>
    <w:unhideWhenUsed/>
    <w:rsid w:val="00E104FD"/>
  </w:style>
  <w:style w:type="table" w:customStyle="1" w:styleId="1111710">
    <w:name w:val="Сетка таблицы111171"/>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72">
    <w:name w:val="Нет списка3172"/>
    <w:next w:val="a2"/>
    <w:uiPriority w:val="99"/>
    <w:semiHidden/>
    <w:unhideWhenUsed/>
    <w:rsid w:val="00E104FD"/>
  </w:style>
  <w:style w:type="numbering" w:customStyle="1" w:styleId="12172">
    <w:name w:val="Нет списка12172"/>
    <w:next w:val="a2"/>
    <w:semiHidden/>
    <w:rsid w:val="00E104FD"/>
  </w:style>
  <w:style w:type="numbering" w:customStyle="1" w:styleId="2272">
    <w:name w:val="Нет списка2272"/>
    <w:next w:val="a2"/>
    <w:uiPriority w:val="99"/>
    <w:semiHidden/>
    <w:unhideWhenUsed/>
    <w:rsid w:val="00E104FD"/>
  </w:style>
  <w:style w:type="table" w:customStyle="1" w:styleId="121710">
    <w:name w:val="Сетка таблицы12171"/>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72">
    <w:name w:val="Нет списка11272"/>
    <w:next w:val="a2"/>
    <w:uiPriority w:val="99"/>
    <w:semiHidden/>
    <w:unhideWhenUsed/>
    <w:rsid w:val="00E104FD"/>
  </w:style>
  <w:style w:type="numbering" w:customStyle="1" w:styleId="472">
    <w:name w:val="Нет списка472"/>
    <w:next w:val="a2"/>
    <w:uiPriority w:val="99"/>
    <w:semiHidden/>
    <w:unhideWhenUsed/>
    <w:rsid w:val="00E104FD"/>
  </w:style>
  <w:style w:type="table" w:customStyle="1" w:styleId="4710">
    <w:name w:val="Сетка таблицы471"/>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72">
    <w:name w:val="Нет списка1372"/>
    <w:next w:val="a2"/>
    <w:uiPriority w:val="99"/>
    <w:semiHidden/>
    <w:unhideWhenUsed/>
    <w:rsid w:val="00E104FD"/>
  </w:style>
  <w:style w:type="table" w:customStyle="1" w:styleId="13710">
    <w:name w:val="Сетка таблицы1371"/>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72">
    <w:name w:val="Нет списка2372"/>
    <w:next w:val="a2"/>
    <w:uiPriority w:val="99"/>
    <w:semiHidden/>
    <w:unhideWhenUsed/>
    <w:rsid w:val="00E104FD"/>
  </w:style>
  <w:style w:type="numbering" w:customStyle="1" w:styleId="11372">
    <w:name w:val="Нет списка11372"/>
    <w:next w:val="a2"/>
    <w:semiHidden/>
    <w:rsid w:val="00E104FD"/>
  </w:style>
  <w:style w:type="numbering" w:customStyle="1" w:styleId="21262">
    <w:name w:val="Нет списка21262"/>
    <w:next w:val="a2"/>
    <w:uiPriority w:val="99"/>
    <w:semiHidden/>
    <w:unhideWhenUsed/>
    <w:rsid w:val="00E104FD"/>
  </w:style>
  <w:style w:type="table" w:customStyle="1" w:styleId="113710">
    <w:name w:val="Сетка таблицы11371"/>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62">
    <w:name w:val="Нет списка111262"/>
    <w:next w:val="a2"/>
    <w:uiPriority w:val="99"/>
    <w:semiHidden/>
    <w:unhideWhenUsed/>
    <w:rsid w:val="00E104FD"/>
  </w:style>
  <w:style w:type="numbering" w:customStyle="1" w:styleId="3262">
    <w:name w:val="Нет списка3262"/>
    <w:next w:val="a2"/>
    <w:uiPriority w:val="99"/>
    <w:semiHidden/>
    <w:unhideWhenUsed/>
    <w:rsid w:val="00E104FD"/>
  </w:style>
  <w:style w:type="numbering" w:customStyle="1" w:styleId="12262">
    <w:name w:val="Нет списка12262"/>
    <w:next w:val="a2"/>
    <w:semiHidden/>
    <w:rsid w:val="00E104FD"/>
  </w:style>
  <w:style w:type="numbering" w:customStyle="1" w:styleId="22172">
    <w:name w:val="Нет списка22172"/>
    <w:next w:val="a2"/>
    <w:uiPriority w:val="99"/>
    <w:semiHidden/>
    <w:unhideWhenUsed/>
    <w:rsid w:val="00E104FD"/>
  </w:style>
  <w:style w:type="numbering" w:customStyle="1" w:styleId="112172">
    <w:name w:val="Нет списка112172"/>
    <w:next w:val="a2"/>
    <w:uiPriority w:val="99"/>
    <w:semiHidden/>
    <w:unhideWhenUsed/>
    <w:rsid w:val="00E104FD"/>
  </w:style>
  <w:style w:type="numbering" w:customStyle="1" w:styleId="202">
    <w:name w:val="Нет списка202"/>
    <w:next w:val="a2"/>
    <w:uiPriority w:val="99"/>
    <w:semiHidden/>
    <w:unhideWhenUsed/>
    <w:rsid w:val="00E104FD"/>
  </w:style>
  <w:style w:type="table" w:customStyle="1" w:styleId="2012">
    <w:name w:val="Сетка таблицы201"/>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02">
    <w:name w:val="Нет списка1102"/>
    <w:next w:val="a2"/>
    <w:semiHidden/>
    <w:rsid w:val="00E104FD"/>
  </w:style>
  <w:style w:type="numbering" w:customStyle="1" w:styleId="2102">
    <w:name w:val="Нет списка2102"/>
    <w:next w:val="a2"/>
    <w:uiPriority w:val="99"/>
    <w:semiHidden/>
    <w:unhideWhenUsed/>
    <w:rsid w:val="00E104FD"/>
  </w:style>
  <w:style w:type="table" w:customStyle="1" w:styleId="11012">
    <w:name w:val="Сетка таблицы1101"/>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02">
    <w:name w:val="Нет списка11102"/>
    <w:next w:val="a2"/>
    <w:uiPriority w:val="99"/>
    <w:semiHidden/>
    <w:unhideWhenUsed/>
    <w:rsid w:val="00E104FD"/>
  </w:style>
  <w:style w:type="table" w:customStyle="1" w:styleId="111012">
    <w:name w:val="Сетка таблицы11101"/>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92">
    <w:name w:val="Нет списка392"/>
    <w:next w:val="a2"/>
    <w:uiPriority w:val="99"/>
    <w:semiHidden/>
    <w:unhideWhenUsed/>
    <w:rsid w:val="00E104FD"/>
  </w:style>
  <w:style w:type="table" w:customStyle="1" w:styleId="2910">
    <w:name w:val="Сетка таблицы291"/>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92">
    <w:name w:val="Нет списка1292"/>
    <w:next w:val="a2"/>
    <w:uiPriority w:val="99"/>
    <w:semiHidden/>
    <w:unhideWhenUsed/>
    <w:rsid w:val="00E104FD"/>
  </w:style>
  <w:style w:type="table" w:customStyle="1" w:styleId="12910">
    <w:name w:val="Сетка таблицы1291"/>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92">
    <w:name w:val="Нет списка2192"/>
    <w:next w:val="a2"/>
    <w:uiPriority w:val="99"/>
    <w:semiHidden/>
    <w:unhideWhenUsed/>
    <w:rsid w:val="00E104FD"/>
  </w:style>
  <w:style w:type="table" w:customStyle="1" w:styleId="21810">
    <w:name w:val="Сетка таблицы2181"/>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92">
    <w:name w:val="Нет списка11192"/>
    <w:next w:val="a2"/>
    <w:semiHidden/>
    <w:rsid w:val="00E104FD"/>
  </w:style>
  <w:style w:type="numbering" w:customStyle="1" w:styleId="21182">
    <w:name w:val="Нет списка21182"/>
    <w:next w:val="a2"/>
    <w:uiPriority w:val="99"/>
    <w:semiHidden/>
    <w:unhideWhenUsed/>
    <w:rsid w:val="00E104FD"/>
  </w:style>
  <w:style w:type="table" w:customStyle="1" w:styleId="111910">
    <w:name w:val="Сетка таблицы11191"/>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82">
    <w:name w:val="Нет списка111182"/>
    <w:next w:val="a2"/>
    <w:uiPriority w:val="99"/>
    <w:semiHidden/>
    <w:unhideWhenUsed/>
    <w:rsid w:val="00E104FD"/>
  </w:style>
  <w:style w:type="table" w:customStyle="1" w:styleId="1111810">
    <w:name w:val="Сетка таблицы111181"/>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82">
    <w:name w:val="Нет списка3182"/>
    <w:next w:val="a2"/>
    <w:uiPriority w:val="99"/>
    <w:semiHidden/>
    <w:unhideWhenUsed/>
    <w:rsid w:val="00E104FD"/>
  </w:style>
  <w:style w:type="numbering" w:customStyle="1" w:styleId="12182">
    <w:name w:val="Нет списка12182"/>
    <w:next w:val="a2"/>
    <w:semiHidden/>
    <w:rsid w:val="00E104FD"/>
  </w:style>
  <w:style w:type="numbering" w:customStyle="1" w:styleId="2282">
    <w:name w:val="Нет списка2282"/>
    <w:next w:val="a2"/>
    <w:uiPriority w:val="99"/>
    <w:semiHidden/>
    <w:unhideWhenUsed/>
    <w:rsid w:val="00E104FD"/>
  </w:style>
  <w:style w:type="table" w:customStyle="1" w:styleId="121810">
    <w:name w:val="Сетка таблицы12181"/>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82">
    <w:name w:val="Нет списка11282"/>
    <w:next w:val="a2"/>
    <w:uiPriority w:val="99"/>
    <w:semiHidden/>
    <w:unhideWhenUsed/>
    <w:rsid w:val="00E104FD"/>
  </w:style>
  <w:style w:type="numbering" w:customStyle="1" w:styleId="482">
    <w:name w:val="Нет списка482"/>
    <w:next w:val="a2"/>
    <w:uiPriority w:val="99"/>
    <w:semiHidden/>
    <w:unhideWhenUsed/>
    <w:rsid w:val="00E104FD"/>
  </w:style>
  <w:style w:type="table" w:customStyle="1" w:styleId="4810">
    <w:name w:val="Сетка таблицы481"/>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82">
    <w:name w:val="Нет списка1382"/>
    <w:next w:val="a2"/>
    <w:uiPriority w:val="99"/>
    <w:semiHidden/>
    <w:unhideWhenUsed/>
    <w:rsid w:val="00E104FD"/>
  </w:style>
  <w:style w:type="table" w:customStyle="1" w:styleId="13810">
    <w:name w:val="Сетка таблицы1381"/>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82">
    <w:name w:val="Нет списка2382"/>
    <w:next w:val="a2"/>
    <w:uiPriority w:val="99"/>
    <w:semiHidden/>
    <w:unhideWhenUsed/>
    <w:rsid w:val="00E104FD"/>
  </w:style>
  <w:style w:type="numbering" w:customStyle="1" w:styleId="11382">
    <w:name w:val="Нет списка11382"/>
    <w:next w:val="a2"/>
    <w:semiHidden/>
    <w:rsid w:val="00E104FD"/>
  </w:style>
  <w:style w:type="numbering" w:customStyle="1" w:styleId="21272">
    <w:name w:val="Нет списка21272"/>
    <w:next w:val="a2"/>
    <w:uiPriority w:val="99"/>
    <w:semiHidden/>
    <w:unhideWhenUsed/>
    <w:rsid w:val="00E104FD"/>
  </w:style>
  <w:style w:type="table" w:customStyle="1" w:styleId="113810">
    <w:name w:val="Сетка таблицы11381"/>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72">
    <w:name w:val="Нет списка111272"/>
    <w:next w:val="a2"/>
    <w:uiPriority w:val="99"/>
    <w:semiHidden/>
    <w:unhideWhenUsed/>
    <w:rsid w:val="00E104FD"/>
  </w:style>
  <w:style w:type="numbering" w:customStyle="1" w:styleId="3272">
    <w:name w:val="Нет списка3272"/>
    <w:next w:val="a2"/>
    <w:uiPriority w:val="99"/>
    <w:semiHidden/>
    <w:unhideWhenUsed/>
    <w:rsid w:val="00E104FD"/>
  </w:style>
  <w:style w:type="numbering" w:customStyle="1" w:styleId="12272">
    <w:name w:val="Нет списка12272"/>
    <w:next w:val="a2"/>
    <w:semiHidden/>
    <w:rsid w:val="00E104FD"/>
  </w:style>
  <w:style w:type="numbering" w:customStyle="1" w:styleId="22182">
    <w:name w:val="Нет списка22182"/>
    <w:next w:val="a2"/>
    <w:uiPriority w:val="99"/>
    <w:semiHidden/>
    <w:unhideWhenUsed/>
    <w:rsid w:val="00E104FD"/>
  </w:style>
  <w:style w:type="numbering" w:customStyle="1" w:styleId="112182">
    <w:name w:val="Нет списка112182"/>
    <w:next w:val="a2"/>
    <w:uiPriority w:val="99"/>
    <w:semiHidden/>
    <w:unhideWhenUsed/>
    <w:rsid w:val="00E104FD"/>
  </w:style>
  <w:style w:type="table" w:customStyle="1" w:styleId="302">
    <w:name w:val="Сетка таблицы302"/>
    <w:basedOn w:val="a1"/>
    <w:next w:val="a3"/>
    <w:uiPriority w:val="59"/>
    <w:rsid w:val="00E104FD"/>
    <w:rPr>
      <w:rFonts w:asci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020">
    <w:name w:val="Нет списка302"/>
    <w:next w:val="a2"/>
    <w:uiPriority w:val="99"/>
    <w:semiHidden/>
    <w:unhideWhenUsed/>
    <w:rsid w:val="00E104FD"/>
  </w:style>
  <w:style w:type="table" w:customStyle="1" w:styleId="3114">
    <w:name w:val="Сетка таблицы311"/>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02">
    <w:name w:val="Нет списка1202"/>
    <w:next w:val="a2"/>
    <w:semiHidden/>
    <w:unhideWhenUsed/>
    <w:rsid w:val="00E104FD"/>
  </w:style>
  <w:style w:type="table" w:customStyle="1" w:styleId="12020">
    <w:name w:val="Сетка таблицы1202"/>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020">
    <w:name w:val="Нет списка2202"/>
    <w:next w:val="a2"/>
    <w:uiPriority w:val="99"/>
    <w:semiHidden/>
    <w:unhideWhenUsed/>
    <w:rsid w:val="00E104FD"/>
  </w:style>
  <w:style w:type="table" w:customStyle="1" w:styleId="21020">
    <w:name w:val="Сетка таблицы2102"/>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02">
    <w:name w:val="Нет списка11202"/>
    <w:next w:val="a2"/>
    <w:uiPriority w:val="99"/>
    <w:semiHidden/>
    <w:rsid w:val="00E104FD"/>
  </w:style>
  <w:style w:type="numbering" w:customStyle="1" w:styleId="211020">
    <w:name w:val="Нет списка21102"/>
    <w:next w:val="a2"/>
    <w:uiPriority w:val="99"/>
    <w:semiHidden/>
    <w:unhideWhenUsed/>
    <w:rsid w:val="00E104FD"/>
  </w:style>
  <w:style w:type="table" w:customStyle="1" w:styleId="112020">
    <w:name w:val="Сетка таблицы11202"/>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02">
    <w:name w:val="Нет списка111102"/>
    <w:next w:val="a2"/>
    <w:semiHidden/>
    <w:unhideWhenUsed/>
    <w:rsid w:val="00E104FD"/>
  </w:style>
  <w:style w:type="table" w:customStyle="1" w:styleId="1111020">
    <w:name w:val="Сетка таблицы111102"/>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02">
    <w:name w:val="Нет списка3102"/>
    <w:next w:val="a2"/>
    <w:uiPriority w:val="99"/>
    <w:semiHidden/>
    <w:unhideWhenUsed/>
    <w:rsid w:val="00E104FD"/>
  </w:style>
  <w:style w:type="numbering" w:customStyle="1" w:styleId="12102">
    <w:name w:val="Нет списка12102"/>
    <w:next w:val="a2"/>
    <w:uiPriority w:val="99"/>
    <w:semiHidden/>
    <w:rsid w:val="00E104FD"/>
  </w:style>
  <w:style w:type="numbering" w:customStyle="1" w:styleId="2292">
    <w:name w:val="Нет списка2292"/>
    <w:next w:val="a2"/>
    <w:uiPriority w:val="99"/>
    <w:semiHidden/>
    <w:unhideWhenUsed/>
    <w:rsid w:val="00E104FD"/>
  </w:style>
  <w:style w:type="table" w:customStyle="1" w:styleId="121020">
    <w:name w:val="Сетка таблицы12102"/>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92">
    <w:name w:val="Нет списка11292"/>
    <w:next w:val="a2"/>
    <w:uiPriority w:val="99"/>
    <w:semiHidden/>
    <w:unhideWhenUsed/>
    <w:rsid w:val="00E104FD"/>
  </w:style>
  <w:style w:type="numbering" w:customStyle="1" w:styleId="492">
    <w:name w:val="Нет списка492"/>
    <w:next w:val="a2"/>
    <w:uiPriority w:val="99"/>
    <w:semiHidden/>
    <w:unhideWhenUsed/>
    <w:rsid w:val="00E104FD"/>
  </w:style>
  <w:style w:type="table" w:customStyle="1" w:styleId="4920">
    <w:name w:val="Сетка таблицы492"/>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92">
    <w:name w:val="Нет списка1392"/>
    <w:next w:val="a2"/>
    <w:uiPriority w:val="99"/>
    <w:semiHidden/>
    <w:rsid w:val="00E104FD"/>
  </w:style>
  <w:style w:type="numbering" w:customStyle="1" w:styleId="2392">
    <w:name w:val="Нет списка2392"/>
    <w:next w:val="a2"/>
    <w:uiPriority w:val="99"/>
    <w:semiHidden/>
    <w:unhideWhenUsed/>
    <w:rsid w:val="00E104FD"/>
  </w:style>
  <w:style w:type="table" w:customStyle="1" w:styleId="13920">
    <w:name w:val="Сетка таблицы1392"/>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392">
    <w:name w:val="Нет списка11392"/>
    <w:next w:val="a2"/>
    <w:semiHidden/>
    <w:unhideWhenUsed/>
    <w:rsid w:val="00E104FD"/>
  </w:style>
  <w:style w:type="table" w:customStyle="1" w:styleId="113920">
    <w:name w:val="Сетка таблицы11392"/>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92">
    <w:name w:val="Нет списка3192"/>
    <w:next w:val="a2"/>
    <w:uiPriority w:val="99"/>
    <w:semiHidden/>
    <w:unhideWhenUsed/>
    <w:rsid w:val="00E104FD"/>
  </w:style>
  <w:style w:type="table" w:customStyle="1" w:styleId="21920">
    <w:name w:val="Сетка таблицы2192"/>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92">
    <w:name w:val="Нет списка12192"/>
    <w:next w:val="a2"/>
    <w:semiHidden/>
    <w:unhideWhenUsed/>
    <w:rsid w:val="00E104FD"/>
  </w:style>
  <w:style w:type="table" w:customStyle="1" w:styleId="121920">
    <w:name w:val="Сетка таблицы12192"/>
    <w:basedOn w:val="a1"/>
    <w:next w:val="a3"/>
    <w:uiPriority w:val="59"/>
    <w:locked/>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92">
    <w:name w:val="Нет списка21192"/>
    <w:next w:val="a2"/>
    <w:uiPriority w:val="99"/>
    <w:semiHidden/>
    <w:unhideWhenUsed/>
    <w:rsid w:val="00E104FD"/>
  </w:style>
  <w:style w:type="table" w:customStyle="1" w:styleId="211210">
    <w:name w:val="Сетка таблицы21121"/>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92">
    <w:name w:val="Нет списка111192"/>
    <w:next w:val="a2"/>
    <w:uiPriority w:val="99"/>
    <w:semiHidden/>
    <w:rsid w:val="00E104FD"/>
  </w:style>
  <w:style w:type="numbering" w:customStyle="1" w:styleId="211121">
    <w:name w:val="Нет списка211121"/>
    <w:next w:val="a2"/>
    <w:uiPriority w:val="99"/>
    <w:semiHidden/>
    <w:unhideWhenUsed/>
    <w:rsid w:val="00E104FD"/>
  </w:style>
  <w:style w:type="table" w:customStyle="1" w:styleId="1111920">
    <w:name w:val="Сетка таблицы111192"/>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21">
    <w:name w:val="Нет списка1111121"/>
    <w:next w:val="a2"/>
    <w:semiHidden/>
    <w:unhideWhenUsed/>
    <w:rsid w:val="00E104FD"/>
  </w:style>
  <w:style w:type="table" w:customStyle="1" w:styleId="11111210">
    <w:name w:val="Сетка таблицы1111121"/>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121">
    <w:name w:val="Нет списка31121"/>
    <w:next w:val="a2"/>
    <w:uiPriority w:val="99"/>
    <w:semiHidden/>
    <w:unhideWhenUsed/>
    <w:rsid w:val="00E104FD"/>
  </w:style>
  <w:style w:type="numbering" w:customStyle="1" w:styleId="121121">
    <w:name w:val="Нет списка121121"/>
    <w:next w:val="a2"/>
    <w:uiPriority w:val="99"/>
    <w:semiHidden/>
    <w:rsid w:val="00E104FD"/>
  </w:style>
  <w:style w:type="numbering" w:customStyle="1" w:styleId="22192">
    <w:name w:val="Нет списка22192"/>
    <w:next w:val="a2"/>
    <w:uiPriority w:val="99"/>
    <w:semiHidden/>
    <w:unhideWhenUsed/>
    <w:rsid w:val="00E104FD"/>
  </w:style>
  <w:style w:type="table" w:customStyle="1" w:styleId="1211210">
    <w:name w:val="Сетка таблицы121121"/>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192">
    <w:name w:val="Нет списка112192"/>
    <w:next w:val="a2"/>
    <w:uiPriority w:val="99"/>
    <w:semiHidden/>
    <w:unhideWhenUsed/>
    <w:rsid w:val="00E104FD"/>
  </w:style>
  <w:style w:type="numbering" w:customStyle="1" w:styleId="4121">
    <w:name w:val="Нет списка4121"/>
    <w:next w:val="a2"/>
    <w:uiPriority w:val="99"/>
    <w:semiHidden/>
    <w:unhideWhenUsed/>
    <w:rsid w:val="00E104FD"/>
  </w:style>
  <w:style w:type="table" w:customStyle="1" w:styleId="41210">
    <w:name w:val="Сетка таблицы4121"/>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121">
    <w:name w:val="Нет списка13121"/>
    <w:next w:val="a2"/>
    <w:semiHidden/>
    <w:unhideWhenUsed/>
    <w:rsid w:val="00E104FD"/>
  </w:style>
  <w:style w:type="table" w:customStyle="1" w:styleId="131210">
    <w:name w:val="Сетка таблицы13121"/>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210">
    <w:name w:val="Нет списка23121"/>
    <w:next w:val="a2"/>
    <w:uiPriority w:val="99"/>
    <w:semiHidden/>
    <w:unhideWhenUsed/>
    <w:rsid w:val="00E104FD"/>
  </w:style>
  <w:style w:type="numbering" w:customStyle="1" w:styleId="113121">
    <w:name w:val="Нет списка113121"/>
    <w:next w:val="a2"/>
    <w:uiPriority w:val="99"/>
    <w:semiHidden/>
    <w:rsid w:val="00E104FD"/>
  </w:style>
  <w:style w:type="numbering" w:customStyle="1" w:styleId="21282">
    <w:name w:val="Нет списка21282"/>
    <w:next w:val="a2"/>
    <w:uiPriority w:val="99"/>
    <w:semiHidden/>
    <w:unhideWhenUsed/>
    <w:rsid w:val="00E104FD"/>
  </w:style>
  <w:style w:type="table" w:customStyle="1" w:styleId="1131210">
    <w:name w:val="Сетка таблицы113121"/>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82">
    <w:name w:val="Нет списка111282"/>
    <w:next w:val="a2"/>
    <w:uiPriority w:val="99"/>
    <w:semiHidden/>
    <w:unhideWhenUsed/>
    <w:rsid w:val="00E104FD"/>
  </w:style>
  <w:style w:type="numbering" w:customStyle="1" w:styleId="3282">
    <w:name w:val="Нет списка3282"/>
    <w:next w:val="a2"/>
    <w:uiPriority w:val="99"/>
    <w:semiHidden/>
    <w:unhideWhenUsed/>
    <w:rsid w:val="00E104FD"/>
  </w:style>
  <w:style w:type="numbering" w:customStyle="1" w:styleId="12282">
    <w:name w:val="Нет списка12282"/>
    <w:next w:val="a2"/>
    <w:semiHidden/>
    <w:rsid w:val="00E104FD"/>
  </w:style>
  <w:style w:type="numbering" w:customStyle="1" w:styleId="221121">
    <w:name w:val="Нет списка221121"/>
    <w:next w:val="a2"/>
    <w:uiPriority w:val="99"/>
    <w:semiHidden/>
    <w:unhideWhenUsed/>
    <w:rsid w:val="00E104FD"/>
  </w:style>
  <w:style w:type="numbering" w:customStyle="1" w:styleId="1121121">
    <w:name w:val="Нет списка1121121"/>
    <w:next w:val="a2"/>
    <w:uiPriority w:val="99"/>
    <w:semiHidden/>
    <w:unhideWhenUsed/>
    <w:rsid w:val="00E104FD"/>
  </w:style>
  <w:style w:type="numbering" w:customStyle="1" w:styleId="521">
    <w:name w:val="Нет списка521"/>
    <w:next w:val="a2"/>
    <w:uiPriority w:val="99"/>
    <w:semiHidden/>
    <w:unhideWhenUsed/>
    <w:rsid w:val="00E104FD"/>
  </w:style>
  <w:style w:type="table" w:customStyle="1" w:styleId="5210">
    <w:name w:val="Сетка таблицы521"/>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21">
    <w:name w:val="Нет списка1421"/>
    <w:next w:val="a2"/>
    <w:uiPriority w:val="99"/>
    <w:semiHidden/>
    <w:rsid w:val="00E104FD"/>
  </w:style>
  <w:style w:type="numbering" w:customStyle="1" w:styleId="2421">
    <w:name w:val="Нет списка2421"/>
    <w:next w:val="a2"/>
    <w:uiPriority w:val="99"/>
    <w:semiHidden/>
    <w:unhideWhenUsed/>
    <w:rsid w:val="00E104FD"/>
  </w:style>
  <w:style w:type="table" w:customStyle="1" w:styleId="14210">
    <w:name w:val="Сетка таблицы1421"/>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421">
    <w:name w:val="Нет списка11421"/>
    <w:next w:val="a2"/>
    <w:semiHidden/>
    <w:unhideWhenUsed/>
    <w:rsid w:val="00E104FD"/>
  </w:style>
  <w:style w:type="table" w:customStyle="1" w:styleId="114210">
    <w:name w:val="Сетка таблицы11421"/>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21">
    <w:name w:val="Нет списка3321"/>
    <w:next w:val="a2"/>
    <w:uiPriority w:val="99"/>
    <w:semiHidden/>
    <w:unhideWhenUsed/>
    <w:rsid w:val="00E104FD"/>
  </w:style>
  <w:style w:type="table" w:customStyle="1" w:styleId="23210">
    <w:name w:val="Сетка таблицы2321"/>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321">
    <w:name w:val="Нет списка12321"/>
    <w:next w:val="a2"/>
    <w:semiHidden/>
    <w:unhideWhenUsed/>
    <w:rsid w:val="00E104FD"/>
  </w:style>
  <w:style w:type="table" w:customStyle="1" w:styleId="123210">
    <w:name w:val="Сетка таблицы12321"/>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321">
    <w:name w:val="Нет списка21321"/>
    <w:next w:val="a2"/>
    <w:uiPriority w:val="99"/>
    <w:semiHidden/>
    <w:unhideWhenUsed/>
    <w:rsid w:val="00E104FD"/>
  </w:style>
  <w:style w:type="numbering" w:customStyle="1" w:styleId="111321">
    <w:name w:val="Нет списка111321"/>
    <w:next w:val="a2"/>
    <w:uiPriority w:val="99"/>
    <w:semiHidden/>
    <w:rsid w:val="00E104FD"/>
  </w:style>
  <w:style w:type="numbering" w:customStyle="1" w:styleId="211212">
    <w:name w:val="Нет списка211212"/>
    <w:next w:val="a2"/>
    <w:uiPriority w:val="99"/>
    <w:semiHidden/>
    <w:unhideWhenUsed/>
    <w:rsid w:val="00E104FD"/>
  </w:style>
  <w:style w:type="table" w:customStyle="1" w:styleId="1113210">
    <w:name w:val="Сетка таблицы111321"/>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212">
    <w:name w:val="Нет списка1111212"/>
    <w:next w:val="a2"/>
    <w:uiPriority w:val="99"/>
    <w:semiHidden/>
    <w:unhideWhenUsed/>
    <w:rsid w:val="00E104FD"/>
  </w:style>
  <w:style w:type="numbering" w:customStyle="1" w:styleId="31212">
    <w:name w:val="Нет списка31212"/>
    <w:next w:val="a2"/>
    <w:uiPriority w:val="99"/>
    <w:semiHidden/>
    <w:unhideWhenUsed/>
    <w:rsid w:val="00E104FD"/>
  </w:style>
  <w:style w:type="numbering" w:customStyle="1" w:styleId="121212">
    <w:name w:val="Нет списка121212"/>
    <w:next w:val="a2"/>
    <w:semiHidden/>
    <w:rsid w:val="00E104FD"/>
  </w:style>
  <w:style w:type="numbering" w:customStyle="1" w:styleId="22221">
    <w:name w:val="Нет списка22221"/>
    <w:next w:val="a2"/>
    <w:uiPriority w:val="99"/>
    <w:semiHidden/>
    <w:unhideWhenUsed/>
    <w:rsid w:val="00E104FD"/>
  </w:style>
  <w:style w:type="numbering" w:customStyle="1" w:styleId="112221">
    <w:name w:val="Нет списка112221"/>
    <w:next w:val="a2"/>
    <w:uiPriority w:val="99"/>
    <w:semiHidden/>
    <w:unhideWhenUsed/>
    <w:rsid w:val="00E104FD"/>
  </w:style>
  <w:style w:type="numbering" w:customStyle="1" w:styleId="42120">
    <w:name w:val="Нет списка4212"/>
    <w:next w:val="a2"/>
    <w:uiPriority w:val="99"/>
    <w:semiHidden/>
    <w:unhideWhenUsed/>
    <w:rsid w:val="00E104FD"/>
  </w:style>
  <w:style w:type="numbering" w:customStyle="1" w:styleId="13212">
    <w:name w:val="Нет списка13212"/>
    <w:next w:val="a2"/>
    <w:uiPriority w:val="99"/>
    <w:semiHidden/>
    <w:unhideWhenUsed/>
    <w:rsid w:val="00E104FD"/>
  </w:style>
  <w:style w:type="numbering" w:customStyle="1" w:styleId="23212">
    <w:name w:val="Нет списка23212"/>
    <w:next w:val="a2"/>
    <w:uiPriority w:val="99"/>
    <w:semiHidden/>
    <w:unhideWhenUsed/>
    <w:rsid w:val="00E104FD"/>
  </w:style>
  <w:style w:type="numbering" w:customStyle="1" w:styleId="113212">
    <w:name w:val="Нет списка113212"/>
    <w:next w:val="a2"/>
    <w:semiHidden/>
    <w:rsid w:val="00E104FD"/>
  </w:style>
  <w:style w:type="numbering" w:customStyle="1" w:styleId="212121">
    <w:name w:val="Нет списка212121"/>
    <w:next w:val="a2"/>
    <w:uiPriority w:val="99"/>
    <w:semiHidden/>
    <w:unhideWhenUsed/>
    <w:rsid w:val="00E104FD"/>
  </w:style>
  <w:style w:type="numbering" w:customStyle="1" w:styleId="1112121">
    <w:name w:val="Нет списка1112121"/>
    <w:next w:val="a2"/>
    <w:uiPriority w:val="99"/>
    <w:semiHidden/>
    <w:unhideWhenUsed/>
    <w:rsid w:val="00E104FD"/>
  </w:style>
  <w:style w:type="numbering" w:customStyle="1" w:styleId="32121">
    <w:name w:val="Нет списка32121"/>
    <w:next w:val="a2"/>
    <w:uiPriority w:val="99"/>
    <w:semiHidden/>
    <w:unhideWhenUsed/>
    <w:rsid w:val="00E104FD"/>
  </w:style>
  <w:style w:type="numbering" w:customStyle="1" w:styleId="122121">
    <w:name w:val="Нет списка122121"/>
    <w:next w:val="a2"/>
    <w:semiHidden/>
    <w:rsid w:val="00E104FD"/>
  </w:style>
  <w:style w:type="numbering" w:customStyle="1" w:styleId="221212">
    <w:name w:val="Нет списка221212"/>
    <w:next w:val="a2"/>
    <w:uiPriority w:val="99"/>
    <w:semiHidden/>
    <w:unhideWhenUsed/>
    <w:rsid w:val="00E104FD"/>
  </w:style>
  <w:style w:type="numbering" w:customStyle="1" w:styleId="1121212">
    <w:name w:val="Нет списка1121212"/>
    <w:next w:val="a2"/>
    <w:uiPriority w:val="99"/>
    <w:semiHidden/>
    <w:unhideWhenUsed/>
    <w:rsid w:val="00E104FD"/>
  </w:style>
  <w:style w:type="numbering" w:customStyle="1" w:styleId="612">
    <w:name w:val="Нет списка612"/>
    <w:next w:val="a2"/>
    <w:uiPriority w:val="99"/>
    <w:semiHidden/>
    <w:unhideWhenUsed/>
    <w:rsid w:val="00E104FD"/>
  </w:style>
  <w:style w:type="numbering" w:customStyle="1" w:styleId="15120">
    <w:name w:val="Нет списка1512"/>
    <w:next w:val="a2"/>
    <w:semiHidden/>
    <w:rsid w:val="00E104FD"/>
  </w:style>
  <w:style w:type="numbering" w:customStyle="1" w:styleId="2512">
    <w:name w:val="Нет списка2512"/>
    <w:next w:val="a2"/>
    <w:uiPriority w:val="99"/>
    <w:semiHidden/>
    <w:unhideWhenUsed/>
    <w:rsid w:val="00E104FD"/>
  </w:style>
  <w:style w:type="numbering" w:customStyle="1" w:styleId="11512">
    <w:name w:val="Нет списка11512"/>
    <w:next w:val="a2"/>
    <w:uiPriority w:val="99"/>
    <w:semiHidden/>
    <w:unhideWhenUsed/>
    <w:rsid w:val="00E104FD"/>
  </w:style>
  <w:style w:type="numbering" w:customStyle="1" w:styleId="3412">
    <w:name w:val="Нет списка3412"/>
    <w:next w:val="a2"/>
    <w:uiPriority w:val="99"/>
    <w:semiHidden/>
    <w:unhideWhenUsed/>
    <w:rsid w:val="00E104FD"/>
  </w:style>
  <w:style w:type="numbering" w:customStyle="1" w:styleId="12412">
    <w:name w:val="Нет списка12412"/>
    <w:next w:val="a2"/>
    <w:uiPriority w:val="99"/>
    <w:semiHidden/>
    <w:unhideWhenUsed/>
    <w:rsid w:val="00E104FD"/>
  </w:style>
  <w:style w:type="numbering" w:customStyle="1" w:styleId="21412">
    <w:name w:val="Нет списка21412"/>
    <w:next w:val="a2"/>
    <w:uiPriority w:val="99"/>
    <w:semiHidden/>
    <w:unhideWhenUsed/>
    <w:rsid w:val="00E104FD"/>
  </w:style>
  <w:style w:type="numbering" w:customStyle="1" w:styleId="111412">
    <w:name w:val="Нет списка111412"/>
    <w:next w:val="a2"/>
    <w:semiHidden/>
    <w:rsid w:val="00E104FD"/>
  </w:style>
  <w:style w:type="numbering" w:customStyle="1" w:styleId="211312">
    <w:name w:val="Нет списка211312"/>
    <w:next w:val="a2"/>
    <w:uiPriority w:val="99"/>
    <w:semiHidden/>
    <w:unhideWhenUsed/>
    <w:rsid w:val="00E104FD"/>
  </w:style>
  <w:style w:type="numbering" w:customStyle="1" w:styleId="1111312">
    <w:name w:val="Нет списка1111312"/>
    <w:next w:val="a2"/>
    <w:uiPriority w:val="99"/>
    <w:semiHidden/>
    <w:unhideWhenUsed/>
    <w:rsid w:val="00E104FD"/>
  </w:style>
  <w:style w:type="numbering" w:customStyle="1" w:styleId="31312">
    <w:name w:val="Нет списка31312"/>
    <w:next w:val="a2"/>
    <w:uiPriority w:val="99"/>
    <w:semiHidden/>
    <w:unhideWhenUsed/>
    <w:rsid w:val="00E104FD"/>
  </w:style>
  <w:style w:type="numbering" w:customStyle="1" w:styleId="121312">
    <w:name w:val="Нет списка121312"/>
    <w:next w:val="a2"/>
    <w:semiHidden/>
    <w:rsid w:val="00E104FD"/>
  </w:style>
  <w:style w:type="numbering" w:customStyle="1" w:styleId="22312">
    <w:name w:val="Нет списка22312"/>
    <w:next w:val="a2"/>
    <w:uiPriority w:val="99"/>
    <w:semiHidden/>
    <w:unhideWhenUsed/>
    <w:rsid w:val="00E104FD"/>
  </w:style>
  <w:style w:type="numbering" w:customStyle="1" w:styleId="112312">
    <w:name w:val="Нет списка112312"/>
    <w:next w:val="a2"/>
    <w:uiPriority w:val="99"/>
    <w:semiHidden/>
    <w:unhideWhenUsed/>
    <w:rsid w:val="00E104FD"/>
  </w:style>
  <w:style w:type="numbering" w:customStyle="1" w:styleId="4312">
    <w:name w:val="Нет списка4312"/>
    <w:next w:val="a2"/>
    <w:uiPriority w:val="99"/>
    <w:semiHidden/>
    <w:unhideWhenUsed/>
    <w:rsid w:val="00E104FD"/>
  </w:style>
  <w:style w:type="numbering" w:customStyle="1" w:styleId="13312">
    <w:name w:val="Нет списка13312"/>
    <w:next w:val="a2"/>
    <w:uiPriority w:val="99"/>
    <w:semiHidden/>
    <w:unhideWhenUsed/>
    <w:rsid w:val="00E104FD"/>
  </w:style>
  <w:style w:type="numbering" w:customStyle="1" w:styleId="23312">
    <w:name w:val="Нет списка23312"/>
    <w:next w:val="a2"/>
    <w:uiPriority w:val="99"/>
    <w:semiHidden/>
    <w:unhideWhenUsed/>
    <w:rsid w:val="00E104FD"/>
  </w:style>
  <w:style w:type="numbering" w:customStyle="1" w:styleId="113312">
    <w:name w:val="Нет списка113312"/>
    <w:next w:val="a2"/>
    <w:semiHidden/>
    <w:rsid w:val="00E104FD"/>
  </w:style>
  <w:style w:type="numbering" w:customStyle="1" w:styleId="212212">
    <w:name w:val="Нет списка212212"/>
    <w:next w:val="a2"/>
    <w:uiPriority w:val="99"/>
    <w:semiHidden/>
    <w:unhideWhenUsed/>
    <w:rsid w:val="00E104FD"/>
  </w:style>
  <w:style w:type="numbering" w:customStyle="1" w:styleId="1112212">
    <w:name w:val="Нет списка1112212"/>
    <w:next w:val="a2"/>
    <w:uiPriority w:val="99"/>
    <w:semiHidden/>
    <w:unhideWhenUsed/>
    <w:rsid w:val="00E104FD"/>
  </w:style>
  <w:style w:type="numbering" w:customStyle="1" w:styleId="32212">
    <w:name w:val="Нет списка32212"/>
    <w:next w:val="a2"/>
    <w:uiPriority w:val="99"/>
    <w:semiHidden/>
    <w:unhideWhenUsed/>
    <w:rsid w:val="00E104FD"/>
  </w:style>
  <w:style w:type="numbering" w:customStyle="1" w:styleId="122212">
    <w:name w:val="Нет списка122212"/>
    <w:next w:val="a2"/>
    <w:semiHidden/>
    <w:rsid w:val="00E104FD"/>
  </w:style>
  <w:style w:type="numbering" w:customStyle="1" w:styleId="221312">
    <w:name w:val="Нет списка221312"/>
    <w:next w:val="a2"/>
    <w:uiPriority w:val="99"/>
    <w:semiHidden/>
    <w:unhideWhenUsed/>
    <w:rsid w:val="00E104FD"/>
  </w:style>
  <w:style w:type="numbering" w:customStyle="1" w:styleId="1121312">
    <w:name w:val="Нет списка1121312"/>
    <w:next w:val="a2"/>
    <w:uiPriority w:val="99"/>
    <w:semiHidden/>
    <w:unhideWhenUsed/>
    <w:rsid w:val="00E104FD"/>
  </w:style>
  <w:style w:type="numbering" w:customStyle="1" w:styleId="712">
    <w:name w:val="Нет списка712"/>
    <w:next w:val="a2"/>
    <w:uiPriority w:val="99"/>
    <w:semiHidden/>
    <w:unhideWhenUsed/>
    <w:rsid w:val="00E104FD"/>
  </w:style>
  <w:style w:type="numbering" w:customStyle="1" w:styleId="16120">
    <w:name w:val="Нет списка1612"/>
    <w:next w:val="a2"/>
    <w:semiHidden/>
    <w:rsid w:val="00E104FD"/>
  </w:style>
  <w:style w:type="numbering" w:customStyle="1" w:styleId="2612">
    <w:name w:val="Нет списка2612"/>
    <w:next w:val="a2"/>
    <w:uiPriority w:val="99"/>
    <w:semiHidden/>
    <w:unhideWhenUsed/>
    <w:rsid w:val="00E104FD"/>
  </w:style>
  <w:style w:type="numbering" w:customStyle="1" w:styleId="11612">
    <w:name w:val="Нет списка11612"/>
    <w:next w:val="a2"/>
    <w:uiPriority w:val="99"/>
    <w:semiHidden/>
    <w:unhideWhenUsed/>
    <w:rsid w:val="00E104FD"/>
  </w:style>
  <w:style w:type="numbering" w:customStyle="1" w:styleId="3512">
    <w:name w:val="Нет списка3512"/>
    <w:next w:val="a2"/>
    <w:uiPriority w:val="99"/>
    <w:semiHidden/>
    <w:unhideWhenUsed/>
    <w:rsid w:val="00E104FD"/>
  </w:style>
  <w:style w:type="numbering" w:customStyle="1" w:styleId="12512">
    <w:name w:val="Нет списка12512"/>
    <w:next w:val="a2"/>
    <w:uiPriority w:val="99"/>
    <w:semiHidden/>
    <w:unhideWhenUsed/>
    <w:rsid w:val="00E104FD"/>
  </w:style>
  <w:style w:type="numbering" w:customStyle="1" w:styleId="21512">
    <w:name w:val="Нет списка21512"/>
    <w:next w:val="a2"/>
    <w:uiPriority w:val="99"/>
    <w:semiHidden/>
    <w:unhideWhenUsed/>
    <w:rsid w:val="00E104FD"/>
  </w:style>
  <w:style w:type="numbering" w:customStyle="1" w:styleId="111512">
    <w:name w:val="Нет списка111512"/>
    <w:next w:val="a2"/>
    <w:semiHidden/>
    <w:rsid w:val="00E104FD"/>
  </w:style>
  <w:style w:type="numbering" w:customStyle="1" w:styleId="211412">
    <w:name w:val="Нет списка211412"/>
    <w:next w:val="a2"/>
    <w:uiPriority w:val="99"/>
    <w:semiHidden/>
    <w:unhideWhenUsed/>
    <w:rsid w:val="00E104FD"/>
  </w:style>
  <w:style w:type="numbering" w:customStyle="1" w:styleId="1111412">
    <w:name w:val="Нет списка1111412"/>
    <w:next w:val="a2"/>
    <w:uiPriority w:val="99"/>
    <w:semiHidden/>
    <w:unhideWhenUsed/>
    <w:rsid w:val="00E104FD"/>
  </w:style>
  <w:style w:type="numbering" w:customStyle="1" w:styleId="31412">
    <w:name w:val="Нет списка31412"/>
    <w:next w:val="a2"/>
    <w:uiPriority w:val="99"/>
    <w:semiHidden/>
    <w:unhideWhenUsed/>
    <w:rsid w:val="00E104FD"/>
  </w:style>
  <w:style w:type="numbering" w:customStyle="1" w:styleId="121412">
    <w:name w:val="Нет списка121412"/>
    <w:next w:val="a2"/>
    <w:semiHidden/>
    <w:rsid w:val="00E104FD"/>
  </w:style>
  <w:style w:type="numbering" w:customStyle="1" w:styleId="22412">
    <w:name w:val="Нет списка22412"/>
    <w:next w:val="a2"/>
    <w:uiPriority w:val="99"/>
    <w:semiHidden/>
    <w:unhideWhenUsed/>
    <w:rsid w:val="00E104FD"/>
  </w:style>
  <w:style w:type="numbering" w:customStyle="1" w:styleId="112412">
    <w:name w:val="Нет списка112412"/>
    <w:next w:val="a2"/>
    <w:uiPriority w:val="99"/>
    <w:semiHidden/>
    <w:unhideWhenUsed/>
    <w:rsid w:val="00E104FD"/>
  </w:style>
  <w:style w:type="numbering" w:customStyle="1" w:styleId="4412">
    <w:name w:val="Нет списка4412"/>
    <w:next w:val="a2"/>
    <w:uiPriority w:val="99"/>
    <w:semiHidden/>
    <w:unhideWhenUsed/>
    <w:rsid w:val="00E104FD"/>
  </w:style>
  <w:style w:type="numbering" w:customStyle="1" w:styleId="13412">
    <w:name w:val="Нет списка13412"/>
    <w:next w:val="a2"/>
    <w:uiPriority w:val="99"/>
    <w:semiHidden/>
    <w:unhideWhenUsed/>
    <w:rsid w:val="00E104FD"/>
  </w:style>
  <w:style w:type="numbering" w:customStyle="1" w:styleId="23412">
    <w:name w:val="Нет списка23412"/>
    <w:next w:val="a2"/>
    <w:uiPriority w:val="99"/>
    <w:semiHidden/>
    <w:unhideWhenUsed/>
    <w:rsid w:val="00E104FD"/>
  </w:style>
  <w:style w:type="numbering" w:customStyle="1" w:styleId="113412">
    <w:name w:val="Нет списка113412"/>
    <w:next w:val="a2"/>
    <w:semiHidden/>
    <w:rsid w:val="00E104FD"/>
  </w:style>
  <w:style w:type="numbering" w:customStyle="1" w:styleId="212312">
    <w:name w:val="Нет списка212312"/>
    <w:next w:val="a2"/>
    <w:uiPriority w:val="99"/>
    <w:semiHidden/>
    <w:unhideWhenUsed/>
    <w:rsid w:val="00E104FD"/>
  </w:style>
  <w:style w:type="numbering" w:customStyle="1" w:styleId="1112312">
    <w:name w:val="Нет списка1112312"/>
    <w:next w:val="a2"/>
    <w:uiPriority w:val="99"/>
    <w:semiHidden/>
    <w:unhideWhenUsed/>
    <w:rsid w:val="00E104FD"/>
  </w:style>
  <w:style w:type="numbering" w:customStyle="1" w:styleId="32312">
    <w:name w:val="Нет списка32312"/>
    <w:next w:val="a2"/>
    <w:uiPriority w:val="99"/>
    <w:semiHidden/>
    <w:unhideWhenUsed/>
    <w:rsid w:val="00E104FD"/>
  </w:style>
  <w:style w:type="numbering" w:customStyle="1" w:styleId="122312">
    <w:name w:val="Нет списка122312"/>
    <w:next w:val="a2"/>
    <w:semiHidden/>
    <w:rsid w:val="00E104FD"/>
  </w:style>
  <w:style w:type="numbering" w:customStyle="1" w:styleId="221412">
    <w:name w:val="Нет списка221412"/>
    <w:next w:val="a2"/>
    <w:uiPriority w:val="99"/>
    <w:semiHidden/>
    <w:unhideWhenUsed/>
    <w:rsid w:val="00E104FD"/>
  </w:style>
  <w:style w:type="numbering" w:customStyle="1" w:styleId="1121412">
    <w:name w:val="Нет списка1121412"/>
    <w:next w:val="a2"/>
    <w:uiPriority w:val="99"/>
    <w:semiHidden/>
    <w:unhideWhenUsed/>
    <w:rsid w:val="00E104FD"/>
  </w:style>
  <w:style w:type="numbering" w:customStyle="1" w:styleId="812">
    <w:name w:val="Нет списка812"/>
    <w:next w:val="a2"/>
    <w:uiPriority w:val="99"/>
    <w:semiHidden/>
    <w:unhideWhenUsed/>
    <w:rsid w:val="00E104FD"/>
  </w:style>
  <w:style w:type="numbering" w:customStyle="1" w:styleId="1712">
    <w:name w:val="Нет списка1712"/>
    <w:next w:val="a2"/>
    <w:semiHidden/>
    <w:rsid w:val="00E104FD"/>
  </w:style>
  <w:style w:type="numbering" w:customStyle="1" w:styleId="2712">
    <w:name w:val="Нет списка2712"/>
    <w:next w:val="a2"/>
    <w:uiPriority w:val="99"/>
    <w:semiHidden/>
    <w:unhideWhenUsed/>
    <w:rsid w:val="00E104FD"/>
  </w:style>
  <w:style w:type="numbering" w:customStyle="1" w:styleId="11712">
    <w:name w:val="Нет списка11712"/>
    <w:next w:val="a2"/>
    <w:uiPriority w:val="99"/>
    <w:semiHidden/>
    <w:unhideWhenUsed/>
    <w:rsid w:val="00E104FD"/>
  </w:style>
  <w:style w:type="numbering" w:customStyle="1" w:styleId="3612">
    <w:name w:val="Нет списка3612"/>
    <w:next w:val="a2"/>
    <w:uiPriority w:val="99"/>
    <w:semiHidden/>
    <w:unhideWhenUsed/>
    <w:rsid w:val="00E104FD"/>
  </w:style>
  <w:style w:type="numbering" w:customStyle="1" w:styleId="12612">
    <w:name w:val="Нет списка12612"/>
    <w:next w:val="a2"/>
    <w:uiPriority w:val="99"/>
    <w:semiHidden/>
    <w:unhideWhenUsed/>
    <w:rsid w:val="00E104FD"/>
  </w:style>
  <w:style w:type="numbering" w:customStyle="1" w:styleId="21612">
    <w:name w:val="Нет списка21612"/>
    <w:next w:val="a2"/>
    <w:uiPriority w:val="99"/>
    <w:semiHidden/>
    <w:unhideWhenUsed/>
    <w:rsid w:val="00E104FD"/>
  </w:style>
  <w:style w:type="numbering" w:customStyle="1" w:styleId="111612">
    <w:name w:val="Нет списка111612"/>
    <w:next w:val="a2"/>
    <w:semiHidden/>
    <w:rsid w:val="00E104FD"/>
  </w:style>
  <w:style w:type="numbering" w:customStyle="1" w:styleId="211512">
    <w:name w:val="Нет списка211512"/>
    <w:next w:val="a2"/>
    <w:uiPriority w:val="99"/>
    <w:semiHidden/>
    <w:unhideWhenUsed/>
    <w:rsid w:val="00E104FD"/>
  </w:style>
  <w:style w:type="numbering" w:customStyle="1" w:styleId="1111512">
    <w:name w:val="Нет списка1111512"/>
    <w:next w:val="a2"/>
    <w:uiPriority w:val="99"/>
    <w:semiHidden/>
    <w:unhideWhenUsed/>
    <w:rsid w:val="00E104FD"/>
  </w:style>
  <w:style w:type="numbering" w:customStyle="1" w:styleId="31512">
    <w:name w:val="Нет списка31512"/>
    <w:next w:val="a2"/>
    <w:uiPriority w:val="99"/>
    <w:semiHidden/>
    <w:unhideWhenUsed/>
    <w:rsid w:val="00E104FD"/>
  </w:style>
  <w:style w:type="numbering" w:customStyle="1" w:styleId="121512">
    <w:name w:val="Нет списка121512"/>
    <w:next w:val="a2"/>
    <w:semiHidden/>
    <w:rsid w:val="00E104FD"/>
  </w:style>
  <w:style w:type="numbering" w:customStyle="1" w:styleId="22512">
    <w:name w:val="Нет списка22512"/>
    <w:next w:val="a2"/>
    <w:uiPriority w:val="99"/>
    <w:semiHidden/>
    <w:unhideWhenUsed/>
    <w:rsid w:val="00E104FD"/>
  </w:style>
  <w:style w:type="numbering" w:customStyle="1" w:styleId="112512">
    <w:name w:val="Нет списка112512"/>
    <w:next w:val="a2"/>
    <w:uiPriority w:val="99"/>
    <w:semiHidden/>
    <w:unhideWhenUsed/>
    <w:rsid w:val="00E104FD"/>
  </w:style>
  <w:style w:type="numbering" w:customStyle="1" w:styleId="4512">
    <w:name w:val="Нет списка4512"/>
    <w:next w:val="a2"/>
    <w:uiPriority w:val="99"/>
    <w:semiHidden/>
    <w:unhideWhenUsed/>
    <w:rsid w:val="00E104FD"/>
  </w:style>
  <w:style w:type="numbering" w:customStyle="1" w:styleId="13512">
    <w:name w:val="Нет списка13512"/>
    <w:next w:val="a2"/>
    <w:uiPriority w:val="99"/>
    <w:semiHidden/>
    <w:unhideWhenUsed/>
    <w:rsid w:val="00E104FD"/>
  </w:style>
  <w:style w:type="numbering" w:customStyle="1" w:styleId="23512">
    <w:name w:val="Нет списка23512"/>
    <w:next w:val="a2"/>
    <w:uiPriority w:val="99"/>
    <w:semiHidden/>
    <w:unhideWhenUsed/>
    <w:rsid w:val="00E104FD"/>
  </w:style>
  <w:style w:type="numbering" w:customStyle="1" w:styleId="113512">
    <w:name w:val="Нет списка113512"/>
    <w:next w:val="a2"/>
    <w:semiHidden/>
    <w:rsid w:val="00E104FD"/>
  </w:style>
  <w:style w:type="numbering" w:customStyle="1" w:styleId="212412">
    <w:name w:val="Нет списка212412"/>
    <w:next w:val="a2"/>
    <w:uiPriority w:val="99"/>
    <w:semiHidden/>
    <w:unhideWhenUsed/>
    <w:rsid w:val="00E104FD"/>
  </w:style>
  <w:style w:type="numbering" w:customStyle="1" w:styleId="1112412">
    <w:name w:val="Нет списка1112412"/>
    <w:next w:val="a2"/>
    <w:uiPriority w:val="99"/>
    <w:semiHidden/>
    <w:unhideWhenUsed/>
    <w:rsid w:val="00E104FD"/>
  </w:style>
  <w:style w:type="numbering" w:customStyle="1" w:styleId="32412">
    <w:name w:val="Нет списка32412"/>
    <w:next w:val="a2"/>
    <w:uiPriority w:val="99"/>
    <w:semiHidden/>
    <w:unhideWhenUsed/>
    <w:rsid w:val="00E104FD"/>
  </w:style>
  <w:style w:type="numbering" w:customStyle="1" w:styleId="122412">
    <w:name w:val="Нет списка122412"/>
    <w:next w:val="a2"/>
    <w:semiHidden/>
    <w:rsid w:val="00E104FD"/>
  </w:style>
  <w:style w:type="numbering" w:customStyle="1" w:styleId="221512">
    <w:name w:val="Нет списка221512"/>
    <w:next w:val="a2"/>
    <w:uiPriority w:val="99"/>
    <w:semiHidden/>
    <w:unhideWhenUsed/>
    <w:rsid w:val="00E104FD"/>
  </w:style>
  <w:style w:type="numbering" w:customStyle="1" w:styleId="1121512">
    <w:name w:val="Нет списка1121512"/>
    <w:next w:val="a2"/>
    <w:uiPriority w:val="99"/>
    <w:semiHidden/>
    <w:unhideWhenUsed/>
    <w:rsid w:val="00E104FD"/>
  </w:style>
  <w:style w:type="numbering" w:customStyle="1" w:styleId="912">
    <w:name w:val="Нет списка912"/>
    <w:next w:val="a2"/>
    <w:uiPriority w:val="99"/>
    <w:semiHidden/>
    <w:unhideWhenUsed/>
    <w:rsid w:val="00E104FD"/>
  </w:style>
  <w:style w:type="numbering" w:customStyle="1" w:styleId="1812">
    <w:name w:val="Нет списка1812"/>
    <w:next w:val="a2"/>
    <w:semiHidden/>
    <w:rsid w:val="00E104FD"/>
  </w:style>
  <w:style w:type="numbering" w:customStyle="1" w:styleId="2812">
    <w:name w:val="Нет списка2812"/>
    <w:next w:val="a2"/>
    <w:uiPriority w:val="99"/>
    <w:semiHidden/>
    <w:unhideWhenUsed/>
    <w:rsid w:val="00E104FD"/>
  </w:style>
  <w:style w:type="numbering" w:customStyle="1" w:styleId="11812">
    <w:name w:val="Нет списка11812"/>
    <w:next w:val="a2"/>
    <w:uiPriority w:val="99"/>
    <w:semiHidden/>
    <w:unhideWhenUsed/>
    <w:rsid w:val="00E104FD"/>
  </w:style>
  <w:style w:type="numbering" w:customStyle="1" w:styleId="3712">
    <w:name w:val="Нет списка3712"/>
    <w:next w:val="a2"/>
    <w:uiPriority w:val="99"/>
    <w:semiHidden/>
    <w:unhideWhenUsed/>
    <w:rsid w:val="00E104FD"/>
  </w:style>
  <w:style w:type="numbering" w:customStyle="1" w:styleId="12712">
    <w:name w:val="Нет списка12712"/>
    <w:next w:val="a2"/>
    <w:uiPriority w:val="99"/>
    <w:semiHidden/>
    <w:unhideWhenUsed/>
    <w:rsid w:val="00E104FD"/>
  </w:style>
  <w:style w:type="numbering" w:customStyle="1" w:styleId="21712">
    <w:name w:val="Нет списка21712"/>
    <w:next w:val="a2"/>
    <w:uiPriority w:val="99"/>
    <w:semiHidden/>
    <w:unhideWhenUsed/>
    <w:rsid w:val="00E104FD"/>
  </w:style>
  <w:style w:type="numbering" w:customStyle="1" w:styleId="111712">
    <w:name w:val="Нет списка111712"/>
    <w:next w:val="a2"/>
    <w:semiHidden/>
    <w:rsid w:val="00E104FD"/>
  </w:style>
  <w:style w:type="numbering" w:customStyle="1" w:styleId="211612">
    <w:name w:val="Нет списка211612"/>
    <w:next w:val="a2"/>
    <w:uiPriority w:val="99"/>
    <w:semiHidden/>
    <w:unhideWhenUsed/>
    <w:rsid w:val="00E104FD"/>
  </w:style>
  <w:style w:type="numbering" w:customStyle="1" w:styleId="1111612">
    <w:name w:val="Нет списка1111612"/>
    <w:next w:val="a2"/>
    <w:uiPriority w:val="99"/>
    <w:semiHidden/>
    <w:unhideWhenUsed/>
    <w:rsid w:val="00E104FD"/>
  </w:style>
  <w:style w:type="numbering" w:customStyle="1" w:styleId="31612">
    <w:name w:val="Нет списка31612"/>
    <w:next w:val="a2"/>
    <w:uiPriority w:val="99"/>
    <w:semiHidden/>
    <w:unhideWhenUsed/>
    <w:rsid w:val="00E104FD"/>
  </w:style>
  <w:style w:type="numbering" w:customStyle="1" w:styleId="121612">
    <w:name w:val="Нет списка121612"/>
    <w:next w:val="a2"/>
    <w:semiHidden/>
    <w:rsid w:val="00E104FD"/>
  </w:style>
  <w:style w:type="numbering" w:customStyle="1" w:styleId="22612">
    <w:name w:val="Нет списка22612"/>
    <w:next w:val="a2"/>
    <w:uiPriority w:val="99"/>
    <w:semiHidden/>
    <w:unhideWhenUsed/>
    <w:rsid w:val="00E104FD"/>
  </w:style>
  <w:style w:type="numbering" w:customStyle="1" w:styleId="112612">
    <w:name w:val="Нет списка112612"/>
    <w:next w:val="a2"/>
    <w:uiPriority w:val="99"/>
    <w:semiHidden/>
    <w:unhideWhenUsed/>
    <w:rsid w:val="00E104FD"/>
  </w:style>
  <w:style w:type="numbering" w:customStyle="1" w:styleId="4612">
    <w:name w:val="Нет списка4612"/>
    <w:next w:val="a2"/>
    <w:uiPriority w:val="99"/>
    <w:semiHidden/>
    <w:unhideWhenUsed/>
    <w:rsid w:val="00E104FD"/>
  </w:style>
  <w:style w:type="numbering" w:customStyle="1" w:styleId="13612">
    <w:name w:val="Нет списка13612"/>
    <w:next w:val="a2"/>
    <w:uiPriority w:val="99"/>
    <w:semiHidden/>
    <w:unhideWhenUsed/>
    <w:rsid w:val="00E104FD"/>
  </w:style>
  <w:style w:type="numbering" w:customStyle="1" w:styleId="23612">
    <w:name w:val="Нет списка23612"/>
    <w:next w:val="a2"/>
    <w:uiPriority w:val="99"/>
    <w:semiHidden/>
    <w:unhideWhenUsed/>
    <w:rsid w:val="00E104FD"/>
  </w:style>
  <w:style w:type="numbering" w:customStyle="1" w:styleId="113612">
    <w:name w:val="Нет списка113612"/>
    <w:next w:val="a2"/>
    <w:semiHidden/>
    <w:rsid w:val="00E104FD"/>
  </w:style>
  <w:style w:type="numbering" w:customStyle="1" w:styleId="212512">
    <w:name w:val="Нет списка212512"/>
    <w:next w:val="a2"/>
    <w:uiPriority w:val="99"/>
    <w:semiHidden/>
    <w:unhideWhenUsed/>
    <w:rsid w:val="00E104FD"/>
  </w:style>
  <w:style w:type="numbering" w:customStyle="1" w:styleId="1112512">
    <w:name w:val="Нет списка1112512"/>
    <w:next w:val="a2"/>
    <w:uiPriority w:val="99"/>
    <w:semiHidden/>
    <w:unhideWhenUsed/>
    <w:rsid w:val="00E104FD"/>
  </w:style>
  <w:style w:type="numbering" w:customStyle="1" w:styleId="32512">
    <w:name w:val="Нет списка32512"/>
    <w:next w:val="a2"/>
    <w:uiPriority w:val="99"/>
    <w:semiHidden/>
    <w:unhideWhenUsed/>
    <w:rsid w:val="00E104FD"/>
  </w:style>
  <w:style w:type="numbering" w:customStyle="1" w:styleId="122512">
    <w:name w:val="Нет списка122512"/>
    <w:next w:val="a2"/>
    <w:semiHidden/>
    <w:rsid w:val="00E104FD"/>
  </w:style>
  <w:style w:type="numbering" w:customStyle="1" w:styleId="221612">
    <w:name w:val="Нет списка221612"/>
    <w:next w:val="a2"/>
    <w:uiPriority w:val="99"/>
    <w:semiHidden/>
    <w:unhideWhenUsed/>
    <w:rsid w:val="00E104FD"/>
  </w:style>
  <w:style w:type="numbering" w:customStyle="1" w:styleId="1121612">
    <w:name w:val="Нет списка1121612"/>
    <w:next w:val="a2"/>
    <w:uiPriority w:val="99"/>
    <w:semiHidden/>
    <w:unhideWhenUsed/>
    <w:rsid w:val="00E104FD"/>
  </w:style>
  <w:style w:type="numbering" w:customStyle="1" w:styleId="10120">
    <w:name w:val="Нет списка1012"/>
    <w:next w:val="a2"/>
    <w:uiPriority w:val="99"/>
    <w:semiHidden/>
    <w:unhideWhenUsed/>
    <w:rsid w:val="00E104FD"/>
  </w:style>
  <w:style w:type="numbering" w:customStyle="1" w:styleId="1912">
    <w:name w:val="Нет списка1912"/>
    <w:next w:val="a2"/>
    <w:semiHidden/>
    <w:rsid w:val="00E104FD"/>
  </w:style>
  <w:style w:type="numbering" w:customStyle="1" w:styleId="2912">
    <w:name w:val="Нет списка2912"/>
    <w:next w:val="a2"/>
    <w:uiPriority w:val="99"/>
    <w:semiHidden/>
    <w:unhideWhenUsed/>
    <w:rsid w:val="00E104FD"/>
  </w:style>
  <w:style w:type="numbering" w:customStyle="1" w:styleId="11912">
    <w:name w:val="Нет списка11912"/>
    <w:next w:val="a2"/>
    <w:uiPriority w:val="99"/>
    <w:semiHidden/>
    <w:unhideWhenUsed/>
    <w:rsid w:val="00E104FD"/>
  </w:style>
  <w:style w:type="numbering" w:customStyle="1" w:styleId="3812">
    <w:name w:val="Нет списка3812"/>
    <w:next w:val="a2"/>
    <w:uiPriority w:val="99"/>
    <w:semiHidden/>
    <w:unhideWhenUsed/>
    <w:rsid w:val="00E104FD"/>
  </w:style>
  <w:style w:type="numbering" w:customStyle="1" w:styleId="12812">
    <w:name w:val="Нет списка12812"/>
    <w:next w:val="a2"/>
    <w:uiPriority w:val="99"/>
    <w:semiHidden/>
    <w:unhideWhenUsed/>
    <w:rsid w:val="00E104FD"/>
  </w:style>
  <w:style w:type="numbering" w:customStyle="1" w:styleId="21812">
    <w:name w:val="Нет списка21812"/>
    <w:next w:val="a2"/>
    <w:uiPriority w:val="99"/>
    <w:semiHidden/>
    <w:unhideWhenUsed/>
    <w:rsid w:val="00E104FD"/>
  </w:style>
  <w:style w:type="numbering" w:customStyle="1" w:styleId="111812">
    <w:name w:val="Нет списка111812"/>
    <w:next w:val="a2"/>
    <w:semiHidden/>
    <w:rsid w:val="00E104FD"/>
  </w:style>
  <w:style w:type="numbering" w:customStyle="1" w:styleId="211712">
    <w:name w:val="Нет списка211712"/>
    <w:next w:val="a2"/>
    <w:uiPriority w:val="99"/>
    <w:semiHidden/>
    <w:unhideWhenUsed/>
    <w:rsid w:val="00E104FD"/>
  </w:style>
  <w:style w:type="numbering" w:customStyle="1" w:styleId="1111712">
    <w:name w:val="Нет списка1111712"/>
    <w:next w:val="a2"/>
    <w:uiPriority w:val="99"/>
    <w:semiHidden/>
    <w:unhideWhenUsed/>
    <w:rsid w:val="00E104FD"/>
  </w:style>
  <w:style w:type="numbering" w:customStyle="1" w:styleId="31712">
    <w:name w:val="Нет списка31712"/>
    <w:next w:val="a2"/>
    <w:uiPriority w:val="99"/>
    <w:semiHidden/>
    <w:unhideWhenUsed/>
    <w:rsid w:val="00E104FD"/>
  </w:style>
  <w:style w:type="numbering" w:customStyle="1" w:styleId="121712">
    <w:name w:val="Нет списка121712"/>
    <w:next w:val="a2"/>
    <w:semiHidden/>
    <w:rsid w:val="00E104FD"/>
  </w:style>
  <w:style w:type="numbering" w:customStyle="1" w:styleId="22712">
    <w:name w:val="Нет списка22712"/>
    <w:next w:val="a2"/>
    <w:uiPriority w:val="99"/>
    <w:semiHidden/>
    <w:unhideWhenUsed/>
    <w:rsid w:val="00E104FD"/>
  </w:style>
  <w:style w:type="numbering" w:customStyle="1" w:styleId="112712">
    <w:name w:val="Нет списка112712"/>
    <w:next w:val="a2"/>
    <w:uiPriority w:val="99"/>
    <w:semiHidden/>
    <w:unhideWhenUsed/>
    <w:rsid w:val="00E104FD"/>
  </w:style>
  <w:style w:type="numbering" w:customStyle="1" w:styleId="4712">
    <w:name w:val="Нет списка4712"/>
    <w:next w:val="a2"/>
    <w:uiPriority w:val="99"/>
    <w:semiHidden/>
    <w:unhideWhenUsed/>
    <w:rsid w:val="00E104FD"/>
  </w:style>
  <w:style w:type="numbering" w:customStyle="1" w:styleId="13712">
    <w:name w:val="Нет списка13712"/>
    <w:next w:val="a2"/>
    <w:uiPriority w:val="99"/>
    <w:semiHidden/>
    <w:unhideWhenUsed/>
    <w:rsid w:val="00E104FD"/>
  </w:style>
  <w:style w:type="numbering" w:customStyle="1" w:styleId="23712">
    <w:name w:val="Нет списка23712"/>
    <w:next w:val="a2"/>
    <w:uiPriority w:val="99"/>
    <w:semiHidden/>
    <w:unhideWhenUsed/>
    <w:rsid w:val="00E104FD"/>
  </w:style>
  <w:style w:type="numbering" w:customStyle="1" w:styleId="113712">
    <w:name w:val="Нет списка113712"/>
    <w:next w:val="a2"/>
    <w:semiHidden/>
    <w:rsid w:val="00E104FD"/>
  </w:style>
  <w:style w:type="numbering" w:customStyle="1" w:styleId="212612">
    <w:name w:val="Нет списка212612"/>
    <w:next w:val="a2"/>
    <w:uiPriority w:val="99"/>
    <w:semiHidden/>
    <w:unhideWhenUsed/>
    <w:rsid w:val="00E104FD"/>
  </w:style>
  <w:style w:type="numbering" w:customStyle="1" w:styleId="1112612">
    <w:name w:val="Нет списка1112612"/>
    <w:next w:val="a2"/>
    <w:uiPriority w:val="99"/>
    <w:semiHidden/>
    <w:unhideWhenUsed/>
    <w:rsid w:val="00E104FD"/>
  </w:style>
  <w:style w:type="numbering" w:customStyle="1" w:styleId="32612">
    <w:name w:val="Нет списка32612"/>
    <w:next w:val="a2"/>
    <w:uiPriority w:val="99"/>
    <w:semiHidden/>
    <w:unhideWhenUsed/>
    <w:rsid w:val="00E104FD"/>
  </w:style>
  <w:style w:type="numbering" w:customStyle="1" w:styleId="122612">
    <w:name w:val="Нет списка122612"/>
    <w:next w:val="a2"/>
    <w:semiHidden/>
    <w:rsid w:val="00E104FD"/>
  </w:style>
  <w:style w:type="numbering" w:customStyle="1" w:styleId="221712">
    <w:name w:val="Нет списка221712"/>
    <w:next w:val="a2"/>
    <w:uiPriority w:val="99"/>
    <w:semiHidden/>
    <w:unhideWhenUsed/>
    <w:rsid w:val="00E104FD"/>
  </w:style>
  <w:style w:type="numbering" w:customStyle="1" w:styleId="1121712">
    <w:name w:val="Нет списка1121712"/>
    <w:next w:val="a2"/>
    <w:uiPriority w:val="99"/>
    <w:semiHidden/>
    <w:unhideWhenUsed/>
    <w:rsid w:val="00E104FD"/>
  </w:style>
  <w:style w:type="numbering" w:customStyle="1" w:styleId="20120">
    <w:name w:val="Нет списка2012"/>
    <w:next w:val="a2"/>
    <w:uiPriority w:val="99"/>
    <w:semiHidden/>
    <w:unhideWhenUsed/>
    <w:rsid w:val="00E104FD"/>
  </w:style>
  <w:style w:type="numbering" w:customStyle="1" w:styleId="110120">
    <w:name w:val="Нет списка11012"/>
    <w:next w:val="a2"/>
    <w:semiHidden/>
    <w:rsid w:val="00E104FD"/>
  </w:style>
  <w:style w:type="numbering" w:customStyle="1" w:styleId="21012">
    <w:name w:val="Нет списка21012"/>
    <w:next w:val="a2"/>
    <w:uiPriority w:val="99"/>
    <w:semiHidden/>
    <w:unhideWhenUsed/>
    <w:rsid w:val="00E104FD"/>
  </w:style>
  <w:style w:type="numbering" w:customStyle="1" w:styleId="1110120">
    <w:name w:val="Нет списка111012"/>
    <w:next w:val="a2"/>
    <w:uiPriority w:val="99"/>
    <w:semiHidden/>
    <w:unhideWhenUsed/>
    <w:rsid w:val="00E104FD"/>
  </w:style>
  <w:style w:type="numbering" w:customStyle="1" w:styleId="3912">
    <w:name w:val="Нет списка3912"/>
    <w:next w:val="a2"/>
    <w:uiPriority w:val="99"/>
    <w:semiHidden/>
    <w:unhideWhenUsed/>
    <w:rsid w:val="00E104FD"/>
  </w:style>
  <w:style w:type="numbering" w:customStyle="1" w:styleId="12912">
    <w:name w:val="Нет списка12912"/>
    <w:next w:val="a2"/>
    <w:uiPriority w:val="99"/>
    <w:semiHidden/>
    <w:unhideWhenUsed/>
    <w:rsid w:val="00E104FD"/>
  </w:style>
  <w:style w:type="numbering" w:customStyle="1" w:styleId="21912">
    <w:name w:val="Нет списка21912"/>
    <w:next w:val="a2"/>
    <w:uiPriority w:val="99"/>
    <w:semiHidden/>
    <w:unhideWhenUsed/>
    <w:rsid w:val="00E104FD"/>
  </w:style>
  <w:style w:type="numbering" w:customStyle="1" w:styleId="111912">
    <w:name w:val="Нет списка111912"/>
    <w:next w:val="a2"/>
    <w:semiHidden/>
    <w:rsid w:val="00E104FD"/>
  </w:style>
  <w:style w:type="numbering" w:customStyle="1" w:styleId="211812">
    <w:name w:val="Нет списка211812"/>
    <w:next w:val="a2"/>
    <w:uiPriority w:val="99"/>
    <w:semiHidden/>
    <w:unhideWhenUsed/>
    <w:rsid w:val="00E104FD"/>
  </w:style>
  <w:style w:type="numbering" w:customStyle="1" w:styleId="1111812">
    <w:name w:val="Нет списка1111812"/>
    <w:next w:val="a2"/>
    <w:uiPriority w:val="99"/>
    <w:semiHidden/>
    <w:unhideWhenUsed/>
    <w:rsid w:val="00E104FD"/>
  </w:style>
  <w:style w:type="numbering" w:customStyle="1" w:styleId="31812">
    <w:name w:val="Нет списка31812"/>
    <w:next w:val="a2"/>
    <w:uiPriority w:val="99"/>
    <w:semiHidden/>
    <w:unhideWhenUsed/>
    <w:rsid w:val="00E104FD"/>
  </w:style>
  <w:style w:type="numbering" w:customStyle="1" w:styleId="121812">
    <w:name w:val="Нет списка121812"/>
    <w:next w:val="a2"/>
    <w:semiHidden/>
    <w:rsid w:val="00E104FD"/>
  </w:style>
  <w:style w:type="numbering" w:customStyle="1" w:styleId="22812">
    <w:name w:val="Нет списка22812"/>
    <w:next w:val="a2"/>
    <w:uiPriority w:val="99"/>
    <w:semiHidden/>
    <w:unhideWhenUsed/>
    <w:rsid w:val="00E104FD"/>
  </w:style>
  <w:style w:type="numbering" w:customStyle="1" w:styleId="112812">
    <w:name w:val="Нет списка112812"/>
    <w:next w:val="a2"/>
    <w:uiPriority w:val="99"/>
    <w:semiHidden/>
    <w:unhideWhenUsed/>
    <w:rsid w:val="00E104FD"/>
  </w:style>
  <w:style w:type="numbering" w:customStyle="1" w:styleId="4812">
    <w:name w:val="Нет списка4812"/>
    <w:next w:val="a2"/>
    <w:uiPriority w:val="99"/>
    <w:semiHidden/>
    <w:unhideWhenUsed/>
    <w:rsid w:val="00E104FD"/>
  </w:style>
  <w:style w:type="numbering" w:customStyle="1" w:styleId="13812">
    <w:name w:val="Нет списка13812"/>
    <w:next w:val="a2"/>
    <w:uiPriority w:val="99"/>
    <w:semiHidden/>
    <w:unhideWhenUsed/>
    <w:rsid w:val="00E104FD"/>
  </w:style>
  <w:style w:type="numbering" w:customStyle="1" w:styleId="23812">
    <w:name w:val="Нет списка23812"/>
    <w:next w:val="a2"/>
    <w:uiPriority w:val="99"/>
    <w:semiHidden/>
    <w:unhideWhenUsed/>
    <w:rsid w:val="00E104FD"/>
  </w:style>
  <w:style w:type="numbering" w:customStyle="1" w:styleId="113812">
    <w:name w:val="Нет списка113812"/>
    <w:next w:val="a2"/>
    <w:semiHidden/>
    <w:rsid w:val="00E104FD"/>
  </w:style>
  <w:style w:type="numbering" w:customStyle="1" w:styleId="212712">
    <w:name w:val="Нет списка212712"/>
    <w:next w:val="a2"/>
    <w:uiPriority w:val="99"/>
    <w:semiHidden/>
    <w:unhideWhenUsed/>
    <w:rsid w:val="00E104FD"/>
  </w:style>
  <w:style w:type="numbering" w:customStyle="1" w:styleId="1112712">
    <w:name w:val="Нет списка1112712"/>
    <w:next w:val="a2"/>
    <w:uiPriority w:val="99"/>
    <w:semiHidden/>
    <w:unhideWhenUsed/>
    <w:rsid w:val="00E104FD"/>
  </w:style>
  <w:style w:type="numbering" w:customStyle="1" w:styleId="32712">
    <w:name w:val="Нет списка32712"/>
    <w:next w:val="a2"/>
    <w:uiPriority w:val="99"/>
    <w:semiHidden/>
    <w:unhideWhenUsed/>
    <w:rsid w:val="00E104FD"/>
  </w:style>
  <w:style w:type="numbering" w:customStyle="1" w:styleId="122712">
    <w:name w:val="Нет списка122712"/>
    <w:next w:val="a2"/>
    <w:semiHidden/>
    <w:rsid w:val="00E104FD"/>
  </w:style>
  <w:style w:type="numbering" w:customStyle="1" w:styleId="221812">
    <w:name w:val="Нет списка221812"/>
    <w:next w:val="a2"/>
    <w:uiPriority w:val="99"/>
    <w:semiHidden/>
    <w:unhideWhenUsed/>
    <w:rsid w:val="00E104FD"/>
  </w:style>
  <w:style w:type="numbering" w:customStyle="1" w:styleId="1121812">
    <w:name w:val="Нет списка1121812"/>
    <w:next w:val="a2"/>
    <w:uiPriority w:val="99"/>
    <w:semiHidden/>
    <w:unhideWhenUsed/>
    <w:rsid w:val="00E104FD"/>
  </w:style>
  <w:style w:type="numbering" w:customStyle="1" w:styleId="30111">
    <w:name w:val="Нет списка3011"/>
    <w:next w:val="a2"/>
    <w:uiPriority w:val="99"/>
    <w:semiHidden/>
    <w:unhideWhenUsed/>
    <w:rsid w:val="00E104FD"/>
  </w:style>
  <w:style w:type="table" w:customStyle="1" w:styleId="3012">
    <w:name w:val="Сетка таблицы3012"/>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0110">
    <w:name w:val="Нет списка12011"/>
    <w:next w:val="a2"/>
    <w:semiHidden/>
    <w:rsid w:val="00E104FD"/>
  </w:style>
  <w:style w:type="numbering" w:customStyle="1" w:styleId="22011">
    <w:name w:val="Нет списка22011"/>
    <w:next w:val="a2"/>
    <w:uiPriority w:val="99"/>
    <w:semiHidden/>
    <w:unhideWhenUsed/>
    <w:rsid w:val="00E104FD"/>
  </w:style>
  <w:style w:type="table" w:customStyle="1" w:styleId="120111">
    <w:name w:val="Сетка таблицы12011"/>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0110">
    <w:name w:val="Нет списка112011"/>
    <w:next w:val="a2"/>
    <w:uiPriority w:val="99"/>
    <w:semiHidden/>
    <w:unhideWhenUsed/>
    <w:rsid w:val="00E104FD"/>
  </w:style>
  <w:style w:type="table" w:customStyle="1" w:styleId="1120111">
    <w:name w:val="Сетка таблицы112011"/>
    <w:basedOn w:val="a1"/>
    <w:next w:val="a3"/>
    <w:uiPriority w:val="59"/>
    <w:locked/>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011">
    <w:name w:val="Нет списка31011"/>
    <w:next w:val="a2"/>
    <w:uiPriority w:val="99"/>
    <w:semiHidden/>
    <w:unhideWhenUsed/>
    <w:rsid w:val="00E104FD"/>
  </w:style>
  <w:style w:type="table" w:customStyle="1" w:styleId="210111">
    <w:name w:val="Сетка таблицы21011"/>
    <w:basedOn w:val="a1"/>
    <w:next w:val="a3"/>
    <w:uiPriority w:val="59"/>
    <w:locked/>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0110">
    <w:name w:val="Нет списка121011"/>
    <w:next w:val="a2"/>
    <w:uiPriority w:val="99"/>
    <w:semiHidden/>
    <w:unhideWhenUsed/>
    <w:rsid w:val="00E104FD"/>
  </w:style>
  <w:style w:type="table" w:customStyle="1" w:styleId="1210111">
    <w:name w:val="Сетка таблицы121011"/>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011">
    <w:name w:val="Нет списка211011"/>
    <w:next w:val="a2"/>
    <w:uiPriority w:val="99"/>
    <w:semiHidden/>
    <w:unhideWhenUsed/>
    <w:rsid w:val="00E104FD"/>
  </w:style>
  <w:style w:type="table" w:customStyle="1" w:styleId="219110">
    <w:name w:val="Сетка таблицы21911"/>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0110">
    <w:name w:val="Нет списка1111011"/>
    <w:next w:val="a2"/>
    <w:semiHidden/>
    <w:rsid w:val="00E104FD"/>
  </w:style>
  <w:style w:type="numbering" w:customStyle="1" w:styleId="211911">
    <w:name w:val="Нет списка211911"/>
    <w:next w:val="a2"/>
    <w:uiPriority w:val="99"/>
    <w:semiHidden/>
    <w:unhideWhenUsed/>
    <w:rsid w:val="00E104FD"/>
  </w:style>
  <w:style w:type="table" w:customStyle="1" w:styleId="11110111">
    <w:name w:val="Сетка таблицы1111011"/>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911">
    <w:name w:val="Нет списка1111911"/>
    <w:next w:val="a2"/>
    <w:uiPriority w:val="99"/>
    <w:semiHidden/>
    <w:unhideWhenUsed/>
    <w:rsid w:val="00E104FD"/>
  </w:style>
  <w:style w:type="table" w:customStyle="1" w:styleId="11119110">
    <w:name w:val="Сетка таблицы1111911"/>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911">
    <w:name w:val="Нет списка31911"/>
    <w:next w:val="a2"/>
    <w:uiPriority w:val="99"/>
    <w:semiHidden/>
    <w:unhideWhenUsed/>
    <w:rsid w:val="00E104FD"/>
  </w:style>
  <w:style w:type="numbering" w:customStyle="1" w:styleId="121911">
    <w:name w:val="Нет списка121911"/>
    <w:next w:val="a2"/>
    <w:semiHidden/>
    <w:rsid w:val="00E104FD"/>
  </w:style>
  <w:style w:type="numbering" w:customStyle="1" w:styleId="22911">
    <w:name w:val="Нет списка22911"/>
    <w:next w:val="a2"/>
    <w:uiPriority w:val="99"/>
    <w:semiHidden/>
    <w:unhideWhenUsed/>
    <w:rsid w:val="00E104FD"/>
  </w:style>
  <w:style w:type="table" w:customStyle="1" w:styleId="1219110">
    <w:name w:val="Сетка таблицы121911"/>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911">
    <w:name w:val="Нет списка112911"/>
    <w:next w:val="a2"/>
    <w:uiPriority w:val="99"/>
    <w:semiHidden/>
    <w:unhideWhenUsed/>
    <w:rsid w:val="00E104FD"/>
  </w:style>
  <w:style w:type="numbering" w:customStyle="1" w:styleId="4911">
    <w:name w:val="Нет списка4911"/>
    <w:next w:val="a2"/>
    <w:uiPriority w:val="99"/>
    <w:semiHidden/>
    <w:unhideWhenUsed/>
    <w:rsid w:val="00E104FD"/>
  </w:style>
  <w:style w:type="table" w:customStyle="1" w:styleId="49110">
    <w:name w:val="Сетка таблицы4911"/>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911">
    <w:name w:val="Нет списка13911"/>
    <w:next w:val="a2"/>
    <w:uiPriority w:val="99"/>
    <w:semiHidden/>
    <w:unhideWhenUsed/>
    <w:rsid w:val="00E104FD"/>
  </w:style>
  <w:style w:type="table" w:customStyle="1" w:styleId="139110">
    <w:name w:val="Сетка таблицы13911"/>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911">
    <w:name w:val="Нет списка23911"/>
    <w:next w:val="a2"/>
    <w:uiPriority w:val="99"/>
    <w:semiHidden/>
    <w:unhideWhenUsed/>
    <w:rsid w:val="00E104FD"/>
  </w:style>
  <w:style w:type="numbering" w:customStyle="1" w:styleId="113911">
    <w:name w:val="Нет списка113911"/>
    <w:next w:val="a2"/>
    <w:semiHidden/>
    <w:rsid w:val="00E104FD"/>
  </w:style>
  <w:style w:type="numbering" w:customStyle="1" w:styleId="212811">
    <w:name w:val="Нет списка212811"/>
    <w:next w:val="a2"/>
    <w:uiPriority w:val="99"/>
    <w:semiHidden/>
    <w:unhideWhenUsed/>
    <w:rsid w:val="00E104FD"/>
  </w:style>
  <w:style w:type="table" w:customStyle="1" w:styleId="1139110">
    <w:name w:val="Сетка таблицы113911"/>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811">
    <w:name w:val="Нет списка1112811"/>
    <w:next w:val="a2"/>
    <w:uiPriority w:val="99"/>
    <w:semiHidden/>
    <w:unhideWhenUsed/>
    <w:rsid w:val="00E104FD"/>
  </w:style>
  <w:style w:type="numbering" w:customStyle="1" w:styleId="32811">
    <w:name w:val="Нет списка32811"/>
    <w:next w:val="a2"/>
    <w:uiPriority w:val="99"/>
    <w:semiHidden/>
    <w:unhideWhenUsed/>
    <w:rsid w:val="00E104FD"/>
  </w:style>
  <w:style w:type="numbering" w:customStyle="1" w:styleId="122811">
    <w:name w:val="Нет списка122811"/>
    <w:next w:val="a2"/>
    <w:semiHidden/>
    <w:rsid w:val="00E104FD"/>
  </w:style>
  <w:style w:type="numbering" w:customStyle="1" w:styleId="221911">
    <w:name w:val="Нет списка221911"/>
    <w:next w:val="a2"/>
    <w:uiPriority w:val="99"/>
    <w:semiHidden/>
    <w:unhideWhenUsed/>
    <w:rsid w:val="00E104FD"/>
  </w:style>
  <w:style w:type="numbering" w:customStyle="1" w:styleId="1121911">
    <w:name w:val="Нет списка1121911"/>
    <w:next w:val="a2"/>
    <w:uiPriority w:val="99"/>
    <w:semiHidden/>
    <w:unhideWhenUsed/>
    <w:rsid w:val="00E104FD"/>
  </w:style>
  <w:style w:type="numbering" w:customStyle="1" w:styleId="5112">
    <w:name w:val="Нет списка5112"/>
    <w:next w:val="a2"/>
    <w:uiPriority w:val="99"/>
    <w:semiHidden/>
    <w:unhideWhenUsed/>
    <w:rsid w:val="00E104FD"/>
  </w:style>
  <w:style w:type="table" w:customStyle="1" w:styleId="51120">
    <w:name w:val="Сетка таблицы5112"/>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112">
    <w:name w:val="Нет списка14112"/>
    <w:next w:val="a2"/>
    <w:semiHidden/>
    <w:unhideWhenUsed/>
    <w:rsid w:val="00E104FD"/>
  </w:style>
  <w:style w:type="table" w:customStyle="1" w:styleId="141120">
    <w:name w:val="Сетка таблицы14112"/>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112">
    <w:name w:val="Нет списка24112"/>
    <w:next w:val="a2"/>
    <w:uiPriority w:val="99"/>
    <w:semiHidden/>
    <w:unhideWhenUsed/>
    <w:rsid w:val="00E104FD"/>
  </w:style>
  <w:style w:type="table" w:customStyle="1" w:styleId="231120">
    <w:name w:val="Сетка таблицы23112"/>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4112">
    <w:name w:val="Нет списка114112"/>
    <w:next w:val="a2"/>
    <w:uiPriority w:val="99"/>
    <w:semiHidden/>
    <w:rsid w:val="00E104FD"/>
  </w:style>
  <w:style w:type="numbering" w:customStyle="1" w:styleId="213112">
    <w:name w:val="Нет списка213112"/>
    <w:next w:val="a2"/>
    <w:uiPriority w:val="99"/>
    <w:semiHidden/>
    <w:unhideWhenUsed/>
    <w:rsid w:val="00E104FD"/>
  </w:style>
  <w:style w:type="table" w:customStyle="1" w:styleId="1141120">
    <w:name w:val="Сетка таблицы114112"/>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3112">
    <w:name w:val="Нет списка1113112"/>
    <w:next w:val="a2"/>
    <w:semiHidden/>
    <w:unhideWhenUsed/>
    <w:rsid w:val="00E104FD"/>
  </w:style>
  <w:style w:type="table" w:customStyle="1" w:styleId="11131120">
    <w:name w:val="Сетка таблицы1113112"/>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112">
    <w:name w:val="Нет списка33112"/>
    <w:next w:val="a2"/>
    <w:uiPriority w:val="99"/>
    <w:semiHidden/>
    <w:unhideWhenUsed/>
    <w:rsid w:val="00E104FD"/>
  </w:style>
  <w:style w:type="numbering" w:customStyle="1" w:styleId="123112">
    <w:name w:val="Нет списка123112"/>
    <w:next w:val="a2"/>
    <w:uiPriority w:val="99"/>
    <w:semiHidden/>
    <w:rsid w:val="00E104FD"/>
  </w:style>
  <w:style w:type="numbering" w:customStyle="1" w:styleId="222112">
    <w:name w:val="Нет списка222112"/>
    <w:next w:val="a2"/>
    <w:uiPriority w:val="99"/>
    <w:semiHidden/>
    <w:unhideWhenUsed/>
    <w:rsid w:val="00E104FD"/>
  </w:style>
  <w:style w:type="table" w:customStyle="1" w:styleId="1231120">
    <w:name w:val="Сетка таблицы123112"/>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2112">
    <w:name w:val="Нет списка1122112"/>
    <w:next w:val="a2"/>
    <w:uiPriority w:val="99"/>
    <w:semiHidden/>
    <w:unhideWhenUsed/>
    <w:rsid w:val="00E104FD"/>
  </w:style>
  <w:style w:type="numbering" w:customStyle="1" w:styleId="41112">
    <w:name w:val="Нет списка41112"/>
    <w:next w:val="a2"/>
    <w:uiPriority w:val="99"/>
    <w:semiHidden/>
    <w:unhideWhenUsed/>
    <w:rsid w:val="00E104FD"/>
  </w:style>
  <w:style w:type="table" w:customStyle="1" w:styleId="411120">
    <w:name w:val="Сетка таблицы41112"/>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1112">
    <w:name w:val="Нет списка131112"/>
    <w:next w:val="a2"/>
    <w:uiPriority w:val="99"/>
    <w:semiHidden/>
    <w:rsid w:val="00E104FD"/>
  </w:style>
  <w:style w:type="numbering" w:customStyle="1" w:styleId="231112">
    <w:name w:val="Нет списка231112"/>
    <w:next w:val="a2"/>
    <w:uiPriority w:val="99"/>
    <w:semiHidden/>
    <w:unhideWhenUsed/>
    <w:rsid w:val="00E104FD"/>
  </w:style>
  <w:style w:type="table" w:customStyle="1" w:styleId="1311120">
    <w:name w:val="Сетка таблицы131112"/>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31112">
    <w:name w:val="Нет списка1131112"/>
    <w:next w:val="a2"/>
    <w:semiHidden/>
    <w:unhideWhenUsed/>
    <w:rsid w:val="00E104FD"/>
  </w:style>
  <w:style w:type="table" w:customStyle="1" w:styleId="11311120">
    <w:name w:val="Сетка таблицы1131112"/>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1112">
    <w:name w:val="Нет списка311112"/>
    <w:next w:val="a2"/>
    <w:uiPriority w:val="99"/>
    <w:semiHidden/>
    <w:unhideWhenUsed/>
    <w:rsid w:val="00E104FD"/>
  </w:style>
  <w:style w:type="table" w:customStyle="1" w:styleId="2111120">
    <w:name w:val="Сетка таблицы211112"/>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1112">
    <w:name w:val="Нет списка1211112"/>
    <w:next w:val="a2"/>
    <w:semiHidden/>
    <w:unhideWhenUsed/>
    <w:rsid w:val="00E104FD"/>
  </w:style>
  <w:style w:type="table" w:customStyle="1" w:styleId="12111120">
    <w:name w:val="Сетка таблицы1211112"/>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1112">
    <w:name w:val="Нет списка2111112"/>
    <w:next w:val="a2"/>
    <w:uiPriority w:val="99"/>
    <w:semiHidden/>
    <w:unhideWhenUsed/>
    <w:rsid w:val="00E104FD"/>
  </w:style>
  <w:style w:type="table" w:customStyle="1" w:styleId="21111111">
    <w:name w:val="Сетка таблицы2111111"/>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2">
    <w:name w:val="Нет списка11111112"/>
    <w:next w:val="a2"/>
    <w:uiPriority w:val="99"/>
    <w:semiHidden/>
    <w:rsid w:val="00E104FD"/>
  </w:style>
  <w:style w:type="numbering" w:customStyle="1" w:styleId="211111110">
    <w:name w:val="Нет списка21111111"/>
    <w:next w:val="a2"/>
    <w:uiPriority w:val="99"/>
    <w:semiHidden/>
    <w:unhideWhenUsed/>
    <w:rsid w:val="00E104FD"/>
  </w:style>
  <w:style w:type="table" w:customStyle="1" w:styleId="111111120">
    <w:name w:val="Сетка таблицы11111112"/>
    <w:basedOn w:val="a1"/>
    <w:next w:val="a3"/>
    <w:uiPriority w:val="59"/>
    <w:locked/>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110">
    <w:name w:val="Нет списка111111111"/>
    <w:next w:val="a2"/>
    <w:uiPriority w:val="99"/>
    <w:semiHidden/>
    <w:unhideWhenUsed/>
    <w:rsid w:val="00E104FD"/>
  </w:style>
  <w:style w:type="table" w:customStyle="1" w:styleId="1111111111">
    <w:name w:val="Сетка таблицы111111111"/>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11111">
    <w:name w:val="Нет списка3111111"/>
    <w:next w:val="a2"/>
    <w:uiPriority w:val="99"/>
    <w:semiHidden/>
    <w:unhideWhenUsed/>
    <w:rsid w:val="00E104FD"/>
  </w:style>
  <w:style w:type="numbering" w:customStyle="1" w:styleId="121111110">
    <w:name w:val="Нет списка12111111"/>
    <w:next w:val="a2"/>
    <w:semiHidden/>
    <w:rsid w:val="00E104FD"/>
  </w:style>
  <w:style w:type="numbering" w:customStyle="1" w:styleId="2211112">
    <w:name w:val="Нет списка2211112"/>
    <w:next w:val="a2"/>
    <w:uiPriority w:val="99"/>
    <w:semiHidden/>
    <w:unhideWhenUsed/>
    <w:rsid w:val="00E104FD"/>
  </w:style>
  <w:style w:type="table" w:customStyle="1" w:styleId="121111111">
    <w:name w:val="Сетка таблицы12111111"/>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11112">
    <w:name w:val="Нет списка11211112"/>
    <w:next w:val="a2"/>
    <w:uiPriority w:val="99"/>
    <w:semiHidden/>
    <w:unhideWhenUsed/>
    <w:rsid w:val="00E104FD"/>
  </w:style>
  <w:style w:type="numbering" w:customStyle="1" w:styleId="4111110">
    <w:name w:val="Нет списка411111"/>
    <w:next w:val="a2"/>
    <w:uiPriority w:val="99"/>
    <w:semiHidden/>
    <w:unhideWhenUsed/>
    <w:rsid w:val="00E104FD"/>
  </w:style>
  <w:style w:type="table" w:customStyle="1" w:styleId="4111111">
    <w:name w:val="Сетка таблицы411111"/>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111110">
    <w:name w:val="Нет списка1311111"/>
    <w:next w:val="a2"/>
    <w:uiPriority w:val="99"/>
    <w:semiHidden/>
    <w:unhideWhenUsed/>
    <w:rsid w:val="00E104FD"/>
  </w:style>
  <w:style w:type="table" w:customStyle="1" w:styleId="13111111">
    <w:name w:val="Сетка таблицы1311111"/>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1111">
    <w:name w:val="Нет списка2311111"/>
    <w:next w:val="a2"/>
    <w:uiPriority w:val="99"/>
    <w:semiHidden/>
    <w:unhideWhenUsed/>
    <w:rsid w:val="00E104FD"/>
  </w:style>
  <w:style w:type="numbering" w:customStyle="1" w:styleId="11311111">
    <w:name w:val="Нет списка11311111"/>
    <w:next w:val="a2"/>
    <w:semiHidden/>
    <w:rsid w:val="00E104FD"/>
  </w:style>
  <w:style w:type="numbering" w:customStyle="1" w:styleId="2121112">
    <w:name w:val="Нет списка2121112"/>
    <w:next w:val="a2"/>
    <w:uiPriority w:val="99"/>
    <w:semiHidden/>
    <w:unhideWhenUsed/>
    <w:rsid w:val="00E104FD"/>
  </w:style>
  <w:style w:type="table" w:customStyle="1" w:styleId="113111110">
    <w:name w:val="Сетка таблицы11311111"/>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1112">
    <w:name w:val="Нет списка11121112"/>
    <w:next w:val="a2"/>
    <w:uiPriority w:val="99"/>
    <w:semiHidden/>
    <w:unhideWhenUsed/>
    <w:rsid w:val="00E104FD"/>
  </w:style>
  <w:style w:type="numbering" w:customStyle="1" w:styleId="321112">
    <w:name w:val="Нет списка321112"/>
    <w:next w:val="a2"/>
    <w:uiPriority w:val="99"/>
    <w:semiHidden/>
    <w:unhideWhenUsed/>
    <w:rsid w:val="00E104FD"/>
  </w:style>
  <w:style w:type="numbering" w:customStyle="1" w:styleId="1221112">
    <w:name w:val="Нет списка1221112"/>
    <w:next w:val="a2"/>
    <w:semiHidden/>
    <w:rsid w:val="00E104FD"/>
  </w:style>
  <w:style w:type="numbering" w:customStyle="1" w:styleId="22111111">
    <w:name w:val="Нет списка22111111"/>
    <w:next w:val="a2"/>
    <w:uiPriority w:val="99"/>
    <w:semiHidden/>
    <w:unhideWhenUsed/>
    <w:rsid w:val="00E104FD"/>
  </w:style>
  <w:style w:type="numbering" w:customStyle="1" w:styleId="112111111">
    <w:name w:val="Нет списка112111111"/>
    <w:next w:val="a2"/>
    <w:uiPriority w:val="99"/>
    <w:semiHidden/>
    <w:unhideWhenUsed/>
    <w:rsid w:val="00E104FD"/>
  </w:style>
  <w:style w:type="numbering" w:customStyle="1" w:styleId="51111">
    <w:name w:val="Нет списка51111"/>
    <w:next w:val="a2"/>
    <w:uiPriority w:val="99"/>
    <w:semiHidden/>
    <w:unhideWhenUsed/>
    <w:rsid w:val="00E104FD"/>
  </w:style>
  <w:style w:type="table" w:customStyle="1" w:styleId="511110">
    <w:name w:val="Сетка таблицы51111"/>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11110">
    <w:name w:val="Нет списка141111"/>
    <w:next w:val="a2"/>
    <w:semiHidden/>
    <w:rsid w:val="00E104FD"/>
  </w:style>
  <w:style w:type="numbering" w:customStyle="1" w:styleId="241111">
    <w:name w:val="Нет списка241111"/>
    <w:next w:val="a2"/>
    <w:uiPriority w:val="99"/>
    <w:semiHidden/>
    <w:unhideWhenUsed/>
    <w:rsid w:val="00E104FD"/>
  </w:style>
  <w:style w:type="table" w:customStyle="1" w:styleId="1411111">
    <w:name w:val="Сетка таблицы141111"/>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41111">
    <w:name w:val="Нет списка1141111"/>
    <w:next w:val="a2"/>
    <w:uiPriority w:val="99"/>
    <w:semiHidden/>
    <w:unhideWhenUsed/>
    <w:rsid w:val="00E104FD"/>
  </w:style>
  <w:style w:type="table" w:customStyle="1" w:styleId="11411110">
    <w:name w:val="Сетка таблицы1141111"/>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1111">
    <w:name w:val="Нет списка331111"/>
    <w:next w:val="a2"/>
    <w:uiPriority w:val="99"/>
    <w:semiHidden/>
    <w:unhideWhenUsed/>
    <w:rsid w:val="00E104FD"/>
  </w:style>
  <w:style w:type="table" w:customStyle="1" w:styleId="2311110">
    <w:name w:val="Сетка таблицы231111"/>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31111">
    <w:name w:val="Нет списка1231111"/>
    <w:next w:val="a2"/>
    <w:uiPriority w:val="99"/>
    <w:semiHidden/>
    <w:unhideWhenUsed/>
    <w:rsid w:val="00E104FD"/>
  </w:style>
  <w:style w:type="table" w:customStyle="1" w:styleId="12311110">
    <w:name w:val="Сетка таблицы1231111"/>
    <w:basedOn w:val="a1"/>
    <w:next w:val="a3"/>
    <w:uiPriority w:val="59"/>
    <w:rsid w:val="00E104F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31111">
    <w:name w:val="Нет списка2131111"/>
    <w:next w:val="a2"/>
    <w:uiPriority w:val="99"/>
    <w:semiHidden/>
    <w:unhideWhenUsed/>
    <w:rsid w:val="00E104FD"/>
  </w:style>
  <w:style w:type="numbering" w:customStyle="1" w:styleId="11131111">
    <w:name w:val="Нет списка11131111"/>
    <w:next w:val="a2"/>
    <w:semiHidden/>
    <w:rsid w:val="00E104FD"/>
  </w:style>
  <w:style w:type="numbering" w:customStyle="1" w:styleId="2112111">
    <w:name w:val="Нет списка2112111"/>
    <w:next w:val="a2"/>
    <w:uiPriority w:val="99"/>
    <w:semiHidden/>
    <w:unhideWhenUsed/>
    <w:rsid w:val="00E104FD"/>
  </w:style>
  <w:style w:type="table" w:customStyle="1" w:styleId="111311110">
    <w:name w:val="Сетка таблицы11131111"/>
    <w:basedOn w:val="a1"/>
    <w:next w:val="a3"/>
    <w:uiPriority w:val="59"/>
    <w:rsid w:val="00E104FD"/>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2111">
    <w:name w:val="Нет списка11112111"/>
    <w:next w:val="a2"/>
    <w:uiPriority w:val="99"/>
    <w:semiHidden/>
    <w:unhideWhenUsed/>
    <w:rsid w:val="00E104FD"/>
  </w:style>
  <w:style w:type="numbering" w:customStyle="1" w:styleId="312111">
    <w:name w:val="Нет списка312111"/>
    <w:next w:val="a2"/>
    <w:uiPriority w:val="99"/>
    <w:semiHidden/>
    <w:unhideWhenUsed/>
    <w:rsid w:val="00E104FD"/>
  </w:style>
  <w:style w:type="numbering" w:customStyle="1" w:styleId="1212111">
    <w:name w:val="Нет списка1212111"/>
    <w:next w:val="a2"/>
    <w:semiHidden/>
    <w:rsid w:val="00E104FD"/>
  </w:style>
  <w:style w:type="numbering" w:customStyle="1" w:styleId="2221111">
    <w:name w:val="Нет списка2221111"/>
    <w:next w:val="a2"/>
    <w:uiPriority w:val="99"/>
    <w:semiHidden/>
    <w:unhideWhenUsed/>
    <w:rsid w:val="00E104FD"/>
  </w:style>
  <w:style w:type="numbering" w:customStyle="1" w:styleId="11221111">
    <w:name w:val="Нет списка11221111"/>
    <w:next w:val="a2"/>
    <w:uiPriority w:val="99"/>
    <w:semiHidden/>
    <w:unhideWhenUsed/>
    <w:rsid w:val="00E104FD"/>
  </w:style>
  <w:style w:type="numbering" w:customStyle="1" w:styleId="42111">
    <w:name w:val="Нет списка42111"/>
    <w:next w:val="a2"/>
    <w:uiPriority w:val="99"/>
    <w:semiHidden/>
    <w:unhideWhenUsed/>
    <w:rsid w:val="00E104FD"/>
  </w:style>
  <w:style w:type="numbering" w:customStyle="1" w:styleId="132111">
    <w:name w:val="Нет списка132111"/>
    <w:next w:val="a2"/>
    <w:uiPriority w:val="99"/>
    <w:semiHidden/>
    <w:unhideWhenUsed/>
    <w:rsid w:val="00E104FD"/>
  </w:style>
  <w:style w:type="numbering" w:customStyle="1" w:styleId="232111">
    <w:name w:val="Нет списка232111"/>
    <w:next w:val="a2"/>
    <w:uiPriority w:val="99"/>
    <w:semiHidden/>
    <w:unhideWhenUsed/>
    <w:rsid w:val="00E104FD"/>
  </w:style>
  <w:style w:type="numbering" w:customStyle="1" w:styleId="1132111">
    <w:name w:val="Нет списка1132111"/>
    <w:next w:val="a2"/>
    <w:semiHidden/>
    <w:rsid w:val="00E104FD"/>
  </w:style>
  <w:style w:type="numbering" w:customStyle="1" w:styleId="21211111">
    <w:name w:val="Нет списка21211111"/>
    <w:next w:val="a2"/>
    <w:uiPriority w:val="99"/>
    <w:semiHidden/>
    <w:unhideWhenUsed/>
    <w:rsid w:val="00E104FD"/>
  </w:style>
  <w:style w:type="numbering" w:customStyle="1" w:styleId="111211111">
    <w:name w:val="Нет списка111211111"/>
    <w:next w:val="a2"/>
    <w:uiPriority w:val="99"/>
    <w:semiHidden/>
    <w:unhideWhenUsed/>
    <w:rsid w:val="00E104FD"/>
  </w:style>
  <w:style w:type="numbering" w:customStyle="1" w:styleId="3211111">
    <w:name w:val="Нет списка3211111"/>
    <w:next w:val="a2"/>
    <w:uiPriority w:val="99"/>
    <w:semiHidden/>
    <w:unhideWhenUsed/>
    <w:rsid w:val="00E104FD"/>
  </w:style>
  <w:style w:type="numbering" w:customStyle="1" w:styleId="12211111">
    <w:name w:val="Нет списка12211111"/>
    <w:next w:val="a2"/>
    <w:semiHidden/>
    <w:rsid w:val="00E104FD"/>
  </w:style>
  <w:style w:type="numbering" w:customStyle="1" w:styleId="2212111">
    <w:name w:val="Нет списка2212111"/>
    <w:next w:val="a2"/>
    <w:uiPriority w:val="99"/>
    <w:semiHidden/>
    <w:unhideWhenUsed/>
    <w:rsid w:val="00E104FD"/>
  </w:style>
  <w:style w:type="numbering" w:customStyle="1" w:styleId="11212111">
    <w:name w:val="Нет списка11212111"/>
    <w:next w:val="a2"/>
    <w:uiPriority w:val="99"/>
    <w:semiHidden/>
    <w:unhideWhenUsed/>
    <w:rsid w:val="00E104FD"/>
  </w:style>
  <w:style w:type="numbering" w:customStyle="1" w:styleId="6111">
    <w:name w:val="Нет списка6111"/>
    <w:next w:val="a2"/>
    <w:uiPriority w:val="99"/>
    <w:semiHidden/>
    <w:unhideWhenUsed/>
    <w:rsid w:val="00E104FD"/>
  </w:style>
  <w:style w:type="numbering" w:customStyle="1" w:styleId="15111">
    <w:name w:val="Нет списка15111"/>
    <w:next w:val="a2"/>
    <w:semiHidden/>
    <w:rsid w:val="00E104FD"/>
  </w:style>
  <w:style w:type="numbering" w:customStyle="1" w:styleId="25111">
    <w:name w:val="Нет списка25111"/>
    <w:next w:val="a2"/>
    <w:uiPriority w:val="99"/>
    <w:semiHidden/>
    <w:unhideWhenUsed/>
    <w:rsid w:val="00E104FD"/>
  </w:style>
  <w:style w:type="numbering" w:customStyle="1" w:styleId="115111">
    <w:name w:val="Нет списка115111"/>
    <w:next w:val="a2"/>
    <w:uiPriority w:val="99"/>
    <w:semiHidden/>
    <w:unhideWhenUsed/>
    <w:rsid w:val="00E104FD"/>
  </w:style>
  <w:style w:type="numbering" w:customStyle="1" w:styleId="34111">
    <w:name w:val="Нет списка34111"/>
    <w:next w:val="a2"/>
    <w:uiPriority w:val="99"/>
    <w:semiHidden/>
    <w:unhideWhenUsed/>
    <w:rsid w:val="00E104FD"/>
  </w:style>
  <w:style w:type="numbering" w:customStyle="1" w:styleId="124111">
    <w:name w:val="Нет списка124111"/>
    <w:next w:val="a2"/>
    <w:uiPriority w:val="99"/>
    <w:semiHidden/>
    <w:unhideWhenUsed/>
    <w:rsid w:val="00E104FD"/>
  </w:style>
  <w:style w:type="numbering" w:customStyle="1" w:styleId="214111">
    <w:name w:val="Нет списка214111"/>
    <w:next w:val="a2"/>
    <w:uiPriority w:val="99"/>
    <w:semiHidden/>
    <w:unhideWhenUsed/>
    <w:rsid w:val="00E104FD"/>
  </w:style>
  <w:style w:type="numbering" w:customStyle="1" w:styleId="1114111">
    <w:name w:val="Нет списка1114111"/>
    <w:next w:val="a2"/>
    <w:semiHidden/>
    <w:rsid w:val="00E104FD"/>
  </w:style>
  <w:style w:type="numbering" w:customStyle="1" w:styleId="2113111">
    <w:name w:val="Нет списка2113111"/>
    <w:next w:val="a2"/>
    <w:uiPriority w:val="99"/>
    <w:semiHidden/>
    <w:unhideWhenUsed/>
    <w:rsid w:val="00E104FD"/>
  </w:style>
  <w:style w:type="numbering" w:customStyle="1" w:styleId="11113111">
    <w:name w:val="Нет списка11113111"/>
    <w:next w:val="a2"/>
    <w:uiPriority w:val="99"/>
    <w:semiHidden/>
    <w:unhideWhenUsed/>
    <w:rsid w:val="00E104FD"/>
  </w:style>
  <w:style w:type="numbering" w:customStyle="1" w:styleId="313111">
    <w:name w:val="Нет списка313111"/>
    <w:next w:val="a2"/>
    <w:uiPriority w:val="99"/>
    <w:semiHidden/>
    <w:unhideWhenUsed/>
    <w:rsid w:val="00E104FD"/>
  </w:style>
  <w:style w:type="numbering" w:customStyle="1" w:styleId="1213111">
    <w:name w:val="Нет списка1213111"/>
    <w:next w:val="a2"/>
    <w:semiHidden/>
    <w:rsid w:val="00E104FD"/>
  </w:style>
  <w:style w:type="numbering" w:customStyle="1" w:styleId="223111">
    <w:name w:val="Нет списка223111"/>
    <w:next w:val="a2"/>
    <w:uiPriority w:val="99"/>
    <w:semiHidden/>
    <w:unhideWhenUsed/>
    <w:rsid w:val="00E104FD"/>
  </w:style>
  <w:style w:type="numbering" w:customStyle="1" w:styleId="1123111">
    <w:name w:val="Нет списка1123111"/>
    <w:next w:val="a2"/>
    <w:uiPriority w:val="99"/>
    <w:semiHidden/>
    <w:unhideWhenUsed/>
    <w:rsid w:val="00E104FD"/>
  </w:style>
  <w:style w:type="numbering" w:customStyle="1" w:styleId="43111">
    <w:name w:val="Нет списка43111"/>
    <w:next w:val="a2"/>
    <w:uiPriority w:val="99"/>
    <w:semiHidden/>
    <w:unhideWhenUsed/>
    <w:rsid w:val="00E104FD"/>
  </w:style>
  <w:style w:type="numbering" w:customStyle="1" w:styleId="133111">
    <w:name w:val="Нет списка133111"/>
    <w:next w:val="a2"/>
    <w:uiPriority w:val="99"/>
    <w:semiHidden/>
    <w:unhideWhenUsed/>
    <w:rsid w:val="00E104FD"/>
  </w:style>
  <w:style w:type="numbering" w:customStyle="1" w:styleId="233111">
    <w:name w:val="Нет списка233111"/>
    <w:next w:val="a2"/>
    <w:uiPriority w:val="99"/>
    <w:semiHidden/>
    <w:unhideWhenUsed/>
    <w:rsid w:val="00E104FD"/>
  </w:style>
  <w:style w:type="numbering" w:customStyle="1" w:styleId="1133111">
    <w:name w:val="Нет списка1133111"/>
    <w:next w:val="a2"/>
    <w:semiHidden/>
    <w:rsid w:val="00E104FD"/>
  </w:style>
  <w:style w:type="numbering" w:customStyle="1" w:styleId="2122111">
    <w:name w:val="Нет списка2122111"/>
    <w:next w:val="a2"/>
    <w:uiPriority w:val="99"/>
    <w:semiHidden/>
    <w:unhideWhenUsed/>
    <w:rsid w:val="00E104FD"/>
  </w:style>
  <w:style w:type="numbering" w:customStyle="1" w:styleId="11122111">
    <w:name w:val="Нет списка11122111"/>
    <w:next w:val="a2"/>
    <w:uiPriority w:val="99"/>
    <w:semiHidden/>
    <w:unhideWhenUsed/>
    <w:rsid w:val="00E104FD"/>
  </w:style>
  <w:style w:type="numbering" w:customStyle="1" w:styleId="322111">
    <w:name w:val="Нет списка322111"/>
    <w:next w:val="a2"/>
    <w:uiPriority w:val="99"/>
    <w:semiHidden/>
    <w:unhideWhenUsed/>
    <w:rsid w:val="00E104FD"/>
  </w:style>
  <w:style w:type="numbering" w:customStyle="1" w:styleId="1222111">
    <w:name w:val="Нет списка1222111"/>
    <w:next w:val="a2"/>
    <w:semiHidden/>
    <w:rsid w:val="00E104FD"/>
  </w:style>
  <w:style w:type="numbering" w:customStyle="1" w:styleId="2213111">
    <w:name w:val="Нет списка2213111"/>
    <w:next w:val="a2"/>
    <w:uiPriority w:val="99"/>
    <w:semiHidden/>
    <w:unhideWhenUsed/>
    <w:rsid w:val="00E104FD"/>
  </w:style>
  <w:style w:type="numbering" w:customStyle="1" w:styleId="11213111">
    <w:name w:val="Нет списка11213111"/>
    <w:next w:val="a2"/>
    <w:uiPriority w:val="99"/>
    <w:semiHidden/>
    <w:unhideWhenUsed/>
    <w:rsid w:val="00E104FD"/>
  </w:style>
  <w:style w:type="numbering" w:customStyle="1" w:styleId="7111">
    <w:name w:val="Нет списка7111"/>
    <w:next w:val="a2"/>
    <w:uiPriority w:val="99"/>
    <w:semiHidden/>
    <w:unhideWhenUsed/>
    <w:rsid w:val="00E104FD"/>
  </w:style>
  <w:style w:type="numbering" w:customStyle="1" w:styleId="16111">
    <w:name w:val="Нет списка16111"/>
    <w:next w:val="a2"/>
    <w:semiHidden/>
    <w:rsid w:val="00E104FD"/>
  </w:style>
  <w:style w:type="numbering" w:customStyle="1" w:styleId="26111">
    <w:name w:val="Нет списка26111"/>
    <w:next w:val="a2"/>
    <w:uiPriority w:val="99"/>
    <w:semiHidden/>
    <w:unhideWhenUsed/>
    <w:rsid w:val="00E104FD"/>
  </w:style>
  <w:style w:type="numbering" w:customStyle="1" w:styleId="116111">
    <w:name w:val="Нет списка116111"/>
    <w:next w:val="a2"/>
    <w:uiPriority w:val="99"/>
    <w:semiHidden/>
    <w:unhideWhenUsed/>
    <w:rsid w:val="00E104FD"/>
  </w:style>
  <w:style w:type="numbering" w:customStyle="1" w:styleId="35111">
    <w:name w:val="Нет списка35111"/>
    <w:next w:val="a2"/>
    <w:uiPriority w:val="99"/>
    <w:semiHidden/>
    <w:unhideWhenUsed/>
    <w:rsid w:val="00E104FD"/>
  </w:style>
  <w:style w:type="numbering" w:customStyle="1" w:styleId="125111">
    <w:name w:val="Нет списка125111"/>
    <w:next w:val="a2"/>
    <w:uiPriority w:val="99"/>
    <w:semiHidden/>
    <w:unhideWhenUsed/>
    <w:rsid w:val="00E104FD"/>
  </w:style>
  <w:style w:type="numbering" w:customStyle="1" w:styleId="215111">
    <w:name w:val="Нет списка215111"/>
    <w:next w:val="a2"/>
    <w:uiPriority w:val="99"/>
    <w:semiHidden/>
    <w:unhideWhenUsed/>
    <w:rsid w:val="00E104FD"/>
  </w:style>
  <w:style w:type="numbering" w:customStyle="1" w:styleId="1115111">
    <w:name w:val="Нет списка1115111"/>
    <w:next w:val="a2"/>
    <w:semiHidden/>
    <w:rsid w:val="00E104FD"/>
  </w:style>
  <w:style w:type="numbering" w:customStyle="1" w:styleId="2114111">
    <w:name w:val="Нет списка2114111"/>
    <w:next w:val="a2"/>
    <w:uiPriority w:val="99"/>
    <w:semiHidden/>
    <w:unhideWhenUsed/>
    <w:rsid w:val="00E104FD"/>
  </w:style>
  <w:style w:type="numbering" w:customStyle="1" w:styleId="11114111">
    <w:name w:val="Нет списка11114111"/>
    <w:next w:val="a2"/>
    <w:uiPriority w:val="99"/>
    <w:semiHidden/>
    <w:unhideWhenUsed/>
    <w:rsid w:val="00E104FD"/>
  </w:style>
  <w:style w:type="numbering" w:customStyle="1" w:styleId="314111">
    <w:name w:val="Нет списка314111"/>
    <w:next w:val="a2"/>
    <w:uiPriority w:val="99"/>
    <w:semiHidden/>
    <w:unhideWhenUsed/>
    <w:rsid w:val="00E104FD"/>
  </w:style>
  <w:style w:type="numbering" w:customStyle="1" w:styleId="1214111">
    <w:name w:val="Нет списка1214111"/>
    <w:next w:val="a2"/>
    <w:semiHidden/>
    <w:rsid w:val="00E104FD"/>
  </w:style>
  <w:style w:type="numbering" w:customStyle="1" w:styleId="224111">
    <w:name w:val="Нет списка224111"/>
    <w:next w:val="a2"/>
    <w:uiPriority w:val="99"/>
    <w:semiHidden/>
    <w:unhideWhenUsed/>
    <w:rsid w:val="00E104FD"/>
  </w:style>
  <w:style w:type="numbering" w:customStyle="1" w:styleId="1124111">
    <w:name w:val="Нет списка1124111"/>
    <w:next w:val="a2"/>
    <w:uiPriority w:val="99"/>
    <w:semiHidden/>
    <w:unhideWhenUsed/>
    <w:rsid w:val="00E104FD"/>
  </w:style>
  <w:style w:type="numbering" w:customStyle="1" w:styleId="44111">
    <w:name w:val="Нет списка44111"/>
    <w:next w:val="a2"/>
    <w:uiPriority w:val="99"/>
    <w:semiHidden/>
    <w:unhideWhenUsed/>
    <w:rsid w:val="00E104FD"/>
  </w:style>
  <w:style w:type="numbering" w:customStyle="1" w:styleId="134111">
    <w:name w:val="Нет списка134111"/>
    <w:next w:val="a2"/>
    <w:uiPriority w:val="99"/>
    <w:semiHidden/>
    <w:unhideWhenUsed/>
    <w:rsid w:val="00E104FD"/>
  </w:style>
  <w:style w:type="numbering" w:customStyle="1" w:styleId="234111">
    <w:name w:val="Нет списка234111"/>
    <w:next w:val="a2"/>
    <w:uiPriority w:val="99"/>
    <w:semiHidden/>
    <w:unhideWhenUsed/>
    <w:rsid w:val="00E104FD"/>
  </w:style>
  <w:style w:type="numbering" w:customStyle="1" w:styleId="1134111">
    <w:name w:val="Нет списка1134111"/>
    <w:next w:val="a2"/>
    <w:semiHidden/>
    <w:rsid w:val="00E104FD"/>
  </w:style>
  <w:style w:type="numbering" w:customStyle="1" w:styleId="2123111">
    <w:name w:val="Нет списка2123111"/>
    <w:next w:val="a2"/>
    <w:uiPriority w:val="99"/>
    <w:semiHidden/>
    <w:unhideWhenUsed/>
    <w:rsid w:val="00E104FD"/>
  </w:style>
  <w:style w:type="numbering" w:customStyle="1" w:styleId="11123111">
    <w:name w:val="Нет списка11123111"/>
    <w:next w:val="a2"/>
    <w:uiPriority w:val="99"/>
    <w:semiHidden/>
    <w:unhideWhenUsed/>
    <w:rsid w:val="00E104FD"/>
  </w:style>
  <w:style w:type="numbering" w:customStyle="1" w:styleId="323111">
    <w:name w:val="Нет списка323111"/>
    <w:next w:val="a2"/>
    <w:uiPriority w:val="99"/>
    <w:semiHidden/>
    <w:unhideWhenUsed/>
    <w:rsid w:val="00E104FD"/>
  </w:style>
  <w:style w:type="numbering" w:customStyle="1" w:styleId="1223111">
    <w:name w:val="Нет списка1223111"/>
    <w:next w:val="a2"/>
    <w:semiHidden/>
    <w:rsid w:val="00E104FD"/>
  </w:style>
  <w:style w:type="numbering" w:customStyle="1" w:styleId="2214111">
    <w:name w:val="Нет списка2214111"/>
    <w:next w:val="a2"/>
    <w:uiPriority w:val="99"/>
    <w:semiHidden/>
    <w:unhideWhenUsed/>
    <w:rsid w:val="00E104FD"/>
  </w:style>
  <w:style w:type="numbering" w:customStyle="1" w:styleId="11214111">
    <w:name w:val="Нет списка11214111"/>
    <w:next w:val="a2"/>
    <w:uiPriority w:val="99"/>
    <w:semiHidden/>
    <w:unhideWhenUsed/>
    <w:rsid w:val="00E104FD"/>
  </w:style>
  <w:style w:type="numbering" w:customStyle="1" w:styleId="8111">
    <w:name w:val="Нет списка8111"/>
    <w:next w:val="a2"/>
    <w:uiPriority w:val="99"/>
    <w:semiHidden/>
    <w:unhideWhenUsed/>
    <w:rsid w:val="00E104FD"/>
  </w:style>
  <w:style w:type="numbering" w:customStyle="1" w:styleId="17111">
    <w:name w:val="Нет списка17111"/>
    <w:next w:val="a2"/>
    <w:semiHidden/>
    <w:rsid w:val="00E104FD"/>
  </w:style>
  <w:style w:type="numbering" w:customStyle="1" w:styleId="27111">
    <w:name w:val="Нет списка27111"/>
    <w:next w:val="a2"/>
    <w:uiPriority w:val="99"/>
    <w:semiHidden/>
    <w:unhideWhenUsed/>
    <w:rsid w:val="00E104FD"/>
  </w:style>
  <w:style w:type="numbering" w:customStyle="1" w:styleId="117111">
    <w:name w:val="Нет списка117111"/>
    <w:next w:val="a2"/>
    <w:uiPriority w:val="99"/>
    <w:semiHidden/>
    <w:unhideWhenUsed/>
    <w:rsid w:val="00E104FD"/>
  </w:style>
  <w:style w:type="numbering" w:customStyle="1" w:styleId="36111">
    <w:name w:val="Нет списка36111"/>
    <w:next w:val="a2"/>
    <w:uiPriority w:val="99"/>
    <w:semiHidden/>
    <w:unhideWhenUsed/>
    <w:rsid w:val="00E104FD"/>
  </w:style>
  <w:style w:type="numbering" w:customStyle="1" w:styleId="126111">
    <w:name w:val="Нет списка126111"/>
    <w:next w:val="a2"/>
    <w:uiPriority w:val="99"/>
    <w:semiHidden/>
    <w:unhideWhenUsed/>
    <w:rsid w:val="00E104FD"/>
  </w:style>
  <w:style w:type="numbering" w:customStyle="1" w:styleId="216111">
    <w:name w:val="Нет списка216111"/>
    <w:next w:val="a2"/>
    <w:uiPriority w:val="99"/>
    <w:semiHidden/>
    <w:unhideWhenUsed/>
    <w:rsid w:val="00E104FD"/>
  </w:style>
  <w:style w:type="numbering" w:customStyle="1" w:styleId="1116111">
    <w:name w:val="Нет списка1116111"/>
    <w:next w:val="a2"/>
    <w:semiHidden/>
    <w:rsid w:val="00E104FD"/>
  </w:style>
  <w:style w:type="numbering" w:customStyle="1" w:styleId="2115111">
    <w:name w:val="Нет списка2115111"/>
    <w:next w:val="a2"/>
    <w:uiPriority w:val="99"/>
    <w:semiHidden/>
    <w:unhideWhenUsed/>
    <w:rsid w:val="00E104FD"/>
  </w:style>
  <w:style w:type="numbering" w:customStyle="1" w:styleId="11115111">
    <w:name w:val="Нет списка11115111"/>
    <w:next w:val="a2"/>
    <w:uiPriority w:val="99"/>
    <w:semiHidden/>
    <w:unhideWhenUsed/>
    <w:rsid w:val="00E104FD"/>
  </w:style>
  <w:style w:type="numbering" w:customStyle="1" w:styleId="315111">
    <w:name w:val="Нет списка315111"/>
    <w:next w:val="a2"/>
    <w:uiPriority w:val="99"/>
    <w:semiHidden/>
    <w:unhideWhenUsed/>
    <w:rsid w:val="00E104FD"/>
  </w:style>
  <w:style w:type="numbering" w:customStyle="1" w:styleId="1215111">
    <w:name w:val="Нет списка1215111"/>
    <w:next w:val="a2"/>
    <w:semiHidden/>
    <w:rsid w:val="00E104FD"/>
  </w:style>
  <w:style w:type="numbering" w:customStyle="1" w:styleId="225111">
    <w:name w:val="Нет списка225111"/>
    <w:next w:val="a2"/>
    <w:uiPriority w:val="99"/>
    <w:semiHidden/>
    <w:unhideWhenUsed/>
    <w:rsid w:val="00E104FD"/>
  </w:style>
  <w:style w:type="numbering" w:customStyle="1" w:styleId="1125111">
    <w:name w:val="Нет списка1125111"/>
    <w:next w:val="a2"/>
    <w:uiPriority w:val="99"/>
    <w:semiHidden/>
    <w:unhideWhenUsed/>
    <w:rsid w:val="00E104FD"/>
  </w:style>
  <w:style w:type="numbering" w:customStyle="1" w:styleId="45111">
    <w:name w:val="Нет списка45111"/>
    <w:next w:val="a2"/>
    <w:uiPriority w:val="99"/>
    <w:semiHidden/>
    <w:unhideWhenUsed/>
    <w:rsid w:val="00E104FD"/>
  </w:style>
  <w:style w:type="numbering" w:customStyle="1" w:styleId="135111">
    <w:name w:val="Нет списка135111"/>
    <w:next w:val="a2"/>
    <w:uiPriority w:val="99"/>
    <w:semiHidden/>
    <w:unhideWhenUsed/>
    <w:rsid w:val="00E104FD"/>
  </w:style>
  <w:style w:type="numbering" w:customStyle="1" w:styleId="235111">
    <w:name w:val="Нет списка235111"/>
    <w:next w:val="a2"/>
    <w:uiPriority w:val="99"/>
    <w:semiHidden/>
    <w:unhideWhenUsed/>
    <w:rsid w:val="00E104FD"/>
  </w:style>
  <w:style w:type="numbering" w:customStyle="1" w:styleId="1135111">
    <w:name w:val="Нет списка1135111"/>
    <w:next w:val="a2"/>
    <w:semiHidden/>
    <w:rsid w:val="00E104FD"/>
  </w:style>
  <w:style w:type="numbering" w:customStyle="1" w:styleId="2124111">
    <w:name w:val="Нет списка2124111"/>
    <w:next w:val="a2"/>
    <w:uiPriority w:val="99"/>
    <w:semiHidden/>
    <w:unhideWhenUsed/>
    <w:rsid w:val="00E104FD"/>
  </w:style>
  <w:style w:type="numbering" w:customStyle="1" w:styleId="11124111">
    <w:name w:val="Нет списка11124111"/>
    <w:next w:val="a2"/>
    <w:uiPriority w:val="99"/>
    <w:semiHidden/>
    <w:unhideWhenUsed/>
    <w:rsid w:val="00E104FD"/>
  </w:style>
  <w:style w:type="numbering" w:customStyle="1" w:styleId="324111">
    <w:name w:val="Нет списка324111"/>
    <w:next w:val="a2"/>
    <w:uiPriority w:val="99"/>
    <w:semiHidden/>
    <w:unhideWhenUsed/>
    <w:rsid w:val="00E104FD"/>
  </w:style>
  <w:style w:type="numbering" w:customStyle="1" w:styleId="1224111">
    <w:name w:val="Нет списка1224111"/>
    <w:next w:val="a2"/>
    <w:semiHidden/>
    <w:rsid w:val="00E104FD"/>
  </w:style>
  <w:style w:type="numbering" w:customStyle="1" w:styleId="2215111">
    <w:name w:val="Нет списка2215111"/>
    <w:next w:val="a2"/>
    <w:uiPriority w:val="99"/>
    <w:semiHidden/>
    <w:unhideWhenUsed/>
    <w:rsid w:val="00E104FD"/>
  </w:style>
  <w:style w:type="numbering" w:customStyle="1" w:styleId="11215111">
    <w:name w:val="Нет списка11215111"/>
    <w:next w:val="a2"/>
    <w:uiPriority w:val="99"/>
    <w:semiHidden/>
    <w:unhideWhenUsed/>
    <w:rsid w:val="00E104FD"/>
  </w:style>
  <w:style w:type="numbering" w:customStyle="1" w:styleId="9111">
    <w:name w:val="Нет списка9111"/>
    <w:next w:val="a2"/>
    <w:uiPriority w:val="99"/>
    <w:semiHidden/>
    <w:unhideWhenUsed/>
    <w:rsid w:val="00E104FD"/>
  </w:style>
  <w:style w:type="numbering" w:customStyle="1" w:styleId="18111">
    <w:name w:val="Нет списка18111"/>
    <w:next w:val="a2"/>
    <w:semiHidden/>
    <w:rsid w:val="00E104FD"/>
  </w:style>
  <w:style w:type="numbering" w:customStyle="1" w:styleId="28111">
    <w:name w:val="Нет списка28111"/>
    <w:next w:val="a2"/>
    <w:uiPriority w:val="99"/>
    <w:semiHidden/>
    <w:unhideWhenUsed/>
    <w:rsid w:val="00E104FD"/>
  </w:style>
  <w:style w:type="numbering" w:customStyle="1" w:styleId="118111">
    <w:name w:val="Нет списка118111"/>
    <w:next w:val="a2"/>
    <w:uiPriority w:val="99"/>
    <w:semiHidden/>
    <w:unhideWhenUsed/>
    <w:rsid w:val="00E104FD"/>
  </w:style>
  <w:style w:type="numbering" w:customStyle="1" w:styleId="37111">
    <w:name w:val="Нет списка37111"/>
    <w:next w:val="a2"/>
    <w:uiPriority w:val="99"/>
    <w:semiHidden/>
    <w:unhideWhenUsed/>
    <w:rsid w:val="00E104FD"/>
  </w:style>
  <w:style w:type="numbering" w:customStyle="1" w:styleId="127111">
    <w:name w:val="Нет списка127111"/>
    <w:next w:val="a2"/>
    <w:uiPriority w:val="99"/>
    <w:semiHidden/>
    <w:unhideWhenUsed/>
    <w:rsid w:val="00E104FD"/>
  </w:style>
  <w:style w:type="numbering" w:customStyle="1" w:styleId="217111">
    <w:name w:val="Нет списка217111"/>
    <w:next w:val="a2"/>
    <w:uiPriority w:val="99"/>
    <w:semiHidden/>
    <w:unhideWhenUsed/>
    <w:rsid w:val="00E104FD"/>
  </w:style>
  <w:style w:type="numbering" w:customStyle="1" w:styleId="1117111">
    <w:name w:val="Нет списка1117111"/>
    <w:next w:val="a2"/>
    <w:semiHidden/>
    <w:rsid w:val="00E104FD"/>
  </w:style>
  <w:style w:type="numbering" w:customStyle="1" w:styleId="2116111">
    <w:name w:val="Нет списка2116111"/>
    <w:next w:val="a2"/>
    <w:uiPriority w:val="99"/>
    <w:semiHidden/>
    <w:unhideWhenUsed/>
    <w:rsid w:val="00E104FD"/>
  </w:style>
  <w:style w:type="numbering" w:customStyle="1" w:styleId="11116111">
    <w:name w:val="Нет списка11116111"/>
    <w:next w:val="a2"/>
    <w:uiPriority w:val="99"/>
    <w:semiHidden/>
    <w:unhideWhenUsed/>
    <w:rsid w:val="00E104FD"/>
  </w:style>
  <w:style w:type="numbering" w:customStyle="1" w:styleId="316111">
    <w:name w:val="Нет списка316111"/>
    <w:next w:val="a2"/>
    <w:uiPriority w:val="99"/>
    <w:semiHidden/>
    <w:unhideWhenUsed/>
    <w:rsid w:val="00E104FD"/>
  </w:style>
  <w:style w:type="numbering" w:customStyle="1" w:styleId="1216111">
    <w:name w:val="Нет списка1216111"/>
    <w:next w:val="a2"/>
    <w:semiHidden/>
    <w:rsid w:val="00E104FD"/>
  </w:style>
  <w:style w:type="numbering" w:customStyle="1" w:styleId="226111">
    <w:name w:val="Нет списка226111"/>
    <w:next w:val="a2"/>
    <w:uiPriority w:val="99"/>
    <w:semiHidden/>
    <w:unhideWhenUsed/>
    <w:rsid w:val="00E104FD"/>
  </w:style>
  <w:style w:type="numbering" w:customStyle="1" w:styleId="1126111">
    <w:name w:val="Нет списка1126111"/>
    <w:next w:val="a2"/>
    <w:uiPriority w:val="99"/>
    <w:semiHidden/>
    <w:unhideWhenUsed/>
    <w:rsid w:val="00E104FD"/>
  </w:style>
  <w:style w:type="numbering" w:customStyle="1" w:styleId="46111">
    <w:name w:val="Нет списка46111"/>
    <w:next w:val="a2"/>
    <w:uiPriority w:val="99"/>
    <w:semiHidden/>
    <w:unhideWhenUsed/>
    <w:rsid w:val="00E104FD"/>
  </w:style>
  <w:style w:type="numbering" w:customStyle="1" w:styleId="136111">
    <w:name w:val="Нет списка136111"/>
    <w:next w:val="a2"/>
    <w:uiPriority w:val="99"/>
    <w:semiHidden/>
    <w:unhideWhenUsed/>
    <w:rsid w:val="00E104FD"/>
  </w:style>
  <w:style w:type="numbering" w:customStyle="1" w:styleId="236111">
    <w:name w:val="Нет списка236111"/>
    <w:next w:val="a2"/>
    <w:uiPriority w:val="99"/>
    <w:semiHidden/>
    <w:unhideWhenUsed/>
    <w:rsid w:val="00E104FD"/>
  </w:style>
  <w:style w:type="numbering" w:customStyle="1" w:styleId="1136111">
    <w:name w:val="Нет списка1136111"/>
    <w:next w:val="a2"/>
    <w:semiHidden/>
    <w:rsid w:val="00E104FD"/>
  </w:style>
  <w:style w:type="numbering" w:customStyle="1" w:styleId="2125111">
    <w:name w:val="Нет списка2125111"/>
    <w:next w:val="a2"/>
    <w:uiPriority w:val="99"/>
    <w:semiHidden/>
    <w:unhideWhenUsed/>
    <w:rsid w:val="00E104FD"/>
  </w:style>
  <w:style w:type="numbering" w:customStyle="1" w:styleId="11125111">
    <w:name w:val="Нет списка11125111"/>
    <w:next w:val="a2"/>
    <w:uiPriority w:val="99"/>
    <w:semiHidden/>
    <w:unhideWhenUsed/>
    <w:rsid w:val="00E104FD"/>
  </w:style>
  <w:style w:type="numbering" w:customStyle="1" w:styleId="325111">
    <w:name w:val="Нет списка325111"/>
    <w:next w:val="a2"/>
    <w:uiPriority w:val="99"/>
    <w:semiHidden/>
    <w:unhideWhenUsed/>
    <w:rsid w:val="00E104FD"/>
  </w:style>
  <w:style w:type="numbering" w:customStyle="1" w:styleId="1225111">
    <w:name w:val="Нет списка1225111"/>
    <w:next w:val="a2"/>
    <w:semiHidden/>
    <w:rsid w:val="00E104FD"/>
  </w:style>
  <w:style w:type="numbering" w:customStyle="1" w:styleId="2216111">
    <w:name w:val="Нет списка2216111"/>
    <w:next w:val="a2"/>
    <w:uiPriority w:val="99"/>
    <w:semiHidden/>
    <w:unhideWhenUsed/>
    <w:rsid w:val="00E104FD"/>
  </w:style>
  <w:style w:type="numbering" w:customStyle="1" w:styleId="11216111">
    <w:name w:val="Нет списка11216111"/>
    <w:next w:val="a2"/>
    <w:uiPriority w:val="99"/>
    <w:semiHidden/>
    <w:unhideWhenUsed/>
    <w:rsid w:val="00E104FD"/>
  </w:style>
  <w:style w:type="numbering" w:customStyle="1" w:styleId="10111">
    <w:name w:val="Нет списка10111"/>
    <w:next w:val="a2"/>
    <w:uiPriority w:val="99"/>
    <w:semiHidden/>
    <w:unhideWhenUsed/>
    <w:rsid w:val="00E104FD"/>
  </w:style>
  <w:style w:type="numbering" w:customStyle="1" w:styleId="19111">
    <w:name w:val="Нет списка19111"/>
    <w:next w:val="a2"/>
    <w:semiHidden/>
    <w:rsid w:val="00E104FD"/>
  </w:style>
  <w:style w:type="numbering" w:customStyle="1" w:styleId="29111">
    <w:name w:val="Нет списка29111"/>
    <w:next w:val="a2"/>
    <w:uiPriority w:val="99"/>
    <w:semiHidden/>
    <w:unhideWhenUsed/>
    <w:rsid w:val="00E104FD"/>
  </w:style>
  <w:style w:type="numbering" w:customStyle="1" w:styleId="119111">
    <w:name w:val="Нет списка119111"/>
    <w:next w:val="a2"/>
    <w:uiPriority w:val="99"/>
    <w:semiHidden/>
    <w:unhideWhenUsed/>
    <w:rsid w:val="00E104FD"/>
  </w:style>
  <w:style w:type="numbering" w:customStyle="1" w:styleId="38111">
    <w:name w:val="Нет списка38111"/>
    <w:next w:val="a2"/>
    <w:uiPriority w:val="99"/>
    <w:semiHidden/>
    <w:unhideWhenUsed/>
    <w:rsid w:val="00E104FD"/>
  </w:style>
  <w:style w:type="numbering" w:customStyle="1" w:styleId="128111">
    <w:name w:val="Нет списка128111"/>
    <w:next w:val="a2"/>
    <w:uiPriority w:val="99"/>
    <w:semiHidden/>
    <w:unhideWhenUsed/>
    <w:rsid w:val="00E104FD"/>
  </w:style>
  <w:style w:type="numbering" w:customStyle="1" w:styleId="218111">
    <w:name w:val="Нет списка218111"/>
    <w:next w:val="a2"/>
    <w:uiPriority w:val="99"/>
    <w:semiHidden/>
    <w:unhideWhenUsed/>
    <w:rsid w:val="00E104FD"/>
  </w:style>
  <w:style w:type="numbering" w:customStyle="1" w:styleId="1118111">
    <w:name w:val="Нет списка1118111"/>
    <w:next w:val="a2"/>
    <w:semiHidden/>
    <w:rsid w:val="00E104FD"/>
  </w:style>
  <w:style w:type="numbering" w:customStyle="1" w:styleId="2117111">
    <w:name w:val="Нет списка2117111"/>
    <w:next w:val="a2"/>
    <w:uiPriority w:val="99"/>
    <w:semiHidden/>
    <w:unhideWhenUsed/>
    <w:rsid w:val="00E104FD"/>
  </w:style>
  <w:style w:type="numbering" w:customStyle="1" w:styleId="11117111">
    <w:name w:val="Нет списка11117111"/>
    <w:next w:val="a2"/>
    <w:uiPriority w:val="99"/>
    <w:semiHidden/>
    <w:unhideWhenUsed/>
    <w:rsid w:val="00E104FD"/>
  </w:style>
  <w:style w:type="numbering" w:customStyle="1" w:styleId="317111">
    <w:name w:val="Нет списка317111"/>
    <w:next w:val="a2"/>
    <w:uiPriority w:val="99"/>
    <w:semiHidden/>
    <w:unhideWhenUsed/>
    <w:rsid w:val="00E104FD"/>
  </w:style>
  <w:style w:type="numbering" w:customStyle="1" w:styleId="1217111">
    <w:name w:val="Нет списка1217111"/>
    <w:next w:val="a2"/>
    <w:semiHidden/>
    <w:rsid w:val="00E104FD"/>
  </w:style>
  <w:style w:type="numbering" w:customStyle="1" w:styleId="227111">
    <w:name w:val="Нет списка227111"/>
    <w:next w:val="a2"/>
    <w:uiPriority w:val="99"/>
    <w:semiHidden/>
    <w:unhideWhenUsed/>
    <w:rsid w:val="00E104FD"/>
  </w:style>
  <w:style w:type="numbering" w:customStyle="1" w:styleId="1127111">
    <w:name w:val="Нет списка1127111"/>
    <w:next w:val="a2"/>
    <w:uiPriority w:val="99"/>
    <w:semiHidden/>
    <w:unhideWhenUsed/>
    <w:rsid w:val="00E104FD"/>
  </w:style>
  <w:style w:type="numbering" w:customStyle="1" w:styleId="47111">
    <w:name w:val="Нет списка47111"/>
    <w:next w:val="a2"/>
    <w:uiPriority w:val="99"/>
    <w:semiHidden/>
    <w:unhideWhenUsed/>
    <w:rsid w:val="00E104FD"/>
  </w:style>
  <w:style w:type="numbering" w:customStyle="1" w:styleId="137111">
    <w:name w:val="Нет списка137111"/>
    <w:next w:val="a2"/>
    <w:uiPriority w:val="99"/>
    <w:semiHidden/>
    <w:unhideWhenUsed/>
    <w:rsid w:val="00E104FD"/>
  </w:style>
  <w:style w:type="numbering" w:customStyle="1" w:styleId="237111">
    <w:name w:val="Нет списка237111"/>
    <w:next w:val="a2"/>
    <w:uiPriority w:val="99"/>
    <w:semiHidden/>
    <w:unhideWhenUsed/>
    <w:rsid w:val="00E104FD"/>
  </w:style>
  <w:style w:type="numbering" w:customStyle="1" w:styleId="1137111">
    <w:name w:val="Нет списка1137111"/>
    <w:next w:val="a2"/>
    <w:semiHidden/>
    <w:rsid w:val="00E104FD"/>
  </w:style>
  <w:style w:type="numbering" w:customStyle="1" w:styleId="2126111">
    <w:name w:val="Нет списка2126111"/>
    <w:next w:val="a2"/>
    <w:uiPriority w:val="99"/>
    <w:semiHidden/>
    <w:unhideWhenUsed/>
    <w:rsid w:val="00E104FD"/>
  </w:style>
  <w:style w:type="numbering" w:customStyle="1" w:styleId="11126111">
    <w:name w:val="Нет списка11126111"/>
    <w:next w:val="a2"/>
    <w:uiPriority w:val="99"/>
    <w:semiHidden/>
    <w:unhideWhenUsed/>
    <w:rsid w:val="00E104FD"/>
  </w:style>
  <w:style w:type="numbering" w:customStyle="1" w:styleId="326111">
    <w:name w:val="Нет списка326111"/>
    <w:next w:val="a2"/>
    <w:uiPriority w:val="99"/>
    <w:semiHidden/>
    <w:unhideWhenUsed/>
    <w:rsid w:val="00E104FD"/>
  </w:style>
  <w:style w:type="numbering" w:customStyle="1" w:styleId="1226111">
    <w:name w:val="Нет списка1226111"/>
    <w:next w:val="a2"/>
    <w:semiHidden/>
    <w:rsid w:val="00E104FD"/>
  </w:style>
  <w:style w:type="numbering" w:customStyle="1" w:styleId="2217111">
    <w:name w:val="Нет списка2217111"/>
    <w:next w:val="a2"/>
    <w:uiPriority w:val="99"/>
    <w:semiHidden/>
    <w:unhideWhenUsed/>
    <w:rsid w:val="00E104FD"/>
  </w:style>
  <w:style w:type="numbering" w:customStyle="1" w:styleId="11217111">
    <w:name w:val="Нет списка11217111"/>
    <w:next w:val="a2"/>
    <w:uiPriority w:val="99"/>
    <w:semiHidden/>
    <w:unhideWhenUsed/>
    <w:rsid w:val="00E104FD"/>
  </w:style>
  <w:style w:type="numbering" w:customStyle="1" w:styleId="20111">
    <w:name w:val="Нет списка20111"/>
    <w:next w:val="a2"/>
    <w:uiPriority w:val="99"/>
    <w:semiHidden/>
    <w:unhideWhenUsed/>
    <w:rsid w:val="00E104FD"/>
  </w:style>
  <w:style w:type="numbering" w:customStyle="1" w:styleId="110111">
    <w:name w:val="Нет списка110111"/>
    <w:next w:val="a2"/>
    <w:semiHidden/>
    <w:rsid w:val="00E104FD"/>
  </w:style>
  <w:style w:type="numbering" w:customStyle="1" w:styleId="2101110">
    <w:name w:val="Нет списка210111"/>
    <w:next w:val="a2"/>
    <w:uiPriority w:val="99"/>
    <w:semiHidden/>
    <w:unhideWhenUsed/>
    <w:rsid w:val="00E104FD"/>
  </w:style>
  <w:style w:type="numbering" w:customStyle="1" w:styleId="1110111">
    <w:name w:val="Нет списка1110111"/>
    <w:next w:val="a2"/>
    <w:uiPriority w:val="99"/>
    <w:semiHidden/>
    <w:unhideWhenUsed/>
    <w:rsid w:val="00E104FD"/>
  </w:style>
  <w:style w:type="numbering" w:customStyle="1" w:styleId="39111">
    <w:name w:val="Нет списка39111"/>
    <w:next w:val="a2"/>
    <w:uiPriority w:val="99"/>
    <w:semiHidden/>
    <w:unhideWhenUsed/>
    <w:rsid w:val="00E104FD"/>
  </w:style>
  <w:style w:type="numbering" w:customStyle="1" w:styleId="129111">
    <w:name w:val="Нет списка129111"/>
    <w:next w:val="a2"/>
    <w:uiPriority w:val="99"/>
    <w:semiHidden/>
    <w:unhideWhenUsed/>
    <w:rsid w:val="00E104FD"/>
  </w:style>
  <w:style w:type="numbering" w:customStyle="1" w:styleId="219111">
    <w:name w:val="Нет списка219111"/>
    <w:next w:val="a2"/>
    <w:uiPriority w:val="99"/>
    <w:semiHidden/>
    <w:unhideWhenUsed/>
    <w:rsid w:val="00E104FD"/>
  </w:style>
  <w:style w:type="numbering" w:customStyle="1" w:styleId="1119111">
    <w:name w:val="Нет списка1119111"/>
    <w:next w:val="a2"/>
    <w:semiHidden/>
    <w:rsid w:val="00E104FD"/>
  </w:style>
  <w:style w:type="numbering" w:customStyle="1" w:styleId="2118111">
    <w:name w:val="Нет списка2118111"/>
    <w:next w:val="a2"/>
    <w:uiPriority w:val="99"/>
    <w:semiHidden/>
    <w:unhideWhenUsed/>
    <w:rsid w:val="00E104FD"/>
  </w:style>
  <w:style w:type="numbering" w:customStyle="1" w:styleId="11118111">
    <w:name w:val="Нет списка11118111"/>
    <w:next w:val="a2"/>
    <w:uiPriority w:val="99"/>
    <w:semiHidden/>
    <w:unhideWhenUsed/>
    <w:rsid w:val="00E104FD"/>
  </w:style>
  <w:style w:type="numbering" w:customStyle="1" w:styleId="318111">
    <w:name w:val="Нет списка318111"/>
    <w:next w:val="a2"/>
    <w:uiPriority w:val="99"/>
    <w:semiHidden/>
    <w:unhideWhenUsed/>
    <w:rsid w:val="00E104FD"/>
  </w:style>
  <w:style w:type="numbering" w:customStyle="1" w:styleId="1218111">
    <w:name w:val="Нет списка1218111"/>
    <w:next w:val="a2"/>
    <w:semiHidden/>
    <w:rsid w:val="00E104FD"/>
  </w:style>
  <w:style w:type="numbering" w:customStyle="1" w:styleId="228111">
    <w:name w:val="Нет списка228111"/>
    <w:next w:val="a2"/>
    <w:uiPriority w:val="99"/>
    <w:semiHidden/>
    <w:unhideWhenUsed/>
    <w:rsid w:val="00E104FD"/>
  </w:style>
  <w:style w:type="numbering" w:customStyle="1" w:styleId="1128111">
    <w:name w:val="Нет списка1128111"/>
    <w:next w:val="a2"/>
    <w:uiPriority w:val="99"/>
    <w:semiHidden/>
    <w:unhideWhenUsed/>
    <w:rsid w:val="00E104FD"/>
  </w:style>
  <w:style w:type="numbering" w:customStyle="1" w:styleId="48111">
    <w:name w:val="Нет списка48111"/>
    <w:next w:val="a2"/>
    <w:uiPriority w:val="99"/>
    <w:semiHidden/>
    <w:unhideWhenUsed/>
    <w:rsid w:val="00E104FD"/>
  </w:style>
  <w:style w:type="numbering" w:customStyle="1" w:styleId="138111">
    <w:name w:val="Нет списка138111"/>
    <w:next w:val="a2"/>
    <w:uiPriority w:val="99"/>
    <w:semiHidden/>
    <w:unhideWhenUsed/>
    <w:rsid w:val="00E104FD"/>
  </w:style>
  <w:style w:type="numbering" w:customStyle="1" w:styleId="238111">
    <w:name w:val="Нет списка238111"/>
    <w:next w:val="a2"/>
    <w:uiPriority w:val="99"/>
    <w:semiHidden/>
    <w:unhideWhenUsed/>
    <w:rsid w:val="00E104FD"/>
  </w:style>
  <w:style w:type="numbering" w:customStyle="1" w:styleId="1138111">
    <w:name w:val="Нет списка1138111"/>
    <w:next w:val="a2"/>
    <w:semiHidden/>
    <w:rsid w:val="00E104FD"/>
  </w:style>
  <w:style w:type="numbering" w:customStyle="1" w:styleId="2127111">
    <w:name w:val="Нет списка2127111"/>
    <w:next w:val="a2"/>
    <w:uiPriority w:val="99"/>
    <w:semiHidden/>
    <w:unhideWhenUsed/>
    <w:rsid w:val="00E104FD"/>
  </w:style>
  <w:style w:type="numbering" w:customStyle="1" w:styleId="11127111">
    <w:name w:val="Нет списка11127111"/>
    <w:next w:val="a2"/>
    <w:uiPriority w:val="99"/>
    <w:semiHidden/>
    <w:unhideWhenUsed/>
    <w:rsid w:val="00E104FD"/>
  </w:style>
  <w:style w:type="numbering" w:customStyle="1" w:styleId="327111">
    <w:name w:val="Нет списка327111"/>
    <w:next w:val="a2"/>
    <w:uiPriority w:val="99"/>
    <w:semiHidden/>
    <w:unhideWhenUsed/>
    <w:rsid w:val="00E104FD"/>
  </w:style>
  <w:style w:type="numbering" w:customStyle="1" w:styleId="1227111">
    <w:name w:val="Нет списка1227111"/>
    <w:next w:val="a2"/>
    <w:semiHidden/>
    <w:rsid w:val="00E104FD"/>
  </w:style>
  <w:style w:type="numbering" w:customStyle="1" w:styleId="2218111">
    <w:name w:val="Нет списка2218111"/>
    <w:next w:val="a2"/>
    <w:uiPriority w:val="99"/>
    <w:semiHidden/>
    <w:unhideWhenUsed/>
    <w:rsid w:val="00E104FD"/>
  </w:style>
  <w:style w:type="numbering" w:customStyle="1" w:styleId="11218111">
    <w:name w:val="Нет списка11218111"/>
    <w:next w:val="a2"/>
    <w:uiPriority w:val="99"/>
    <w:semiHidden/>
    <w:unhideWhenUsed/>
    <w:rsid w:val="00E104FD"/>
  </w:style>
  <w:style w:type="table" w:customStyle="1" w:styleId="301110">
    <w:name w:val="Сетка таблицы30111"/>
    <w:basedOn w:val="a1"/>
    <w:next w:val="a3"/>
    <w:uiPriority w:val="59"/>
    <w:rsid w:val="00E104FD"/>
    <w:rPr>
      <w:rFonts w:asci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01">
    <w:name w:val="Нет списка401"/>
    <w:next w:val="a2"/>
    <w:uiPriority w:val="99"/>
    <w:semiHidden/>
    <w:unhideWhenUsed/>
    <w:rsid w:val="00E104FD"/>
  </w:style>
  <w:style w:type="table" w:customStyle="1" w:styleId="3210">
    <w:name w:val="Сетка таблицы321"/>
    <w:basedOn w:val="a1"/>
    <w:next w:val="a3"/>
    <w:uiPriority w:val="59"/>
    <w:rsid w:val="00E104FD"/>
    <w:rPr>
      <w:rFonts w:ascii="Calibri"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1">
    <w:name w:val="Нет списка501"/>
    <w:next w:val="a2"/>
    <w:uiPriority w:val="99"/>
    <w:unhideWhenUsed/>
    <w:locked/>
    <w:rsid w:val="00E104FD"/>
  </w:style>
  <w:style w:type="numbering" w:customStyle="1" w:styleId="55">
    <w:name w:val="Нет списка55"/>
    <w:next w:val="a2"/>
    <w:uiPriority w:val="99"/>
    <w:semiHidden/>
    <w:unhideWhenUsed/>
    <w:rsid w:val="003D5BF5"/>
  </w:style>
  <w:style w:type="table" w:customStyle="1" w:styleId="350">
    <w:name w:val="Сетка таблицы35"/>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00">
    <w:name w:val="Нет списка140"/>
    <w:next w:val="a2"/>
    <w:semiHidden/>
    <w:rsid w:val="003D5BF5"/>
  </w:style>
  <w:style w:type="numbering" w:customStyle="1" w:styleId="2400">
    <w:name w:val="Нет списка240"/>
    <w:next w:val="a2"/>
    <w:uiPriority w:val="99"/>
    <w:semiHidden/>
    <w:unhideWhenUsed/>
    <w:rsid w:val="003D5BF5"/>
  </w:style>
  <w:style w:type="table" w:customStyle="1" w:styleId="1401">
    <w:name w:val="Сетка таблицы140"/>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400">
    <w:name w:val="Нет списка1140"/>
    <w:next w:val="a2"/>
    <w:uiPriority w:val="99"/>
    <w:semiHidden/>
    <w:unhideWhenUsed/>
    <w:rsid w:val="003D5BF5"/>
  </w:style>
  <w:style w:type="table" w:customStyle="1" w:styleId="11230">
    <w:name w:val="Сетка таблицы1123"/>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00">
    <w:name w:val="Нет списка330"/>
    <w:next w:val="a2"/>
    <w:uiPriority w:val="99"/>
    <w:semiHidden/>
    <w:unhideWhenUsed/>
    <w:rsid w:val="003D5BF5"/>
  </w:style>
  <w:style w:type="table" w:customStyle="1" w:styleId="2220">
    <w:name w:val="Сетка таблицы222"/>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300">
    <w:name w:val="Нет списка1230"/>
    <w:next w:val="a2"/>
    <w:uiPriority w:val="99"/>
    <w:semiHidden/>
    <w:unhideWhenUsed/>
    <w:rsid w:val="003D5BF5"/>
  </w:style>
  <w:style w:type="table" w:customStyle="1" w:styleId="12220">
    <w:name w:val="Сетка таблицы1222"/>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300">
    <w:name w:val="Нет списка2130"/>
    <w:next w:val="a2"/>
    <w:uiPriority w:val="99"/>
    <w:semiHidden/>
    <w:unhideWhenUsed/>
    <w:rsid w:val="003D5BF5"/>
  </w:style>
  <w:style w:type="table" w:customStyle="1" w:styleId="21140">
    <w:name w:val="Сетка таблицы2114"/>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300">
    <w:name w:val="Нет списка11130"/>
    <w:next w:val="a2"/>
    <w:semiHidden/>
    <w:rsid w:val="003D5BF5"/>
  </w:style>
  <w:style w:type="numbering" w:customStyle="1" w:styleId="21114">
    <w:name w:val="Нет списка21114"/>
    <w:next w:val="a2"/>
    <w:uiPriority w:val="99"/>
    <w:semiHidden/>
    <w:unhideWhenUsed/>
    <w:rsid w:val="003D5BF5"/>
  </w:style>
  <w:style w:type="table" w:customStyle="1" w:styleId="111220">
    <w:name w:val="Сетка таблицы11122"/>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4">
    <w:name w:val="Нет списка111114"/>
    <w:next w:val="a2"/>
    <w:uiPriority w:val="99"/>
    <w:semiHidden/>
    <w:unhideWhenUsed/>
    <w:rsid w:val="003D5BF5"/>
  </w:style>
  <w:style w:type="table" w:customStyle="1" w:styleId="1111140">
    <w:name w:val="Сетка таблицы111114"/>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140">
    <w:name w:val="Нет списка3114"/>
    <w:next w:val="a2"/>
    <w:uiPriority w:val="99"/>
    <w:semiHidden/>
    <w:unhideWhenUsed/>
    <w:rsid w:val="003D5BF5"/>
  </w:style>
  <w:style w:type="table" w:customStyle="1" w:styleId="360">
    <w:name w:val="Сетка таблицы36"/>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14">
    <w:name w:val="Нет списка12114"/>
    <w:next w:val="a2"/>
    <w:semiHidden/>
    <w:rsid w:val="003D5BF5"/>
  </w:style>
  <w:style w:type="numbering" w:customStyle="1" w:styleId="22200">
    <w:name w:val="Нет списка2220"/>
    <w:next w:val="a2"/>
    <w:uiPriority w:val="99"/>
    <w:semiHidden/>
    <w:unhideWhenUsed/>
    <w:rsid w:val="003D5BF5"/>
  </w:style>
  <w:style w:type="table" w:customStyle="1" w:styleId="121140">
    <w:name w:val="Сетка таблицы12114"/>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200">
    <w:name w:val="Нет списка11220"/>
    <w:next w:val="a2"/>
    <w:uiPriority w:val="99"/>
    <w:semiHidden/>
    <w:unhideWhenUsed/>
    <w:rsid w:val="003D5BF5"/>
  </w:style>
  <w:style w:type="table" w:customStyle="1" w:styleId="11240">
    <w:name w:val="Сетка таблицы1124"/>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14">
    <w:name w:val="Нет списка414"/>
    <w:next w:val="a2"/>
    <w:uiPriority w:val="99"/>
    <w:semiHidden/>
    <w:unhideWhenUsed/>
    <w:rsid w:val="003D5BF5"/>
  </w:style>
  <w:style w:type="table" w:customStyle="1" w:styleId="4140">
    <w:name w:val="Сетка таблицы414"/>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14">
    <w:name w:val="Нет списка1314"/>
    <w:next w:val="a2"/>
    <w:uiPriority w:val="99"/>
    <w:semiHidden/>
    <w:unhideWhenUsed/>
    <w:rsid w:val="003D5BF5"/>
  </w:style>
  <w:style w:type="table" w:customStyle="1" w:styleId="13140">
    <w:name w:val="Сетка таблицы1314"/>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4">
    <w:name w:val="Нет списка2314"/>
    <w:next w:val="a2"/>
    <w:uiPriority w:val="99"/>
    <w:semiHidden/>
    <w:unhideWhenUsed/>
    <w:rsid w:val="003D5BF5"/>
  </w:style>
  <w:style w:type="table" w:customStyle="1" w:styleId="2230">
    <w:name w:val="Сетка таблицы223"/>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314">
    <w:name w:val="Нет списка11314"/>
    <w:next w:val="a2"/>
    <w:semiHidden/>
    <w:rsid w:val="003D5BF5"/>
  </w:style>
  <w:style w:type="numbering" w:customStyle="1" w:styleId="212100">
    <w:name w:val="Нет списка21210"/>
    <w:next w:val="a2"/>
    <w:uiPriority w:val="99"/>
    <w:semiHidden/>
    <w:unhideWhenUsed/>
    <w:rsid w:val="003D5BF5"/>
  </w:style>
  <w:style w:type="table" w:customStyle="1" w:styleId="113140">
    <w:name w:val="Сетка таблицы11314"/>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100">
    <w:name w:val="Нет списка111210"/>
    <w:next w:val="a2"/>
    <w:uiPriority w:val="99"/>
    <w:semiHidden/>
    <w:unhideWhenUsed/>
    <w:rsid w:val="003D5BF5"/>
  </w:style>
  <w:style w:type="table" w:customStyle="1" w:styleId="111230">
    <w:name w:val="Сетка таблицы11123"/>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2100">
    <w:name w:val="Нет списка3210"/>
    <w:next w:val="a2"/>
    <w:uiPriority w:val="99"/>
    <w:semiHidden/>
    <w:unhideWhenUsed/>
    <w:rsid w:val="003D5BF5"/>
  </w:style>
  <w:style w:type="numbering" w:customStyle="1" w:styleId="122100">
    <w:name w:val="Нет списка12210"/>
    <w:next w:val="a2"/>
    <w:semiHidden/>
    <w:rsid w:val="003D5BF5"/>
  </w:style>
  <w:style w:type="numbering" w:customStyle="1" w:styleId="22114">
    <w:name w:val="Нет списка22114"/>
    <w:next w:val="a2"/>
    <w:uiPriority w:val="99"/>
    <w:semiHidden/>
    <w:unhideWhenUsed/>
    <w:rsid w:val="003D5BF5"/>
  </w:style>
  <w:style w:type="table" w:customStyle="1" w:styleId="12230">
    <w:name w:val="Сетка таблицы1223"/>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114">
    <w:name w:val="Нет списка112114"/>
    <w:next w:val="a2"/>
    <w:uiPriority w:val="99"/>
    <w:semiHidden/>
    <w:unhideWhenUsed/>
    <w:rsid w:val="003D5BF5"/>
  </w:style>
  <w:style w:type="numbering" w:customStyle="1" w:styleId="56">
    <w:name w:val="Нет списка56"/>
    <w:next w:val="a2"/>
    <w:uiPriority w:val="99"/>
    <w:semiHidden/>
    <w:unhideWhenUsed/>
    <w:rsid w:val="003D5BF5"/>
  </w:style>
  <w:style w:type="table" w:customStyle="1" w:styleId="540">
    <w:name w:val="Сетка таблицы54"/>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4">
    <w:name w:val="Нет списка144"/>
    <w:next w:val="a2"/>
    <w:uiPriority w:val="99"/>
    <w:semiHidden/>
    <w:unhideWhenUsed/>
    <w:rsid w:val="003D5BF5"/>
  </w:style>
  <w:style w:type="table" w:customStyle="1" w:styleId="1440">
    <w:name w:val="Сетка таблицы144"/>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4">
    <w:name w:val="Нет списка244"/>
    <w:next w:val="a2"/>
    <w:uiPriority w:val="99"/>
    <w:semiHidden/>
    <w:unhideWhenUsed/>
    <w:rsid w:val="003D5BF5"/>
  </w:style>
  <w:style w:type="table" w:customStyle="1" w:styleId="2340">
    <w:name w:val="Сетка таблицы234"/>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44">
    <w:name w:val="Нет списка1144"/>
    <w:next w:val="a2"/>
    <w:semiHidden/>
    <w:rsid w:val="003D5BF5"/>
  </w:style>
  <w:style w:type="numbering" w:customStyle="1" w:styleId="2134">
    <w:name w:val="Нет списка2134"/>
    <w:next w:val="a2"/>
    <w:uiPriority w:val="99"/>
    <w:semiHidden/>
    <w:unhideWhenUsed/>
    <w:rsid w:val="003D5BF5"/>
  </w:style>
  <w:style w:type="table" w:customStyle="1" w:styleId="11440">
    <w:name w:val="Сетка таблицы1144"/>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34">
    <w:name w:val="Нет списка11134"/>
    <w:next w:val="a2"/>
    <w:uiPriority w:val="99"/>
    <w:semiHidden/>
    <w:unhideWhenUsed/>
    <w:rsid w:val="003D5BF5"/>
  </w:style>
  <w:style w:type="table" w:customStyle="1" w:styleId="111340">
    <w:name w:val="Сетка таблицы11134"/>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4">
    <w:name w:val="Нет списка334"/>
    <w:next w:val="a2"/>
    <w:uiPriority w:val="99"/>
    <w:semiHidden/>
    <w:unhideWhenUsed/>
    <w:rsid w:val="003D5BF5"/>
  </w:style>
  <w:style w:type="numbering" w:customStyle="1" w:styleId="1234">
    <w:name w:val="Нет списка1234"/>
    <w:next w:val="a2"/>
    <w:semiHidden/>
    <w:rsid w:val="003D5BF5"/>
  </w:style>
  <w:style w:type="numbering" w:customStyle="1" w:styleId="2224">
    <w:name w:val="Нет списка2224"/>
    <w:next w:val="a2"/>
    <w:uiPriority w:val="99"/>
    <w:semiHidden/>
    <w:unhideWhenUsed/>
    <w:rsid w:val="003D5BF5"/>
  </w:style>
  <w:style w:type="table" w:customStyle="1" w:styleId="12340">
    <w:name w:val="Сетка таблицы1234"/>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24">
    <w:name w:val="Нет списка11224"/>
    <w:next w:val="a2"/>
    <w:uiPriority w:val="99"/>
    <w:semiHidden/>
    <w:unhideWhenUsed/>
    <w:rsid w:val="003D5BF5"/>
  </w:style>
  <w:style w:type="numbering" w:customStyle="1" w:styleId="415">
    <w:name w:val="Нет списка415"/>
    <w:next w:val="a2"/>
    <w:uiPriority w:val="99"/>
    <w:semiHidden/>
    <w:unhideWhenUsed/>
    <w:rsid w:val="003D5BF5"/>
  </w:style>
  <w:style w:type="table" w:customStyle="1" w:styleId="4150">
    <w:name w:val="Сетка таблицы415"/>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15">
    <w:name w:val="Нет списка1315"/>
    <w:next w:val="a2"/>
    <w:semiHidden/>
    <w:rsid w:val="003D5BF5"/>
  </w:style>
  <w:style w:type="numbering" w:customStyle="1" w:styleId="2315">
    <w:name w:val="Нет списка2315"/>
    <w:next w:val="a2"/>
    <w:uiPriority w:val="99"/>
    <w:semiHidden/>
    <w:unhideWhenUsed/>
    <w:rsid w:val="003D5BF5"/>
  </w:style>
  <w:style w:type="table" w:customStyle="1" w:styleId="13150">
    <w:name w:val="Сетка таблицы1315"/>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315">
    <w:name w:val="Нет списка11315"/>
    <w:next w:val="a2"/>
    <w:uiPriority w:val="99"/>
    <w:semiHidden/>
    <w:unhideWhenUsed/>
    <w:rsid w:val="003D5BF5"/>
  </w:style>
  <w:style w:type="table" w:customStyle="1" w:styleId="113150">
    <w:name w:val="Сетка таблицы11315"/>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15">
    <w:name w:val="Нет списка3115"/>
    <w:next w:val="a2"/>
    <w:uiPriority w:val="99"/>
    <w:semiHidden/>
    <w:unhideWhenUsed/>
    <w:rsid w:val="003D5BF5"/>
  </w:style>
  <w:style w:type="table" w:customStyle="1" w:styleId="21150">
    <w:name w:val="Сетка таблицы2115"/>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15">
    <w:name w:val="Нет списка12115"/>
    <w:next w:val="a2"/>
    <w:uiPriority w:val="99"/>
    <w:semiHidden/>
    <w:unhideWhenUsed/>
    <w:rsid w:val="003D5BF5"/>
  </w:style>
  <w:style w:type="table" w:customStyle="1" w:styleId="121150">
    <w:name w:val="Сетка таблицы12115"/>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15">
    <w:name w:val="Нет списка21115"/>
    <w:next w:val="a2"/>
    <w:uiPriority w:val="99"/>
    <w:semiHidden/>
    <w:unhideWhenUsed/>
    <w:rsid w:val="003D5BF5"/>
  </w:style>
  <w:style w:type="table" w:customStyle="1" w:styleId="211130">
    <w:name w:val="Сетка таблицы21113"/>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5">
    <w:name w:val="Нет списка111115"/>
    <w:next w:val="a2"/>
    <w:semiHidden/>
    <w:rsid w:val="003D5BF5"/>
  </w:style>
  <w:style w:type="numbering" w:customStyle="1" w:styleId="211113">
    <w:name w:val="Нет списка211113"/>
    <w:next w:val="a2"/>
    <w:uiPriority w:val="99"/>
    <w:semiHidden/>
    <w:unhideWhenUsed/>
    <w:rsid w:val="003D5BF5"/>
  </w:style>
  <w:style w:type="table" w:customStyle="1" w:styleId="1111150">
    <w:name w:val="Сетка таблицы111115"/>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3">
    <w:name w:val="Нет списка1111113"/>
    <w:next w:val="a2"/>
    <w:uiPriority w:val="99"/>
    <w:semiHidden/>
    <w:unhideWhenUsed/>
    <w:rsid w:val="003D5BF5"/>
  </w:style>
  <w:style w:type="table" w:customStyle="1" w:styleId="11111130">
    <w:name w:val="Сетка таблицы1111113"/>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113">
    <w:name w:val="Нет списка31113"/>
    <w:next w:val="a2"/>
    <w:uiPriority w:val="99"/>
    <w:semiHidden/>
    <w:unhideWhenUsed/>
    <w:rsid w:val="003D5BF5"/>
  </w:style>
  <w:style w:type="numbering" w:customStyle="1" w:styleId="121113">
    <w:name w:val="Нет списка121113"/>
    <w:next w:val="a2"/>
    <w:semiHidden/>
    <w:rsid w:val="003D5BF5"/>
  </w:style>
  <w:style w:type="numbering" w:customStyle="1" w:styleId="22115">
    <w:name w:val="Нет списка22115"/>
    <w:next w:val="a2"/>
    <w:uiPriority w:val="99"/>
    <w:semiHidden/>
    <w:unhideWhenUsed/>
    <w:rsid w:val="003D5BF5"/>
  </w:style>
  <w:style w:type="table" w:customStyle="1" w:styleId="1211130">
    <w:name w:val="Сетка таблицы121113"/>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115">
    <w:name w:val="Нет списка112115"/>
    <w:next w:val="a2"/>
    <w:uiPriority w:val="99"/>
    <w:semiHidden/>
    <w:unhideWhenUsed/>
    <w:rsid w:val="003D5BF5"/>
  </w:style>
  <w:style w:type="numbering" w:customStyle="1" w:styleId="4113">
    <w:name w:val="Нет списка4113"/>
    <w:next w:val="a2"/>
    <w:uiPriority w:val="99"/>
    <w:semiHidden/>
    <w:unhideWhenUsed/>
    <w:rsid w:val="003D5BF5"/>
  </w:style>
  <w:style w:type="table" w:customStyle="1" w:styleId="41130">
    <w:name w:val="Сетка таблицы4113"/>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113">
    <w:name w:val="Нет списка13113"/>
    <w:next w:val="a2"/>
    <w:uiPriority w:val="99"/>
    <w:semiHidden/>
    <w:unhideWhenUsed/>
    <w:rsid w:val="003D5BF5"/>
  </w:style>
  <w:style w:type="table" w:customStyle="1" w:styleId="131130">
    <w:name w:val="Сетка таблицы13113"/>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13">
    <w:name w:val="Нет списка23113"/>
    <w:next w:val="a2"/>
    <w:uiPriority w:val="99"/>
    <w:semiHidden/>
    <w:unhideWhenUsed/>
    <w:rsid w:val="003D5BF5"/>
  </w:style>
  <w:style w:type="numbering" w:customStyle="1" w:styleId="113113">
    <w:name w:val="Нет списка113113"/>
    <w:next w:val="a2"/>
    <w:semiHidden/>
    <w:rsid w:val="003D5BF5"/>
  </w:style>
  <w:style w:type="numbering" w:customStyle="1" w:styleId="21214">
    <w:name w:val="Нет списка21214"/>
    <w:next w:val="a2"/>
    <w:uiPriority w:val="99"/>
    <w:semiHidden/>
    <w:unhideWhenUsed/>
    <w:rsid w:val="003D5BF5"/>
  </w:style>
  <w:style w:type="table" w:customStyle="1" w:styleId="1131130">
    <w:name w:val="Сетка таблицы113113"/>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14">
    <w:name w:val="Нет списка111214"/>
    <w:next w:val="a2"/>
    <w:uiPriority w:val="99"/>
    <w:semiHidden/>
    <w:unhideWhenUsed/>
    <w:rsid w:val="003D5BF5"/>
  </w:style>
  <w:style w:type="numbering" w:customStyle="1" w:styleId="3214">
    <w:name w:val="Нет списка3214"/>
    <w:next w:val="a2"/>
    <w:uiPriority w:val="99"/>
    <w:semiHidden/>
    <w:unhideWhenUsed/>
    <w:rsid w:val="003D5BF5"/>
  </w:style>
  <w:style w:type="numbering" w:customStyle="1" w:styleId="12214">
    <w:name w:val="Нет списка12214"/>
    <w:next w:val="a2"/>
    <w:semiHidden/>
    <w:rsid w:val="003D5BF5"/>
  </w:style>
  <w:style w:type="numbering" w:customStyle="1" w:styleId="221113">
    <w:name w:val="Нет списка221113"/>
    <w:next w:val="a2"/>
    <w:uiPriority w:val="99"/>
    <w:semiHidden/>
    <w:unhideWhenUsed/>
    <w:rsid w:val="003D5BF5"/>
  </w:style>
  <w:style w:type="numbering" w:customStyle="1" w:styleId="1121113">
    <w:name w:val="Нет списка1121113"/>
    <w:next w:val="a2"/>
    <w:uiPriority w:val="99"/>
    <w:semiHidden/>
    <w:unhideWhenUsed/>
    <w:rsid w:val="003D5BF5"/>
  </w:style>
  <w:style w:type="numbering" w:customStyle="1" w:styleId="513">
    <w:name w:val="Нет списка513"/>
    <w:next w:val="a2"/>
    <w:uiPriority w:val="99"/>
    <w:semiHidden/>
    <w:unhideWhenUsed/>
    <w:rsid w:val="003D5BF5"/>
  </w:style>
  <w:style w:type="table" w:customStyle="1" w:styleId="5130">
    <w:name w:val="Сетка таблицы513"/>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13">
    <w:name w:val="Нет списка1413"/>
    <w:next w:val="a2"/>
    <w:semiHidden/>
    <w:rsid w:val="003D5BF5"/>
  </w:style>
  <w:style w:type="numbering" w:customStyle="1" w:styleId="2413">
    <w:name w:val="Нет списка2413"/>
    <w:next w:val="a2"/>
    <w:uiPriority w:val="99"/>
    <w:semiHidden/>
    <w:unhideWhenUsed/>
    <w:rsid w:val="003D5BF5"/>
  </w:style>
  <w:style w:type="table" w:customStyle="1" w:styleId="14130">
    <w:name w:val="Сетка таблицы1413"/>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413">
    <w:name w:val="Нет списка11413"/>
    <w:next w:val="a2"/>
    <w:uiPriority w:val="99"/>
    <w:semiHidden/>
    <w:unhideWhenUsed/>
    <w:rsid w:val="003D5BF5"/>
  </w:style>
  <w:style w:type="table" w:customStyle="1" w:styleId="114130">
    <w:name w:val="Сетка таблицы11413"/>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13">
    <w:name w:val="Нет списка3313"/>
    <w:next w:val="a2"/>
    <w:uiPriority w:val="99"/>
    <w:semiHidden/>
    <w:unhideWhenUsed/>
    <w:rsid w:val="003D5BF5"/>
  </w:style>
  <w:style w:type="table" w:customStyle="1" w:styleId="23130">
    <w:name w:val="Сетка таблицы2313"/>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313">
    <w:name w:val="Нет списка12313"/>
    <w:next w:val="a2"/>
    <w:uiPriority w:val="99"/>
    <w:semiHidden/>
    <w:unhideWhenUsed/>
    <w:rsid w:val="003D5BF5"/>
  </w:style>
  <w:style w:type="table" w:customStyle="1" w:styleId="123130">
    <w:name w:val="Сетка таблицы12313"/>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313">
    <w:name w:val="Нет списка21313"/>
    <w:next w:val="a2"/>
    <w:uiPriority w:val="99"/>
    <w:semiHidden/>
    <w:unhideWhenUsed/>
    <w:rsid w:val="003D5BF5"/>
  </w:style>
  <w:style w:type="table" w:customStyle="1" w:styleId="21220">
    <w:name w:val="Сетка таблицы2122"/>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313">
    <w:name w:val="Нет списка111313"/>
    <w:next w:val="a2"/>
    <w:semiHidden/>
    <w:rsid w:val="003D5BF5"/>
  </w:style>
  <w:style w:type="numbering" w:customStyle="1" w:styleId="21123">
    <w:name w:val="Нет списка21123"/>
    <w:next w:val="a2"/>
    <w:uiPriority w:val="99"/>
    <w:semiHidden/>
    <w:unhideWhenUsed/>
    <w:rsid w:val="003D5BF5"/>
  </w:style>
  <w:style w:type="table" w:customStyle="1" w:styleId="1113130">
    <w:name w:val="Сетка таблицы111313"/>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23">
    <w:name w:val="Нет списка111123"/>
    <w:next w:val="a2"/>
    <w:uiPriority w:val="99"/>
    <w:semiHidden/>
    <w:unhideWhenUsed/>
    <w:rsid w:val="003D5BF5"/>
  </w:style>
  <w:style w:type="table" w:customStyle="1" w:styleId="1111220">
    <w:name w:val="Сетка таблицы111122"/>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23">
    <w:name w:val="Нет списка3123"/>
    <w:next w:val="a2"/>
    <w:uiPriority w:val="99"/>
    <w:semiHidden/>
    <w:unhideWhenUsed/>
    <w:rsid w:val="003D5BF5"/>
  </w:style>
  <w:style w:type="numbering" w:customStyle="1" w:styleId="12123">
    <w:name w:val="Нет списка12123"/>
    <w:next w:val="a2"/>
    <w:semiHidden/>
    <w:rsid w:val="003D5BF5"/>
  </w:style>
  <w:style w:type="numbering" w:customStyle="1" w:styleId="22213">
    <w:name w:val="Нет списка22213"/>
    <w:next w:val="a2"/>
    <w:uiPriority w:val="99"/>
    <w:semiHidden/>
    <w:unhideWhenUsed/>
    <w:rsid w:val="003D5BF5"/>
  </w:style>
  <w:style w:type="table" w:customStyle="1" w:styleId="121220">
    <w:name w:val="Сетка таблицы12122"/>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213">
    <w:name w:val="Нет списка112213"/>
    <w:next w:val="a2"/>
    <w:uiPriority w:val="99"/>
    <w:semiHidden/>
    <w:unhideWhenUsed/>
    <w:rsid w:val="003D5BF5"/>
  </w:style>
  <w:style w:type="numbering" w:customStyle="1" w:styleId="423">
    <w:name w:val="Нет списка423"/>
    <w:next w:val="a2"/>
    <w:uiPriority w:val="99"/>
    <w:semiHidden/>
    <w:unhideWhenUsed/>
    <w:rsid w:val="003D5BF5"/>
  </w:style>
  <w:style w:type="table" w:customStyle="1" w:styleId="4220">
    <w:name w:val="Сетка таблицы422"/>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23">
    <w:name w:val="Нет списка1323"/>
    <w:next w:val="a2"/>
    <w:uiPriority w:val="99"/>
    <w:semiHidden/>
    <w:unhideWhenUsed/>
    <w:rsid w:val="003D5BF5"/>
  </w:style>
  <w:style w:type="table" w:customStyle="1" w:styleId="13220">
    <w:name w:val="Сетка таблицы1322"/>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23">
    <w:name w:val="Нет списка2323"/>
    <w:next w:val="a2"/>
    <w:uiPriority w:val="99"/>
    <w:semiHidden/>
    <w:unhideWhenUsed/>
    <w:rsid w:val="003D5BF5"/>
  </w:style>
  <w:style w:type="numbering" w:customStyle="1" w:styleId="11323">
    <w:name w:val="Нет списка11323"/>
    <w:next w:val="a2"/>
    <w:semiHidden/>
    <w:rsid w:val="003D5BF5"/>
  </w:style>
  <w:style w:type="numbering" w:customStyle="1" w:styleId="212113">
    <w:name w:val="Нет списка212113"/>
    <w:next w:val="a2"/>
    <w:uiPriority w:val="99"/>
    <w:semiHidden/>
    <w:unhideWhenUsed/>
    <w:rsid w:val="003D5BF5"/>
  </w:style>
  <w:style w:type="table" w:customStyle="1" w:styleId="113220">
    <w:name w:val="Сетка таблицы11322"/>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113">
    <w:name w:val="Нет списка1112113"/>
    <w:next w:val="a2"/>
    <w:uiPriority w:val="99"/>
    <w:semiHidden/>
    <w:unhideWhenUsed/>
    <w:rsid w:val="003D5BF5"/>
  </w:style>
  <w:style w:type="numbering" w:customStyle="1" w:styleId="32113">
    <w:name w:val="Нет списка32113"/>
    <w:next w:val="a2"/>
    <w:uiPriority w:val="99"/>
    <w:semiHidden/>
    <w:unhideWhenUsed/>
    <w:rsid w:val="003D5BF5"/>
  </w:style>
  <w:style w:type="numbering" w:customStyle="1" w:styleId="122113">
    <w:name w:val="Нет списка122113"/>
    <w:next w:val="a2"/>
    <w:semiHidden/>
    <w:rsid w:val="003D5BF5"/>
  </w:style>
  <w:style w:type="numbering" w:customStyle="1" w:styleId="22123">
    <w:name w:val="Нет списка22123"/>
    <w:next w:val="a2"/>
    <w:uiPriority w:val="99"/>
    <w:semiHidden/>
    <w:unhideWhenUsed/>
    <w:rsid w:val="003D5BF5"/>
  </w:style>
  <w:style w:type="numbering" w:customStyle="1" w:styleId="112123">
    <w:name w:val="Нет списка112123"/>
    <w:next w:val="a2"/>
    <w:uiPriority w:val="99"/>
    <w:semiHidden/>
    <w:unhideWhenUsed/>
    <w:rsid w:val="003D5BF5"/>
  </w:style>
  <w:style w:type="numbering" w:customStyle="1" w:styleId="63">
    <w:name w:val="Нет списка63"/>
    <w:next w:val="a2"/>
    <w:uiPriority w:val="99"/>
    <w:semiHidden/>
    <w:unhideWhenUsed/>
    <w:rsid w:val="003D5BF5"/>
  </w:style>
  <w:style w:type="table" w:customStyle="1" w:styleId="620">
    <w:name w:val="Сетка таблицы62"/>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53">
    <w:name w:val="Нет списка153"/>
    <w:next w:val="a2"/>
    <w:semiHidden/>
    <w:rsid w:val="003D5BF5"/>
  </w:style>
  <w:style w:type="numbering" w:customStyle="1" w:styleId="253">
    <w:name w:val="Нет списка253"/>
    <w:next w:val="a2"/>
    <w:uiPriority w:val="99"/>
    <w:semiHidden/>
    <w:unhideWhenUsed/>
    <w:rsid w:val="003D5BF5"/>
  </w:style>
  <w:style w:type="table" w:customStyle="1" w:styleId="1520">
    <w:name w:val="Сетка таблицы152"/>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53">
    <w:name w:val="Нет списка1153"/>
    <w:next w:val="a2"/>
    <w:uiPriority w:val="99"/>
    <w:semiHidden/>
    <w:unhideWhenUsed/>
    <w:rsid w:val="003D5BF5"/>
  </w:style>
  <w:style w:type="table" w:customStyle="1" w:styleId="11520">
    <w:name w:val="Сетка таблицы1152"/>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43">
    <w:name w:val="Нет списка343"/>
    <w:next w:val="a2"/>
    <w:uiPriority w:val="99"/>
    <w:semiHidden/>
    <w:unhideWhenUsed/>
    <w:rsid w:val="003D5BF5"/>
  </w:style>
  <w:style w:type="table" w:customStyle="1" w:styleId="2422">
    <w:name w:val="Сетка таблицы242"/>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43">
    <w:name w:val="Нет списка1243"/>
    <w:next w:val="a2"/>
    <w:uiPriority w:val="99"/>
    <w:semiHidden/>
    <w:unhideWhenUsed/>
    <w:rsid w:val="003D5BF5"/>
  </w:style>
  <w:style w:type="table" w:customStyle="1" w:styleId="12420">
    <w:name w:val="Сетка таблицы1242"/>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43">
    <w:name w:val="Нет списка2143"/>
    <w:next w:val="a2"/>
    <w:uiPriority w:val="99"/>
    <w:semiHidden/>
    <w:unhideWhenUsed/>
    <w:rsid w:val="003D5BF5"/>
  </w:style>
  <w:style w:type="table" w:customStyle="1" w:styleId="21320">
    <w:name w:val="Сетка таблицы2132"/>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43">
    <w:name w:val="Нет списка11143"/>
    <w:next w:val="a2"/>
    <w:semiHidden/>
    <w:rsid w:val="003D5BF5"/>
  </w:style>
  <w:style w:type="numbering" w:customStyle="1" w:styleId="21133">
    <w:name w:val="Нет списка21133"/>
    <w:next w:val="a2"/>
    <w:uiPriority w:val="99"/>
    <w:semiHidden/>
    <w:unhideWhenUsed/>
    <w:rsid w:val="003D5BF5"/>
  </w:style>
  <w:style w:type="table" w:customStyle="1" w:styleId="111420">
    <w:name w:val="Сетка таблицы11142"/>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33">
    <w:name w:val="Нет списка111133"/>
    <w:next w:val="a2"/>
    <w:uiPriority w:val="99"/>
    <w:semiHidden/>
    <w:unhideWhenUsed/>
    <w:rsid w:val="003D5BF5"/>
  </w:style>
  <w:style w:type="table" w:customStyle="1" w:styleId="1111320">
    <w:name w:val="Сетка таблицы111132"/>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33">
    <w:name w:val="Нет списка3133"/>
    <w:next w:val="a2"/>
    <w:uiPriority w:val="99"/>
    <w:semiHidden/>
    <w:unhideWhenUsed/>
    <w:rsid w:val="003D5BF5"/>
  </w:style>
  <w:style w:type="numbering" w:customStyle="1" w:styleId="12133">
    <w:name w:val="Нет списка12133"/>
    <w:next w:val="a2"/>
    <w:semiHidden/>
    <w:rsid w:val="003D5BF5"/>
  </w:style>
  <w:style w:type="numbering" w:customStyle="1" w:styleId="2233">
    <w:name w:val="Нет списка2233"/>
    <w:next w:val="a2"/>
    <w:uiPriority w:val="99"/>
    <w:semiHidden/>
    <w:unhideWhenUsed/>
    <w:rsid w:val="003D5BF5"/>
  </w:style>
  <w:style w:type="table" w:customStyle="1" w:styleId="121320">
    <w:name w:val="Сетка таблицы12132"/>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33">
    <w:name w:val="Нет списка11233"/>
    <w:next w:val="a2"/>
    <w:uiPriority w:val="99"/>
    <w:semiHidden/>
    <w:unhideWhenUsed/>
    <w:rsid w:val="003D5BF5"/>
  </w:style>
  <w:style w:type="numbering" w:customStyle="1" w:styleId="433">
    <w:name w:val="Нет списка433"/>
    <w:next w:val="a2"/>
    <w:uiPriority w:val="99"/>
    <w:semiHidden/>
    <w:unhideWhenUsed/>
    <w:rsid w:val="003D5BF5"/>
  </w:style>
  <w:style w:type="table" w:customStyle="1" w:styleId="4320">
    <w:name w:val="Сетка таблицы432"/>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33">
    <w:name w:val="Нет списка1333"/>
    <w:next w:val="a2"/>
    <w:uiPriority w:val="99"/>
    <w:semiHidden/>
    <w:unhideWhenUsed/>
    <w:rsid w:val="003D5BF5"/>
  </w:style>
  <w:style w:type="table" w:customStyle="1" w:styleId="13320">
    <w:name w:val="Сетка таблицы1332"/>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33">
    <w:name w:val="Нет списка2333"/>
    <w:next w:val="a2"/>
    <w:uiPriority w:val="99"/>
    <w:semiHidden/>
    <w:unhideWhenUsed/>
    <w:rsid w:val="003D5BF5"/>
  </w:style>
  <w:style w:type="numbering" w:customStyle="1" w:styleId="11333">
    <w:name w:val="Нет списка11333"/>
    <w:next w:val="a2"/>
    <w:semiHidden/>
    <w:rsid w:val="003D5BF5"/>
  </w:style>
  <w:style w:type="numbering" w:customStyle="1" w:styleId="21223">
    <w:name w:val="Нет списка21223"/>
    <w:next w:val="a2"/>
    <w:uiPriority w:val="99"/>
    <w:semiHidden/>
    <w:unhideWhenUsed/>
    <w:rsid w:val="003D5BF5"/>
  </w:style>
  <w:style w:type="table" w:customStyle="1" w:styleId="113320">
    <w:name w:val="Сетка таблицы11332"/>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23">
    <w:name w:val="Нет списка111223"/>
    <w:next w:val="a2"/>
    <w:uiPriority w:val="99"/>
    <w:semiHidden/>
    <w:unhideWhenUsed/>
    <w:rsid w:val="003D5BF5"/>
  </w:style>
  <w:style w:type="numbering" w:customStyle="1" w:styleId="3223">
    <w:name w:val="Нет списка3223"/>
    <w:next w:val="a2"/>
    <w:uiPriority w:val="99"/>
    <w:semiHidden/>
    <w:unhideWhenUsed/>
    <w:rsid w:val="003D5BF5"/>
  </w:style>
  <w:style w:type="numbering" w:customStyle="1" w:styleId="12223">
    <w:name w:val="Нет списка12223"/>
    <w:next w:val="a2"/>
    <w:semiHidden/>
    <w:rsid w:val="003D5BF5"/>
  </w:style>
  <w:style w:type="numbering" w:customStyle="1" w:styleId="22133">
    <w:name w:val="Нет списка22133"/>
    <w:next w:val="a2"/>
    <w:uiPriority w:val="99"/>
    <w:semiHidden/>
    <w:unhideWhenUsed/>
    <w:rsid w:val="003D5BF5"/>
  </w:style>
  <w:style w:type="numbering" w:customStyle="1" w:styleId="112133">
    <w:name w:val="Нет списка112133"/>
    <w:next w:val="a2"/>
    <w:uiPriority w:val="99"/>
    <w:semiHidden/>
    <w:unhideWhenUsed/>
    <w:rsid w:val="003D5BF5"/>
  </w:style>
  <w:style w:type="numbering" w:customStyle="1" w:styleId="73">
    <w:name w:val="Нет списка73"/>
    <w:next w:val="a2"/>
    <w:uiPriority w:val="99"/>
    <w:semiHidden/>
    <w:unhideWhenUsed/>
    <w:rsid w:val="003D5BF5"/>
  </w:style>
  <w:style w:type="table" w:customStyle="1" w:styleId="720">
    <w:name w:val="Сетка таблицы72"/>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63">
    <w:name w:val="Нет списка163"/>
    <w:next w:val="a2"/>
    <w:semiHidden/>
    <w:rsid w:val="003D5BF5"/>
  </w:style>
  <w:style w:type="numbering" w:customStyle="1" w:styleId="263">
    <w:name w:val="Нет списка263"/>
    <w:next w:val="a2"/>
    <w:uiPriority w:val="99"/>
    <w:semiHidden/>
    <w:unhideWhenUsed/>
    <w:rsid w:val="003D5BF5"/>
  </w:style>
  <w:style w:type="table" w:customStyle="1" w:styleId="1620">
    <w:name w:val="Сетка таблицы162"/>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63">
    <w:name w:val="Нет списка1163"/>
    <w:next w:val="a2"/>
    <w:uiPriority w:val="99"/>
    <w:semiHidden/>
    <w:unhideWhenUsed/>
    <w:rsid w:val="003D5BF5"/>
  </w:style>
  <w:style w:type="table" w:customStyle="1" w:styleId="11620">
    <w:name w:val="Сетка таблицы1162"/>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53">
    <w:name w:val="Нет списка353"/>
    <w:next w:val="a2"/>
    <w:uiPriority w:val="99"/>
    <w:semiHidden/>
    <w:unhideWhenUsed/>
    <w:rsid w:val="003D5BF5"/>
  </w:style>
  <w:style w:type="table" w:customStyle="1" w:styleId="2520">
    <w:name w:val="Сетка таблицы252"/>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53">
    <w:name w:val="Нет списка1253"/>
    <w:next w:val="a2"/>
    <w:uiPriority w:val="99"/>
    <w:semiHidden/>
    <w:unhideWhenUsed/>
    <w:rsid w:val="003D5BF5"/>
  </w:style>
  <w:style w:type="table" w:customStyle="1" w:styleId="12520">
    <w:name w:val="Сетка таблицы1252"/>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53">
    <w:name w:val="Нет списка2153"/>
    <w:next w:val="a2"/>
    <w:uiPriority w:val="99"/>
    <w:semiHidden/>
    <w:unhideWhenUsed/>
    <w:rsid w:val="003D5BF5"/>
  </w:style>
  <w:style w:type="table" w:customStyle="1" w:styleId="21420">
    <w:name w:val="Сетка таблицы2142"/>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53">
    <w:name w:val="Нет списка11153"/>
    <w:next w:val="a2"/>
    <w:semiHidden/>
    <w:rsid w:val="003D5BF5"/>
  </w:style>
  <w:style w:type="numbering" w:customStyle="1" w:styleId="21143">
    <w:name w:val="Нет списка21143"/>
    <w:next w:val="a2"/>
    <w:uiPriority w:val="99"/>
    <w:semiHidden/>
    <w:unhideWhenUsed/>
    <w:rsid w:val="003D5BF5"/>
  </w:style>
  <w:style w:type="table" w:customStyle="1" w:styleId="111520">
    <w:name w:val="Сетка таблицы11152"/>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43">
    <w:name w:val="Нет списка111143"/>
    <w:next w:val="a2"/>
    <w:uiPriority w:val="99"/>
    <w:semiHidden/>
    <w:unhideWhenUsed/>
    <w:rsid w:val="003D5BF5"/>
  </w:style>
  <w:style w:type="table" w:customStyle="1" w:styleId="1111420">
    <w:name w:val="Сетка таблицы111142"/>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43">
    <w:name w:val="Нет списка3143"/>
    <w:next w:val="a2"/>
    <w:uiPriority w:val="99"/>
    <w:semiHidden/>
    <w:unhideWhenUsed/>
    <w:rsid w:val="003D5BF5"/>
  </w:style>
  <w:style w:type="numbering" w:customStyle="1" w:styleId="12143">
    <w:name w:val="Нет списка12143"/>
    <w:next w:val="a2"/>
    <w:semiHidden/>
    <w:rsid w:val="003D5BF5"/>
  </w:style>
  <w:style w:type="numbering" w:customStyle="1" w:styleId="2243">
    <w:name w:val="Нет списка2243"/>
    <w:next w:val="a2"/>
    <w:uiPriority w:val="99"/>
    <w:semiHidden/>
    <w:unhideWhenUsed/>
    <w:rsid w:val="003D5BF5"/>
  </w:style>
  <w:style w:type="table" w:customStyle="1" w:styleId="121420">
    <w:name w:val="Сетка таблицы12142"/>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43">
    <w:name w:val="Нет списка11243"/>
    <w:next w:val="a2"/>
    <w:uiPriority w:val="99"/>
    <w:semiHidden/>
    <w:unhideWhenUsed/>
    <w:rsid w:val="003D5BF5"/>
  </w:style>
  <w:style w:type="numbering" w:customStyle="1" w:styleId="443">
    <w:name w:val="Нет списка443"/>
    <w:next w:val="a2"/>
    <w:uiPriority w:val="99"/>
    <w:semiHidden/>
    <w:unhideWhenUsed/>
    <w:rsid w:val="003D5BF5"/>
  </w:style>
  <w:style w:type="table" w:customStyle="1" w:styleId="4420">
    <w:name w:val="Сетка таблицы442"/>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43">
    <w:name w:val="Нет списка1343"/>
    <w:next w:val="a2"/>
    <w:uiPriority w:val="99"/>
    <w:semiHidden/>
    <w:unhideWhenUsed/>
    <w:rsid w:val="003D5BF5"/>
  </w:style>
  <w:style w:type="table" w:customStyle="1" w:styleId="13420">
    <w:name w:val="Сетка таблицы1342"/>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43">
    <w:name w:val="Нет списка2343"/>
    <w:next w:val="a2"/>
    <w:uiPriority w:val="99"/>
    <w:semiHidden/>
    <w:unhideWhenUsed/>
    <w:rsid w:val="003D5BF5"/>
  </w:style>
  <w:style w:type="numbering" w:customStyle="1" w:styleId="11343">
    <w:name w:val="Нет списка11343"/>
    <w:next w:val="a2"/>
    <w:semiHidden/>
    <w:rsid w:val="003D5BF5"/>
  </w:style>
  <w:style w:type="numbering" w:customStyle="1" w:styleId="21233">
    <w:name w:val="Нет списка21233"/>
    <w:next w:val="a2"/>
    <w:uiPriority w:val="99"/>
    <w:semiHidden/>
    <w:unhideWhenUsed/>
    <w:rsid w:val="003D5BF5"/>
  </w:style>
  <w:style w:type="table" w:customStyle="1" w:styleId="113420">
    <w:name w:val="Сетка таблицы11342"/>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33">
    <w:name w:val="Нет списка111233"/>
    <w:next w:val="a2"/>
    <w:uiPriority w:val="99"/>
    <w:semiHidden/>
    <w:unhideWhenUsed/>
    <w:rsid w:val="003D5BF5"/>
  </w:style>
  <w:style w:type="numbering" w:customStyle="1" w:styleId="3233">
    <w:name w:val="Нет списка3233"/>
    <w:next w:val="a2"/>
    <w:uiPriority w:val="99"/>
    <w:semiHidden/>
    <w:unhideWhenUsed/>
    <w:rsid w:val="003D5BF5"/>
  </w:style>
  <w:style w:type="numbering" w:customStyle="1" w:styleId="12233">
    <w:name w:val="Нет списка12233"/>
    <w:next w:val="a2"/>
    <w:semiHidden/>
    <w:rsid w:val="003D5BF5"/>
  </w:style>
  <w:style w:type="numbering" w:customStyle="1" w:styleId="22143">
    <w:name w:val="Нет списка22143"/>
    <w:next w:val="a2"/>
    <w:uiPriority w:val="99"/>
    <w:semiHidden/>
    <w:unhideWhenUsed/>
    <w:rsid w:val="003D5BF5"/>
  </w:style>
  <w:style w:type="numbering" w:customStyle="1" w:styleId="112143">
    <w:name w:val="Нет списка112143"/>
    <w:next w:val="a2"/>
    <w:uiPriority w:val="99"/>
    <w:semiHidden/>
    <w:unhideWhenUsed/>
    <w:rsid w:val="003D5BF5"/>
  </w:style>
  <w:style w:type="numbering" w:customStyle="1" w:styleId="83">
    <w:name w:val="Нет списка83"/>
    <w:next w:val="a2"/>
    <w:uiPriority w:val="99"/>
    <w:semiHidden/>
    <w:unhideWhenUsed/>
    <w:rsid w:val="003D5BF5"/>
  </w:style>
  <w:style w:type="table" w:customStyle="1" w:styleId="820">
    <w:name w:val="Сетка таблицы82"/>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73">
    <w:name w:val="Нет списка173"/>
    <w:next w:val="a2"/>
    <w:semiHidden/>
    <w:rsid w:val="003D5BF5"/>
  </w:style>
  <w:style w:type="numbering" w:customStyle="1" w:styleId="273">
    <w:name w:val="Нет списка273"/>
    <w:next w:val="a2"/>
    <w:uiPriority w:val="99"/>
    <w:semiHidden/>
    <w:unhideWhenUsed/>
    <w:rsid w:val="003D5BF5"/>
  </w:style>
  <w:style w:type="table" w:customStyle="1" w:styleId="1720">
    <w:name w:val="Сетка таблицы172"/>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73">
    <w:name w:val="Нет списка1173"/>
    <w:next w:val="a2"/>
    <w:uiPriority w:val="99"/>
    <w:semiHidden/>
    <w:unhideWhenUsed/>
    <w:rsid w:val="003D5BF5"/>
  </w:style>
  <w:style w:type="table" w:customStyle="1" w:styleId="11720">
    <w:name w:val="Сетка таблицы1172"/>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63">
    <w:name w:val="Нет списка363"/>
    <w:next w:val="a2"/>
    <w:uiPriority w:val="99"/>
    <w:semiHidden/>
    <w:unhideWhenUsed/>
    <w:rsid w:val="003D5BF5"/>
  </w:style>
  <w:style w:type="table" w:customStyle="1" w:styleId="2620">
    <w:name w:val="Сетка таблицы262"/>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63">
    <w:name w:val="Нет списка1263"/>
    <w:next w:val="a2"/>
    <w:uiPriority w:val="99"/>
    <w:semiHidden/>
    <w:unhideWhenUsed/>
    <w:rsid w:val="003D5BF5"/>
  </w:style>
  <w:style w:type="table" w:customStyle="1" w:styleId="12620">
    <w:name w:val="Сетка таблицы1262"/>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63">
    <w:name w:val="Нет списка2163"/>
    <w:next w:val="a2"/>
    <w:uiPriority w:val="99"/>
    <w:semiHidden/>
    <w:unhideWhenUsed/>
    <w:rsid w:val="003D5BF5"/>
  </w:style>
  <w:style w:type="table" w:customStyle="1" w:styleId="21520">
    <w:name w:val="Сетка таблицы2152"/>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63">
    <w:name w:val="Нет списка11163"/>
    <w:next w:val="a2"/>
    <w:semiHidden/>
    <w:rsid w:val="003D5BF5"/>
  </w:style>
  <w:style w:type="numbering" w:customStyle="1" w:styleId="21153">
    <w:name w:val="Нет списка21153"/>
    <w:next w:val="a2"/>
    <w:uiPriority w:val="99"/>
    <w:semiHidden/>
    <w:unhideWhenUsed/>
    <w:rsid w:val="003D5BF5"/>
  </w:style>
  <w:style w:type="table" w:customStyle="1" w:styleId="111620">
    <w:name w:val="Сетка таблицы11162"/>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53">
    <w:name w:val="Нет списка111153"/>
    <w:next w:val="a2"/>
    <w:uiPriority w:val="99"/>
    <w:semiHidden/>
    <w:unhideWhenUsed/>
    <w:rsid w:val="003D5BF5"/>
  </w:style>
  <w:style w:type="table" w:customStyle="1" w:styleId="1111520">
    <w:name w:val="Сетка таблицы111152"/>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53">
    <w:name w:val="Нет списка3153"/>
    <w:next w:val="a2"/>
    <w:uiPriority w:val="99"/>
    <w:semiHidden/>
    <w:unhideWhenUsed/>
    <w:rsid w:val="003D5BF5"/>
  </w:style>
  <w:style w:type="numbering" w:customStyle="1" w:styleId="12153">
    <w:name w:val="Нет списка12153"/>
    <w:next w:val="a2"/>
    <w:semiHidden/>
    <w:rsid w:val="003D5BF5"/>
  </w:style>
  <w:style w:type="numbering" w:customStyle="1" w:styleId="2253">
    <w:name w:val="Нет списка2253"/>
    <w:next w:val="a2"/>
    <w:uiPriority w:val="99"/>
    <w:semiHidden/>
    <w:unhideWhenUsed/>
    <w:rsid w:val="003D5BF5"/>
  </w:style>
  <w:style w:type="table" w:customStyle="1" w:styleId="121520">
    <w:name w:val="Сетка таблицы12152"/>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53">
    <w:name w:val="Нет списка11253"/>
    <w:next w:val="a2"/>
    <w:uiPriority w:val="99"/>
    <w:semiHidden/>
    <w:unhideWhenUsed/>
    <w:rsid w:val="003D5BF5"/>
  </w:style>
  <w:style w:type="numbering" w:customStyle="1" w:styleId="453">
    <w:name w:val="Нет списка453"/>
    <w:next w:val="a2"/>
    <w:uiPriority w:val="99"/>
    <w:semiHidden/>
    <w:unhideWhenUsed/>
    <w:rsid w:val="003D5BF5"/>
  </w:style>
  <w:style w:type="table" w:customStyle="1" w:styleId="4520">
    <w:name w:val="Сетка таблицы452"/>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53">
    <w:name w:val="Нет списка1353"/>
    <w:next w:val="a2"/>
    <w:uiPriority w:val="99"/>
    <w:semiHidden/>
    <w:unhideWhenUsed/>
    <w:rsid w:val="003D5BF5"/>
  </w:style>
  <w:style w:type="table" w:customStyle="1" w:styleId="13520">
    <w:name w:val="Сетка таблицы1352"/>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53">
    <w:name w:val="Нет списка2353"/>
    <w:next w:val="a2"/>
    <w:uiPriority w:val="99"/>
    <w:semiHidden/>
    <w:unhideWhenUsed/>
    <w:rsid w:val="003D5BF5"/>
  </w:style>
  <w:style w:type="numbering" w:customStyle="1" w:styleId="11353">
    <w:name w:val="Нет списка11353"/>
    <w:next w:val="a2"/>
    <w:semiHidden/>
    <w:rsid w:val="003D5BF5"/>
  </w:style>
  <w:style w:type="numbering" w:customStyle="1" w:styleId="21243">
    <w:name w:val="Нет списка21243"/>
    <w:next w:val="a2"/>
    <w:uiPriority w:val="99"/>
    <w:semiHidden/>
    <w:unhideWhenUsed/>
    <w:rsid w:val="003D5BF5"/>
  </w:style>
  <w:style w:type="table" w:customStyle="1" w:styleId="113520">
    <w:name w:val="Сетка таблицы11352"/>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43">
    <w:name w:val="Нет списка111243"/>
    <w:next w:val="a2"/>
    <w:uiPriority w:val="99"/>
    <w:semiHidden/>
    <w:unhideWhenUsed/>
    <w:rsid w:val="003D5BF5"/>
  </w:style>
  <w:style w:type="numbering" w:customStyle="1" w:styleId="3243">
    <w:name w:val="Нет списка3243"/>
    <w:next w:val="a2"/>
    <w:uiPriority w:val="99"/>
    <w:semiHidden/>
    <w:unhideWhenUsed/>
    <w:rsid w:val="003D5BF5"/>
  </w:style>
  <w:style w:type="numbering" w:customStyle="1" w:styleId="12243">
    <w:name w:val="Нет списка12243"/>
    <w:next w:val="a2"/>
    <w:semiHidden/>
    <w:rsid w:val="003D5BF5"/>
  </w:style>
  <w:style w:type="numbering" w:customStyle="1" w:styleId="22153">
    <w:name w:val="Нет списка22153"/>
    <w:next w:val="a2"/>
    <w:uiPriority w:val="99"/>
    <w:semiHidden/>
    <w:unhideWhenUsed/>
    <w:rsid w:val="003D5BF5"/>
  </w:style>
  <w:style w:type="numbering" w:customStyle="1" w:styleId="112153">
    <w:name w:val="Нет списка112153"/>
    <w:next w:val="a2"/>
    <w:uiPriority w:val="99"/>
    <w:semiHidden/>
    <w:unhideWhenUsed/>
    <w:rsid w:val="003D5BF5"/>
  </w:style>
  <w:style w:type="numbering" w:customStyle="1" w:styleId="93">
    <w:name w:val="Нет списка93"/>
    <w:next w:val="a2"/>
    <w:uiPriority w:val="99"/>
    <w:semiHidden/>
    <w:unhideWhenUsed/>
    <w:rsid w:val="003D5BF5"/>
  </w:style>
  <w:style w:type="table" w:customStyle="1" w:styleId="920">
    <w:name w:val="Сетка таблицы92"/>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3">
    <w:name w:val="Нет списка183"/>
    <w:next w:val="a2"/>
    <w:semiHidden/>
    <w:rsid w:val="003D5BF5"/>
  </w:style>
  <w:style w:type="numbering" w:customStyle="1" w:styleId="283">
    <w:name w:val="Нет списка283"/>
    <w:next w:val="a2"/>
    <w:uiPriority w:val="99"/>
    <w:semiHidden/>
    <w:unhideWhenUsed/>
    <w:rsid w:val="003D5BF5"/>
  </w:style>
  <w:style w:type="table" w:customStyle="1" w:styleId="1820">
    <w:name w:val="Сетка таблицы182"/>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83">
    <w:name w:val="Нет списка1183"/>
    <w:next w:val="a2"/>
    <w:uiPriority w:val="99"/>
    <w:semiHidden/>
    <w:unhideWhenUsed/>
    <w:rsid w:val="003D5BF5"/>
  </w:style>
  <w:style w:type="table" w:customStyle="1" w:styleId="11820">
    <w:name w:val="Сетка таблицы1182"/>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73">
    <w:name w:val="Нет списка373"/>
    <w:next w:val="a2"/>
    <w:uiPriority w:val="99"/>
    <w:semiHidden/>
    <w:unhideWhenUsed/>
    <w:rsid w:val="003D5BF5"/>
  </w:style>
  <w:style w:type="table" w:customStyle="1" w:styleId="2720">
    <w:name w:val="Сетка таблицы272"/>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73">
    <w:name w:val="Нет списка1273"/>
    <w:next w:val="a2"/>
    <w:uiPriority w:val="99"/>
    <w:semiHidden/>
    <w:unhideWhenUsed/>
    <w:rsid w:val="003D5BF5"/>
  </w:style>
  <w:style w:type="table" w:customStyle="1" w:styleId="12720">
    <w:name w:val="Сетка таблицы1272"/>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73">
    <w:name w:val="Нет списка2173"/>
    <w:next w:val="a2"/>
    <w:uiPriority w:val="99"/>
    <w:semiHidden/>
    <w:unhideWhenUsed/>
    <w:rsid w:val="003D5BF5"/>
  </w:style>
  <w:style w:type="table" w:customStyle="1" w:styleId="21620">
    <w:name w:val="Сетка таблицы2162"/>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73">
    <w:name w:val="Нет списка11173"/>
    <w:next w:val="a2"/>
    <w:semiHidden/>
    <w:rsid w:val="003D5BF5"/>
  </w:style>
  <w:style w:type="numbering" w:customStyle="1" w:styleId="21163">
    <w:name w:val="Нет списка21163"/>
    <w:next w:val="a2"/>
    <w:uiPriority w:val="99"/>
    <w:semiHidden/>
    <w:unhideWhenUsed/>
    <w:rsid w:val="003D5BF5"/>
  </w:style>
  <w:style w:type="table" w:customStyle="1" w:styleId="111720">
    <w:name w:val="Сетка таблицы11172"/>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63">
    <w:name w:val="Нет списка111163"/>
    <w:next w:val="a2"/>
    <w:uiPriority w:val="99"/>
    <w:semiHidden/>
    <w:unhideWhenUsed/>
    <w:rsid w:val="003D5BF5"/>
  </w:style>
  <w:style w:type="table" w:customStyle="1" w:styleId="1111620">
    <w:name w:val="Сетка таблицы111162"/>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63">
    <w:name w:val="Нет списка3163"/>
    <w:next w:val="a2"/>
    <w:uiPriority w:val="99"/>
    <w:semiHidden/>
    <w:unhideWhenUsed/>
    <w:rsid w:val="003D5BF5"/>
  </w:style>
  <w:style w:type="numbering" w:customStyle="1" w:styleId="12163">
    <w:name w:val="Нет списка12163"/>
    <w:next w:val="a2"/>
    <w:semiHidden/>
    <w:rsid w:val="003D5BF5"/>
  </w:style>
  <w:style w:type="numbering" w:customStyle="1" w:styleId="2263">
    <w:name w:val="Нет списка2263"/>
    <w:next w:val="a2"/>
    <w:uiPriority w:val="99"/>
    <w:semiHidden/>
    <w:unhideWhenUsed/>
    <w:rsid w:val="003D5BF5"/>
  </w:style>
  <w:style w:type="table" w:customStyle="1" w:styleId="121620">
    <w:name w:val="Сетка таблицы12162"/>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63">
    <w:name w:val="Нет списка11263"/>
    <w:next w:val="a2"/>
    <w:uiPriority w:val="99"/>
    <w:semiHidden/>
    <w:unhideWhenUsed/>
    <w:rsid w:val="003D5BF5"/>
  </w:style>
  <w:style w:type="numbering" w:customStyle="1" w:styleId="463">
    <w:name w:val="Нет списка463"/>
    <w:next w:val="a2"/>
    <w:uiPriority w:val="99"/>
    <w:semiHidden/>
    <w:unhideWhenUsed/>
    <w:rsid w:val="003D5BF5"/>
  </w:style>
  <w:style w:type="table" w:customStyle="1" w:styleId="4620">
    <w:name w:val="Сетка таблицы462"/>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63">
    <w:name w:val="Нет списка1363"/>
    <w:next w:val="a2"/>
    <w:uiPriority w:val="99"/>
    <w:semiHidden/>
    <w:unhideWhenUsed/>
    <w:rsid w:val="003D5BF5"/>
  </w:style>
  <w:style w:type="table" w:customStyle="1" w:styleId="13620">
    <w:name w:val="Сетка таблицы1362"/>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63">
    <w:name w:val="Нет списка2363"/>
    <w:next w:val="a2"/>
    <w:uiPriority w:val="99"/>
    <w:semiHidden/>
    <w:unhideWhenUsed/>
    <w:rsid w:val="003D5BF5"/>
  </w:style>
  <w:style w:type="numbering" w:customStyle="1" w:styleId="11363">
    <w:name w:val="Нет списка11363"/>
    <w:next w:val="a2"/>
    <w:semiHidden/>
    <w:rsid w:val="003D5BF5"/>
  </w:style>
  <w:style w:type="numbering" w:customStyle="1" w:styleId="21253">
    <w:name w:val="Нет списка21253"/>
    <w:next w:val="a2"/>
    <w:uiPriority w:val="99"/>
    <w:semiHidden/>
    <w:unhideWhenUsed/>
    <w:rsid w:val="003D5BF5"/>
  </w:style>
  <w:style w:type="table" w:customStyle="1" w:styleId="113620">
    <w:name w:val="Сетка таблицы11362"/>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53">
    <w:name w:val="Нет списка111253"/>
    <w:next w:val="a2"/>
    <w:uiPriority w:val="99"/>
    <w:semiHidden/>
    <w:unhideWhenUsed/>
    <w:rsid w:val="003D5BF5"/>
  </w:style>
  <w:style w:type="numbering" w:customStyle="1" w:styleId="3253">
    <w:name w:val="Нет списка3253"/>
    <w:next w:val="a2"/>
    <w:uiPriority w:val="99"/>
    <w:semiHidden/>
    <w:unhideWhenUsed/>
    <w:rsid w:val="003D5BF5"/>
  </w:style>
  <w:style w:type="numbering" w:customStyle="1" w:styleId="12253">
    <w:name w:val="Нет списка12253"/>
    <w:next w:val="a2"/>
    <w:semiHidden/>
    <w:rsid w:val="003D5BF5"/>
  </w:style>
  <w:style w:type="numbering" w:customStyle="1" w:styleId="22163">
    <w:name w:val="Нет списка22163"/>
    <w:next w:val="a2"/>
    <w:uiPriority w:val="99"/>
    <w:semiHidden/>
    <w:unhideWhenUsed/>
    <w:rsid w:val="003D5BF5"/>
  </w:style>
  <w:style w:type="numbering" w:customStyle="1" w:styleId="112163">
    <w:name w:val="Нет списка112163"/>
    <w:next w:val="a2"/>
    <w:uiPriority w:val="99"/>
    <w:semiHidden/>
    <w:unhideWhenUsed/>
    <w:rsid w:val="003D5BF5"/>
  </w:style>
  <w:style w:type="numbering" w:customStyle="1" w:styleId="103">
    <w:name w:val="Нет списка103"/>
    <w:next w:val="a2"/>
    <w:uiPriority w:val="99"/>
    <w:semiHidden/>
    <w:unhideWhenUsed/>
    <w:rsid w:val="003D5BF5"/>
  </w:style>
  <w:style w:type="table" w:customStyle="1" w:styleId="1020">
    <w:name w:val="Сетка таблицы102"/>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93">
    <w:name w:val="Нет списка193"/>
    <w:next w:val="a2"/>
    <w:semiHidden/>
    <w:rsid w:val="003D5BF5"/>
  </w:style>
  <w:style w:type="numbering" w:customStyle="1" w:styleId="293">
    <w:name w:val="Нет списка293"/>
    <w:next w:val="a2"/>
    <w:uiPriority w:val="99"/>
    <w:semiHidden/>
    <w:unhideWhenUsed/>
    <w:rsid w:val="003D5BF5"/>
  </w:style>
  <w:style w:type="table" w:customStyle="1" w:styleId="1920">
    <w:name w:val="Сетка таблицы192"/>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93">
    <w:name w:val="Нет списка1193"/>
    <w:next w:val="a2"/>
    <w:uiPriority w:val="99"/>
    <w:semiHidden/>
    <w:unhideWhenUsed/>
    <w:rsid w:val="003D5BF5"/>
  </w:style>
  <w:style w:type="table" w:customStyle="1" w:styleId="11920">
    <w:name w:val="Сетка таблицы1192"/>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83">
    <w:name w:val="Нет списка383"/>
    <w:next w:val="a2"/>
    <w:uiPriority w:val="99"/>
    <w:semiHidden/>
    <w:unhideWhenUsed/>
    <w:rsid w:val="003D5BF5"/>
  </w:style>
  <w:style w:type="table" w:customStyle="1" w:styleId="2820">
    <w:name w:val="Сетка таблицы282"/>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83">
    <w:name w:val="Нет списка1283"/>
    <w:next w:val="a2"/>
    <w:uiPriority w:val="99"/>
    <w:semiHidden/>
    <w:unhideWhenUsed/>
    <w:rsid w:val="003D5BF5"/>
  </w:style>
  <w:style w:type="table" w:customStyle="1" w:styleId="12820">
    <w:name w:val="Сетка таблицы1282"/>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83">
    <w:name w:val="Нет списка2183"/>
    <w:next w:val="a2"/>
    <w:uiPriority w:val="99"/>
    <w:semiHidden/>
    <w:unhideWhenUsed/>
    <w:rsid w:val="003D5BF5"/>
  </w:style>
  <w:style w:type="table" w:customStyle="1" w:styleId="21720">
    <w:name w:val="Сетка таблицы2172"/>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83">
    <w:name w:val="Нет списка11183"/>
    <w:next w:val="a2"/>
    <w:semiHidden/>
    <w:rsid w:val="003D5BF5"/>
  </w:style>
  <w:style w:type="numbering" w:customStyle="1" w:styleId="21173">
    <w:name w:val="Нет списка21173"/>
    <w:next w:val="a2"/>
    <w:uiPriority w:val="99"/>
    <w:semiHidden/>
    <w:unhideWhenUsed/>
    <w:rsid w:val="003D5BF5"/>
  </w:style>
  <w:style w:type="table" w:customStyle="1" w:styleId="111820">
    <w:name w:val="Сетка таблицы11182"/>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73">
    <w:name w:val="Нет списка111173"/>
    <w:next w:val="a2"/>
    <w:uiPriority w:val="99"/>
    <w:semiHidden/>
    <w:unhideWhenUsed/>
    <w:rsid w:val="003D5BF5"/>
  </w:style>
  <w:style w:type="table" w:customStyle="1" w:styleId="1111720">
    <w:name w:val="Сетка таблицы111172"/>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73">
    <w:name w:val="Нет списка3173"/>
    <w:next w:val="a2"/>
    <w:uiPriority w:val="99"/>
    <w:semiHidden/>
    <w:unhideWhenUsed/>
    <w:rsid w:val="003D5BF5"/>
  </w:style>
  <w:style w:type="numbering" w:customStyle="1" w:styleId="12173">
    <w:name w:val="Нет списка12173"/>
    <w:next w:val="a2"/>
    <w:semiHidden/>
    <w:rsid w:val="003D5BF5"/>
  </w:style>
  <w:style w:type="numbering" w:customStyle="1" w:styleId="2273">
    <w:name w:val="Нет списка2273"/>
    <w:next w:val="a2"/>
    <w:uiPriority w:val="99"/>
    <w:semiHidden/>
    <w:unhideWhenUsed/>
    <w:rsid w:val="003D5BF5"/>
  </w:style>
  <w:style w:type="table" w:customStyle="1" w:styleId="121720">
    <w:name w:val="Сетка таблицы12172"/>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73">
    <w:name w:val="Нет списка11273"/>
    <w:next w:val="a2"/>
    <w:uiPriority w:val="99"/>
    <w:semiHidden/>
    <w:unhideWhenUsed/>
    <w:rsid w:val="003D5BF5"/>
  </w:style>
  <w:style w:type="numbering" w:customStyle="1" w:styleId="473">
    <w:name w:val="Нет списка473"/>
    <w:next w:val="a2"/>
    <w:uiPriority w:val="99"/>
    <w:semiHidden/>
    <w:unhideWhenUsed/>
    <w:rsid w:val="003D5BF5"/>
  </w:style>
  <w:style w:type="table" w:customStyle="1" w:styleId="4720">
    <w:name w:val="Сетка таблицы472"/>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73">
    <w:name w:val="Нет списка1373"/>
    <w:next w:val="a2"/>
    <w:uiPriority w:val="99"/>
    <w:semiHidden/>
    <w:unhideWhenUsed/>
    <w:rsid w:val="003D5BF5"/>
  </w:style>
  <w:style w:type="table" w:customStyle="1" w:styleId="13720">
    <w:name w:val="Сетка таблицы1372"/>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73">
    <w:name w:val="Нет списка2373"/>
    <w:next w:val="a2"/>
    <w:uiPriority w:val="99"/>
    <w:semiHidden/>
    <w:unhideWhenUsed/>
    <w:rsid w:val="003D5BF5"/>
  </w:style>
  <w:style w:type="numbering" w:customStyle="1" w:styleId="11373">
    <w:name w:val="Нет списка11373"/>
    <w:next w:val="a2"/>
    <w:semiHidden/>
    <w:rsid w:val="003D5BF5"/>
  </w:style>
  <w:style w:type="numbering" w:customStyle="1" w:styleId="21263">
    <w:name w:val="Нет списка21263"/>
    <w:next w:val="a2"/>
    <w:uiPriority w:val="99"/>
    <w:semiHidden/>
    <w:unhideWhenUsed/>
    <w:rsid w:val="003D5BF5"/>
  </w:style>
  <w:style w:type="table" w:customStyle="1" w:styleId="113720">
    <w:name w:val="Сетка таблицы11372"/>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63">
    <w:name w:val="Нет списка111263"/>
    <w:next w:val="a2"/>
    <w:uiPriority w:val="99"/>
    <w:semiHidden/>
    <w:unhideWhenUsed/>
    <w:rsid w:val="003D5BF5"/>
  </w:style>
  <w:style w:type="numbering" w:customStyle="1" w:styleId="3263">
    <w:name w:val="Нет списка3263"/>
    <w:next w:val="a2"/>
    <w:uiPriority w:val="99"/>
    <w:semiHidden/>
    <w:unhideWhenUsed/>
    <w:rsid w:val="003D5BF5"/>
  </w:style>
  <w:style w:type="numbering" w:customStyle="1" w:styleId="12263">
    <w:name w:val="Нет списка12263"/>
    <w:next w:val="a2"/>
    <w:semiHidden/>
    <w:rsid w:val="003D5BF5"/>
  </w:style>
  <w:style w:type="numbering" w:customStyle="1" w:styleId="22173">
    <w:name w:val="Нет списка22173"/>
    <w:next w:val="a2"/>
    <w:uiPriority w:val="99"/>
    <w:semiHidden/>
    <w:unhideWhenUsed/>
    <w:rsid w:val="003D5BF5"/>
  </w:style>
  <w:style w:type="numbering" w:customStyle="1" w:styleId="112173">
    <w:name w:val="Нет списка112173"/>
    <w:next w:val="a2"/>
    <w:uiPriority w:val="99"/>
    <w:semiHidden/>
    <w:unhideWhenUsed/>
    <w:rsid w:val="003D5BF5"/>
  </w:style>
  <w:style w:type="numbering" w:customStyle="1" w:styleId="203">
    <w:name w:val="Нет списка203"/>
    <w:next w:val="a2"/>
    <w:uiPriority w:val="99"/>
    <w:semiHidden/>
    <w:unhideWhenUsed/>
    <w:rsid w:val="003D5BF5"/>
  </w:style>
  <w:style w:type="table" w:customStyle="1" w:styleId="2020">
    <w:name w:val="Сетка таблицы202"/>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03">
    <w:name w:val="Нет списка1103"/>
    <w:next w:val="a2"/>
    <w:semiHidden/>
    <w:rsid w:val="003D5BF5"/>
  </w:style>
  <w:style w:type="numbering" w:customStyle="1" w:styleId="2103">
    <w:name w:val="Нет списка2103"/>
    <w:next w:val="a2"/>
    <w:uiPriority w:val="99"/>
    <w:semiHidden/>
    <w:unhideWhenUsed/>
    <w:rsid w:val="003D5BF5"/>
  </w:style>
  <w:style w:type="table" w:customStyle="1" w:styleId="11020">
    <w:name w:val="Сетка таблицы1102"/>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03">
    <w:name w:val="Нет списка11103"/>
    <w:next w:val="a2"/>
    <w:uiPriority w:val="99"/>
    <w:semiHidden/>
    <w:unhideWhenUsed/>
    <w:rsid w:val="003D5BF5"/>
  </w:style>
  <w:style w:type="table" w:customStyle="1" w:styleId="111020">
    <w:name w:val="Сетка таблицы11102"/>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93">
    <w:name w:val="Нет списка393"/>
    <w:next w:val="a2"/>
    <w:uiPriority w:val="99"/>
    <w:semiHidden/>
    <w:unhideWhenUsed/>
    <w:rsid w:val="003D5BF5"/>
  </w:style>
  <w:style w:type="table" w:customStyle="1" w:styleId="2920">
    <w:name w:val="Сетка таблицы292"/>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93">
    <w:name w:val="Нет списка1293"/>
    <w:next w:val="a2"/>
    <w:uiPriority w:val="99"/>
    <w:semiHidden/>
    <w:unhideWhenUsed/>
    <w:rsid w:val="003D5BF5"/>
  </w:style>
  <w:style w:type="table" w:customStyle="1" w:styleId="12920">
    <w:name w:val="Сетка таблицы1292"/>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93">
    <w:name w:val="Нет списка2193"/>
    <w:next w:val="a2"/>
    <w:uiPriority w:val="99"/>
    <w:semiHidden/>
    <w:unhideWhenUsed/>
    <w:rsid w:val="003D5BF5"/>
  </w:style>
  <w:style w:type="table" w:customStyle="1" w:styleId="21820">
    <w:name w:val="Сетка таблицы2182"/>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93">
    <w:name w:val="Нет списка11193"/>
    <w:next w:val="a2"/>
    <w:semiHidden/>
    <w:rsid w:val="003D5BF5"/>
  </w:style>
  <w:style w:type="numbering" w:customStyle="1" w:styleId="21183">
    <w:name w:val="Нет списка21183"/>
    <w:next w:val="a2"/>
    <w:uiPriority w:val="99"/>
    <w:semiHidden/>
    <w:unhideWhenUsed/>
    <w:rsid w:val="003D5BF5"/>
  </w:style>
  <w:style w:type="table" w:customStyle="1" w:styleId="111920">
    <w:name w:val="Сетка таблицы11192"/>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83">
    <w:name w:val="Нет списка111183"/>
    <w:next w:val="a2"/>
    <w:uiPriority w:val="99"/>
    <w:semiHidden/>
    <w:unhideWhenUsed/>
    <w:rsid w:val="003D5BF5"/>
  </w:style>
  <w:style w:type="table" w:customStyle="1" w:styleId="1111820">
    <w:name w:val="Сетка таблицы111182"/>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83">
    <w:name w:val="Нет списка3183"/>
    <w:next w:val="a2"/>
    <w:uiPriority w:val="99"/>
    <w:semiHidden/>
    <w:unhideWhenUsed/>
    <w:rsid w:val="003D5BF5"/>
  </w:style>
  <w:style w:type="numbering" w:customStyle="1" w:styleId="12183">
    <w:name w:val="Нет списка12183"/>
    <w:next w:val="a2"/>
    <w:semiHidden/>
    <w:rsid w:val="003D5BF5"/>
  </w:style>
  <w:style w:type="numbering" w:customStyle="1" w:styleId="2283">
    <w:name w:val="Нет списка2283"/>
    <w:next w:val="a2"/>
    <w:uiPriority w:val="99"/>
    <w:semiHidden/>
    <w:unhideWhenUsed/>
    <w:rsid w:val="003D5BF5"/>
  </w:style>
  <w:style w:type="table" w:customStyle="1" w:styleId="121820">
    <w:name w:val="Сетка таблицы12182"/>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83">
    <w:name w:val="Нет списка11283"/>
    <w:next w:val="a2"/>
    <w:uiPriority w:val="99"/>
    <w:semiHidden/>
    <w:unhideWhenUsed/>
    <w:rsid w:val="003D5BF5"/>
  </w:style>
  <w:style w:type="numbering" w:customStyle="1" w:styleId="483">
    <w:name w:val="Нет списка483"/>
    <w:next w:val="a2"/>
    <w:uiPriority w:val="99"/>
    <w:semiHidden/>
    <w:unhideWhenUsed/>
    <w:rsid w:val="003D5BF5"/>
  </w:style>
  <w:style w:type="table" w:customStyle="1" w:styleId="4820">
    <w:name w:val="Сетка таблицы482"/>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83">
    <w:name w:val="Нет списка1383"/>
    <w:next w:val="a2"/>
    <w:uiPriority w:val="99"/>
    <w:semiHidden/>
    <w:unhideWhenUsed/>
    <w:rsid w:val="003D5BF5"/>
  </w:style>
  <w:style w:type="table" w:customStyle="1" w:styleId="13820">
    <w:name w:val="Сетка таблицы1382"/>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83">
    <w:name w:val="Нет списка2383"/>
    <w:next w:val="a2"/>
    <w:uiPriority w:val="99"/>
    <w:semiHidden/>
    <w:unhideWhenUsed/>
    <w:rsid w:val="003D5BF5"/>
  </w:style>
  <w:style w:type="numbering" w:customStyle="1" w:styleId="11383">
    <w:name w:val="Нет списка11383"/>
    <w:next w:val="a2"/>
    <w:semiHidden/>
    <w:rsid w:val="003D5BF5"/>
  </w:style>
  <w:style w:type="numbering" w:customStyle="1" w:styleId="21273">
    <w:name w:val="Нет списка21273"/>
    <w:next w:val="a2"/>
    <w:uiPriority w:val="99"/>
    <w:semiHidden/>
    <w:unhideWhenUsed/>
    <w:rsid w:val="003D5BF5"/>
  </w:style>
  <w:style w:type="table" w:customStyle="1" w:styleId="113820">
    <w:name w:val="Сетка таблицы11382"/>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73">
    <w:name w:val="Нет списка111273"/>
    <w:next w:val="a2"/>
    <w:uiPriority w:val="99"/>
    <w:semiHidden/>
    <w:unhideWhenUsed/>
    <w:rsid w:val="003D5BF5"/>
  </w:style>
  <w:style w:type="numbering" w:customStyle="1" w:styleId="3273">
    <w:name w:val="Нет списка3273"/>
    <w:next w:val="a2"/>
    <w:uiPriority w:val="99"/>
    <w:semiHidden/>
    <w:unhideWhenUsed/>
    <w:rsid w:val="003D5BF5"/>
  </w:style>
  <w:style w:type="numbering" w:customStyle="1" w:styleId="12273">
    <w:name w:val="Нет списка12273"/>
    <w:next w:val="a2"/>
    <w:semiHidden/>
    <w:rsid w:val="003D5BF5"/>
  </w:style>
  <w:style w:type="numbering" w:customStyle="1" w:styleId="22183">
    <w:name w:val="Нет списка22183"/>
    <w:next w:val="a2"/>
    <w:uiPriority w:val="99"/>
    <w:semiHidden/>
    <w:unhideWhenUsed/>
    <w:rsid w:val="003D5BF5"/>
  </w:style>
  <w:style w:type="numbering" w:customStyle="1" w:styleId="112183">
    <w:name w:val="Нет списка112183"/>
    <w:next w:val="a2"/>
    <w:uiPriority w:val="99"/>
    <w:semiHidden/>
    <w:unhideWhenUsed/>
    <w:rsid w:val="003D5BF5"/>
  </w:style>
  <w:style w:type="table" w:customStyle="1" w:styleId="303">
    <w:name w:val="Сетка таблицы303"/>
    <w:basedOn w:val="a1"/>
    <w:next w:val="a3"/>
    <w:uiPriority w:val="59"/>
    <w:rsid w:val="003D5BF5"/>
    <w:rPr>
      <w:rFonts w:asci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030">
    <w:name w:val="Нет списка303"/>
    <w:next w:val="a2"/>
    <w:uiPriority w:val="99"/>
    <w:semiHidden/>
    <w:unhideWhenUsed/>
    <w:rsid w:val="003D5BF5"/>
  </w:style>
  <w:style w:type="table" w:customStyle="1" w:styleId="3120">
    <w:name w:val="Сетка таблицы312"/>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03">
    <w:name w:val="Нет списка1203"/>
    <w:next w:val="a2"/>
    <w:semiHidden/>
    <w:unhideWhenUsed/>
    <w:rsid w:val="003D5BF5"/>
  </w:style>
  <w:style w:type="table" w:customStyle="1" w:styleId="12030">
    <w:name w:val="Сетка таблицы1203"/>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203">
    <w:name w:val="Нет списка2203"/>
    <w:next w:val="a2"/>
    <w:uiPriority w:val="99"/>
    <w:semiHidden/>
    <w:unhideWhenUsed/>
    <w:rsid w:val="003D5BF5"/>
  </w:style>
  <w:style w:type="table" w:customStyle="1" w:styleId="21030">
    <w:name w:val="Сетка таблицы2103"/>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03">
    <w:name w:val="Нет списка11203"/>
    <w:next w:val="a2"/>
    <w:uiPriority w:val="99"/>
    <w:semiHidden/>
    <w:rsid w:val="003D5BF5"/>
  </w:style>
  <w:style w:type="numbering" w:customStyle="1" w:styleId="21103">
    <w:name w:val="Нет списка21103"/>
    <w:next w:val="a2"/>
    <w:uiPriority w:val="99"/>
    <w:semiHidden/>
    <w:unhideWhenUsed/>
    <w:rsid w:val="003D5BF5"/>
  </w:style>
  <w:style w:type="table" w:customStyle="1" w:styleId="112030">
    <w:name w:val="Сетка таблицы11203"/>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03">
    <w:name w:val="Нет списка111103"/>
    <w:next w:val="a2"/>
    <w:semiHidden/>
    <w:unhideWhenUsed/>
    <w:rsid w:val="003D5BF5"/>
  </w:style>
  <w:style w:type="table" w:customStyle="1" w:styleId="1111030">
    <w:name w:val="Сетка таблицы111103"/>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03">
    <w:name w:val="Нет списка3103"/>
    <w:next w:val="a2"/>
    <w:uiPriority w:val="99"/>
    <w:semiHidden/>
    <w:unhideWhenUsed/>
    <w:rsid w:val="003D5BF5"/>
  </w:style>
  <w:style w:type="numbering" w:customStyle="1" w:styleId="12103">
    <w:name w:val="Нет списка12103"/>
    <w:next w:val="a2"/>
    <w:uiPriority w:val="99"/>
    <w:semiHidden/>
    <w:rsid w:val="003D5BF5"/>
  </w:style>
  <w:style w:type="numbering" w:customStyle="1" w:styleId="2293">
    <w:name w:val="Нет списка2293"/>
    <w:next w:val="a2"/>
    <w:uiPriority w:val="99"/>
    <w:semiHidden/>
    <w:unhideWhenUsed/>
    <w:rsid w:val="003D5BF5"/>
  </w:style>
  <w:style w:type="table" w:customStyle="1" w:styleId="121030">
    <w:name w:val="Сетка таблицы12103"/>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93">
    <w:name w:val="Нет списка11293"/>
    <w:next w:val="a2"/>
    <w:uiPriority w:val="99"/>
    <w:semiHidden/>
    <w:unhideWhenUsed/>
    <w:rsid w:val="003D5BF5"/>
  </w:style>
  <w:style w:type="numbering" w:customStyle="1" w:styleId="493">
    <w:name w:val="Нет списка493"/>
    <w:next w:val="a2"/>
    <w:uiPriority w:val="99"/>
    <w:semiHidden/>
    <w:unhideWhenUsed/>
    <w:rsid w:val="003D5BF5"/>
  </w:style>
  <w:style w:type="table" w:customStyle="1" w:styleId="4930">
    <w:name w:val="Сетка таблицы493"/>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93">
    <w:name w:val="Нет списка1393"/>
    <w:next w:val="a2"/>
    <w:uiPriority w:val="99"/>
    <w:semiHidden/>
    <w:rsid w:val="003D5BF5"/>
  </w:style>
  <w:style w:type="numbering" w:customStyle="1" w:styleId="2393">
    <w:name w:val="Нет списка2393"/>
    <w:next w:val="a2"/>
    <w:uiPriority w:val="99"/>
    <w:semiHidden/>
    <w:unhideWhenUsed/>
    <w:rsid w:val="003D5BF5"/>
  </w:style>
  <w:style w:type="table" w:customStyle="1" w:styleId="13930">
    <w:name w:val="Сетка таблицы1393"/>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393">
    <w:name w:val="Нет списка11393"/>
    <w:next w:val="a2"/>
    <w:semiHidden/>
    <w:unhideWhenUsed/>
    <w:rsid w:val="003D5BF5"/>
  </w:style>
  <w:style w:type="table" w:customStyle="1" w:styleId="113930">
    <w:name w:val="Сетка таблицы11393"/>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93">
    <w:name w:val="Нет списка3193"/>
    <w:next w:val="a2"/>
    <w:uiPriority w:val="99"/>
    <w:semiHidden/>
    <w:unhideWhenUsed/>
    <w:rsid w:val="003D5BF5"/>
  </w:style>
  <w:style w:type="table" w:customStyle="1" w:styleId="21930">
    <w:name w:val="Сетка таблицы2193"/>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93">
    <w:name w:val="Нет списка12193"/>
    <w:next w:val="a2"/>
    <w:semiHidden/>
    <w:unhideWhenUsed/>
    <w:rsid w:val="003D5BF5"/>
  </w:style>
  <w:style w:type="table" w:customStyle="1" w:styleId="121930">
    <w:name w:val="Сетка таблицы12193"/>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93">
    <w:name w:val="Нет списка21193"/>
    <w:next w:val="a2"/>
    <w:uiPriority w:val="99"/>
    <w:semiHidden/>
    <w:unhideWhenUsed/>
    <w:rsid w:val="003D5BF5"/>
  </w:style>
  <w:style w:type="table" w:customStyle="1" w:styleId="211220">
    <w:name w:val="Сетка таблицы21122"/>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93">
    <w:name w:val="Нет списка111193"/>
    <w:next w:val="a2"/>
    <w:uiPriority w:val="99"/>
    <w:semiHidden/>
    <w:rsid w:val="003D5BF5"/>
  </w:style>
  <w:style w:type="numbering" w:customStyle="1" w:styleId="211122">
    <w:name w:val="Нет списка211122"/>
    <w:next w:val="a2"/>
    <w:uiPriority w:val="99"/>
    <w:semiHidden/>
    <w:unhideWhenUsed/>
    <w:rsid w:val="003D5BF5"/>
  </w:style>
  <w:style w:type="table" w:customStyle="1" w:styleId="1111930">
    <w:name w:val="Сетка таблицы111193"/>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22">
    <w:name w:val="Нет списка1111122"/>
    <w:next w:val="a2"/>
    <w:semiHidden/>
    <w:unhideWhenUsed/>
    <w:rsid w:val="003D5BF5"/>
  </w:style>
  <w:style w:type="table" w:customStyle="1" w:styleId="11111220">
    <w:name w:val="Сетка таблицы1111122"/>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122">
    <w:name w:val="Нет списка31122"/>
    <w:next w:val="a2"/>
    <w:uiPriority w:val="99"/>
    <w:semiHidden/>
    <w:unhideWhenUsed/>
    <w:rsid w:val="003D5BF5"/>
  </w:style>
  <w:style w:type="numbering" w:customStyle="1" w:styleId="121122">
    <w:name w:val="Нет списка121122"/>
    <w:next w:val="a2"/>
    <w:uiPriority w:val="99"/>
    <w:semiHidden/>
    <w:rsid w:val="003D5BF5"/>
  </w:style>
  <w:style w:type="numbering" w:customStyle="1" w:styleId="22193">
    <w:name w:val="Нет списка22193"/>
    <w:next w:val="a2"/>
    <w:uiPriority w:val="99"/>
    <w:semiHidden/>
    <w:unhideWhenUsed/>
    <w:rsid w:val="003D5BF5"/>
  </w:style>
  <w:style w:type="table" w:customStyle="1" w:styleId="1211220">
    <w:name w:val="Сетка таблицы121122"/>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193">
    <w:name w:val="Нет списка112193"/>
    <w:next w:val="a2"/>
    <w:uiPriority w:val="99"/>
    <w:semiHidden/>
    <w:unhideWhenUsed/>
    <w:rsid w:val="003D5BF5"/>
  </w:style>
  <w:style w:type="numbering" w:customStyle="1" w:styleId="4122">
    <w:name w:val="Нет списка4122"/>
    <w:next w:val="a2"/>
    <w:uiPriority w:val="99"/>
    <w:semiHidden/>
    <w:unhideWhenUsed/>
    <w:rsid w:val="003D5BF5"/>
  </w:style>
  <w:style w:type="table" w:customStyle="1" w:styleId="41220">
    <w:name w:val="Сетка таблицы4122"/>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122">
    <w:name w:val="Нет списка13122"/>
    <w:next w:val="a2"/>
    <w:semiHidden/>
    <w:unhideWhenUsed/>
    <w:rsid w:val="003D5BF5"/>
  </w:style>
  <w:style w:type="table" w:customStyle="1" w:styleId="131220">
    <w:name w:val="Сетка таблицы13122"/>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22">
    <w:name w:val="Нет списка23122"/>
    <w:next w:val="a2"/>
    <w:uiPriority w:val="99"/>
    <w:semiHidden/>
    <w:unhideWhenUsed/>
    <w:rsid w:val="003D5BF5"/>
  </w:style>
  <w:style w:type="numbering" w:customStyle="1" w:styleId="113122">
    <w:name w:val="Нет списка113122"/>
    <w:next w:val="a2"/>
    <w:uiPriority w:val="99"/>
    <w:semiHidden/>
    <w:rsid w:val="003D5BF5"/>
  </w:style>
  <w:style w:type="numbering" w:customStyle="1" w:styleId="21283">
    <w:name w:val="Нет списка21283"/>
    <w:next w:val="a2"/>
    <w:uiPriority w:val="99"/>
    <w:semiHidden/>
    <w:unhideWhenUsed/>
    <w:rsid w:val="003D5BF5"/>
  </w:style>
  <w:style w:type="table" w:customStyle="1" w:styleId="1131220">
    <w:name w:val="Сетка таблицы113122"/>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83">
    <w:name w:val="Нет списка111283"/>
    <w:next w:val="a2"/>
    <w:uiPriority w:val="99"/>
    <w:semiHidden/>
    <w:unhideWhenUsed/>
    <w:rsid w:val="003D5BF5"/>
  </w:style>
  <w:style w:type="numbering" w:customStyle="1" w:styleId="3283">
    <w:name w:val="Нет списка3283"/>
    <w:next w:val="a2"/>
    <w:uiPriority w:val="99"/>
    <w:semiHidden/>
    <w:unhideWhenUsed/>
    <w:rsid w:val="003D5BF5"/>
  </w:style>
  <w:style w:type="numbering" w:customStyle="1" w:styleId="12283">
    <w:name w:val="Нет списка12283"/>
    <w:next w:val="a2"/>
    <w:semiHidden/>
    <w:rsid w:val="003D5BF5"/>
  </w:style>
  <w:style w:type="numbering" w:customStyle="1" w:styleId="221122">
    <w:name w:val="Нет списка221122"/>
    <w:next w:val="a2"/>
    <w:uiPriority w:val="99"/>
    <w:semiHidden/>
    <w:unhideWhenUsed/>
    <w:rsid w:val="003D5BF5"/>
  </w:style>
  <w:style w:type="numbering" w:customStyle="1" w:styleId="1121122">
    <w:name w:val="Нет списка1121122"/>
    <w:next w:val="a2"/>
    <w:uiPriority w:val="99"/>
    <w:semiHidden/>
    <w:unhideWhenUsed/>
    <w:rsid w:val="003D5BF5"/>
  </w:style>
  <w:style w:type="numbering" w:customStyle="1" w:styleId="522">
    <w:name w:val="Нет списка522"/>
    <w:next w:val="a2"/>
    <w:uiPriority w:val="99"/>
    <w:semiHidden/>
    <w:unhideWhenUsed/>
    <w:rsid w:val="003D5BF5"/>
  </w:style>
  <w:style w:type="table" w:customStyle="1" w:styleId="5220">
    <w:name w:val="Сетка таблицы522"/>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22">
    <w:name w:val="Нет списка1422"/>
    <w:next w:val="a2"/>
    <w:uiPriority w:val="99"/>
    <w:semiHidden/>
    <w:rsid w:val="003D5BF5"/>
  </w:style>
  <w:style w:type="numbering" w:customStyle="1" w:styleId="24220">
    <w:name w:val="Нет списка2422"/>
    <w:next w:val="a2"/>
    <w:uiPriority w:val="99"/>
    <w:semiHidden/>
    <w:unhideWhenUsed/>
    <w:rsid w:val="003D5BF5"/>
  </w:style>
  <w:style w:type="table" w:customStyle="1" w:styleId="14220">
    <w:name w:val="Сетка таблицы1422"/>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422">
    <w:name w:val="Нет списка11422"/>
    <w:next w:val="a2"/>
    <w:semiHidden/>
    <w:unhideWhenUsed/>
    <w:rsid w:val="003D5BF5"/>
  </w:style>
  <w:style w:type="table" w:customStyle="1" w:styleId="114220">
    <w:name w:val="Сетка таблицы11422"/>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22">
    <w:name w:val="Нет списка3322"/>
    <w:next w:val="a2"/>
    <w:uiPriority w:val="99"/>
    <w:semiHidden/>
    <w:unhideWhenUsed/>
    <w:rsid w:val="003D5BF5"/>
  </w:style>
  <w:style w:type="table" w:customStyle="1" w:styleId="23220">
    <w:name w:val="Сетка таблицы2322"/>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322">
    <w:name w:val="Нет списка12322"/>
    <w:next w:val="a2"/>
    <w:semiHidden/>
    <w:unhideWhenUsed/>
    <w:rsid w:val="003D5BF5"/>
  </w:style>
  <w:style w:type="table" w:customStyle="1" w:styleId="123220">
    <w:name w:val="Сетка таблицы12322"/>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322">
    <w:name w:val="Нет списка21322"/>
    <w:next w:val="a2"/>
    <w:uiPriority w:val="99"/>
    <w:semiHidden/>
    <w:unhideWhenUsed/>
    <w:rsid w:val="003D5BF5"/>
  </w:style>
  <w:style w:type="numbering" w:customStyle="1" w:styleId="111322">
    <w:name w:val="Нет списка111322"/>
    <w:next w:val="a2"/>
    <w:uiPriority w:val="99"/>
    <w:semiHidden/>
    <w:rsid w:val="003D5BF5"/>
  </w:style>
  <w:style w:type="numbering" w:customStyle="1" w:styleId="211213">
    <w:name w:val="Нет списка211213"/>
    <w:next w:val="a2"/>
    <w:uiPriority w:val="99"/>
    <w:semiHidden/>
    <w:unhideWhenUsed/>
    <w:rsid w:val="003D5BF5"/>
  </w:style>
  <w:style w:type="table" w:customStyle="1" w:styleId="1113220">
    <w:name w:val="Сетка таблицы111322"/>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213">
    <w:name w:val="Нет списка1111213"/>
    <w:next w:val="a2"/>
    <w:uiPriority w:val="99"/>
    <w:semiHidden/>
    <w:unhideWhenUsed/>
    <w:rsid w:val="003D5BF5"/>
  </w:style>
  <w:style w:type="numbering" w:customStyle="1" w:styleId="31213">
    <w:name w:val="Нет списка31213"/>
    <w:next w:val="a2"/>
    <w:uiPriority w:val="99"/>
    <w:semiHidden/>
    <w:unhideWhenUsed/>
    <w:rsid w:val="003D5BF5"/>
  </w:style>
  <w:style w:type="numbering" w:customStyle="1" w:styleId="121213">
    <w:name w:val="Нет списка121213"/>
    <w:next w:val="a2"/>
    <w:semiHidden/>
    <w:rsid w:val="003D5BF5"/>
  </w:style>
  <w:style w:type="numbering" w:customStyle="1" w:styleId="22222">
    <w:name w:val="Нет списка22222"/>
    <w:next w:val="a2"/>
    <w:uiPriority w:val="99"/>
    <w:semiHidden/>
    <w:unhideWhenUsed/>
    <w:rsid w:val="003D5BF5"/>
  </w:style>
  <w:style w:type="numbering" w:customStyle="1" w:styleId="112222">
    <w:name w:val="Нет списка112222"/>
    <w:next w:val="a2"/>
    <w:uiPriority w:val="99"/>
    <w:semiHidden/>
    <w:unhideWhenUsed/>
    <w:rsid w:val="003D5BF5"/>
  </w:style>
  <w:style w:type="numbering" w:customStyle="1" w:styleId="4213">
    <w:name w:val="Нет списка4213"/>
    <w:next w:val="a2"/>
    <w:uiPriority w:val="99"/>
    <w:semiHidden/>
    <w:unhideWhenUsed/>
    <w:rsid w:val="003D5BF5"/>
  </w:style>
  <w:style w:type="numbering" w:customStyle="1" w:styleId="13213">
    <w:name w:val="Нет списка13213"/>
    <w:next w:val="a2"/>
    <w:uiPriority w:val="99"/>
    <w:semiHidden/>
    <w:unhideWhenUsed/>
    <w:rsid w:val="003D5BF5"/>
  </w:style>
  <w:style w:type="numbering" w:customStyle="1" w:styleId="23213">
    <w:name w:val="Нет списка23213"/>
    <w:next w:val="a2"/>
    <w:uiPriority w:val="99"/>
    <w:semiHidden/>
    <w:unhideWhenUsed/>
    <w:rsid w:val="003D5BF5"/>
  </w:style>
  <w:style w:type="numbering" w:customStyle="1" w:styleId="113213">
    <w:name w:val="Нет списка113213"/>
    <w:next w:val="a2"/>
    <w:semiHidden/>
    <w:rsid w:val="003D5BF5"/>
  </w:style>
  <w:style w:type="numbering" w:customStyle="1" w:styleId="212122">
    <w:name w:val="Нет списка212122"/>
    <w:next w:val="a2"/>
    <w:uiPriority w:val="99"/>
    <w:semiHidden/>
    <w:unhideWhenUsed/>
    <w:rsid w:val="003D5BF5"/>
  </w:style>
  <w:style w:type="numbering" w:customStyle="1" w:styleId="1112122">
    <w:name w:val="Нет списка1112122"/>
    <w:next w:val="a2"/>
    <w:uiPriority w:val="99"/>
    <w:semiHidden/>
    <w:unhideWhenUsed/>
    <w:rsid w:val="003D5BF5"/>
  </w:style>
  <w:style w:type="numbering" w:customStyle="1" w:styleId="32122">
    <w:name w:val="Нет списка32122"/>
    <w:next w:val="a2"/>
    <w:uiPriority w:val="99"/>
    <w:semiHidden/>
    <w:unhideWhenUsed/>
    <w:rsid w:val="003D5BF5"/>
  </w:style>
  <w:style w:type="numbering" w:customStyle="1" w:styleId="122122">
    <w:name w:val="Нет списка122122"/>
    <w:next w:val="a2"/>
    <w:semiHidden/>
    <w:rsid w:val="003D5BF5"/>
  </w:style>
  <w:style w:type="numbering" w:customStyle="1" w:styleId="221213">
    <w:name w:val="Нет списка221213"/>
    <w:next w:val="a2"/>
    <w:uiPriority w:val="99"/>
    <w:semiHidden/>
    <w:unhideWhenUsed/>
    <w:rsid w:val="003D5BF5"/>
  </w:style>
  <w:style w:type="numbering" w:customStyle="1" w:styleId="1121213">
    <w:name w:val="Нет списка1121213"/>
    <w:next w:val="a2"/>
    <w:uiPriority w:val="99"/>
    <w:semiHidden/>
    <w:unhideWhenUsed/>
    <w:rsid w:val="003D5BF5"/>
  </w:style>
  <w:style w:type="numbering" w:customStyle="1" w:styleId="613">
    <w:name w:val="Нет списка613"/>
    <w:next w:val="a2"/>
    <w:uiPriority w:val="99"/>
    <w:semiHidden/>
    <w:unhideWhenUsed/>
    <w:rsid w:val="003D5BF5"/>
  </w:style>
  <w:style w:type="numbering" w:customStyle="1" w:styleId="1513">
    <w:name w:val="Нет списка1513"/>
    <w:next w:val="a2"/>
    <w:semiHidden/>
    <w:rsid w:val="003D5BF5"/>
  </w:style>
  <w:style w:type="numbering" w:customStyle="1" w:styleId="2513">
    <w:name w:val="Нет списка2513"/>
    <w:next w:val="a2"/>
    <w:uiPriority w:val="99"/>
    <w:semiHidden/>
    <w:unhideWhenUsed/>
    <w:rsid w:val="003D5BF5"/>
  </w:style>
  <w:style w:type="numbering" w:customStyle="1" w:styleId="11513">
    <w:name w:val="Нет списка11513"/>
    <w:next w:val="a2"/>
    <w:uiPriority w:val="99"/>
    <w:semiHidden/>
    <w:unhideWhenUsed/>
    <w:rsid w:val="003D5BF5"/>
  </w:style>
  <w:style w:type="numbering" w:customStyle="1" w:styleId="3413">
    <w:name w:val="Нет списка3413"/>
    <w:next w:val="a2"/>
    <w:uiPriority w:val="99"/>
    <w:semiHidden/>
    <w:unhideWhenUsed/>
    <w:rsid w:val="003D5BF5"/>
  </w:style>
  <w:style w:type="numbering" w:customStyle="1" w:styleId="12413">
    <w:name w:val="Нет списка12413"/>
    <w:next w:val="a2"/>
    <w:uiPriority w:val="99"/>
    <w:semiHidden/>
    <w:unhideWhenUsed/>
    <w:rsid w:val="003D5BF5"/>
  </w:style>
  <w:style w:type="numbering" w:customStyle="1" w:styleId="21413">
    <w:name w:val="Нет списка21413"/>
    <w:next w:val="a2"/>
    <w:uiPriority w:val="99"/>
    <w:semiHidden/>
    <w:unhideWhenUsed/>
    <w:rsid w:val="003D5BF5"/>
  </w:style>
  <w:style w:type="numbering" w:customStyle="1" w:styleId="111413">
    <w:name w:val="Нет списка111413"/>
    <w:next w:val="a2"/>
    <w:semiHidden/>
    <w:rsid w:val="003D5BF5"/>
  </w:style>
  <w:style w:type="numbering" w:customStyle="1" w:styleId="211313">
    <w:name w:val="Нет списка211313"/>
    <w:next w:val="a2"/>
    <w:uiPriority w:val="99"/>
    <w:semiHidden/>
    <w:unhideWhenUsed/>
    <w:rsid w:val="003D5BF5"/>
  </w:style>
  <w:style w:type="numbering" w:customStyle="1" w:styleId="1111313">
    <w:name w:val="Нет списка1111313"/>
    <w:next w:val="a2"/>
    <w:uiPriority w:val="99"/>
    <w:semiHidden/>
    <w:unhideWhenUsed/>
    <w:rsid w:val="003D5BF5"/>
  </w:style>
  <w:style w:type="numbering" w:customStyle="1" w:styleId="31313">
    <w:name w:val="Нет списка31313"/>
    <w:next w:val="a2"/>
    <w:uiPriority w:val="99"/>
    <w:semiHidden/>
    <w:unhideWhenUsed/>
    <w:rsid w:val="003D5BF5"/>
  </w:style>
  <w:style w:type="numbering" w:customStyle="1" w:styleId="121313">
    <w:name w:val="Нет списка121313"/>
    <w:next w:val="a2"/>
    <w:semiHidden/>
    <w:rsid w:val="003D5BF5"/>
  </w:style>
  <w:style w:type="numbering" w:customStyle="1" w:styleId="22313">
    <w:name w:val="Нет списка22313"/>
    <w:next w:val="a2"/>
    <w:uiPriority w:val="99"/>
    <w:semiHidden/>
    <w:unhideWhenUsed/>
    <w:rsid w:val="003D5BF5"/>
  </w:style>
  <w:style w:type="numbering" w:customStyle="1" w:styleId="112313">
    <w:name w:val="Нет списка112313"/>
    <w:next w:val="a2"/>
    <w:uiPriority w:val="99"/>
    <w:semiHidden/>
    <w:unhideWhenUsed/>
    <w:rsid w:val="003D5BF5"/>
  </w:style>
  <w:style w:type="numbering" w:customStyle="1" w:styleId="4313">
    <w:name w:val="Нет списка4313"/>
    <w:next w:val="a2"/>
    <w:uiPriority w:val="99"/>
    <w:semiHidden/>
    <w:unhideWhenUsed/>
    <w:rsid w:val="003D5BF5"/>
  </w:style>
  <w:style w:type="numbering" w:customStyle="1" w:styleId="13313">
    <w:name w:val="Нет списка13313"/>
    <w:next w:val="a2"/>
    <w:uiPriority w:val="99"/>
    <w:semiHidden/>
    <w:unhideWhenUsed/>
    <w:rsid w:val="003D5BF5"/>
  </w:style>
  <w:style w:type="numbering" w:customStyle="1" w:styleId="23313">
    <w:name w:val="Нет списка23313"/>
    <w:next w:val="a2"/>
    <w:uiPriority w:val="99"/>
    <w:semiHidden/>
    <w:unhideWhenUsed/>
    <w:rsid w:val="003D5BF5"/>
  </w:style>
  <w:style w:type="numbering" w:customStyle="1" w:styleId="113313">
    <w:name w:val="Нет списка113313"/>
    <w:next w:val="a2"/>
    <w:semiHidden/>
    <w:rsid w:val="003D5BF5"/>
  </w:style>
  <w:style w:type="numbering" w:customStyle="1" w:styleId="212213">
    <w:name w:val="Нет списка212213"/>
    <w:next w:val="a2"/>
    <w:uiPriority w:val="99"/>
    <w:semiHidden/>
    <w:unhideWhenUsed/>
    <w:rsid w:val="003D5BF5"/>
  </w:style>
  <w:style w:type="numbering" w:customStyle="1" w:styleId="1112213">
    <w:name w:val="Нет списка1112213"/>
    <w:next w:val="a2"/>
    <w:uiPriority w:val="99"/>
    <w:semiHidden/>
    <w:unhideWhenUsed/>
    <w:rsid w:val="003D5BF5"/>
  </w:style>
  <w:style w:type="numbering" w:customStyle="1" w:styleId="32213">
    <w:name w:val="Нет списка32213"/>
    <w:next w:val="a2"/>
    <w:uiPriority w:val="99"/>
    <w:semiHidden/>
    <w:unhideWhenUsed/>
    <w:rsid w:val="003D5BF5"/>
  </w:style>
  <w:style w:type="numbering" w:customStyle="1" w:styleId="122213">
    <w:name w:val="Нет списка122213"/>
    <w:next w:val="a2"/>
    <w:semiHidden/>
    <w:rsid w:val="003D5BF5"/>
  </w:style>
  <w:style w:type="numbering" w:customStyle="1" w:styleId="221313">
    <w:name w:val="Нет списка221313"/>
    <w:next w:val="a2"/>
    <w:uiPriority w:val="99"/>
    <w:semiHidden/>
    <w:unhideWhenUsed/>
    <w:rsid w:val="003D5BF5"/>
  </w:style>
  <w:style w:type="numbering" w:customStyle="1" w:styleId="1121313">
    <w:name w:val="Нет списка1121313"/>
    <w:next w:val="a2"/>
    <w:uiPriority w:val="99"/>
    <w:semiHidden/>
    <w:unhideWhenUsed/>
    <w:rsid w:val="003D5BF5"/>
  </w:style>
  <w:style w:type="numbering" w:customStyle="1" w:styleId="713">
    <w:name w:val="Нет списка713"/>
    <w:next w:val="a2"/>
    <w:uiPriority w:val="99"/>
    <w:semiHidden/>
    <w:unhideWhenUsed/>
    <w:rsid w:val="003D5BF5"/>
  </w:style>
  <w:style w:type="numbering" w:customStyle="1" w:styleId="1613">
    <w:name w:val="Нет списка1613"/>
    <w:next w:val="a2"/>
    <w:semiHidden/>
    <w:rsid w:val="003D5BF5"/>
  </w:style>
  <w:style w:type="numbering" w:customStyle="1" w:styleId="2613">
    <w:name w:val="Нет списка2613"/>
    <w:next w:val="a2"/>
    <w:uiPriority w:val="99"/>
    <w:semiHidden/>
    <w:unhideWhenUsed/>
    <w:rsid w:val="003D5BF5"/>
  </w:style>
  <w:style w:type="numbering" w:customStyle="1" w:styleId="11613">
    <w:name w:val="Нет списка11613"/>
    <w:next w:val="a2"/>
    <w:uiPriority w:val="99"/>
    <w:semiHidden/>
    <w:unhideWhenUsed/>
    <w:rsid w:val="003D5BF5"/>
  </w:style>
  <w:style w:type="numbering" w:customStyle="1" w:styleId="3513">
    <w:name w:val="Нет списка3513"/>
    <w:next w:val="a2"/>
    <w:uiPriority w:val="99"/>
    <w:semiHidden/>
    <w:unhideWhenUsed/>
    <w:rsid w:val="003D5BF5"/>
  </w:style>
  <w:style w:type="numbering" w:customStyle="1" w:styleId="12513">
    <w:name w:val="Нет списка12513"/>
    <w:next w:val="a2"/>
    <w:uiPriority w:val="99"/>
    <w:semiHidden/>
    <w:unhideWhenUsed/>
    <w:rsid w:val="003D5BF5"/>
  </w:style>
  <w:style w:type="numbering" w:customStyle="1" w:styleId="21513">
    <w:name w:val="Нет списка21513"/>
    <w:next w:val="a2"/>
    <w:uiPriority w:val="99"/>
    <w:semiHidden/>
    <w:unhideWhenUsed/>
    <w:rsid w:val="003D5BF5"/>
  </w:style>
  <w:style w:type="numbering" w:customStyle="1" w:styleId="111513">
    <w:name w:val="Нет списка111513"/>
    <w:next w:val="a2"/>
    <w:semiHidden/>
    <w:rsid w:val="003D5BF5"/>
  </w:style>
  <w:style w:type="numbering" w:customStyle="1" w:styleId="211413">
    <w:name w:val="Нет списка211413"/>
    <w:next w:val="a2"/>
    <w:uiPriority w:val="99"/>
    <w:semiHidden/>
    <w:unhideWhenUsed/>
    <w:rsid w:val="003D5BF5"/>
  </w:style>
  <w:style w:type="numbering" w:customStyle="1" w:styleId="1111413">
    <w:name w:val="Нет списка1111413"/>
    <w:next w:val="a2"/>
    <w:uiPriority w:val="99"/>
    <w:semiHidden/>
    <w:unhideWhenUsed/>
    <w:rsid w:val="003D5BF5"/>
  </w:style>
  <w:style w:type="numbering" w:customStyle="1" w:styleId="31413">
    <w:name w:val="Нет списка31413"/>
    <w:next w:val="a2"/>
    <w:uiPriority w:val="99"/>
    <w:semiHidden/>
    <w:unhideWhenUsed/>
    <w:rsid w:val="003D5BF5"/>
  </w:style>
  <w:style w:type="numbering" w:customStyle="1" w:styleId="121413">
    <w:name w:val="Нет списка121413"/>
    <w:next w:val="a2"/>
    <w:semiHidden/>
    <w:rsid w:val="003D5BF5"/>
  </w:style>
  <w:style w:type="numbering" w:customStyle="1" w:styleId="22413">
    <w:name w:val="Нет списка22413"/>
    <w:next w:val="a2"/>
    <w:uiPriority w:val="99"/>
    <w:semiHidden/>
    <w:unhideWhenUsed/>
    <w:rsid w:val="003D5BF5"/>
  </w:style>
  <w:style w:type="numbering" w:customStyle="1" w:styleId="112413">
    <w:name w:val="Нет списка112413"/>
    <w:next w:val="a2"/>
    <w:uiPriority w:val="99"/>
    <w:semiHidden/>
    <w:unhideWhenUsed/>
    <w:rsid w:val="003D5BF5"/>
  </w:style>
  <w:style w:type="numbering" w:customStyle="1" w:styleId="4413">
    <w:name w:val="Нет списка4413"/>
    <w:next w:val="a2"/>
    <w:uiPriority w:val="99"/>
    <w:semiHidden/>
    <w:unhideWhenUsed/>
    <w:rsid w:val="003D5BF5"/>
  </w:style>
  <w:style w:type="numbering" w:customStyle="1" w:styleId="13413">
    <w:name w:val="Нет списка13413"/>
    <w:next w:val="a2"/>
    <w:uiPriority w:val="99"/>
    <w:semiHidden/>
    <w:unhideWhenUsed/>
    <w:rsid w:val="003D5BF5"/>
  </w:style>
  <w:style w:type="numbering" w:customStyle="1" w:styleId="23413">
    <w:name w:val="Нет списка23413"/>
    <w:next w:val="a2"/>
    <w:uiPriority w:val="99"/>
    <w:semiHidden/>
    <w:unhideWhenUsed/>
    <w:rsid w:val="003D5BF5"/>
  </w:style>
  <w:style w:type="numbering" w:customStyle="1" w:styleId="113413">
    <w:name w:val="Нет списка113413"/>
    <w:next w:val="a2"/>
    <w:semiHidden/>
    <w:rsid w:val="003D5BF5"/>
  </w:style>
  <w:style w:type="numbering" w:customStyle="1" w:styleId="212313">
    <w:name w:val="Нет списка212313"/>
    <w:next w:val="a2"/>
    <w:uiPriority w:val="99"/>
    <w:semiHidden/>
    <w:unhideWhenUsed/>
    <w:rsid w:val="003D5BF5"/>
  </w:style>
  <w:style w:type="numbering" w:customStyle="1" w:styleId="1112313">
    <w:name w:val="Нет списка1112313"/>
    <w:next w:val="a2"/>
    <w:uiPriority w:val="99"/>
    <w:semiHidden/>
    <w:unhideWhenUsed/>
    <w:rsid w:val="003D5BF5"/>
  </w:style>
  <w:style w:type="numbering" w:customStyle="1" w:styleId="32313">
    <w:name w:val="Нет списка32313"/>
    <w:next w:val="a2"/>
    <w:uiPriority w:val="99"/>
    <w:semiHidden/>
    <w:unhideWhenUsed/>
    <w:rsid w:val="003D5BF5"/>
  </w:style>
  <w:style w:type="numbering" w:customStyle="1" w:styleId="122313">
    <w:name w:val="Нет списка122313"/>
    <w:next w:val="a2"/>
    <w:semiHidden/>
    <w:rsid w:val="003D5BF5"/>
  </w:style>
  <w:style w:type="numbering" w:customStyle="1" w:styleId="221413">
    <w:name w:val="Нет списка221413"/>
    <w:next w:val="a2"/>
    <w:uiPriority w:val="99"/>
    <w:semiHidden/>
    <w:unhideWhenUsed/>
    <w:rsid w:val="003D5BF5"/>
  </w:style>
  <w:style w:type="numbering" w:customStyle="1" w:styleId="1121413">
    <w:name w:val="Нет списка1121413"/>
    <w:next w:val="a2"/>
    <w:uiPriority w:val="99"/>
    <w:semiHidden/>
    <w:unhideWhenUsed/>
    <w:rsid w:val="003D5BF5"/>
  </w:style>
  <w:style w:type="numbering" w:customStyle="1" w:styleId="813">
    <w:name w:val="Нет списка813"/>
    <w:next w:val="a2"/>
    <w:uiPriority w:val="99"/>
    <w:semiHidden/>
    <w:unhideWhenUsed/>
    <w:rsid w:val="003D5BF5"/>
  </w:style>
  <w:style w:type="numbering" w:customStyle="1" w:styleId="1713">
    <w:name w:val="Нет списка1713"/>
    <w:next w:val="a2"/>
    <w:semiHidden/>
    <w:rsid w:val="003D5BF5"/>
  </w:style>
  <w:style w:type="numbering" w:customStyle="1" w:styleId="2713">
    <w:name w:val="Нет списка2713"/>
    <w:next w:val="a2"/>
    <w:uiPriority w:val="99"/>
    <w:semiHidden/>
    <w:unhideWhenUsed/>
    <w:rsid w:val="003D5BF5"/>
  </w:style>
  <w:style w:type="numbering" w:customStyle="1" w:styleId="11713">
    <w:name w:val="Нет списка11713"/>
    <w:next w:val="a2"/>
    <w:uiPriority w:val="99"/>
    <w:semiHidden/>
    <w:unhideWhenUsed/>
    <w:rsid w:val="003D5BF5"/>
  </w:style>
  <w:style w:type="numbering" w:customStyle="1" w:styleId="3613">
    <w:name w:val="Нет списка3613"/>
    <w:next w:val="a2"/>
    <w:uiPriority w:val="99"/>
    <w:semiHidden/>
    <w:unhideWhenUsed/>
    <w:rsid w:val="003D5BF5"/>
  </w:style>
  <w:style w:type="numbering" w:customStyle="1" w:styleId="12613">
    <w:name w:val="Нет списка12613"/>
    <w:next w:val="a2"/>
    <w:uiPriority w:val="99"/>
    <w:semiHidden/>
    <w:unhideWhenUsed/>
    <w:rsid w:val="003D5BF5"/>
  </w:style>
  <w:style w:type="numbering" w:customStyle="1" w:styleId="21613">
    <w:name w:val="Нет списка21613"/>
    <w:next w:val="a2"/>
    <w:uiPriority w:val="99"/>
    <w:semiHidden/>
    <w:unhideWhenUsed/>
    <w:rsid w:val="003D5BF5"/>
  </w:style>
  <w:style w:type="numbering" w:customStyle="1" w:styleId="111613">
    <w:name w:val="Нет списка111613"/>
    <w:next w:val="a2"/>
    <w:semiHidden/>
    <w:rsid w:val="003D5BF5"/>
  </w:style>
  <w:style w:type="numbering" w:customStyle="1" w:styleId="211513">
    <w:name w:val="Нет списка211513"/>
    <w:next w:val="a2"/>
    <w:uiPriority w:val="99"/>
    <w:semiHidden/>
    <w:unhideWhenUsed/>
    <w:rsid w:val="003D5BF5"/>
  </w:style>
  <w:style w:type="numbering" w:customStyle="1" w:styleId="1111513">
    <w:name w:val="Нет списка1111513"/>
    <w:next w:val="a2"/>
    <w:uiPriority w:val="99"/>
    <w:semiHidden/>
    <w:unhideWhenUsed/>
    <w:rsid w:val="003D5BF5"/>
  </w:style>
  <w:style w:type="numbering" w:customStyle="1" w:styleId="31513">
    <w:name w:val="Нет списка31513"/>
    <w:next w:val="a2"/>
    <w:uiPriority w:val="99"/>
    <w:semiHidden/>
    <w:unhideWhenUsed/>
    <w:rsid w:val="003D5BF5"/>
  </w:style>
  <w:style w:type="numbering" w:customStyle="1" w:styleId="121513">
    <w:name w:val="Нет списка121513"/>
    <w:next w:val="a2"/>
    <w:semiHidden/>
    <w:rsid w:val="003D5BF5"/>
  </w:style>
  <w:style w:type="numbering" w:customStyle="1" w:styleId="22513">
    <w:name w:val="Нет списка22513"/>
    <w:next w:val="a2"/>
    <w:uiPriority w:val="99"/>
    <w:semiHidden/>
    <w:unhideWhenUsed/>
    <w:rsid w:val="003D5BF5"/>
  </w:style>
  <w:style w:type="numbering" w:customStyle="1" w:styleId="112513">
    <w:name w:val="Нет списка112513"/>
    <w:next w:val="a2"/>
    <w:uiPriority w:val="99"/>
    <w:semiHidden/>
    <w:unhideWhenUsed/>
    <w:rsid w:val="003D5BF5"/>
  </w:style>
  <w:style w:type="numbering" w:customStyle="1" w:styleId="4513">
    <w:name w:val="Нет списка4513"/>
    <w:next w:val="a2"/>
    <w:uiPriority w:val="99"/>
    <w:semiHidden/>
    <w:unhideWhenUsed/>
    <w:rsid w:val="003D5BF5"/>
  </w:style>
  <w:style w:type="numbering" w:customStyle="1" w:styleId="13513">
    <w:name w:val="Нет списка13513"/>
    <w:next w:val="a2"/>
    <w:uiPriority w:val="99"/>
    <w:semiHidden/>
    <w:unhideWhenUsed/>
    <w:rsid w:val="003D5BF5"/>
  </w:style>
  <w:style w:type="numbering" w:customStyle="1" w:styleId="23513">
    <w:name w:val="Нет списка23513"/>
    <w:next w:val="a2"/>
    <w:uiPriority w:val="99"/>
    <w:semiHidden/>
    <w:unhideWhenUsed/>
    <w:rsid w:val="003D5BF5"/>
  </w:style>
  <w:style w:type="numbering" w:customStyle="1" w:styleId="113513">
    <w:name w:val="Нет списка113513"/>
    <w:next w:val="a2"/>
    <w:semiHidden/>
    <w:rsid w:val="003D5BF5"/>
  </w:style>
  <w:style w:type="numbering" w:customStyle="1" w:styleId="212413">
    <w:name w:val="Нет списка212413"/>
    <w:next w:val="a2"/>
    <w:uiPriority w:val="99"/>
    <w:semiHidden/>
    <w:unhideWhenUsed/>
    <w:rsid w:val="003D5BF5"/>
  </w:style>
  <w:style w:type="numbering" w:customStyle="1" w:styleId="1112413">
    <w:name w:val="Нет списка1112413"/>
    <w:next w:val="a2"/>
    <w:uiPriority w:val="99"/>
    <w:semiHidden/>
    <w:unhideWhenUsed/>
    <w:rsid w:val="003D5BF5"/>
  </w:style>
  <w:style w:type="numbering" w:customStyle="1" w:styleId="32413">
    <w:name w:val="Нет списка32413"/>
    <w:next w:val="a2"/>
    <w:uiPriority w:val="99"/>
    <w:semiHidden/>
    <w:unhideWhenUsed/>
    <w:rsid w:val="003D5BF5"/>
  </w:style>
  <w:style w:type="numbering" w:customStyle="1" w:styleId="122413">
    <w:name w:val="Нет списка122413"/>
    <w:next w:val="a2"/>
    <w:semiHidden/>
    <w:rsid w:val="003D5BF5"/>
  </w:style>
  <w:style w:type="numbering" w:customStyle="1" w:styleId="221513">
    <w:name w:val="Нет списка221513"/>
    <w:next w:val="a2"/>
    <w:uiPriority w:val="99"/>
    <w:semiHidden/>
    <w:unhideWhenUsed/>
    <w:rsid w:val="003D5BF5"/>
  </w:style>
  <w:style w:type="numbering" w:customStyle="1" w:styleId="1121513">
    <w:name w:val="Нет списка1121513"/>
    <w:next w:val="a2"/>
    <w:uiPriority w:val="99"/>
    <w:semiHidden/>
    <w:unhideWhenUsed/>
    <w:rsid w:val="003D5BF5"/>
  </w:style>
  <w:style w:type="numbering" w:customStyle="1" w:styleId="913">
    <w:name w:val="Нет списка913"/>
    <w:next w:val="a2"/>
    <w:uiPriority w:val="99"/>
    <w:semiHidden/>
    <w:unhideWhenUsed/>
    <w:rsid w:val="003D5BF5"/>
  </w:style>
  <w:style w:type="numbering" w:customStyle="1" w:styleId="1813">
    <w:name w:val="Нет списка1813"/>
    <w:next w:val="a2"/>
    <w:semiHidden/>
    <w:rsid w:val="003D5BF5"/>
  </w:style>
  <w:style w:type="numbering" w:customStyle="1" w:styleId="2813">
    <w:name w:val="Нет списка2813"/>
    <w:next w:val="a2"/>
    <w:uiPriority w:val="99"/>
    <w:semiHidden/>
    <w:unhideWhenUsed/>
    <w:rsid w:val="003D5BF5"/>
  </w:style>
  <w:style w:type="numbering" w:customStyle="1" w:styleId="11813">
    <w:name w:val="Нет списка11813"/>
    <w:next w:val="a2"/>
    <w:uiPriority w:val="99"/>
    <w:semiHidden/>
    <w:unhideWhenUsed/>
    <w:rsid w:val="003D5BF5"/>
  </w:style>
  <w:style w:type="numbering" w:customStyle="1" w:styleId="3713">
    <w:name w:val="Нет списка3713"/>
    <w:next w:val="a2"/>
    <w:uiPriority w:val="99"/>
    <w:semiHidden/>
    <w:unhideWhenUsed/>
    <w:rsid w:val="003D5BF5"/>
  </w:style>
  <w:style w:type="numbering" w:customStyle="1" w:styleId="12713">
    <w:name w:val="Нет списка12713"/>
    <w:next w:val="a2"/>
    <w:uiPriority w:val="99"/>
    <w:semiHidden/>
    <w:unhideWhenUsed/>
    <w:rsid w:val="003D5BF5"/>
  </w:style>
  <w:style w:type="numbering" w:customStyle="1" w:styleId="21713">
    <w:name w:val="Нет списка21713"/>
    <w:next w:val="a2"/>
    <w:uiPriority w:val="99"/>
    <w:semiHidden/>
    <w:unhideWhenUsed/>
    <w:rsid w:val="003D5BF5"/>
  </w:style>
  <w:style w:type="numbering" w:customStyle="1" w:styleId="111713">
    <w:name w:val="Нет списка111713"/>
    <w:next w:val="a2"/>
    <w:semiHidden/>
    <w:rsid w:val="003D5BF5"/>
  </w:style>
  <w:style w:type="numbering" w:customStyle="1" w:styleId="211613">
    <w:name w:val="Нет списка211613"/>
    <w:next w:val="a2"/>
    <w:uiPriority w:val="99"/>
    <w:semiHidden/>
    <w:unhideWhenUsed/>
    <w:rsid w:val="003D5BF5"/>
  </w:style>
  <w:style w:type="numbering" w:customStyle="1" w:styleId="1111613">
    <w:name w:val="Нет списка1111613"/>
    <w:next w:val="a2"/>
    <w:uiPriority w:val="99"/>
    <w:semiHidden/>
    <w:unhideWhenUsed/>
    <w:rsid w:val="003D5BF5"/>
  </w:style>
  <w:style w:type="numbering" w:customStyle="1" w:styleId="31613">
    <w:name w:val="Нет списка31613"/>
    <w:next w:val="a2"/>
    <w:uiPriority w:val="99"/>
    <w:semiHidden/>
    <w:unhideWhenUsed/>
    <w:rsid w:val="003D5BF5"/>
  </w:style>
  <w:style w:type="numbering" w:customStyle="1" w:styleId="121613">
    <w:name w:val="Нет списка121613"/>
    <w:next w:val="a2"/>
    <w:semiHidden/>
    <w:rsid w:val="003D5BF5"/>
  </w:style>
  <w:style w:type="numbering" w:customStyle="1" w:styleId="22613">
    <w:name w:val="Нет списка22613"/>
    <w:next w:val="a2"/>
    <w:uiPriority w:val="99"/>
    <w:semiHidden/>
    <w:unhideWhenUsed/>
    <w:rsid w:val="003D5BF5"/>
  </w:style>
  <w:style w:type="numbering" w:customStyle="1" w:styleId="112613">
    <w:name w:val="Нет списка112613"/>
    <w:next w:val="a2"/>
    <w:uiPriority w:val="99"/>
    <w:semiHidden/>
    <w:unhideWhenUsed/>
    <w:rsid w:val="003D5BF5"/>
  </w:style>
  <w:style w:type="numbering" w:customStyle="1" w:styleId="4613">
    <w:name w:val="Нет списка4613"/>
    <w:next w:val="a2"/>
    <w:uiPriority w:val="99"/>
    <w:semiHidden/>
    <w:unhideWhenUsed/>
    <w:rsid w:val="003D5BF5"/>
  </w:style>
  <w:style w:type="numbering" w:customStyle="1" w:styleId="13613">
    <w:name w:val="Нет списка13613"/>
    <w:next w:val="a2"/>
    <w:uiPriority w:val="99"/>
    <w:semiHidden/>
    <w:unhideWhenUsed/>
    <w:rsid w:val="003D5BF5"/>
  </w:style>
  <w:style w:type="numbering" w:customStyle="1" w:styleId="23613">
    <w:name w:val="Нет списка23613"/>
    <w:next w:val="a2"/>
    <w:uiPriority w:val="99"/>
    <w:semiHidden/>
    <w:unhideWhenUsed/>
    <w:rsid w:val="003D5BF5"/>
  </w:style>
  <w:style w:type="numbering" w:customStyle="1" w:styleId="113613">
    <w:name w:val="Нет списка113613"/>
    <w:next w:val="a2"/>
    <w:semiHidden/>
    <w:rsid w:val="003D5BF5"/>
  </w:style>
  <w:style w:type="numbering" w:customStyle="1" w:styleId="212513">
    <w:name w:val="Нет списка212513"/>
    <w:next w:val="a2"/>
    <w:uiPriority w:val="99"/>
    <w:semiHidden/>
    <w:unhideWhenUsed/>
    <w:rsid w:val="003D5BF5"/>
  </w:style>
  <w:style w:type="numbering" w:customStyle="1" w:styleId="1112513">
    <w:name w:val="Нет списка1112513"/>
    <w:next w:val="a2"/>
    <w:uiPriority w:val="99"/>
    <w:semiHidden/>
    <w:unhideWhenUsed/>
    <w:rsid w:val="003D5BF5"/>
  </w:style>
  <w:style w:type="numbering" w:customStyle="1" w:styleId="32513">
    <w:name w:val="Нет списка32513"/>
    <w:next w:val="a2"/>
    <w:uiPriority w:val="99"/>
    <w:semiHidden/>
    <w:unhideWhenUsed/>
    <w:rsid w:val="003D5BF5"/>
  </w:style>
  <w:style w:type="numbering" w:customStyle="1" w:styleId="122513">
    <w:name w:val="Нет списка122513"/>
    <w:next w:val="a2"/>
    <w:semiHidden/>
    <w:rsid w:val="003D5BF5"/>
  </w:style>
  <w:style w:type="numbering" w:customStyle="1" w:styleId="221613">
    <w:name w:val="Нет списка221613"/>
    <w:next w:val="a2"/>
    <w:uiPriority w:val="99"/>
    <w:semiHidden/>
    <w:unhideWhenUsed/>
    <w:rsid w:val="003D5BF5"/>
  </w:style>
  <w:style w:type="numbering" w:customStyle="1" w:styleId="1121613">
    <w:name w:val="Нет списка1121613"/>
    <w:next w:val="a2"/>
    <w:uiPriority w:val="99"/>
    <w:semiHidden/>
    <w:unhideWhenUsed/>
    <w:rsid w:val="003D5BF5"/>
  </w:style>
  <w:style w:type="numbering" w:customStyle="1" w:styleId="1013">
    <w:name w:val="Нет списка1013"/>
    <w:next w:val="a2"/>
    <w:uiPriority w:val="99"/>
    <w:semiHidden/>
    <w:unhideWhenUsed/>
    <w:rsid w:val="003D5BF5"/>
  </w:style>
  <w:style w:type="numbering" w:customStyle="1" w:styleId="1913">
    <w:name w:val="Нет списка1913"/>
    <w:next w:val="a2"/>
    <w:semiHidden/>
    <w:rsid w:val="003D5BF5"/>
  </w:style>
  <w:style w:type="numbering" w:customStyle="1" w:styleId="2913">
    <w:name w:val="Нет списка2913"/>
    <w:next w:val="a2"/>
    <w:uiPriority w:val="99"/>
    <w:semiHidden/>
    <w:unhideWhenUsed/>
    <w:rsid w:val="003D5BF5"/>
  </w:style>
  <w:style w:type="numbering" w:customStyle="1" w:styleId="11913">
    <w:name w:val="Нет списка11913"/>
    <w:next w:val="a2"/>
    <w:uiPriority w:val="99"/>
    <w:semiHidden/>
    <w:unhideWhenUsed/>
    <w:rsid w:val="003D5BF5"/>
  </w:style>
  <w:style w:type="numbering" w:customStyle="1" w:styleId="3813">
    <w:name w:val="Нет списка3813"/>
    <w:next w:val="a2"/>
    <w:uiPriority w:val="99"/>
    <w:semiHidden/>
    <w:unhideWhenUsed/>
    <w:rsid w:val="003D5BF5"/>
  </w:style>
  <w:style w:type="numbering" w:customStyle="1" w:styleId="12813">
    <w:name w:val="Нет списка12813"/>
    <w:next w:val="a2"/>
    <w:uiPriority w:val="99"/>
    <w:semiHidden/>
    <w:unhideWhenUsed/>
    <w:rsid w:val="003D5BF5"/>
  </w:style>
  <w:style w:type="numbering" w:customStyle="1" w:styleId="21813">
    <w:name w:val="Нет списка21813"/>
    <w:next w:val="a2"/>
    <w:uiPriority w:val="99"/>
    <w:semiHidden/>
    <w:unhideWhenUsed/>
    <w:rsid w:val="003D5BF5"/>
  </w:style>
  <w:style w:type="numbering" w:customStyle="1" w:styleId="111813">
    <w:name w:val="Нет списка111813"/>
    <w:next w:val="a2"/>
    <w:semiHidden/>
    <w:rsid w:val="003D5BF5"/>
  </w:style>
  <w:style w:type="numbering" w:customStyle="1" w:styleId="211713">
    <w:name w:val="Нет списка211713"/>
    <w:next w:val="a2"/>
    <w:uiPriority w:val="99"/>
    <w:semiHidden/>
    <w:unhideWhenUsed/>
    <w:rsid w:val="003D5BF5"/>
  </w:style>
  <w:style w:type="numbering" w:customStyle="1" w:styleId="1111713">
    <w:name w:val="Нет списка1111713"/>
    <w:next w:val="a2"/>
    <w:uiPriority w:val="99"/>
    <w:semiHidden/>
    <w:unhideWhenUsed/>
    <w:rsid w:val="003D5BF5"/>
  </w:style>
  <w:style w:type="numbering" w:customStyle="1" w:styleId="31713">
    <w:name w:val="Нет списка31713"/>
    <w:next w:val="a2"/>
    <w:uiPriority w:val="99"/>
    <w:semiHidden/>
    <w:unhideWhenUsed/>
    <w:rsid w:val="003D5BF5"/>
  </w:style>
  <w:style w:type="numbering" w:customStyle="1" w:styleId="121713">
    <w:name w:val="Нет списка121713"/>
    <w:next w:val="a2"/>
    <w:semiHidden/>
    <w:rsid w:val="003D5BF5"/>
  </w:style>
  <w:style w:type="numbering" w:customStyle="1" w:styleId="22713">
    <w:name w:val="Нет списка22713"/>
    <w:next w:val="a2"/>
    <w:uiPriority w:val="99"/>
    <w:semiHidden/>
    <w:unhideWhenUsed/>
    <w:rsid w:val="003D5BF5"/>
  </w:style>
  <w:style w:type="numbering" w:customStyle="1" w:styleId="112713">
    <w:name w:val="Нет списка112713"/>
    <w:next w:val="a2"/>
    <w:uiPriority w:val="99"/>
    <w:semiHidden/>
    <w:unhideWhenUsed/>
    <w:rsid w:val="003D5BF5"/>
  </w:style>
  <w:style w:type="numbering" w:customStyle="1" w:styleId="4713">
    <w:name w:val="Нет списка4713"/>
    <w:next w:val="a2"/>
    <w:uiPriority w:val="99"/>
    <w:semiHidden/>
    <w:unhideWhenUsed/>
    <w:rsid w:val="003D5BF5"/>
  </w:style>
  <w:style w:type="numbering" w:customStyle="1" w:styleId="13713">
    <w:name w:val="Нет списка13713"/>
    <w:next w:val="a2"/>
    <w:uiPriority w:val="99"/>
    <w:semiHidden/>
    <w:unhideWhenUsed/>
    <w:rsid w:val="003D5BF5"/>
  </w:style>
  <w:style w:type="numbering" w:customStyle="1" w:styleId="23713">
    <w:name w:val="Нет списка23713"/>
    <w:next w:val="a2"/>
    <w:uiPriority w:val="99"/>
    <w:semiHidden/>
    <w:unhideWhenUsed/>
    <w:rsid w:val="003D5BF5"/>
  </w:style>
  <w:style w:type="numbering" w:customStyle="1" w:styleId="113713">
    <w:name w:val="Нет списка113713"/>
    <w:next w:val="a2"/>
    <w:semiHidden/>
    <w:rsid w:val="003D5BF5"/>
  </w:style>
  <w:style w:type="numbering" w:customStyle="1" w:styleId="212613">
    <w:name w:val="Нет списка212613"/>
    <w:next w:val="a2"/>
    <w:uiPriority w:val="99"/>
    <w:semiHidden/>
    <w:unhideWhenUsed/>
    <w:rsid w:val="003D5BF5"/>
  </w:style>
  <w:style w:type="numbering" w:customStyle="1" w:styleId="1112613">
    <w:name w:val="Нет списка1112613"/>
    <w:next w:val="a2"/>
    <w:uiPriority w:val="99"/>
    <w:semiHidden/>
    <w:unhideWhenUsed/>
    <w:rsid w:val="003D5BF5"/>
  </w:style>
  <w:style w:type="numbering" w:customStyle="1" w:styleId="32613">
    <w:name w:val="Нет списка32613"/>
    <w:next w:val="a2"/>
    <w:uiPriority w:val="99"/>
    <w:semiHidden/>
    <w:unhideWhenUsed/>
    <w:rsid w:val="003D5BF5"/>
  </w:style>
  <w:style w:type="numbering" w:customStyle="1" w:styleId="122613">
    <w:name w:val="Нет списка122613"/>
    <w:next w:val="a2"/>
    <w:semiHidden/>
    <w:rsid w:val="003D5BF5"/>
  </w:style>
  <w:style w:type="numbering" w:customStyle="1" w:styleId="221713">
    <w:name w:val="Нет списка221713"/>
    <w:next w:val="a2"/>
    <w:uiPriority w:val="99"/>
    <w:semiHidden/>
    <w:unhideWhenUsed/>
    <w:rsid w:val="003D5BF5"/>
  </w:style>
  <w:style w:type="numbering" w:customStyle="1" w:styleId="1121713">
    <w:name w:val="Нет списка1121713"/>
    <w:next w:val="a2"/>
    <w:uiPriority w:val="99"/>
    <w:semiHidden/>
    <w:unhideWhenUsed/>
    <w:rsid w:val="003D5BF5"/>
  </w:style>
  <w:style w:type="numbering" w:customStyle="1" w:styleId="2013">
    <w:name w:val="Нет списка2013"/>
    <w:next w:val="a2"/>
    <w:uiPriority w:val="99"/>
    <w:semiHidden/>
    <w:unhideWhenUsed/>
    <w:rsid w:val="003D5BF5"/>
  </w:style>
  <w:style w:type="numbering" w:customStyle="1" w:styleId="11013">
    <w:name w:val="Нет списка11013"/>
    <w:next w:val="a2"/>
    <w:semiHidden/>
    <w:rsid w:val="003D5BF5"/>
  </w:style>
  <w:style w:type="numbering" w:customStyle="1" w:styleId="21013">
    <w:name w:val="Нет списка21013"/>
    <w:next w:val="a2"/>
    <w:uiPriority w:val="99"/>
    <w:semiHidden/>
    <w:unhideWhenUsed/>
    <w:rsid w:val="003D5BF5"/>
  </w:style>
  <w:style w:type="numbering" w:customStyle="1" w:styleId="111013">
    <w:name w:val="Нет списка111013"/>
    <w:next w:val="a2"/>
    <w:uiPriority w:val="99"/>
    <w:semiHidden/>
    <w:unhideWhenUsed/>
    <w:rsid w:val="003D5BF5"/>
  </w:style>
  <w:style w:type="numbering" w:customStyle="1" w:styleId="3913">
    <w:name w:val="Нет списка3913"/>
    <w:next w:val="a2"/>
    <w:uiPriority w:val="99"/>
    <w:semiHidden/>
    <w:unhideWhenUsed/>
    <w:rsid w:val="003D5BF5"/>
  </w:style>
  <w:style w:type="numbering" w:customStyle="1" w:styleId="12913">
    <w:name w:val="Нет списка12913"/>
    <w:next w:val="a2"/>
    <w:uiPriority w:val="99"/>
    <w:semiHidden/>
    <w:unhideWhenUsed/>
    <w:rsid w:val="003D5BF5"/>
  </w:style>
  <w:style w:type="numbering" w:customStyle="1" w:styleId="21913">
    <w:name w:val="Нет списка21913"/>
    <w:next w:val="a2"/>
    <w:uiPriority w:val="99"/>
    <w:semiHidden/>
    <w:unhideWhenUsed/>
    <w:rsid w:val="003D5BF5"/>
  </w:style>
  <w:style w:type="numbering" w:customStyle="1" w:styleId="111913">
    <w:name w:val="Нет списка111913"/>
    <w:next w:val="a2"/>
    <w:semiHidden/>
    <w:rsid w:val="003D5BF5"/>
  </w:style>
  <w:style w:type="numbering" w:customStyle="1" w:styleId="211813">
    <w:name w:val="Нет списка211813"/>
    <w:next w:val="a2"/>
    <w:uiPriority w:val="99"/>
    <w:semiHidden/>
    <w:unhideWhenUsed/>
    <w:rsid w:val="003D5BF5"/>
  </w:style>
  <w:style w:type="numbering" w:customStyle="1" w:styleId="1111813">
    <w:name w:val="Нет списка1111813"/>
    <w:next w:val="a2"/>
    <w:uiPriority w:val="99"/>
    <w:semiHidden/>
    <w:unhideWhenUsed/>
    <w:rsid w:val="003D5BF5"/>
  </w:style>
  <w:style w:type="numbering" w:customStyle="1" w:styleId="31813">
    <w:name w:val="Нет списка31813"/>
    <w:next w:val="a2"/>
    <w:uiPriority w:val="99"/>
    <w:semiHidden/>
    <w:unhideWhenUsed/>
    <w:rsid w:val="003D5BF5"/>
  </w:style>
  <w:style w:type="numbering" w:customStyle="1" w:styleId="121813">
    <w:name w:val="Нет списка121813"/>
    <w:next w:val="a2"/>
    <w:semiHidden/>
    <w:rsid w:val="003D5BF5"/>
  </w:style>
  <w:style w:type="numbering" w:customStyle="1" w:styleId="22813">
    <w:name w:val="Нет списка22813"/>
    <w:next w:val="a2"/>
    <w:uiPriority w:val="99"/>
    <w:semiHidden/>
    <w:unhideWhenUsed/>
    <w:rsid w:val="003D5BF5"/>
  </w:style>
  <w:style w:type="numbering" w:customStyle="1" w:styleId="112813">
    <w:name w:val="Нет списка112813"/>
    <w:next w:val="a2"/>
    <w:uiPriority w:val="99"/>
    <w:semiHidden/>
    <w:unhideWhenUsed/>
    <w:rsid w:val="003D5BF5"/>
  </w:style>
  <w:style w:type="numbering" w:customStyle="1" w:styleId="4813">
    <w:name w:val="Нет списка4813"/>
    <w:next w:val="a2"/>
    <w:uiPriority w:val="99"/>
    <w:semiHidden/>
    <w:unhideWhenUsed/>
    <w:rsid w:val="003D5BF5"/>
  </w:style>
  <w:style w:type="numbering" w:customStyle="1" w:styleId="13813">
    <w:name w:val="Нет списка13813"/>
    <w:next w:val="a2"/>
    <w:uiPriority w:val="99"/>
    <w:semiHidden/>
    <w:unhideWhenUsed/>
    <w:rsid w:val="003D5BF5"/>
  </w:style>
  <w:style w:type="numbering" w:customStyle="1" w:styleId="23813">
    <w:name w:val="Нет списка23813"/>
    <w:next w:val="a2"/>
    <w:uiPriority w:val="99"/>
    <w:semiHidden/>
    <w:unhideWhenUsed/>
    <w:rsid w:val="003D5BF5"/>
  </w:style>
  <w:style w:type="numbering" w:customStyle="1" w:styleId="113813">
    <w:name w:val="Нет списка113813"/>
    <w:next w:val="a2"/>
    <w:semiHidden/>
    <w:rsid w:val="003D5BF5"/>
  </w:style>
  <w:style w:type="numbering" w:customStyle="1" w:styleId="212713">
    <w:name w:val="Нет списка212713"/>
    <w:next w:val="a2"/>
    <w:uiPriority w:val="99"/>
    <w:semiHidden/>
    <w:unhideWhenUsed/>
    <w:rsid w:val="003D5BF5"/>
  </w:style>
  <w:style w:type="numbering" w:customStyle="1" w:styleId="1112713">
    <w:name w:val="Нет списка1112713"/>
    <w:next w:val="a2"/>
    <w:uiPriority w:val="99"/>
    <w:semiHidden/>
    <w:unhideWhenUsed/>
    <w:rsid w:val="003D5BF5"/>
  </w:style>
  <w:style w:type="numbering" w:customStyle="1" w:styleId="32713">
    <w:name w:val="Нет списка32713"/>
    <w:next w:val="a2"/>
    <w:uiPriority w:val="99"/>
    <w:semiHidden/>
    <w:unhideWhenUsed/>
    <w:rsid w:val="003D5BF5"/>
  </w:style>
  <w:style w:type="numbering" w:customStyle="1" w:styleId="122713">
    <w:name w:val="Нет списка122713"/>
    <w:next w:val="a2"/>
    <w:semiHidden/>
    <w:rsid w:val="003D5BF5"/>
  </w:style>
  <w:style w:type="numbering" w:customStyle="1" w:styleId="221813">
    <w:name w:val="Нет списка221813"/>
    <w:next w:val="a2"/>
    <w:uiPriority w:val="99"/>
    <w:semiHidden/>
    <w:unhideWhenUsed/>
    <w:rsid w:val="003D5BF5"/>
  </w:style>
  <w:style w:type="numbering" w:customStyle="1" w:styleId="1121813">
    <w:name w:val="Нет списка1121813"/>
    <w:next w:val="a2"/>
    <w:uiPriority w:val="99"/>
    <w:semiHidden/>
    <w:unhideWhenUsed/>
    <w:rsid w:val="003D5BF5"/>
  </w:style>
  <w:style w:type="numbering" w:customStyle="1" w:styleId="30120">
    <w:name w:val="Нет списка3012"/>
    <w:next w:val="a2"/>
    <w:uiPriority w:val="99"/>
    <w:semiHidden/>
    <w:unhideWhenUsed/>
    <w:rsid w:val="003D5BF5"/>
  </w:style>
  <w:style w:type="table" w:customStyle="1" w:styleId="3013">
    <w:name w:val="Сетка таблицы3013"/>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012">
    <w:name w:val="Нет списка12012"/>
    <w:next w:val="a2"/>
    <w:semiHidden/>
    <w:rsid w:val="003D5BF5"/>
  </w:style>
  <w:style w:type="numbering" w:customStyle="1" w:styleId="22012">
    <w:name w:val="Нет списка22012"/>
    <w:next w:val="a2"/>
    <w:uiPriority w:val="99"/>
    <w:semiHidden/>
    <w:unhideWhenUsed/>
    <w:rsid w:val="003D5BF5"/>
  </w:style>
  <w:style w:type="table" w:customStyle="1" w:styleId="120120">
    <w:name w:val="Сетка таблицы12012"/>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012">
    <w:name w:val="Нет списка112012"/>
    <w:next w:val="a2"/>
    <w:uiPriority w:val="99"/>
    <w:semiHidden/>
    <w:unhideWhenUsed/>
    <w:rsid w:val="003D5BF5"/>
  </w:style>
  <w:style w:type="table" w:customStyle="1" w:styleId="1120120">
    <w:name w:val="Сетка таблицы112012"/>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012">
    <w:name w:val="Нет списка31012"/>
    <w:next w:val="a2"/>
    <w:uiPriority w:val="99"/>
    <w:semiHidden/>
    <w:unhideWhenUsed/>
    <w:rsid w:val="003D5BF5"/>
  </w:style>
  <w:style w:type="table" w:customStyle="1" w:styleId="210120">
    <w:name w:val="Сетка таблицы21012"/>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012">
    <w:name w:val="Нет списка121012"/>
    <w:next w:val="a2"/>
    <w:uiPriority w:val="99"/>
    <w:semiHidden/>
    <w:unhideWhenUsed/>
    <w:rsid w:val="003D5BF5"/>
  </w:style>
  <w:style w:type="table" w:customStyle="1" w:styleId="1210120">
    <w:name w:val="Сетка таблицы121012"/>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012">
    <w:name w:val="Нет списка211012"/>
    <w:next w:val="a2"/>
    <w:uiPriority w:val="99"/>
    <w:semiHidden/>
    <w:unhideWhenUsed/>
    <w:rsid w:val="003D5BF5"/>
  </w:style>
  <w:style w:type="table" w:customStyle="1" w:styleId="219120">
    <w:name w:val="Сетка таблицы21912"/>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012">
    <w:name w:val="Нет списка1111012"/>
    <w:next w:val="a2"/>
    <w:semiHidden/>
    <w:rsid w:val="003D5BF5"/>
  </w:style>
  <w:style w:type="numbering" w:customStyle="1" w:styleId="211912">
    <w:name w:val="Нет списка211912"/>
    <w:next w:val="a2"/>
    <w:uiPriority w:val="99"/>
    <w:semiHidden/>
    <w:unhideWhenUsed/>
    <w:rsid w:val="003D5BF5"/>
  </w:style>
  <w:style w:type="table" w:customStyle="1" w:styleId="11110120">
    <w:name w:val="Сетка таблицы1111012"/>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912">
    <w:name w:val="Нет списка1111912"/>
    <w:next w:val="a2"/>
    <w:uiPriority w:val="99"/>
    <w:semiHidden/>
    <w:unhideWhenUsed/>
    <w:rsid w:val="003D5BF5"/>
  </w:style>
  <w:style w:type="table" w:customStyle="1" w:styleId="11119120">
    <w:name w:val="Сетка таблицы1111912"/>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912">
    <w:name w:val="Нет списка31912"/>
    <w:next w:val="a2"/>
    <w:uiPriority w:val="99"/>
    <w:semiHidden/>
    <w:unhideWhenUsed/>
    <w:rsid w:val="003D5BF5"/>
  </w:style>
  <w:style w:type="numbering" w:customStyle="1" w:styleId="121912">
    <w:name w:val="Нет списка121912"/>
    <w:next w:val="a2"/>
    <w:semiHidden/>
    <w:rsid w:val="003D5BF5"/>
  </w:style>
  <w:style w:type="numbering" w:customStyle="1" w:styleId="22912">
    <w:name w:val="Нет списка22912"/>
    <w:next w:val="a2"/>
    <w:uiPriority w:val="99"/>
    <w:semiHidden/>
    <w:unhideWhenUsed/>
    <w:rsid w:val="003D5BF5"/>
  </w:style>
  <w:style w:type="table" w:customStyle="1" w:styleId="1219120">
    <w:name w:val="Сетка таблицы121912"/>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912">
    <w:name w:val="Нет списка112912"/>
    <w:next w:val="a2"/>
    <w:uiPriority w:val="99"/>
    <w:semiHidden/>
    <w:unhideWhenUsed/>
    <w:rsid w:val="003D5BF5"/>
  </w:style>
  <w:style w:type="numbering" w:customStyle="1" w:styleId="4912">
    <w:name w:val="Нет списка4912"/>
    <w:next w:val="a2"/>
    <w:uiPriority w:val="99"/>
    <w:semiHidden/>
    <w:unhideWhenUsed/>
    <w:rsid w:val="003D5BF5"/>
  </w:style>
  <w:style w:type="table" w:customStyle="1" w:styleId="49120">
    <w:name w:val="Сетка таблицы4912"/>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912">
    <w:name w:val="Нет списка13912"/>
    <w:next w:val="a2"/>
    <w:uiPriority w:val="99"/>
    <w:semiHidden/>
    <w:unhideWhenUsed/>
    <w:rsid w:val="003D5BF5"/>
  </w:style>
  <w:style w:type="table" w:customStyle="1" w:styleId="139120">
    <w:name w:val="Сетка таблицы13912"/>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912">
    <w:name w:val="Нет списка23912"/>
    <w:next w:val="a2"/>
    <w:uiPriority w:val="99"/>
    <w:semiHidden/>
    <w:unhideWhenUsed/>
    <w:rsid w:val="003D5BF5"/>
  </w:style>
  <w:style w:type="numbering" w:customStyle="1" w:styleId="113912">
    <w:name w:val="Нет списка113912"/>
    <w:next w:val="a2"/>
    <w:semiHidden/>
    <w:rsid w:val="003D5BF5"/>
  </w:style>
  <w:style w:type="numbering" w:customStyle="1" w:styleId="212812">
    <w:name w:val="Нет списка212812"/>
    <w:next w:val="a2"/>
    <w:uiPriority w:val="99"/>
    <w:semiHidden/>
    <w:unhideWhenUsed/>
    <w:rsid w:val="003D5BF5"/>
  </w:style>
  <w:style w:type="table" w:customStyle="1" w:styleId="1139120">
    <w:name w:val="Сетка таблицы113912"/>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812">
    <w:name w:val="Нет списка1112812"/>
    <w:next w:val="a2"/>
    <w:uiPriority w:val="99"/>
    <w:semiHidden/>
    <w:unhideWhenUsed/>
    <w:rsid w:val="003D5BF5"/>
  </w:style>
  <w:style w:type="numbering" w:customStyle="1" w:styleId="32812">
    <w:name w:val="Нет списка32812"/>
    <w:next w:val="a2"/>
    <w:uiPriority w:val="99"/>
    <w:semiHidden/>
    <w:unhideWhenUsed/>
    <w:rsid w:val="003D5BF5"/>
  </w:style>
  <w:style w:type="numbering" w:customStyle="1" w:styleId="122812">
    <w:name w:val="Нет списка122812"/>
    <w:next w:val="a2"/>
    <w:semiHidden/>
    <w:rsid w:val="003D5BF5"/>
  </w:style>
  <w:style w:type="numbering" w:customStyle="1" w:styleId="221912">
    <w:name w:val="Нет списка221912"/>
    <w:next w:val="a2"/>
    <w:uiPriority w:val="99"/>
    <w:semiHidden/>
    <w:unhideWhenUsed/>
    <w:rsid w:val="003D5BF5"/>
  </w:style>
  <w:style w:type="numbering" w:customStyle="1" w:styleId="1121912">
    <w:name w:val="Нет списка1121912"/>
    <w:next w:val="a2"/>
    <w:uiPriority w:val="99"/>
    <w:semiHidden/>
    <w:unhideWhenUsed/>
    <w:rsid w:val="003D5BF5"/>
  </w:style>
  <w:style w:type="numbering" w:customStyle="1" w:styleId="5113">
    <w:name w:val="Нет списка5113"/>
    <w:next w:val="a2"/>
    <w:uiPriority w:val="99"/>
    <w:semiHidden/>
    <w:unhideWhenUsed/>
    <w:rsid w:val="003D5BF5"/>
  </w:style>
  <w:style w:type="table" w:customStyle="1" w:styleId="51130">
    <w:name w:val="Сетка таблицы5113"/>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113">
    <w:name w:val="Нет списка14113"/>
    <w:next w:val="a2"/>
    <w:semiHidden/>
    <w:unhideWhenUsed/>
    <w:rsid w:val="003D5BF5"/>
  </w:style>
  <w:style w:type="table" w:customStyle="1" w:styleId="141130">
    <w:name w:val="Сетка таблицы14113"/>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4113">
    <w:name w:val="Нет списка24113"/>
    <w:next w:val="a2"/>
    <w:uiPriority w:val="99"/>
    <w:semiHidden/>
    <w:unhideWhenUsed/>
    <w:rsid w:val="003D5BF5"/>
  </w:style>
  <w:style w:type="table" w:customStyle="1" w:styleId="231130">
    <w:name w:val="Сетка таблицы23113"/>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4113">
    <w:name w:val="Нет списка114113"/>
    <w:next w:val="a2"/>
    <w:uiPriority w:val="99"/>
    <w:semiHidden/>
    <w:rsid w:val="003D5BF5"/>
  </w:style>
  <w:style w:type="numbering" w:customStyle="1" w:styleId="213113">
    <w:name w:val="Нет списка213113"/>
    <w:next w:val="a2"/>
    <w:uiPriority w:val="99"/>
    <w:semiHidden/>
    <w:unhideWhenUsed/>
    <w:rsid w:val="003D5BF5"/>
  </w:style>
  <w:style w:type="table" w:customStyle="1" w:styleId="1141130">
    <w:name w:val="Сетка таблицы114113"/>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3113">
    <w:name w:val="Нет списка1113113"/>
    <w:next w:val="a2"/>
    <w:semiHidden/>
    <w:unhideWhenUsed/>
    <w:rsid w:val="003D5BF5"/>
  </w:style>
  <w:style w:type="table" w:customStyle="1" w:styleId="11131130">
    <w:name w:val="Сетка таблицы1113113"/>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113">
    <w:name w:val="Нет списка33113"/>
    <w:next w:val="a2"/>
    <w:uiPriority w:val="99"/>
    <w:semiHidden/>
    <w:unhideWhenUsed/>
    <w:rsid w:val="003D5BF5"/>
  </w:style>
  <w:style w:type="numbering" w:customStyle="1" w:styleId="123113">
    <w:name w:val="Нет списка123113"/>
    <w:next w:val="a2"/>
    <w:uiPriority w:val="99"/>
    <w:semiHidden/>
    <w:rsid w:val="003D5BF5"/>
  </w:style>
  <w:style w:type="numbering" w:customStyle="1" w:styleId="222113">
    <w:name w:val="Нет списка222113"/>
    <w:next w:val="a2"/>
    <w:uiPriority w:val="99"/>
    <w:semiHidden/>
    <w:unhideWhenUsed/>
    <w:rsid w:val="003D5BF5"/>
  </w:style>
  <w:style w:type="table" w:customStyle="1" w:styleId="1231130">
    <w:name w:val="Сетка таблицы123113"/>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2113">
    <w:name w:val="Нет списка1122113"/>
    <w:next w:val="a2"/>
    <w:uiPriority w:val="99"/>
    <w:semiHidden/>
    <w:unhideWhenUsed/>
    <w:rsid w:val="003D5BF5"/>
  </w:style>
  <w:style w:type="numbering" w:customStyle="1" w:styleId="41113">
    <w:name w:val="Нет списка41113"/>
    <w:next w:val="a2"/>
    <w:uiPriority w:val="99"/>
    <w:semiHidden/>
    <w:unhideWhenUsed/>
    <w:rsid w:val="003D5BF5"/>
  </w:style>
  <w:style w:type="table" w:customStyle="1" w:styleId="411130">
    <w:name w:val="Сетка таблицы41113"/>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1113">
    <w:name w:val="Нет списка131113"/>
    <w:next w:val="a2"/>
    <w:uiPriority w:val="99"/>
    <w:semiHidden/>
    <w:rsid w:val="003D5BF5"/>
  </w:style>
  <w:style w:type="numbering" w:customStyle="1" w:styleId="231113">
    <w:name w:val="Нет списка231113"/>
    <w:next w:val="a2"/>
    <w:uiPriority w:val="99"/>
    <w:semiHidden/>
    <w:unhideWhenUsed/>
    <w:rsid w:val="003D5BF5"/>
  </w:style>
  <w:style w:type="table" w:customStyle="1" w:styleId="1311130">
    <w:name w:val="Сетка таблицы131113"/>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31113">
    <w:name w:val="Нет списка1131113"/>
    <w:next w:val="a2"/>
    <w:semiHidden/>
    <w:unhideWhenUsed/>
    <w:rsid w:val="003D5BF5"/>
  </w:style>
  <w:style w:type="table" w:customStyle="1" w:styleId="11311130">
    <w:name w:val="Сетка таблицы1131113"/>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1113">
    <w:name w:val="Нет списка311113"/>
    <w:next w:val="a2"/>
    <w:uiPriority w:val="99"/>
    <w:semiHidden/>
    <w:unhideWhenUsed/>
    <w:rsid w:val="003D5BF5"/>
  </w:style>
  <w:style w:type="table" w:customStyle="1" w:styleId="2111130">
    <w:name w:val="Сетка таблицы211113"/>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11113">
    <w:name w:val="Нет списка1211113"/>
    <w:next w:val="a2"/>
    <w:semiHidden/>
    <w:unhideWhenUsed/>
    <w:rsid w:val="003D5BF5"/>
  </w:style>
  <w:style w:type="table" w:customStyle="1" w:styleId="12111130">
    <w:name w:val="Сетка таблицы1211113"/>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11113">
    <w:name w:val="Нет списка2111113"/>
    <w:next w:val="a2"/>
    <w:uiPriority w:val="99"/>
    <w:semiHidden/>
    <w:unhideWhenUsed/>
    <w:rsid w:val="003D5BF5"/>
  </w:style>
  <w:style w:type="table" w:customStyle="1" w:styleId="21111120">
    <w:name w:val="Сетка таблицы2111112"/>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3">
    <w:name w:val="Нет списка11111113"/>
    <w:next w:val="a2"/>
    <w:uiPriority w:val="99"/>
    <w:semiHidden/>
    <w:rsid w:val="003D5BF5"/>
  </w:style>
  <w:style w:type="numbering" w:customStyle="1" w:styleId="21111112">
    <w:name w:val="Нет списка21111112"/>
    <w:next w:val="a2"/>
    <w:uiPriority w:val="99"/>
    <w:semiHidden/>
    <w:unhideWhenUsed/>
    <w:rsid w:val="003D5BF5"/>
  </w:style>
  <w:style w:type="table" w:customStyle="1" w:styleId="111111130">
    <w:name w:val="Сетка таблицы11111113"/>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11112">
    <w:name w:val="Нет списка111111112"/>
    <w:next w:val="a2"/>
    <w:uiPriority w:val="99"/>
    <w:semiHidden/>
    <w:unhideWhenUsed/>
    <w:rsid w:val="003D5BF5"/>
  </w:style>
  <w:style w:type="table" w:customStyle="1" w:styleId="1111111120">
    <w:name w:val="Сетка таблицы111111112"/>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111112">
    <w:name w:val="Нет списка3111112"/>
    <w:next w:val="a2"/>
    <w:uiPriority w:val="99"/>
    <w:semiHidden/>
    <w:unhideWhenUsed/>
    <w:rsid w:val="003D5BF5"/>
  </w:style>
  <w:style w:type="numbering" w:customStyle="1" w:styleId="12111112">
    <w:name w:val="Нет списка12111112"/>
    <w:next w:val="a2"/>
    <w:semiHidden/>
    <w:rsid w:val="003D5BF5"/>
  </w:style>
  <w:style w:type="numbering" w:customStyle="1" w:styleId="2211113">
    <w:name w:val="Нет списка2211113"/>
    <w:next w:val="a2"/>
    <w:uiPriority w:val="99"/>
    <w:semiHidden/>
    <w:unhideWhenUsed/>
    <w:rsid w:val="003D5BF5"/>
  </w:style>
  <w:style w:type="table" w:customStyle="1" w:styleId="121111120">
    <w:name w:val="Сетка таблицы12111112"/>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211113">
    <w:name w:val="Нет списка11211113"/>
    <w:next w:val="a2"/>
    <w:uiPriority w:val="99"/>
    <w:semiHidden/>
    <w:unhideWhenUsed/>
    <w:rsid w:val="003D5BF5"/>
  </w:style>
  <w:style w:type="numbering" w:customStyle="1" w:styleId="411112">
    <w:name w:val="Нет списка411112"/>
    <w:next w:val="a2"/>
    <w:uiPriority w:val="99"/>
    <w:semiHidden/>
    <w:unhideWhenUsed/>
    <w:rsid w:val="003D5BF5"/>
  </w:style>
  <w:style w:type="table" w:customStyle="1" w:styleId="4111120">
    <w:name w:val="Сетка таблицы411112"/>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311112">
    <w:name w:val="Нет списка1311112"/>
    <w:next w:val="a2"/>
    <w:uiPriority w:val="99"/>
    <w:semiHidden/>
    <w:unhideWhenUsed/>
    <w:rsid w:val="003D5BF5"/>
  </w:style>
  <w:style w:type="table" w:customStyle="1" w:styleId="13111120">
    <w:name w:val="Сетка таблицы1311112"/>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11112">
    <w:name w:val="Нет списка2311112"/>
    <w:next w:val="a2"/>
    <w:uiPriority w:val="99"/>
    <w:semiHidden/>
    <w:unhideWhenUsed/>
    <w:rsid w:val="003D5BF5"/>
  </w:style>
  <w:style w:type="numbering" w:customStyle="1" w:styleId="11311112">
    <w:name w:val="Нет списка11311112"/>
    <w:next w:val="a2"/>
    <w:semiHidden/>
    <w:rsid w:val="003D5BF5"/>
  </w:style>
  <w:style w:type="numbering" w:customStyle="1" w:styleId="2121113">
    <w:name w:val="Нет списка2121113"/>
    <w:next w:val="a2"/>
    <w:uiPriority w:val="99"/>
    <w:semiHidden/>
    <w:unhideWhenUsed/>
    <w:rsid w:val="003D5BF5"/>
  </w:style>
  <w:style w:type="table" w:customStyle="1" w:styleId="113111120">
    <w:name w:val="Сетка таблицы11311112"/>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21113">
    <w:name w:val="Нет списка11121113"/>
    <w:next w:val="a2"/>
    <w:uiPriority w:val="99"/>
    <w:semiHidden/>
    <w:unhideWhenUsed/>
    <w:rsid w:val="003D5BF5"/>
  </w:style>
  <w:style w:type="numbering" w:customStyle="1" w:styleId="321113">
    <w:name w:val="Нет списка321113"/>
    <w:next w:val="a2"/>
    <w:uiPriority w:val="99"/>
    <w:semiHidden/>
    <w:unhideWhenUsed/>
    <w:rsid w:val="003D5BF5"/>
  </w:style>
  <w:style w:type="numbering" w:customStyle="1" w:styleId="1221113">
    <w:name w:val="Нет списка1221113"/>
    <w:next w:val="a2"/>
    <w:semiHidden/>
    <w:rsid w:val="003D5BF5"/>
  </w:style>
  <w:style w:type="numbering" w:customStyle="1" w:styleId="22111112">
    <w:name w:val="Нет списка22111112"/>
    <w:next w:val="a2"/>
    <w:uiPriority w:val="99"/>
    <w:semiHidden/>
    <w:unhideWhenUsed/>
    <w:rsid w:val="003D5BF5"/>
  </w:style>
  <w:style w:type="numbering" w:customStyle="1" w:styleId="112111112">
    <w:name w:val="Нет списка112111112"/>
    <w:next w:val="a2"/>
    <w:uiPriority w:val="99"/>
    <w:semiHidden/>
    <w:unhideWhenUsed/>
    <w:rsid w:val="003D5BF5"/>
  </w:style>
  <w:style w:type="numbering" w:customStyle="1" w:styleId="51112">
    <w:name w:val="Нет списка51112"/>
    <w:next w:val="a2"/>
    <w:uiPriority w:val="99"/>
    <w:semiHidden/>
    <w:unhideWhenUsed/>
    <w:rsid w:val="003D5BF5"/>
  </w:style>
  <w:style w:type="table" w:customStyle="1" w:styleId="511120">
    <w:name w:val="Сетка таблицы51112"/>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41112">
    <w:name w:val="Нет списка141112"/>
    <w:next w:val="a2"/>
    <w:semiHidden/>
    <w:rsid w:val="003D5BF5"/>
  </w:style>
  <w:style w:type="numbering" w:customStyle="1" w:styleId="241112">
    <w:name w:val="Нет списка241112"/>
    <w:next w:val="a2"/>
    <w:uiPriority w:val="99"/>
    <w:semiHidden/>
    <w:unhideWhenUsed/>
    <w:rsid w:val="003D5BF5"/>
  </w:style>
  <w:style w:type="table" w:customStyle="1" w:styleId="1411120">
    <w:name w:val="Сетка таблицы141112"/>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41112">
    <w:name w:val="Нет списка1141112"/>
    <w:next w:val="a2"/>
    <w:uiPriority w:val="99"/>
    <w:semiHidden/>
    <w:unhideWhenUsed/>
    <w:rsid w:val="003D5BF5"/>
  </w:style>
  <w:style w:type="table" w:customStyle="1" w:styleId="11411120">
    <w:name w:val="Сетка таблицы1141112"/>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331112">
    <w:name w:val="Нет списка331112"/>
    <w:next w:val="a2"/>
    <w:uiPriority w:val="99"/>
    <w:semiHidden/>
    <w:unhideWhenUsed/>
    <w:rsid w:val="003D5BF5"/>
  </w:style>
  <w:style w:type="table" w:customStyle="1" w:styleId="2311120">
    <w:name w:val="Сетка таблицы231112"/>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231112">
    <w:name w:val="Нет списка1231112"/>
    <w:next w:val="a2"/>
    <w:uiPriority w:val="99"/>
    <w:semiHidden/>
    <w:unhideWhenUsed/>
    <w:rsid w:val="003D5BF5"/>
  </w:style>
  <w:style w:type="table" w:customStyle="1" w:styleId="12311120">
    <w:name w:val="Сетка таблицы1231112"/>
    <w:basedOn w:val="a1"/>
    <w:next w:val="a3"/>
    <w:uiPriority w:val="59"/>
    <w:rsid w:val="003D5BF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131112">
    <w:name w:val="Нет списка2131112"/>
    <w:next w:val="a2"/>
    <w:uiPriority w:val="99"/>
    <w:semiHidden/>
    <w:unhideWhenUsed/>
    <w:rsid w:val="003D5BF5"/>
  </w:style>
  <w:style w:type="numbering" w:customStyle="1" w:styleId="11131112">
    <w:name w:val="Нет списка11131112"/>
    <w:next w:val="a2"/>
    <w:semiHidden/>
    <w:rsid w:val="003D5BF5"/>
  </w:style>
  <w:style w:type="numbering" w:customStyle="1" w:styleId="2112112">
    <w:name w:val="Нет списка2112112"/>
    <w:next w:val="a2"/>
    <w:uiPriority w:val="99"/>
    <w:semiHidden/>
    <w:unhideWhenUsed/>
    <w:rsid w:val="003D5BF5"/>
  </w:style>
  <w:style w:type="table" w:customStyle="1" w:styleId="111311120">
    <w:name w:val="Сетка таблицы11131112"/>
    <w:basedOn w:val="a1"/>
    <w:next w:val="a3"/>
    <w:uiPriority w:val="59"/>
    <w:rsid w:val="003D5BF5"/>
    <w:rPr>
      <w:rFonts w:ascii="Calibri" w:eastAsia="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1112112">
    <w:name w:val="Нет списка11112112"/>
    <w:next w:val="a2"/>
    <w:uiPriority w:val="99"/>
    <w:semiHidden/>
    <w:unhideWhenUsed/>
    <w:rsid w:val="003D5BF5"/>
  </w:style>
  <w:style w:type="numbering" w:customStyle="1" w:styleId="312112">
    <w:name w:val="Нет списка312112"/>
    <w:next w:val="a2"/>
    <w:uiPriority w:val="99"/>
    <w:semiHidden/>
    <w:unhideWhenUsed/>
    <w:rsid w:val="003D5BF5"/>
  </w:style>
  <w:style w:type="numbering" w:customStyle="1" w:styleId="1212112">
    <w:name w:val="Нет списка1212112"/>
    <w:next w:val="a2"/>
    <w:semiHidden/>
    <w:rsid w:val="003D5BF5"/>
  </w:style>
  <w:style w:type="numbering" w:customStyle="1" w:styleId="2221112">
    <w:name w:val="Нет списка2221112"/>
    <w:next w:val="a2"/>
    <w:uiPriority w:val="99"/>
    <w:semiHidden/>
    <w:unhideWhenUsed/>
    <w:rsid w:val="003D5BF5"/>
  </w:style>
  <w:style w:type="numbering" w:customStyle="1" w:styleId="11221112">
    <w:name w:val="Нет списка11221112"/>
    <w:next w:val="a2"/>
    <w:uiPriority w:val="99"/>
    <w:semiHidden/>
    <w:unhideWhenUsed/>
    <w:rsid w:val="003D5BF5"/>
  </w:style>
  <w:style w:type="numbering" w:customStyle="1" w:styleId="42112">
    <w:name w:val="Нет списка42112"/>
    <w:next w:val="a2"/>
    <w:uiPriority w:val="99"/>
    <w:semiHidden/>
    <w:unhideWhenUsed/>
    <w:rsid w:val="003D5BF5"/>
  </w:style>
  <w:style w:type="numbering" w:customStyle="1" w:styleId="132112">
    <w:name w:val="Нет списка132112"/>
    <w:next w:val="a2"/>
    <w:uiPriority w:val="99"/>
    <w:semiHidden/>
    <w:unhideWhenUsed/>
    <w:rsid w:val="003D5BF5"/>
  </w:style>
  <w:style w:type="numbering" w:customStyle="1" w:styleId="232112">
    <w:name w:val="Нет списка232112"/>
    <w:next w:val="a2"/>
    <w:uiPriority w:val="99"/>
    <w:semiHidden/>
    <w:unhideWhenUsed/>
    <w:rsid w:val="003D5BF5"/>
  </w:style>
  <w:style w:type="numbering" w:customStyle="1" w:styleId="1132112">
    <w:name w:val="Нет списка1132112"/>
    <w:next w:val="a2"/>
    <w:semiHidden/>
    <w:rsid w:val="003D5BF5"/>
  </w:style>
  <w:style w:type="numbering" w:customStyle="1" w:styleId="21211112">
    <w:name w:val="Нет списка21211112"/>
    <w:next w:val="a2"/>
    <w:uiPriority w:val="99"/>
    <w:semiHidden/>
    <w:unhideWhenUsed/>
    <w:rsid w:val="003D5BF5"/>
  </w:style>
  <w:style w:type="numbering" w:customStyle="1" w:styleId="111211112">
    <w:name w:val="Нет списка111211112"/>
    <w:next w:val="a2"/>
    <w:uiPriority w:val="99"/>
    <w:semiHidden/>
    <w:unhideWhenUsed/>
    <w:rsid w:val="003D5BF5"/>
  </w:style>
  <w:style w:type="numbering" w:customStyle="1" w:styleId="3211112">
    <w:name w:val="Нет списка3211112"/>
    <w:next w:val="a2"/>
    <w:uiPriority w:val="99"/>
    <w:semiHidden/>
    <w:unhideWhenUsed/>
    <w:rsid w:val="003D5BF5"/>
  </w:style>
  <w:style w:type="numbering" w:customStyle="1" w:styleId="12211112">
    <w:name w:val="Нет списка12211112"/>
    <w:next w:val="a2"/>
    <w:semiHidden/>
    <w:rsid w:val="003D5BF5"/>
  </w:style>
  <w:style w:type="numbering" w:customStyle="1" w:styleId="2212112">
    <w:name w:val="Нет списка2212112"/>
    <w:next w:val="a2"/>
    <w:uiPriority w:val="99"/>
    <w:semiHidden/>
    <w:unhideWhenUsed/>
    <w:rsid w:val="003D5BF5"/>
  </w:style>
  <w:style w:type="numbering" w:customStyle="1" w:styleId="11212112">
    <w:name w:val="Нет списка11212112"/>
    <w:next w:val="a2"/>
    <w:uiPriority w:val="99"/>
    <w:semiHidden/>
    <w:unhideWhenUsed/>
    <w:rsid w:val="003D5BF5"/>
  </w:style>
  <w:style w:type="numbering" w:customStyle="1" w:styleId="6112">
    <w:name w:val="Нет списка6112"/>
    <w:next w:val="a2"/>
    <w:uiPriority w:val="99"/>
    <w:semiHidden/>
    <w:unhideWhenUsed/>
    <w:rsid w:val="003D5BF5"/>
  </w:style>
  <w:style w:type="numbering" w:customStyle="1" w:styleId="15112">
    <w:name w:val="Нет списка15112"/>
    <w:next w:val="a2"/>
    <w:semiHidden/>
    <w:rsid w:val="003D5BF5"/>
  </w:style>
  <w:style w:type="numbering" w:customStyle="1" w:styleId="25112">
    <w:name w:val="Нет списка25112"/>
    <w:next w:val="a2"/>
    <w:uiPriority w:val="99"/>
    <w:semiHidden/>
    <w:unhideWhenUsed/>
    <w:rsid w:val="003D5BF5"/>
  </w:style>
  <w:style w:type="numbering" w:customStyle="1" w:styleId="115112">
    <w:name w:val="Нет списка115112"/>
    <w:next w:val="a2"/>
    <w:uiPriority w:val="99"/>
    <w:semiHidden/>
    <w:unhideWhenUsed/>
    <w:rsid w:val="003D5BF5"/>
  </w:style>
  <w:style w:type="numbering" w:customStyle="1" w:styleId="34112">
    <w:name w:val="Нет списка34112"/>
    <w:next w:val="a2"/>
    <w:uiPriority w:val="99"/>
    <w:semiHidden/>
    <w:unhideWhenUsed/>
    <w:rsid w:val="003D5BF5"/>
  </w:style>
  <w:style w:type="numbering" w:customStyle="1" w:styleId="124112">
    <w:name w:val="Нет списка124112"/>
    <w:next w:val="a2"/>
    <w:uiPriority w:val="99"/>
    <w:semiHidden/>
    <w:unhideWhenUsed/>
    <w:rsid w:val="003D5BF5"/>
  </w:style>
  <w:style w:type="numbering" w:customStyle="1" w:styleId="214112">
    <w:name w:val="Нет списка214112"/>
    <w:next w:val="a2"/>
    <w:uiPriority w:val="99"/>
    <w:semiHidden/>
    <w:unhideWhenUsed/>
    <w:rsid w:val="003D5BF5"/>
  </w:style>
  <w:style w:type="numbering" w:customStyle="1" w:styleId="1114112">
    <w:name w:val="Нет списка1114112"/>
    <w:next w:val="a2"/>
    <w:semiHidden/>
    <w:rsid w:val="003D5BF5"/>
  </w:style>
  <w:style w:type="numbering" w:customStyle="1" w:styleId="2113112">
    <w:name w:val="Нет списка2113112"/>
    <w:next w:val="a2"/>
    <w:uiPriority w:val="99"/>
    <w:semiHidden/>
    <w:unhideWhenUsed/>
    <w:rsid w:val="003D5BF5"/>
  </w:style>
  <w:style w:type="numbering" w:customStyle="1" w:styleId="11113112">
    <w:name w:val="Нет списка11113112"/>
    <w:next w:val="a2"/>
    <w:uiPriority w:val="99"/>
    <w:semiHidden/>
    <w:unhideWhenUsed/>
    <w:rsid w:val="003D5BF5"/>
  </w:style>
  <w:style w:type="numbering" w:customStyle="1" w:styleId="313112">
    <w:name w:val="Нет списка313112"/>
    <w:next w:val="a2"/>
    <w:uiPriority w:val="99"/>
    <w:semiHidden/>
    <w:unhideWhenUsed/>
    <w:rsid w:val="003D5BF5"/>
  </w:style>
  <w:style w:type="numbering" w:customStyle="1" w:styleId="1213112">
    <w:name w:val="Нет списка1213112"/>
    <w:next w:val="a2"/>
    <w:semiHidden/>
    <w:rsid w:val="003D5BF5"/>
  </w:style>
  <w:style w:type="numbering" w:customStyle="1" w:styleId="223112">
    <w:name w:val="Нет списка223112"/>
    <w:next w:val="a2"/>
    <w:uiPriority w:val="99"/>
    <w:semiHidden/>
    <w:unhideWhenUsed/>
    <w:rsid w:val="003D5BF5"/>
  </w:style>
  <w:style w:type="numbering" w:customStyle="1" w:styleId="1123112">
    <w:name w:val="Нет списка1123112"/>
    <w:next w:val="a2"/>
    <w:uiPriority w:val="99"/>
    <w:semiHidden/>
    <w:unhideWhenUsed/>
    <w:rsid w:val="003D5BF5"/>
  </w:style>
  <w:style w:type="numbering" w:customStyle="1" w:styleId="43112">
    <w:name w:val="Нет списка43112"/>
    <w:next w:val="a2"/>
    <w:uiPriority w:val="99"/>
    <w:semiHidden/>
    <w:unhideWhenUsed/>
    <w:rsid w:val="003D5BF5"/>
  </w:style>
  <w:style w:type="numbering" w:customStyle="1" w:styleId="133112">
    <w:name w:val="Нет списка133112"/>
    <w:next w:val="a2"/>
    <w:uiPriority w:val="99"/>
    <w:semiHidden/>
    <w:unhideWhenUsed/>
    <w:rsid w:val="003D5BF5"/>
  </w:style>
  <w:style w:type="numbering" w:customStyle="1" w:styleId="233112">
    <w:name w:val="Нет списка233112"/>
    <w:next w:val="a2"/>
    <w:uiPriority w:val="99"/>
    <w:semiHidden/>
    <w:unhideWhenUsed/>
    <w:rsid w:val="003D5BF5"/>
  </w:style>
  <w:style w:type="numbering" w:customStyle="1" w:styleId="1133112">
    <w:name w:val="Нет списка1133112"/>
    <w:next w:val="a2"/>
    <w:semiHidden/>
    <w:rsid w:val="003D5BF5"/>
  </w:style>
  <w:style w:type="numbering" w:customStyle="1" w:styleId="2122112">
    <w:name w:val="Нет списка2122112"/>
    <w:next w:val="a2"/>
    <w:uiPriority w:val="99"/>
    <w:semiHidden/>
    <w:unhideWhenUsed/>
    <w:rsid w:val="003D5BF5"/>
  </w:style>
  <w:style w:type="numbering" w:customStyle="1" w:styleId="11122112">
    <w:name w:val="Нет списка11122112"/>
    <w:next w:val="a2"/>
    <w:uiPriority w:val="99"/>
    <w:semiHidden/>
    <w:unhideWhenUsed/>
    <w:rsid w:val="003D5BF5"/>
  </w:style>
  <w:style w:type="numbering" w:customStyle="1" w:styleId="322112">
    <w:name w:val="Нет списка322112"/>
    <w:next w:val="a2"/>
    <w:uiPriority w:val="99"/>
    <w:semiHidden/>
    <w:unhideWhenUsed/>
    <w:rsid w:val="003D5BF5"/>
  </w:style>
  <w:style w:type="numbering" w:customStyle="1" w:styleId="1222112">
    <w:name w:val="Нет списка1222112"/>
    <w:next w:val="a2"/>
    <w:semiHidden/>
    <w:rsid w:val="003D5BF5"/>
  </w:style>
  <w:style w:type="numbering" w:customStyle="1" w:styleId="2213112">
    <w:name w:val="Нет списка2213112"/>
    <w:next w:val="a2"/>
    <w:uiPriority w:val="99"/>
    <w:semiHidden/>
    <w:unhideWhenUsed/>
    <w:rsid w:val="003D5BF5"/>
  </w:style>
  <w:style w:type="numbering" w:customStyle="1" w:styleId="11213112">
    <w:name w:val="Нет списка11213112"/>
    <w:next w:val="a2"/>
    <w:uiPriority w:val="99"/>
    <w:semiHidden/>
    <w:unhideWhenUsed/>
    <w:rsid w:val="003D5BF5"/>
  </w:style>
  <w:style w:type="numbering" w:customStyle="1" w:styleId="7112">
    <w:name w:val="Нет списка7112"/>
    <w:next w:val="a2"/>
    <w:uiPriority w:val="99"/>
    <w:semiHidden/>
    <w:unhideWhenUsed/>
    <w:rsid w:val="003D5BF5"/>
  </w:style>
  <w:style w:type="numbering" w:customStyle="1" w:styleId="16112">
    <w:name w:val="Нет списка16112"/>
    <w:next w:val="a2"/>
    <w:semiHidden/>
    <w:rsid w:val="003D5BF5"/>
  </w:style>
  <w:style w:type="numbering" w:customStyle="1" w:styleId="26112">
    <w:name w:val="Нет списка26112"/>
    <w:next w:val="a2"/>
    <w:uiPriority w:val="99"/>
    <w:semiHidden/>
    <w:unhideWhenUsed/>
    <w:rsid w:val="003D5BF5"/>
  </w:style>
  <w:style w:type="numbering" w:customStyle="1" w:styleId="116112">
    <w:name w:val="Нет списка116112"/>
    <w:next w:val="a2"/>
    <w:uiPriority w:val="99"/>
    <w:semiHidden/>
    <w:unhideWhenUsed/>
    <w:rsid w:val="003D5BF5"/>
  </w:style>
  <w:style w:type="numbering" w:customStyle="1" w:styleId="35112">
    <w:name w:val="Нет списка35112"/>
    <w:next w:val="a2"/>
    <w:uiPriority w:val="99"/>
    <w:semiHidden/>
    <w:unhideWhenUsed/>
    <w:rsid w:val="003D5BF5"/>
  </w:style>
  <w:style w:type="numbering" w:customStyle="1" w:styleId="125112">
    <w:name w:val="Нет списка125112"/>
    <w:next w:val="a2"/>
    <w:uiPriority w:val="99"/>
    <w:semiHidden/>
    <w:unhideWhenUsed/>
    <w:rsid w:val="003D5BF5"/>
  </w:style>
  <w:style w:type="numbering" w:customStyle="1" w:styleId="215112">
    <w:name w:val="Нет списка215112"/>
    <w:next w:val="a2"/>
    <w:uiPriority w:val="99"/>
    <w:semiHidden/>
    <w:unhideWhenUsed/>
    <w:rsid w:val="003D5BF5"/>
  </w:style>
  <w:style w:type="numbering" w:customStyle="1" w:styleId="1115112">
    <w:name w:val="Нет списка1115112"/>
    <w:next w:val="a2"/>
    <w:semiHidden/>
    <w:rsid w:val="003D5BF5"/>
  </w:style>
  <w:style w:type="numbering" w:customStyle="1" w:styleId="2114112">
    <w:name w:val="Нет списка2114112"/>
    <w:next w:val="a2"/>
    <w:uiPriority w:val="99"/>
    <w:semiHidden/>
    <w:unhideWhenUsed/>
    <w:rsid w:val="003D5BF5"/>
  </w:style>
  <w:style w:type="numbering" w:customStyle="1" w:styleId="11114112">
    <w:name w:val="Нет списка11114112"/>
    <w:next w:val="a2"/>
    <w:uiPriority w:val="99"/>
    <w:semiHidden/>
    <w:unhideWhenUsed/>
    <w:rsid w:val="003D5BF5"/>
  </w:style>
  <w:style w:type="numbering" w:customStyle="1" w:styleId="314112">
    <w:name w:val="Нет списка314112"/>
    <w:next w:val="a2"/>
    <w:uiPriority w:val="99"/>
    <w:semiHidden/>
    <w:unhideWhenUsed/>
    <w:rsid w:val="003D5BF5"/>
  </w:style>
  <w:style w:type="numbering" w:customStyle="1" w:styleId="1214112">
    <w:name w:val="Нет списка1214112"/>
    <w:next w:val="a2"/>
    <w:semiHidden/>
    <w:rsid w:val="003D5BF5"/>
  </w:style>
  <w:style w:type="numbering" w:customStyle="1" w:styleId="224112">
    <w:name w:val="Нет списка224112"/>
    <w:next w:val="a2"/>
    <w:uiPriority w:val="99"/>
    <w:semiHidden/>
    <w:unhideWhenUsed/>
    <w:rsid w:val="003D5BF5"/>
  </w:style>
  <w:style w:type="numbering" w:customStyle="1" w:styleId="1124112">
    <w:name w:val="Нет списка1124112"/>
    <w:next w:val="a2"/>
    <w:uiPriority w:val="99"/>
    <w:semiHidden/>
    <w:unhideWhenUsed/>
    <w:rsid w:val="003D5BF5"/>
  </w:style>
  <w:style w:type="numbering" w:customStyle="1" w:styleId="44112">
    <w:name w:val="Нет списка44112"/>
    <w:next w:val="a2"/>
    <w:uiPriority w:val="99"/>
    <w:semiHidden/>
    <w:unhideWhenUsed/>
    <w:rsid w:val="003D5BF5"/>
  </w:style>
  <w:style w:type="numbering" w:customStyle="1" w:styleId="134112">
    <w:name w:val="Нет списка134112"/>
    <w:next w:val="a2"/>
    <w:uiPriority w:val="99"/>
    <w:semiHidden/>
    <w:unhideWhenUsed/>
    <w:rsid w:val="003D5BF5"/>
  </w:style>
  <w:style w:type="numbering" w:customStyle="1" w:styleId="234112">
    <w:name w:val="Нет списка234112"/>
    <w:next w:val="a2"/>
    <w:uiPriority w:val="99"/>
    <w:semiHidden/>
    <w:unhideWhenUsed/>
    <w:rsid w:val="003D5BF5"/>
  </w:style>
  <w:style w:type="numbering" w:customStyle="1" w:styleId="1134112">
    <w:name w:val="Нет списка1134112"/>
    <w:next w:val="a2"/>
    <w:semiHidden/>
    <w:rsid w:val="003D5BF5"/>
  </w:style>
  <w:style w:type="numbering" w:customStyle="1" w:styleId="2123112">
    <w:name w:val="Нет списка2123112"/>
    <w:next w:val="a2"/>
    <w:uiPriority w:val="99"/>
    <w:semiHidden/>
    <w:unhideWhenUsed/>
    <w:rsid w:val="003D5BF5"/>
  </w:style>
  <w:style w:type="numbering" w:customStyle="1" w:styleId="11123112">
    <w:name w:val="Нет списка11123112"/>
    <w:next w:val="a2"/>
    <w:uiPriority w:val="99"/>
    <w:semiHidden/>
    <w:unhideWhenUsed/>
    <w:rsid w:val="003D5BF5"/>
  </w:style>
  <w:style w:type="numbering" w:customStyle="1" w:styleId="323112">
    <w:name w:val="Нет списка323112"/>
    <w:next w:val="a2"/>
    <w:uiPriority w:val="99"/>
    <w:semiHidden/>
    <w:unhideWhenUsed/>
    <w:rsid w:val="003D5BF5"/>
  </w:style>
  <w:style w:type="numbering" w:customStyle="1" w:styleId="1223112">
    <w:name w:val="Нет списка1223112"/>
    <w:next w:val="a2"/>
    <w:semiHidden/>
    <w:rsid w:val="003D5BF5"/>
  </w:style>
  <w:style w:type="numbering" w:customStyle="1" w:styleId="2214112">
    <w:name w:val="Нет списка2214112"/>
    <w:next w:val="a2"/>
    <w:uiPriority w:val="99"/>
    <w:semiHidden/>
    <w:unhideWhenUsed/>
    <w:rsid w:val="003D5BF5"/>
  </w:style>
  <w:style w:type="numbering" w:customStyle="1" w:styleId="11214112">
    <w:name w:val="Нет списка11214112"/>
    <w:next w:val="a2"/>
    <w:uiPriority w:val="99"/>
    <w:semiHidden/>
    <w:unhideWhenUsed/>
    <w:rsid w:val="003D5BF5"/>
  </w:style>
  <w:style w:type="numbering" w:customStyle="1" w:styleId="8112">
    <w:name w:val="Нет списка8112"/>
    <w:next w:val="a2"/>
    <w:uiPriority w:val="99"/>
    <w:semiHidden/>
    <w:unhideWhenUsed/>
    <w:rsid w:val="003D5BF5"/>
  </w:style>
  <w:style w:type="numbering" w:customStyle="1" w:styleId="17112">
    <w:name w:val="Нет списка17112"/>
    <w:next w:val="a2"/>
    <w:semiHidden/>
    <w:rsid w:val="003D5BF5"/>
  </w:style>
  <w:style w:type="numbering" w:customStyle="1" w:styleId="27112">
    <w:name w:val="Нет списка27112"/>
    <w:next w:val="a2"/>
    <w:uiPriority w:val="99"/>
    <w:semiHidden/>
    <w:unhideWhenUsed/>
    <w:rsid w:val="003D5BF5"/>
  </w:style>
  <w:style w:type="numbering" w:customStyle="1" w:styleId="117112">
    <w:name w:val="Нет списка117112"/>
    <w:next w:val="a2"/>
    <w:uiPriority w:val="99"/>
    <w:semiHidden/>
    <w:unhideWhenUsed/>
    <w:rsid w:val="003D5BF5"/>
  </w:style>
  <w:style w:type="numbering" w:customStyle="1" w:styleId="36112">
    <w:name w:val="Нет списка36112"/>
    <w:next w:val="a2"/>
    <w:uiPriority w:val="99"/>
    <w:semiHidden/>
    <w:unhideWhenUsed/>
    <w:rsid w:val="003D5BF5"/>
  </w:style>
  <w:style w:type="numbering" w:customStyle="1" w:styleId="126112">
    <w:name w:val="Нет списка126112"/>
    <w:next w:val="a2"/>
    <w:uiPriority w:val="99"/>
    <w:semiHidden/>
    <w:unhideWhenUsed/>
    <w:rsid w:val="003D5BF5"/>
  </w:style>
  <w:style w:type="numbering" w:customStyle="1" w:styleId="216112">
    <w:name w:val="Нет списка216112"/>
    <w:next w:val="a2"/>
    <w:uiPriority w:val="99"/>
    <w:semiHidden/>
    <w:unhideWhenUsed/>
    <w:rsid w:val="003D5BF5"/>
  </w:style>
  <w:style w:type="numbering" w:customStyle="1" w:styleId="1116112">
    <w:name w:val="Нет списка1116112"/>
    <w:next w:val="a2"/>
    <w:semiHidden/>
    <w:rsid w:val="003D5BF5"/>
  </w:style>
  <w:style w:type="numbering" w:customStyle="1" w:styleId="2115112">
    <w:name w:val="Нет списка2115112"/>
    <w:next w:val="a2"/>
    <w:uiPriority w:val="99"/>
    <w:semiHidden/>
    <w:unhideWhenUsed/>
    <w:rsid w:val="003D5BF5"/>
  </w:style>
  <w:style w:type="numbering" w:customStyle="1" w:styleId="11115112">
    <w:name w:val="Нет списка11115112"/>
    <w:next w:val="a2"/>
    <w:uiPriority w:val="99"/>
    <w:semiHidden/>
    <w:unhideWhenUsed/>
    <w:rsid w:val="003D5BF5"/>
  </w:style>
  <w:style w:type="numbering" w:customStyle="1" w:styleId="315112">
    <w:name w:val="Нет списка315112"/>
    <w:next w:val="a2"/>
    <w:uiPriority w:val="99"/>
    <w:semiHidden/>
    <w:unhideWhenUsed/>
    <w:rsid w:val="003D5BF5"/>
  </w:style>
  <w:style w:type="numbering" w:customStyle="1" w:styleId="1215112">
    <w:name w:val="Нет списка1215112"/>
    <w:next w:val="a2"/>
    <w:semiHidden/>
    <w:rsid w:val="003D5BF5"/>
  </w:style>
  <w:style w:type="numbering" w:customStyle="1" w:styleId="225112">
    <w:name w:val="Нет списка225112"/>
    <w:next w:val="a2"/>
    <w:uiPriority w:val="99"/>
    <w:semiHidden/>
    <w:unhideWhenUsed/>
    <w:rsid w:val="003D5BF5"/>
  </w:style>
  <w:style w:type="numbering" w:customStyle="1" w:styleId="1125112">
    <w:name w:val="Нет списка1125112"/>
    <w:next w:val="a2"/>
    <w:uiPriority w:val="99"/>
    <w:semiHidden/>
    <w:unhideWhenUsed/>
    <w:rsid w:val="003D5BF5"/>
  </w:style>
  <w:style w:type="numbering" w:customStyle="1" w:styleId="45112">
    <w:name w:val="Нет списка45112"/>
    <w:next w:val="a2"/>
    <w:uiPriority w:val="99"/>
    <w:semiHidden/>
    <w:unhideWhenUsed/>
    <w:rsid w:val="003D5BF5"/>
  </w:style>
  <w:style w:type="numbering" w:customStyle="1" w:styleId="135112">
    <w:name w:val="Нет списка135112"/>
    <w:next w:val="a2"/>
    <w:uiPriority w:val="99"/>
    <w:semiHidden/>
    <w:unhideWhenUsed/>
    <w:rsid w:val="003D5BF5"/>
  </w:style>
  <w:style w:type="numbering" w:customStyle="1" w:styleId="235112">
    <w:name w:val="Нет списка235112"/>
    <w:next w:val="a2"/>
    <w:uiPriority w:val="99"/>
    <w:semiHidden/>
    <w:unhideWhenUsed/>
    <w:rsid w:val="003D5BF5"/>
  </w:style>
  <w:style w:type="numbering" w:customStyle="1" w:styleId="1135112">
    <w:name w:val="Нет списка1135112"/>
    <w:next w:val="a2"/>
    <w:semiHidden/>
    <w:rsid w:val="003D5BF5"/>
  </w:style>
  <w:style w:type="numbering" w:customStyle="1" w:styleId="2124112">
    <w:name w:val="Нет списка2124112"/>
    <w:next w:val="a2"/>
    <w:uiPriority w:val="99"/>
    <w:semiHidden/>
    <w:unhideWhenUsed/>
    <w:rsid w:val="003D5BF5"/>
  </w:style>
  <w:style w:type="numbering" w:customStyle="1" w:styleId="11124112">
    <w:name w:val="Нет списка11124112"/>
    <w:next w:val="a2"/>
    <w:uiPriority w:val="99"/>
    <w:semiHidden/>
    <w:unhideWhenUsed/>
    <w:rsid w:val="003D5BF5"/>
  </w:style>
  <w:style w:type="numbering" w:customStyle="1" w:styleId="324112">
    <w:name w:val="Нет списка324112"/>
    <w:next w:val="a2"/>
    <w:uiPriority w:val="99"/>
    <w:semiHidden/>
    <w:unhideWhenUsed/>
    <w:rsid w:val="003D5BF5"/>
  </w:style>
  <w:style w:type="numbering" w:customStyle="1" w:styleId="1224112">
    <w:name w:val="Нет списка1224112"/>
    <w:next w:val="a2"/>
    <w:semiHidden/>
    <w:rsid w:val="003D5BF5"/>
  </w:style>
  <w:style w:type="numbering" w:customStyle="1" w:styleId="2215112">
    <w:name w:val="Нет списка2215112"/>
    <w:next w:val="a2"/>
    <w:uiPriority w:val="99"/>
    <w:semiHidden/>
    <w:unhideWhenUsed/>
    <w:rsid w:val="003D5BF5"/>
  </w:style>
  <w:style w:type="numbering" w:customStyle="1" w:styleId="11215112">
    <w:name w:val="Нет списка11215112"/>
    <w:next w:val="a2"/>
    <w:uiPriority w:val="99"/>
    <w:semiHidden/>
    <w:unhideWhenUsed/>
    <w:rsid w:val="003D5BF5"/>
  </w:style>
  <w:style w:type="numbering" w:customStyle="1" w:styleId="9112">
    <w:name w:val="Нет списка9112"/>
    <w:next w:val="a2"/>
    <w:uiPriority w:val="99"/>
    <w:semiHidden/>
    <w:unhideWhenUsed/>
    <w:rsid w:val="003D5BF5"/>
  </w:style>
  <w:style w:type="numbering" w:customStyle="1" w:styleId="18112">
    <w:name w:val="Нет списка18112"/>
    <w:next w:val="a2"/>
    <w:semiHidden/>
    <w:rsid w:val="003D5BF5"/>
  </w:style>
  <w:style w:type="numbering" w:customStyle="1" w:styleId="28112">
    <w:name w:val="Нет списка28112"/>
    <w:next w:val="a2"/>
    <w:uiPriority w:val="99"/>
    <w:semiHidden/>
    <w:unhideWhenUsed/>
    <w:rsid w:val="003D5BF5"/>
  </w:style>
  <w:style w:type="numbering" w:customStyle="1" w:styleId="118112">
    <w:name w:val="Нет списка118112"/>
    <w:next w:val="a2"/>
    <w:uiPriority w:val="99"/>
    <w:semiHidden/>
    <w:unhideWhenUsed/>
    <w:rsid w:val="003D5BF5"/>
  </w:style>
  <w:style w:type="numbering" w:customStyle="1" w:styleId="37112">
    <w:name w:val="Нет списка37112"/>
    <w:next w:val="a2"/>
    <w:uiPriority w:val="99"/>
    <w:semiHidden/>
    <w:unhideWhenUsed/>
    <w:rsid w:val="003D5BF5"/>
  </w:style>
  <w:style w:type="numbering" w:customStyle="1" w:styleId="127112">
    <w:name w:val="Нет списка127112"/>
    <w:next w:val="a2"/>
    <w:uiPriority w:val="99"/>
    <w:semiHidden/>
    <w:unhideWhenUsed/>
    <w:rsid w:val="003D5BF5"/>
  </w:style>
  <w:style w:type="numbering" w:customStyle="1" w:styleId="217112">
    <w:name w:val="Нет списка217112"/>
    <w:next w:val="a2"/>
    <w:uiPriority w:val="99"/>
    <w:semiHidden/>
    <w:unhideWhenUsed/>
    <w:rsid w:val="003D5BF5"/>
  </w:style>
  <w:style w:type="numbering" w:customStyle="1" w:styleId="1117112">
    <w:name w:val="Нет списка1117112"/>
    <w:next w:val="a2"/>
    <w:semiHidden/>
    <w:rsid w:val="003D5BF5"/>
  </w:style>
  <w:style w:type="numbering" w:customStyle="1" w:styleId="2116112">
    <w:name w:val="Нет списка2116112"/>
    <w:next w:val="a2"/>
    <w:uiPriority w:val="99"/>
    <w:semiHidden/>
    <w:unhideWhenUsed/>
    <w:rsid w:val="003D5BF5"/>
  </w:style>
  <w:style w:type="numbering" w:customStyle="1" w:styleId="11116112">
    <w:name w:val="Нет списка11116112"/>
    <w:next w:val="a2"/>
    <w:uiPriority w:val="99"/>
    <w:semiHidden/>
    <w:unhideWhenUsed/>
    <w:rsid w:val="003D5BF5"/>
  </w:style>
  <w:style w:type="numbering" w:customStyle="1" w:styleId="316112">
    <w:name w:val="Нет списка316112"/>
    <w:next w:val="a2"/>
    <w:uiPriority w:val="99"/>
    <w:semiHidden/>
    <w:unhideWhenUsed/>
    <w:rsid w:val="003D5BF5"/>
  </w:style>
  <w:style w:type="numbering" w:customStyle="1" w:styleId="1216112">
    <w:name w:val="Нет списка1216112"/>
    <w:next w:val="a2"/>
    <w:semiHidden/>
    <w:rsid w:val="003D5BF5"/>
  </w:style>
  <w:style w:type="numbering" w:customStyle="1" w:styleId="226112">
    <w:name w:val="Нет списка226112"/>
    <w:next w:val="a2"/>
    <w:uiPriority w:val="99"/>
    <w:semiHidden/>
    <w:unhideWhenUsed/>
    <w:rsid w:val="003D5BF5"/>
  </w:style>
  <w:style w:type="numbering" w:customStyle="1" w:styleId="1126112">
    <w:name w:val="Нет списка1126112"/>
    <w:next w:val="a2"/>
    <w:uiPriority w:val="99"/>
    <w:semiHidden/>
    <w:unhideWhenUsed/>
    <w:rsid w:val="003D5BF5"/>
  </w:style>
  <w:style w:type="numbering" w:customStyle="1" w:styleId="46112">
    <w:name w:val="Нет списка46112"/>
    <w:next w:val="a2"/>
    <w:uiPriority w:val="99"/>
    <w:semiHidden/>
    <w:unhideWhenUsed/>
    <w:rsid w:val="003D5BF5"/>
  </w:style>
  <w:style w:type="numbering" w:customStyle="1" w:styleId="136112">
    <w:name w:val="Нет списка136112"/>
    <w:next w:val="a2"/>
    <w:uiPriority w:val="99"/>
    <w:semiHidden/>
    <w:unhideWhenUsed/>
    <w:rsid w:val="003D5BF5"/>
  </w:style>
  <w:style w:type="numbering" w:customStyle="1" w:styleId="236112">
    <w:name w:val="Нет списка236112"/>
    <w:next w:val="a2"/>
    <w:uiPriority w:val="99"/>
    <w:semiHidden/>
    <w:unhideWhenUsed/>
    <w:rsid w:val="003D5BF5"/>
  </w:style>
  <w:style w:type="numbering" w:customStyle="1" w:styleId="1136112">
    <w:name w:val="Нет списка1136112"/>
    <w:next w:val="a2"/>
    <w:semiHidden/>
    <w:rsid w:val="003D5BF5"/>
  </w:style>
  <w:style w:type="numbering" w:customStyle="1" w:styleId="2125112">
    <w:name w:val="Нет списка2125112"/>
    <w:next w:val="a2"/>
    <w:uiPriority w:val="99"/>
    <w:semiHidden/>
    <w:unhideWhenUsed/>
    <w:rsid w:val="003D5BF5"/>
  </w:style>
  <w:style w:type="numbering" w:customStyle="1" w:styleId="11125112">
    <w:name w:val="Нет списка11125112"/>
    <w:next w:val="a2"/>
    <w:uiPriority w:val="99"/>
    <w:semiHidden/>
    <w:unhideWhenUsed/>
    <w:rsid w:val="003D5BF5"/>
  </w:style>
  <w:style w:type="numbering" w:customStyle="1" w:styleId="325112">
    <w:name w:val="Нет списка325112"/>
    <w:next w:val="a2"/>
    <w:uiPriority w:val="99"/>
    <w:semiHidden/>
    <w:unhideWhenUsed/>
    <w:rsid w:val="003D5BF5"/>
  </w:style>
  <w:style w:type="numbering" w:customStyle="1" w:styleId="1225112">
    <w:name w:val="Нет списка1225112"/>
    <w:next w:val="a2"/>
    <w:semiHidden/>
    <w:rsid w:val="003D5BF5"/>
  </w:style>
  <w:style w:type="numbering" w:customStyle="1" w:styleId="2216112">
    <w:name w:val="Нет списка2216112"/>
    <w:next w:val="a2"/>
    <w:uiPriority w:val="99"/>
    <w:semiHidden/>
    <w:unhideWhenUsed/>
    <w:rsid w:val="003D5BF5"/>
  </w:style>
  <w:style w:type="numbering" w:customStyle="1" w:styleId="11216112">
    <w:name w:val="Нет списка11216112"/>
    <w:next w:val="a2"/>
    <w:uiPriority w:val="99"/>
    <w:semiHidden/>
    <w:unhideWhenUsed/>
    <w:rsid w:val="003D5BF5"/>
  </w:style>
  <w:style w:type="numbering" w:customStyle="1" w:styleId="10112">
    <w:name w:val="Нет списка10112"/>
    <w:next w:val="a2"/>
    <w:uiPriority w:val="99"/>
    <w:semiHidden/>
    <w:unhideWhenUsed/>
    <w:rsid w:val="003D5BF5"/>
  </w:style>
  <w:style w:type="numbering" w:customStyle="1" w:styleId="19112">
    <w:name w:val="Нет списка19112"/>
    <w:next w:val="a2"/>
    <w:semiHidden/>
    <w:rsid w:val="003D5BF5"/>
  </w:style>
  <w:style w:type="numbering" w:customStyle="1" w:styleId="29112">
    <w:name w:val="Нет списка29112"/>
    <w:next w:val="a2"/>
    <w:uiPriority w:val="99"/>
    <w:semiHidden/>
    <w:unhideWhenUsed/>
    <w:rsid w:val="003D5BF5"/>
  </w:style>
  <w:style w:type="numbering" w:customStyle="1" w:styleId="119112">
    <w:name w:val="Нет списка119112"/>
    <w:next w:val="a2"/>
    <w:uiPriority w:val="99"/>
    <w:semiHidden/>
    <w:unhideWhenUsed/>
    <w:rsid w:val="003D5BF5"/>
  </w:style>
  <w:style w:type="numbering" w:customStyle="1" w:styleId="38112">
    <w:name w:val="Нет списка38112"/>
    <w:next w:val="a2"/>
    <w:uiPriority w:val="99"/>
    <w:semiHidden/>
    <w:unhideWhenUsed/>
    <w:rsid w:val="003D5BF5"/>
  </w:style>
  <w:style w:type="numbering" w:customStyle="1" w:styleId="128112">
    <w:name w:val="Нет списка128112"/>
    <w:next w:val="a2"/>
    <w:uiPriority w:val="99"/>
    <w:semiHidden/>
    <w:unhideWhenUsed/>
    <w:rsid w:val="003D5BF5"/>
  </w:style>
  <w:style w:type="numbering" w:customStyle="1" w:styleId="218112">
    <w:name w:val="Нет списка218112"/>
    <w:next w:val="a2"/>
    <w:uiPriority w:val="99"/>
    <w:semiHidden/>
    <w:unhideWhenUsed/>
    <w:rsid w:val="003D5BF5"/>
  </w:style>
  <w:style w:type="numbering" w:customStyle="1" w:styleId="1118112">
    <w:name w:val="Нет списка1118112"/>
    <w:next w:val="a2"/>
    <w:semiHidden/>
    <w:rsid w:val="003D5BF5"/>
  </w:style>
  <w:style w:type="numbering" w:customStyle="1" w:styleId="2117112">
    <w:name w:val="Нет списка2117112"/>
    <w:next w:val="a2"/>
    <w:uiPriority w:val="99"/>
    <w:semiHidden/>
    <w:unhideWhenUsed/>
    <w:rsid w:val="003D5BF5"/>
  </w:style>
  <w:style w:type="numbering" w:customStyle="1" w:styleId="11117112">
    <w:name w:val="Нет списка11117112"/>
    <w:next w:val="a2"/>
    <w:uiPriority w:val="99"/>
    <w:semiHidden/>
    <w:unhideWhenUsed/>
    <w:rsid w:val="003D5BF5"/>
  </w:style>
  <w:style w:type="numbering" w:customStyle="1" w:styleId="317112">
    <w:name w:val="Нет списка317112"/>
    <w:next w:val="a2"/>
    <w:uiPriority w:val="99"/>
    <w:semiHidden/>
    <w:unhideWhenUsed/>
    <w:rsid w:val="003D5BF5"/>
  </w:style>
  <w:style w:type="numbering" w:customStyle="1" w:styleId="1217112">
    <w:name w:val="Нет списка1217112"/>
    <w:next w:val="a2"/>
    <w:semiHidden/>
    <w:rsid w:val="003D5BF5"/>
  </w:style>
  <w:style w:type="numbering" w:customStyle="1" w:styleId="227112">
    <w:name w:val="Нет списка227112"/>
    <w:next w:val="a2"/>
    <w:uiPriority w:val="99"/>
    <w:semiHidden/>
    <w:unhideWhenUsed/>
    <w:rsid w:val="003D5BF5"/>
  </w:style>
  <w:style w:type="numbering" w:customStyle="1" w:styleId="1127112">
    <w:name w:val="Нет списка1127112"/>
    <w:next w:val="a2"/>
    <w:uiPriority w:val="99"/>
    <w:semiHidden/>
    <w:unhideWhenUsed/>
    <w:rsid w:val="003D5BF5"/>
  </w:style>
  <w:style w:type="numbering" w:customStyle="1" w:styleId="47112">
    <w:name w:val="Нет списка47112"/>
    <w:next w:val="a2"/>
    <w:uiPriority w:val="99"/>
    <w:semiHidden/>
    <w:unhideWhenUsed/>
    <w:rsid w:val="003D5BF5"/>
  </w:style>
  <w:style w:type="numbering" w:customStyle="1" w:styleId="137112">
    <w:name w:val="Нет списка137112"/>
    <w:next w:val="a2"/>
    <w:uiPriority w:val="99"/>
    <w:semiHidden/>
    <w:unhideWhenUsed/>
    <w:rsid w:val="003D5BF5"/>
  </w:style>
  <w:style w:type="numbering" w:customStyle="1" w:styleId="237112">
    <w:name w:val="Нет списка237112"/>
    <w:next w:val="a2"/>
    <w:uiPriority w:val="99"/>
    <w:semiHidden/>
    <w:unhideWhenUsed/>
    <w:rsid w:val="003D5BF5"/>
  </w:style>
  <w:style w:type="numbering" w:customStyle="1" w:styleId="1137112">
    <w:name w:val="Нет списка1137112"/>
    <w:next w:val="a2"/>
    <w:semiHidden/>
    <w:rsid w:val="003D5BF5"/>
  </w:style>
  <w:style w:type="numbering" w:customStyle="1" w:styleId="2126112">
    <w:name w:val="Нет списка2126112"/>
    <w:next w:val="a2"/>
    <w:uiPriority w:val="99"/>
    <w:semiHidden/>
    <w:unhideWhenUsed/>
    <w:rsid w:val="003D5BF5"/>
  </w:style>
  <w:style w:type="numbering" w:customStyle="1" w:styleId="11126112">
    <w:name w:val="Нет списка11126112"/>
    <w:next w:val="a2"/>
    <w:uiPriority w:val="99"/>
    <w:semiHidden/>
    <w:unhideWhenUsed/>
    <w:rsid w:val="003D5BF5"/>
  </w:style>
  <w:style w:type="numbering" w:customStyle="1" w:styleId="326112">
    <w:name w:val="Нет списка326112"/>
    <w:next w:val="a2"/>
    <w:uiPriority w:val="99"/>
    <w:semiHidden/>
    <w:unhideWhenUsed/>
    <w:rsid w:val="003D5BF5"/>
  </w:style>
  <w:style w:type="numbering" w:customStyle="1" w:styleId="1226112">
    <w:name w:val="Нет списка1226112"/>
    <w:next w:val="a2"/>
    <w:semiHidden/>
    <w:rsid w:val="003D5BF5"/>
  </w:style>
  <w:style w:type="numbering" w:customStyle="1" w:styleId="2217112">
    <w:name w:val="Нет списка2217112"/>
    <w:next w:val="a2"/>
    <w:uiPriority w:val="99"/>
    <w:semiHidden/>
    <w:unhideWhenUsed/>
    <w:rsid w:val="003D5BF5"/>
  </w:style>
  <w:style w:type="numbering" w:customStyle="1" w:styleId="11217112">
    <w:name w:val="Нет списка11217112"/>
    <w:next w:val="a2"/>
    <w:uiPriority w:val="99"/>
    <w:semiHidden/>
    <w:unhideWhenUsed/>
    <w:rsid w:val="003D5BF5"/>
  </w:style>
  <w:style w:type="numbering" w:customStyle="1" w:styleId="20112">
    <w:name w:val="Нет списка20112"/>
    <w:next w:val="a2"/>
    <w:uiPriority w:val="99"/>
    <w:semiHidden/>
    <w:unhideWhenUsed/>
    <w:rsid w:val="003D5BF5"/>
  </w:style>
  <w:style w:type="numbering" w:customStyle="1" w:styleId="110112">
    <w:name w:val="Нет списка110112"/>
    <w:next w:val="a2"/>
    <w:semiHidden/>
    <w:rsid w:val="003D5BF5"/>
  </w:style>
  <w:style w:type="numbering" w:customStyle="1" w:styleId="210112">
    <w:name w:val="Нет списка210112"/>
    <w:next w:val="a2"/>
    <w:uiPriority w:val="99"/>
    <w:semiHidden/>
    <w:unhideWhenUsed/>
    <w:rsid w:val="003D5BF5"/>
  </w:style>
  <w:style w:type="numbering" w:customStyle="1" w:styleId="1110112">
    <w:name w:val="Нет списка1110112"/>
    <w:next w:val="a2"/>
    <w:uiPriority w:val="99"/>
    <w:semiHidden/>
    <w:unhideWhenUsed/>
    <w:rsid w:val="003D5BF5"/>
  </w:style>
  <w:style w:type="numbering" w:customStyle="1" w:styleId="39112">
    <w:name w:val="Нет списка39112"/>
    <w:next w:val="a2"/>
    <w:uiPriority w:val="99"/>
    <w:semiHidden/>
    <w:unhideWhenUsed/>
    <w:rsid w:val="003D5BF5"/>
  </w:style>
  <w:style w:type="numbering" w:customStyle="1" w:styleId="129112">
    <w:name w:val="Нет списка129112"/>
    <w:next w:val="a2"/>
    <w:uiPriority w:val="99"/>
    <w:semiHidden/>
    <w:unhideWhenUsed/>
    <w:rsid w:val="003D5BF5"/>
  </w:style>
  <w:style w:type="numbering" w:customStyle="1" w:styleId="219112">
    <w:name w:val="Нет списка219112"/>
    <w:next w:val="a2"/>
    <w:uiPriority w:val="99"/>
    <w:semiHidden/>
    <w:unhideWhenUsed/>
    <w:rsid w:val="003D5BF5"/>
  </w:style>
  <w:style w:type="numbering" w:customStyle="1" w:styleId="1119112">
    <w:name w:val="Нет списка1119112"/>
    <w:next w:val="a2"/>
    <w:semiHidden/>
    <w:rsid w:val="003D5BF5"/>
  </w:style>
  <w:style w:type="numbering" w:customStyle="1" w:styleId="2118112">
    <w:name w:val="Нет списка2118112"/>
    <w:next w:val="a2"/>
    <w:uiPriority w:val="99"/>
    <w:semiHidden/>
    <w:unhideWhenUsed/>
    <w:rsid w:val="003D5BF5"/>
  </w:style>
  <w:style w:type="numbering" w:customStyle="1" w:styleId="11118112">
    <w:name w:val="Нет списка11118112"/>
    <w:next w:val="a2"/>
    <w:uiPriority w:val="99"/>
    <w:semiHidden/>
    <w:unhideWhenUsed/>
    <w:rsid w:val="003D5BF5"/>
  </w:style>
  <w:style w:type="numbering" w:customStyle="1" w:styleId="318112">
    <w:name w:val="Нет списка318112"/>
    <w:next w:val="a2"/>
    <w:uiPriority w:val="99"/>
    <w:semiHidden/>
    <w:unhideWhenUsed/>
    <w:rsid w:val="003D5BF5"/>
  </w:style>
  <w:style w:type="numbering" w:customStyle="1" w:styleId="1218112">
    <w:name w:val="Нет списка1218112"/>
    <w:next w:val="a2"/>
    <w:semiHidden/>
    <w:rsid w:val="003D5BF5"/>
  </w:style>
  <w:style w:type="numbering" w:customStyle="1" w:styleId="228112">
    <w:name w:val="Нет списка228112"/>
    <w:next w:val="a2"/>
    <w:uiPriority w:val="99"/>
    <w:semiHidden/>
    <w:unhideWhenUsed/>
    <w:rsid w:val="003D5BF5"/>
  </w:style>
  <w:style w:type="numbering" w:customStyle="1" w:styleId="1128112">
    <w:name w:val="Нет списка1128112"/>
    <w:next w:val="a2"/>
    <w:uiPriority w:val="99"/>
    <w:semiHidden/>
    <w:unhideWhenUsed/>
    <w:rsid w:val="003D5BF5"/>
  </w:style>
  <w:style w:type="numbering" w:customStyle="1" w:styleId="48112">
    <w:name w:val="Нет списка48112"/>
    <w:next w:val="a2"/>
    <w:uiPriority w:val="99"/>
    <w:semiHidden/>
    <w:unhideWhenUsed/>
    <w:rsid w:val="003D5BF5"/>
  </w:style>
  <w:style w:type="numbering" w:customStyle="1" w:styleId="138112">
    <w:name w:val="Нет списка138112"/>
    <w:next w:val="a2"/>
    <w:uiPriority w:val="99"/>
    <w:semiHidden/>
    <w:unhideWhenUsed/>
    <w:rsid w:val="003D5BF5"/>
  </w:style>
  <w:style w:type="numbering" w:customStyle="1" w:styleId="238112">
    <w:name w:val="Нет списка238112"/>
    <w:next w:val="a2"/>
    <w:uiPriority w:val="99"/>
    <w:semiHidden/>
    <w:unhideWhenUsed/>
    <w:rsid w:val="003D5BF5"/>
  </w:style>
  <w:style w:type="numbering" w:customStyle="1" w:styleId="1138112">
    <w:name w:val="Нет списка1138112"/>
    <w:next w:val="a2"/>
    <w:semiHidden/>
    <w:rsid w:val="003D5BF5"/>
  </w:style>
  <w:style w:type="numbering" w:customStyle="1" w:styleId="2127112">
    <w:name w:val="Нет списка2127112"/>
    <w:next w:val="a2"/>
    <w:uiPriority w:val="99"/>
    <w:semiHidden/>
    <w:unhideWhenUsed/>
    <w:rsid w:val="003D5BF5"/>
  </w:style>
  <w:style w:type="numbering" w:customStyle="1" w:styleId="11127112">
    <w:name w:val="Нет списка11127112"/>
    <w:next w:val="a2"/>
    <w:uiPriority w:val="99"/>
    <w:semiHidden/>
    <w:unhideWhenUsed/>
    <w:rsid w:val="003D5BF5"/>
  </w:style>
  <w:style w:type="numbering" w:customStyle="1" w:styleId="327112">
    <w:name w:val="Нет списка327112"/>
    <w:next w:val="a2"/>
    <w:uiPriority w:val="99"/>
    <w:semiHidden/>
    <w:unhideWhenUsed/>
    <w:rsid w:val="003D5BF5"/>
  </w:style>
  <w:style w:type="numbering" w:customStyle="1" w:styleId="1227112">
    <w:name w:val="Нет списка1227112"/>
    <w:next w:val="a2"/>
    <w:semiHidden/>
    <w:rsid w:val="003D5BF5"/>
  </w:style>
  <w:style w:type="numbering" w:customStyle="1" w:styleId="2218112">
    <w:name w:val="Нет списка2218112"/>
    <w:next w:val="a2"/>
    <w:uiPriority w:val="99"/>
    <w:semiHidden/>
    <w:unhideWhenUsed/>
    <w:rsid w:val="003D5BF5"/>
  </w:style>
  <w:style w:type="numbering" w:customStyle="1" w:styleId="11218112">
    <w:name w:val="Нет списка11218112"/>
    <w:next w:val="a2"/>
    <w:uiPriority w:val="99"/>
    <w:semiHidden/>
    <w:unhideWhenUsed/>
    <w:rsid w:val="003D5BF5"/>
  </w:style>
  <w:style w:type="table" w:customStyle="1" w:styleId="30112">
    <w:name w:val="Сетка таблицы30112"/>
    <w:basedOn w:val="a1"/>
    <w:next w:val="a3"/>
    <w:uiPriority w:val="59"/>
    <w:rsid w:val="003D5BF5"/>
    <w:rPr>
      <w:rFonts w:ascii="Calibr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402">
    <w:name w:val="Нет списка402"/>
    <w:next w:val="a2"/>
    <w:uiPriority w:val="99"/>
    <w:semiHidden/>
    <w:unhideWhenUsed/>
    <w:rsid w:val="003D5BF5"/>
  </w:style>
  <w:style w:type="table" w:customStyle="1" w:styleId="3220">
    <w:name w:val="Сетка таблицы322"/>
    <w:basedOn w:val="a1"/>
    <w:next w:val="a3"/>
    <w:uiPriority w:val="59"/>
    <w:rsid w:val="003D5BF5"/>
    <w:rPr>
      <w:rFonts w:ascii="Calibri"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02">
    <w:name w:val="Нет списка502"/>
    <w:next w:val="a2"/>
    <w:uiPriority w:val="99"/>
    <w:unhideWhenUsed/>
    <w:locked/>
    <w:rsid w:val="003D5B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9370">
      <w:bodyDiv w:val="1"/>
      <w:marLeft w:val="0"/>
      <w:marRight w:val="0"/>
      <w:marTop w:val="0"/>
      <w:marBottom w:val="0"/>
      <w:divBdr>
        <w:top w:val="none" w:sz="0" w:space="0" w:color="auto"/>
        <w:left w:val="none" w:sz="0" w:space="0" w:color="auto"/>
        <w:bottom w:val="none" w:sz="0" w:space="0" w:color="auto"/>
        <w:right w:val="none" w:sz="0" w:space="0" w:color="auto"/>
      </w:divBdr>
    </w:div>
    <w:div w:id="36198189">
      <w:bodyDiv w:val="1"/>
      <w:marLeft w:val="0"/>
      <w:marRight w:val="0"/>
      <w:marTop w:val="0"/>
      <w:marBottom w:val="0"/>
      <w:divBdr>
        <w:top w:val="none" w:sz="0" w:space="0" w:color="auto"/>
        <w:left w:val="none" w:sz="0" w:space="0" w:color="auto"/>
        <w:bottom w:val="none" w:sz="0" w:space="0" w:color="auto"/>
        <w:right w:val="none" w:sz="0" w:space="0" w:color="auto"/>
      </w:divBdr>
    </w:div>
    <w:div w:id="62681112">
      <w:bodyDiv w:val="1"/>
      <w:marLeft w:val="0"/>
      <w:marRight w:val="0"/>
      <w:marTop w:val="0"/>
      <w:marBottom w:val="0"/>
      <w:divBdr>
        <w:top w:val="none" w:sz="0" w:space="0" w:color="auto"/>
        <w:left w:val="none" w:sz="0" w:space="0" w:color="auto"/>
        <w:bottom w:val="none" w:sz="0" w:space="0" w:color="auto"/>
        <w:right w:val="none" w:sz="0" w:space="0" w:color="auto"/>
      </w:divBdr>
    </w:div>
    <w:div w:id="66467201">
      <w:bodyDiv w:val="1"/>
      <w:marLeft w:val="0"/>
      <w:marRight w:val="0"/>
      <w:marTop w:val="0"/>
      <w:marBottom w:val="0"/>
      <w:divBdr>
        <w:top w:val="none" w:sz="0" w:space="0" w:color="auto"/>
        <w:left w:val="none" w:sz="0" w:space="0" w:color="auto"/>
        <w:bottom w:val="none" w:sz="0" w:space="0" w:color="auto"/>
        <w:right w:val="none" w:sz="0" w:space="0" w:color="auto"/>
      </w:divBdr>
    </w:div>
    <w:div w:id="77531274">
      <w:bodyDiv w:val="1"/>
      <w:marLeft w:val="0"/>
      <w:marRight w:val="0"/>
      <w:marTop w:val="0"/>
      <w:marBottom w:val="0"/>
      <w:divBdr>
        <w:top w:val="none" w:sz="0" w:space="0" w:color="auto"/>
        <w:left w:val="none" w:sz="0" w:space="0" w:color="auto"/>
        <w:bottom w:val="none" w:sz="0" w:space="0" w:color="auto"/>
        <w:right w:val="none" w:sz="0" w:space="0" w:color="auto"/>
      </w:divBdr>
    </w:div>
    <w:div w:id="120854432">
      <w:bodyDiv w:val="1"/>
      <w:marLeft w:val="0"/>
      <w:marRight w:val="0"/>
      <w:marTop w:val="0"/>
      <w:marBottom w:val="0"/>
      <w:divBdr>
        <w:top w:val="none" w:sz="0" w:space="0" w:color="auto"/>
        <w:left w:val="none" w:sz="0" w:space="0" w:color="auto"/>
        <w:bottom w:val="none" w:sz="0" w:space="0" w:color="auto"/>
        <w:right w:val="none" w:sz="0" w:space="0" w:color="auto"/>
      </w:divBdr>
    </w:div>
    <w:div w:id="129174746">
      <w:bodyDiv w:val="1"/>
      <w:marLeft w:val="0"/>
      <w:marRight w:val="0"/>
      <w:marTop w:val="0"/>
      <w:marBottom w:val="0"/>
      <w:divBdr>
        <w:top w:val="none" w:sz="0" w:space="0" w:color="auto"/>
        <w:left w:val="none" w:sz="0" w:space="0" w:color="auto"/>
        <w:bottom w:val="none" w:sz="0" w:space="0" w:color="auto"/>
        <w:right w:val="none" w:sz="0" w:space="0" w:color="auto"/>
      </w:divBdr>
    </w:div>
    <w:div w:id="203179728">
      <w:bodyDiv w:val="1"/>
      <w:marLeft w:val="0"/>
      <w:marRight w:val="0"/>
      <w:marTop w:val="0"/>
      <w:marBottom w:val="0"/>
      <w:divBdr>
        <w:top w:val="none" w:sz="0" w:space="0" w:color="auto"/>
        <w:left w:val="none" w:sz="0" w:space="0" w:color="auto"/>
        <w:bottom w:val="none" w:sz="0" w:space="0" w:color="auto"/>
        <w:right w:val="none" w:sz="0" w:space="0" w:color="auto"/>
      </w:divBdr>
    </w:div>
    <w:div w:id="216401002">
      <w:bodyDiv w:val="1"/>
      <w:marLeft w:val="0"/>
      <w:marRight w:val="0"/>
      <w:marTop w:val="0"/>
      <w:marBottom w:val="0"/>
      <w:divBdr>
        <w:top w:val="none" w:sz="0" w:space="0" w:color="auto"/>
        <w:left w:val="none" w:sz="0" w:space="0" w:color="auto"/>
        <w:bottom w:val="none" w:sz="0" w:space="0" w:color="auto"/>
        <w:right w:val="none" w:sz="0" w:space="0" w:color="auto"/>
      </w:divBdr>
    </w:div>
    <w:div w:id="224995984">
      <w:bodyDiv w:val="1"/>
      <w:marLeft w:val="0"/>
      <w:marRight w:val="0"/>
      <w:marTop w:val="0"/>
      <w:marBottom w:val="0"/>
      <w:divBdr>
        <w:top w:val="none" w:sz="0" w:space="0" w:color="auto"/>
        <w:left w:val="none" w:sz="0" w:space="0" w:color="auto"/>
        <w:bottom w:val="none" w:sz="0" w:space="0" w:color="auto"/>
        <w:right w:val="none" w:sz="0" w:space="0" w:color="auto"/>
      </w:divBdr>
    </w:div>
    <w:div w:id="230777293">
      <w:bodyDiv w:val="1"/>
      <w:marLeft w:val="0"/>
      <w:marRight w:val="0"/>
      <w:marTop w:val="0"/>
      <w:marBottom w:val="0"/>
      <w:divBdr>
        <w:top w:val="none" w:sz="0" w:space="0" w:color="auto"/>
        <w:left w:val="none" w:sz="0" w:space="0" w:color="auto"/>
        <w:bottom w:val="none" w:sz="0" w:space="0" w:color="auto"/>
        <w:right w:val="none" w:sz="0" w:space="0" w:color="auto"/>
      </w:divBdr>
    </w:div>
    <w:div w:id="243538472">
      <w:bodyDiv w:val="1"/>
      <w:marLeft w:val="0"/>
      <w:marRight w:val="0"/>
      <w:marTop w:val="0"/>
      <w:marBottom w:val="0"/>
      <w:divBdr>
        <w:top w:val="none" w:sz="0" w:space="0" w:color="auto"/>
        <w:left w:val="none" w:sz="0" w:space="0" w:color="auto"/>
        <w:bottom w:val="none" w:sz="0" w:space="0" w:color="auto"/>
        <w:right w:val="none" w:sz="0" w:space="0" w:color="auto"/>
      </w:divBdr>
    </w:div>
    <w:div w:id="264122428">
      <w:bodyDiv w:val="1"/>
      <w:marLeft w:val="0"/>
      <w:marRight w:val="0"/>
      <w:marTop w:val="0"/>
      <w:marBottom w:val="0"/>
      <w:divBdr>
        <w:top w:val="none" w:sz="0" w:space="0" w:color="auto"/>
        <w:left w:val="none" w:sz="0" w:space="0" w:color="auto"/>
        <w:bottom w:val="none" w:sz="0" w:space="0" w:color="auto"/>
        <w:right w:val="none" w:sz="0" w:space="0" w:color="auto"/>
      </w:divBdr>
    </w:div>
    <w:div w:id="265893211">
      <w:bodyDiv w:val="1"/>
      <w:marLeft w:val="0"/>
      <w:marRight w:val="0"/>
      <w:marTop w:val="0"/>
      <w:marBottom w:val="0"/>
      <w:divBdr>
        <w:top w:val="none" w:sz="0" w:space="0" w:color="auto"/>
        <w:left w:val="none" w:sz="0" w:space="0" w:color="auto"/>
        <w:bottom w:val="none" w:sz="0" w:space="0" w:color="auto"/>
        <w:right w:val="none" w:sz="0" w:space="0" w:color="auto"/>
      </w:divBdr>
    </w:div>
    <w:div w:id="303391209">
      <w:bodyDiv w:val="1"/>
      <w:marLeft w:val="0"/>
      <w:marRight w:val="0"/>
      <w:marTop w:val="0"/>
      <w:marBottom w:val="0"/>
      <w:divBdr>
        <w:top w:val="none" w:sz="0" w:space="0" w:color="auto"/>
        <w:left w:val="none" w:sz="0" w:space="0" w:color="auto"/>
        <w:bottom w:val="none" w:sz="0" w:space="0" w:color="auto"/>
        <w:right w:val="none" w:sz="0" w:space="0" w:color="auto"/>
      </w:divBdr>
    </w:div>
    <w:div w:id="317152727">
      <w:bodyDiv w:val="1"/>
      <w:marLeft w:val="0"/>
      <w:marRight w:val="0"/>
      <w:marTop w:val="0"/>
      <w:marBottom w:val="0"/>
      <w:divBdr>
        <w:top w:val="none" w:sz="0" w:space="0" w:color="auto"/>
        <w:left w:val="none" w:sz="0" w:space="0" w:color="auto"/>
        <w:bottom w:val="none" w:sz="0" w:space="0" w:color="auto"/>
        <w:right w:val="none" w:sz="0" w:space="0" w:color="auto"/>
      </w:divBdr>
    </w:div>
    <w:div w:id="332608926">
      <w:bodyDiv w:val="1"/>
      <w:marLeft w:val="0"/>
      <w:marRight w:val="0"/>
      <w:marTop w:val="0"/>
      <w:marBottom w:val="0"/>
      <w:divBdr>
        <w:top w:val="none" w:sz="0" w:space="0" w:color="auto"/>
        <w:left w:val="none" w:sz="0" w:space="0" w:color="auto"/>
        <w:bottom w:val="none" w:sz="0" w:space="0" w:color="auto"/>
        <w:right w:val="none" w:sz="0" w:space="0" w:color="auto"/>
      </w:divBdr>
    </w:div>
    <w:div w:id="335615347">
      <w:bodyDiv w:val="1"/>
      <w:marLeft w:val="0"/>
      <w:marRight w:val="0"/>
      <w:marTop w:val="0"/>
      <w:marBottom w:val="0"/>
      <w:divBdr>
        <w:top w:val="none" w:sz="0" w:space="0" w:color="auto"/>
        <w:left w:val="none" w:sz="0" w:space="0" w:color="auto"/>
        <w:bottom w:val="none" w:sz="0" w:space="0" w:color="auto"/>
        <w:right w:val="none" w:sz="0" w:space="0" w:color="auto"/>
      </w:divBdr>
    </w:div>
    <w:div w:id="335888953">
      <w:bodyDiv w:val="1"/>
      <w:marLeft w:val="0"/>
      <w:marRight w:val="0"/>
      <w:marTop w:val="0"/>
      <w:marBottom w:val="0"/>
      <w:divBdr>
        <w:top w:val="none" w:sz="0" w:space="0" w:color="auto"/>
        <w:left w:val="none" w:sz="0" w:space="0" w:color="auto"/>
        <w:bottom w:val="none" w:sz="0" w:space="0" w:color="auto"/>
        <w:right w:val="none" w:sz="0" w:space="0" w:color="auto"/>
      </w:divBdr>
    </w:div>
    <w:div w:id="351032570">
      <w:bodyDiv w:val="1"/>
      <w:marLeft w:val="0"/>
      <w:marRight w:val="0"/>
      <w:marTop w:val="0"/>
      <w:marBottom w:val="0"/>
      <w:divBdr>
        <w:top w:val="none" w:sz="0" w:space="0" w:color="auto"/>
        <w:left w:val="none" w:sz="0" w:space="0" w:color="auto"/>
        <w:bottom w:val="none" w:sz="0" w:space="0" w:color="auto"/>
        <w:right w:val="none" w:sz="0" w:space="0" w:color="auto"/>
      </w:divBdr>
    </w:div>
    <w:div w:id="368726704">
      <w:bodyDiv w:val="1"/>
      <w:marLeft w:val="0"/>
      <w:marRight w:val="0"/>
      <w:marTop w:val="0"/>
      <w:marBottom w:val="0"/>
      <w:divBdr>
        <w:top w:val="none" w:sz="0" w:space="0" w:color="auto"/>
        <w:left w:val="none" w:sz="0" w:space="0" w:color="auto"/>
        <w:bottom w:val="none" w:sz="0" w:space="0" w:color="auto"/>
        <w:right w:val="none" w:sz="0" w:space="0" w:color="auto"/>
      </w:divBdr>
    </w:div>
    <w:div w:id="375551274">
      <w:bodyDiv w:val="1"/>
      <w:marLeft w:val="0"/>
      <w:marRight w:val="0"/>
      <w:marTop w:val="0"/>
      <w:marBottom w:val="0"/>
      <w:divBdr>
        <w:top w:val="none" w:sz="0" w:space="0" w:color="auto"/>
        <w:left w:val="none" w:sz="0" w:space="0" w:color="auto"/>
        <w:bottom w:val="none" w:sz="0" w:space="0" w:color="auto"/>
        <w:right w:val="none" w:sz="0" w:space="0" w:color="auto"/>
      </w:divBdr>
    </w:div>
    <w:div w:id="409424332">
      <w:bodyDiv w:val="1"/>
      <w:marLeft w:val="0"/>
      <w:marRight w:val="0"/>
      <w:marTop w:val="0"/>
      <w:marBottom w:val="0"/>
      <w:divBdr>
        <w:top w:val="none" w:sz="0" w:space="0" w:color="auto"/>
        <w:left w:val="none" w:sz="0" w:space="0" w:color="auto"/>
        <w:bottom w:val="none" w:sz="0" w:space="0" w:color="auto"/>
        <w:right w:val="none" w:sz="0" w:space="0" w:color="auto"/>
      </w:divBdr>
    </w:div>
    <w:div w:id="417336098">
      <w:bodyDiv w:val="1"/>
      <w:marLeft w:val="0"/>
      <w:marRight w:val="0"/>
      <w:marTop w:val="0"/>
      <w:marBottom w:val="0"/>
      <w:divBdr>
        <w:top w:val="none" w:sz="0" w:space="0" w:color="auto"/>
        <w:left w:val="none" w:sz="0" w:space="0" w:color="auto"/>
        <w:bottom w:val="none" w:sz="0" w:space="0" w:color="auto"/>
        <w:right w:val="none" w:sz="0" w:space="0" w:color="auto"/>
      </w:divBdr>
    </w:div>
    <w:div w:id="453520210">
      <w:bodyDiv w:val="1"/>
      <w:marLeft w:val="0"/>
      <w:marRight w:val="0"/>
      <w:marTop w:val="0"/>
      <w:marBottom w:val="0"/>
      <w:divBdr>
        <w:top w:val="none" w:sz="0" w:space="0" w:color="auto"/>
        <w:left w:val="none" w:sz="0" w:space="0" w:color="auto"/>
        <w:bottom w:val="none" w:sz="0" w:space="0" w:color="auto"/>
        <w:right w:val="none" w:sz="0" w:space="0" w:color="auto"/>
      </w:divBdr>
    </w:div>
    <w:div w:id="456723352">
      <w:bodyDiv w:val="1"/>
      <w:marLeft w:val="0"/>
      <w:marRight w:val="0"/>
      <w:marTop w:val="0"/>
      <w:marBottom w:val="0"/>
      <w:divBdr>
        <w:top w:val="none" w:sz="0" w:space="0" w:color="auto"/>
        <w:left w:val="none" w:sz="0" w:space="0" w:color="auto"/>
        <w:bottom w:val="none" w:sz="0" w:space="0" w:color="auto"/>
        <w:right w:val="none" w:sz="0" w:space="0" w:color="auto"/>
      </w:divBdr>
    </w:div>
    <w:div w:id="531263645">
      <w:bodyDiv w:val="1"/>
      <w:marLeft w:val="0"/>
      <w:marRight w:val="0"/>
      <w:marTop w:val="0"/>
      <w:marBottom w:val="0"/>
      <w:divBdr>
        <w:top w:val="none" w:sz="0" w:space="0" w:color="auto"/>
        <w:left w:val="none" w:sz="0" w:space="0" w:color="auto"/>
        <w:bottom w:val="none" w:sz="0" w:space="0" w:color="auto"/>
        <w:right w:val="none" w:sz="0" w:space="0" w:color="auto"/>
      </w:divBdr>
    </w:div>
    <w:div w:id="532772290">
      <w:bodyDiv w:val="1"/>
      <w:marLeft w:val="0"/>
      <w:marRight w:val="0"/>
      <w:marTop w:val="0"/>
      <w:marBottom w:val="0"/>
      <w:divBdr>
        <w:top w:val="none" w:sz="0" w:space="0" w:color="auto"/>
        <w:left w:val="none" w:sz="0" w:space="0" w:color="auto"/>
        <w:bottom w:val="none" w:sz="0" w:space="0" w:color="auto"/>
        <w:right w:val="none" w:sz="0" w:space="0" w:color="auto"/>
      </w:divBdr>
    </w:div>
    <w:div w:id="551380422">
      <w:bodyDiv w:val="1"/>
      <w:marLeft w:val="0"/>
      <w:marRight w:val="0"/>
      <w:marTop w:val="0"/>
      <w:marBottom w:val="0"/>
      <w:divBdr>
        <w:top w:val="none" w:sz="0" w:space="0" w:color="auto"/>
        <w:left w:val="none" w:sz="0" w:space="0" w:color="auto"/>
        <w:bottom w:val="none" w:sz="0" w:space="0" w:color="auto"/>
        <w:right w:val="none" w:sz="0" w:space="0" w:color="auto"/>
      </w:divBdr>
    </w:div>
    <w:div w:id="589192818">
      <w:bodyDiv w:val="1"/>
      <w:marLeft w:val="0"/>
      <w:marRight w:val="0"/>
      <w:marTop w:val="0"/>
      <w:marBottom w:val="0"/>
      <w:divBdr>
        <w:top w:val="none" w:sz="0" w:space="0" w:color="auto"/>
        <w:left w:val="none" w:sz="0" w:space="0" w:color="auto"/>
        <w:bottom w:val="none" w:sz="0" w:space="0" w:color="auto"/>
        <w:right w:val="none" w:sz="0" w:space="0" w:color="auto"/>
      </w:divBdr>
    </w:div>
    <w:div w:id="590822813">
      <w:bodyDiv w:val="1"/>
      <w:marLeft w:val="0"/>
      <w:marRight w:val="0"/>
      <w:marTop w:val="0"/>
      <w:marBottom w:val="0"/>
      <w:divBdr>
        <w:top w:val="none" w:sz="0" w:space="0" w:color="auto"/>
        <w:left w:val="none" w:sz="0" w:space="0" w:color="auto"/>
        <w:bottom w:val="none" w:sz="0" w:space="0" w:color="auto"/>
        <w:right w:val="none" w:sz="0" w:space="0" w:color="auto"/>
      </w:divBdr>
    </w:div>
    <w:div w:id="594166817">
      <w:bodyDiv w:val="1"/>
      <w:marLeft w:val="0"/>
      <w:marRight w:val="0"/>
      <w:marTop w:val="0"/>
      <w:marBottom w:val="0"/>
      <w:divBdr>
        <w:top w:val="none" w:sz="0" w:space="0" w:color="auto"/>
        <w:left w:val="none" w:sz="0" w:space="0" w:color="auto"/>
        <w:bottom w:val="none" w:sz="0" w:space="0" w:color="auto"/>
        <w:right w:val="none" w:sz="0" w:space="0" w:color="auto"/>
      </w:divBdr>
    </w:div>
    <w:div w:id="629476323">
      <w:bodyDiv w:val="1"/>
      <w:marLeft w:val="0"/>
      <w:marRight w:val="0"/>
      <w:marTop w:val="0"/>
      <w:marBottom w:val="0"/>
      <w:divBdr>
        <w:top w:val="none" w:sz="0" w:space="0" w:color="auto"/>
        <w:left w:val="none" w:sz="0" w:space="0" w:color="auto"/>
        <w:bottom w:val="none" w:sz="0" w:space="0" w:color="auto"/>
        <w:right w:val="none" w:sz="0" w:space="0" w:color="auto"/>
      </w:divBdr>
    </w:div>
    <w:div w:id="665979978">
      <w:bodyDiv w:val="1"/>
      <w:marLeft w:val="0"/>
      <w:marRight w:val="0"/>
      <w:marTop w:val="0"/>
      <w:marBottom w:val="0"/>
      <w:divBdr>
        <w:top w:val="none" w:sz="0" w:space="0" w:color="auto"/>
        <w:left w:val="none" w:sz="0" w:space="0" w:color="auto"/>
        <w:bottom w:val="none" w:sz="0" w:space="0" w:color="auto"/>
        <w:right w:val="none" w:sz="0" w:space="0" w:color="auto"/>
      </w:divBdr>
    </w:div>
    <w:div w:id="684096979">
      <w:bodyDiv w:val="1"/>
      <w:marLeft w:val="0"/>
      <w:marRight w:val="0"/>
      <w:marTop w:val="0"/>
      <w:marBottom w:val="0"/>
      <w:divBdr>
        <w:top w:val="none" w:sz="0" w:space="0" w:color="auto"/>
        <w:left w:val="none" w:sz="0" w:space="0" w:color="auto"/>
        <w:bottom w:val="none" w:sz="0" w:space="0" w:color="auto"/>
        <w:right w:val="none" w:sz="0" w:space="0" w:color="auto"/>
      </w:divBdr>
    </w:div>
    <w:div w:id="691732533">
      <w:bodyDiv w:val="1"/>
      <w:marLeft w:val="0"/>
      <w:marRight w:val="0"/>
      <w:marTop w:val="0"/>
      <w:marBottom w:val="0"/>
      <w:divBdr>
        <w:top w:val="none" w:sz="0" w:space="0" w:color="auto"/>
        <w:left w:val="none" w:sz="0" w:space="0" w:color="auto"/>
        <w:bottom w:val="none" w:sz="0" w:space="0" w:color="auto"/>
        <w:right w:val="none" w:sz="0" w:space="0" w:color="auto"/>
      </w:divBdr>
    </w:div>
    <w:div w:id="756948181">
      <w:bodyDiv w:val="1"/>
      <w:marLeft w:val="0"/>
      <w:marRight w:val="0"/>
      <w:marTop w:val="0"/>
      <w:marBottom w:val="0"/>
      <w:divBdr>
        <w:top w:val="none" w:sz="0" w:space="0" w:color="auto"/>
        <w:left w:val="none" w:sz="0" w:space="0" w:color="auto"/>
        <w:bottom w:val="none" w:sz="0" w:space="0" w:color="auto"/>
        <w:right w:val="none" w:sz="0" w:space="0" w:color="auto"/>
      </w:divBdr>
    </w:div>
    <w:div w:id="762917045">
      <w:bodyDiv w:val="1"/>
      <w:marLeft w:val="0"/>
      <w:marRight w:val="0"/>
      <w:marTop w:val="0"/>
      <w:marBottom w:val="0"/>
      <w:divBdr>
        <w:top w:val="none" w:sz="0" w:space="0" w:color="auto"/>
        <w:left w:val="none" w:sz="0" w:space="0" w:color="auto"/>
        <w:bottom w:val="none" w:sz="0" w:space="0" w:color="auto"/>
        <w:right w:val="none" w:sz="0" w:space="0" w:color="auto"/>
      </w:divBdr>
    </w:div>
    <w:div w:id="774903574">
      <w:bodyDiv w:val="1"/>
      <w:marLeft w:val="0"/>
      <w:marRight w:val="0"/>
      <w:marTop w:val="0"/>
      <w:marBottom w:val="0"/>
      <w:divBdr>
        <w:top w:val="none" w:sz="0" w:space="0" w:color="auto"/>
        <w:left w:val="none" w:sz="0" w:space="0" w:color="auto"/>
        <w:bottom w:val="none" w:sz="0" w:space="0" w:color="auto"/>
        <w:right w:val="none" w:sz="0" w:space="0" w:color="auto"/>
      </w:divBdr>
    </w:div>
    <w:div w:id="790633375">
      <w:bodyDiv w:val="1"/>
      <w:marLeft w:val="0"/>
      <w:marRight w:val="0"/>
      <w:marTop w:val="0"/>
      <w:marBottom w:val="0"/>
      <w:divBdr>
        <w:top w:val="none" w:sz="0" w:space="0" w:color="auto"/>
        <w:left w:val="none" w:sz="0" w:space="0" w:color="auto"/>
        <w:bottom w:val="none" w:sz="0" w:space="0" w:color="auto"/>
        <w:right w:val="none" w:sz="0" w:space="0" w:color="auto"/>
      </w:divBdr>
    </w:div>
    <w:div w:id="818157413">
      <w:bodyDiv w:val="1"/>
      <w:marLeft w:val="0"/>
      <w:marRight w:val="0"/>
      <w:marTop w:val="0"/>
      <w:marBottom w:val="0"/>
      <w:divBdr>
        <w:top w:val="none" w:sz="0" w:space="0" w:color="auto"/>
        <w:left w:val="none" w:sz="0" w:space="0" w:color="auto"/>
        <w:bottom w:val="none" w:sz="0" w:space="0" w:color="auto"/>
        <w:right w:val="none" w:sz="0" w:space="0" w:color="auto"/>
      </w:divBdr>
    </w:div>
    <w:div w:id="901209275">
      <w:bodyDiv w:val="1"/>
      <w:marLeft w:val="0"/>
      <w:marRight w:val="0"/>
      <w:marTop w:val="0"/>
      <w:marBottom w:val="0"/>
      <w:divBdr>
        <w:top w:val="none" w:sz="0" w:space="0" w:color="auto"/>
        <w:left w:val="none" w:sz="0" w:space="0" w:color="auto"/>
        <w:bottom w:val="none" w:sz="0" w:space="0" w:color="auto"/>
        <w:right w:val="none" w:sz="0" w:space="0" w:color="auto"/>
      </w:divBdr>
    </w:div>
    <w:div w:id="920060956">
      <w:bodyDiv w:val="1"/>
      <w:marLeft w:val="0"/>
      <w:marRight w:val="0"/>
      <w:marTop w:val="0"/>
      <w:marBottom w:val="0"/>
      <w:divBdr>
        <w:top w:val="none" w:sz="0" w:space="0" w:color="auto"/>
        <w:left w:val="none" w:sz="0" w:space="0" w:color="auto"/>
        <w:bottom w:val="none" w:sz="0" w:space="0" w:color="auto"/>
        <w:right w:val="none" w:sz="0" w:space="0" w:color="auto"/>
      </w:divBdr>
    </w:div>
    <w:div w:id="941842047">
      <w:bodyDiv w:val="1"/>
      <w:marLeft w:val="0"/>
      <w:marRight w:val="0"/>
      <w:marTop w:val="0"/>
      <w:marBottom w:val="0"/>
      <w:divBdr>
        <w:top w:val="none" w:sz="0" w:space="0" w:color="auto"/>
        <w:left w:val="none" w:sz="0" w:space="0" w:color="auto"/>
        <w:bottom w:val="none" w:sz="0" w:space="0" w:color="auto"/>
        <w:right w:val="none" w:sz="0" w:space="0" w:color="auto"/>
      </w:divBdr>
    </w:div>
    <w:div w:id="1017273780">
      <w:bodyDiv w:val="1"/>
      <w:marLeft w:val="0"/>
      <w:marRight w:val="0"/>
      <w:marTop w:val="0"/>
      <w:marBottom w:val="0"/>
      <w:divBdr>
        <w:top w:val="none" w:sz="0" w:space="0" w:color="auto"/>
        <w:left w:val="none" w:sz="0" w:space="0" w:color="auto"/>
        <w:bottom w:val="none" w:sz="0" w:space="0" w:color="auto"/>
        <w:right w:val="none" w:sz="0" w:space="0" w:color="auto"/>
      </w:divBdr>
    </w:div>
    <w:div w:id="1017661174">
      <w:bodyDiv w:val="1"/>
      <w:marLeft w:val="0"/>
      <w:marRight w:val="0"/>
      <w:marTop w:val="0"/>
      <w:marBottom w:val="0"/>
      <w:divBdr>
        <w:top w:val="none" w:sz="0" w:space="0" w:color="auto"/>
        <w:left w:val="none" w:sz="0" w:space="0" w:color="auto"/>
        <w:bottom w:val="none" w:sz="0" w:space="0" w:color="auto"/>
        <w:right w:val="none" w:sz="0" w:space="0" w:color="auto"/>
      </w:divBdr>
    </w:div>
    <w:div w:id="1023897486">
      <w:bodyDiv w:val="1"/>
      <w:marLeft w:val="0"/>
      <w:marRight w:val="0"/>
      <w:marTop w:val="0"/>
      <w:marBottom w:val="0"/>
      <w:divBdr>
        <w:top w:val="none" w:sz="0" w:space="0" w:color="auto"/>
        <w:left w:val="none" w:sz="0" w:space="0" w:color="auto"/>
        <w:bottom w:val="none" w:sz="0" w:space="0" w:color="auto"/>
        <w:right w:val="none" w:sz="0" w:space="0" w:color="auto"/>
      </w:divBdr>
    </w:div>
    <w:div w:id="1042553957">
      <w:bodyDiv w:val="1"/>
      <w:marLeft w:val="0"/>
      <w:marRight w:val="0"/>
      <w:marTop w:val="0"/>
      <w:marBottom w:val="0"/>
      <w:divBdr>
        <w:top w:val="none" w:sz="0" w:space="0" w:color="auto"/>
        <w:left w:val="none" w:sz="0" w:space="0" w:color="auto"/>
        <w:bottom w:val="none" w:sz="0" w:space="0" w:color="auto"/>
        <w:right w:val="none" w:sz="0" w:space="0" w:color="auto"/>
      </w:divBdr>
    </w:div>
    <w:div w:id="1043627972">
      <w:bodyDiv w:val="1"/>
      <w:marLeft w:val="0"/>
      <w:marRight w:val="0"/>
      <w:marTop w:val="0"/>
      <w:marBottom w:val="0"/>
      <w:divBdr>
        <w:top w:val="none" w:sz="0" w:space="0" w:color="auto"/>
        <w:left w:val="none" w:sz="0" w:space="0" w:color="auto"/>
        <w:bottom w:val="none" w:sz="0" w:space="0" w:color="auto"/>
        <w:right w:val="none" w:sz="0" w:space="0" w:color="auto"/>
      </w:divBdr>
    </w:div>
    <w:div w:id="1051225070">
      <w:bodyDiv w:val="1"/>
      <w:marLeft w:val="0"/>
      <w:marRight w:val="0"/>
      <w:marTop w:val="0"/>
      <w:marBottom w:val="0"/>
      <w:divBdr>
        <w:top w:val="none" w:sz="0" w:space="0" w:color="auto"/>
        <w:left w:val="none" w:sz="0" w:space="0" w:color="auto"/>
        <w:bottom w:val="none" w:sz="0" w:space="0" w:color="auto"/>
        <w:right w:val="none" w:sz="0" w:space="0" w:color="auto"/>
      </w:divBdr>
    </w:div>
    <w:div w:id="1084256504">
      <w:bodyDiv w:val="1"/>
      <w:marLeft w:val="0"/>
      <w:marRight w:val="0"/>
      <w:marTop w:val="0"/>
      <w:marBottom w:val="0"/>
      <w:divBdr>
        <w:top w:val="none" w:sz="0" w:space="0" w:color="auto"/>
        <w:left w:val="none" w:sz="0" w:space="0" w:color="auto"/>
        <w:bottom w:val="none" w:sz="0" w:space="0" w:color="auto"/>
        <w:right w:val="none" w:sz="0" w:space="0" w:color="auto"/>
      </w:divBdr>
    </w:div>
    <w:div w:id="1112289518">
      <w:bodyDiv w:val="1"/>
      <w:marLeft w:val="0"/>
      <w:marRight w:val="0"/>
      <w:marTop w:val="0"/>
      <w:marBottom w:val="0"/>
      <w:divBdr>
        <w:top w:val="none" w:sz="0" w:space="0" w:color="auto"/>
        <w:left w:val="none" w:sz="0" w:space="0" w:color="auto"/>
        <w:bottom w:val="none" w:sz="0" w:space="0" w:color="auto"/>
        <w:right w:val="none" w:sz="0" w:space="0" w:color="auto"/>
      </w:divBdr>
    </w:div>
    <w:div w:id="1112435721">
      <w:bodyDiv w:val="1"/>
      <w:marLeft w:val="0"/>
      <w:marRight w:val="0"/>
      <w:marTop w:val="0"/>
      <w:marBottom w:val="0"/>
      <w:divBdr>
        <w:top w:val="none" w:sz="0" w:space="0" w:color="auto"/>
        <w:left w:val="none" w:sz="0" w:space="0" w:color="auto"/>
        <w:bottom w:val="none" w:sz="0" w:space="0" w:color="auto"/>
        <w:right w:val="none" w:sz="0" w:space="0" w:color="auto"/>
      </w:divBdr>
    </w:div>
    <w:div w:id="1130901565">
      <w:bodyDiv w:val="1"/>
      <w:marLeft w:val="0"/>
      <w:marRight w:val="0"/>
      <w:marTop w:val="0"/>
      <w:marBottom w:val="0"/>
      <w:divBdr>
        <w:top w:val="none" w:sz="0" w:space="0" w:color="auto"/>
        <w:left w:val="none" w:sz="0" w:space="0" w:color="auto"/>
        <w:bottom w:val="none" w:sz="0" w:space="0" w:color="auto"/>
        <w:right w:val="none" w:sz="0" w:space="0" w:color="auto"/>
      </w:divBdr>
    </w:div>
    <w:div w:id="1211453697">
      <w:bodyDiv w:val="1"/>
      <w:marLeft w:val="0"/>
      <w:marRight w:val="0"/>
      <w:marTop w:val="0"/>
      <w:marBottom w:val="0"/>
      <w:divBdr>
        <w:top w:val="none" w:sz="0" w:space="0" w:color="auto"/>
        <w:left w:val="none" w:sz="0" w:space="0" w:color="auto"/>
        <w:bottom w:val="none" w:sz="0" w:space="0" w:color="auto"/>
        <w:right w:val="none" w:sz="0" w:space="0" w:color="auto"/>
      </w:divBdr>
    </w:div>
    <w:div w:id="1287346564">
      <w:bodyDiv w:val="1"/>
      <w:marLeft w:val="0"/>
      <w:marRight w:val="0"/>
      <w:marTop w:val="0"/>
      <w:marBottom w:val="0"/>
      <w:divBdr>
        <w:top w:val="none" w:sz="0" w:space="0" w:color="auto"/>
        <w:left w:val="none" w:sz="0" w:space="0" w:color="auto"/>
        <w:bottom w:val="none" w:sz="0" w:space="0" w:color="auto"/>
        <w:right w:val="none" w:sz="0" w:space="0" w:color="auto"/>
      </w:divBdr>
    </w:div>
    <w:div w:id="1296837365">
      <w:bodyDiv w:val="1"/>
      <w:marLeft w:val="0"/>
      <w:marRight w:val="0"/>
      <w:marTop w:val="0"/>
      <w:marBottom w:val="0"/>
      <w:divBdr>
        <w:top w:val="none" w:sz="0" w:space="0" w:color="auto"/>
        <w:left w:val="none" w:sz="0" w:space="0" w:color="auto"/>
        <w:bottom w:val="none" w:sz="0" w:space="0" w:color="auto"/>
        <w:right w:val="none" w:sz="0" w:space="0" w:color="auto"/>
      </w:divBdr>
    </w:div>
    <w:div w:id="1348749116">
      <w:bodyDiv w:val="1"/>
      <w:marLeft w:val="0"/>
      <w:marRight w:val="0"/>
      <w:marTop w:val="0"/>
      <w:marBottom w:val="0"/>
      <w:divBdr>
        <w:top w:val="none" w:sz="0" w:space="0" w:color="auto"/>
        <w:left w:val="none" w:sz="0" w:space="0" w:color="auto"/>
        <w:bottom w:val="none" w:sz="0" w:space="0" w:color="auto"/>
        <w:right w:val="none" w:sz="0" w:space="0" w:color="auto"/>
      </w:divBdr>
    </w:div>
    <w:div w:id="1350375707">
      <w:bodyDiv w:val="1"/>
      <w:marLeft w:val="0"/>
      <w:marRight w:val="0"/>
      <w:marTop w:val="0"/>
      <w:marBottom w:val="0"/>
      <w:divBdr>
        <w:top w:val="none" w:sz="0" w:space="0" w:color="auto"/>
        <w:left w:val="none" w:sz="0" w:space="0" w:color="auto"/>
        <w:bottom w:val="none" w:sz="0" w:space="0" w:color="auto"/>
        <w:right w:val="none" w:sz="0" w:space="0" w:color="auto"/>
      </w:divBdr>
    </w:div>
    <w:div w:id="1405950496">
      <w:bodyDiv w:val="1"/>
      <w:marLeft w:val="0"/>
      <w:marRight w:val="0"/>
      <w:marTop w:val="0"/>
      <w:marBottom w:val="0"/>
      <w:divBdr>
        <w:top w:val="none" w:sz="0" w:space="0" w:color="auto"/>
        <w:left w:val="none" w:sz="0" w:space="0" w:color="auto"/>
        <w:bottom w:val="none" w:sz="0" w:space="0" w:color="auto"/>
        <w:right w:val="none" w:sz="0" w:space="0" w:color="auto"/>
      </w:divBdr>
    </w:div>
    <w:div w:id="1410158755">
      <w:bodyDiv w:val="1"/>
      <w:marLeft w:val="0"/>
      <w:marRight w:val="0"/>
      <w:marTop w:val="0"/>
      <w:marBottom w:val="0"/>
      <w:divBdr>
        <w:top w:val="none" w:sz="0" w:space="0" w:color="auto"/>
        <w:left w:val="none" w:sz="0" w:space="0" w:color="auto"/>
        <w:bottom w:val="none" w:sz="0" w:space="0" w:color="auto"/>
        <w:right w:val="none" w:sz="0" w:space="0" w:color="auto"/>
      </w:divBdr>
    </w:div>
    <w:div w:id="1571891948">
      <w:bodyDiv w:val="1"/>
      <w:marLeft w:val="0"/>
      <w:marRight w:val="0"/>
      <w:marTop w:val="0"/>
      <w:marBottom w:val="0"/>
      <w:divBdr>
        <w:top w:val="none" w:sz="0" w:space="0" w:color="auto"/>
        <w:left w:val="none" w:sz="0" w:space="0" w:color="auto"/>
        <w:bottom w:val="none" w:sz="0" w:space="0" w:color="auto"/>
        <w:right w:val="none" w:sz="0" w:space="0" w:color="auto"/>
      </w:divBdr>
    </w:div>
    <w:div w:id="1590194223">
      <w:bodyDiv w:val="1"/>
      <w:marLeft w:val="0"/>
      <w:marRight w:val="0"/>
      <w:marTop w:val="0"/>
      <w:marBottom w:val="0"/>
      <w:divBdr>
        <w:top w:val="none" w:sz="0" w:space="0" w:color="auto"/>
        <w:left w:val="none" w:sz="0" w:space="0" w:color="auto"/>
        <w:bottom w:val="none" w:sz="0" w:space="0" w:color="auto"/>
        <w:right w:val="none" w:sz="0" w:space="0" w:color="auto"/>
      </w:divBdr>
    </w:div>
    <w:div w:id="1615943138">
      <w:bodyDiv w:val="1"/>
      <w:marLeft w:val="0"/>
      <w:marRight w:val="0"/>
      <w:marTop w:val="0"/>
      <w:marBottom w:val="0"/>
      <w:divBdr>
        <w:top w:val="none" w:sz="0" w:space="0" w:color="auto"/>
        <w:left w:val="none" w:sz="0" w:space="0" w:color="auto"/>
        <w:bottom w:val="none" w:sz="0" w:space="0" w:color="auto"/>
        <w:right w:val="none" w:sz="0" w:space="0" w:color="auto"/>
      </w:divBdr>
    </w:div>
    <w:div w:id="1650789329">
      <w:bodyDiv w:val="1"/>
      <w:marLeft w:val="0"/>
      <w:marRight w:val="0"/>
      <w:marTop w:val="0"/>
      <w:marBottom w:val="0"/>
      <w:divBdr>
        <w:top w:val="none" w:sz="0" w:space="0" w:color="auto"/>
        <w:left w:val="none" w:sz="0" w:space="0" w:color="auto"/>
        <w:bottom w:val="none" w:sz="0" w:space="0" w:color="auto"/>
        <w:right w:val="none" w:sz="0" w:space="0" w:color="auto"/>
      </w:divBdr>
    </w:div>
    <w:div w:id="1707025504">
      <w:bodyDiv w:val="1"/>
      <w:marLeft w:val="0"/>
      <w:marRight w:val="0"/>
      <w:marTop w:val="0"/>
      <w:marBottom w:val="0"/>
      <w:divBdr>
        <w:top w:val="none" w:sz="0" w:space="0" w:color="auto"/>
        <w:left w:val="none" w:sz="0" w:space="0" w:color="auto"/>
        <w:bottom w:val="none" w:sz="0" w:space="0" w:color="auto"/>
        <w:right w:val="none" w:sz="0" w:space="0" w:color="auto"/>
      </w:divBdr>
    </w:div>
    <w:div w:id="1727139543">
      <w:bodyDiv w:val="1"/>
      <w:marLeft w:val="0"/>
      <w:marRight w:val="0"/>
      <w:marTop w:val="0"/>
      <w:marBottom w:val="0"/>
      <w:divBdr>
        <w:top w:val="none" w:sz="0" w:space="0" w:color="auto"/>
        <w:left w:val="none" w:sz="0" w:space="0" w:color="auto"/>
        <w:bottom w:val="none" w:sz="0" w:space="0" w:color="auto"/>
        <w:right w:val="none" w:sz="0" w:space="0" w:color="auto"/>
      </w:divBdr>
    </w:div>
    <w:div w:id="1732188147">
      <w:bodyDiv w:val="1"/>
      <w:marLeft w:val="0"/>
      <w:marRight w:val="0"/>
      <w:marTop w:val="0"/>
      <w:marBottom w:val="0"/>
      <w:divBdr>
        <w:top w:val="none" w:sz="0" w:space="0" w:color="auto"/>
        <w:left w:val="none" w:sz="0" w:space="0" w:color="auto"/>
        <w:bottom w:val="none" w:sz="0" w:space="0" w:color="auto"/>
        <w:right w:val="none" w:sz="0" w:space="0" w:color="auto"/>
      </w:divBdr>
    </w:div>
    <w:div w:id="1737241745">
      <w:bodyDiv w:val="1"/>
      <w:marLeft w:val="0"/>
      <w:marRight w:val="0"/>
      <w:marTop w:val="0"/>
      <w:marBottom w:val="0"/>
      <w:divBdr>
        <w:top w:val="none" w:sz="0" w:space="0" w:color="auto"/>
        <w:left w:val="none" w:sz="0" w:space="0" w:color="auto"/>
        <w:bottom w:val="none" w:sz="0" w:space="0" w:color="auto"/>
        <w:right w:val="none" w:sz="0" w:space="0" w:color="auto"/>
      </w:divBdr>
    </w:div>
    <w:div w:id="1743678725">
      <w:bodyDiv w:val="1"/>
      <w:marLeft w:val="0"/>
      <w:marRight w:val="0"/>
      <w:marTop w:val="0"/>
      <w:marBottom w:val="0"/>
      <w:divBdr>
        <w:top w:val="none" w:sz="0" w:space="0" w:color="auto"/>
        <w:left w:val="none" w:sz="0" w:space="0" w:color="auto"/>
        <w:bottom w:val="none" w:sz="0" w:space="0" w:color="auto"/>
        <w:right w:val="none" w:sz="0" w:space="0" w:color="auto"/>
      </w:divBdr>
    </w:div>
    <w:div w:id="1748457911">
      <w:bodyDiv w:val="1"/>
      <w:marLeft w:val="0"/>
      <w:marRight w:val="0"/>
      <w:marTop w:val="0"/>
      <w:marBottom w:val="0"/>
      <w:divBdr>
        <w:top w:val="none" w:sz="0" w:space="0" w:color="auto"/>
        <w:left w:val="none" w:sz="0" w:space="0" w:color="auto"/>
        <w:bottom w:val="none" w:sz="0" w:space="0" w:color="auto"/>
        <w:right w:val="none" w:sz="0" w:space="0" w:color="auto"/>
      </w:divBdr>
    </w:div>
    <w:div w:id="1774086142">
      <w:bodyDiv w:val="1"/>
      <w:marLeft w:val="0"/>
      <w:marRight w:val="0"/>
      <w:marTop w:val="0"/>
      <w:marBottom w:val="0"/>
      <w:divBdr>
        <w:top w:val="none" w:sz="0" w:space="0" w:color="auto"/>
        <w:left w:val="none" w:sz="0" w:space="0" w:color="auto"/>
        <w:bottom w:val="none" w:sz="0" w:space="0" w:color="auto"/>
        <w:right w:val="none" w:sz="0" w:space="0" w:color="auto"/>
      </w:divBdr>
    </w:div>
    <w:div w:id="1793354831">
      <w:bodyDiv w:val="1"/>
      <w:marLeft w:val="0"/>
      <w:marRight w:val="0"/>
      <w:marTop w:val="0"/>
      <w:marBottom w:val="0"/>
      <w:divBdr>
        <w:top w:val="none" w:sz="0" w:space="0" w:color="auto"/>
        <w:left w:val="none" w:sz="0" w:space="0" w:color="auto"/>
        <w:bottom w:val="none" w:sz="0" w:space="0" w:color="auto"/>
        <w:right w:val="none" w:sz="0" w:space="0" w:color="auto"/>
      </w:divBdr>
    </w:div>
    <w:div w:id="1799764008">
      <w:bodyDiv w:val="1"/>
      <w:marLeft w:val="0"/>
      <w:marRight w:val="0"/>
      <w:marTop w:val="0"/>
      <w:marBottom w:val="0"/>
      <w:divBdr>
        <w:top w:val="none" w:sz="0" w:space="0" w:color="auto"/>
        <w:left w:val="none" w:sz="0" w:space="0" w:color="auto"/>
        <w:bottom w:val="none" w:sz="0" w:space="0" w:color="auto"/>
        <w:right w:val="none" w:sz="0" w:space="0" w:color="auto"/>
      </w:divBdr>
    </w:div>
    <w:div w:id="1819763924">
      <w:bodyDiv w:val="1"/>
      <w:marLeft w:val="0"/>
      <w:marRight w:val="0"/>
      <w:marTop w:val="0"/>
      <w:marBottom w:val="0"/>
      <w:divBdr>
        <w:top w:val="none" w:sz="0" w:space="0" w:color="auto"/>
        <w:left w:val="none" w:sz="0" w:space="0" w:color="auto"/>
        <w:bottom w:val="none" w:sz="0" w:space="0" w:color="auto"/>
        <w:right w:val="none" w:sz="0" w:space="0" w:color="auto"/>
      </w:divBdr>
    </w:div>
    <w:div w:id="1828550710">
      <w:bodyDiv w:val="1"/>
      <w:marLeft w:val="0"/>
      <w:marRight w:val="0"/>
      <w:marTop w:val="0"/>
      <w:marBottom w:val="0"/>
      <w:divBdr>
        <w:top w:val="none" w:sz="0" w:space="0" w:color="auto"/>
        <w:left w:val="none" w:sz="0" w:space="0" w:color="auto"/>
        <w:bottom w:val="none" w:sz="0" w:space="0" w:color="auto"/>
        <w:right w:val="none" w:sz="0" w:space="0" w:color="auto"/>
      </w:divBdr>
    </w:div>
    <w:div w:id="1839736022">
      <w:bodyDiv w:val="1"/>
      <w:marLeft w:val="0"/>
      <w:marRight w:val="0"/>
      <w:marTop w:val="0"/>
      <w:marBottom w:val="0"/>
      <w:divBdr>
        <w:top w:val="none" w:sz="0" w:space="0" w:color="auto"/>
        <w:left w:val="none" w:sz="0" w:space="0" w:color="auto"/>
        <w:bottom w:val="none" w:sz="0" w:space="0" w:color="auto"/>
        <w:right w:val="none" w:sz="0" w:space="0" w:color="auto"/>
      </w:divBdr>
    </w:div>
    <w:div w:id="1847208278">
      <w:bodyDiv w:val="1"/>
      <w:marLeft w:val="0"/>
      <w:marRight w:val="0"/>
      <w:marTop w:val="0"/>
      <w:marBottom w:val="0"/>
      <w:divBdr>
        <w:top w:val="none" w:sz="0" w:space="0" w:color="auto"/>
        <w:left w:val="none" w:sz="0" w:space="0" w:color="auto"/>
        <w:bottom w:val="none" w:sz="0" w:space="0" w:color="auto"/>
        <w:right w:val="none" w:sz="0" w:space="0" w:color="auto"/>
      </w:divBdr>
    </w:div>
    <w:div w:id="1860922232">
      <w:bodyDiv w:val="1"/>
      <w:marLeft w:val="0"/>
      <w:marRight w:val="0"/>
      <w:marTop w:val="0"/>
      <w:marBottom w:val="0"/>
      <w:divBdr>
        <w:top w:val="none" w:sz="0" w:space="0" w:color="auto"/>
        <w:left w:val="none" w:sz="0" w:space="0" w:color="auto"/>
        <w:bottom w:val="none" w:sz="0" w:space="0" w:color="auto"/>
        <w:right w:val="none" w:sz="0" w:space="0" w:color="auto"/>
      </w:divBdr>
    </w:div>
    <w:div w:id="1904944163">
      <w:bodyDiv w:val="1"/>
      <w:marLeft w:val="0"/>
      <w:marRight w:val="0"/>
      <w:marTop w:val="0"/>
      <w:marBottom w:val="0"/>
      <w:divBdr>
        <w:top w:val="none" w:sz="0" w:space="0" w:color="auto"/>
        <w:left w:val="none" w:sz="0" w:space="0" w:color="auto"/>
        <w:bottom w:val="none" w:sz="0" w:space="0" w:color="auto"/>
        <w:right w:val="none" w:sz="0" w:space="0" w:color="auto"/>
      </w:divBdr>
    </w:div>
    <w:div w:id="1925798234">
      <w:bodyDiv w:val="1"/>
      <w:marLeft w:val="0"/>
      <w:marRight w:val="0"/>
      <w:marTop w:val="0"/>
      <w:marBottom w:val="0"/>
      <w:divBdr>
        <w:top w:val="none" w:sz="0" w:space="0" w:color="auto"/>
        <w:left w:val="none" w:sz="0" w:space="0" w:color="auto"/>
        <w:bottom w:val="none" w:sz="0" w:space="0" w:color="auto"/>
        <w:right w:val="none" w:sz="0" w:space="0" w:color="auto"/>
      </w:divBdr>
    </w:div>
    <w:div w:id="1942642513">
      <w:bodyDiv w:val="1"/>
      <w:marLeft w:val="0"/>
      <w:marRight w:val="0"/>
      <w:marTop w:val="0"/>
      <w:marBottom w:val="0"/>
      <w:divBdr>
        <w:top w:val="none" w:sz="0" w:space="0" w:color="auto"/>
        <w:left w:val="none" w:sz="0" w:space="0" w:color="auto"/>
        <w:bottom w:val="none" w:sz="0" w:space="0" w:color="auto"/>
        <w:right w:val="none" w:sz="0" w:space="0" w:color="auto"/>
      </w:divBdr>
    </w:div>
    <w:div w:id="1950382838">
      <w:bodyDiv w:val="1"/>
      <w:marLeft w:val="0"/>
      <w:marRight w:val="0"/>
      <w:marTop w:val="0"/>
      <w:marBottom w:val="0"/>
      <w:divBdr>
        <w:top w:val="none" w:sz="0" w:space="0" w:color="auto"/>
        <w:left w:val="none" w:sz="0" w:space="0" w:color="auto"/>
        <w:bottom w:val="none" w:sz="0" w:space="0" w:color="auto"/>
        <w:right w:val="none" w:sz="0" w:space="0" w:color="auto"/>
      </w:divBdr>
    </w:div>
    <w:div w:id="2058620269">
      <w:bodyDiv w:val="1"/>
      <w:marLeft w:val="0"/>
      <w:marRight w:val="0"/>
      <w:marTop w:val="0"/>
      <w:marBottom w:val="0"/>
      <w:divBdr>
        <w:top w:val="none" w:sz="0" w:space="0" w:color="auto"/>
        <w:left w:val="none" w:sz="0" w:space="0" w:color="auto"/>
        <w:bottom w:val="none" w:sz="0" w:space="0" w:color="auto"/>
        <w:right w:val="none" w:sz="0" w:space="0" w:color="auto"/>
      </w:divBdr>
    </w:div>
    <w:div w:id="2059473036">
      <w:bodyDiv w:val="1"/>
      <w:marLeft w:val="0"/>
      <w:marRight w:val="0"/>
      <w:marTop w:val="0"/>
      <w:marBottom w:val="0"/>
      <w:divBdr>
        <w:top w:val="none" w:sz="0" w:space="0" w:color="auto"/>
        <w:left w:val="none" w:sz="0" w:space="0" w:color="auto"/>
        <w:bottom w:val="none" w:sz="0" w:space="0" w:color="auto"/>
        <w:right w:val="none" w:sz="0" w:space="0" w:color="auto"/>
      </w:divBdr>
    </w:div>
    <w:div w:id="2061323005">
      <w:bodyDiv w:val="1"/>
      <w:marLeft w:val="0"/>
      <w:marRight w:val="0"/>
      <w:marTop w:val="0"/>
      <w:marBottom w:val="0"/>
      <w:divBdr>
        <w:top w:val="none" w:sz="0" w:space="0" w:color="auto"/>
        <w:left w:val="none" w:sz="0" w:space="0" w:color="auto"/>
        <w:bottom w:val="none" w:sz="0" w:space="0" w:color="auto"/>
        <w:right w:val="none" w:sz="0" w:space="0" w:color="auto"/>
      </w:divBdr>
    </w:div>
    <w:div w:id="2126583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23259B-81D1-400C-8291-4D91B40177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1823</TotalTime>
  <Pages>83</Pages>
  <Words>20778</Words>
  <Characters>160614</Characters>
  <Application>Microsoft Office Word</Application>
  <DocSecurity>0</DocSecurity>
  <Lines>1338</Lines>
  <Paragraphs>362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181030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Alexei</dc:creator>
  <cp:keywords/>
  <dc:description/>
  <cp:lastModifiedBy>Admin</cp:lastModifiedBy>
  <cp:revision>136</cp:revision>
  <cp:lastPrinted>2023-08-14T11:36:00Z</cp:lastPrinted>
  <dcterms:created xsi:type="dcterms:W3CDTF">2022-10-20T14:44:00Z</dcterms:created>
  <dcterms:modified xsi:type="dcterms:W3CDTF">2023-08-14T12:04:00Z</dcterms:modified>
</cp:coreProperties>
</file>