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32" w:rsidRDefault="00C70A32">
      <w:pPr>
        <w:pStyle w:val="ConsPlusNormal0"/>
        <w:jc w:val="both"/>
        <w:outlineLvl w:val="0"/>
      </w:pPr>
    </w:p>
    <w:p w:rsidR="00C70A32" w:rsidRDefault="000309FE">
      <w:pPr>
        <w:pStyle w:val="ConsPlusTitle0"/>
        <w:jc w:val="center"/>
        <w:outlineLvl w:val="0"/>
      </w:pPr>
      <w:r>
        <w:t>ГУБЕРНАТОР КУРСКОЙ ОБЛАСТИ</w:t>
      </w:r>
    </w:p>
    <w:p w:rsidR="00C70A32" w:rsidRDefault="00C70A32">
      <w:pPr>
        <w:pStyle w:val="ConsPlusTitle0"/>
        <w:jc w:val="center"/>
      </w:pPr>
    </w:p>
    <w:p w:rsidR="00C70A32" w:rsidRDefault="000309FE">
      <w:pPr>
        <w:pStyle w:val="ConsPlusTitle0"/>
        <w:jc w:val="center"/>
      </w:pPr>
      <w:r>
        <w:t>ПОСТАНОВЛЕНИЕ</w:t>
      </w:r>
    </w:p>
    <w:p w:rsidR="00C70A32" w:rsidRDefault="000309FE">
      <w:pPr>
        <w:pStyle w:val="ConsPlusTitle0"/>
        <w:jc w:val="center"/>
      </w:pPr>
      <w:r>
        <w:t>от 22 сентября 2015 г. N 428-пг</w:t>
      </w:r>
    </w:p>
    <w:p w:rsidR="00C70A32" w:rsidRDefault="00C70A32">
      <w:pPr>
        <w:pStyle w:val="ConsPlusTitle0"/>
        <w:jc w:val="center"/>
      </w:pPr>
    </w:p>
    <w:p w:rsidR="00C70A32" w:rsidRDefault="000309FE">
      <w:pPr>
        <w:pStyle w:val="ConsPlusTitle0"/>
        <w:jc w:val="center"/>
      </w:pPr>
      <w:r>
        <w:t>О КОМИССИИ ПО КООРДИНАЦИИ РАБОТЫ</w:t>
      </w:r>
    </w:p>
    <w:p w:rsidR="00C70A32" w:rsidRDefault="000309FE">
      <w:pPr>
        <w:pStyle w:val="ConsPlusTitle0"/>
        <w:jc w:val="center"/>
      </w:pPr>
      <w:r>
        <w:t>ПО ПРОТИВОДЕЙСТВИЮ КОРРУПЦИИ В КУРСКОЙ ОБЛАСТИ</w:t>
      </w:r>
    </w:p>
    <w:p w:rsidR="00C70A32" w:rsidRDefault="00C70A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0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30.12.2015 N 624-пг, от 31.03.2016 N 83-пг, от 21.04.2016 N 109-пг,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16.09.2016 N 252-пг, от 12.12.2016 N 350-пг</w:t>
            </w:r>
            <w:r>
              <w:rPr>
                <w:color w:val="392C69"/>
              </w:rPr>
              <w:t>, от 22.02.2017 N 65-пг,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27.02.2018 N 44-пг, от 11.04.2018 N 121-пг, от 19.10.2018 N 416-пг,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19.12.2018 N 534-пг, от 05.03.2019 N 84-пг, от 30.05.2019 N 206-пг,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13.06.2019 N 223-пг, от 09.07.2019 N 276-пг, от 20.09.2019 N 395-пг,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25.11.2019 N 4</w:t>
            </w:r>
            <w:r>
              <w:rPr>
                <w:color w:val="392C69"/>
              </w:rPr>
              <w:t>78-пг, от 25.03.2020 N 110-пг, от 21.05.2020 N 143-пг,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29.06.2020 N 187-пг, от 11.09.2020 N 273-пг, от 26.11.2020 N 352-пг,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23.12.2020 N 416-пг, от 26.03.2021 N 111-пг, от 11.05.2021 N 198-пг,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07.06.2021 N 238-пг, от 10.08.2021 N 356-пг, от 13.09.</w:t>
            </w:r>
            <w:r>
              <w:rPr>
                <w:color w:val="392C69"/>
              </w:rPr>
              <w:t>2021 N 405-пг,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02.12.2021 N 522-пг, от 25.02.2022 N 52-пг, от 01.04.2022 N 95-пг,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14.07.2022 N 198-пг, от 20.10.2022 N 303-пг, от 14.02.2023 N 67-пг,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16.05.2023 N 169-пг, от 23.06.2023 N 217-пг, от 09.11.2023 N 342-пг,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25.03.2024 N 60-пг, от 10</w:t>
            </w:r>
            <w:r>
              <w:rPr>
                <w:color w:val="392C69"/>
              </w:rPr>
              <w:t>.06.2024 N 114-пг, от 23.10.2024 N 230-пг,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09.01.2025 N 2-пг, от 07.02.2025 N 34-пг, от 04.03.2025 N 66-пг,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21.03.2025 N 79-пг, от 09.06.2025 N 144-пг, от 17.12.2025 N 341-пг,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20.03.2026 N 100-пг)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</w:tr>
    </w:tbl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В соответствии с Указом</w:t>
      </w:r>
      <w: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1. Образовать комиссию по координации работы по противодействию коррупции в Курской области</w:t>
      </w:r>
      <w:r>
        <w:t xml:space="preserve"> и утвердить ее прилагаемый </w:t>
      </w:r>
      <w:hyperlink w:anchor="P52" w:tooltip="СОСТАВ">
        <w:r>
          <w:rPr>
            <w:color w:val="0000FF"/>
          </w:rPr>
          <w:t>состав</w:t>
        </w:r>
      </w:hyperlink>
      <w:r>
        <w:t>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2. Образовать для решения текущих вопросов деятельности комиссии по координации работы по противодействию коррупции в Курской области президиум комиссии по координации работы по прот</w:t>
      </w:r>
      <w:r>
        <w:t xml:space="preserve">иводействию коррупции в Курской области и утвердить его прилагаемый </w:t>
      </w:r>
      <w:hyperlink w:anchor="P409" w:tooltip="СОСТАВ">
        <w:r>
          <w:rPr>
            <w:color w:val="0000FF"/>
          </w:rPr>
          <w:t>состав</w:t>
        </w:r>
      </w:hyperlink>
      <w:r>
        <w:t>.</w:t>
      </w:r>
    </w:p>
    <w:p w:rsidR="00C70A32" w:rsidRDefault="000309FE">
      <w:pPr>
        <w:pStyle w:val="ConsPlusNormal0"/>
        <w:jc w:val="both"/>
      </w:pPr>
      <w:r>
        <w:t>(п. 2 введен постановлением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3. Установить, что президиум комиссии по координации работы п</w:t>
      </w:r>
      <w:r>
        <w:t>о противодействию коррупции в Курской области 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</w:t>
      </w:r>
      <w:r>
        <w:t xml:space="preserve">ря 2008 года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</w:t>
      </w:r>
      <w:r>
        <w:lastRenderedPageBreak/>
        <w:t>урегулировании конфликта интересов), лицами, замещающими го</w:t>
      </w:r>
      <w:r>
        <w:t>сударственные должности Курской области, для которых федеральное законодательство не предусматривает иное.</w:t>
      </w:r>
    </w:p>
    <w:p w:rsidR="00C70A32" w:rsidRDefault="000309FE">
      <w:pPr>
        <w:pStyle w:val="ConsPlusNormal0"/>
        <w:jc w:val="both"/>
      </w:pPr>
      <w:r>
        <w:t>(п. 3 в ред. постановления Губернатора Курской области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4. Утвердить прилагаемые:</w:t>
      </w:r>
    </w:p>
    <w:p w:rsidR="00C70A32" w:rsidRDefault="000309FE">
      <w:pPr>
        <w:pStyle w:val="ConsPlusNormal0"/>
        <w:spacing w:before="240"/>
        <w:ind w:firstLine="540"/>
        <w:jc w:val="both"/>
      </w:pPr>
      <w:hyperlink w:anchor="P152" w:tooltip="ПОЛОЖЕНИЕ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Курской области;</w:t>
      </w:r>
    </w:p>
    <w:p w:rsidR="00C70A32" w:rsidRDefault="000309FE">
      <w:pPr>
        <w:pStyle w:val="ConsPlusNormal0"/>
        <w:spacing w:before="240"/>
        <w:ind w:firstLine="540"/>
        <w:jc w:val="both"/>
      </w:pPr>
      <w:hyperlink w:anchor="P252" w:tooltip="ПОЛОЖЕНИЕ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комиссии по координации работы по противодействию коррупции в Курской области </w:t>
      </w:r>
      <w:r>
        <w:t>вопросов, касающихся соблюдения требований к служебному (должностному) поведению лиц, замещающих государственные должности Курской области, и урегулирования конфликта интересов.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30.12.2015 N 624-пг</w:t>
      </w:r>
      <w:r>
        <w:t>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5. Признать утратившим силу пункт 3 постановления Губернатора Курской области от 14.12.2009 N 401 "О проверке достоверности и полноты сведений, представляемых гражданами, претендующими на замещение государственных должностей Курск</w:t>
      </w:r>
      <w:r>
        <w:t>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соблюдении ограничений лицами, замещающими госуда</w:t>
      </w:r>
      <w:r>
        <w:t>рственные должности Курской области в исполнительных органах государственной власти Курской области".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jc w:val="right"/>
      </w:pPr>
      <w:r>
        <w:t>Губернатор</w:t>
      </w:r>
    </w:p>
    <w:p w:rsidR="00C70A32" w:rsidRDefault="000309FE">
      <w:pPr>
        <w:pStyle w:val="ConsPlusNormal0"/>
        <w:jc w:val="right"/>
      </w:pPr>
      <w:r>
        <w:t>Курской области</w:t>
      </w:r>
    </w:p>
    <w:p w:rsidR="00C70A32" w:rsidRDefault="000309FE">
      <w:pPr>
        <w:pStyle w:val="ConsPlusNormal0"/>
        <w:jc w:val="right"/>
      </w:pPr>
      <w:r>
        <w:t>А.Н.МИХАЙЛОВ</w:t>
      </w: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jc w:val="right"/>
        <w:outlineLvl w:val="0"/>
      </w:pPr>
      <w:r>
        <w:t>Утвержден</w:t>
      </w:r>
    </w:p>
    <w:p w:rsidR="00C70A32" w:rsidRDefault="000309FE">
      <w:pPr>
        <w:pStyle w:val="ConsPlusNormal0"/>
        <w:jc w:val="right"/>
      </w:pPr>
      <w:r>
        <w:t>постановлением</w:t>
      </w:r>
    </w:p>
    <w:p w:rsidR="00C70A32" w:rsidRDefault="000309FE">
      <w:pPr>
        <w:pStyle w:val="ConsPlusNormal0"/>
        <w:jc w:val="right"/>
      </w:pPr>
      <w:r>
        <w:t>Губернатора Курской области</w:t>
      </w:r>
    </w:p>
    <w:p w:rsidR="00C70A32" w:rsidRDefault="000309FE">
      <w:pPr>
        <w:pStyle w:val="ConsPlusNormal0"/>
        <w:jc w:val="right"/>
      </w:pPr>
      <w:r>
        <w:t>от 22 сентября 2015 г. N 428-пг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</w:pPr>
      <w:bookmarkStart w:id="0" w:name="P52"/>
      <w:bookmarkEnd w:id="0"/>
      <w:r>
        <w:t>СОСТАВ</w:t>
      </w:r>
    </w:p>
    <w:p w:rsidR="00C70A32" w:rsidRDefault="000309FE">
      <w:pPr>
        <w:pStyle w:val="ConsPlusTitle0"/>
        <w:jc w:val="center"/>
      </w:pPr>
      <w:r>
        <w:t>КОМИССИИ ПО КОО</w:t>
      </w:r>
      <w:r>
        <w:t>РДИНАЦИИ РАБОТЫ</w:t>
      </w:r>
    </w:p>
    <w:p w:rsidR="00C70A32" w:rsidRDefault="000309FE">
      <w:pPr>
        <w:pStyle w:val="ConsPlusTitle0"/>
        <w:jc w:val="center"/>
      </w:pPr>
      <w:r>
        <w:t>ПО ПРОТИВОДЕЙСТВИЮ КОРРУПЦИИ В КУРСКОЙ ОБЛАСТИ</w:t>
      </w:r>
    </w:p>
    <w:p w:rsidR="00C70A32" w:rsidRDefault="00C70A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0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23.10.2024 N 230-пг, от 09.01.2025 N 2-пг, от 07.02.2025 N 34-пг,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N 66-пг, от 21.03.2025 </w:t>
            </w:r>
            <w:r>
              <w:rPr>
                <w:color w:val="392C69"/>
              </w:rPr>
              <w:t>N 79-пг, от 09.06.2025 N 144-пг,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17.12.2025 N 341-пг, от 20.03.2026 N 100-пг)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</w:tr>
    </w:tbl>
    <w:p w:rsidR="00C70A32" w:rsidRDefault="00C70A3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lastRenderedPageBreak/>
              <w:t>Хинштейн</w:t>
            </w:r>
          </w:p>
          <w:p w:rsidR="00C70A32" w:rsidRDefault="000309FE">
            <w:pPr>
              <w:pStyle w:val="ConsPlusNormal0"/>
              <w:jc w:val="both"/>
            </w:pPr>
            <w:r>
              <w:t>Александр Евсеевич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Губернатор Курской области (председатель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Крылов</w:t>
            </w:r>
          </w:p>
          <w:p w:rsidR="00C70A32" w:rsidRDefault="000309FE">
            <w:pPr>
              <w:pStyle w:val="ConsPlusNormal0"/>
              <w:jc w:val="both"/>
            </w:pPr>
            <w:r>
              <w:t>Александр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руководитель Администрации Курской области (заместитель председателя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Чепик</w:t>
            </w:r>
          </w:p>
          <w:p w:rsidR="00C70A32" w:rsidRDefault="000309FE">
            <w:pPr>
              <w:pStyle w:val="ConsPlusNormal0"/>
              <w:jc w:val="both"/>
            </w:pPr>
            <w:r>
              <w:t>Александр Евгеньевич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первый заместитель Губернатора Курской области - Председатель Правительства Курской области (заместитель председателя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Ишунин</w:t>
            </w:r>
          </w:p>
          <w:p w:rsidR="00C70A32" w:rsidRDefault="000309FE">
            <w:pPr>
              <w:pStyle w:val="ConsPlusNormal0"/>
              <w:jc w:val="both"/>
            </w:pPr>
            <w:r>
              <w:t>Андрей Ге</w:t>
            </w:r>
            <w:r>
              <w:t>ннадьевич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директор департамента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Атанова</w:t>
            </w:r>
          </w:p>
          <w:p w:rsidR="00C70A32" w:rsidRDefault="000309FE">
            <w:pPr>
              <w:pStyle w:val="ConsPlusNormal0"/>
              <w:jc w:val="both"/>
            </w:pPr>
            <w:r>
              <w:t>Елена Владимировна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Белодуров</w:t>
            </w:r>
          </w:p>
          <w:p w:rsidR="00C70A32" w:rsidRDefault="000309FE">
            <w:pPr>
              <w:pStyle w:val="ConsPlusNormal0"/>
              <w:jc w:val="both"/>
            </w:pPr>
            <w:r>
              <w:t>Алексей Юрьевич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Президент Союза "Тор</w:t>
            </w:r>
            <w:r>
              <w:t>гово-промышленная палата Курской области"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Брехов</w:t>
            </w:r>
          </w:p>
          <w:p w:rsidR="00C70A32" w:rsidRDefault="000309FE">
            <w:pPr>
              <w:pStyle w:val="ConsPlusNormal0"/>
              <w:jc w:val="both"/>
            </w:pPr>
            <w:r>
              <w:t>Андрей Владимирович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Контрольно-счетной палаты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Водопьянов</w:t>
            </w:r>
          </w:p>
          <w:p w:rsidR="00C70A32" w:rsidRDefault="000309FE">
            <w:pPr>
              <w:pStyle w:val="ConsPlusNormal0"/>
              <w:jc w:val="both"/>
            </w:pPr>
            <w:r>
              <w:t>Денис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Уполномоченный по защите прав предпринимателей в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Гусев</w:t>
            </w:r>
          </w:p>
          <w:p w:rsidR="00C70A32" w:rsidRDefault="000309FE">
            <w:pPr>
              <w:pStyle w:val="ConsPlusNormal0"/>
              <w:jc w:val="both"/>
            </w:pPr>
            <w:r>
              <w:t>Андрей Борисович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руководитель следственного управления Следственного комитета Российской Федерации по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</w:pPr>
            <w:r>
              <w:t>Демидов</w:t>
            </w:r>
          </w:p>
          <w:p w:rsidR="00C70A32" w:rsidRDefault="000309FE">
            <w:pPr>
              <w:pStyle w:val="ConsPlusNormal0"/>
            </w:pPr>
            <w:r>
              <w:t>Артем Геннадьевич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</w:pPr>
            <w:r>
              <w:t>Дворцова</w:t>
            </w:r>
          </w:p>
          <w:p w:rsidR="00C70A32" w:rsidRDefault="000309FE">
            <w:pPr>
              <w:pStyle w:val="ConsPlusNormal0"/>
            </w:pPr>
            <w:r>
              <w:t>Олеся Геннадьевна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Жеребилов</w:t>
            </w:r>
          </w:p>
          <w:p w:rsidR="00C70A32" w:rsidRDefault="000309FE">
            <w:pPr>
              <w:pStyle w:val="ConsPlusNormal0"/>
              <w:jc w:val="both"/>
            </w:pPr>
            <w:r>
              <w:t>Николай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Курской областной Думы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Иванов</w:t>
            </w:r>
          </w:p>
          <w:p w:rsidR="00C70A32" w:rsidRDefault="000309FE">
            <w:pPr>
              <w:pStyle w:val="ConsPlusNormal0"/>
              <w:jc w:val="both"/>
            </w:pPr>
            <w:r>
              <w:t>Артем Вячеславович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временно исполняющий обязанности главного федерального инспектора по Курской области аппарата полномочного представителя Президента Российской Федерации в Центральном федеральном округе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Косарев</w:t>
            </w:r>
          </w:p>
          <w:p w:rsidR="00C70A32" w:rsidRDefault="000309FE">
            <w:pPr>
              <w:pStyle w:val="ConsPlusNormal0"/>
              <w:jc w:val="both"/>
            </w:pPr>
            <w:r>
              <w:t>Виктор Анатольевич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начальник Управления</w:t>
            </w:r>
            <w:r>
              <w:t xml:space="preserve"> Министерства внутренних дел России по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Крутько</w:t>
            </w:r>
          </w:p>
          <w:p w:rsidR="00C70A32" w:rsidRDefault="000309FE">
            <w:pPr>
              <w:pStyle w:val="ConsPlusNormal0"/>
              <w:jc w:val="both"/>
            </w:pPr>
            <w:r>
              <w:t>Оксана Анатольевна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lastRenderedPageBreak/>
              <w:t>Лазарев</w:t>
            </w:r>
          </w:p>
          <w:p w:rsidR="00C70A32" w:rsidRDefault="000309FE">
            <w:pPr>
              <w:pStyle w:val="ConsPlusNormal0"/>
              <w:jc w:val="both"/>
            </w:pPr>
            <w:r>
              <w:t>Алексей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Общественной палаты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Лобов</w:t>
            </w:r>
          </w:p>
          <w:p w:rsidR="00C70A32" w:rsidRDefault="000309FE">
            <w:pPr>
              <w:pStyle w:val="ConsPlusNormal0"/>
              <w:jc w:val="both"/>
            </w:pPr>
            <w:r>
              <w:t>Евгений Вла</w:t>
            </w:r>
            <w:r>
              <w:t>димирович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заместитель Губернатора Курской области, полномочный представитель Губернатора Курской области в Курской областной Думе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Лукашова</w:t>
            </w:r>
          </w:p>
          <w:p w:rsidR="00C70A32" w:rsidRDefault="000309FE">
            <w:pPr>
              <w:pStyle w:val="ConsPlusNormal0"/>
              <w:jc w:val="both"/>
            </w:pPr>
            <w:r>
              <w:t>Виктория Анатольевна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Маслов</w:t>
            </w:r>
          </w:p>
          <w:p w:rsidR="00C70A32" w:rsidRDefault="000309FE">
            <w:pPr>
              <w:pStyle w:val="ConsPlusNormal0"/>
              <w:jc w:val="both"/>
            </w:pPr>
            <w:r>
              <w:t>Евгений Николаевич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Глава города Курска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Окорокова</w:t>
            </w:r>
          </w:p>
          <w:p w:rsidR="00C70A32" w:rsidRDefault="000309FE">
            <w:pPr>
              <w:pStyle w:val="ConsPlusNormal0"/>
              <w:jc w:val="both"/>
            </w:pPr>
            <w:r>
              <w:t>Галина Павловна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Президент ЧОУ ВО "Курский институт менеджмента, экономики и бизнеса" (аккредитовано Министерством юстиции Российской Федерации на проведение антикоррупционной экспертизы нормативных право</w:t>
            </w:r>
            <w:r>
              <w:t>вых актов и проектов нормативных правовых актов), член Совета при Президенте Российской Федерации по противодействию коррупции, Почетный Председатель Правления КРОО "Союз просветителей"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Петропольская</w:t>
            </w:r>
          </w:p>
          <w:p w:rsidR="00C70A32" w:rsidRDefault="000309FE">
            <w:pPr>
              <w:pStyle w:val="ConsPlusNormal0"/>
              <w:jc w:val="both"/>
            </w:pPr>
            <w:r>
              <w:t>Анна Николаевна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руководитель Управл</w:t>
            </w:r>
            <w:r>
              <w:t>ения Федеральной налоговой службы по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Пресняков</w:t>
            </w:r>
          </w:p>
          <w:p w:rsidR="00C70A32" w:rsidRDefault="000309FE">
            <w:pPr>
              <w:pStyle w:val="ConsPlusNormal0"/>
              <w:jc w:val="both"/>
            </w:pPr>
            <w:r>
              <w:t>Дмитрий Валериевич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начальник Управления Федеральной службы безопасности Российской Федерации по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Савин</w:t>
            </w:r>
          </w:p>
          <w:p w:rsidR="00C70A32" w:rsidRDefault="000309FE">
            <w:pPr>
              <w:pStyle w:val="ConsPlusNormal0"/>
              <w:jc w:val="both"/>
            </w:pPr>
            <w:r>
              <w:t>Дмитрий Анатольевич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министр градостроительной политики, имущественных и земельных отношений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Сенников</w:t>
            </w:r>
          </w:p>
          <w:p w:rsidR="00C70A32" w:rsidRDefault="000309FE">
            <w:pPr>
              <w:pStyle w:val="ConsPlusNormal0"/>
              <w:jc w:val="both"/>
            </w:pPr>
            <w:r>
              <w:t>Эдуард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комитета правового обеспечения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Студеникин</w:t>
            </w:r>
          </w:p>
          <w:p w:rsidR="00C70A32" w:rsidRDefault="000309FE">
            <w:pPr>
              <w:pStyle w:val="ConsPlusNormal0"/>
              <w:jc w:val="both"/>
            </w:pPr>
            <w:r>
              <w:t>Николай Васильевич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начальник Управления Министерства юстиции Российской Федерации по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Фофанов</w:t>
            </w:r>
          </w:p>
          <w:p w:rsidR="00C70A32" w:rsidRDefault="000309FE">
            <w:pPr>
              <w:pStyle w:val="ConsPlusNormal0"/>
              <w:jc w:val="both"/>
            </w:pPr>
            <w:r>
              <w:t>Сергей Викторович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заместитель Губернатора Курской области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Шелест</w:t>
            </w:r>
          </w:p>
          <w:p w:rsidR="00C70A32" w:rsidRDefault="000309FE">
            <w:pPr>
              <w:pStyle w:val="ConsPlusNormal0"/>
              <w:jc w:val="both"/>
            </w:pPr>
            <w:r>
              <w:t>Владислав Александрович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исполнительный директор Ассоциации "Совет муниципал</w:t>
            </w:r>
            <w:r>
              <w:t>ьных образований Курской области" (по согласованию)</w:t>
            </w:r>
          </w:p>
        </w:tc>
      </w:tr>
    </w:tbl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jc w:val="right"/>
        <w:outlineLvl w:val="0"/>
      </w:pPr>
      <w:r>
        <w:t>Утверждено</w:t>
      </w:r>
    </w:p>
    <w:p w:rsidR="00C70A32" w:rsidRDefault="000309FE">
      <w:pPr>
        <w:pStyle w:val="ConsPlusNormal0"/>
        <w:jc w:val="right"/>
      </w:pPr>
      <w:r>
        <w:t>постановлением</w:t>
      </w:r>
    </w:p>
    <w:p w:rsidR="00C70A32" w:rsidRDefault="000309FE">
      <w:pPr>
        <w:pStyle w:val="ConsPlusNormal0"/>
        <w:jc w:val="right"/>
      </w:pPr>
      <w:r>
        <w:t>Губернатора Курской области</w:t>
      </w:r>
    </w:p>
    <w:p w:rsidR="00C70A32" w:rsidRDefault="000309FE">
      <w:pPr>
        <w:pStyle w:val="ConsPlusNormal0"/>
        <w:jc w:val="right"/>
      </w:pPr>
      <w:r>
        <w:t>от 22 сентября 2015 г. N 428-пг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</w:pPr>
      <w:bookmarkStart w:id="1" w:name="P152"/>
      <w:bookmarkEnd w:id="1"/>
      <w:r>
        <w:t>ПОЛОЖЕНИЕ</w:t>
      </w:r>
    </w:p>
    <w:p w:rsidR="00C70A32" w:rsidRDefault="000309FE">
      <w:pPr>
        <w:pStyle w:val="ConsPlusTitle0"/>
        <w:jc w:val="center"/>
      </w:pPr>
      <w:r>
        <w:t>О КОМИССИИ ПО КООРДИНАЦИИ РАБОТЫ</w:t>
      </w:r>
    </w:p>
    <w:p w:rsidR="00C70A32" w:rsidRDefault="000309FE">
      <w:pPr>
        <w:pStyle w:val="ConsPlusTitle0"/>
        <w:jc w:val="center"/>
      </w:pPr>
      <w:r>
        <w:t>ПО ПРОТИВОДЕЙСТВИЮ КОРРУПЦИИ В КУРСКОЙ ОБЛАСТИ</w:t>
      </w:r>
    </w:p>
    <w:p w:rsidR="00C70A32" w:rsidRDefault="00C70A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0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30.12.2015 N 624-пг, от 22.02.2017 N 65-пг, от 11.05.2021 N 198-пг,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13.09.2021 N 405-пг, от 20.10.2022 N 303-пг, от 14.02.2023 N 67-пг,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23.06.2023 N 217-пг, от 20.03.20</w:t>
            </w:r>
            <w:r>
              <w:rPr>
                <w:color w:val="392C69"/>
              </w:rPr>
              <w:t>26 N 100-пг)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</w:tr>
    </w:tbl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  <w:outlineLvl w:val="1"/>
      </w:pPr>
      <w:r>
        <w:t>I. Общие положения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1. Комиссия по координации работы по противодействию коррупции в Курской области (далее - комиссия) является постоянно действующим координационным органом при Губернаторе Курской области.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</w:t>
      </w:r>
      <w:r>
        <w:t>ийской Федерации, иными нормативными правовыми актами Российской Федерации, Уставом Курской области, законами Курской области, нормативными правовыми актами Курской области и настоящим Положением.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3. Комиссия осуществляет свою деятельность во взаимодействи</w:t>
      </w:r>
      <w:r>
        <w:t>и с Управлением Президента Российской Федерации по вопросам государственной службы, кадров и противодействия коррупции, с территориальными органами федеральных органов исполнительной власти, органами государственной власти Курской области, иными государств</w:t>
      </w:r>
      <w:r>
        <w:t>енными органами Курской области и местного самоуправления, заинтересованными организациями и общественными объединениями.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14.02.2023 N 67-пг, от 23.06.2023 N 217-пг)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4. Комиссия через президиум комиссии </w:t>
      </w:r>
      <w:r>
        <w:t xml:space="preserve">по координации работы по противодействию коррупции в Курской области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</w:t>
      </w:r>
      <w:r>
        <w:t>должности Курской области, для которых федеральными законами не предусмотрено иное, и рассматривает соответствующие вопросы в порядке, утвержденном постановлением Губернатора Курской области от 22.09.2015 N 428-пг "О комиссии по координации работы по проти</w:t>
      </w:r>
      <w:r>
        <w:t>водействию коррупции в Курской области".</w:t>
      </w:r>
    </w:p>
    <w:p w:rsidR="00C70A32" w:rsidRDefault="000309FE">
      <w:pPr>
        <w:pStyle w:val="ConsPlusNormal0"/>
        <w:jc w:val="both"/>
      </w:pPr>
      <w:r>
        <w:t>(п. 4 в ред. постановления Губернатора Курской области от 13.09.2021 N 405-пг)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  <w:outlineLvl w:val="1"/>
      </w:pPr>
      <w:r>
        <w:t>II. Основные задачи комиссии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5. Основными задачами комиссии являются: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обеспечение исполнения решений Совета при Президенте Российской Федерации по противодействию коррупции и его президиума;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подготовка предложений о реализации государственной политики в области противодействия коррупции Губернатору Курской области;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в) </w:t>
      </w:r>
      <w:r>
        <w:t>обеспечение координации деятельности Правительства Курской области, исполнительных органов Курской области и органов местного самоуправления по реализации государственной политики в области противодействия коррупции;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</w:t>
      </w:r>
      <w:r>
        <w:t>ой области от 20.10.2022 N 303-пг,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г) обеспечение согласованных действий исполнительных органов Курской области и органов местного самоуправления, а также их взаимодействия с территориальными органами федеральных государственных орга</w:t>
      </w:r>
      <w:r>
        <w:t>нов при реализации мер по противодействию коррупции в Курской области;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д) обеспечение взаимодействия исполнительных органов Курской области и органов местного самоуправления с граждан</w:t>
      </w:r>
      <w:r>
        <w:t>ами, институтами гражданского общества, средствами массовой информации, научными организациями по вопросам противодействия коррупции в Курской области;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е) информирование общественност</w:t>
      </w:r>
      <w:r>
        <w:t>и о проводимой исполнительными органами Курской области и органами местного самоуправления работе по противодействию коррупции.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  <w:outlineLvl w:val="1"/>
      </w:pPr>
      <w:r>
        <w:t>III. Полномочия комиссии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6. Комиссия в целях выполнен</w:t>
      </w:r>
      <w:r>
        <w:t>ия возложенных на нее задач осуществляет следующие полномочия: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подготавливает предложения по совершенствованию законодательства Российской Федерации о противодействии коррупции Губернатору Курской области;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разрабатывает меры по противодействию корруп</w:t>
      </w:r>
      <w:r>
        <w:t>ции, а также по устранению причин и условий, порождающих коррупцию;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г) организует: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lastRenderedPageBreak/>
        <w:t>подготовку проектов нормативных правовых актов Курской области по вопросам противодействия коррупции;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разработку региональной антикоррупционной программы и разработку антикоррупционных программ исполнительных органов Курской области (планов </w:t>
      </w:r>
      <w:r>
        <w:t>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:rsidR="00C70A32" w:rsidRDefault="000309FE">
      <w:pPr>
        <w:pStyle w:val="ConsPlusNormal0"/>
        <w:jc w:val="both"/>
      </w:pPr>
      <w:r>
        <w:t xml:space="preserve">(в ред. постановления Губернатора Курской области от </w:t>
      </w:r>
      <w:r>
        <w:t>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д) рассматривает вопросы, касающиеся соблюдения лицами, замещающими государственные должности Курской области, для которых федеральными законами не предусмотрено иное, запретов, ограничений и требований, установленных в целях противодей</w:t>
      </w:r>
      <w:r>
        <w:t>ствия коррупции;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</w:t>
      </w:r>
      <w:r>
        <w:t>ющих административные барьеры;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ж) оказывает содействие развитию общественного контроля за реализацией региональной антикоррупционной программы, антикоррупционных программ исполнительных органов Курской области (планов мероприятий по противодействию коррупц</w:t>
      </w:r>
      <w:r>
        <w:t>ии);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з)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и Правительства Кур</w:t>
      </w:r>
      <w:r>
        <w:t>ской области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  <w:outlineLvl w:val="1"/>
      </w:pPr>
      <w:r>
        <w:t>IV. Порядок формирования комиссии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7. Положение о комиссии и персональный состав комиссии утверждаются Губернатором Курской области.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9. Председателем ко</w:t>
      </w:r>
      <w:r>
        <w:t>миссии по должности является Губернатор Курской области или лицо, временно исполняющее его обязанности.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10. В состав комиссии могут входить руководители исполнительных органов Курской области, органов местного самоуправления, представители аппарата полномо</w:t>
      </w:r>
      <w:r>
        <w:t>чного представителя Президента Российской Федерации в Центральном федеральном округе, руководители территориальных органов федеральных государственных органов, руководитель Общественной палаты Курской области, представители научных и образовательных органи</w:t>
      </w:r>
      <w:r>
        <w:t>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C70A32" w:rsidRDefault="000309FE">
      <w:pPr>
        <w:pStyle w:val="ConsPlusNormal0"/>
        <w:jc w:val="both"/>
      </w:pPr>
      <w:r>
        <w:lastRenderedPageBreak/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11. Передача полномочий члена комиссии другому лицу не </w:t>
      </w:r>
      <w:r>
        <w:t>допускается.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13. На заседания комиссии могут быть приглашены представители федеральных государственных органов, органов государственной власти Курской области, иных государственных орган</w:t>
      </w:r>
      <w:r>
        <w:t>ов Курской области, органов местного самоуправления, организаций и средств массовой информации.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14. По решению председателя комиссии для анализа, изучения и подготовки экспертного зак</w:t>
      </w:r>
      <w:r>
        <w:t>лючения по рассматриваемым комиссией вопросам к ее работе могут привлекаться на временной или постоянной основе эксперты.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  <w:outlineLvl w:val="1"/>
      </w:pPr>
      <w:r>
        <w:t>V. Организация деятельности комиссии и порядок ее работы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15. Работа комиссии осуществляется на плановой основе и в соответствии с ре</w:t>
      </w:r>
      <w:r>
        <w:t>гламентом, который утверждается комиссией.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16. Заседания комиссии ведет председатель комиссии или по его поручению один из заместителей председателя комиссии.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20.03.2026 N 100-пг)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17. Заседания комиссии </w:t>
      </w:r>
      <w:r>
        <w:t>проводятся, как правило, один раз в квартал. В случае необходимости по инициативе председателя комиссии, одного из заместителей председателя комиссии, а также члена комиссии (по согласованию с председателем комиссии или одним из его заместителей и по предс</w:t>
      </w:r>
      <w:r>
        <w:t>тавлению секретаря комиссии) могут проводиться внеочередные заседания комиссии.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20.03.2026 N 100-пг)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одним из заместителей пред</w:t>
      </w:r>
      <w:r>
        <w:t>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20.03.2026 N 100-пг)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19. Решения комиссии офо</w:t>
      </w:r>
      <w:r>
        <w:t>рмляются протоколом.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Губернатора Курской области, а также даваться поручения Губернатора Курской области.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21. По решению комиссии из числа членов комис</w:t>
      </w:r>
      <w:r>
        <w:t xml:space="preserve">сии или уполномоченных ими представителей, а также из числа представителей органов государственной власти Курской области, иных государственных органов Курской области, органов местного самоуправления, </w:t>
      </w:r>
      <w:r>
        <w:lastRenderedPageBreak/>
        <w:t>представителей общественных организаций и экспертов мо</w:t>
      </w:r>
      <w:r>
        <w:t>гут создаваться рабочие группы по отдельным вопросам.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22. Председатель комиссии: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осуществляет общее руководство деятельностью комиссии;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утверждает план работы комиссии (ежегодны</w:t>
      </w:r>
      <w:r>
        <w:t>й план);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в) утверждает повестку дня очередного заседания комиссии;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г) дает поручения в рамках своих полномочий членам комиссии;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д) представляет комиссию в отношениях с федеральными государственными органами, органами государственной власти Курской области,</w:t>
      </w:r>
      <w:r>
        <w:t xml:space="preserve"> иными государственными органами Курской области, организациями и гражданами по вопросам, относящимся к компетенции комиссии.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23. Обеспечение деятельности комиссии, подготовку материа</w:t>
      </w:r>
      <w:r>
        <w:t>лов к заседаниям комиссии и контроль за исполнением принятых ею решений осуществляет департамент Администрации Курской области по профилактике коррупционных и иных правонарушений.</w:t>
      </w:r>
    </w:p>
    <w:p w:rsidR="00C70A32" w:rsidRDefault="000309FE">
      <w:pPr>
        <w:pStyle w:val="ConsPlusNormal0"/>
        <w:jc w:val="both"/>
      </w:pPr>
      <w:r>
        <w:t xml:space="preserve">(в ред. постановлений Губернатора Курской области от 22.02.2017 N 65-пг, от </w:t>
      </w:r>
      <w:r>
        <w:t>11.05.2021 N 198-пг)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24. Секретарь комиссии: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</w:t>
      </w:r>
      <w:r>
        <w:t>вующих решений, ведет протокол заседания комиссии;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в) оформляет прот</w:t>
      </w:r>
      <w:r>
        <w:t>околы заседаний комиссии;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г) организует выполнение поручений председателя комиссии, данных по результатам заседаний комиссии.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</w:t>
      </w:r>
      <w:r>
        <w:t>м массовой информации для опубликования.</w:t>
      </w: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jc w:val="right"/>
        <w:outlineLvl w:val="0"/>
      </w:pPr>
      <w:r>
        <w:t>Утверждено</w:t>
      </w:r>
    </w:p>
    <w:p w:rsidR="00C70A32" w:rsidRDefault="000309FE">
      <w:pPr>
        <w:pStyle w:val="ConsPlusNormal0"/>
        <w:jc w:val="right"/>
      </w:pPr>
      <w:r>
        <w:t>постановлением</w:t>
      </w:r>
    </w:p>
    <w:p w:rsidR="00C70A32" w:rsidRDefault="000309FE">
      <w:pPr>
        <w:pStyle w:val="ConsPlusNormal0"/>
        <w:jc w:val="right"/>
      </w:pPr>
      <w:r>
        <w:t>Губернатора Курской области</w:t>
      </w:r>
    </w:p>
    <w:p w:rsidR="00C70A32" w:rsidRDefault="000309FE">
      <w:pPr>
        <w:pStyle w:val="ConsPlusNormal0"/>
        <w:jc w:val="right"/>
      </w:pPr>
      <w:r>
        <w:lastRenderedPageBreak/>
        <w:t>от 22 сентября 2015 г. N 428-пг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</w:pPr>
      <w:bookmarkStart w:id="2" w:name="P252"/>
      <w:bookmarkEnd w:id="2"/>
      <w:r>
        <w:t>ПОЛОЖЕНИЕ</w:t>
      </w:r>
    </w:p>
    <w:p w:rsidR="00C70A32" w:rsidRDefault="000309FE">
      <w:pPr>
        <w:pStyle w:val="ConsPlusTitle0"/>
        <w:jc w:val="center"/>
      </w:pPr>
      <w:r>
        <w:t>О ПОРЯДКЕ РАССМОТРЕНИЯ ПРЕЗИДИУМОМ КОМИССИИ ПО КООРДИНАЦИИ</w:t>
      </w:r>
    </w:p>
    <w:p w:rsidR="00C70A32" w:rsidRDefault="000309FE">
      <w:pPr>
        <w:pStyle w:val="ConsPlusTitle0"/>
        <w:jc w:val="center"/>
      </w:pPr>
      <w:r>
        <w:t>РАБОТЫ ПО ПРОТИВОДЕЙСТВИЮ КОРРУПЦИИ В КУРСКОЙ ОБЛАСТИ</w:t>
      </w:r>
    </w:p>
    <w:p w:rsidR="00C70A32" w:rsidRDefault="000309FE">
      <w:pPr>
        <w:pStyle w:val="ConsPlusTitle0"/>
        <w:jc w:val="center"/>
      </w:pPr>
      <w:r>
        <w:t>ВОПРОСОВ, КАСАЮЩИХСЯ СОБЛЮДЕНИЯ ТРЕБОВАНИЙ К СЛУЖЕБНОМУ</w:t>
      </w:r>
    </w:p>
    <w:p w:rsidR="00C70A32" w:rsidRDefault="000309FE">
      <w:pPr>
        <w:pStyle w:val="ConsPlusTitle0"/>
        <w:jc w:val="center"/>
      </w:pPr>
      <w:r>
        <w:t>(ДОЛЖНОСТНОМУ) ПОВЕДЕНИЮ ЛИЦ, ЗАМЕЩАЮЩИХ ГОСУДАРСТВЕННЫЕ</w:t>
      </w:r>
    </w:p>
    <w:p w:rsidR="00C70A32" w:rsidRDefault="000309FE">
      <w:pPr>
        <w:pStyle w:val="ConsPlusTitle0"/>
        <w:jc w:val="center"/>
      </w:pPr>
      <w:r>
        <w:t>ДОЛЖНОСТИ КУРСКОЙ ОБЛАСТИ, И УРЕГУЛИРОВАНИЯ</w:t>
      </w:r>
    </w:p>
    <w:p w:rsidR="00C70A32" w:rsidRDefault="000309FE">
      <w:pPr>
        <w:pStyle w:val="ConsPlusTitle0"/>
        <w:jc w:val="center"/>
      </w:pPr>
      <w:r>
        <w:t>КОНФЛИКТА ИНТЕРЕСОВ</w:t>
      </w:r>
    </w:p>
    <w:p w:rsidR="00C70A32" w:rsidRDefault="00C70A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0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(введено постановлением Губернатора Курской обл</w:t>
            </w:r>
            <w:r>
              <w:rPr>
                <w:color w:val="392C69"/>
              </w:rPr>
              <w:t>асти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30.12.2015 N 624-пг;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Губернатора Курской области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21.04.2016 N 109-пг, от 22.02.2017 N 65-пг, от 27.02.2018 N 44-пг,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11.05.2021 N 198-пг, от 13.09.2021 N 405-пг, от 14.07.2022 N 198-пг,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14.02.2023 N 67-пг, от 25.03.2024</w:t>
            </w:r>
            <w:r>
              <w:rPr>
                <w:color w:val="392C69"/>
              </w:rPr>
              <w:t xml:space="preserve"> N 60-пг)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</w:tr>
    </w:tbl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ind w:firstLine="540"/>
        <w:jc w:val="both"/>
      </w:pPr>
      <w:r>
        <w:t>1. Настоящее Положение разработано в соответствии с Федеральным законом от 25 декабря 2008 года N 273-ФЗ "О противодействии коррупции", Указом Президента Российской Федерации от 15 июля 2015 года N 364 "</w:t>
      </w:r>
      <w:r>
        <w:t>О мерах по совершенствованию организации деятельности в области противодействия коррупции" и определяет порядок рассмотрения президиумом комиссии по координации работы по противодействию коррупции в Курской области (далее - президиум комиссии) вопросов, ка</w:t>
      </w:r>
      <w:r>
        <w:t xml:space="preserve">сающихся соблюдения запретов, ограничений и требований, установленных законодательством в целях противодействия коррупции в отношении лиц, замещающих государственные должности Курской области, для которых федеральными законами не предусмотрено иное (далее </w:t>
      </w:r>
      <w:r>
        <w:t>- лицо, замещающее государственную должность).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3" w:name="P269"/>
      <w:bookmarkEnd w:id="3"/>
      <w:r>
        <w:t>2. Основаниями для проведения заседания президиума комиссии являются:</w:t>
      </w:r>
    </w:p>
    <w:p w:rsidR="00C70A32" w:rsidRDefault="000309FE">
      <w:pPr>
        <w:pStyle w:val="ConsPlusNormal0"/>
        <w:jc w:val="both"/>
      </w:pPr>
      <w:r>
        <w:t xml:space="preserve">(в ред. постановления Губернатора Курской </w:t>
      </w:r>
      <w:r>
        <w:t>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4" w:name="P271"/>
      <w:bookmarkEnd w:id="4"/>
      <w:r>
        <w:t>а) решение Губернатора Курской области, принятое на основании: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материалов проверки достоверности и полноты сведений, представляемых лицами, замещающим</w:t>
      </w:r>
      <w:r>
        <w:t>и государственные должности, и соблюдения ими установленных ограничений, проведенной в соответствии с постановлением Губернатора Курской области от 14.12.2009 N 401 "О проверке достоверности и полноты сведений, представляемых гражданами, претендующими на з</w:t>
      </w:r>
      <w:r>
        <w:t>амещение государственных должностей Курской области в исполнительных органах Курской области, и лицами, замещающими государственные должности Курской области в исполнительных органах Курской области, и соблюдении ограничений лицами, замещающими государстве</w:t>
      </w:r>
      <w:r>
        <w:t>нные должности Курской области в исполнительных органах Курской области" и принятыми в соответствии с федеральным законодательством и законодательством Курской области нормативными правовыми актами иных органов государственной власти Курской области;</w:t>
      </w:r>
    </w:p>
    <w:p w:rsidR="00C70A32" w:rsidRDefault="000309FE">
      <w:pPr>
        <w:pStyle w:val="ConsPlusNormal0"/>
        <w:jc w:val="both"/>
      </w:pPr>
      <w:r>
        <w:lastRenderedPageBreak/>
        <w:t>(в ре</w:t>
      </w:r>
      <w:r>
        <w:t>д. постановления Губернатора Курской области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иных материалов о нарушении лицом, замещающим государственную должность, требований к служебному (должностному) поведению и (или) требований об урегулировании конфликта интересов, поступив</w:t>
      </w:r>
      <w:r>
        <w:t>ших в президиум комиссии;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5" w:name="P277"/>
      <w:bookmarkEnd w:id="5"/>
      <w:r>
        <w:t>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</w:t>
      </w:r>
    </w:p>
    <w:p w:rsidR="00C70A32" w:rsidRDefault="000309FE">
      <w:pPr>
        <w:pStyle w:val="ConsPlusNormal0"/>
        <w:jc w:val="both"/>
      </w:pPr>
      <w:r>
        <w:t xml:space="preserve">(в ред. постановлений Губернатора Курской области от 22.02.2017 N 65-пг, от </w:t>
      </w:r>
      <w:r>
        <w:t>11.05.2021 N 198-пг,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6" w:name="P279"/>
      <w:bookmarkEnd w:id="6"/>
      <w:r>
        <w:t>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</w:t>
      </w:r>
      <w:r>
        <w:t>) несовершеннолетних детей;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7" w:name="P280"/>
      <w:bookmarkEnd w:id="7"/>
      <w:r>
        <w:t>заявление лица, замещающего государственную должность,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</w:t>
      </w:r>
      <w:r>
        <w:t>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</w:t>
      </w:r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</w:t>
      </w:r>
      <w:r>
        <w:t xml:space="preserve">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</w:t>
      </w:r>
      <w:r>
        <w:t>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поданное в соответствии с частью 6 статьи 13 Федерального закона от 25 декаб</w:t>
      </w:r>
      <w:r>
        <w:t>ря 2008 года N 273-ФЗ "О противодействии коррупции" уведомление лица, замещающего государственную должность, о возникновении не зависящих от него обстоятельств, препятствующих соблюдению требований к служебному (должностному) поведению и (или) требований о</w:t>
      </w:r>
      <w:r>
        <w:t>б урегулировании конфликта интересов;</w:t>
      </w:r>
    </w:p>
    <w:p w:rsidR="00C70A32" w:rsidRDefault="000309FE">
      <w:pPr>
        <w:pStyle w:val="ConsPlusNormal0"/>
        <w:jc w:val="both"/>
      </w:pPr>
      <w:r>
        <w:t>(абзац введен постановлением Губернатора Курской области от 25.03.2024 N 60-пг)</w:t>
      </w:r>
    </w:p>
    <w:p w:rsidR="00C70A32" w:rsidRDefault="000309FE">
      <w:pPr>
        <w:pStyle w:val="ConsPlusNormal0"/>
        <w:jc w:val="both"/>
      </w:pPr>
      <w:r>
        <w:t>(пп. "б" в ред. постановления Губернатора Курской области от 21.04.2016 N 109-пг)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в) исключен. - Постановление Губернатора Курской области</w:t>
      </w:r>
      <w:r>
        <w:t xml:space="preserve"> от 27.02.2018 N 44-пг.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8" w:name="P285"/>
      <w:bookmarkEnd w:id="8"/>
      <w:r>
        <w:t>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70A32" w:rsidRDefault="000309FE">
      <w:pPr>
        <w:pStyle w:val="ConsPlusNormal0"/>
        <w:jc w:val="both"/>
      </w:pPr>
      <w:r>
        <w:t>(пп. "г" введен постановлением</w:t>
      </w:r>
      <w:r>
        <w:t xml:space="preserve"> Губернатора Курской области от 21.04.2016 N 109-пг)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9" w:name="P287"/>
      <w:bookmarkEnd w:id="9"/>
      <w:r>
        <w:t xml:space="preserve">3. Указанные в </w:t>
      </w:r>
      <w:hyperlink w:anchor="P277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подпункте "б" пункта 2</w:t>
        </w:r>
      </w:hyperlink>
      <w:r>
        <w:t xml:space="preserve"> настоящего Положения заявления, уведомления </w:t>
      </w:r>
      <w:r>
        <w:lastRenderedPageBreak/>
        <w:t>подаются лицом, замещающим государственную должность, на имя руководителя органа по профилактике коррупционных и иных правонарушений.</w:t>
      </w:r>
    </w:p>
    <w:p w:rsidR="00C70A32" w:rsidRDefault="000309FE">
      <w:pPr>
        <w:pStyle w:val="ConsPlusNormal0"/>
        <w:jc w:val="both"/>
      </w:pPr>
      <w:r>
        <w:t>(в ред. постановления Губернато</w:t>
      </w:r>
      <w:r>
        <w:t>ра Курской области от 14.07.2022 N 198-пг)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Заявление, указанное в </w:t>
      </w:r>
      <w:hyperlink w:anchor="P279" w:tooltip="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">
        <w:r>
          <w:rPr>
            <w:color w:val="0000FF"/>
          </w:rPr>
          <w:t>абзаце втором подпункта "б" пункта 2</w:t>
        </w:r>
      </w:hyperlink>
      <w:r>
        <w:t xml:space="preserve"> настоящего Положения, подается в срок, установленный для подачи данным лицом сведений о доходах, об имуществе и обязательствах имуществен</w:t>
      </w:r>
      <w:r>
        <w:t>ного характера.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 заявлении лицо, замещающее государственную должность, обосновывает причины невозможности: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представления сведений о доходах, об имуществе и обязательствах имущественного характера супруги (супруга) и (или) несовершеннолетних детей;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выполнения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>
        <w:t>пользоваться иностранными финансовыми инструментами".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Орган по профилактике коррупционных и иных правонарушений в течение 30 календарных дней со дня регистрации указанных заявлений проводит проверку изложенных в них обстоятельств.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При проведении проверки о</w:t>
      </w:r>
      <w:r>
        <w:t>рган по профилактике коррупционных и иных правонарушений вправе запрашивать у лица, замещающего государственную должность, дополнительную информацию и материалы, подтверждающие причины невозможности: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представления сведений о доходах, об имуществе и обязате</w:t>
      </w:r>
      <w:r>
        <w:t>льствах имущественного характера супруги (супруга) и (или) несовершеннолетних детей;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выполнения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</w:t>
      </w:r>
      <w:r>
        <w:t xml:space="preserve">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В органе по профилактике коррупционных и иных правонарушений осуществляется предварительное рассмотрение заявлений и </w:t>
      </w:r>
      <w:r>
        <w:t xml:space="preserve">уведомлений, указанных в </w:t>
      </w:r>
      <w:hyperlink w:anchor="P277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подпунктах "б"</w:t>
        </w:r>
      </w:hyperlink>
      <w:r>
        <w:t xml:space="preserve"> и "</w:t>
      </w:r>
      <w:hyperlink w:anchor="P285" w:tooltip="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г</w:t>
        </w:r>
      </w:hyperlink>
      <w:r>
        <w:t>" настоящего Положения</w:t>
      </w:r>
      <w:r>
        <w:t>, и по результатам их рассмотрения на каждое из них подготавливается мотивированное заключение.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21.04.2016 N 109-пг, от 27.02.2018 N 44-пг)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3.1. При подготовке предусмотренного </w:t>
      </w:r>
      <w:hyperlink w:anchor="P287" w:tooltip="3. Указанные в подпункте &quot;б&quot; пункта 2 настоящего Положения заявления, уведомления подаются лицом, замещающим государственную должность, на имя руководителя органа по профилактике коррупционных и иных правонарушений.">
        <w:r>
          <w:rPr>
            <w:color w:val="0000FF"/>
          </w:rPr>
          <w:t>пунктом 3</w:t>
        </w:r>
      </w:hyperlink>
      <w:r>
        <w:t xml:space="preserve"> настоящего Положения м</w:t>
      </w:r>
      <w:r>
        <w:t xml:space="preserve">отивированного заключения должностные лица органа по профилактике коррупционных и иных правонарушений имеют право получать в установленном порядке от лиц, представивших в соответствии с </w:t>
      </w:r>
      <w:hyperlink w:anchor="P277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подпунктом "б" пункта 2</w:t>
        </w:r>
      </w:hyperlink>
      <w:r>
        <w:t xml:space="preserve"> настоящего Положения заявления или уведомления, необходимые пояснения, а секретарь президи</w:t>
      </w:r>
      <w:r>
        <w:t xml:space="preserve">ума комиссии и руководитель органа по профилактике коррупционных и иных правонарушений могут направлять в установленном порядке запросы в территориальные федеральные государственные органы, органы государственной власти </w:t>
      </w:r>
      <w:r>
        <w:lastRenderedPageBreak/>
        <w:t>субъектов Российской Федерации, орга</w:t>
      </w:r>
      <w:r>
        <w:t>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</w:t>
      </w:r>
      <w:r>
        <w:t>2018 N 44-пг, от 13.09.2021 N 405-пг, от 14.07.2022 N 198-пг,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Заявление или уведомление, а также заключение и другие материалы в течение семи рабочих дней со дня поступления заявления или уведомления представляются председателю прези</w:t>
      </w:r>
      <w:r>
        <w:t>диума комиссии.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 случае направления запросов заявление или уведомление, а также заключение и другие материалы представляются председателю президиума комиссии в течение 45 дней со дня поступления заявления или уведомления. Указанный срок может быть продлен, но не более че</w:t>
      </w:r>
      <w:r>
        <w:t>м на 30 дней.</w:t>
      </w:r>
    </w:p>
    <w:p w:rsidR="00C70A32" w:rsidRDefault="000309FE">
      <w:pPr>
        <w:pStyle w:val="ConsPlusNormal0"/>
        <w:jc w:val="both"/>
      </w:pPr>
      <w:r>
        <w:t>(п. 3.1 введен постановлением Губернатора Курской области от 21.04.2016 N 109-пг; 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3.2. В случае если в заявлении, указанном в </w:t>
      </w:r>
      <w:hyperlink w:anchor="P279" w:tooltip="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">
        <w:r>
          <w:rPr>
            <w:color w:val="0000FF"/>
          </w:rPr>
          <w:t>абза</w:t>
        </w:r>
        <w:r>
          <w:rPr>
            <w:color w:val="0000FF"/>
          </w:rPr>
          <w:t>це втором 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достаточные основания, позволяющие сделать вывод, что причина непредставления лицом, замещающим государственную д</w:t>
      </w:r>
      <w:r>
        <w:t xml:space="preserve">олжность, сведений о доходах, об имуществе и обязательствах имущественного характера является объективной и уважительной, председатель президиума комиссии принимает решение, предусмотренное </w:t>
      </w:r>
      <w:hyperlink w:anchor="P342" w:tooltip="а) признать, что причина непредставления лицом, замещающим государственную должность,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">
        <w:r>
          <w:rPr>
            <w:color w:val="0000FF"/>
          </w:rPr>
          <w:t>подпунктом "а" пункта 12</w:t>
        </w:r>
      </w:hyperlink>
      <w:r>
        <w:t xml:space="preserve"> настоящего</w:t>
      </w:r>
      <w:r>
        <w:t xml:space="preserve"> Положения.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В случае если в заявлении, указанном в </w:t>
      </w:r>
      <w:hyperlink w:anchor="P280" w:tooltip="заявление лица, замещающего государственную должность,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">
        <w:r>
          <w:rPr>
            <w:color w:val="0000FF"/>
          </w:rPr>
          <w:t>абзаце третьем подпункта "б" пункта 2</w:t>
        </w:r>
      </w:hyperlink>
      <w:r>
        <w:t xml:space="preserve"> настоящего Положения, и в подготовленном по результатам</w:t>
      </w:r>
      <w:r>
        <w:t xml:space="preserve"> его рассмотрения мотивированном заключении содержатся достаточные основания, позволяющие сделать вывод,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</w:t>
      </w:r>
      <w:r>
        <w:t>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объективными, председатель президиума комиссии приним</w:t>
      </w:r>
      <w:r>
        <w:t xml:space="preserve">ает решение, предусмотренное </w:t>
      </w:r>
      <w:hyperlink w:anchor="P349" w:tooltip="а) признать, что обстоятельства, препятствующие выполнению лицом, замещающим государственную должность, требований Федерального закона &quot;О запрете отдельным категориям лиц открывать и иметь счета (вклады), хранить наличные денежные средства и ценности в иностра">
        <w:r>
          <w:rPr>
            <w:color w:val="0000FF"/>
          </w:rPr>
          <w:t>подпунктом "а" пункта 12.1</w:t>
        </w:r>
      </w:hyperlink>
      <w:r>
        <w:t xml:space="preserve"> настоящего Положения.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Абзац исключен. - Постановление Губернатора Курской области от 14.</w:t>
      </w:r>
      <w:r>
        <w:t>07.2022 N 198-пг.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Абзац исключен. - Постановление Губернатора Курской области от 25.03.2024 N 60-пг.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В случае если в уведомлении, указанном в абзаце четвертом </w:t>
      </w:r>
      <w:hyperlink w:anchor="P277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 "б" пункта 2</w:t>
        </w:r>
      </w:hyperlink>
      <w:r>
        <w:t xml:space="preserve"> настоящего Положения, и в подготовленном по результатам его рассмотрения мотивированном заключении содержатся достаточ</w:t>
      </w:r>
      <w:r>
        <w:t>ные основания, позволяющие сделать вывод, что имеется причинно-следственная связь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</w:t>
      </w:r>
      <w:r>
        <w:t xml:space="preserve">аний об урегулировании конфликта интересов, </w:t>
      </w:r>
      <w:r>
        <w:lastRenderedPageBreak/>
        <w:t xml:space="preserve">председатель президиума принимает решение, предусмотренное </w:t>
      </w:r>
      <w:hyperlink w:anchor="P360" w:tooltip="а) признать наличие причинно-следственной связи между возникновением не зависящих от лица, подавшег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">
        <w:r>
          <w:rPr>
            <w:color w:val="0000FF"/>
          </w:rPr>
          <w:t>подпунктом "а" пункта 12.3</w:t>
        </w:r>
      </w:hyperlink>
      <w:r>
        <w:t xml:space="preserve"> настоящего Положения.</w:t>
      </w:r>
    </w:p>
    <w:p w:rsidR="00C70A32" w:rsidRDefault="000309FE">
      <w:pPr>
        <w:pStyle w:val="ConsPlusNormal0"/>
        <w:jc w:val="both"/>
      </w:pPr>
      <w:r>
        <w:t>(абзац введен постановлением Губернатора Курской области от 25.03.2</w:t>
      </w:r>
      <w:r>
        <w:t>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По указанию председателя президиума комиссии мотивированное заключение и принятое на его основании решение доводятся до сведения членов президиума комиссии на ближайшем заседании президиума комиссии. Лицо, представившее заявление или уведомление, должно бы</w:t>
      </w:r>
      <w:r>
        <w:t>ть проинформировано в письменной форме о принятом решении в течение 15 дней со дня его принятия.</w:t>
      </w:r>
    </w:p>
    <w:p w:rsidR="00C70A32" w:rsidRDefault="000309FE">
      <w:pPr>
        <w:pStyle w:val="ConsPlusNormal0"/>
        <w:jc w:val="both"/>
      </w:pPr>
      <w:r>
        <w:t>(абзац введен постановлением Губернатора Курской области от 25.03.2024 N 60-пг)</w:t>
      </w:r>
    </w:p>
    <w:p w:rsidR="00C70A32" w:rsidRDefault="000309FE">
      <w:pPr>
        <w:pStyle w:val="ConsPlusNormal0"/>
        <w:jc w:val="both"/>
      </w:pPr>
      <w:r>
        <w:t>(п. 3.2 введен постановлением Губернатора Курской области от 21.04.2016 N 109-п</w:t>
      </w:r>
      <w:r>
        <w:t>г; 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4. Дата проведения заседания президиума комиссии, на котором предусматривается рассмотрение вопросов, указанных в </w:t>
      </w:r>
      <w:hyperlink w:anchor="P269" w:tooltip="2. Основаниями для проведения заседания президиума комиссии являются:">
        <w:r>
          <w:rPr>
            <w:color w:val="0000FF"/>
          </w:rPr>
          <w:t>пункте 2</w:t>
        </w:r>
      </w:hyperlink>
      <w:r>
        <w:t xml:space="preserve"> настоящего Положения, и место его проведения определяются председателем президиума комиссии.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5. Секретарь президиума комиссии обеспечивае</w:t>
      </w:r>
      <w:r>
        <w:t>т подготовку вопросов, выносимых на заседание президиума комиссии, а также организует информирование членов президиума комиссии, лица, замещающего государственную должность, о вопросах, включенных в повестку дня заседания президиума комиссии, дате, времени</w:t>
      </w:r>
      <w:r>
        <w:t xml:space="preserve"> и месте проведения заседания не позднее чем за семь рабочих дней до дня заседания.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6. В случае если на заседании Комиссии рассматривается вопрос о соблюдении </w:t>
      </w:r>
      <w:r>
        <w:t xml:space="preserve">требований к служебному (должностному) поведению и (или) требований об урегулировании конфликта интересов в отношении одного из членов президиума комиссии, указанный член президиума комиссии не имеет права голоса при принятии решения, предусмотренного </w:t>
      </w:r>
      <w:hyperlink w:anchor="P336" w:tooltip="11. По итогам рассмотрения материалов в соответствии с подпунктом &quot;а&quot; пункта 2 настоящего Положения президиум комиссии принимает одно из следующих решений:">
        <w:r>
          <w:rPr>
            <w:color w:val="0000FF"/>
          </w:rPr>
          <w:t>пунктами 11</w:t>
        </w:r>
      </w:hyperlink>
      <w:r>
        <w:t xml:space="preserve"> - </w:t>
      </w:r>
      <w:hyperlink w:anchor="P364" w:tooltip="14. Президиум комиссии вправе принять иное, чем предусмотрено пунктами 11 - 12.2 настоящего Положения, решение. Основания и мотивы принятия такого решения должны быть отражены в протоколе заседания президиума комиссии.">
        <w:r>
          <w:rPr>
            <w:color w:val="0000FF"/>
          </w:rPr>
          <w:t>14</w:t>
        </w:r>
      </w:hyperlink>
      <w:r>
        <w:t xml:space="preserve"> настоящего Положения.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</w:t>
      </w:r>
      <w:r>
        <w:t>рской области от 13.09.2021 N 405-пг,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7. Заседание президиума комиссии проводится, как правило, в присутствии лица, замещающего государственную должность. О намерении лично присутствовать на заседании президиума комиссии лицо, замеща</w:t>
      </w:r>
      <w:r>
        <w:t>ющее государственную должность, указывает в заявлении или уведомлении.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21.04.2016 N 109-пг,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Заседания президиума комиссии проводятся в отсутствие лица, заме</w:t>
      </w:r>
      <w:r>
        <w:t>щающего государственную должность в случае: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если в заявлении или уведомлении не содержится указание о намерении лица, замещающего государственную должность,</w:t>
      </w:r>
      <w:r>
        <w:t xml:space="preserve"> лично присутствовать на заседании президиума комиссии;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21.04.2016 N 109-пг,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lastRenderedPageBreak/>
        <w:t>б) если лицо, замещающее государственную должность, намеревающееся лично присут</w:t>
      </w:r>
      <w:r>
        <w:t>ствовать на заседании президиума комиссии и надлежащим образом извещенное о времени и месте его проведения, не явилось на заседание президиума комиссии.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8. На заседание президиума комиссии по решению председателя президиума комиссии могут приглашаться должностные лица органов государственной власти Курской области, иных государственных органов Курской области, территориальных органов федеральных органов го</w:t>
      </w:r>
      <w:r>
        <w:t>сударственной власти, органов местного самоуправления Курской области, а также представители заинтересованных организаций.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13.09.2021 N 405-пг, от 14.02.2023 N 67-пг)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9. На заседании президиума комиссии </w:t>
      </w:r>
      <w:r>
        <w:t>заслушиваются пояснения лица, замещающего государственную должность и рассматриваются материалы, относящиеся к вопросам, включенным в повестку дня заседания. На заседании президиума комиссии по ходатайству членов президиума комиссии, лица, замещающего госу</w:t>
      </w:r>
      <w:r>
        <w:t>дарственную должность, могут быть заслушаны иные лица и рассмотрены представленные ими материалы.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10. Члены президиума комиссии и лица, участвовавшие в ее засе</w:t>
      </w:r>
      <w:r>
        <w:t>дании, не вправе разглашать сведения, ставшие им известными в ходе работы президиума комиссии.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0" w:name="P336"/>
      <w:bookmarkEnd w:id="10"/>
      <w:r>
        <w:t xml:space="preserve">11. По итогам рассмотрения материалов в соответствии с </w:t>
      </w:r>
      <w:hyperlink w:anchor="P271" w:tooltip="а) решение Губернатора Курской области, принятое на основании:">
        <w:r>
          <w:rPr>
            <w:color w:val="0000FF"/>
          </w:rPr>
          <w:t>подпунктом "а" пункта 2</w:t>
        </w:r>
      </w:hyperlink>
      <w:r>
        <w:t xml:space="preserve"> настоящего Положения президиум комиссии принимает одно из следующих решений: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установить, что в рассматриваемом случае не содержится признаков нарушения лицом, замещаю</w:t>
      </w:r>
      <w:r>
        <w:t>щим государственную должность, требований к служебному (должностному) поведению и (или) требований об урегулировании конфликта интересов;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установить, что в рассматриваемом случае имеются признаки нарушения лицом, замещающим государственную должность, тр</w:t>
      </w:r>
      <w:r>
        <w:t>ебований к служебному (должностному) поведению и (или) требований об урегулировании конфликта интересов. В этом случае президиумом комиссии готовится доклад соответствующему должностному лицу (государственному органу), уполномоченному на принятие решения о</w:t>
      </w:r>
      <w:r>
        <w:t>б увольнении (освобождении от должности) лица, замещающего государственную должность, в связи с утратой доверия.</w:t>
      </w:r>
    </w:p>
    <w:p w:rsidR="00C70A32" w:rsidRDefault="000309FE">
      <w:pPr>
        <w:pStyle w:val="ConsPlusNormal0"/>
        <w:jc w:val="both"/>
      </w:pPr>
      <w:r>
        <w:t>(п. 11 в ред. постановления Губернатора Курской области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12. По итогам рассмотрения заявления в соответствии с </w:t>
      </w:r>
      <w:hyperlink w:anchor="P279" w:tooltip="заявление лица, замещающего государственную должность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">
        <w:r>
          <w:rPr>
            <w:color w:val="0000FF"/>
          </w:rPr>
          <w:t>абзацем вторым подпункта "б" пункта 2</w:t>
        </w:r>
      </w:hyperlink>
      <w:r>
        <w:t xml:space="preserve"> настоящего Положения президиум комиссии принимает одно из следующих решений: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21.04.2016 N 109-пг,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1" w:name="P342"/>
      <w:bookmarkEnd w:id="11"/>
      <w:r>
        <w:t>а) признать, что причина непредставле</w:t>
      </w:r>
      <w:r>
        <w:t>ния лицом, замещающим государственную должность,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признать, что причина непредставлен</w:t>
      </w:r>
      <w:r>
        <w:t xml:space="preserve">ия лицом, замещающим государственную должность, </w:t>
      </w:r>
      <w:r>
        <w:lastRenderedPageBreak/>
        <w:t>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президиум комиссии рекомендует лицу,</w:t>
      </w:r>
      <w:r>
        <w:t xml:space="preserve"> замещающему государственную должность, принять меры по представлению указанных сведений;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в) признать, что причина непредставления лицом, замещающим государственную должность, сведен</w:t>
      </w:r>
      <w:r>
        <w:t>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президиумом комиссии готовится докла</w:t>
      </w:r>
      <w:r>
        <w:t>д соответствующему должностному лицу (государственному органу), уполномоченному на принятие решения об увольнении (освобождении от должности) лица, замещающего государственную должность, в связи с утратой доверия.</w:t>
      </w:r>
    </w:p>
    <w:p w:rsidR="00C70A32" w:rsidRDefault="000309FE">
      <w:pPr>
        <w:pStyle w:val="ConsPlusNormal0"/>
        <w:jc w:val="both"/>
      </w:pPr>
      <w:r>
        <w:t xml:space="preserve">(в ред. постановления Губернатора Курской </w:t>
      </w:r>
      <w:r>
        <w:t>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12.1. По итогам рассмотрения заявления, указанного в </w:t>
      </w:r>
      <w:hyperlink w:anchor="P280" w:tooltip="заявление лица, замещающего государственную должность,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">
        <w:r>
          <w:rPr>
            <w:color w:val="0000FF"/>
          </w:rPr>
          <w:t>абзаце третьем подпункта "б" пункта 2</w:t>
        </w:r>
      </w:hyperlink>
      <w:r>
        <w:t xml:space="preserve"> настоящего Положения, президиум комиссии принимает одно из следующих решений: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2" w:name="P349"/>
      <w:bookmarkEnd w:id="12"/>
      <w:r>
        <w:t>а) признать, что обстоятельств</w:t>
      </w:r>
      <w:r>
        <w:t>а, препятствующие выполнению лицом, замещающим государственную должность,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r>
        <w:t xml:space="preserve">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признать, что обстоятельства, препятствующие выполнению лицом, замещающим государственную должность, требований Ф</w:t>
      </w:r>
      <w:r>
        <w:t>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>
        <w:t>ми финансовыми инструментами", не являются объективными. О принятом решении председатель президиума комиссии либо секретарь президиума комиссии уведомляет руководителя государственного органа, в котором проходит службу лицо, замещающее государственную долж</w:t>
      </w:r>
      <w:r>
        <w:t>ность.</w:t>
      </w:r>
    </w:p>
    <w:p w:rsidR="00C70A32" w:rsidRDefault="000309FE">
      <w:pPr>
        <w:pStyle w:val="ConsPlusNormal0"/>
        <w:jc w:val="both"/>
      </w:pPr>
      <w:r>
        <w:t>(п. 12.1 введен постановлением Губернатора Курской области от 21.04.2016 N 109-пг; 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3" w:name="P352"/>
      <w:bookmarkEnd w:id="13"/>
      <w:r>
        <w:t xml:space="preserve">12.2. По итогам рассмотрения уведомлений, указанных в </w:t>
      </w:r>
      <w:hyperlink w:anchor="P285" w:tooltip="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подпункте "г" пункта 2</w:t>
        </w:r>
      </w:hyperlink>
      <w:r>
        <w:t xml:space="preserve"> настоящего Положения, президиум комисс</w:t>
      </w:r>
      <w:r>
        <w:t>ии принимает одно из следующих решений: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13.09.2021 N 405-пг,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признать, что при исполнении должностных обязанностей лицом, представившим уведомление, конфликт интересов отсутству</w:t>
      </w:r>
      <w:r>
        <w:t>ет;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президиум комиссии рекомендует лицу, представившему уведомление, приня</w:t>
      </w:r>
      <w:r>
        <w:t xml:space="preserve">ть меры по предотвращению или урегулированию конфликта интересов. О принятом решении секретарь президиума комиссии уведомляет руководителя государственного органа, в котором проходит </w:t>
      </w:r>
      <w:r>
        <w:lastRenderedPageBreak/>
        <w:t>службу лицо, замещающее государственную должность;</w:t>
      </w:r>
    </w:p>
    <w:p w:rsidR="00C70A32" w:rsidRDefault="000309FE">
      <w:pPr>
        <w:pStyle w:val="ConsPlusNormal0"/>
        <w:jc w:val="both"/>
      </w:pPr>
      <w:r>
        <w:t xml:space="preserve">(в ред. постановления </w:t>
      </w:r>
      <w:r>
        <w:t>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в) признать, что лицом, представившим уведомление, не соблюдались требования об урегулировании конфликта интересов. О принятом решении председатель президиума комиссии либо секретарь президиума комиссии уведомляет должностное лицо государственного органа, </w:t>
      </w:r>
      <w:r>
        <w:t>уполномоченное применять меры юридической ответственности, предусмотренные законодательством Российской Федерации.</w:t>
      </w:r>
    </w:p>
    <w:p w:rsidR="00C70A32" w:rsidRDefault="000309FE">
      <w:pPr>
        <w:pStyle w:val="ConsPlusNormal0"/>
        <w:jc w:val="both"/>
      </w:pPr>
      <w:r>
        <w:t>(п. 12.2 введен постановлением Губернатора Курской области от 21.04.2016 N 109-пг; в ред. постановления Губернатора Курской области от 13.09.</w:t>
      </w:r>
      <w:r>
        <w:t>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12.3. По итогам рассмотрения уведомления, указанного в абзаце четвертом </w:t>
      </w:r>
      <w:hyperlink w:anchor="P277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 "б" пункта 2</w:t>
        </w:r>
      </w:hyperlink>
      <w:r>
        <w:t xml:space="preserve"> настоящего Положения, президиум комиссии принимает одно из следующих решений: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4" w:name="P360"/>
      <w:bookmarkEnd w:id="14"/>
      <w:r>
        <w:t>а) признать наличие причинно-следственной связи между возникновением не зависящих от лица, подавшего уведомление</w:t>
      </w:r>
      <w:r>
        <w:t>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признать отсутствие причинно-следственной связи между возникновением не зависящих от лица, подавшег</w:t>
      </w:r>
      <w:r>
        <w:t>о уведомление, обстоятельств и невозможностью соблюдения им требований к служебному (должностному) поведению и (или) требований об урегулировании конфликта интересов.</w:t>
      </w:r>
    </w:p>
    <w:p w:rsidR="00C70A32" w:rsidRDefault="000309FE">
      <w:pPr>
        <w:pStyle w:val="ConsPlusNormal0"/>
        <w:jc w:val="both"/>
      </w:pPr>
      <w:r>
        <w:t>(п. 12.3 введен постановлением Губернатора Курской области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13. Иск</w:t>
      </w:r>
      <w:r>
        <w:t>лючен. - Постановление Губернатора Курской области от 27.02.2018 N 44-пг.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5" w:name="P364"/>
      <w:bookmarkEnd w:id="15"/>
      <w:r>
        <w:t xml:space="preserve">14. Президиум комиссии вправе принять иное, чем предусмотрено </w:t>
      </w:r>
      <w:hyperlink w:anchor="P336" w:tooltip="11. По итогам рассмотрения материалов в соответствии с подпунктом &quot;а&quot; пункта 2 настоящего Положения президиум комиссии принимает одно из следующих решений:">
        <w:r>
          <w:rPr>
            <w:color w:val="0000FF"/>
          </w:rPr>
          <w:t>пунктами 11</w:t>
        </w:r>
      </w:hyperlink>
      <w:r>
        <w:t xml:space="preserve"> - </w:t>
      </w:r>
      <w:hyperlink w:anchor="P352" w:tooltip="12.2. По итогам рассмотрения уведомлений, указанных в подпункте &quot;г&quot; пункта 2 настоящего Положения, президиум комиссии принимает одно из следующих решений:">
        <w:r>
          <w:rPr>
            <w:color w:val="0000FF"/>
          </w:rPr>
          <w:t>12.2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президиума комиссии.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405-пг,</w:t>
      </w:r>
      <w:r>
        <w:t xml:space="preserve"> от 25.03.2024 N 60-пг)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15. В случае установления президиумом комиссии факта совершения лицом, замещающим государственную должность, действия (бездействия), содержащего признаки административного правонарушения или состава преступления, секретарь президиум</w:t>
      </w:r>
      <w:r>
        <w:t>а комиссии в течение трех рабочих дней со дня получения письменного поручения председателя президиума комиссии направляет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C70A32" w:rsidRDefault="000309FE">
      <w:pPr>
        <w:pStyle w:val="ConsPlusNormal0"/>
        <w:jc w:val="both"/>
      </w:pPr>
      <w:r>
        <w:t>(в ред. п</w:t>
      </w:r>
      <w:r>
        <w:t>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16. Решения президиума комиссии принимаются коллегиально простым большинством голосов присутствующих на заседании членов президиума комиссии. При равенстве голосов голос председателя президиу</w:t>
      </w:r>
      <w:r>
        <w:t>ма комиссии является решающим.</w:t>
      </w:r>
    </w:p>
    <w:p w:rsidR="00C70A32" w:rsidRDefault="000309FE">
      <w:pPr>
        <w:pStyle w:val="ConsPlusNormal0"/>
        <w:jc w:val="both"/>
      </w:pPr>
      <w:r>
        <w:t>(п. 16 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17. Решение президиума комиссии оформляется протоколом, который подписывается председателем и секретарем президиума комиссии.</w:t>
      </w:r>
    </w:p>
    <w:p w:rsidR="00C70A32" w:rsidRDefault="000309FE">
      <w:pPr>
        <w:pStyle w:val="ConsPlusNormal0"/>
        <w:jc w:val="both"/>
      </w:pPr>
      <w:r>
        <w:lastRenderedPageBreak/>
        <w:t>(в ред. постановлен</w:t>
      </w:r>
      <w:r>
        <w:t>ий Губернатора Курской области от 21.04.2016 N 109-пг,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17.1. В случае если в заявлениях, уведомлениях, предусмотренных </w:t>
      </w:r>
      <w:hyperlink w:anchor="P277" w:tooltip="б) поступившее в департамент Администрации Курской области по профилактике коррупционных и иных правонарушений (далее - орган по профилактике коррупционных и иных правонарушений):">
        <w:r>
          <w:rPr>
            <w:color w:val="0000FF"/>
          </w:rPr>
          <w:t>подпунктами "б"</w:t>
        </w:r>
      </w:hyperlink>
      <w:r>
        <w:t xml:space="preserve"> и </w:t>
      </w:r>
      <w:hyperlink w:anchor="P285" w:tooltip="г) уведомление лица, замещающего государствен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">
        <w:r>
          <w:rPr>
            <w:color w:val="0000FF"/>
          </w:rPr>
          <w:t>"г" пункта 2</w:t>
        </w:r>
      </w:hyperlink>
      <w:r>
        <w:t xml:space="preserve"> настоящего Положения, не содержится указания о намерении представивших их лиц лично присутствовать на заседании президиума комиссии, по решению пред</w:t>
      </w:r>
      <w:r>
        <w:t xml:space="preserve">седателя президиума комиссии голосование по вопросам, указанным в </w:t>
      </w:r>
      <w:hyperlink w:anchor="P269" w:tooltip="2. Основаниями для проведения заседания президиума комиссии являются:">
        <w:r>
          <w:rPr>
            <w:color w:val="0000FF"/>
          </w:rPr>
          <w:t>пункте 2</w:t>
        </w:r>
      </w:hyperlink>
      <w:r>
        <w:t xml:space="preserve"> настоящего Положения, может проводиться заочно путем направления членам президи</w:t>
      </w:r>
      <w:r>
        <w:t>ума комиссии опросных листов, а также иных материалов.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При заполнении опросного листа член президиума комиссии должен однозначно выразить свое мнение в отношении предлагаемого президиумом комиссии решения, проголосовав за или против него. Подписанный членом президиума комиссии опросный лист направляется в през</w:t>
      </w:r>
      <w:r>
        <w:t>идиум комиссии не позднее трех рабочих дней со дня его получения.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Решение президиума комиссии, принятое по итогам заочного голосования, оформляется протоколом в соответствии с требов</w:t>
      </w:r>
      <w:r>
        <w:t xml:space="preserve">аниями </w:t>
      </w:r>
      <w:hyperlink w:anchor="P378" w:tooltip="18. В протоколе заседания президиума комиссии указываются:">
        <w:r>
          <w:rPr>
            <w:color w:val="0000FF"/>
          </w:rPr>
          <w:t>пункта 18</w:t>
        </w:r>
      </w:hyperlink>
      <w:r>
        <w:t xml:space="preserve"> настоящего Положения и направляется членам президиума комиссии и заинтересованным лицам в течение семи рабочих дней после подписания протокола.</w:t>
      </w:r>
    </w:p>
    <w:p w:rsidR="00C70A32" w:rsidRDefault="000309FE">
      <w:pPr>
        <w:pStyle w:val="ConsPlusNormal0"/>
        <w:jc w:val="both"/>
      </w:pPr>
      <w:r>
        <w:t xml:space="preserve">(п. </w:t>
      </w:r>
      <w:r>
        <w:t>17.1 введен постановлением Губернатора Курской области от 21.04.2016 N 109-пг; 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bookmarkStart w:id="16" w:name="P378"/>
      <w:bookmarkEnd w:id="16"/>
      <w:r>
        <w:t>18. В протоколе заседания президиума комиссии указываются: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</w:t>
      </w:r>
      <w:r>
        <w:t>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а) дата заседания президиума комиссии, фамилии, имена, отчества членов президиума комиссии и других лиц, присутствующих на заседании;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б) информация о том</w:t>
      </w:r>
      <w:r>
        <w:t>, что заседание президиума комиссии осуществлялось в порядке, предусмотренном настоящим Положением;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в) формулировка каждого из рассматриваемых на заседании президиума комиссии вопросов с указанием фамилии, имени, отчества, должности лица, замещающего государственную должность, либо гражданина, в отношении которого рассматривался вопрос;</w:t>
      </w:r>
    </w:p>
    <w:p w:rsidR="00C70A32" w:rsidRDefault="000309FE">
      <w:pPr>
        <w:pStyle w:val="ConsPlusNormal0"/>
        <w:jc w:val="both"/>
      </w:pPr>
      <w:r>
        <w:t>(в ред. постановл</w:t>
      </w:r>
      <w:r>
        <w:t>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г) источник информации, содержащей основания для проведения заседания президиума комиссии, и дата поступления информации в орган по профилактике коррупционных и иных правонарушений;</w:t>
      </w:r>
    </w:p>
    <w:p w:rsidR="00C70A32" w:rsidRDefault="000309FE">
      <w:pPr>
        <w:pStyle w:val="ConsPlusNormal0"/>
        <w:jc w:val="both"/>
      </w:pPr>
      <w:r>
        <w:t>(в ред. постановл</w:t>
      </w:r>
      <w:r>
        <w:t>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д) содержание пояснений лица, замещающего государственную должность, либо гражданина и других лиц по существу рассматриваемых вопросов;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lastRenderedPageBreak/>
        <w:t>е) фамилии, имена, отчества выступивших на заседании лиц и крат</w:t>
      </w:r>
      <w:r>
        <w:t>кое изложение их выступлений;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19. Член президиума комиссии, не согласный с принятым решением, вправе в письменном виде изложить свое особое мнение, которое подлежит обяза</w:t>
      </w:r>
      <w:r>
        <w:t>тельному приобщению к протоколу заседания президиума комиссии.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>20. Выписка из протокола президиума комиссии направляется лицу, замещающему государственную должность, в течение пяти р</w:t>
      </w:r>
      <w:r>
        <w:t>абочих дней после подписания протокола заседания президиума комиссии.</w:t>
      </w:r>
    </w:p>
    <w:p w:rsidR="00C70A32" w:rsidRDefault="000309FE">
      <w:pPr>
        <w:pStyle w:val="ConsPlusNormal0"/>
        <w:jc w:val="both"/>
      </w:pPr>
      <w:r>
        <w:t>(в ред. постановлений Губернатора Курской области от 21.04.2016 N 109-пг, от 27.02.2018 N 44-пг, от 13.09.2021 N 405-пг)</w:t>
      </w:r>
    </w:p>
    <w:p w:rsidR="00C70A32" w:rsidRDefault="000309FE">
      <w:pPr>
        <w:pStyle w:val="ConsPlusNormal0"/>
        <w:spacing w:before="240"/>
        <w:ind w:firstLine="540"/>
        <w:jc w:val="both"/>
      </w:pPr>
      <w:r>
        <w:t xml:space="preserve">21. Решение президиума комиссии может быть обжаловано в порядке, </w:t>
      </w:r>
      <w:r>
        <w:t>установленном законодательством Российской Федерации.</w:t>
      </w:r>
    </w:p>
    <w:p w:rsidR="00C70A32" w:rsidRDefault="000309FE">
      <w:pPr>
        <w:pStyle w:val="ConsPlusNormal0"/>
        <w:jc w:val="both"/>
      </w:pPr>
      <w:r>
        <w:t>(в ред. постановления Губернатора Курской области от 13.09.2021 N 405-пг)</w:t>
      </w: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Normal0"/>
        <w:jc w:val="right"/>
        <w:outlineLvl w:val="0"/>
      </w:pPr>
      <w:r>
        <w:t>Утвержден</w:t>
      </w:r>
    </w:p>
    <w:p w:rsidR="00C70A32" w:rsidRDefault="000309FE">
      <w:pPr>
        <w:pStyle w:val="ConsPlusNormal0"/>
        <w:jc w:val="right"/>
      </w:pPr>
      <w:r>
        <w:t>постановлением</w:t>
      </w:r>
    </w:p>
    <w:p w:rsidR="00C70A32" w:rsidRDefault="000309FE">
      <w:pPr>
        <w:pStyle w:val="ConsPlusNormal0"/>
        <w:jc w:val="right"/>
      </w:pPr>
      <w:r>
        <w:t>Губернатора Курской области</w:t>
      </w:r>
    </w:p>
    <w:p w:rsidR="00C70A32" w:rsidRDefault="000309FE">
      <w:pPr>
        <w:pStyle w:val="ConsPlusNormal0"/>
        <w:jc w:val="right"/>
      </w:pPr>
      <w:r>
        <w:t>от 22 сентября 2015 г. N 428-пг</w:t>
      </w:r>
    </w:p>
    <w:p w:rsidR="00C70A32" w:rsidRDefault="00C70A32">
      <w:pPr>
        <w:pStyle w:val="ConsPlusNormal0"/>
        <w:jc w:val="both"/>
      </w:pPr>
    </w:p>
    <w:p w:rsidR="00C70A32" w:rsidRDefault="000309FE">
      <w:pPr>
        <w:pStyle w:val="ConsPlusTitle0"/>
        <w:jc w:val="center"/>
      </w:pPr>
      <w:bookmarkStart w:id="17" w:name="P409"/>
      <w:bookmarkEnd w:id="17"/>
      <w:r>
        <w:t>СОСТАВ</w:t>
      </w:r>
    </w:p>
    <w:p w:rsidR="00C70A32" w:rsidRDefault="000309FE">
      <w:pPr>
        <w:pStyle w:val="ConsPlusTitle0"/>
        <w:jc w:val="center"/>
      </w:pPr>
      <w:r>
        <w:t>ПРЕЗИДИУМА КОМИССИИ ПО КООРДИНАЦИИ РАБОТЫ</w:t>
      </w:r>
    </w:p>
    <w:p w:rsidR="00C70A32" w:rsidRDefault="000309FE">
      <w:pPr>
        <w:pStyle w:val="ConsPlusTitle0"/>
        <w:jc w:val="center"/>
      </w:pPr>
      <w:r>
        <w:t>ПО ПРОТИВОДЕЙСТВИЮ КОРРУПЦИИ В КУРСКОЙ ОБЛАСТИ</w:t>
      </w:r>
    </w:p>
    <w:p w:rsidR="00C70A32" w:rsidRDefault="00C70A3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0A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23.10.2024 N 230-пг, от 09.01.2025 N 2-пг, от 07.02.2025 N 34-пг,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N </w:t>
            </w:r>
            <w:r>
              <w:rPr>
                <w:color w:val="392C69"/>
              </w:rPr>
              <w:t>66-пг, от 09.06.2025 N 144-пг, от 17.12.2025 N 341-пг,</w:t>
            </w:r>
          </w:p>
          <w:p w:rsidR="00C70A32" w:rsidRDefault="000309FE">
            <w:pPr>
              <w:pStyle w:val="ConsPlusNormal0"/>
              <w:jc w:val="center"/>
            </w:pPr>
            <w:r>
              <w:rPr>
                <w:color w:val="392C69"/>
              </w:rPr>
              <w:t>от 20.03.2026 N 100-пг)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0A32" w:rsidRDefault="00C70A32">
            <w:pPr>
              <w:pStyle w:val="ConsPlusNormal0"/>
            </w:pPr>
          </w:p>
        </w:tc>
      </w:tr>
    </w:tbl>
    <w:p w:rsidR="00C70A32" w:rsidRDefault="00C70A3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6066"/>
      </w:tblGrid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Крылов</w:t>
            </w:r>
          </w:p>
          <w:p w:rsidR="00C70A32" w:rsidRDefault="000309FE">
            <w:pPr>
              <w:pStyle w:val="ConsPlusNormal0"/>
              <w:jc w:val="both"/>
            </w:pPr>
            <w:r>
              <w:t>Александр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руководитель Администрации Курской области (председатель президиума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lastRenderedPageBreak/>
              <w:t>Дворцова</w:t>
            </w:r>
          </w:p>
          <w:p w:rsidR="00C70A32" w:rsidRDefault="000309FE">
            <w:pPr>
              <w:pStyle w:val="ConsPlusNormal0"/>
              <w:jc w:val="both"/>
            </w:pPr>
            <w:r>
              <w:t>Олеся Геннадьевна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первый заместитель руководителя Администрации Курской области (заместитель председателя президиума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Ишунин</w:t>
            </w:r>
          </w:p>
          <w:p w:rsidR="00C70A32" w:rsidRDefault="000309FE">
            <w:pPr>
              <w:pStyle w:val="ConsPlusNormal0"/>
              <w:jc w:val="both"/>
            </w:pPr>
            <w:r>
              <w:t>Андрей Геннадьевич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директор департамента Администрации Курской области по профилактике коррупционных и иных правонарушений (секретарь президиума комиссии)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Белодуров</w:t>
            </w:r>
          </w:p>
          <w:p w:rsidR="00C70A32" w:rsidRDefault="000309FE">
            <w:pPr>
              <w:pStyle w:val="ConsPlusNormal0"/>
              <w:jc w:val="both"/>
            </w:pPr>
            <w:r>
              <w:t>Алексей Юрьевич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Президент Союза "Торгово-промышленная палата Курской области"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Жеребило</w:t>
            </w:r>
            <w:r>
              <w:t>в</w:t>
            </w:r>
          </w:p>
          <w:p w:rsidR="00C70A32" w:rsidRDefault="000309FE">
            <w:pPr>
              <w:pStyle w:val="ConsPlusNormal0"/>
              <w:jc w:val="both"/>
            </w:pPr>
            <w:r>
              <w:t>Николай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Курской областной Думы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Лазарев</w:t>
            </w:r>
          </w:p>
          <w:p w:rsidR="00C70A32" w:rsidRDefault="000309FE">
            <w:pPr>
              <w:pStyle w:val="ConsPlusNormal0"/>
              <w:jc w:val="both"/>
            </w:pPr>
            <w:r>
              <w:t>Алексей Иванович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Общественной палаты Курской области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Окорокова</w:t>
            </w:r>
          </w:p>
          <w:p w:rsidR="00C70A32" w:rsidRDefault="000309FE">
            <w:pPr>
              <w:pStyle w:val="ConsPlusNormal0"/>
              <w:jc w:val="both"/>
            </w:pPr>
            <w:r>
              <w:t>Галина Павловна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Президент ЧОУ ВО "</w:t>
            </w:r>
            <w:r>
              <w:t>Курский институт менеджмента, экономики и бизнеса" (аккредитовано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актов), член Совета при Президенте Российской</w:t>
            </w:r>
            <w:r>
              <w:t xml:space="preserve"> Федерации по противодействию коррупции, Почетный Председатель Правления КРОО "Союз просветителей" (по согласованию)</w:t>
            </w:r>
          </w:p>
        </w:tc>
      </w:tr>
      <w:tr w:rsidR="00C70A32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Сенников</w:t>
            </w:r>
          </w:p>
          <w:p w:rsidR="00C70A32" w:rsidRDefault="000309FE">
            <w:pPr>
              <w:pStyle w:val="ConsPlusNormal0"/>
              <w:jc w:val="both"/>
            </w:pPr>
            <w:r>
              <w:t>Эдуард Сергеевич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C70A32" w:rsidRDefault="000309FE">
            <w:pPr>
              <w:pStyle w:val="ConsPlusNormal0"/>
              <w:jc w:val="both"/>
            </w:pPr>
            <w:r>
              <w:t>- председатель комитета правового обеспечения Курской области</w:t>
            </w:r>
          </w:p>
        </w:tc>
      </w:tr>
    </w:tbl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jc w:val="both"/>
      </w:pPr>
    </w:p>
    <w:p w:rsidR="00C70A32" w:rsidRDefault="00C70A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0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FE" w:rsidRDefault="000309FE">
      <w:r>
        <w:separator/>
      </w:r>
    </w:p>
  </w:endnote>
  <w:endnote w:type="continuationSeparator" w:id="0">
    <w:p w:rsidR="000309FE" w:rsidRDefault="0003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5C" w:rsidRDefault="00E748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32" w:rsidRDefault="00C70A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0A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0A32" w:rsidRDefault="000309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A32" w:rsidRDefault="000309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A32" w:rsidRDefault="000309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485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485C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C70A32" w:rsidRDefault="000309FE">
    <w:pPr>
      <w:pStyle w:val="ConsPlusNormal0"/>
    </w:pPr>
    <w:r>
      <w:rPr>
        <w:sz w:val="2"/>
        <w:szCs w:val="2"/>
      </w:rPr>
      <w:t>1</w:t>
    </w:r>
    <w:bookmarkStart w:id="18" w:name="_GoBack"/>
    <w:bookmarkEnd w:id="1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A32" w:rsidRDefault="00C70A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0A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0A32" w:rsidRDefault="000309F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0A32" w:rsidRDefault="000309F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0A32" w:rsidRDefault="000309F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485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485C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C70A32" w:rsidRDefault="000309F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FE" w:rsidRDefault="000309FE">
      <w:r>
        <w:separator/>
      </w:r>
    </w:p>
  </w:footnote>
  <w:footnote w:type="continuationSeparator" w:id="0">
    <w:p w:rsidR="000309FE" w:rsidRDefault="0003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5C" w:rsidRDefault="00E748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0A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0A32" w:rsidRDefault="000309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22.09.2015 N 428-пг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по координации работы ...</w:t>
          </w:r>
        </w:p>
      </w:tc>
      <w:tc>
        <w:tcPr>
          <w:tcW w:w="2300" w:type="pct"/>
          <w:vAlign w:val="center"/>
        </w:tcPr>
        <w:p w:rsidR="00C70A32" w:rsidRDefault="000309FE" w:rsidP="00E748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C70A32" w:rsidRDefault="00C70A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0A32" w:rsidRDefault="00C70A3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0A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0A32" w:rsidRDefault="000309F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Курской области от 22.09.2015 N 428-пг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>"О комиссии по координации рабо</w:t>
          </w:r>
          <w:r>
            <w:rPr>
              <w:rFonts w:ascii="Tahoma" w:hAnsi="Tahoma" w:cs="Tahoma"/>
              <w:sz w:val="16"/>
              <w:szCs w:val="16"/>
            </w:rPr>
            <w:t>ты ...</w:t>
          </w:r>
        </w:p>
      </w:tc>
      <w:tc>
        <w:tcPr>
          <w:tcW w:w="2300" w:type="pct"/>
          <w:vAlign w:val="center"/>
        </w:tcPr>
        <w:p w:rsidR="00C70A32" w:rsidRDefault="000309FE" w:rsidP="00E748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C70A32" w:rsidRDefault="00C70A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0A32" w:rsidRDefault="00C70A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32"/>
    <w:rsid w:val="000309FE"/>
    <w:rsid w:val="00C70A32"/>
    <w:rsid w:val="00E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529F15-C772-4B22-BB31-2EAF0A9D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748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85C"/>
  </w:style>
  <w:style w:type="paragraph" w:styleId="a5">
    <w:name w:val="footer"/>
    <w:basedOn w:val="a"/>
    <w:link w:val="a6"/>
    <w:uiPriority w:val="99"/>
    <w:unhideWhenUsed/>
    <w:rsid w:val="00E748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8099</Words>
  <Characters>46170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Курской области от 22.09.2015 N 428-пг
(ред. от 20.03.2026)
"О комиссии по координации работы по противодействию коррупции в Курской области"
(вместе с "Положением о комиссии по координации работы по противодействию коррупции в К</vt:lpstr>
    </vt:vector>
  </TitlesOfParts>
  <Company>КонсультантПлюс Версия 4024.00.50</Company>
  <LinksUpToDate>false</LinksUpToDate>
  <CharactersWithSpaces>54161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Курской области от 22.09.2015 N 428-пг
(ред. от 20.03.2026)
"О комиссии по координации работы по противодействию коррупции в Курской области"
(вместе с "Положением о комиссии по координации работы по противодействию коррупции в Курской области", "Положением о порядке рассмотрения президиумом комиссии по координации работы по противодействию коррупции в Курской области вопросов, касающихся соблюдения требований к служебному (должностному) поведению лиц, замещающих государственные до</dc:title>
  <dc:creator>Чальцева</dc:creator>
  <cp:lastModifiedBy>User</cp:lastModifiedBy>
  <cp:revision>2</cp:revision>
  <dcterms:created xsi:type="dcterms:W3CDTF">2026-04-21T12:45:00Z</dcterms:created>
  <dcterms:modified xsi:type="dcterms:W3CDTF">2026-04-21T12:45:00Z</dcterms:modified>
</cp:coreProperties>
</file>