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00" w:type="dxa"/>
        <w:tblLook w:val="00A0"/>
      </w:tblPr>
      <w:tblGrid>
        <w:gridCol w:w="1526"/>
        <w:gridCol w:w="5812"/>
        <w:gridCol w:w="3827"/>
        <w:gridCol w:w="5435"/>
      </w:tblGrid>
      <w:tr w:rsidR="005D0E91" w:rsidTr="00E73F0B">
        <w:trPr>
          <w:trHeight w:val="217"/>
        </w:trPr>
        <w:tc>
          <w:tcPr>
            <w:tcW w:w="7338" w:type="dxa"/>
            <w:gridSpan w:val="2"/>
          </w:tcPr>
          <w:p w:rsidR="005D0E91" w:rsidRPr="00F54E8B" w:rsidRDefault="005D0E91" w:rsidP="001F16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2" w:type="dxa"/>
            <w:gridSpan w:val="2"/>
          </w:tcPr>
          <w:p w:rsidR="005D0E91" w:rsidRDefault="005D0E91" w:rsidP="00FF2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3F0B" w:rsidRDefault="00E73F0B" w:rsidP="00E7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E73F0B" w:rsidRDefault="00E73F0B" w:rsidP="00E7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постановлением КДН и ЗП Администрации Курской области</w:t>
            </w:r>
          </w:p>
          <w:p w:rsidR="00E73F0B" w:rsidRDefault="00E73F0B" w:rsidP="00E7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 сентября 2019 года №30</w:t>
            </w:r>
          </w:p>
          <w:p w:rsidR="00E73F0B" w:rsidRDefault="00E73F0B" w:rsidP="00E7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F0B" w:rsidRDefault="00E73F0B" w:rsidP="00FF2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3F0B" w:rsidRPr="00F54E8B" w:rsidRDefault="00E73F0B" w:rsidP="00FF2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91" w:rsidRPr="0042745D" w:rsidTr="00B66CED">
        <w:trPr>
          <w:gridBefore w:val="1"/>
          <w:wBefore w:w="1526" w:type="dxa"/>
          <w:trHeight w:val="1068"/>
        </w:trPr>
        <w:tc>
          <w:tcPr>
            <w:tcW w:w="9639" w:type="dxa"/>
            <w:gridSpan w:val="2"/>
          </w:tcPr>
          <w:p w:rsidR="006D79A5" w:rsidRPr="006D79A5" w:rsidRDefault="006D79A5" w:rsidP="00B66CED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D79A5" w:rsidRPr="00B66CED" w:rsidRDefault="006D79A5" w:rsidP="006D79A5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6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Комплексный  план  действий  </w:t>
            </w:r>
          </w:p>
          <w:p w:rsidR="00B66CED" w:rsidRDefault="006D79A5" w:rsidP="006D79A5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6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обеспечению информационной безопасности детей, производства информационной продукции для детей и оборота информационной продукции  в Курской области</w:t>
            </w:r>
          </w:p>
          <w:p w:rsidR="005D0E91" w:rsidRPr="0042745D" w:rsidRDefault="006D79A5" w:rsidP="006D79A5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2019-2020 годы</w:t>
            </w:r>
          </w:p>
        </w:tc>
        <w:tc>
          <w:tcPr>
            <w:tcW w:w="5435" w:type="dxa"/>
          </w:tcPr>
          <w:p w:rsidR="00C24843" w:rsidRPr="006D79A5" w:rsidRDefault="00C24843" w:rsidP="00580968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F200D" w:rsidRPr="008116B0" w:rsidRDefault="00FF200D" w:rsidP="00B66CED">
      <w:pPr>
        <w:pStyle w:val="ConsPlusNormal"/>
        <w:widowControl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15642" w:type="dxa"/>
        <w:tblInd w:w="-792" w:type="dxa"/>
        <w:tblLayout w:type="fixed"/>
        <w:tblLook w:val="04A0"/>
      </w:tblPr>
      <w:tblGrid>
        <w:gridCol w:w="616"/>
        <w:gridCol w:w="4962"/>
        <w:gridCol w:w="1276"/>
        <w:gridCol w:w="142"/>
        <w:gridCol w:w="5244"/>
        <w:gridCol w:w="3402"/>
      </w:tblGrid>
      <w:tr w:rsidR="00825260" w:rsidRPr="00BC0123" w:rsidTr="00B66CED">
        <w:trPr>
          <w:trHeight w:val="253"/>
        </w:trPr>
        <w:tc>
          <w:tcPr>
            <w:tcW w:w="616" w:type="dxa"/>
            <w:vMerge w:val="restart"/>
          </w:tcPr>
          <w:p w:rsidR="00825260" w:rsidRPr="00BC0123" w:rsidRDefault="00825260" w:rsidP="00FD7231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962" w:type="dxa"/>
            <w:vMerge w:val="restart"/>
          </w:tcPr>
          <w:p w:rsidR="00825260" w:rsidRPr="00BC0123" w:rsidRDefault="00580968" w:rsidP="00580968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825260" w:rsidRPr="00BC0123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76" w:type="dxa"/>
            <w:vMerge w:val="restart"/>
          </w:tcPr>
          <w:p w:rsidR="00825260" w:rsidRPr="00BC0123" w:rsidRDefault="00825260" w:rsidP="00825260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Сроки </w:t>
            </w:r>
          </w:p>
        </w:tc>
        <w:tc>
          <w:tcPr>
            <w:tcW w:w="5386" w:type="dxa"/>
            <w:gridSpan w:val="2"/>
            <w:vMerge w:val="restart"/>
          </w:tcPr>
          <w:p w:rsidR="00825260" w:rsidRPr="00BC0123" w:rsidRDefault="00825260" w:rsidP="00825260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Исполнители </w:t>
            </w:r>
          </w:p>
        </w:tc>
        <w:tc>
          <w:tcPr>
            <w:tcW w:w="3402" w:type="dxa"/>
            <w:vMerge w:val="restart"/>
          </w:tcPr>
          <w:p w:rsidR="00825260" w:rsidRPr="00BC0123" w:rsidRDefault="0009556D" w:rsidP="008252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825260" w:rsidRPr="00BC0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езультат </w:t>
            </w:r>
          </w:p>
        </w:tc>
      </w:tr>
      <w:tr w:rsidR="00825260" w:rsidRPr="00BC0123" w:rsidTr="00B66CED">
        <w:trPr>
          <w:trHeight w:val="253"/>
        </w:trPr>
        <w:tc>
          <w:tcPr>
            <w:tcW w:w="616" w:type="dxa"/>
            <w:vMerge/>
          </w:tcPr>
          <w:p w:rsidR="00825260" w:rsidRPr="00BC0123" w:rsidRDefault="00825260" w:rsidP="00FD7231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825260" w:rsidRPr="00BC0123" w:rsidRDefault="00825260" w:rsidP="00FD7231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5260" w:rsidRPr="00BC0123" w:rsidRDefault="00825260" w:rsidP="00FD7231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:rsidR="00825260" w:rsidRPr="00BC0123" w:rsidRDefault="00825260" w:rsidP="00FD7231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25260" w:rsidRPr="00BC0123" w:rsidRDefault="00825260" w:rsidP="00FD72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5260" w:rsidRPr="00BC0123" w:rsidTr="00B66CED">
        <w:trPr>
          <w:trHeight w:val="253"/>
        </w:trPr>
        <w:tc>
          <w:tcPr>
            <w:tcW w:w="616" w:type="dxa"/>
            <w:vMerge/>
          </w:tcPr>
          <w:p w:rsidR="00825260" w:rsidRPr="00BC0123" w:rsidRDefault="00825260" w:rsidP="00FD7231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825260" w:rsidRPr="00BC0123" w:rsidRDefault="00825260" w:rsidP="00FD7231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5260" w:rsidRPr="00BC0123" w:rsidRDefault="00825260" w:rsidP="00FD7231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:rsidR="00825260" w:rsidRPr="00BC0123" w:rsidRDefault="00825260" w:rsidP="00FD7231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25260" w:rsidRPr="00BC0123" w:rsidRDefault="00825260" w:rsidP="00FD72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1DE" w:rsidRPr="00BC0123" w:rsidTr="00C24843">
        <w:trPr>
          <w:trHeight w:val="792"/>
        </w:trPr>
        <w:tc>
          <w:tcPr>
            <w:tcW w:w="15642" w:type="dxa"/>
            <w:gridSpan w:val="6"/>
          </w:tcPr>
          <w:p w:rsidR="00324215" w:rsidRPr="00BC0123" w:rsidRDefault="0036537E" w:rsidP="008B46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="006D79A5"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организационно-правовых механизмов защиты детей от распространения информации, причиняющей  вред их здоровью, несовместимой с задачами гражданского становления детей и направленного на распространение антиобщественных тенденций, а также внедрение систем исключения доступа к информации, в том числе фильтрации и иных аппаратно-программных и технико-технологических устройств</w:t>
            </w:r>
          </w:p>
        </w:tc>
      </w:tr>
      <w:tr w:rsidR="00825260" w:rsidRPr="00BC0123" w:rsidTr="00580968">
        <w:trPr>
          <w:trHeight w:val="251"/>
        </w:trPr>
        <w:tc>
          <w:tcPr>
            <w:tcW w:w="616" w:type="dxa"/>
          </w:tcPr>
          <w:p w:rsidR="00825260" w:rsidRPr="00BC0123" w:rsidRDefault="00580968" w:rsidP="00B66C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4962" w:type="dxa"/>
          </w:tcPr>
          <w:p w:rsidR="00825260" w:rsidRPr="00BC0123" w:rsidRDefault="00580968" w:rsidP="00C707B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Работа с Интернет-провайдерами Курской области по созданию и внедрению тарифов, предусматривающих ограничение доступа к сайтам, причиняющим вред здоровью и нравственному развитию детей</w:t>
            </w:r>
          </w:p>
        </w:tc>
        <w:tc>
          <w:tcPr>
            <w:tcW w:w="1276" w:type="dxa"/>
          </w:tcPr>
          <w:p w:rsidR="00825260" w:rsidRPr="00BC0123" w:rsidRDefault="00580968" w:rsidP="00324215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</w:tcPr>
          <w:p w:rsidR="00825260" w:rsidRPr="00BC0123" w:rsidRDefault="00580968" w:rsidP="00B631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Комитет цифрового развития и связи Курской области</w:t>
            </w:r>
          </w:p>
        </w:tc>
        <w:tc>
          <w:tcPr>
            <w:tcW w:w="3402" w:type="dxa"/>
          </w:tcPr>
          <w:p w:rsidR="00825260" w:rsidRPr="00BC0123" w:rsidRDefault="00580968" w:rsidP="0032421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Cs/>
                <w:sz w:val="20"/>
                <w:szCs w:val="20"/>
              </w:rPr>
              <w:t>Снижение количества преступлений, совершенных несовершеннолетними либо с их участием</w:t>
            </w:r>
          </w:p>
        </w:tc>
      </w:tr>
      <w:tr w:rsidR="00825260" w:rsidRPr="00BC0123" w:rsidTr="00B435B9">
        <w:trPr>
          <w:trHeight w:val="960"/>
        </w:trPr>
        <w:tc>
          <w:tcPr>
            <w:tcW w:w="616" w:type="dxa"/>
            <w:tcBorders>
              <w:bottom w:val="single" w:sz="4" w:space="0" w:color="auto"/>
            </w:tcBorders>
          </w:tcPr>
          <w:p w:rsidR="00825260" w:rsidRPr="00BC0123" w:rsidRDefault="00580968" w:rsidP="002A51D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 xml:space="preserve">1.2. </w:t>
            </w:r>
          </w:p>
          <w:p w:rsidR="00B435B9" w:rsidRPr="00BC0123" w:rsidRDefault="00B435B9" w:rsidP="002A51D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5B9" w:rsidRPr="00BC0123" w:rsidRDefault="00B435B9" w:rsidP="002A51D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5B9" w:rsidRPr="00BC0123" w:rsidRDefault="00B435B9" w:rsidP="002A51D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25260" w:rsidRPr="00BC0123" w:rsidRDefault="00580968" w:rsidP="00C707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Проведение Недели безопасности персональных данных в сети Интернет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5260" w:rsidRPr="00BC0123" w:rsidRDefault="00580968" w:rsidP="005809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1 по 7 апреля ежегодно 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825260" w:rsidRPr="00BC0123" w:rsidRDefault="00580968" w:rsidP="005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Управление Роскомнадзора  по Курской области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435B9" w:rsidRPr="00BC0123" w:rsidRDefault="00580968" w:rsidP="00B435B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Формирование модели поведения, направленной на безопасное поведение с персональными данными.</w:t>
            </w:r>
          </w:p>
        </w:tc>
      </w:tr>
      <w:tr w:rsidR="00B435B9" w:rsidRPr="00BC0123" w:rsidTr="00334BF9">
        <w:trPr>
          <w:trHeight w:val="22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B435B9" w:rsidRPr="00BC0123" w:rsidRDefault="00B435B9" w:rsidP="00B435B9">
            <w:pPr>
              <w:pStyle w:val="ConsPlusNormal"/>
              <w:ind w:left="-59" w:firstLine="7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5B9" w:rsidRPr="00BC0123" w:rsidRDefault="00B435B9" w:rsidP="00B435B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 xml:space="preserve">1.3. </w:t>
            </w:r>
          </w:p>
          <w:p w:rsidR="00B435B9" w:rsidRPr="00BC0123" w:rsidRDefault="00B435B9" w:rsidP="00B435B9">
            <w:pPr>
              <w:pStyle w:val="ConsPlusNormal"/>
              <w:ind w:left="-59" w:firstLine="7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34BF9" w:rsidRPr="00BC0123" w:rsidRDefault="00B435B9" w:rsidP="00C707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Размещение на бланках билетов, афишах на спектаклях и других мероприятиях, проводимых в учреждениях культуры и искусства, соответствующих знаков информационной продукции, а также обязательная запись звукового сообщения о недопустимости или об ограничении присутствия на мероприятиях детей соответствующих возрастных категорий для трансляции перед началом мероприятия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35B9" w:rsidRPr="00BC0123" w:rsidRDefault="00B435B9" w:rsidP="00B435B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35B9" w:rsidRPr="00BC0123" w:rsidRDefault="00B435B9" w:rsidP="005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435B9" w:rsidRPr="00BC0123" w:rsidRDefault="001E0A37" w:rsidP="00B435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Провести мероприятия в рамках текущей работы</w:t>
            </w:r>
          </w:p>
        </w:tc>
      </w:tr>
      <w:tr w:rsidR="00334BF9" w:rsidRPr="00BC0123" w:rsidTr="00552319">
        <w:trPr>
          <w:trHeight w:val="1032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34BF9" w:rsidRPr="00BC0123" w:rsidRDefault="00334BF9" w:rsidP="00B435B9">
            <w:pPr>
              <w:pStyle w:val="ConsPlusNormal"/>
              <w:ind w:left="-59" w:firstLine="7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BF9" w:rsidRPr="00BC0123" w:rsidRDefault="00334BF9" w:rsidP="00334BF9">
            <w:pPr>
              <w:rPr>
                <w:sz w:val="20"/>
                <w:szCs w:val="20"/>
                <w:lang w:eastAsia="ru-RU"/>
              </w:rPr>
            </w:pPr>
            <w:r w:rsidRPr="00BC0123">
              <w:rPr>
                <w:sz w:val="20"/>
                <w:szCs w:val="20"/>
                <w:lang w:eastAsia="ru-RU"/>
              </w:rPr>
              <w:t xml:space="preserve">1.4.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34BF9" w:rsidRDefault="00334BF9" w:rsidP="00C707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Проведение заседаний Детского общественного совета при Уполномоченном по правам ребенка в Курской области по темам информационной безопасности несовершеннолетних.</w:t>
            </w:r>
          </w:p>
          <w:p w:rsidR="00552319" w:rsidRPr="00BC0123" w:rsidRDefault="00552319" w:rsidP="00C707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4BF9" w:rsidRPr="00BC0123" w:rsidRDefault="00334BF9" w:rsidP="00334BF9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4BF9" w:rsidRPr="00BC0123" w:rsidRDefault="00334BF9" w:rsidP="005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Отдел по обеспечению деятельности Уполномоченного по правам ребенка в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34BF9" w:rsidRPr="00BC0123" w:rsidRDefault="00334BF9" w:rsidP="00334BF9">
            <w:pPr>
              <w:pStyle w:val="a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BC0123">
              <w:rPr>
                <w:rFonts w:cs="Times New Roman"/>
                <w:sz w:val="20"/>
                <w:szCs w:val="20"/>
                <w:lang w:val="ru-RU"/>
              </w:rPr>
              <w:t xml:space="preserve">Обеспечение охвата участников от 40 до 50 обучающихся </w:t>
            </w:r>
          </w:p>
          <w:p w:rsidR="00334BF9" w:rsidRPr="00BC0123" w:rsidRDefault="00334BF9" w:rsidP="00B435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319" w:rsidRPr="00BC0123" w:rsidTr="00552319">
        <w:trPr>
          <w:trHeight w:val="120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334B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C707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Проведение разъяснительных профилактических мероприятий с несовершеннолетними и их родителями (законными представителями)  об ответственности за распространение информации экстремистского, порнографического и наркотического характера</w:t>
            </w:r>
            <w:r w:rsidR="000A1596">
              <w:rPr>
                <w:rFonts w:ascii="Times New Roman" w:hAnsi="Times New Roman"/>
              </w:rPr>
              <w:t>, а также связанной с производством и оборотом наркотических веществ. Выдача информационных материалов, пропагандирующих здоровый образ жизни в целях профилактики наркомании, токсикомании и алкоголизма, пропаганде здорового образа жизни.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6346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5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319">
              <w:rPr>
                <w:rFonts w:ascii="Times New Roman" w:hAnsi="Times New Roman"/>
                <w:sz w:val="20"/>
                <w:szCs w:val="20"/>
              </w:rPr>
              <w:t>Комитет по культуре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552319">
            <w:pPr>
              <w:pStyle w:val="ad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BC0123">
              <w:rPr>
                <w:rFonts w:cs="Times New Roman"/>
                <w:sz w:val="20"/>
                <w:szCs w:val="20"/>
                <w:lang w:val="ru-RU"/>
              </w:rPr>
              <w:t xml:space="preserve">Обеспечение охвата участников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              до 1 тыс. несовершеннолетних </w:t>
            </w:r>
          </w:p>
          <w:p w:rsidR="00552319" w:rsidRPr="00BC0123" w:rsidRDefault="00552319" w:rsidP="00B435B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2319" w:rsidRPr="00BC0123" w:rsidTr="00C24843">
        <w:trPr>
          <w:trHeight w:val="630"/>
        </w:trPr>
        <w:tc>
          <w:tcPr>
            <w:tcW w:w="15642" w:type="dxa"/>
            <w:gridSpan w:val="6"/>
          </w:tcPr>
          <w:p w:rsidR="00552319" w:rsidRPr="00BC0123" w:rsidRDefault="00552319" w:rsidP="008B46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Формирование у несовершеннолетних навыков ответственного и безопасного поведения в современной информационно-телекоммуникационной среде через обучение их способам защиты в информационном пространстве, а также профилактика у детей и подростков Интернет-зависимости, игровой зависимости, участие в флешмобах и других правонарушений с использованием информационно-телекоммуникационных технологий </w:t>
            </w:r>
          </w:p>
        </w:tc>
      </w:tr>
      <w:tr w:rsidR="00552319" w:rsidRPr="00BC0123" w:rsidTr="00B66CED">
        <w:trPr>
          <w:trHeight w:val="259"/>
        </w:trPr>
        <w:tc>
          <w:tcPr>
            <w:tcW w:w="616" w:type="dxa"/>
          </w:tcPr>
          <w:p w:rsidR="00552319" w:rsidRPr="00BC0123" w:rsidRDefault="00552319" w:rsidP="00B66CED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962" w:type="dxa"/>
          </w:tcPr>
          <w:p w:rsidR="00552319" w:rsidRPr="00BC0123" w:rsidRDefault="00552319" w:rsidP="009D19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Единого урока по безопасности в сети «Интернет» и его мероприятий</w:t>
            </w:r>
          </w:p>
        </w:tc>
        <w:tc>
          <w:tcPr>
            <w:tcW w:w="1276" w:type="dxa"/>
          </w:tcPr>
          <w:p w:rsidR="00552319" w:rsidRPr="00BC0123" w:rsidRDefault="00552319" w:rsidP="00B66C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октябрь – ноябрь 2019</w:t>
            </w:r>
          </w:p>
        </w:tc>
        <w:tc>
          <w:tcPr>
            <w:tcW w:w="5386" w:type="dxa"/>
            <w:gridSpan w:val="2"/>
          </w:tcPr>
          <w:p w:rsidR="00552319" w:rsidRPr="00BC0123" w:rsidRDefault="00552319" w:rsidP="00B66CED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Комитет цифрового развития и связи Курской области</w:t>
            </w:r>
          </w:p>
        </w:tc>
        <w:tc>
          <w:tcPr>
            <w:tcW w:w="3402" w:type="dxa"/>
          </w:tcPr>
          <w:p w:rsidR="00552319" w:rsidRPr="00BC0123" w:rsidRDefault="00552319" w:rsidP="00B435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Предупреждение рисков вовлечения детей  в противоправную деятельность</w:t>
            </w:r>
          </w:p>
        </w:tc>
      </w:tr>
      <w:tr w:rsidR="00552319" w:rsidRPr="00BC0123" w:rsidTr="008B466C">
        <w:trPr>
          <w:trHeight w:val="114"/>
        </w:trPr>
        <w:tc>
          <w:tcPr>
            <w:tcW w:w="616" w:type="dxa"/>
          </w:tcPr>
          <w:p w:rsidR="00552319" w:rsidRPr="00BC0123" w:rsidRDefault="00552319" w:rsidP="00B66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962" w:type="dxa"/>
          </w:tcPr>
          <w:p w:rsidR="00552319" w:rsidRPr="00BC0123" w:rsidRDefault="00552319" w:rsidP="00C707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Участие сотрудников комитета цифрового развития и связи Курской области в мероприятиях, посвященных обеспечению защиты и безопасности информационной инфраструктуры образовательных учреждений по темам: «Ведение школьного сайта», «Система контентной фильтрации»</w:t>
            </w:r>
          </w:p>
        </w:tc>
        <w:tc>
          <w:tcPr>
            <w:tcW w:w="1276" w:type="dxa"/>
          </w:tcPr>
          <w:p w:rsidR="00552319" w:rsidRPr="00BC0123" w:rsidRDefault="00552319" w:rsidP="006D79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</w:tcPr>
          <w:p w:rsidR="00552319" w:rsidRPr="00BC0123" w:rsidRDefault="00552319" w:rsidP="006D79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Комитет цифрового развития и связи Курской области</w:t>
            </w:r>
          </w:p>
        </w:tc>
        <w:tc>
          <w:tcPr>
            <w:tcW w:w="3402" w:type="dxa"/>
          </w:tcPr>
          <w:p w:rsidR="00552319" w:rsidRPr="00BC0123" w:rsidRDefault="00552319" w:rsidP="00B435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Рост информированности граждан об имеющихся возможностях защиты детей от информации, причиняющей вред их здоровью и развитию</w:t>
            </w:r>
          </w:p>
        </w:tc>
      </w:tr>
      <w:tr w:rsidR="00552319" w:rsidRPr="00BC0123" w:rsidTr="00334BF9">
        <w:trPr>
          <w:trHeight w:val="1536"/>
        </w:trPr>
        <w:tc>
          <w:tcPr>
            <w:tcW w:w="616" w:type="dxa"/>
            <w:tcBorders>
              <w:bottom w:val="single" w:sz="4" w:space="0" w:color="auto"/>
            </w:tcBorders>
          </w:tcPr>
          <w:p w:rsidR="00552319" w:rsidRPr="00BC0123" w:rsidRDefault="00552319" w:rsidP="00E97A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552319" w:rsidRPr="00BC0123" w:rsidRDefault="00552319" w:rsidP="00C70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Осуществление мониторинга личных страниц несовершеннолетних, состоящих на различных видах профилактических учетов, в социальных сетях регионального сегмента сети «Интернет» на предмет выявления фактов распространения материалов, пропагандирующих насилие, террористическую, экстремистскую, «воровскую» идеологию.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2319" w:rsidRPr="00BC0123" w:rsidRDefault="00552319" w:rsidP="006D79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552319" w:rsidRDefault="00552319" w:rsidP="00C70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 xml:space="preserve">УМВД России по Курской области и подчиненные территориальные органы МВД России на районном уровне, </w:t>
            </w:r>
          </w:p>
          <w:p w:rsidR="00552319" w:rsidRDefault="00552319" w:rsidP="00C70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2319" w:rsidRDefault="00552319" w:rsidP="00C70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 xml:space="preserve">КДН и ЗП Администрации,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0123">
              <w:rPr>
                <w:rFonts w:ascii="Times New Roman" w:hAnsi="Times New Roman"/>
                <w:sz w:val="20"/>
                <w:szCs w:val="20"/>
              </w:rPr>
              <w:t xml:space="preserve">муниципальные,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0123">
              <w:rPr>
                <w:rFonts w:ascii="Times New Roman" w:hAnsi="Times New Roman"/>
                <w:sz w:val="20"/>
                <w:szCs w:val="20"/>
              </w:rPr>
              <w:t xml:space="preserve">городские КДН и ЗП, </w:t>
            </w:r>
          </w:p>
          <w:p w:rsidR="00552319" w:rsidRPr="00BC0123" w:rsidRDefault="00552319" w:rsidP="00C70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2319" w:rsidRPr="00BC0123" w:rsidRDefault="00552319" w:rsidP="00C707B1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образовательные организации.</w:t>
            </w:r>
            <w:r w:rsidR="00974033">
              <w:rPr>
                <w:rFonts w:ascii="Times New Roman" w:hAnsi="Times New Roman"/>
                <w:sz w:val="20"/>
                <w:szCs w:val="20"/>
              </w:rPr>
              <w:t xml:space="preserve"> Курской области.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52319" w:rsidRPr="00BC0123" w:rsidRDefault="00552319" w:rsidP="00AA1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E2A">
              <w:rPr>
                <w:rFonts w:ascii="Times New Roman" w:hAnsi="Times New Roman" w:cs="Times New Roman"/>
                <w:sz w:val="20"/>
                <w:szCs w:val="20"/>
              </w:rPr>
              <w:t>При выявлении несовершеннолетних, подвергнувшихся воздействию распространяемого негативного контента, принимать меры профилактического характера, при необходимости прибегая к помощи психологов</w:t>
            </w:r>
          </w:p>
        </w:tc>
      </w:tr>
      <w:tr w:rsidR="00552319" w:rsidRPr="00BC0123" w:rsidTr="00334BF9">
        <w:trPr>
          <w:trHeight w:val="141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334BF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C70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Обеспечение эффективного функционирования Детского телефона доверия</w:t>
            </w:r>
            <w:r w:rsidRPr="00BC01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334BF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E73F0B" w:rsidP="00E73F0B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Комитет социального обеспечения, материнства и детства </w:t>
            </w:r>
            <w:r w:rsidR="00552319" w:rsidRPr="00BC0123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AA1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Оказание экстренной (консультативной) помощи 100 % несовершеннолетних, обратившихся в службу Детского телефона доверия</w:t>
            </w:r>
          </w:p>
        </w:tc>
      </w:tr>
      <w:tr w:rsidR="00552319" w:rsidRPr="00BC0123" w:rsidTr="00334BF9">
        <w:trPr>
          <w:trHeight w:val="1152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334BF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 xml:space="preserve">2.5. </w:t>
            </w:r>
          </w:p>
          <w:p w:rsidR="00552319" w:rsidRPr="00BC0123" w:rsidRDefault="00552319" w:rsidP="00334BF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319" w:rsidRPr="00BC0123" w:rsidRDefault="00552319" w:rsidP="00334BF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334B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Подготовка и размещение материалов в региональных и муниципальных СМИ о защите детей от информации, причиняющей вред их здоровью и развитию</w:t>
            </w:r>
          </w:p>
          <w:p w:rsidR="00552319" w:rsidRPr="00BC0123" w:rsidRDefault="00552319" w:rsidP="00334B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334BF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E73F0B" w:rsidP="00334B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Комитет социального обеспечения, материнства и детства </w:t>
            </w:r>
            <w:r w:rsidRPr="00BC0123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AA1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Количество сообщений, размещенных в СМИ</w:t>
            </w:r>
          </w:p>
        </w:tc>
      </w:tr>
      <w:tr w:rsidR="00552319" w:rsidRPr="00BC0123" w:rsidTr="00552319">
        <w:trPr>
          <w:trHeight w:val="2424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Default="00552319" w:rsidP="00334BF9">
            <w:pPr>
              <w:pStyle w:val="ConsPlusNormal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Л2.6.</w:t>
            </w:r>
          </w:p>
          <w:p w:rsidR="00552319" w:rsidRDefault="00552319" w:rsidP="00334BF9">
            <w:pPr>
              <w:pStyle w:val="ConsPlusNormal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319" w:rsidRDefault="00552319" w:rsidP="00334BF9">
            <w:pPr>
              <w:pStyle w:val="ConsPlusNormal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319" w:rsidRDefault="00552319" w:rsidP="00552319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319" w:rsidRDefault="00552319" w:rsidP="00334BF9">
            <w:pPr>
              <w:pStyle w:val="ConsPlusNormal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319" w:rsidRDefault="00552319" w:rsidP="00334BF9">
            <w:pPr>
              <w:pStyle w:val="ConsPlusNormal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319" w:rsidRDefault="00552319" w:rsidP="00334BF9">
            <w:pPr>
              <w:pStyle w:val="ConsPlusNormal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319" w:rsidRDefault="00552319" w:rsidP="00334BF9">
            <w:pPr>
              <w:pStyle w:val="ConsPlusNormal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319" w:rsidRPr="00BC0123" w:rsidRDefault="00552319" w:rsidP="00334BF9">
            <w:pPr>
              <w:pStyle w:val="ConsPlusNormal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Default="00552319" w:rsidP="00334B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разъяснительных профилактических мероприятий </w:t>
            </w:r>
            <w:r w:rsidRPr="00BC0123">
              <w:rPr>
                <w:rFonts w:ascii="Times New Roman" w:hAnsi="Times New Roman" w:cs="Times New Roman"/>
                <w:color w:val="2D2D2D"/>
                <w:spacing w:val="2"/>
                <w:sz w:val="20"/>
                <w:szCs w:val="20"/>
                <w:shd w:val="clear" w:color="auto" w:fill="FFFFFF"/>
              </w:rPr>
              <w:t>с детьми, находящимися под опекой (попечительством), в приемных семьях и</w:t>
            </w: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 xml:space="preserve"> их законными представителями об ответственности за распространение информации экстремистского, порнографического и наркотического характера (с выдачей информационных материалов, пропагандирующих здоровый образ жизни, в целях профилактики наркомании, токсикомании и алкоголизма</w:t>
            </w:r>
          </w:p>
          <w:p w:rsidR="00552319" w:rsidRPr="00BC0123" w:rsidRDefault="00552319" w:rsidP="00334B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334BF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C707B1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BC0123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УМВД России по Курской области (по согласованию),</w:t>
            </w:r>
          </w:p>
          <w:p w:rsidR="00552319" w:rsidRDefault="00E73F0B" w:rsidP="00C7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Комитет социального обеспечения, материнства и детства </w:t>
            </w:r>
            <w:r w:rsidRPr="00BC0123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Курской области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;</w:t>
            </w:r>
          </w:p>
          <w:p w:rsidR="00552319" w:rsidRPr="00BC0123" w:rsidRDefault="00552319" w:rsidP="00C7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</w:p>
          <w:p w:rsidR="00552319" w:rsidRDefault="00552319" w:rsidP="00C7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BC0123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органы опеки и попечительства муниципальных районов и городских округов Курской области; </w:t>
            </w:r>
          </w:p>
          <w:p w:rsidR="00552319" w:rsidRPr="00BC0123" w:rsidRDefault="00552319" w:rsidP="00C7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</w:p>
          <w:p w:rsidR="00552319" w:rsidRPr="00BC0123" w:rsidRDefault="00552319" w:rsidP="00C7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BC0123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334B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Обеспечение охвата детей, находящихся под опекой (попечительством), в приемных семьях, опекунов (попечителей), приемных родителей, принявших участие в разъяснительных профилактических мероприятиях до 300-500 человек в год</w:t>
            </w:r>
          </w:p>
        </w:tc>
      </w:tr>
      <w:tr w:rsidR="00552319" w:rsidRPr="00BC0123" w:rsidTr="00334BF9">
        <w:trPr>
          <w:trHeight w:val="324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55231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9740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Наполнение сайтов образовательных  организаций в информационно-телекоммуникационной сети «Интернет» информационными и рекомендательными материалами о защите детей в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2319" w:rsidRPr="00BC0123" w:rsidRDefault="00552319" w:rsidP="0055231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552319" w:rsidRDefault="00552319" w:rsidP="00552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552319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Комитет по культуре Курской области</w:t>
            </w:r>
            <w:r w:rsidR="00974033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,</w:t>
            </w:r>
          </w:p>
          <w:p w:rsidR="00974033" w:rsidRDefault="00974033" w:rsidP="00552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</w:p>
          <w:p w:rsidR="00552319" w:rsidRDefault="00974033" w:rsidP="00552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к</w:t>
            </w:r>
            <w:r w:rsidR="00552319" w:rsidRPr="00552319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омитет образования и науки Курской области;</w:t>
            </w:r>
          </w:p>
          <w:p w:rsidR="00974033" w:rsidRPr="00552319" w:rsidRDefault="00974033" w:rsidP="00552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</w:p>
          <w:p w:rsidR="00552319" w:rsidRDefault="00552319" w:rsidP="00552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552319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органы местного самоуправления, осуществляющие управление в сфере образования муниципальных районов (городских округов) Курской области;</w:t>
            </w:r>
          </w:p>
          <w:p w:rsidR="00974033" w:rsidRPr="00552319" w:rsidRDefault="00974033" w:rsidP="00552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</w:p>
          <w:p w:rsidR="00552319" w:rsidRPr="00BC0123" w:rsidRDefault="00974033" w:rsidP="00552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образовательные организации.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52319" w:rsidRPr="00BC0123" w:rsidRDefault="00974033" w:rsidP="009740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Обновление информации в течение года</w:t>
            </w:r>
          </w:p>
        </w:tc>
      </w:tr>
      <w:tr w:rsidR="00552319" w:rsidRPr="00BC0123" w:rsidTr="008B466C">
        <w:trPr>
          <w:trHeight w:val="252"/>
        </w:trPr>
        <w:tc>
          <w:tcPr>
            <w:tcW w:w="15642" w:type="dxa"/>
            <w:gridSpan w:val="6"/>
          </w:tcPr>
          <w:p w:rsidR="00552319" w:rsidRPr="00BC0123" w:rsidRDefault="00552319" w:rsidP="00B66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3. Информационное просвещение совершеннолетних граждан о возможности защиты детей от информации, причиняющей вред здоровью и развитию</w:t>
            </w:r>
          </w:p>
        </w:tc>
      </w:tr>
      <w:tr w:rsidR="00552319" w:rsidRPr="00BC0123" w:rsidTr="00334BF9">
        <w:trPr>
          <w:trHeight w:val="182"/>
        </w:trPr>
        <w:tc>
          <w:tcPr>
            <w:tcW w:w="616" w:type="dxa"/>
          </w:tcPr>
          <w:p w:rsidR="00552319" w:rsidRPr="00BC0123" w:rsidRDefault="00552319" w:rsidP="00FD72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962" w:type="dxa"/>
          </w:tcPr>
          <w:p w:rsidR="00552319" w:rsidRPr="00BC0123" w:rsidRDefault="00552319" w:rsidP="008116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Взаимодействие с учебными заведениями и иными учреждениями для детей в части проведения занятий по информационной грамотности и безопасности поведения пользователей в сети Интернет (виртуальные уроки, дебаты, квесты, творческие конкурсы).</w:t>
            </w:r>
          </w:p>
        </w:tc>
        <w:tc>
          <w:tcPr>
            <w:tcW w:w="1276" w:type="dxa"/>
          </w:tcPr>
          <w:p w:rsidR="00552319" w:rsidRPr="00BC0123" w:rsidRDefault="00552319" w:rsidP="00FD72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ежеквартально</w:t>
            </w:r>
          </w:p>
        </w:tc>
        <w:tc>
          <w:tcPr>
            <w:tcW w:w="5386" w:type="dxa"/>
            <w:gridSpan w:val="2"/>
          </w:tcPr>
          <w:p w:rsidR="00552319" w:rsidRPr="00BC0123" w:rsidRDefault="00552319" w:rsidP="00EB17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Управление Роскомнадзора  по Курской области</w:t>
            </w:r>
          </w:p>
        </w:tc>
        <w:tc>
          <w:tcPr>
            <w:tcW w:w="3402" w:type="dxa"/>
          </w:tcPr>
          <w:p w:rsidR="00552319" w:rsidRPr="00BC0123" w:rsidRDefault="00552319" w:rsidP="00B435B9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модели поведения несовершеннолетних, направленной на безопасное обращение с персональными данными, на соблюдение требований законодательства в области персональных данных.</w:t>
            </w:r>
          </w:p>
        </w:tc>
      </w:tr>
      <w:tr w:rsidR="00552319" w:rsidRPr="00BC0123" w:rsidTr="00974033">
        <w:trPr>
          <w:trHeight w:val="346"/>
        </w:trPr>
        <w:tc>
          <w:tcPr>
            <w:tcW w:w="616" w:type="dxa"/>
            <w:tcBorders>
              <w:bottom w:val="single" w:sz="4" w:space="0" w:color="auto"/>
            </w:tcBorders>
          </w:tcPr>
          <w:p w:rsidR="00552319" w:rsidRPr="00BC0123" w:rsidRDefault="00552319" w:rsidP="00FD72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552319" w:rsidRPr="00BC0123" w:rsidRDefault="00552319" w:rsidP="00BC01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для опекунов (попечителей), приемных </w:t>
            </w:r>
            <w:r w:rsidRPr="00BC01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родителей собраний и других просветительских мероприятий по разъяснению вопросов обеспечения информационной безопасности опекаемых детей-сирот и детей, оставшихся без попечения родителей, с участием заинтересованных лиц и организаций                          (с выдачей материалов об обеспечении информационной безопасности детей)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2319" w:rsidRPr="00BC0123" w:rsidRDefault="00552319" w:rsidP="00FD72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2019-2020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E73F0B" w:rsidRDefault="00E73F0B" w:rsidP="00334BF9">
            <w:pPr>
              <w:spacing w:line="240" w:lineRule="auto"/>
              <w:jc w:val="both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Комитет социального обеспечения, материнства и детства </w:t>
            </w:r>
            <w:r w:rsidRPr="00BC0123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BC0123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lastRenderedPageBreak/>
              <w:t>Курской области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;</w:t>
            </w:r>
          </w:p>
          <w:p w:rsidR="00552319" w:rsidRPr="00BC0123" w:rsidRDefault="00552319" w:rsidP="00334BF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 xml:space="preserve">органы опеки и попечительства муниципальных районов и городских округов Курской области; </w:t>
            </w:r>
          </w:p>
          <w:p w:rsidR="00552319" w:rsidRPr="00BC0123" w:rsidRDefault="00552319" w:rsidP="00334BF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  <w:r w:rsidR="0097403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52319" w:rsidRPr="00BC0123" w:rsidRDefault="00552319" w:rsidP="00C77709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Обеспечение участия опекунов </w:t>
            </w:r>
            <w:r w:rsidRPr="00BC0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(попечителей), приемных родителей, в просветительских мероприятиях по медиабезопасности до 1000 человек в год</w:t>
            </w:r>
          </w:p>
        </w:tc>
      </w:tr>
      <w:tr w:rsidR="00552319" w:rsidRPr="00BC0123" w:rsidTr="00BC0123">
        <w:trPr>
          <w:trHeight w:val="3228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FD72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319" w:rsidRPr="00BC0123" w:rsidRDefault="00552319" w:rsidP="00BC0123">
            <w:pPr>
              <w:rPr>
                <w:sz w:val="20"/>
                <w:szCs w:val="20"/>
                <w:lang w:eastAsia="ru-RU"/>
              </w:rPr>
            </w:pPr>
            <w:r w:rsidRPr="00BC0123">
              <w:rPr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BC01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в рамках родительских собраний профилактических бесед с законными представителями несовершеннолетних - обучающихся образовательных организаций по вопросам защиты детей от негативного влияния Интернет-сообществ, групп в социальных сетях, содержащих сведения, провоцирующие на склонение к преступлениям и правонарушениям, а также к суицидальным проявлениям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BC01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BC012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Комитет образования и науки Курской области;</w:t>
            </w:r>
          </w:p>
          <w:p w:rsidR="00552319" w:rsidRPr="00BC0123" w:rsidRDefault="00552319" w:rsidP="00BC012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органы местного самоуправления, осуществляющие управление в сфере образования муниципальных районов (городских округов) Курской области;</w:t>
            </w:r>
          </w:p>
          <w:p w:rsidR="00552319" w:rsidRPr="00BC0123" w:rsidRDefault="00552319" w:rsidP="00BC012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образовательные организации;</w:t>
            </w:r>
          </w:p>
          <w:p w:rsidR="00552319" w:rsidRPr="00BC0123" w:rsidRDefault="00552319" w:rsidP="00BC012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УМВД России по Курской области,</w:t>
            </w:r>
          </w:p>
          <w:p w:rsidR="00552319" w:rsidRPr="00BC0123" w:rsidRDefault="00552319" w:rsidP="00BC012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подчиненные территориальные органы МВД России на районном уровне;</w:t>
            </w:r>
          </w:p>
          <w:p w:rsidR="00552319" w:rsidRPr="00BC0123" w:rsidRDefault="00552319" w:rsidP="00BC012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муниципальные КДН и ЗП Курской области</w:t>
            </w:r>
            <w:r w:rsidR="0097403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BC0123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Принятие комплекса мер по предупреждению рисков вовлечения детей в противоправную деятельность</w:t>
            </w:r>
          </w:p>
        </w:tc>
      </w:tr>
      <w:tr w:rsidR="00552319" w:rsidRPr="00BC0123" w:rsidTr="007B41BF">
        <w:trPr>
          <w:trHeight w:val="1752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0A1596" w:rsidP="00BC01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  <w:r w:rsidR="00552319" w:rsidRPr="00BC012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Default="00552319" w:rsidP="00BC01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Проведение районных родительских собраний в муниципальных районах (городских округах) области с участием Уполномоченного по правам ребенка в Курской области, представителей правоохранительных органов, специалистов организаций, предоставляющих услуги по психолого-педагогическому и правовому консультированию</w:t>
            </w:r>
          </w:p>
          <w:p w:rsidR="00552319" w:rsidRPr="00BC0123" w:rsidRDefault="00552319" w:rsidP="00BC01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BC01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BC012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123">
              <w:rPr>
                <w:rFonts w:ascii="Times New Roman" w:hAnsi="Times New Roman"/>
                <w:sz w:val="20"/>
                <w:szCs w:val="20"/>
              </w:rPr>
              <w:t>Отдел по обеспечению деятельности Уполномоченного по правам ребенка в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BC0123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eastAsia="Times New Roman" w:hAnsi="Times New Roman" w:cs="Times New Roman"/>
                <w:sz w:val="20"/>
                <w:szCs w:val="20"/>
              </w:rPr>
              <w:t>Охват участников (родителей обучающихся) от 200 до 400 человек</w:t>
            </w:r>
          </w:p>
        </w:tc>
      </w:tr>
      <w:tr w:rsidR="00552319" w:rsidRPr="00BC0123" w:rsidTr="007B41BF">
        <w:trPr>
          <w:trHeight w:val="252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0A1596" w:rsidP="00BC01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  <w:r w:rsidR="005523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7B41BF" w:rsidRDefault="00552319" w:rsidP="007B41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41BF">
              <w:rPr>
                <w:rFonts w:ascii="Times New Roman" w:hAnsi="Times New Roman" w:cs="Times New Roman"/>
                <w:sz w:val="20"/>
                <w:szCs w:val="20"/>
              </w:rPr>
              <w:t>Наполнение сайта ОГБУ ДПО «Курский институт развития образования» в сети «Интернет» рекомендательными материалами о защите детей в сети «Интернет» (http://kiro46.ru/informatsionna</w:t>
            </w:r>
          </w:p>
          <w:p w:rsidR="00552319" w:rsidRPr="00BC0123" w:rsidRDefault="00552319" w:rsidP="007B41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41BF">
              <w:rPr>
                <w:rFonts w:ascii="Times New Roman" w:hAnsi="Times New Roman" w:cs="Times New Roman"/>
                <w:sz w:val="20"/>
                <w:szCs w:val="20"/>
              </w:rPr>
              <w:t>ya-bezopasnost-obuchayushchikhsya.html)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7B41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319" w:rsidRDefault="00552319" w:rsidP="00BC012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комитет образования и науки Курской области, </w:t>
            </w:r>
          </w:p>
          <w:p w:rsidR="00552319" w:rsidRPr="00BC0123" w:rsidRDefault="00552319" w:rsidP="00BC012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ОГБУ ДПО КИРО</w:t>
            </w:r>
            <w:r w:rsidR="00974033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7B41BF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1BF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информации на сайте КИРО http://kiro46.ru</w:t>
            </w:r>
          </w:p>
        </w:tc>
      </w:tr>
      <w:tr w:rsidR="00552319" w:rsidRPr="00BC0123" w:rsidTr="00BC0123">
        <w:trPr>
          <w:trHeight w:val="20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0A1596" w:rsidP="00BC01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</w:t>
            </w:r>
            <w:r w:rsidR="005523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552319" w:rsidRPr="00BC0123" w:rsidRDefault="00552319" w:rsidP="007B41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41B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педагогических работников Курской области по проблемам обеспечения информационной безопасности и профилактики интернет- и игровой зависимости среди детей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2319" w:rsidRPr="00BC0123" w:rsidRDefault="00552319" w:rsidP="007B41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552319" w:rsidRDefault="00552319" w:rsidP="007B41B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комитет образования и науки Курской области, </w:t>
            </w:r>
          </w:p>
          <w:p w:rsidR="00552319" w:rsidRPr="00BC0123" w:rsidRDefault="00552319" w:rsidP="007B41B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ОГБУ ДПО КИРО</w:t>
            </w:r>
            <w:r w:rsidR="00974033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52319" w:rsidRPr="00BC0123" w:rsidRDefault="00552319" w:rsidP="007B41BF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Освоение  педагогическими работниками программ дополнительного профессионального образования</w:t>
            </w:r>
          </w:p>
        </w:tc>
      </w:tr>
      <w:tr w:rsidR="00552319" w:rsidRPr="00BC0123" w:rsidTr="00BC0123">
        <w:tc>
          <w:tcPr>
            <w:tcW w:w="15642" w:type="dxa"/>
            <w:gridSpan w:val="6"/>
            <w:tcBorders>
              <w:top w:val="single" w:sz="4" w:space="0" w:color="auto"/>
            </w:tcBorders>
          </w:tcPr>
          <w:p w:rsidR="00552319" w:rsidRPr="00BC0123" w:rsidRDefault="00552319" w:rsidP="00FE48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Создание технических, организационных и правовых механизмов по поддержке и развитию детского информационного контента  федерального и регионального уровня для детской аудитории</w:t>
            </w:r>
          </w:p>
        </w:tc>
      </w:tr>
      <w:tr w:rsidR="00552319" w:rsidRPr="00BC0123" w:rsidTr="00C707B1">
        <w:trPr>
          <w:trHeight w:val="1453"/>
        </w:trPr>
        <w:tc>
          <w:tcPr>
            <w:tcW w:w="616" w:type="dxa"/>
            <w:tcBorders>
              <w:bottom w:val="single" w:sz="4" w:space="0" w:color="auto"/>
            </w:tcBorders>
          </w:tcPr>
          <w:p w:rsidR="00552319" w:rsidRPr="00BC0123" w:rsidRDefault="00552319" w:rsidP="00AF7FB3">
            <w:pPr>
              <w:pStyle w:val="ConsPlusNormal"/>
              <w:widowControl/>
              <w:ind w:right="-25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 xml:space="preserve">4.1. </w:t>
            </w:r>
          </w:p>
          <w:p w:rsidR="00552319" w:rsidRPr="00BC0123" w:rsidRDefault="00552319" w:rsidP="00AF7FB3">
            <w:pPr>
              <w:pStyle w:val="ConsPlusNormal"/>
              <w:widowControl/>
              <w:ind w:right="-25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319" w:rsidRPr="00BC0123" w:rsidRDefault="00552319" w:rsidP="00AF7FB3">
            <w:pPr>
              <w:pStyle w:val="ConsPlusNormal"/>
              <w:widowControl/>
              <w:ind w:right="-25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319" w:rsidRPr="00BC0123" w:rsidRDefault="00552319" w:rsidP="00AF7FB3">
            <w:pPr>
              <w:pStyle w:val="ConsPlusNormal"/>
              <w:widowControl/>
              <w:ind w:right="-25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319" w:rsidRPr="00BC0123" w:rsidRDefault="00552319" w:rsidP="00AF7FB3">
            <w:pPr>
              <w:pStyle w:val="ConsPlusNormal"/>
              <w:widowControl/>
              <w:ind w:right="-25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552319" w:rsidRPr="00BC0123" w:rsidRDefault="00552319" w:rsidP="00C24843">
            <w:pPr>
              <w:pStyle w:val="ConsPlusCell"/>
              <w:rPr>
                <w:rFonts w:ascii="Times New Roman" w:hAnsi="Times New Roman" w:cs="Times New Roman"/>
              </w:rPr>
            </w:pPr>
            <w:r w:rsidRPr="00BC0123">
              <w:rPr>
                <w:rFonts w:ascii="Times New Roman" w:hAnsi="Times New Roman"/>
              </w:rPr>
              <w:t>Участие в организации создания на официальном сайте администрации Курской области  веб-страниц, ориентированных на повышение информированности детей и подростков о деятельности администрации субъекта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2319" w:rsidRPr="00BC0123" w:rsidRDefault="00552319" w:rsidP="007E28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552319" w:rsidRPr="00BC0123" w:rsidRDefault="00552319" w:rsidP="00706B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Комитет  цифрового развития и связи Курской области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52319" w:rsidRPr="00BC0123" w:rsidRDefault="00552319" w:rsidP="00185BA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Сокращение числа детей, пострадавших от противоправного контента в Интернет-среде, снижение преступности в сфере информационной безопасности</w:t>
            </w:r>
          </w:p>
        </w:tc>
      </w:tr>
      <w:tr w:rsidR="00552319" w:rsidRPr="00BC0123" w:rsidTr="00C707B1">
        <w:trPr>
          <w:trHeight w:val="384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52319" w:rsidRPr="00BC0123" w:rsidRDefault="00552319" w:rsidP="00580968">
            <w:pPr>
              <w:pStyle w:val="ConsPlusNormal"/>
              <w:ind w:right="-25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 xml:space="preserve">4.2. 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552319" w:rsidRPr="00BC0123" w:rsidRDefault="00552319" w:rsidP="00C707B1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BC0123">
              <w:rPr>
                <w:rFonts w:ascii="Times New Roman" w:hAnsi="Times New Roman" w:cs="Times New Roman"/>
              </w:rPr>
              <w:t>Размещении в эфире ведущих региональных телеканалов, созданных Роскомнадзором тематических роликов социальной рекламы и их трансляция во время детских и молодежных телевизионных передач, на региональных интернет-сайтах, специализирующихся на предоставление услуг по предоставлению доступа к легальному кинематографическому контенту (РЕН ТВ, ТНТ, СТС), а также посредством средств наружной рекламы (светодиодные экраны), включения в предпоказный пул перед демонстрацией художественных фильмов в сетях кинотеатров, на интернет-сайтах, специализирующихся на предоставлении услуг по предоставлению доступа к легальному кинематографическому контенту. Популяризация информационных ресурсов Роскомнадзора.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2319" w:rsidRPr="00BC0123" w:rsidRDefault="00552319" w:rsidP="005809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552319" w:rsidRPr="00BC0123" w:rsidRDefault="00552319" w:rsidP="00580968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Управление Роскомнадзора  по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52319" w:rsidRPr="00BC0123" w:rsidRDefault="00552319" w:rsidP="00185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Формирование правовой модели поведения операторов, направленной на соблюдение требований законодательства</w:t>
            </w:r>
          </w:p>
        </w:tc>
      </w:tr>
      <w:tr w:rsidR="00552319" w:rsidRPr="00BC0123" w:rsidTr="008B466C">
        <w:trPr>
          <w:trHeight w:val="516"/>
        </w:trPr>
        <w:tc>
          <w:tcPr>
            <w:tcW w:w="12240" w:type="dxa"/>
            <w:gridSpan w:val="5"/>
            <w:tcBorders>
              <w:right w:val="nil"/>
            </w:tcBorders>
          </w:tcPr>
          <w:p w:rsidR="00552319" w:rsidRPr="00BC0123" w:rsidRDefault="00552319" w:rsidP="008B46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5.  Внедрение системы мониторинговые исследований по вопросам обеспечения безопасности и развития детей в информационном пространстве, информатизации образования и психологического сопровождения детей в образовательных учреждениях</w:t>
            </w:r>
          </w:p>
        </w:tc>
        <w:tc>
          <w:tcPr>
            <w:tcW w:w="3402" w:type="dxa"/>
            <w:tcBorders>
              <w:left w:val="nil"/>
            </w:tcBorders>
          </w:tcPr>
          <w:p w:rsidR="00552319" w:rsidRPr="00BC0123" w:rsidRDefault="00552319" w:rsidP="00B14336">
            <w:pPr>
              <w:pStyle w:val="HTML"/>
              <w:tabs>
                <w:tab w:val="clear" w:pos="916"/>
                <w:tab w:val="clear" w:pos="1832"/>
                <w:tab w:val="clear" w:pos="2748"/>
              </w:tabs>
              <w:snapToGrid w:val="0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52319" w:rsidRPr="00BC0123" w:rsidTr="00185BA3">
        <w:tc>
          <w:tcPr>
            <w:tcW w:w="616" w:type="dxa"/>
          </w:tcPr>
          <w:p w:rsidR="00552319" w:rsidRPr="00BC0123" w:rsidRDefault="00552319" w:rsidP="00AF7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 xml:space="preserve">5.1. </w:t>
            </w:r>
          </w:p>
        </w:tc>
        <w:tc>
          <w:tcPr>
            <w:tcW w:w="4962" w:type="dxa"/>
          </w:tcPr>
          <w:p w:rsidR="00552319" w:rsidRPr="00BC0123" w:rsidRDefault="00552319" w:rsidP="00C7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организации провайдерами сети предоставления услуги доступа к информационно-телекоммуникационной сети Интернет ОО Курской области с обеспечением контентной фильтрации интернет-трафика</w:t>
            </w:r>
          </w:p>
        </w:tc>
        <w:tc>
          <w:tcPr>
            <w:tcW w:w="1418" w:type="dxa"/>
            <w:gridSpan w:val="2"/>
          </w:tcPr>
          <w:p w:rsidR="00552319" w:rsidRPr="00BC0123" w:rsidRDefault="00552319" w:rsidP="00185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012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февраль и апрель</w:t>
            </w:r>
          </w:p>
          <w:p w:rsidR="00552319" w:rsidRPr="00BC0123" w:rsidRDefault="00552319" w:rsidP="00185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ежегодно</w:t>
            </w:r>
          </w:p>
        </w:tc>
        <w:tc>
          <w:tcPr>
            <w:tcW w:w="5244" w:type="dxa"/>
          </w:tcPr>
          <w:p w:rsidR="00552319" w:rsidRPr="00BC0123" w:rsidRDefault="00552319" w:rsidP="00C707B1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образования и науки Курской области, </w:t>
            </w:r>
          </w:p>
          <w:p w:rsidR="00552319" w:rsidRPr="00BC0123" w:rsidRDefault="00552319" w:rsidP="00C707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областное казенное учреждение «Информационно-аналитический центр» Курской области</w:t>
            </w:r>
            <w:r w:rsidR="009740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52319" w:rsidRPr="00BC0123" w:rsidRDefault="00552319" w:rsidP="00B14336">
            <w:pPr>
              <w:pStyle w:val="HTML"/>
              <w:tabs>
                <w:tab w:val="clear" w:pos="916"/>
                <w:tab w:val="clear" w:pos="1832"/>
                <w:tab w:val="clear" w:pos="2748"/>
              </w:tabs>
              <w:snapToGrid w:val="0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BC0123">
              <w:rPr>
                <w:rFonts w:ascii="Times New Roman" w:hAnsi="Times New Roman" w:cs="Times New Roman"/>
                <w:color w:val="auto"/>
              </w:rPr>
              <w:t>Обеспечения  взаимодействия  с провайдерами сети по устранению выявленных проблем</w:t>
            </w:r>
          </w:p>
        </w:tc>
      </w:tr>
      <w:tr w:rsidR="00552319" w:rsidRPr="00BC0123" w:rsidTr="00185BA3">
        <w:tc>
          <w:tcPr>
            <w:tcW w:w="616" w:type="dxa"/>
          </w:tcPr>
          <w:p w:rsidR="00552319" w:rsidRPr="00BC0123" w:rsidRDefault="00552319" w:rsidP="00AF7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4962" w:type="dxa"/>
          </w:tcPr>
          <w:p w:rsidR="00552319" w:rsidRPr="00BC0123" w:rsidRDefault="00552319" w:rsidP="00C7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Проведение электронного мониторинга «Организация ограничения доступа обучающихся образовательных организаций Курской области к Интернет-ресурсам, содержание которых несовместимо с задачами воспитания и образования или нежелательно»</w:t>
            </w:r>
          </w:p>
        </w:tc>
        <w:tc>
          <w:tcPr>
            <w:tcW w:w="1418" w:type="dxa"/>
            <w:gridSpan w:val="2"/>
          </w:tcPr>
          <w:p w:rsidR="00552319" w:rsidRPr="00BC0123" w:rsidRDefault="00552319" w:rsidP="00185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март и  ноябрь ежегодно</w:t>
            </w:r>
          </w:p>
        </w:tc>
        <w:tc>
          <w:tcPr>
            <w:tcW w:w="5244" w:type="dxa"/>
          </w:tcPr>
          <w:p w:rsidR="00552319" w:rsidRPr="00BC0123" w:rsidRDefault="00552319" w:rsidP="00C707B1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образования и науки Курской области, </w:t>
            </w:r>
          </w:p>
          <w:p w:rsidR="00552319" w:rsidRPr="00BC0123" w:rsidRDefault="00552319" w:rsidP="00C707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областное 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енное учреждение «Информационно-</w:t>
            </w: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аналитический центр» Курской области</w:t>
            </w:r>
            <w:r w:rsidR="009740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52319" w:rsidRPr="00BC0123" w:rsidRDefault="00552319" w:rsidP="00AA1E2A">
            <w:pPr>
              <w:pStyle w:val="HTML"/>
              <w:tabs>
                <w:tab w:val="clear" w:pos="916"/>
                <w:tab w:val="clear" w:pos="1832"/>
                <w:tab w:val="clear" w:pos="2748"/>
              </w:tabs>
              <w:snapToGrid w:val="0"/>
              <w:ind w:firstLine="0"/>
              <w:rPr>
                <w:rFonts w:ascii="Times New Roman" w:hAnsi="Times New Roman" w:cs="Times New Roman"/>
                <w:b/>
                <w:color w:val="auto"/>
              </w:rPr>
            </w:pPr>
            <w:r w:rsidRPr="00BC0123">
              <w:rPr>
                <w:rFonts w:ascii="Times New Roman" w:hAnsi="Times New Roman" w:cs="Times New Roman"/>
                <w:color w:val="auto"/>
              </w:rPr>
              <w:t>Организация ограничения доступа обучающихся образовательных организаций Курской области к Интернет-ресурсам, содержание которых несовместимо с задачами воспитания и образования или нежелательно на 100 % ПК, подключенных к сети Интернет</w:t>
            </w:r>
          </w:p>
        </w:tc>
      </w:tr>
      <w:tr w:rsidR="00552319" w:rsidRPr="00BC0123" w:rsidTr="00185BA3">
        <w:tc>
          <w:tcPr>
            <w:tcW w:w="616" w:type="dxa"/>
          </w:tcPr>
          <w:p w:rsidR="00552319" w:rsidRPr="00BC0123" w:rsidRDefault="00552319" w:rsidP="00AF7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4962" w:type="dxa"/>
          </w:tcPr>
          <w:p w:rsidR="00552319" w:rsidRPr="00BC0123" w:rsidRDefault="00552319" w:rsidP="00C7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Организация выездного  мониторинга  «Организация ограничения доступа обучающихся образовательных организаций Курской области к Интернет-ресурсам, содержание которых несовместимо с задачами воспитания и образования или нежелательно»</w:t>
            </w:r>
          </w:p>
        </w:tc>
        <w:tc>
          <w:tcPr>
            <w:tcW w:w="1418" w:type="dxa"/>
            <w:gridSpan w:val="2"/>
          </w:tcPr>
          <w:p w:rsidR="00552319" w:rsidRPr="00BC0123" w:rsidRDefault="00552319" w:rsidP="00185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апрель и ноябрь ежегодно</w:t>
            </w:r>
          </w:p>
        </w:tc>
        <w:tc>
          <w:tcPr>
            <w:tcW w:w="5244" w:type="dxa"/>
          </w:tcPr>
          <w:p w:rsidR="00552319" w:rsidRPr="00BC0123" w:rsidRDefault="00552319" w:rsidP="00C707B1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образования и науки Курской области, </w:t>
            </w:r>
          </w:p>
          <w:p w:rsidR="00552319" w:rsidRPr="00BC0123" w:rsidRDefault="00552319" w:rsidP="00C707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областное казенное учреждение «Информационно-аналитический центр» Курской области</w:t>
            </w:r>
            <w:r w:rsidR="009740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52319" w:rsidRPr="00BC0123" w:rsidRDefault="00552319" w:rsidP="00AA1E2A">
            <w:pPr>
              <w:pStyle w:val="HTML"/>
              <w:tabs>
                <w:tab w:val="clear" w:pos="916"/>
                <w:tab w:val="clear" w:pos="1832"/>
                <w:tab w:val="clear" w:pos="2748"/>
              </w:tabs>
              <w:snapToGrid w:val="0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BC0123">
              <w:rPr>
                <w:rFonts w:ascii="Times New Roman" w:hAnsi="Times New Roman" w:cs="Times New Roman"/>
                <w:color w:val="auto"/>
              </w:rPr>
              <w:t>Организация ограничения доступа обучающихся образовательных организаций Курской области к Интернет-ресурсам, содержание которых несовместимо с задачами воспитания и образования или нежелательно на 100 % ПК, подключенных к сети Интернет</w:t>
            </w:r>
          </w:p>
        </w:tc>
      </w:tr>
      <w:tr w:rsidR="00552319" w:rsidRPr="00BC0123" w:rsidTr="00185BA3">
        <w:tc>
          <w:tcPr>
            <w:tcW w:w="616" w:type="dxa"/>
          </w:tcPr>
          <w:p w:rsidR="00552319" w:rsidRPr="00BC0123" w:rsidRDefault="00552319" w:rsidP="00AF7F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962" w:type="dxa"/>
          </w:tcPr>
          <w:p w:rsidR="00552319" w:rsidRPr="00BC0123" w:rsidRDefault="00552319" w:rsidP="00C7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Style w:val="4"/>
                <w:rFonts w:eastAsia="Arial Unicode MS"/>
                <w:sz w:val="20"/>
                <w:szCs w:val="20"/>
              </w:rPr>
              <w:t>Осуществление мониторинга</w:t>
            </w:r>
            <w:r w:rsidRPr="00BC0123">
              <w:rPr>
                <w:rStyle w:val="5"/>
                <w:rFonts w:eastAsia="Arial Unicode MS"/>
                <w:sz w:val="20"/>
                <w:szCs w:val="20"/>
              </w:rPr>
              <w:t xml:space="preserve"> </w:t>
            </w:r>
            <w:r w:rsidRPr="00BC0123">
              <w:rPr>
                <w:rStyle w:val="4"/>
                <w:rFonts w:eastAsia="Arial Unicode MS"/>
                <w:sz w:val="20"/>
                <w:szCs w:val="20"/>
              </w:rPr>
              <w:t>информационно-телекоммуникационной  сети</w:t>
            </w:r>
            <w:r w:rsidRPr="00BC0123">
              <w:rPr>
                <w:rStyle w:val="5"/>
                <w:rFonts w:eastAsia="Arial Unicode MS"/>
                <w:sz w:val="20"/>
                <w:szCs w:val="20"/>
              </w:rPr>
              <w:t xml:space="preserve"> </w:t>
            </w:r>
            <w:r w:rsidRPr="00BC0123">
              <w:rPr>
                <w:rStyle w:val="4"/>
                <w:rFonts w:eastAsia="Arial Unicode MS"/>
                <w:sz w:val="20"/>
                <w:szCs w:val="20"/>
              </w:rPr>
              <w:t>«Интернет» в целях выявления</w:t>
            </w:r>
            <w:r w:rsidRPr="00BC0123">
              <w:rPr>
                <w:rStyle w:val="5"/>
                <w:rFonts w:eastAsia="Arial Unicode MS"/>
                <w:sz w:val="20"/>
                <w:szCs w:val="20"/>
              </w:rPr>
              <w:t xml:space="preserve"> </w:t>
            </w:r>
            <w:r w:rsidRPr="00BC0123">
              <w:rPr>
                <w:rStyle w:val="4"/>
                <w:rFonts w:eastAsia="Arial Unicode MS"/>
                <w:sz w:val="20"/>
                <w:szCs w:val="20"/>
              </w:rPr>
              <w:t>материалов, направленных на вовлечение</w:t>
            </w:r>
            <w:r w:rsidRPr="00BC0123">
              <w:rPr>
                <w:rStyle w:val="5"/>
                <w:rFonts w:eastAsia="Arial Unicode MS"/>
                <w:sz w:val="20"/>
                <w:szCs w:val="20"/>
              </w:rPr>
              <w:t xml:space="preserve"> </w:t>
            </w:r>
            <w:r w:rsidRPr="00BC0123">
              <w:rPr>
                <w:rStyle w:val="4"/>
                <w:rFonts w:eastAsia="Arial Unicode MS"/>
                <w:sz w:val="20"/>
                <w:szCs w:val="20"/>
              </w:rPr>
              <w:t>несовершеннолетних в экстремистскую и иную деструктивную</w:t>
            </w:r>
            <w:r w:rsidRPr="00BC0123">
              <w:rPr>
                <w:rStyle w:val="5"/>
                <w:rFonts w:eastAsia="Arial Unicode MS"/>
                <w:sz w:val="20"/>
                <w:szCs w:val="20"/>
              </w:rPr>
              <w:t xml:space="preserve"> </w:t>
            </w:r>
            <w:r w:rsidRPr="00BC0123">
              <w:rPr>
                <w:rStyle w:val="4"/>
                <w:rFonts w:eastAsia="Arial Unicode MS"/>
                <w:sz w:val="20"/>
                <w:szCs w:val="20"/>
              </w:rPr>
              <w:t>деятельность. Установление и принятие мер профилактического характера в отношении несовершеннолетних пользователей ресурсов сайтов сети «Интернет», подвергших психологическому воздействию распространяемого негативного контента.</w:t>
            </w:r>
          </w:p>
        </w:tc>
        <w:tc>
          <w:tcPr>
            <w:tcW w:w="1418" w:type="dxa"/>
            <w:gridSpan w:val="2"/>
          </w:tcPr>
          <w:p w:rsidR="00552319" w:rsidRPr="00BC0123" w:rsidRDefault="00552319" w:rsidP="00185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b/>
                <w:sz w:val="20"/>
                <w:szCs w:val="20"/>
              </w:rPr>
              <w:t>ежегодно</w:t>
            </w:r>
          </w:p>
        </w:tc>
        <w:tc>
          <w:tcPr>
            <w:tcW w:w="5244" w:type="dxa"/>
          </w:tcPr>
          <w:p w:rsidR="00552319" w:rsidRDefault="00552319" w:rsidP="00706B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123">
              <w:rPr>
                <w:rFonts w:ascii="Times New Roman" w:hAnsi="Times New Roman" w:cs="Times New Roman"/>
                <w:sz w:val="20"/>
                <w:szCs w:val="20"/>
              </w:rPr>
              <w:t>УМВД России по Курской области и подчиненные территориальные органы МВД России на районном уровне</w:t>
            </w:r>
            <w:r w:rsidR="000A15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A1596" w:rsidRPr="00BC0123" w:rsidRDefault="000A1596" w:rsidP="00706B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добровольческие и волонтерские молодежные объединения («Киберпатруль», «СтудКонтроль»).</w:t>
            </w:r>
          </w:p>
        </w:tc>
        <w:tc>
          <w:tcPr>
            <w:tcW w:w="3402" w:type="dxa"/>
          </w:tcPr>
          <w:p w:rsidR="00552319" w:rsidRPr="00BC0123" w:rsidRDefault="00552319" w:rsidP="00AA1E2A">
            <w:pPr>
              <w:pStyle w:val="HTML"/>
              <w:tabs>
                <w:tab w:val="clear" w:pos="916"/>
                <w:tab w:val="clear" w:pos="1832"/>
                <w:tab w:val="clear" w:pos="2748"/>
              </w:tabs>
              <w:snapToGrid w:val="0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AA1E2A">
              <w:rPr>
                <w:rFonts w:ascii="Times New Roman" w:hAnsi="Times New Roman" w:cs="Times New Roman"/>
                <w:color w:val="auto"/>
              </w:rPr>
              <w:t>При выявлении материалов, направленных на вовлечение несовершеннолетних в экстремистскую и иную деструктивную деятельность, незамедлит</w:t>
            </w:r>
            <w:r>
              <w:rPr>
                <w:rFonts w:ascii="Times New Roman" w:hAnsi="Times New Roman" w:cs="Times New Roman"/>
                <w:color w:val="auto"/>
              </w:rPr>
              <w:t>ельно уведомлять Управление Роскомн</w:t>
            </w:r>
            <w:r w:rsidRPr="00AA1E2A">
              <w:rPr>
                <w:rFonts w:ascii="Times New Roman" w:hAnsi="Times New Roman" w:cs="Times New Roman"/>
                <w:color w:val="auto"/>
              </w:rPr>
              <w:t>адзора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A1E2A">
              <w:rPr>
                <w:rFonts w:ascii="Times New Roman" w:hAnsi="Times New Roman" w:cs="Times New Roman"/>
                <w:color w:val="auto"/>
              </w:rPr>
              <w:t xml:space="preserve"> по Курской области с цель</w:t>
            </w:r>
            <w:r>
              <w:rPr>
                <w:rFonts w:ascii="Times New Roman" w:hAnsi="Times New Roman" w:cs="Times New Roman"/>
                <w:color w:val="auto"/>
              </w:rPr>
              <w:t>ю блокировки негативного контен</w:t>
            </w:r>
            <w:r w:rsidRPr="00AA1E2A">
              <w:rPr>
                <w:rFonts w:ascii="Times New Roman" w:hAnsi="Times New Roman" w:cs="Times New Roman"/>
                <w:color w:val="auto"/>
              </w:rPr>
              <w:t>та</w:t>
            </w:r>
          </w:p>
        </w:tc>
      </w:tr>
    </w:tbl>
    <w:p w:rsidR="005A4267" w:rsidRDefault="005A4267" w:rsidP="00B66CED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sectPr w:rsidR="005A4267" w:rsidSect="00131DFF">
      <w:headerReference w:type="default" r:id="rId8"/>
      <w:footerReference w:type="default" r:id="rId9"/>
      <w:pgSz w:w="16838" w:h="11906" w:orient="landscape"/>
      <w:pgMar w:top="1134" w:right="11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4C9" w:rsidRDefault="00CF14C9">
      <w:pPr>
        <w:spacing w:after="0" w:line="240" w:lineRule="auto"/>
      </w:pPr>
      <w:r>
        <w:separator/>
      </w:r>
    </w:p>
  </w:endnote>
  <w:endnote w:type="continuationSeparator" w:id="1">
    <w:p w:rsidR="00CF14C9" w:rsidRDefault="00CF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3681472"/>
      <w:docPartObj>
        <w:docPartGallery w:val="Page Numbers (Bottom of Page)"/>
        <w:docPartUnique/>
      </w:docPartObj>
    </w:sdtPr>
    <w:sdtContent>
      <w:p w:rsidR="00974033" w:rsidRDefault="00601244">
        <w:pPr>
          <w:pStyle w:val="a7"/>
          <w:jc w:val="center"/>
        </w:pPr>
        <w:r>
          <w:fldChar w:fldCharType="begin"/>
        </w:r>
        <w:r w:rsidR="00974033">
          <w:instrText>PAGE   \* MERGEFORMAT</w:instrText>
        </w:r>
        <w:r>
          <w:fldChar w:fldCharType="separate"/>
        </w:r>
        <w:r w:rsidR="00E73F0B">
          <w:rPr>
            <w:noProof/>
          </w:rPr>
          <w:t>1</w:t>
        </w:r>
        <w:r>
          <w:fldChar w:fldCharType="end"/>
        </w:r>
      </w:p>
    </w:sdtContent>
  </w:sdt>
  <w:p w:rsidR="00974033" w:rsidRDefault="009740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4C9" w:rsidRDefault="00CF14C9">
      <w:pPr>
        <w:spacing w:after="0" w:line="240" w:lineRule="auto"/>
      </w:pPr>
      <w:r>
        <w:separator/>
      </w:r>
    </w:p>
  </w:footnote>
  <w:footnote w:type="continuationSeparator" w:id="1">
    <w:p w:rsidR="00CF14C9" w:rsidRDefault="00CF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51A" w:rsidRDefault="00601244">
    <w:pPr>
      <w:pStyle w:val="a5"/>
      <w:jc w:val="center"/>
    </w:pPr>
    <w:r>
      <w:fldChar w:fldCharType="begin"/>
    </w:r>
    <w:r w:rsidR="00D224EB">
      <w:instrText>PAGE   \* MERGEFORMAT</w:instrText>
    </w:r>
    <w:r>
      <w:fldChar w:fldCharType="separate"/>
    </w:r>
    <w:r w:rsidR="00E73F0B">
      <w:rPr>
        <w:noProof/>
      </w:rPr>
      <w:t>1</w:t>
    </w:r>
    <w:r>
      <w:rPr>
        <w:noProof/>
      </w:rPr>
      <w:fldChar w:fldCharType="end"/>
    </w:r>
  </w:p>
  <w:p w:rsidR="00C1251A" w:rsidRDefault="00C1251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962"/>
    <w:multiLevelType w:val="hybridMultilevel"/>
    <w:tmpl w:val="05B439AE"/>
    <w:lvl w:ilvl="0" w:tplc="FBF0E962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04923D2"/>
    <w:multiLevelType w:val="hybridMultilevel"/>
    <w:tmpl w:val="8898C82A"/>
    <w:lvl w:ilvl="0" w:tplc="FE3E2EEC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1E618CD"/>
    <w:multiLevelType w:val="hybridMultilevel"/>
    <w:tmpl w:val="ADCAB5AC"/>
    <w:lvl w:ilvl="0" w:tplc="041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35FC3"/>
    <w:multiLevelType w:val="hybridMultilevel"/>
    <w:tmpl w:val="00A628EC"/>
    <w:lvl w:ilvl="0" w:tplc="5F8AA09C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BB7"/>
    <w:rsid w:val="00012C88"/>
    <w:rsid w:val="00015B0D"/>
    <w:rsid w:val="00020A4D"/>
    <w:rsid w:val="000216C8"/>
    <w:rsid w:val="0003770B"/>
    <w:rsid w:val="00040301"/>
    <w:rsid w:val="000425C5"/>
    <w:rsid w:val="0004421F"/>
    <w:rsid w:val="0009556D"/>
    <w:rsid w:val="000A1596"/>
    <w:rsid w:val="000A5409"/>
    <w:rsid w:val="000A6AA4"/>
    <w:rsid w:val="000A77D6"/>
    <w:rsid w:val="000B24BA"/>
    <w:rsid w:val="000D3904"/>
    <w:rsid w:val="000D5468"/>
    <w:rsid w:val="000E6E7D"/>
    <w:rsid w:val="000F0FEB"/>
    <w:rsid w:val="00122570"/>
    <w:rsid w:val="00126538"/>
    <w:rsid w:val="00127D48"/>
    <w:rsid w:val="00131DFF"/>
    <w:rsid w:val="00135146"/>
    <w:rsid w:val="00135338"/>
    <w:rsid w:val="00170ABB"/>
    <w:rsid w:val="00185BA3"/>
    <w:rsid w:val="00190899"/>
    <w:rsid w:val="001965D5"/>
    <w:rsid w:val="001B7B75"/>
    <w:rsid w:val="001C01B7"/>
    <w:rsid w:val="001C0FBE"/>
    <w:rsid w:val="001C508B"/>
    <w:rsid w:val="001E0A37"/>
    <w:rsid w:val="001F1608"/>
    <w:rsid w:val="00236480"/>
    <w:rsid w:val="00247A94"/>
    <w:rsid w:val="00261434"/>
    <w:rsid w:val="00262126"/>
    <w:rsid w:val="00270BFB"/>
    <w:rsid w:val="00280768"/>
    <w:rsid w:val="00282DEB"/>
    <w:rsid w:val="002A0AD3"/>
    <w:rsid w:val="002A51DE"/>
    <w:rsid w:val="002B21B7"/>
    <w:rsid w:val="002C6385"/>
    <w:rsid w:val="002D6112"/>
    <w:rsid w:val="002E0CBD"/>
    <w:rsid w:val="00313284"/>
    <w:rsid w:val="003159B5"/>
    <w:rsid w:val="00316EB6"/>
    <w:rsid w:val="00324215"/>
    <w:rsid w:val="00334BF9"/>
    <w:rsid w:val="00337FD4"/>
    <w:rsid w:val="00356A6B"/>
    <w:rsid w:val="003573B0"/>
    <w:rsid w:val="00360C9E"/>
    <w:rsid w:val="00364AF1"/>
    <w:rsid w:val="0036511E"/>
    <w:rsid w:val="0036537E"/>
    <w:rsid w:val="00365F38"/>
    <w:rsid w:val="00382CA5"/>
    <w:rsid w:val="00383B3E"/>
    <w:rsid w:val="003A306D"/>
    <w:rsid w:val="003A4323"/>
    <w:rsid w:val="003B785A"/>
    <w:rsid w:val="003D5DE8"/>
    <w:rsid w:val="003D68A8"/>
    <w:rsid w:val="003D7646"/>
    <w:rsid w:val="00420FFE"/>
    <w:rsid w:val="004254C3"/>
    <w:rsid w:val="0042745D"/>
    <w:rsid w:val="00444062"/>
    <w:rsid w:val="004730D0"/>
    <w:rsid w:val="004A5980"/>
    <w:rsid w:val="004B2C87"/>
    <w:rsid w:val="004C3340"/>
    <w:rsid w:val="004D1D9F"/>
    <w:rsid w:val="0051048F"/>
    <w:rsid w:val="005377F1"/>
    <w:rsid w:val="0054623E"/>
    <w:rsid w:val="005506F6"/>
    <w:rsid w:val="00552319"/>
    <w:rsid w:val="005660B9"/>
    <w:rsid w:val="00566C3D"/>
    <w:rsid w:val="00580968"/>
    <w:rsid w:val="00592C54"/>
    <w:rsid w:val="00597BB7"/>
    <w:rsid w:val="005A4267"/>
    <w:rsid w:val="005C05A7"/>
    <w:rsid w:val="005C62CD"/>
    <w:rsid w:val="005C6330"/>
    <w:rsid w:val="005C76B1"/>
    <w:rsid w:val="005D0E91"/>
    <w:rsid w:val="005F0241"/>
    <w:rsid w:val="005F2E7B"/>
    <w:rsid w:val="00601244"/>
    <w:rsid w:val="00602712"/>
    <w:rsid w:val="00604344"/>
    <w:rsid w:val="00621138"/>
    <w:rsid w:val="00624BCE"/>
    <w:rsid w:val="00625E89"/>
    <w:rsid w:val="00625FF3"/>
    <w:rsid w:val="0063406E"/>
    <w:rsid w:val="006468F4"/>
    <w:rsid w:val="00684789"/>
    <w:rsid w:val="006A2D62"/>
    <w:rsid w:val="006C1FB3"/>
    <w:rsid w:val="006C6011"/>
    <w:rsid w:val="006D178A"/>
    <w:rsid w:val="006D79A5"/>
    <w:rsid w:val="006F626F"/>
    <w:rsid w:val="00706BB2"/>
    <w:rsid w:val="007123E3"/>
    <w:rsid w:val="007127AE"/>
    <w:rsid w:val="007140C5"/>
    <w:rsid w:val="007259C8"/>
    <w:rsid w:val="007313A4"/>
    <w:rsid w:val="00752EB1"/>
    <w:rsid w:val="00770E55"/>
    <w:rsid w:val="007957BC"/>
    <w:rsid w:val="007B41BF"/>
    <w:rsid w:val="007D04CD"/>
    <w:rsid w:val="007E2869"/>
    <w:rsid w:val="007E3CF8"/>
    <w:rsid w:val="007F25C7"/>
    <w:rsid w:val="007F4C19"/>
    <w:rsid w:val="007F7753"/>
    <w:rsid w:val="00802CD6"/>
    <w:rsid w:val="00804107"/>
    <w:rsid w:val="00805FE3"/>
    <w:rsid w:val="008116B0"/>
    <w:rsid w:val="00825260"/>
    <w:rsid w:val="00827C66"/>
    <w:rsid w:val="00844382"/>
    <w:rsid w:val="008718A6"/>
    <w:rsid w:val="0087207A"/>
    <w:rsid w:val="0087319A"/>
    <w:rsid w:val="00873772"/>
    <w:rsid w:val="008801B6"/>
    <w:rsid w:val="008803C4"/>
    <w:rsid w:val="008809F8"/>
    <w:rsid w:val="00883547"/>
    <w:rsid w:val="008A414B"/>
    <w:rsid w:val="008B466C"/>
    <w:rsid w:val="008D3EE2"/>
    <w:rsid w:val="008D5D66"/>
    <w:rsid w:val="008D737C"/>
    <w:rsid w:val="008E0CDD"/>
    <w:rsid w:val="008E5189"/>
    <w:rsid w:val="009155C4"/>
    <w:rsid w:val="009260B4"/>
    <w:rsid w:val="00926409"/>
    <w:rsid w:val="0095671D"/>
    <w:rsid w:val="009573EA"/>
    <w:rsid w:val="00972938"/>
    <w:rsid w:val="00974033"/>
    <w:rsid w:val="009820A3"/>
    <w:rsid w:val="009A05B2"/>
    <w:rsid w:val="009A1A1E"/>
    <w:rsid w:val="009A73E9"/>
    <w:rsid w:val="009C299D"/>
    <w:rsid w:val="009C4A17"/>
    <w:rsid w:val="009D190E"/>
    <w:rsid w:val="009D5C16"/>
    <w:rsid w:val="009E4151"/>
    <w:rsid w:val="00A00B6A"/>
    <w:rsid w:val="00A1498C"/>
    <w:rsid w:val="00A154E0"/>
    <w:rsid w:val="00A273FF"/>
    <w:rsid w:val="00A36302"/>
    <w:rsid w:val="00A45E6C"/>
    <w:rsid w:val="00A5371E"/>
    <w:rsid w:val="00A65132"/>
    <w:rsid w:val="00A67F3C"/>
    <w:rsid w:val="00A70974"/>
    <w:rsid w:val="00A80F0D"/>
    <w:rsid w:val="00AA0199"/>
    <w:rsid w:val="00AA1A9D"/>
    <w:rsid w:val="00AA1E2A"/>
    <w:rsid w:val="00AD7592"/>
    <w:rsid w:val="00AF2C4B"/>
    <w:rsid w:val="00AF7FB3"/>
    <w:rsid w:val="00B108D6"/>
    <w:rsid w:val="00B14336"/>
    <w:rsid w:val="00B243F9"/>
    <w:rsid w:val="00B31E44"/>
    <w:rsid w:val="00B435B9"/>
    <w:rsid w:val="00B50E43"/>
    <w:rsid w:val="00B62A7A"/>
    <w:rsid w:val="00B631E8"/>
    <w:rsid w:val="00B66CED"/>
    <w:rsid w:val="00B676C3"/>
    <w:rsid w:val="00B76AEB"/>
    <w:rsid w:val="00B777FD"/>
    <w:rsid w:val="00B856F0"/>
    <w:rsid w:val="00B900F2"/>
    <w:rsid w:val="00B93D71"/>
    <w:rsid w:val="00B973C9"/>
    <w:rsid w:val="00BA3835"/>
    <w:rsid w:val="00BA4FFF"/>
    <w:rsid w:val="00BA6A30"/>
    <w:rsid w:val="00BC0123"/>
    <w:rsid w:val="00BE54EF"/>
    <w:rsid w:val="00C1251A"/>
    <w:rsid w:val="00C22EE9"/>
    <w:rsid w:val="00C24843"/>
    <w:rsid w:val="00C4614E"/>
    <w:rsid w:val="00C5462F"/>
    <w:rsid w:val="00C5632B"/>
    <w:rsid w:val="00C675B6"/>
    <w:rsid w:val="00C707B1"/>
    <w:rsid w:val="00C74702"/>
    <w:rsid w:val="00C7527D"/>
    <w:rsid w:val="00C77709"/>
    <w:rsid w:val="00C96E2F"/>
    <w:rsid w:val="00CC3B13"/>
    <w:rsid w:val="00CF14C9"/>
    <w:rsid w:val="00CF29E7"/>
    <w:rsid w:val="00D02AEF"/>
    <w:rsid w:val="00D102B6"/>
    <w:rsid w:val="00D224EB"/>
    <w:rsid w:val="00D37B1D"/>
    <w:rsid w:val="00D551E0"/>
    <w:rsid w:val="00D55470"/>
    <w:rsid w:val="00D66F21"/>
    <w:rsid w:val="00D828B3"/>
    <w:rsid w:val="00DA0E80"/>
    <w:rsid w:val="00DA4857"/>
    <w:rsid w:val="00DC2C45"/>
    <w:rsid w:val="00DC382D"/>
    <w:rsid w:val="00DE61C3"/>
    <w:rsid w:val="00E009BA"/>
    <w:rsid w:val="00E265A5"/>
    <w:rsid w:val="00E46648"/>
    <w:rsid w:val="00E50AB2"/>
    <w:rsid w:val="00E73F0B"/>
    <w:rsid w:val="00E917B9"/>
    <w:rsid w:val="00E97A45"/>
    <w:rsid w:val="00EB0E7B"/>
    <w:rsid w:val="00EB17F5"/>
    <w:rsid w:val="00EB1B7B"/>
    <w:rsid w:val="00EC565C"/>
    <w:rsid w:val="00F0168C"/>
    <w:rsid w:val="00F11C93"/>
    <w:rsid w:val="00F31DC1"/>
    <w:rsid w:val="00F4451C"/>
    <w:rsid w:val="00F640EC"/>
    <w:rsid w:val="00F87166"/>
    <w:rsid w:val="00F9194D"/>
    <w:rsid w:val="00FA0983"/>
    <w:rsid w:val="00FA5DC9"/>
    <w:rsid w:val="00FC1021"/>
    <w:rsid w:val="00FC1051"/>
    <w:rsid w:val="00FC5290"/>
    <w:rsid w:val="00FC6172"/>
    <w:rsid w:val="00FD7231"/>
    <w:rsid w:val="00FE0683"/>
    <w:rsid w:val="00FE4876"/>
    <w:rsid w:val="00FF200D"/>
    <w:rsid w:val="00FF6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9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0E91"/>
    <w:pPr>
      <w:widowControl w:val="0"/>
      <w:overflowPunct w:val="0"/>
      <w:autoSpaceDE w:val="0"/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ar-SA"/>
    </w:rPr>
  </w:style>
  <w:style w:type="character" w:customStyle="1" w:styleId="a4">
    <w:name w:val="Основной текст Знак"/>
    <w:link w:val="a3"/>
    <w:rsid w:val="005D0E91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5D0E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rsid w:val="005D0E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0E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5D0E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5D0E9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5D0E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5D0E91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5D0E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5D0E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semiHidden/>
    <w:rsid w:val="005D0E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5D0E91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5D0E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 Знак"/>
    <w:basedOn w:val="a"/>
    <w:rsid w:val="00F640E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/>
    </w:rPr>
  </w:style>
  <w:style w:type="character" w:customStyle="1" w:styleId="Zag11">
    <w:name w:val="Zag_11"/>
    <w:rsid w:val="00F640EC"/>
  </w:style>
  <w:style w:type="paragraph" w:styleId="HTML">
    <w:name w:val="HTML Preformatted"/>
    <w:basedOn w:val="a"/>
    <w:link w:val="HTML0"/>
    <w:rsid w:val="00E50AB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spacing w:after="0" w:line="240" w:lineRule="auto"/>
      <w:ind w:firstLine="720"/>
      <w:jc w:val="both"/>
    </w:pPr>
    <w:rPr>
      <w:rFonts w:ascii="Courier New" w:hAnsi="Courier New" w:cs="Courier New"/>
      <w:color w:val="333366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E50AB2"/>
    <w:rPr>
      <w:rFonts w:ascii="Courier New" w:eastAsia="Times New Roman" w:hAnsi="Courier New" w:cs="Courier New"/>
      <w:color w:val="333366"/>
      <w:lang w:eastAsia="ar-SA"/>
    </w:rPr>
  </w:style>
  <w:style w:type="character" w:customStyle="1" w:styleId="5">
    <w:name w:val="Основной текст5"/>
    <w:basedOn w:val="a0"/>
    <w:rsid w:val="00B435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0"/>
    <w:rsid w:val="00B435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ac">
    <w:name w:val="Знак"/>
    <w:basedOn w:val="a"/>
    <w:rsid w:val="00334BF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d">
    <w:name w:val="No Spacing"/>
    <w:uiPriority w:val="1"/>
    <w:qFormat/>
    <w:rsid w:val="00334BF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9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0E91"/>
    <w:pPr>
      <w:widowControl w:val="0"/>
      <w:overflowPunct w:val="0"/>
      <w:autoSpaceDE w:val="0"/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ar-SA"/>
    </w:rPr>
  </w:style>
  <w:style w:type="character" w:customStyle="1" w:styleId="a4">
    <w:name w:val="Основной текст Знак"/>
    <w:link w:val="a3"/>
    <w:rsid w:val="005D0E91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5D0E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rsid w:val="005D0E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0E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5D0E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5D0E9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5D0E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5D0E91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5D0E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5D0E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semiHidden/>
    <w:rsid w:val="005D0E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5D0E91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5D0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 Знак Знак Знак"/>
    <w:basedOn w:val="a"/>
    <w:rsid w:val="00F640E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/>
    </w:rPr>
  </w:style>
  <w:style w:type="character" w:customStyle="1" w:styleId="Zag11">
    <w:name w:val="Zag_11"/>
    <w:rsid w:val="00F640EC"/>
  </w:style>
  <w:style w:type="paragraph" w:styleId="HTML">
    <w:name w:val="HTML Preformatted"/>
    <w:basedOn w:val="a"/>
    <w:link w:val="HTML0"/>
    <w:rsid w:val="00E50AB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spacing w:after="0" w:line="240" w:lineRule="auto"/>
      <w:ind w:firstLine="720"/>
      <w:jc w:val="both"/>
    </w:pPr>
    <w:rPr>
      <w:rFonts w:ascii="Courier New" w:hAnsi="Courier New" w:cs="Courier New"/>
      <w:color w:val="333366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E50AB2"/>
    <w:rPr>
      <w:rFonts w:ascii="Courier New" w:eastAsia="Times New Roman" w:hAnsi="Courier New" w:cs="Courier New"/>
      <w:color w:val="333366"/>
      <w:lang w:eastAsia="ar-SA"/>
    </w:rPr>
  </w:style>
  <w:style w:type="character" w:customStyle="1" w:styleId="5">
    <w:name w:val="Основной текст5"/>
    <w:basedOn w:val="a0"/>
    <w:rsid w:val="00B435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0"/>
    <w:rsid w:val="00B435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ac">
    <w:name w:val="Знак"/>
    <w:basedOn w:val="a"/>
    <w:rsid w:val="00334BF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d">
    <w:name w:val="No Spacing"/>
    <w:uiPriority w:val="1"/>
    <w:qFormat/>
    <w:rsid w:val="00334BF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F562-F6D5-439C-8FA1-EBE119BE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2019-10-04T10:48:00Z</cp:lastPrinted>
  <dcterms:created xsi:type="dcterms:W3CDTF">2019-10-04T10:49:00Z</dcterms:created>
  <dcterms:modified xsi:type="dcterms:W3CDTF">2019-10-04T10:49:00Z</dcterms:modified>
</cp:coreProperties>
</file>