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229" w:rsidRPr="007D3778" w:rsidRDefault="00D30229" w:rsidP="00D30229">
      <w:pPr>
        <w:pStyle w:val="ConsPlusNormal"/>
        <w:ind w:left="5529"/>
        <w:jc w:val="center"/>
        <w:rPr>
          <w:rFonts w:ascii="Times New Roman" w:hAnsi="Times New Roman" w:cs="Times New Roman"/>
          <w:sz w:val="28"/>
          <w:szCs w:val="28"/>
        </w:rPr>
      </w:pPr>
      <w:bookmarkStart w:id="0" w:name="_ref_1-e72ca710d79345"/>
      <w:r w:rsidRPr="007D3778">
        <w:rPr>
          <w:rFonts w:ascii="Times New Roman" w:hAnsi="Times New Roman" w:cs="Times New Roman"/>
          <w:sz w:val="28"/>
          <w:szCs w:val="28"/>
        </w:rPr>
        <w:t>УТВЕРЖДЕНА</w:t>
      </w:r>
    </w:p>
    <w:p w:rsidR="00D30229" w:rsidRPr="007D3778" w:rsidRDefault="00D30229" w:rsidP="00D30229">
      <w:pPr>
        <w:pStyle w:val="ConsPlusNormal"/>
        <w:ind w:left="5529"/>
        <w:jc w:val="center"/>
        <w:rPr>
          <w:rFonts w:ascii="Times New Roman" w:hAnsi="Times New Roman" w:cs="Times New Roman"/>
          <w:sz w:val="28"/>
          <w:szCs w:val="28"/>
        </w:rPr>
      </w:pPr>
      <w:r w:rsidRPr="007D3778">
        <w:rPr>
          <w:rFonts w:ascii="Times New Roman" w:hAnsi="Times New Roman" w:cs="Times New Roman"/>
          <w:sz w:val="28"/>
          <w:szCs w:val="28"/>
        </w:rPr>
        <w:t>приказом Министерства финансов</w:t>
      </w:r>
    </w:p>
    <w:p w:rsidR="00D30229" w:rsidRPr="007D3778" w:rsidRDefault="00D30229" w:rsidP="00D30229">
      <w:pPr>
        <w:pStyle w:val="ConsPlusNormal"/>
        <w:ind w:left="5529"/>
        <w:jc w:val="center"/>
        <w:rPr>
          <w:rFonts w:ascii="Times New Roman" w:hAnsi="Times New Roman" w:cs="Times New Roman"/>
          <w:sz w:val="28"/>
          <w:szCs w:val="28"/>
        </w:rPr>
      </w:pPr>
      <w:r w:rsidRPr="007D3778">
        <w:rPr>
          <w:rFonts w:ascii="Times New Roman" w:hAnsi="Times New Roman" w:cs="Times New Roman"/>
          <w:sz w:val="28"/>
          <w:szCs w:val="28"/>
        </w:rPr>
        <w:t>и бюджетного контроля Курской области</w:t>
      </w:r>
    </w:p>
    <w:p w:rsidR="00D30229" w:rsidRDefault="00D30229" w:rsidP="00D30229">
      <w:pPr>
        <w:pStyle w:val="ConsPlusTitle"/>
        <w:ind w:left="5529"/>
        <w:jc w:val="center"/>
        <w:rPr>
          <w:rFonts w:ascii="Times New Roman" w:hAnsi="Times New Roman" w:cs="Times New Roman"/>
          <w:b w:val="0"/>
          <w:sz w:val="28"/>
          <w:szCs w:val="28"/>
        </w:rPr>
      </w:pPr>
      <w:r w:rsidRPr="00E86117">
        <w:rPr>
          <w:rFonts w:ascii="Times New Roman" w:hAnsi="Times New Roman" w:cs="Times New Roman"/>
          <w:b w:val="0"/>
          <w:sz w:val="28"/>
          <w:szCs w:val="28"/>
        </w:rPr>
        <w:t xml:space="preserve">от </w:t>
      </w:r>
      <w:r w:rsidR="00E86117">
        <w:rPr>
          <w:rFonts w:ascii="Times New Roman" w:hAnsi="Times New Roman" w:cs="Times New Roman"/>
          <w:b w:val="0"/>
          <w:sz w:val="28"/>
          <w:szCs w:val="28"/>
        </w:rPr>
        <w:t>26.12.2023 № 146н</w:t>
      </w:r>
    </w:p>
    <w:p w:rsidR="00E86117" w:rsidRPr="00E86117" w:rsidRDefault="00E86117" w:rsidP="00D30229">
      <w:pPr>
        <w:pStyle w:val="ConsPlusTitle"/>
        <w:ind w:left="5529"/>
        <w:jc w:val="center"/>
        <w:rPr>
          <w:rFonts w:ascii="Times New Roman" w:eastAsia="Times New Roman" w:hAnsi="Times New Roman" w:cs="Times New Roman"/>
          <w:b w:val="0"/>
          <w:sz w:val="28"/>
          <w:szCs w:val="28"/>
        </w:rPr>
      </w:pPr>
      <w:r>
        <w:rPr>
          <w:rFonts w:ascii="Times New Roman" w:hAnsi="Times New Roman" w:cs="Times New Roman"/>
          <w:b w:val="0"/>
          <w:sz w:val="28"/>
          <w:szCs w:val="28"/>
        </w:rPr>
        <w:t>(в редакции приказа от 29.01.2024 № 12н)</w:t>
      </w:r>
    </w:p>
    <w:p w:rsidR="00D30229" w:rsidRPr="007D3778" w:rsidRDefault="00D30229" w:rsidP="00D30229">
      <w:pPr>
        <w:pStyle w:val="ConsPlusTitle"/>
        <w:ind w:left="5529"/>
        <w:jc w:val="center"/>
        <w:rPr>
          <w:rFonts w:ascii="Times New Roman" w:eastAsia="Times New Roman" w:hAnsi="Times New Roman" w:cs="Times New Roman"/>
          <w:sz w:val="28"/>
          <w:szCs w:val="28"/>
        </w:rPr>
      </w:pPr>
    </w:p>
    <w:p w:rsidR="00AA01D0" w:rsidRPr="007D3778" w:rsidRDefault="00AA01D0" w:rsidP="00D30229">
      <w:pPr>
        <w:pStyle w:val="ConsPlusTitle"/>
        <w:ind w:left="5529"/>
        <w:jc w:val="center"/>
        <w:rPr>
          <w:rFonts w:ascii="Times New Roman" w:eastAsia="Times New Roman" w:hAnsi="Times New Roman" w:cs="Times New Roman"/>
          <w:sz w:val="28"/>
          <w:szCs w:val="28"/>
        </w:rPr>
      </w:pPr>
    </w:p>
    <w:p w:rsidR="00AA01D0" w:rsidRPr="007D3778" w:rsidRDefault="00AA01D0" w:rsidP="00D30229">
      <w:pPr>
        <w:pStyle w:val="ConsPlusTitle"/>
        <w:ind w:left="5529"/>
        <w:jc w:val="center"/>
        <w:rPr>
          <w:rFonts w:ascii="Times New Roman" w:eastAsia="Times New Roman" w:hAnsi="Times New Roman" w:cs="Times New Roman"/>
          <w:sz w:val="28"/>
          <w:szCs w:val="28"/>
        </w:rPr>
      </w:pPr>
    </w:p>
    <w:p w:rsidR="00D30229" w:rsidRPr="007D3778" w:rsidRDefault="00D30229" w:rsidP="001B34B7">
      <w:pPr>
        <w:pStyle w:val="ConsPlusTitle"/>
        <w:jc w:val="center"/>
        <w:rPr>
          <w:rFonts w:ascii="Times New Roman" w:eastAsia="Times New Roman" w:hAnsi="Times New Roman" w:cs="Times New Roman"/>
          <w:sz w:val="28"/>
          <w:szCs w:val="28"/>
        </w:rPr>
      </w:pPr>
    </w:p>
    <w:p w:rsidR="00012FE0" w:rsidRPr="007D3778" w:rsidRDefault="00012FE0" w:rsidP="001B34B7">
      <w:pPr>
        <w:pStyle w:val="ConsPlusTitle"/>
        <w:jc w:val="center"/>
        <w:rPr>
          <w:rFonts w:ascii="Times New Roman" w:eastAsia="Times New Roman" w:hAnsi="Times New Roman" w:cs="Times New Roman"/>
          <w:sz w:val="28"/>
          <w:szCs w:val="28"/>
        </w:rPr>
      </w:pPr>
      <w:r w:rsidRPr="007D3778">
        <w:rPr>
          <w:rFonts w:ascii="Times New Roman" w:eastAsia="Times New Roman" w:hAnsi="Times New Roman" w:cs="Times New Roman"/>
          <w:sz w:val="28"/>
          <w:szCs w:val="28"/>
        </w:rPr>
        <w:t xml:space="preserve">ЕДИНАЯ УЧЕТНАЯ ПОЛИТИКА </w:t>
      </w:r>
    </w:p>
    <w:p w:rsidR="00012FE0" w:rsidRPr="007D3778" w:rsidRDefault="00012FE0" w:rsidP="001B34B7">
      <w:pPr>
        <w:pStyle w:val="ConsPlusTitle"/>
        <w:jc w:val="center"/>
        <w:rPr>
          <w:rFonts w:ascii="Times New Roman" w:eastAsia="Times New Roman" w:hAnsi="Times New Roman" w:cs="Times New Roman"/>
          <w:sz w:val="28"/>
          <w:szCs w:val="28"/>
        </w:rPr>
      </w:pPr>
      <w:r w:rsidRPr="007D3778">
        <w:rPr>
          <w:rFonts w:ascii="Times New Roman" w:eastAsia="Times New Roman" w:hAnsi="Times New Roman" w:cs="Times New Roman"/>
          <w:sz w:val="28"/>
          <w:szCs w:val="28"/>
        </w:rPr>
        <w:t>ПРИ ЦЕНТРАЛИЗАЦИИ БЮДЖЕТНОГО УЧЕТА</w:t>
      </w:r>
    </w:p>
    <w:p w:rsidR="00012FE0" w:rsidRPr="007D3778" w:rsidRDefault="00012FE0" w:rsidP="001B34B7">
      <w:pPr>
        <w:pStyle w:val="ConsPlusNormal"/>
        <w:spacing w:after="1"/>
        <w:rPr>
          <w:b/>
        </w:rPr>
      </w:pPr>
    </w:p>
    <w:p w:rsidR="00DE2409" w:rsidRPr="007D3778" w:rsidRDefault="007C2AF3" w:rsidP="007C2AF3">
      <w:pPr>
        <w:autoSpaceDE w:val="0"/>
        <w:autoSpaceDN w:val="0"/>
        <w:adjustRightInd w:val="0"/>
        <w:spacing w:before="0" w:after="0" w:line="240" w:lineRule="auto"/>
        <w:ind w:firstLine="709"/>
        <w:jc w:val="center"/>
        <w:rPr>
          <w:b/>
          <w:sz w:val="28"/>
          <w:szCs w:val="28"/>
        </w:rPr>
      </w:pPr>
      <w:bookmarkStart w:id="1" w:name="_ref_1-c8082797e1ee4d"/>
      <w:bookmarkEnd w:id="0"/>
      <w:r w:rsidRPr="007D3778">
        <w:rPr>
          <w:b/>
          <w:sz w:val="28"/>
          <w:szCs w:val="28"/>
        </w:rPr>
        <w:t>1.</w:t>
      </w:r>
      <w:r w:rsidR="00053848" w:rsidRPr="007D3778">
        <w:rPr>
          <w:b/>
          <w:sz w:val="28"/>
          <w:szCs w:val="28"/>
        </w:rPr>
        <w:t xml:space="preserve"> </w:t>
      </w:r>
      <w:r w:rsidRPr="007D3778">
        <w:rPr>
          <w:b/>
          <w:sz w:val="28"/>
          <w:szCs w:val="28"/>
        </w:rPr>
        <w:t>Общие положения</w:t>
      </w:r>
    </w:p>
    <w:p w:rsidR="007C2AF3" w:rsidRPr="007D3778" w:rsidRDefault="007C2AF3" w:rsidP="007C2AF3">
      <w:pPr>
        <w:autoSpaceDE w:val="0"/>
        <w:autoSpaceDN w:val="0"/>
        <w:adjustRightInd w:val="0"/>
        <w:spacing w:before="0" w:after="0" w:line="240" w:lineRule="auto"/>
        <w:ind w:firstLine="709"/>
        <w:jc w:val="center"/>
        <w:rPr>
          <w:b/>
          <w:sz w:val="28"/>
          <w:szCs w:val="28"/>
        </w:rPr>
      </w:pPr>
    </w:p>
    <w:p w:rsidR="007930F7" w:rsidRPr="007D3778" w:rsidRDefault="00DE2409" w:rsidP="007930F7">
      <w:pPr>
        <w:pStyle w:val="ConsPlusNormal"/>
        <w:ind w:firstLine="540"/>
        <w:jc w:val="both"/>
        <w:rPr>
          <w:rFonts w:ascii="Times New Roman" w:hAnsi="Times New Roman" w:cs="Times New Roman"/>
          <w:sz w:val="28"/>
          <w:szCs w:val="28"/>
        </w:rPr>
      </w:pPr>
      <w:r w:rsidRPr="007D3778">
        <w:rPr>
          <w:rFonts w:ascii="Times New Roman" w:hAnsi="Times New Roman" w:cs="Times New Roman"/>
          <w:sz w:val="28"/>
          <w:szCs w:val="28"/>
        </w:rPr>
        <w:t>1.1.</w:t>
      </w:r>
      <w:r w:rsidR="00EF752E" w:rsidRPr="007D3778">
        <w:rPr>
          <w:rFonts w:ascii="Times New Roman" w:hAnsi="Times New Roman" w:cs="Times New Roman"/>
          <w:sz w:val="28"/>
          <w:szCs w:val="28"/>
        </w:rPr>
        <w:t xml:space="preserve"> </w:t>
      </w:r>
      <w:proofErr w:type="gramStart"/>
      <w:r w:rsidRPr="007D3778">
        <w:rPr>
          <w:rFonts w:ascii="Times New Roman" w:hAnsi="Times New Roman" w:cs="Times New Roman"/>
          <w:sz w:val="28"/>
          <w:szCs w:val="28"/>
        </w:rPr>
        <w:t>Единая учетная политика</w:t>
      </w:r>
      <w:r w:rsidR="000966D4" w:rsidRPr="007D3778">
        <w:rPr>
          <w:rFonts w:ascii="Times New Roman" w:hAnsi="Times New Roman" w:cs="Times New Roman"/>
          <w:sz w:val="28"/>
          <w:szCs w:val="28"/>
        </w:rPr>
        <w:t xml:space="preserve"> </w:t>
      </w:r>
      <w:r w:rsidR="005342F3" w:rsidRPr="007D3778">
        <w:rPr>
          <w:rFonts w:ascii="Times New Roman" w:hAnsi="Times New Roman" w:cs="Times New Roman"/>
          <w:sz w:val="28"/>
          <w:szCs w:val="28"/>
        </w:rPr>
        <w:t xml:space="preserve">при централизации бюджетного учета (далее – Единая учетная политика) </w:t>
      </w:r>
      <w:r w:rsidR="000966D4" w:rsidRPr="007D3778">
        <w:rPr>
          <w:rFonts w:ascii="Times New Roman" w:hAnsi="Times New Roman" w:cs="Times New Roman"/>
          <w:sz w:val="28"/>
          <w:szCs w:val="28"/>
        </w:rPr>
        <w:t xml:space="preserve">разработана </w:t>
      </w:r>
      <w:r w:rsidRPr="007D3778">
        <w:rPr>
          <w:rFonts w:ascii="Times New Roman" w:hAnsi="Times New Roman" w:cs="Times New Roman"/>
          <w:sz w:val="28"/>
          <w:szCs w:val="28"/>
        </w:rPr>
        <w:t>при централизации бюджетного учета исполнительных органов Курской области, подведомственных им казенных учреждений Курской области</w:t>
      </w:r>
      <w:r w:rsidR="007930F7" w:rsidRPr="007D3778">
        <w:rPr>
          <w:rFonts w:ascii="Times New Roman" w:hAnsi="Times New Roman" w:cs="Times New Roman"/>
          <w:sz w:val="28"/>
          <w:szCs w:val="28"/>
        </w:rPr>
        <w:t xml:space="preserve"> </w:t>
      </w:r>
      <w:r w:rsidR="005342F3" w:rsidRPr="007D3778">
        <w:rPr>
          <w:rFonts w:ascii="Times New Roman" w:hAnsi="Times New Roman" w:cs="Times New Roman"/>
          <w:sz w:val="28"/>
          <w:szCs w:val="28"/>
        </w:rPr>
        <w:t xml:space="preserve">(далее – Субъекты централизованного учета) </w:t>
      </w:r>
      <w:r w:rsidR="007930F7" w:rsidRPr="007D3778">
        <w:rPr>
          <w:rFonts w:ascii="Times New Roman" w:hAnsi="Times New Roman" w:cs="Times New Roman"/>
          <w:sz w:val="28"/>
          <w:szCs w:val="28"/>
        </w:rPr>
        <w:t>в</w:t>
      </w:r>
      <w:r w:rsidR="005342F3" w:rsidRPr="007D3778">
        <w:rPr>
          <w:rFonts w:ascii="Times New Roman" w:hAnsi="Times New Roman" w:cs="Times New Roman"/>
          <w:sz w:val="28"/>
          <w:szCs w:val="28"/>
        </w:rPr>
        <w:t xml:space="preserve"> </w:t>
      </w:r>
      <w:r w:rsidR="007930F7" w:rsidRPr="007D3778">
        <w:rPr>
          <w:rFonts w:ascii="Times New Roman" w:hAnsi="Times New Roman" w:cs="Times New Roman"/>
          <w:sz w:val="28"/>
          <w:szCs w:val="28"/>
        </w:rPr>
        <w:t xml:space="preserve">соответствии </w:t>
      </w:r>
      <w:r w:rsidR="005342F3" w:rsidRPr="007D3778">
        <w:rPr>
          <w:rFonts w:ascii="Times New Roman" w:hAnsi="Times New Roman" w:cs="Times New Roman"/>
          <w:sz w:val="28"/>
          <w:szCs w:val="28"/>
        </w:rPr>
        <w:t xml:space="preserve">с </w:t>
      </w:r>
      <w:r w:rsidR="007930F7" w:rsidRPr="007D3778">
        <w:rPr>
          <w:rFonts w:ascii="Times New Roman" w:hAnsi="Times New Roman" w:cs="Times New Roman"/>
          <w:sz w:val="28"/>
          <w:szCs w:val="28"/>
        </w:rPr>
        <w:t xml:space="preserve">требованиями федерального </w:t>
      </w:r>
      <w:r w:rsidR="005342F3" w:rsidRPr="007D3778">
        <w:rPr>
          <w:rFonts w:ascii="Times New Roman" w:hAnsi="Times New Roman" w:cs="Times New Roman"/>
          <w:sz w:val="28"/>
          <w:szCs w:val="28"/>
        </w:rPr>
        <w:t xml:space="preserve">стандарта </w:t>
      </w:r>
      <w:r w:rsidR="007930F7" w:rsidRPr="007D3778">
        <w:rPr>
          <w:rFonts w:ascii="Times New Roman" w:hAnsi="Times New Roman" w:cs="Times New Roman"/>
          <w:sz w:val="28"/>
          <w:szCs w:val="28"/>
        </w:rPr>
        <w:t>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утвержденного приказом Министерства финансов Российской Федерации от 31 декабря</w:t>
      </w:r>
      <w:proofErr w:type="gramEnd"/>
      <w:r w:rsidR="007930F7" w:rsidRPr="007D3778">
        <w:rPr>
          <w:rFonts w:ascii="Times New Roman" w:hAnsi="Times New Roman" w:cs="Times New Roman"/>
          <w:sz w:val="28"/>
          <w:szCs w:val="28"/>
        </w:rPr>
        <w:t xml:space="preserve"> </w:t>
      </w:r>
      <w:proofErr w:type="gramStart"/>
      <w:r w:rsidR="007930F7" w:rsidRPr="007D3778">
        <w:rPr>
          <w:rFonts w:ascii="Times New Roman" w:hAnsi="Times New Roman" w:cs="Times New Roman"/>
          <w:sz w:val="28"/>
          <w:szCs w:val="28"/>
        </w:rPr>
        <w:t>2016 г. № 256н</w:t>
      </w:r>
      <w:r w:rsidR="005342F3" w:rsidRPr="007D3778">
        <w:rPr>
          <w:rFonts w:ascii="Times New Roman" w:hAnsi="Times New Roman" w:cs="Times New Roman"/>
          <w:sz w:val="28"/>
          <w:szCs w:val="28"/>
        </w:rPr>
        <w:t>,</w:t>
      </w:r>
      <w:r w:rsidR="007930F7" w:rsidRPr="007D3778">
        <w:rPr>
          <w:rFonts w:ascii="Times New Roman" w:hAnsi="Times New Roman" w:cs="Times New Roman"/>
          <w:sz w:val="28"/>
          <w:szCs w:val="28"/>
        </w:rPr>
        <w:t xml:space="preserve"> и иными федеральными стандартами бухгалтерского учета государственных финансов и единой методологией бюджетного учета и бюджетной отчетности, установленной в соответствии с бюджетным законодательством Российской Федерации и определяет основные способы ведения бухгалтерско</w:t>
      </w:r>
      <w:r w:rsidR="00D853E7" w:rsidRPr="007D3778">
        <w:rPr>
          <w:rFonts w:ascii="Times New Roman" w:hAnsi="Times New Roman" w:cs="Times New Roman"/>
          <w:sz w:val="28"/>
          <w:szCs w:val="28"/>
        </w:rPr>
        <w:t>го учета совершаемых С</w:t>
      </w:r>
      <w:r w:rsidR="007930F7" w:rsidRPr="007D3778">
        <w:rPr>
          <w:rFonts w:ascii="Times New Roman" w:hAnsi="Times New Roman" w:cs="Times New Roman"/>
          <w:sz w:val="28"/>
          <w:szCs w:val="28"/>
        </w:rPr>
        <w:t>убъектами централизованного учета фактов хозяйственной жизни, необходимые для организации ведения бухгалтерского учета и формирования бухгалт</w:t>
      </w:r>
      <w:r w:rsidR="00D853E7" w:rsidRPr="007D3778">
        <w:rPr>
          <w:rFonts w:ascii="Times New Roman" w:hAnsi="Times New Roman" w:cs="Times New Roman"/>
          <w:sz w:val="28"/>
          <w:szCs w:val="28"/>
        </w:rPr>
        <w:t>ерской (финансовой) отчетности С</w:t>
      </w:r>
      <w:r w:rsidR="007930F7" w:rsidRPr="007D3778">
        <w:rPr>
          <w:rFonts w:ascii="Times New Roman" w:hAnsi="Times New Roman" w:cs="Times New Roman"/>
          <w:sz w:val="28"/>
          <w:szCs w:val="28"/>
        </w:rPr>
        <w:t>убъектов централизованного учета, методы оценки объектов бухгалтерского учета</w:t>
      </w:r>
      <w:proofErr w:type="gramEnd"/>
      <w:r w:rsidR="007930F7" w:rsidRPr="007D3778">
        <w:rPr>
          <w:rFonts w:ascii="Times New Roman" w:hAnsi="Times New Roman" w:cs="Times New Roman"/>
          <w:sz w:val="28"/>
          <w:szCs w:val="28"/>
        </w:rPr>
        <w:t xml:space="preserve">, </w:t>
      </w:r>
      <w:proofErr w:type="gramStart"/>
      <w:r w:rsidR="007930F7" w:rsidRPr="007D3778">
        <w:rPr>
          <w:rFonts w:ascii="Times New Roman" w:hAnsi="Times New Roman" w:cs="Times New Roman"/>
          <w:sz w:val="28"/>
          <w:szCs w:val="28"/>
        </w:rPr>
        <w:t>порядок признания (постановки на учет) и прекращения признания (выбытия из учета) объектов бухгалтерского учета, и (или) раскрытия информации о них в</w:t>
      </w:r>
      <w:r w:rsidR="005342F3" w:rsidRPr="007D3778">
        <w:rPr>
          <w:rFonts w:ascii="Times New Roman" w:hAnsi="Times New Roman" w:cs="Times New Roman"/>
          <w:sz w:val="28"/>
          <w:szCs w:val="28"/>
        </w:rPr>
        <w:t> </w:t>
      </w:r>
      <w:r w:rsidR="007930F7" w:rsidRPr="007D3778">
        <w:rPr>
          <w:rFonts w:ascii="Times New Roman" w:hAnsi="Times New Roman" w:cs="Times New Roman"/>
          <w:sz w:val="28"/>
          <w:szCs w:val="28"/>
        </w:rPr>
        <w:t>бухгалтерской (финансовой) отчетности, порядок признания в</w:t>
      </w:r>
      <w:r w:rsidR="005342F3" w:rsidRPr="007D3778">
        <w:rPr>
          <w:rFonts w:ascii="Times New Roman" w:hAnsi="Times New Roman" w:cs="Times New Roman"/>
          <w:sz w:val="28"/>
          <w:szCs w:val="28"/>
        </w:rPr>
        <w:t> </w:t>
      </w:r>
      <w:r w:rsidR="007930F7" w:rsidRPr="007D3778">
        <w:rPr>
          <w:rFonts w:ascii="Times New Roman" w:hAnsi="Times New Roman" w:cs="Times New Roman"/>
          <w:sz w:val="28"/>
          <w:szCs w:val="28"/>
        </w:rPr>
        <w:t>бухгалтерском учете и раскрытия в бухгалтерской (финансовой) отчетности событий после отчетной даты, в том числе предельную дату представления первичных учетных документов для раскрытия данных о</w:t>
      </w:r>
      <w:r w:rsidR="005342F3" w:rsidRPr="007D3778">
        <w:rPr>
          <w:rFonts w:ascii="Times New Roman" w:hAnsi="Times New Roman" w:cs="Times New Roman"/>
          <w:sz w:val="28"/>
          <w:szCs w:val="28"/>
        </w:rPr>
        <w:t> </w:t>
      </w:r>
      <w:r w:rsidR="007930F7" w:rsidRPr="007D3778">
        <w:rPr>
          <w:rFonts w:ascii="Times New Roman" w:hAnsi="Times New Roman" w:cs="Times New Roman"/>
          <w:sz w:val="28"/>
          <w:szCs w:val="28"/>
        </w:rPr>
        <w:t>событиях после отчетной даты в учете и (или</w:t>
      </w:r>
      <w:proofErr w:type="gramEnd"/>
      <w:r w:rsidR="007930F7" w:rsidRPr="007D3778">
        <w:rPr>
          <w:rFonts w:ascii="Times New Roman" w:hAnsi="Times New Roman" w:cs="Times New Roman"/>
          <w:sz w:val="28"/>
          <w:szCs w:val="28"/>
        </w:rPr>
        <w:t>) в годовой бухгалтерской (финансовой) отчетности, а также иные способы ведения бухгалтерского учета.</w:t>
      </w:r>
    </w:p>
    <w:p w:rsidR="00D23E50" w:rsidRPr="007D3778" w:rsidRDefault="00FE3D84" w:rsidP="006157AC">
      <w:pPr>
        <w:autoSpaceDE w:val="0"/>
        <w:autoSpaceDN w:val="0"/>
        <w:adjustRightInd w:val="0"/>
        <w:spacing w:before="0" w:after="0" w:line="240" w:lineRule="auto"/>
        <w:ind w:firstLine="540"/>
        <w:rPr>
          <w:sz w:val="28"/>
          <w:szCs w:val="28"/>
        </w:rPr>
      </w:pPr>
      <w:bookmarkStart w:id="2" w:name="_ref_1-e318cc4b8b0445"/>
      <w:bookmarkEnd w:id="1"/>
      <w:r w:rsidRPr="007D3778">
        <w:rPr>
          <w:sz w:val="28"/>
          <w:szCs w:val="28"/>
        </w:rPr>
        <w:lastRenderedPageBreak/>
        <w:t xml:space="preserve">1.2. </w:t>
      </w:r>
      <w:r w:rsidRPr="007D3778">
        <w:rPr>
          <w:bCs/>
          <w:sz w:val="28"/>
          <w:szCs w:val="28"/>
        </w:rPr>
        <w:t xml:space="preserve">Единая учетная политика разработана </w:t>
      </w:r>
      <w:r w:rsidR="00D23E50" w:rsidRPr="007D3778">
        <w:rPr>
          <w:sz w:val="28"/>
          <w:szCs w:val="28"/>
        </w:rPr>
        <w:t xml:space="preserve"> в соответствии со</w:t>
      </w:r>
      <w:r w:rsidR="005342F3" w:rsidRPr="007D3778">
        <w:rPr>
          <w:sz w:val="28"/>
          <w:szCs w:val="28"/>
        </w:rPr>
        <w:t> </w:t>
      </w:r>
      <w:r w:rsidR="00D23E50" w:rsidRPr="007D3778">
        <w:rPr>
          <w:sz w:val="28"/>
          <w:szCs w:val="28"/>
        </w:rPr>
        <w:t>следующими нормативными правовыми актами:</w:t>
      </w:r>
    </w:p>
    <w:p w:rsidR="00FE3D84" w:rsidRPr="007D3778" w:rsidRDefault="00FE3D84" w:rsidP="00FE3D84">
      <w:pPr>
        <w:autoSpaceDE w:val="0"/>
        <w:autoSpaceDN w:val="0"/>
        <w:adjustRightInd w:val="0"/>
        <w:spacing w:before="0" w:after="0" w:line="240" w:lineRule="auto"/>
        <w:ind w:firstLine="851"/>
        <w:rPr>
          <w:sz w:val="28"/>
          <w:szCs w:val="28"/>
        </w:rPr>
      </w:pPr>
      <w:r w:rsidRPr="007D3778">
        <w:rPr>
          <w:sz w:val="28"/>
          <w:szCs w:val="28"/>
        </w:rPr>
        <w:t xml:space="preserve">1) Гражданский </w:t>
      </w:r>
      <w:hyperlink r:id="rId9" w:tooltip="&quot;Гражданский кодекс Российской Федерации (часть первая)&quot; от 30.11.1994 N 51-ФЗ (ред. от 24.07.2023) (с изм. и доп., вступ. в силу с 01.08.2023) {КонсультантПлюс}">
        <w:r w:rsidRPr="007D3778">
          <w:rPr>
            <w:sz w:val="28"/>
            <w:szCs w:val="28"/>
          </w:rPr>
          <w:t>кодекс</w:t>
        </w:r>
      </w:hyperlink>
      <w:r w:rsidRPr="007D3778">
        <w:rPr>
          <w:sz w:val="28"/>
          <w:szCs w:val="28"/>
        </w:rPr>
        <w:t xml:space="preserve"> Российской Федерации (далее – ГК РФ);</w:t>
      </w:r>
    </w:p>
    <w:p w:rsidR="00FE3D84" w:rsidRPr="007D3778" w:rsidRDefault="00FE3D84" w:rsidP="00FE3D84">
      <w:pPr>
        <w:autoSpaceDE w:val="0"/>
        <w:autoSpaceDN w:val="0"/>
        <w:adjustRightInd w:val="0"/>
        <w:spacing w:before="0" w:after="0" w:line="240" w:lineRule="auto"/>
        <w:ind w:firstLine="851"/>
        <w:rPr>
          <w:sz w:val="28"/>
          <w:szCs w:val="28"/>
        </w:rPr>
      </w:pPr>
      <w:r w:rsidRPr="007D3778">
        <w:rPr>
          <w:sz w:val="28"/>
          <w:szCs w:val="28"/>
        </w:rPr>
        <w:t xml:space="preserve">2) Бюджетный </w:t>
      </w:r>
      <w:hyperlink r:id="rId10" w:tooltip="&quot;Бюджетный кодекс Российской Федерации&quot; от 31.07.1998 N 145-ФЗ (ред. от 04.08.2023) {КонсультантПлюс}">
        <w:r w:rsidRPr="007D3778">
          <w:rPr>
            <w:sz w:val="28"/>
            <w:szCs w:val="28"/>
          </w:rPr>
          <w:t>кодекс</w:t>
        </w:r>
      </w:hyperlink>
      <w:r w:rsidRPr="007D3778">
        <w:rPr>
          <w:sz w:val="28"/>
          <w:szCs w:val="28"/>
        </w:rPr>
        <w:t xml:space="preserve"> Российской Федерации (далее – БК РФ);</w:t>
      </w:r>
    </w:p>
    <w:p w:rsidR="00FE3D84" w:rsidRPr="007D3778" w:rsidRDefault="00FE3D84" w:rsidP="00FE3D84">
      <w:pPr>
        <w:autoSpaceDE w:val="0"/>
        <w:autoSpaceDN w:val="0"/>
        <w:adjustRightInd w:val="0"/>
        <w:spacing w:before="0" w:after="0" w:line="240" w:lineRule="auto"/>
        <w:ind w:firstLine="851"/>
        <w:rPr>
          <w:sz w:val="28"/>
          <w:szCs w:val="28"/>
        </w:rPr>
      </w:pPr>
      <w:r w:rsidRPr="007D3778">
        <w:rPr>
          <w:sz w:val="28"/>
          <w:szCs w:val="28"/>
        </w:rPr>
        <w:t>3) Федеральный закон от 12.01.1996 № 7-ФЗ «О некоммерческих организациях» (далее – Закон № 7-ФЗ);</w:t>
      </w:r>
    </w:p>
    <w:p w:rsidR="00FE3D84" w:rsidRPr="007D3778" w:rsidRDefault="00FE3D84" w:rsidP="00FE3D84">
      <w:pPr>
        <w:autoSpaceDE w:val="0"/>
        <w:autoSpaceDN w:val="0"/>
        <w:adjustRightInd w:val="0"/>
        <w:spacing w:before="0" w:after="0" w:line="240" w:lineRule="auto"/>
        <w:ind w:firstLine="851"/>
        <w:rPr>
          <w:sz w:val="28"/>
          <w:szCs w:val="28"/>
        </w:rPr>
      </w:pPr>
      <w:r w:rsidRPr="007D3778">
        <w:rPr>
          <w:sz w:val="28"/>
          <w:szCs w:val="28"/>
        </w:rPr>
        <w:t xml:space="preserve">4) Федеральный </w:t>
      </w:r>
      <w:hyperlink r:id="rId11" w:tooltip="Федеральный закон от 06.04.2011 N 63-ФЗ (ред. от 04.08.2023) &quot;Об электронной подписи&quot; (с изм. и доп., вступ. в силу с 15.08.2023) {КонсультантПлюс}">
        <w:r w:rsidRPr="007D3778">
          <w:rPr>
            <w:sz w:val="28"/>
            <w:szCs w:val="28"/>
          </w:rPr>
          <w:t>закон</w:t>
        </w:r>
      </w:hyperlink>
      <w:r w:rsidRPr="007D3778">
        <w:rPr>
          <w:sz w:val="28"/>
          <w:szCs w:val="28"/>
        </w:rPr>
        <w:t xml:space="preserve"> от 06.04.2011 № 63-ФЗ «Об электронной подписи»;</w:t>
      </w:r>
    </w:p>
    <w:p w:rsidR="00FE3D84" w:rsidRPr="007D3778" w:rsidRDefault="00FE3D84" w:rsidP="00FE3D84">
      <w:pPr>
        <w:autoSpaceDE w:val="0"/>
        <w:autoSpaceDN w:val="0"/>
        <w:adjustRightInd w:val="0"/>
        <w:spacing w:before="0" w:after="0" w:line="240" w:lineRule="auto"/>
        <w:ind w:firstLine="851"/>
        <w:rPr>
          <w:sz w:val="28"/>
          <w:szCs w:val="28"/>
        </w:rPr>
      </w:pPr>
      <w:r w:rsidRPr="007D3778">
        <w:rPr>
          <w:sz w:val="28"/>
          <w:szCs w:val="28"/>
        </w:rPr>
        <w:t xml:space="preserve">5) Федеральный </w:t>
      </w:r>
      <w:hyperlink r:id="rId12" w:tooltip="Федеральный закон от 06.12.2011 N 402-ФЗ (ред. от 05.12.2022) &quot;О бухгалтерском учете&quot; (с изм. и доп., вступ. в силу с 01.01.2023) {КонсультантПлюс}">
        <w:r w:rsidRPr="007D3778">
          <w:rPr>
            <w:sz w:val="28"/>
            <w:szCs w:val="28"/>
          </w:rPr>
          <w:t>закон</w:t>
        </w:r>
      </w:hyperlink>
      <w:r w:rsidRPr="007D3778">
        <w:rPr>
          <w:sz w:val="28"/>
          <w:szCs w:val="28"/>
        </w:rPr>
        <w:t xml:space="preserve"> от 06.12.2011 № 402-ФЗ «О бухгалтерском учете» (далее – Закон № 402-ФЗ);</w:t>
      </w:r>
    </w:p>
    <w:p w:rsidR="00FE3D84" w:rsidRPr="007D3778" w:rsidRDefault="00FE3D84" w:rsidP="00FE3D84">
      <w:pPr>
        <w:autoSpaceDE w:val="0"/>
        <w:autoSpaceDN w:val="0"/>
        <w:adjustRightInd w:val="0"/>
        <w:spacing w:before="0" w:after="0" w:line="240" w:lineRule="auto"/>
        <w:ind w:firstLine="851"/>
        <w:rPr>
          <w:sz w:val="28"/>
          <w:szCs w:val="28"/>
        </w:rPr>
      </w:pPr>
      <w:r w:rsidRPr="007D3778">
        <w:rPr>
          <w:sz w:val="28"/>
          <w:szCs w:val="28"/>
        </w:rPr>
        <w:t xml:space="preserve">6) Федеральный </w:t>
      </w:r>
      <w:hyperlink r:id="rId13" w:history="1">
        <w:r w:rsidRPr="007D3778">
          <w:rPr>
            <w:sz w:val="28"/>
            <w:szCs w:val="28"/>
          </w:rPr>
          <w:t>стандарт</w:t>
        </w:r>
      </w:hyperlink>
      <w:r w:rsidRPr="007D3778">
        <w:rPr>
          <w:sz w:val="28"/>
          <w:szCs w:val="28"/>
        </w:rPr>
        <w:t xml:space="preserve">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утвержденный приказом Министерства финансов Российской Федерации от 31.12.2016 № 256н (далее – </w:t>
      </w:r>
      <w:hyperlink r:id="rId14" w:history="1">
        <w:r w:rsidRPr="007D3778">
          <w:rPr>
            <w:sz w:val="28"/>
            <w:szCs w:val="28"/>
          </w:rPr>
          <w:t>СГС</w:t>
        </w:r>
      </w:hyperlink>
      <w:r w:rsidRPr="007D3778">
        <w:rPr>
          <w:sz w:val="28"/>
          <w:szCs w:val="28"/>
        </w:rPr>
        <w:t xml:space="preserve"> «Концептуальные основы»);</w:t>
      </w:r>
    </w:p>
    <w:p w:rsidR="00FE3D84" w:rsidRPr="007D3778" w:rsidRDefault="00FE3D84" w:rsidP="00FE3D84">
      <w:pPr>
        <w:autoSpaceDE w:val="0"/>
        <w:autoSpaceDN w:val="0"/>
        <w:adjustRightInd w:val="0"/>
        <w:spacing w:before="0" w:after="0" w:line="240" w:lineRule="auto"/>
        <w:ind w:firstLine="851"/>
        <w:rPr>
          <w:sz w:val="28"/>
          <w:szCs w:val="28"/>
        </w:rPr>
      </w:pPr>
      <w:r w:rsidRPr="007D3778">
        <w:rPr>
          <w:sz w:val="28"/>
          <w:szCs w:val="28"/>
        </w:rPr>
        <w:t xml:space="preserve">7) Федеральный </w:t>
      </w:r>
      <w:hyperlink r:id="rId15" w:history="1">
        <w:r w:rsidRPr="007D3778">
          <w:rPr>
            <w:sz w:val="28"/>
            <w:szCs w:val="28"/>
          </w:rPr>
          <w:t>стандарт</w:t>
        </w:r>
      </w:hyperlink>
      <w:r w:rsidRPr="007D3778">
        <w:rPr>
          <w:sz w:val="28"/>
          <w:szCs w:val="28"/>
        </w:rPr>
        <w:t xml:space="preserve"> бухгалтерского учета для организаций государственного сектора «Основные средства», утвержденный приказом Министерства финансов Российской Федерации от 31.12.2016 № 257н (далее – </w:t>
      </w:r>
      <w:hyperlink r:id="rId16" w:history="1">
        <w:r w:rsidRPr="007D3778">
          <w:rPr>
            <w:sz w:val="28"/>
            <w:szCs w:val="28"/>
          </w:rPr>
          <w:t>СГС</w:t>
        </w:r>
      </w:hyperlink>
      <w:r w:rsidRPr="007D3778">
        <w:rPr>
          <w:sz w:val="28"/>
          <w:szCs w:val="28"/>
        </w:rPr>
        <w:t xml:space="preserve"> «Основные средства»);</w:t>
      </w:r>
    </w:p>
    <w:p w:rsidR="00FE3D84" w:rsidRPr="007D3778" w:rsidRDefault="00FE3D84" w:rsidP="00FE3D84">
      <w:pPr>
        <w:autoSpaceDE w:val="0"/>
        <w:autoSpaceDN w:val="0"/>
        <w:adjustRightInd w:val="0"/>
        <w:spacing w:before="0" w:after="0" w:line="240" w:lineRule="auto"/>
        <w:ind w:firstLine="851"/>
        <w:rPr>
          <w:sz w:val="28"/>
          <w:szCs w:val="28"/>
        </w:rPr>
      </w:pPr>
      <w:r w:rsidRPr="007D3778">
        <w:rPr>
          <w:sz w:val="28"/>
          <w:szCs w:val="28"/>
        </w:rPr>
        <w:t xml:space="preserve">8) Федеральный </w:t>
      </w:r>
      <w:hyperlink r:id="rId17" w:history="1">
        <w:r w:rsidRPr="007D3778">
          <w:rPr>
            <w:sz w:val="28"/>
            <w:szCs w:val="28"/>
          </w:rPr>
          <w:t>стандарт</w:t>
        </w:r>
      </w:hyperlink>
      <w:r w:rsidRPr="007D3778">
        <w:rPr>
          <w:sz w:val="28"/>
          <w:szCs w:val="28"/>
        </w:rPr>
        <w:t xml:space="preserve"> бухгалтерского учета для организаций государственного сектора «Аренда», утвержденный приказом Министерства финансов Российской Федерации от 31.12.2016 № 258н (далее – </w:t>
      </w:r>
      <w:hyperlink r:id="rId18" w:history="1">
        <w:r w:rsidRPr="007D3778">
          <w:rPr>
            <w:sz w:val="28"/>
            <w:szCs w:val="28"/>
          </w:rPr>
          <w:t>СГС</w:t>
        </w:r>
      </w:hyperlink>
      <w:r w:rsidRPr="007D3778">
        <w:rPr>
          <w:sz w:val="28"/>
          <w:szCs w:val="28"/>
        </w:rPr>
        <w:t xml:space="preserve"> «Аренда»);</w:t>
      </w:r>
    </w:p>
    <w:p w:rsidR="00FE3D84" w:rsidRPr="007D3778" w:rsidRDefault="00FE3D84" w:rsidP="00FE3D84">
      <w:pPr>
        <w:autoSpaceDE w:val="0"/>
        <w:autoSpaceDN w:val="0"/>
        <w:adjustRightInd w:val="0"/>
        <w:spacing w:before="0" w:after="0" w:line="240" w:lineRule="auto"/>
        <w:ind w:firstLine="851"/>
        <w:rPr>
          <w:sz w:val="28"/>
          <w:szCs w:val="28"/>
        </w:rPr>
      </w:pPr>
      <w:r w:rsidRPr="007D3778">
        <w:rPr>
          <w:sz w:val="28"/>
          <w:szCs w:val="28"/>
        </w:rPr>
        <w:t xml:space="preserve">9) Федеральный </w:t>
      </w:r>
      <w:hyperlink r:id="rId19" w:history="1">
        <w:r w:rsidRPr="007D3778">
          <w:rPr>
            <w:sz w:val="28"/>
            <w:szCs w:val="28"/>
          </w:rPr>
          <w:t>стандарт</w:t>
        </w:r>
      </w:hyperlink>
      <w:r w:rsidRPr="007D3778">
        <w:rPr>
          <w:sz w:val="28"/>
          <w:szCs w:val="28"/>
        </w:rPr>
        <w:t xml:space="preserve"> бухгалтерского учета для организаций государственного сектора «Обесценение активов», утвержденный приказом Министерства финансов Российской Федерации от 31.12.2016 № 259н (далее – </w:t>
      </w:r>
      <w:hyperlink r:id="rId20" w:history="1">
        <w:r w:rsidRPr="007D3778">
          <w:rPr>
            <w:sz w:val="28"/>
            <w:szCs w:val="28"/>
          </w:rPr>
          <w:t>СГС</w:t>
        </w:r>
      </w:hyperlink>
      <w:r w:rsidRPr="007D3778">
        <w:rPr>
          <w:sz w:val="28"/>
          <w:szCs w:val="28"/>
        </w:rPr>
        <w:t xml:space="preserve"> «Обесценение активов»);</w:t>
      </w:r>
    </w:p>
    <w:p w:rsidR="00FE3D84" w:rsidRPr="007D3778" w:rsidRDefault="00FE3D84" w:rsidP="00FE3D84">
      <w:pPr>
        <w:autoSpaceDE w:val="0"/>
        <w:autoSpaceDN w:val="0"/>
        <w:adjustRightInd w:val="0"/>
        <w:spacing w:before="0" w:after="0" w:line="240" w:lineRule="auto"/>
        <w:ind w:firstLine="851"/>
        <w:rPr>
          <w:sz w:val="28"/>
          <w:szCs w:val="28"/>
        </w:rPr>
      </w:pPr>
      <w:r w:rsidRPr="007D3778">
        <w:rPr>
          <w:sz w:val="28"/>
          <w:szCs w:val="28"/>
        </w:rPr>
        <w:t xml:space="preserve">10) Федеральный </w:t>
      </w:r>
      <w:hyperlink r:id="rId21" w:history="1">
        <w:r w:rsidRPr="007D3778">
          <w:rPr>
            <w:sz w:val="28"/>
            <w:szCs w:val="28"/>
          </w:rPr>
          <w:t>стандарт</w:t>
        </w:r>
      </w:hyperlink>
      <w:r w:rsidRPr="007D3778">
        <w:rPr>
          <w:sz w:val="28"/>
          <w:szCs w:val="28"/>
        </w:rPr>
        <w:t xml:space="preserve"> бухгалтерского учета для организаций государственного сектора «Представление бухгалтерской (финансовой) отчетности», утвержденный приказом Министерства финансов Российской Федерации от 31.12.2016 № 260н (далее – </w:t>
      </w:r>
      <w:hyperlink r:id="rId22" w:history="1">
        <w:r w:rsidRPr="007D3778">
          <w:rPr>
            <w:sz w:val="28"/>
            <w:szCs w:val="28"/>
          </w:rPr>
          <w:t>СГС</w:t>
        </w:r>
      </w:hyperlink>
      <w:r w:rsidRPr="007D3778">
        <w:rPr>
          <w:sz w:val="28"/>
          <w:szCs w:val="28"/>
        </w:rPr>
        <w:t xml:space="preserve"> «Представление отчетности»);</w:t>
      </w:r>
    </w:p>
    <w:p w:rsidR="00FE3D84" w:rsidRPr="007D3778" w:rsidRDefault="00FE3D84" w:rsidP="00FE3D84">
      <w:pPr>
        <w:autoSpaceDE w:val="0"/>
        <w:autoSpaceDN w:val="0"/>
        <w:adjustRightInd w:val="0"/>
        <w:spacing w:before="0" w:after="0" w:line="240" w:lineRule="auto"/>
        <w:ind w:firstLine="851"/>
        <w:rPr>
          <w:sz w:val="28"/>
          <w:szCs w:val="28"/>
        </w:rPr>
      </w:pPr>
      <w:r w:rsidRPr="007D3778">
        <w:rPr>
          <w:sz w:val="28"/>
          <w:szCs w:val="28"/>
        </w:rPr>
        <w:t xml:space="preserve">11) Федеральный </w:t>
      </w:r>
      <w:hyperlink r:id="rId23" w:history="1">
        <w:r w:rsidRPr="007D3778">
          <w:rPr>
            <w:sz w:val="28"/>
            <w:szCs w:val="28"/>
          </w:rPr>
          <w:t>стандарт</w:t>
        </w:r>
      </w:hyperlink>
      <w:r w:rsidRPr="007D3778">
        <w:rPr>
          <w:sz w:val="28"/>
          <w:szCs w:val="28"/>
        </w:rPr>
        <w:t xml:space="preserve"> бухгалтерского учета для организаций государственного сектора «Отчет о движении денежных средств», утвержденный приказом Министерства финансов Российской Федерации от 30.12.2017 № 278н (далее – </w:t>
      </w:r>
      <w:hyperlink r:id="rId24" w:history="1">
        <w:r w:rsidRPr="007D3778">
          <w:rPr>
            <w:sz w:val="28"/>
            <w:szCs w:val="28"/>
          </w:rPr>
          <w:t>СГС</w:t>
        </w:r>
      </w:hyperlink>
      <w:r w:rsidRPr="007D3778">
        <w:rPr>
          <w:sz w:val="28"/>
          <w:szCs w:val="28"/>
        </w:rPr>
        <w:t xml:space="preserve"> «Отчет о движении денежных средств»);</w:t>
      </w:r>
    </w:p>
    <w:p w:rsidR="00FE3D84" w:rsidRPr="007D3778" w:rsidRDefault="00FE3D84" w:rsidP="00FE3D84">
      <w:pPr>
        <w:autoSpaceDE w:val="0"/>
        <w:autoSpaceDN w:val="0"/>
        <w:adjustRightInd w:val="0"/>
        <w:spacing w:before="0" w:after="0" w:line="240" w:lineRule="auto"/>
        <w:ind w:firstLine="851"/>
        <w:rPr>
          <w:sz w:val="28"/>
          <w:szCs w:val="28"/>
        </w:rPr>
      </w:pPr>
      <w:r w:rsidRPr="007D3778">
        <w:rPr>
          <w:sz w:val="28"/>
          <w:szCs w:val="28"/>
        </w:rPr>
        <w:t xml:space="preserve">12) Федеральный </w:t>
      </w:r>
      <w:hyperlink r:id="rId25" w:history="1">
        <w:r w:rsidRPr="007D3778">
          <w:rPr>
            <w:sz w:val="28"/>
            <w:szCs w:val="28"/>
          </w:rPr>
          <w:t>стандарт</w:t>
        </w:r>
      </w:hyperlink>
      <w:r w:rsidRPr="007D3778">
        <w:rPr>
          <w:sz w:val="28"/>
          <w:szCs w:val="28"/>
        </w:rPr>
        <w:t xml:space="preserve"> бухгалтерского учета для организаций государственного сектора «Учетная политика, оценочные значения и ошибки», утвержденный приказом Министерства финансов Российской Федерации от 30.12.2017 № 274н (далее  – </w:t>
      </w:r>
      <w:hyperlink r:id="rId26" w:history="1">
        <w:r w:rsidRPr="007D3778">
          <w:rPr>
            <w:sz w:val="28"/>
            <w:szCs w:val="28"/>
          </w:rPr>
          <w:t>СГС</w:t>
        </w:r>
      </w:hyperlink>
      <w:r w:rsidRPr="007D3778">
        <w:rPr>
          <w:sz w:val="28"/>
          <w:szCs w:val="28"/>
        </w:rPr>
        <w:t xml:space="preserve"> «Учетная политика»);</w:t>
      </w:r>
    </w:p>
    <w:p w:rsidR="00FE3D84" w:rsidRPr="007D3778" w:rsidRDefault="00FE3D84" w:rsidP="00FE3D84">
      <w:pPr>
        <w:autoSpaceDE w:val="0"/>
        <w:autoSpaceDN w:val="0"/>
        <w:adjustRightInd w:val="0"/>
        <w:spacing w:before="0" w:after="0" w:line="240" w:lineRule="auto"/>
        <w:ind w:firstLine="851"/>
        <w:rPr>
          <w:sz w:val="28"/>
          <w:szCs w:val="28"/>
        </w:rPr>
      </w:pPr>
      <w:r w:rsidRPr="007D3778">
        <w:rPr>
          <w:sz w:val="28"/>
          <w:szCs w:val="28"/>
        </w:rPr>
        <w:t xml:space="preserve">13) Федеральный </w:t>
      </w:r>
      <w:hyperlink r:id="rId27" w:history="1">
        <w:r w:rsidRPr="007D3778">
          <w:rPr>
            <w:sz w:val="28"/>
            <w:szCs w:val="28"/>
          </w:rPr>
          <w:t>стандарт</w:t>
        </w:r>
      </w:hyperlink>
      <w:r w:rsidRPr="007D3778">
        <w:rPr>
          <w:sz w:val="28"/>
          <w:szCs w:val="28"/>
        </w:rPr>
        <w:t xml:space="preserve"> бухгалтерского учета для организаций государственного сектора «События после отчетной даты», утвержденный приказом Министерства финансов Российской Федерации от 30.12.2017 № 275н (далее – </w:t>
      </w:r>
      <w:hyperlink r:id="rId28" w:history="1">
        <w:r w:rsidRPr="007D3778">
          <w:rPr>
            <w:sz w:val="28"/>
            <w:szCs w:val="28"/>
          </w:rPr>
          <w:t>СГС</w:t>
        </w:r>
      </w:hyperlink>
      <w:r w:rsidRPr="007D3778">
        <w:rPr>
          <w:sz w:val="28"/>
          <w:szCs w:val="28"/>
        </w:rPr>
        <w:t xml:space="preserve"> «События после отчетной даты»);</w:t>
      </w:r>
    </w:p>
    <w:p w:rsidR="00FE3D84" w:rsidRPr="007D3778" w:rsidRDefault="00FE3D84" w:rsidP="00FE3D84">
      <w:pPr>
        <w:autoSpaceDE w:val="0"/>
        <w:autoSpaceDN w:val="0"/>
        <w:adjustRightInd w:val="0"/>
        <w:spacing w:before="0" w:after="0" w:line="240" w:lineRule="auto"/>
        <w:ind w:firstLine="851"/>
        <w:rPr>
          <w:sz w:val="28"/>
          <w:szCs w:val="28"/>
        </w:rPr>
      </w:pPr>
      <w:r w:rsidRPr="007D3778">
        <w:rPr>
          <w:sz w:val="28"/>
          <w:szCs w:val="28"/>
        </w:rPr>
        <w:lastRenderedPageBreak/>
        <w:t xml:space="preserve">14) Федеральный </w:t>
      </w:r>
      <w:hyperlink r:id="rId29" w:history="1">
        <w:r w:rsidRPr="007D3778">
          <w:rPr>
            <w:sz w:val="28"/>
            <w:szCs w:val="28"/>
          </w:rPr>
          <w:t>стандарт</w:t>
        </w:r>
      </w:hyperlink>
      <w:r w:rsidRPr="007D3778">
        <w:rPr>
          <w:sz w:val="28"/>
          <w:szCs w:val="28"/>
        </w:rPr>
        <w:t xml:space="preserve"> бухгалтерского учета для организаций государственного сектора «Доходы», утвержденный приказом Министерства финансов Российской Федерации от 27.02.2018 № 32н (далее – </w:t>
      </w:r>
      <w:hyperlink r:id="rId30" w:history="1">
        <w:r w:rsidRPr="007D3778">
          <w:rPr>
            <w:sz w:val="28"/>
            <w:szCs w:val="28"/>
          </w:rPr>
          <w:t>СГС</w:t>
        </w:r>
      </w:hyperlink>
      <w:r w:rsidRPr="007D3778">
        <w:rPr>
          <w:sz w:val="28"/>
          <w:szCs w:val="28"/>
        </w:rPr>
        <w:t xml:space="preserve"> «Доходы»);</w:t>
      </w:r>
    </w:p>
    <w:p w:rsidR="00FE3D84" w:rsidRPr="007D3778" w:rsidRDefault="00FE3D84" w:rsidP="00FE3D84">
      <w:pPr>
        <w:autoSpaceDE w:val="0"/>
        <w:autoSpaceDN w:val="0"/>
        <w:adjustRightInd w:val="0"/>
        <w:spacing w:before="0" w:after="0" w:line="240" w:lineRule="auto"/>
        <w:ind w:firstLine="851"/>
        <w:rPr>
          <w:sz w:val="28"/>
          <w:szCs w:val="28"/>
        </w:rPr>
      </w:pPr>
      <w:r w:rsidRPr="007D3778">
        <w:rPr>
          <w:sz w:val="28"/>
          <w:szCs w:val="28"/>
        </w:rPr>
        <w:t xml:space="preserve">15) Федеральный </w:t>
      </w:r>
      <w:hyperlink r:id="rId31" w:history="1">
        <w:r w:rsidRPr="007D3778">
          <w:rPr>
            <w:sz w:val="28"/>
            <w:szCs w:val="28"/>
          </w:rPr>
          <w:t>стандарт</w:t>
        </w:r>
      </w:hyperlink>
      <w:r w:rsidRPr="007D3778">
        <w:rPr>
          <w:sz w:val="28"/>
          <w:szCs w:val="28"/>
        </w:rPr>
        <w:t xml:space="preserve"> бухгалтерского учета для организаций государственного сектора «Влияние изменений курсов иностранных валют», утвержденный приказом Министерства финансов Российской Федерации от 30.05.2018 № 122н (далее – </w:t>
      </w:r>
      <w:hyperlink r:id="rId32" w:history="1">
        <w:r w:rsidRPr="007D3778">
          <w:rPr>
            <w:sz w:val="28"/>
            <w:szCs w:val="28"/>
          </w:rPr>
          <w:t>СГС</w:t>
        </w:r>
      </w:hyperlink>
      <w:r w:rsidRPr="007D3778">
        <w:rPr>
          <w:sz w:val="28"/>
          <w:szCs w:val="28"/>
        </w:rPr>
        <w:t xml:space="preserve"> «Влияние изменений курсов иностранных валют»);</w:t>
      </w:r>
    </w:p>
    <w:p w:rsidR="00FE3D84" w:rsidRPr="007D3778" w:rsidRDefault="00FE3D84" w:rsidP="00FE3D84">
      <w:pPr>
        <w:autoSpaceDE w:val="0"/>
        <w:autoSpaceDN w:val="0"/>
        <w:adjustRightInd w:val="0"/>
        <w:spacing w:before="0" w:after="0" w:line="240" w:lineRule="auto"/>
        <w:ind w:firstLine="851"/>
        <w:rPr>
          <w:sz w:val="28"/>
          <w:szCs w:val="28"/>
        </w:rPr>
      </w:pPr>
      <w:r w:rsidRPr="007D3778">
        <w:rPr>
          <w:sz w:val="28"/>
          <w:szCs w:val="28"/>
        </w:rPr>
        <w:t xml:space="preserve">16) Федеральный </w:t>
      </w:r>
      <w:hyperlink r:id="rId33" w:history="1">
        <w:r w:rsidRPr="007D3778">
          <w:rPr>
            <w:sz w:val="28"/>
            <w:szCs w:val="28"/>
          </w:rPr>
          <w:t>стандарт</w:t>
        </w:r>
      </w:hyperlink>
      <w:r w:rsidRPr="007D3778">
        <w:rPr>
          <w:sz w:val="28"/>
          <w:szCs w:val="28"/>
        </w:rPr>
        <w:t xml:space="preserve"> бухгалтерского учета для организаций государственного сектора «Информация о связанных сторонах», утвержденный приказом Министерства финансов Российской Федерации от 30.12.2017 № 277н (далее – </w:t>
      </w:r>
      <w:hyperlink r:id="rId34" w:history="1">
        <w:r w:rsidRPr="007D3778">
          <w:rPr>
            <w:sz w:val="28"/>
            <w:szCs w:val="28"/>
          </w:rPr>
          <w:t>СГС</w:t>
        </w:r>
      </w:hyperlink>
      <w:r w:rsidRPr="007D3778">
        <w:rPr>
          <w:sz w:val="28"/>
          <w:szCs w:val="28"/>
        </w:rPr>
        <w:t xml:space="preserve"> «Информация о связанных сторонах»);</w:t>
      </w:r>
    </w:p>
    <w:p w:rsidR="00FE3D84" w:rsidRPr="007D3778" w:rsidRDefault="00FE3D84" w:rsidP="00FE3D84">
      <w:pPr>
        <w:autoSpaceDE w:val="0"/>
        <w:autoSpaceDN w:val="0"/>
        <w:adjustRightInd w:val="0"/>
        <w:spacing w:before="0" w:after="0" w:line="240" w:lineRule="auto"/>
        <w:ind w:firstLine="851"/>
        <w:rPr>
          <w:sz w:val="28"/>
          <w:szCs w:val="28"/>
        </w:rPr>
      </w:pPr>
      <w:r w:rsidRPr="007D3778">
        <w:rPr>
          <w:sz w:val="28"/>
          <w:szCs w:val="28"/>
        </w:rPr>
        <w:t xml:space="preserve">17) Федеральный </w:t>
      </w:r>
      <w:hyperlink r:id="rId35" w:history="1">
        <w:r w:rsidRPr="007D3778">
          <w:rPr>
            <w:sz w:val="28"/>
            <w:szCs w:val="28"/>
          </w:rPr>
          <w:t>стандарт</w:t>
        </w:r>
      </w:hyperlink>
      <w:r w:rsidRPr="007D3778">
        <w:rPr>
          <w:sz w:val="28"/>
          <w:szCs w:val="28"/>
        </w:rPr>
        <w:t xml:space="preserve"> бухгалтерского учета для организаций государственного сектора «Непроизведенные активы», утвержденный приказом Министерства финансов Российской Федерации от 28.02.2018 № 34н (далее – </w:t>
      </w:r>
      <w:hyperlink r:id="rId36" w:history="1">
        <w:r w:rsidRPr="007D3778">
          <w:rPr>
            <w:sz w:val="28"/>
            <w:szCs w:val="28"/>
          </w:rPr>
          <w:t>СГС</w:t>
        </w:r>
      </w:hyperlink>
      <w:r w:rsidRPr="007D3778">
        <w:rPr>
          <w:sz w:val="28"/>
          <w:szCs w:val="28"/>
        </w:rPr>
        <w:t xml:space="preserve"> «Непроизведенные активы»);</w:t>
      </w:r>
    </w:p>
    <w:p w:rsidR="00FE3D84" w:rsidRPr="007D3778" w:rsidRDefault="00FE3D84" w:rsidP="00FE3D84">
      <w:pPr>
        <w:autoSpaceDE w:val="0"/>
        <w:autoSpaceDN w:val="0"/>
        <w:adjustRightInd w:val="0"/>
        <w:spacing w:before="0" w:after="0" w:line="240" w:lineRule="auto"/>
        <w:ind w:firstLine="851"/>
        <w:rPr>
          <w:sz w:val="28"/>
          <w:szCs w:val="28"/>
        </w:rPr>
      </w:pPr>
      <w:r w:rsidRPr="007D3778">
        <w:rPr>
          <w:sz w:val="28"/>
          <w:szCs w:val="28"/>
        </w:rPr>
        <w:t xml:space="preserve">18) Федеральный </w:t>
      </w:r>
      <w:hyperlink r:id="rId37" w:history="1">
        <w:r w:rsidRPr="007D3778">
          <w:rPr>
            <w:sz w:val="28"/>
            <w:szCs w:val="28"/>
          </w:rPr>
          <w:t>стандарт</w:t>
        </w:r>
      </w:hyperlink>
      <w:r w:rsidRPr="007D3778">
        <w:rPr>
          <w:sz w:val="28"/>
          <w:szCs w:val="28"/>
        </w:rPr>
        <w:t xml:space="preserve"> бухгалтерского учета для организаций государственного сектора «Бюджетная информация в бухгалтерской (финансовой) отчетности», утвержденный приказом Министерства финансов Российской Федерации от 28.02.2018 № 37н (далее – </w:t>
      </w:r>
      <w:hyperlink r:id="rId38" w:history="1">
        <w:r w:rsidRPr="007D3778">
          <w:rPr>
            <w:sz w:val="28"/>
            <w:szCs w:val="28"/>
          </w:rPr>
          <w:t>СГС</w:t>
        </w:r>
      </w:hyperlink>
      <w:r w:rsidRPr="007D3778">
        <w:rPr>
          <w:sz w:val="28"/>
          <w:szCs w:val="28"/>
        </w:rPr>
        <w:t xml:space="preserve"> «Бюджетная информация в бухгалтерской (финансовой) отчетности»);</w:t>
      </w:r>
    </w:p>
    <w:p w:rsidR="00FE3D84" w:rsidRPr="007D3778" w:rsidRDefault="00FE3D84" w:rsidP="00FE3D84">
      <w:pPr>
        <w:autoSpaceDE w:val="0"/>
        <w:autoSpaceDN w:val="0"/>
        <w:adjustRightInd w:val="0"/>
        <w:spacing w:before="0" w:after="0" w:line="240" w:lineRule="auto"/>
        <w:ind w:firstLine="851"/>
        <w:rPr>
          <w:sz w:val="28"/>
          <w:szCs w:val="28"/>
        </w:rPr>
      </w:pPr>
      <w:r w:rsidRPr="007D3778">
        <w:rPr>
          <w:sz w:val="28"/>
          <w:szCs w:val="28"/>
        </w:rPr>
        <w:t xml:space="preserve">19) Федеральный </w:t>
      </w:r>
      <w:hyperlink r:id="rId39" w:history="1">
        <w:r w:rsidRPr="007D3778">
          <w:rPr>
            <w:sz w:val="28"/>
            <w:szCs w:val="28"/>
          </w:rPr>
          <w:t>стандарт</w:t>
        </w:r>
      </w:hyperlink>
      <w:r w:rsidRPr="007D3778">
        <w:rPr>
          <w:sz w:val="28"/>
          <w:szCs w:val="28"/>
        </w:rPr>
        <w:t xml:space="preserve"> бухгалтерского учета для организаций государственного сектора «Резервы. Раскрытие информации об условных обязательствах и условных активах», </w:t>
      </w:r>
      <w:proofErr w:type="gramStart"/>
      <w:r w:rsidRPr="007D3778">
        <w:rPr>
          <w:sz w:val="28"/>
          <w:szCs w:val="28"/>
        </w:rPr>
        <w:t>утвержденный</w:t>
      </w:r>
      <w:proofErr w:type="gramEnd"/>
      <w:r w:rsidRPr="007D3778">
        <w:rPr>
          <w:sz w:val="28"/>
          <w:szCs w:val="28"/>
        </w:rPr>
        <w:t xml:space="preserve"> приказом Министерства финансов Российской Федерации от 30.05.2018 № 124н (далее – </w:t>
      </w:r>
      <w:hyperlink r:id="rId40" w:history="1">
        <w:r w:rsidRPr="007D3778">
          <w:rPr>
            <w:sz w:val="28"/>
            <w:szCs w:val="28"/>
          </w:rPr>
          <w:t>СГС</w:t>
        </w:r>
      </w:hyperlink>
      <w:r w:rsidRPr="007D3778">
        <w:rPr>
          <w:sz w:val="28"/>
          <w:szCs w:val="28"/>
        </w:rPr>
        <w:t xml:space="preserve"> «Резервы»);</w:t>
      </w:r>
    </w:p>
    <w:p w:rsidR="00FE3D84" w:rsidRPr="007D3778" w:rsidRDefault="00FE3D84" w:rsidP="00FE3D84">
      <w:pPr>
        <w:autoSpaceDE w:val="0"/>
        <w:autoSpaceDN w:val="0"/>
        <w:adjustRightInd w:val="0"/>
        <w:spacing w:before="0" w:after="0" w:line="240" w:lineRule="auto"/>
        <w:ind w:firstLine="851"/>
        <w:rPr>
          <w:sz w:val="28"/>
          <w:szCs w:val="28"/>
        </w:rPr>
      </w:pPr>
      <w:r w:rsidRPr="007D3778">
        <w:rPr>
          <w:sz w:val="28"/>
          <w:szCs w:val="28"/>
        </w:rPr>
        <w:t xml:space="preserve">20) Федеральный </w:t>
      </w:r>
      <w:hyperlink r:id="rId41" w:history="1">
        <w:r w:rsidRPr="007D3778">
          <w:rPr>
            <w:sz w:val="28"/>
            <w:szCs w:val="28"/>
          </w:rPr>
          <w:t>стандарт</w:t>
        </w:r>
      </w:hyperlink>
      <w:r w:rsidRPr="007D3778">
        <w:rPr>
          <w:sz w:val="28"/>
          <w:szCs w:val="28"/>
        </w:rPr>
        <w:t xml:space="preserve"> бухгалтерского учета для организаций государственного сектора «Долгосрочные договоры», утвержденный приказом Министерства финансов Российской Федерации от 29.06.2018 № 145н (далее – </w:t>
      </w:r>
      <w:hyperlink r:id="rId42" w:history="1">
        <w:r w:rsidRPr="007D3778">
          <w:rPr>
            <w:sz w:val="28"/>
            <w:szCs w:val="28"/>
          </w:rPr>
          <w:t>СГС</w:t>
        </w:r>
      </w:hyperlink>
      <w:r w:rsidRPr="007D3778">
        <w:rPr>
          <w:sz w:val="28"/>
          <w:szCs w:val="28"/>
        </w:rPr>
        <w:t xml:space="preserve"> «Долгосрочные договоры»);</w:t>
      </w:r>
    </w:p>
    <w:p w:rsidR="00FE3D84" w:rsidRPr="007D3778" w:rsidRDefault="00FE3D84" w:rsidP="00FE3D84">
      <w:pPr>
        <w:autoSpaceDE w:val="0"/>
        <w:autoSpaceDN w:val="0"/>
        <w:adjustRightInd w:val="0"/>
        <w:spacing w:before="0" w:after="0" w:line="240" w:lineRule="auto"/>
        <w:ind w:firstLine="851"/>
        <w:rPr>
          <w:sz w:val="28"/>
          <w:szCs w:val="28"/>
        </w:rPr>
      </w:pPr>
      <w:r w:rsidRPr="007D3778">
        <w:rPr>
          <w:sz w:val="28"/>
          <w:szCs w:val="28"/>
        </w:rPr>
        <w:t xml:space="preserve">21) Федеральный стандарт бухгалтерского учета для организаций «Концессионные соглашения», утвержденный приказом Министерства финансов Российской Федерации от 29.06.2018 № 146н (далее – </w:t>
      </w:r>
      <w:hyperlink r:id="rId43" w:history="1">
        <w:r w:rsidRPr="007D3778">
          <w:rPr>
            <w:sz w:val="28"/>
            <w:szCs w:val="28"/>
          </w:rPr>
          <w:t>СГС</w:t>
        </w:r>
      </w:hyperlink>
      <w:r w:rsidRPr="007D3778">
        <w:rPr>
          <w:sz w:val="28"/>
          <w:szCs w:val="28"/>
        </w:rPr>
        <w:t xml:space="preserve"> «Концессионные соглашения»);</w:t>
      </w:r>
    </w:p>
    <w:p w:rsidR="00FE3D84" w:rsidRPr="007D3778" w:rsidRDefault="00FE3D84" w:rsidP="00FE3D84">
      <w:pPr>
        <w:autoSpaceDE w:val="0"/>
        <w:autoSpaceDN w:val="0"/>
        <w:adjustRightInd w:val="0"/>
        <w:spacing w:before="0" w:after="0" w:line="240" w:lineRule="auto"/>
        <w:ind w:firstLine="851"/>
        <w:rPr>
          <w:sz w:val="28"/>
          <w:szCs w:val="28"/>
        </w:rPr>
      </w:pPr>
      <w:r w:rsidRPr="007D3778">
        <w:rPr>
          <w:sz w:val="28"/>
          <w:szCs w:val="28"/>
        </w:rPr>
        <w:t xml:space="preserve">22) Федеральный </w:t>
      </w:r>
      <w:hyperlink r:id="rId44" w:history="1">
        <w:r w:rsidRPr="007D3778">
          <w:rPr>
            <w:sz w:val="28"/>
            <w:szCs w:val="28"/>
          </w:rPr>
          <w:t>стандарт</w:t>
        </w:r>
      </w:hyperlink>
      <w:r w:rsidRPr="007D3778">
        <w:rPr>
          <w:sz w:val="28"/>
          <w:szCs w:val="28"/>
        </w:rPr>
        <w:t xml:space="preserve"> бухгалтерского учета для организаций государственного сектора «Запасы», утвержденный приказом Министерства финансов Российской Федерации от 07.12.2018 № 256н (далее – </w:t>
      </w:r>
      <w:hyperlink r:id="rId45" w:history="1">
        <w:r w:rsidRPr="007D3778">
          <w:rPr>
            <w:sz w:val="28"/>
            <w:szCs w:val="28"/>
          </w:rPr>
          <w:t>СГС</w:t>
        </w:r>
      </w:hyperlink>
      <w:r w:rsidRPr="007D3778">
        <w:rPr>
          <w:sz w:val="28"/>
          <w:szCs w:val="28"/>
        </w:rPr>
        <w:t xml:space="preserve"> «Запасы»);</w:t>
      </w:r>
    </w:p>
    <w:p w:rsidR="00FE3D84" w:rsidRPr="007D3778" w:rsidRDefault="00FE3D84" w:rsidP="00FE3D84">
      <w:pPr>
        <w:autoSpaceDE w:val="0"/>
        <w:autoSpaceDN w:val="0"/>
        <w:adjustRightInd w:val="0"/>
        <w:spacing w:before="0" w:after="0" w:line="240" w:lineRule="auto"/>
        <w:ind w:firstLine="851"/>
        <w:rPr>
          <w:sz w:val="28"/>
          <w:szCs w:val="28"/>
        </w:rPr>
      </w:pPr>
      <w:r w:rsidRPr="007D3778">
        <w:rPr>
          <w:sz w:val="28"/>
          <w:szCs w:val="28"/>
        </w:rPr>
        <w:t xml:space="preserve">23) Федеральный </w:t>
      </w:r>
      <w:hyperlink r:id="rId46" w:history="1">
        <w:r w:rsidRPr="007D3778">
          <w:rPr>
            <w:sz w:val="28"/>
            <w:szCs w:val="28"/>
          </w:rPr>
          <w:t>стандарт</w:t>
        </w:r>
      </w:hyperlink>
      <w:r w:rsidRPr="007D3778">
        <w:rPr>
          <w:sz w:val="28"/>
          <w:szCs w:val="28"/>
        </w:rPr>
        <w:t xml:space="preserve"> бухгалтерского учета государственных финансов «Нематериальные активы», утвержденный приказом Министерства финансов Российской Федерации от 15.11.2019 № 181н (далее – </w:t>
      </w:r>
      <w:hyperlink r:id="rId47" w:history="1">
        <w:r w:rsidRPr="007D3778">
          <w:rPr>
            <w:sz w:val="28"/>
            <w:szCs w:val="28"/>
          </w:rPr>
          <w:t>СГС</w:t>
        </w:r>
      </w:hyperlink>
      <w:r w:rsidRPr="007D3778">
        <w:rPr>
          <w:sz w:val="28"/>
          <w:szCs w:val="28"/>
        </w:rPr>
        <w:t xml:space="preserve"> «Нематериальные активы»);</w:t>
      </w:r>
    </w:p>
    <w:p w:rsidR="00FE3D84" w:rsidRPr="007D3778" w:rsidRDefault="00FE3D84" w:rsidP="00FE3D84">
      <w:pPr>
        <w:autoSpaceDE w:val="0"/>
        <w:autoSpaceDN w:val="0"/>
        <w:adjustRightInd w:val="0"/>
        <w:spacing w:before="0" w:after="0" w:line="240" w:lineRule="auto"/>
        <w:ind w:firstLine="851"/>
        <w:rPr>
          <w:sz w:val="28"/>
          <w:szCs w:val="28"/>
        </w:rPr>
      </w:pPr>
      <w:r w:rsidRPr="007D3778">
        <w:rPr>
          <w:sz w:val="28"/>
          <w:szCs w:val="28"/>
        </w:rPr>
        <w:t xml:space="preserve">24) Федеральный </w:t>
      </w:r>
      <w:hyperlink r:id="rId48" w:history="1">
        <w:r w:rsidRPr="007D3778">
          <w:rPr>
            <w:sz w:val="28"/>
            <w:szCs w:val="28"/>
          </w:rPr>
          <w:t>стандарт</w:t>
        </w:r>
      </w:hyperlink>
      <w:r w:rsidRPr="007D3778">
        <w:rPr>
          <w:sz w:val="28"/>
          <w:szCs w:val="28"/>
        </w:rPr>
        <w:t xml:space="preserve"> бухгалтерского учета государственных финансов «Выплаты персоналу», утвержденный приказом Министерства </w:t>
      </w:r>
      <w:r w:rsidRPr="007D3778">
        <w:rPr>
          <w:sz w:val="28"/>
          <w:szCs w:val="28"/>
        </w:rPr>
        <w:lastRenderedPageBreak/>
        <w:t xml:space="preserve">финансов Российской Федерации от 15.11.2019 № 184н (далее – </w:t>
      </w:r>
      <w:hyperlink r:id="rId49" w:history="1">
        <w:r w:rsidRPr="007D3778">
          <w:rPr>
            <w:sz w:val="28"/>
            <w:szCs w:val="28"/>
          </w:rPr>
          <w:t>СГС</w:t>
        </w:r>
      </w:hyperlink>
      <w:r w:rsidRPr="007D3778">
        <w:rPr>
          <w:sz w:val="28"/>
          <w:szCs w:val="28"/>
        </w:rPr>
        <w:t xml:space="preserve"> «Выплаты персоналу»);</w:t>
      </w:r>
    </w:p>
    <w:p w:rsidR="00FE3D84" w:rsidRPr="007D3778" w:rsidRDefault="00FE3D84" w:rsidP="00FE3D84">
      <w:pPr>
        <w:autoSpaceDE w:val="0"/>
        <w:autoSpaceDN w:val="0"/>
        <w:adjustRightInd w:val="0"/>
        <w:spacing w:before="0" w:after="0" w:line="240" w:lineRule="auto"/>
        <w:ind w:firstLine="851"/>
        <w:rPr>
          <w:sz w:val="28"/>
          <w:szCs w:val="28"/>
        </w:rPr>
      </w:pPr>
      <w:r w:rsidRPr="007D3778">
        <w:rPr>
          <w:sz w:val="28"/>
          <w:szCs w:val="28"/>
        </w:rPr>
        <w:t xml:space="preserve">25) Федеральный </w:t>
      </w:r>
      <w:hyperlink r:id="rId50" w:history="1">
        <w:r w:rsidRPr="007D3778">
          <w:rPr>
            <w:sz w:val="28"/>
            <w:szCs w:val="28"/>
          </w:rPr>
          <w:t>стандарт</w:t>
        </w:r>
      </w:hyperlink>
      <w:r w:rsidRPr="007D3778">
        <w:rPr>
          <w:sz w:val="28"/>
          <w:szCs w:val="28"/>
        </w:rPr>
        <w:t xml:space="preserve"> бухгалтерского учета государственных финансов "Финансовые инструменты", утвержденный приказом Министерства финансов Российской Федерации от 30.06.2020 № 129н (далее – </w:t>
      </w:r>
      <w:hyperlink r:id="rId51" w:history="1">
        <w:r w:rsidRPr="007D3778">
          <w:rPr>
            <w:sz w:val="28"/>
            <w:szCs w:val="28"/>
          </w:rPr>
          <w:t>СГС</w:t>
        </w:r>
      </w:hyperlink>
      <w:r w:rsidRPr="007D3778">
        <w:rPr>
          <w:sz w:val="28"/>
          <w:szCs w:val="28"/>
        </w:rPr>
        <w:t xml:space="preserve"> «Финансовые инструменты»);</w:t>
      </w:r>
    </w:p>
    <w:p w:rsidR="00FE3D84" w:rsidRPr="007D3778" w:rsidRDefault="00FE3D84" w:rsidP="00FE3D84">
      <w:pPr>
        <w:autoSpaceDE w:val="0"/>
        <w:autoSpaceDN w:val="0"/>
        <w:adjustRightInd w:val="0"/>
        <w:spacing w:before="0" w:after="0" w:line="240" w:lineRule="auto"/>
        <w:ind w:firstLine="851"/>
        <w:rPr>
          <w:sz w:val="28"/>
          <w:szCs w:val="28"/>
        </w:rPr>
      </w:pPr>
      <w:r w:rsidRPr="007D3778">
        <w:rPr>
          <w:sz w:val="28"/>
          <w:szCs w:val="28"/>
        </w:rPr>
        <w:t xml:space="preserve">26) Федеральный </w:t>
      </w:r>
      <w:hyperlink r:id="rId52" w:history="1">
        <w:r w:rsidRPr="007D3778">
          <w:rPr>
            <w:sz w:val="28"/>
            <w:szCs w:val="28"/>
          </w:rPr>
          <w:t>стандарт</w:t>
        </w:r>
      </w:hyperlink>
      <w:r w:rsidRPr="007D3778">
        <w:rPr>
          <w:sz w:val="28"/>
          <w:szCs w:val="28"/>
        </w:rPr>
        <w:t xml:space="preserve"> бухгалтерского учета государственных финансов «Биологические активы», утвержденный приказом Министерства финансов Российской Федерации от 16.12.2020 № 310н (далее – </w:t>
      </w:r>
      <w:hyperlink r:id="rId53" w:history="1">
        <w:r w:rsidRPr="007D3778">
          <w:rPr>
            <w:sz w:val="28"/>
            <w:szCs w:val="28"/>
          </w:rPr>
          <w:t>СГС</w:t>
        </w:r>
      </w:hyperlink>
      <w:r w:rsidRPr="007D3778">
        <w:rPr>
          <w:sz w:val="28"/>
          <w:szCs w:val="28"/>
        </w:rPr>
        <w:t xml:space="preserve"> «Биологические активы»);</w:t>
      </w:r>
    </w:p>
    <w:p w:rsidR="00FE3D84" w:rsidRPr="007D3778" w:rsidRDefault="00FE3D84" w:rsidP="00FE3D84">
      <w:pPr>
        <w:autoSpaceDE w:val="0"/>
        <w:autoSpaceDN w:val="0"/>
        <w:adjustRightInd w:val="0"/>
        <w:spacing w:before="0" w:after="0" w:line="240" w:lineRule="auto"/>
        <w:ind w:firstLine="851"/>
        <w:rPr>
          <w:sz w:val="28"/>
          <w:szCs w:val="28"/>
        </w:rPr>
      </w:pPr>
      <w:r w:rsidRPr="007D3778">
        <w:rPr>
          <w:sz w:val="28"/>
          <w:szCs w:val="28"/>
        </w:rPr>
        <w:t xml:space="preserve">27) Федеральный </w:t>
      </w:r>
      <w:hyperlink r:id="rId54" w:history="1">
        <w:r w:rsidRPr="007D3778">
          <w:rPr>
            <w:sz w:val="28"/>
            <w:szCs w:val="28"/>
          </w:rPr>
          <w:t>стандарт</w:t>
        </w:r>
      </w:hyperlink>
      <w:r w:rsidRPr="007D3778">
        <w:rPr>
          <w:sz w:val="28"/>
          <w:szCs w:val="28"/>
        </w:rPr>
        <w:t xml:space="preserve"> бухгалтерского учета государственных финансов «Государственная (муниципальная) казна», утвержденный приказом Министерства финансов Российской Федерации от 15.06.2021 № 84н (далее – </w:t>
      </w:r>
      <w:hyperlink r:id="rId55" w:history="1">
        <w:r w:rsidRPr="007D3778">
          <w:rPr>
            <w:sz w:val="28"/>
            <w:szCs w:val="28"/>
          </w:rPr>
          <w:t>СГС</w:t>
        </w:r>
      </w:hyperlink>
      <w:r w:rsidRPr="007D3778">
        <w:rPr>
          <w:sz w:val="28"/>
          <w:szCs w:val="28"/>
        </w:rPr>
        <w:t xml:space="preserve"> «Государственная (муниципальная) казна»);</w:t>
      </w:r>
    </w:p>
    <w:p w:rsidR="00FE3D84" w:rsidRPr="007D3778" w:rsidRDefault="00FE3D84" w:rsidP="00FE3D84">
      <w:pPr>
        <w:autoSpaceDE w:val="0"/>
        <w:autoSpaceDN w:val="0"/>
        <w:adjustRightInd w:val="0"/>
        <w:spacing w:before="0" w:after="0" w:line="240" w:lineRule="auto"/>
        <w:ind w:firstLine="851"/>
        <w:rPr>
          <w:sz w:val="28"/>
          <w:szCs w:val="28"/>
        </w:rPr>
      </w:pPr>
      <w:r w:rsidRPr="007D3778">
        <w:rPr>
          <w:sz w:val="28"/>
          <w:szCs w:val="28"/>
        </w:rPr>
        <w:t xml:space="preserve">28) Федеральный стандарт бухгалтерского учета государственных финансов «Консолидированная бухгалтерская (финансовая) отчетность», утвержденный приказом Министерства финансов Российской Федерации от 30.10.2020 № 255н  (далее – </w:t>
      </w:r>
      <w:hyperlink r:id="rId56" w:history="1">
        <w:r w:rsidRPr="007D3778">
          <w:rPr>
            <w:sz w:val="28"/>
            <w:szCs w:val="28"/>
          </w:rPr>
          <w:t>СГС</w:t>
        </w:r>
      </w:hyperlink>
      <w:r w:rsidRPr="007D3778">
        <w:rPr>
          <w:sz w:val="28"/>
          <w:szCs w:val="28"/>
        </w:rPr>
        <w:t xml:space="preserve"> «Консолидированная бухгалтерская (финансовая) отчетность»);</w:t>
      </w:r>
    </w:p>
    <w:p w:rsidR="00FE3D84" w:rsidRPr="007D3778" w:rsidRDefault="00FE3D84" w:rsidP="00FE3D84">
      <w:pPr>
        <w:autoSpaceDE w:val="0"/>
        <w:autoSpaceDN w:val="0"/>
        <w:adjustRightInd w:val="0"/>
        <w:spacing w:before="0" w:after="0" w:line="240" w:lineRule="auto"/>
        <w:ind w:firstLine="851"/>
        <w:rPr>
          <w:sz w:val="28"/>
          <w:szCs w:val="28"/>
        </w:rPr>
      </w:pPr>
      <w:r w:rsidRPr="007D3778">
        <w:rPr>
          <w:sz w:val="28"/>
          <w:szCs w:val="28"/>
        </w:rPr>
        <w:t xml:space="preserve">29) </w:t>
      </w:r>
      <w:hyperlink r:id="rId57" w:history="1">
        <w:r w:rsidRPr="007D3778">
          <w:rPr>
            <w:sz w:val="28"/>
            <w:szCs w:val="28"/>
          </w:rPr>
          <w:t>Инструкция</w:t>
        </w:r>
      </w:hyperlink>
      <w:r w:rsidRPr="007D3778">
        <w:rPr>
          <w:sz w:val="28"/>
          <w:szCs w:val="28"/>
        </w:rPr>
        <w:t xml:space="preserve">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утвержденная приказом Министерства финансов Российской Федерации от 01.12.2010 № 157н (далее – </w:t>
      </w:r>
      <w:hyperlink r:id="rId58" w:history="1">
        <w:r w:rsidRPr="007D3778">
          <w:rPr>
            <w:sz w:val="28"/>
            <w:szCs w:val="28"/>
          </w:rPr>
          <w:t>Инструкция</w:t>
        </w:r>
      </w:hyperlink>
      <w:r w:rsidRPr="007D3778">
        <w:rPr>
          <w:sz w:val="28"/>
          <w:szCs w:val="28"/>
        </w:rPr>
        <w:t xml:space="preserve"> № 157н);</w:t>
      </w:r>
    </w:p>
    <w:p w:rsidR="00FE3D84" w:rsidRPr="007D3778" w:rsidRDefault="00FE3D84" w:rsidP="00FE3D84">
      <w:pPr>
        <w:autoSpaceDE w:val="0"/>
        <w:autoSpaceDN w:val="0"/>
        <w:adjustRightInd w:val="0"/>
        <w:spacing w:before="0" w:after="0" w:line="240" w:lineRule="auto"/>
        <w:ind w:firstLine="851"/>
        <w:rPr>
          <w:sz w:val="28"/>
          <w:szCs w:val="28"/>
        </w:rPr>
      </w:pPr>
      <w:r w:rsidRPr="007D3778">
        <w:rPr>
          <w:sz w:val="28"/>
          <w:szCs w:val="28"/>
        </w:rPr>
        <w:t xml:space="preserve">30) </w:t>
      </w:r>
      <w:hyperlink r:id="rId59" w:history="1">
        <w:r w:rsidRPr="007D3778">
          <w:rPr>
            <w:sz w:val="28"/>
            <w:szCs w:val="28"/>
          </w:rPr>
          <w:t>Инструкция</w:t>
        </w:r>
      </w:hyperlink>
      <w:r w:rsidRPr="007D3778">
        <w:rPr>
          <w:sz w:val="28"/>
          <w:szCs w:val="28"/>
        </w:rPr>
        <w:t xml:space="preserve"> по применению Плана счетов бюджетного учета, утвержденная приказом Министерства финансов Российской Федерации от 06.12.2010 № 162н (далее – </w:t>
      </w:r>
      <w:hyperlink r:id="rId60" w:history="1">
        <w:r w:rsidRPr="007D3778">
          <w:rPr>
            <w:sz w:val="28"/>
            <w:szCs w:val="28"/>
          </w:rPr>
          <w:t>Инструкция</w:t>
        </w:r>
      </w:hyperlink>
      <w:r w:rsidRPr="007D3778">
        <w:rPr>
          <w:sz w:val="28"/>
          <w:szCs w:val="28"/>
        </w:rPr>
        <w:t xml:space="preserve"> № 162н);</w:t>
      </w:r>
    </w:p>
    <w:p w:rsidR="00FE3D84" w:rsidRPr="007D3778" w:rsidRDefault="00FE3D84" w:rsidP="00FE3D84">
      <w:pPr>
        <w:autoSpaceDE w:val="0"/>
        <w:autoSpaceDN w:val="0"/>
        <w:adjustRightInd w:val="0"/>
        <w:spacing w:before="0" w:after="0" w:line="240" w:lineRule="auto"/>
        <w:ind w:firstLine="851"/>
        <w:rPr>
          <w:sz w:val="28"/>
          <w:szCs w:val="28"/>
        </w:rPr>
      </w:pPr>
      <w:r w:rsidRPr="007D3778">
        <w:rPr>
          <w:sz w:val="28"/>
          <w:szCs w:val="28"/>
        </w:rPr>
        <w:t xml:space="preserve">31) Методические </w:t>
      </w:r>
      <w:hyperlink r:id="rId61" w:history="1">
        <w:r w:rsidRPr="007D3778">
          <w:rPr>
            <w:sz w:val="28"/>
            <w:szCs w:val="28"/>
          </w:rPr>
          <w:t>указания</w:t>
        </w:r>
      </w:hyperlink>
      <w:r w:rsidRPr="007D3778">
        <w:rPr>
          <w:sz w:val="28"/>
          <w:szCs w:val="28"/>
        </w:rPr>
        <w:t xml:space="preserve"> по применению форм первичных учетных документов и формированию регистров бухгалтерского учета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утвержденные приказом Министерства финансов Российской Федерации от 30.03.2015 № 52н (далее – Приказ Минфина России № 52н);</w:t>
      </w:r>
    </w:p>
    <w:p w:rsidR="00FE3D84" w:rsidRPr="007D3778" w:rsidRDefault="00FE3D84" w:rsidP="00FE3D84">
      <w:pPr>
        <w:autoSpaceDE w:val="0"/>
        <w:autoSpaceDN w:val="0"/>
        <w:adjustRightInd w:val="0"/>
        <w:spacing w:before="0" w:after="0" w:line="240" w:lineRule="auto"/>
        <w:ind w:firstLine="851"/>
        <w:rPr>
          <w:sz w:val="28"/>
          <w:szCs w:val="28"/>
        </w:rPr>
      </w:pPr>
      <w:r w:rsidRPr="007D3778">
        <w:rPr>
          <w:sz w:val="28"/>
          <w:szCs w:val="28"/>
        </w:rPr>
        <w:t xml:space="preserve">32) </w:t>
      </w:r>
      <w:hyperlink r:id="rId62" w:history="1">
        <w:r w:rsidRPr="007D3778">
          <w:rPr>
            <w:sz w:val="28"/>
            <w:szCs w:val="28"/>
          </w:rPr>
          <w:t>Указание</w:t>
        </w:r>
      </w:hyperlink>
      <w:r w:rsidRPr="007D3778">
        <w:rPr>
          <w:sz w:val="28"/>
          <w:szCs w:val="28"/>
        </w:rPr>
        <w:t xml:space="preserve"> Банка России от 11.03.2014 № 3210-У «О порядке ведения кассовых операций юридическими лицами и упрощенном порядке ведения кассовых операций индивидуальными предпринимателями и </w:t>
      </w:r>
      <w:r w:rsidR="00D853E7" w:rsidRPr="007D3778">
        <w:rPr>
          <w:sz w:val="28"/>
          <w:szCs w:val="28"/>
        </w:rPr>
        <w:t>с</w:t>
      </w:r>
      <w:r w:rsidRPr="007D3778">
        <w:rPr>
          <w:sz w:val="28"/>
          <w:szCs w:val="28"/>
        </w:rPr>
        <w:t xml:space="preserve">убъектами малого предпринимательства» (далее – </w:t>
      </w:r>
      <w:hyperlink r:id="rId63" w:history="1">
        <w:r w:rsidRPr="007D3778">
          <w:rPr>
            <w:sz w:val="28"/>
            <w:szCs w:val="28"/>
          </w:rPr>
          <w:t>Указание</w:t>
        </w:r>
      </w:hyperlink>
      <w:r w:rsidRPr="007D3778">
        <w:rPr>
          <w:sz w:val="28"/>
          <w:szCs w:val="28"/>
        </w:rPr>
        <w:t xml:space="preserve"> № 3210-У);</w:t>
      </w:r>
    </w:p>
    <w:p w:rsidR="00FE3D84" w:rsidRPr="007D3778" w:rsidRDefault="00FE3D84" w:rsidP="00FE3D84">
      <w:pPr>
        <w:autoSpaceDE w:val="0"/>
        <w:autoSpaceDN w:val="0"/>
        <w:adjustRightInd w:val="0"/>
        <w:spacing w:before="0" w:after="0" w:line="240" w:lineRule="auto"/>
        <w:ind w:firstLine="851"/>
        <w:rPr>
          <w:sz w:val="28"/>
          <w:szCs w:val="28"/>
        </w:rPr>
      </w:pPr>
      <w:r w:rsidRPr="007D3778">
        <w:rPr>
          <w:sz w:val="28"/>
          <w:szCs w:val="28"/>
        </w:rPr>
        <w:t xml:space="preserve">33) </w:t>
      </w:r>
      <w:hyperlink r:id="rId64" w:history="1">
        <w:r w:rsidRPr="007D3778">
          <w:rPr>
            <w:sz w:val="28"/>
            <w:szCs w:val="28"/>
          </w:rPr>
          <w:t>Указание</w:t>
        </w:r>
      </w:hyperlink>
      <w:r w:rsidRPr="007D3778">
        <w:rPr>
          <w:sz w:val="28"/>
          <w:szCs w:val="28"/>
        </w:rPr>
        <w:t xml:space="preserve"> Банка России от 09.12.2019 № 5348-У </w:t>
      </w:r>
      <w:r w:rsidR="000A64DB" w:rsidRPr="007D3778">
        <w:rPr>
          <w:sz w:val="28"/>
          <w:szCs w:val="28"/>
        </w:rPr>
        <w:t>«</w:t>
      </w:r>
      <w:r w:rsidRPr="007D3778">
        <w:rPr>
          <w:sz w:val="28"/>
          <w:szCs w:val="28"/>
        </w:rPr>
        <w:t>О правилах наличных расчетов</w:t>
      </w:r>
      <w:r w:rsidR="000A64DB" w:rsidRPr="007D3778">
        <w:rPr>
          <w:sz w:val="28"/>
          <w:szCs w:val="28"/>
        </w:rPr>
        <w:t>»</w:t>
      </w:r>
      <w:r w:rsidRPr="007D3778">
        <w:rPr>
          <w:sz w:val="28"/>
          <w:szCs w:val="28"/>
        </w:rPr>
        <w:t xml:space="preserve"> (далее  – </w:t>
      </w:r>
      <w:hyperlink r:id="rId65" w:history="1">
        <w:r w:rsidRPr="007D3778">
          <w:rPr>
            <w:sz w:val="28"/>
            <w:szCs w:val="28"/>
          </w:rPr>
          <w:t>Указание</w:t>
        </w:r>
      </w:hyperlink>
      <w:r w:rsidRPr="007D3778">
        <w:rPr>
          <w:sz w:val="28"/>
          <w:szCs w:val="28"/>
        </w:rPr>
        <w:t xml:space="preserve"> № 5348-У);</w:t>
      </w:r>
    </w:p>
    <w:p w:rsidR="00FE3D84" w:rsidRPr="007D3778" w:rsidRDefault="00FE3D84" w:rsidP="00FE3D84">
      <w:pPr>
        <w:autoSpaceDE w:val="0"/>
        <w:autoSpaceDN w:val="0"/>
        <w:adjustRightInd w:val="0"/>
        <w:spacing w:before="0" w:after="0" w:line="240" w:lineRule="auto"/>
        <w:ind w:firstLine="851"/>
        <w:rPr>
          <w:sz w:val="28"/>
          <w:szCs w:val="28"/>
        </w:rPr>
      </w:pPr>
      <w:r w:rsidRPr="007D3778">
        <w:rPr>
          <w:sz w:val="28"/>
          <w:szCs w:val="28"/>
        </w:rPr>
        <w:t xml:space="preserve">34) Методические </w:t>
      </w:r>
      <w:hyperlink r:id="rId66" w:history="1">
        <w:r w:rsidRPr="007D3778">
          <w:rPr>
            <w:sz w:val="28"/>
            <w:szCs w:val="28"/>
          </w:rPr>
          <w:t>указания</w:t>
        </w:r>
      </w:hyperlink>
      <w:r w:rsidRPr="007D3778">
        <w:rPr>
          <w:sz w:val="28"/>
          <w:szCs w:val="28"/>
        </w:rPr>
        <w:t xml:space="preserve"> по инвентаризации имущества и финансовых обязательств, утвержденные приказом Министерства </w:t>
      </w:r>
      <w:r w:rsidRPr="007D3778">
        <w:rPr>
          <w:sz w:val="28"/>
          <w:szCs w:val="28"/>
        </w:rPr>
        <w:lastRenderedPageBreak/>
        <w:t xml:space="preserve">финансов Российской Федерации от 13.06.1995 № 49 (далее – Методические </w:t>
      </w:r>
      <w:hyperlink r:id="rId67" w:history="1">
        <w:r w:rsidRPr="007D3778">
          <w:rPr>
            <w:sz w:val="28"/>
            <w:szCs w:val="28"/>
          </w:rPr>
          <w:t>указания</w:t>
        </w:r>
      </w:hyperlink>
      <w:r w:rsidRPr="007D3778">
        <w:rPr>
          <w:sz w:val="28"/>
          <w:szCs w:val="28"/>
        </w:rPr>
        <w:t xml:space="preserve"> № 49);</w:t>
      </w:r>
    </w:p>
    <w:p w:rsidR="00FE3D84" w:rsidRPr="007D3778" w:rsidRDefault="00FE3D84" w:rsidP="00FE3D84">
      <w:pPr>
        <w:autoSpaceDE w:val="0"/>
        <w:autoSpaceDN w:val="0"/>
        <w:adjustRightInd w:val="0"/>
        <w:spacing w:before="0" w:after="0" w:line="240" w:lineRule="auto"/>
        <w:ind w:firstLine="851"/>
        <w:rPr>
          <w:sz w:val="28"/>
          <w:szCs w:val="28"/>
        </w:rPr>
      </w:pPr>
      <w:r w:rsidRPr="007D3778">
        <w:rPr>
          <w:sz w:val="28"/>
          <w:szCs w:val="28"/>
        </w:rPr>
        <w:t xml:space="preserve">35) Методические </w:t>
      </w:r>
      <w:hyperlink r:id="rId68" w:history="1">
        <w:r w:rsidRPr="007D3778">
          <w:rPr>
            <w:sz w:val="28"/>
            <w:szCs w:val="28"/>
          </w:rPr>
          <w:t>рекомендации</w:t>
        </w:r>
      </w:hyperlink>
      <w:r w:rsidRPr="007D3778">
        <w:rPr>
          <w:sz w:val="28"/>
          <w:szCs w:val="28"/>
        </w:rPr>
        <w:t xml:space="preserve"> «Нормы расхода топлива и смазочных материалов на автомобильном транспорте», введенные в действие Распоряжением Минтранса России от 14.03.2008 № АМ-23-р (далее – Методические </w:t>
      </w:r>
      <w:hyperlink r:id="rId69" w:history="1">
        <w:r w:rsidRPr="007D3778">
          <w:rPr>
            <w:sz w:val="28"/>
            <w:szCs w:val="28"/>
          </w:rPr>
          <w:t>рекомендации</w:t>
        </w:r>
      </w:hyperlink>
      <w:r w:rsidRPr="007D3778">
        <w:rPr>
          <w:sz w:val="28"/>
          <w:szCs w:val="28"/>
        </w:rPr>
        <w:t xml:space="preserve"> № АМ-23-р);</w:t>
      </w:r>
    </w:p>
    <w:p w:rsidR="00FE3D84" w:rsidRPr="007D3778" w:rsidRDefault="00FE3D84" w:rsidP="00FE3D84">
      <w:pPr>
        <w:autoSpaceDE w:val="0"/>
        <w:autoSpaceDN w:val="0"/>
        <w:adjustRightInd w:val="0"/>
        <w:spacing w:before="0" w:after="0" w:line="240" w:lineRule="auto"/>
        <w:ind w:firstLine="851"/>
        <w:rPr>
          <w:sz w:val="28"/>
          <w:szCs w:val="28"/>
        </w:rPr>
      </w:pPr>
      <w:r w:rsidRPr="007D3778">
        <w:rPr>
          <w:sz w:val="28"/>
          <w:szCs w:val="28"/>
        </w:rPr>
        <w:t xml:space="preserve">36) </w:t>
      </w:r>
      <w:hyperlink r:id="rId70" w:history="1">
        <w:r w:rsidRPr="007D3778">
          <w:rPr>
            <w:sz w:val="28"/>
            <w:szCs w:val="28"/>
          </w:rPr>
          <w:t>Инструкция</w:t>
        </w:r>
      </w:hyperlink>
      <w:r w:rsidRPr="007D3778">
        <w:rPr>
          <w:sz w:val="28"/>
          <w:szCs w:val="28"/>
        </w:rPr>
        <w:t xml:space="preserve">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утвержденная приказом Министерства финансов Российской Федерации от 28.12.2010 № 191н (далее – </w:t>
      </w:r>
      <w:hyperlink r:id="rId71" w:history="1">
        <w:r w:rsidRPr="007D3778">
          <w:rPr>
            <w:sz w:val="28"/>
            <w:szCs w:val="28"/>
          </w:rPr>
          <w:t>Инструкция</w:t>
        </w:r>
      </w:hyperlink>
      <w:r w:rsidRPr="007D3778">
        <w:rPr>
          <w:sz w:val="28"/>
          <w:szCs w:val="28"/>
        </w:rPr>
        <w:t xml:space="preserve"> № 191н);</w:t>
      </w:r>
    </w:p>
    <w:p w:rsidR="00FE3D84" w:rsidRPr="007D3778" w:rsidRDefault="00FE3D84" w:rsidP="00FE3D84">
      <w:pPr>
        <w:autoSpaceDE w:val="0"/>
        <w:autoSpaceDN w:val="0"/>
        <w:adjustRightInd w:val="0"/>
        <w:spacing w:before="0" w:after="0" w:line="240" w:lineRule="auto"/>
        <w:ind w:firstLine="851"/>
        <w:rPr>
          <w:sz w:val="28"/>
          <w:szCs w:val="28"/>
        </w:rPr>
      </w:pPr>
      <w:r w:rsidRPr="007D3778">
        <w:rPr>
          <w:sz w:val="28"/>
          <w:szCs w:val="28"/>
        </w:rPr>
        <w:t xml:space="preserve">37) </w:t>
      </w:r>
      <w:hyperlink r:id="rId72" w:history="1">
        <w:r w:rsidRPr="007D3778">
          <w:rPr>
            <w:sz w:val="28"/>
            <w:szCs w:val="28"/>
          </w:rPr>
          <w:t>приказ</w:t>
        </w:r>
      </w:hyperlink>
      <w:r w:rsidRPr="007D3778">
        <w:rPr>
          <w:sz w:val="28"/>
          <w:szCs w:val="28"/>
        </w:rPr>
        <w:t xml:space="preserve"> Министерства финансов Российской Федерации от 09.12.2016 № 231н «Об утверждении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 (далее – </w:t>
      </w:r>
      <w:hyperlink r:id="rId73" w:history="1">
        <w:r w:rsidRPr="007D3778">
          <w:rPr>
            <w:sz w:val="28"/>
            <w:szCs w:val="28"/>
          </w:rPr>
          <w:t>Приказ</w:t>
        </w:r>
      </w:hyperlink>
      <w:r w:rsidRPr="007D3778">
        <w:rPr>
          <w:sz w:val="28"/>
          <w:szCs w:val="28"/>
        </w:rPr>
        <w:t xml:space="preserve"> Минфина России № 231н);</w:t>
      </w:r>
    </w:p>
    <w:p w:rsidR="00FE3D84" w:rsidRPr="007D3778" w:rsidRDefault="00FE3D84" w:rsidP="00FE3D84">
      <w:pPr>
        <w:autoSpaceDE w:val="0"/>
        <w:autoSpaceDN w:val="0"/>
        <w:adjustRightInd w:val="0"/>
        <w:spacing w:before="0" w:after="0" w:line="240" w:lineRule="auto"/>
        <w:ind w:firstLine="851"/>
        <w:rPr>
          <w:sz w:val="28"/>
          <w:szCs w:val="28"/>
        </w:rPr>
      </w:pPr>
      <w:r w:rsidRPr="007D3778">
        <w:rPr>
          <w:sz w:val="28"/>
          <w:szCs w:val="28"/>
        </w:rPr>
        <w:t>38) </w:t>
      </w:r>
      <w:hyperlink r:id="rId74" w:history="1">
        <w:r w:rsidRPr="007D3778">
          <w:rPr>
            <w:sz w:val="28"/>
            <w:szCs w:val="28"/>
          </w:rPr>
          <w:t>Порядок</w:t>
        </w:r>
      </w:hyperlink>
      <w:r w:rsidRPr="007D3778">
        <w:rPr>
          <w:sz w:val="28"/>
          <w:szCs w:val="28"/>
        </w:rPr>
        <w:t xml:space="preserve"> применения классификации операций сектора государственного управления, утвержденный приказом Министерства финансов Российской Федерации от 29.11.2017 № 209н (далее – </w:t>
      </w:r>
      <w:hyperlink r:id="rId75" w:history="1">
        <w:r w:rsidRPr="007D3778">
          <w:rPr>
            <w:sz w:val="28"/>
            <w:szCs w:val="28"/>
          </w:rPr>
          <w:t>Порядок</w:t>
        </w:r>
      </w:hyperlink>
      <w:r w:rsidRPr="007D3778">
        <w:rPr>
          <w:sz w:val="28"/>
          <w:szCs w:val="28"/>
        </w:rPr>
        <w:t xml:space="preserve"> № 209н);</w:t>
      </w:r>
    </w:p>
    <w:p w:rsidR="00FE3D84" w:rsidRPr="007D3778" w:rsidRDefault="00FE3D84" w:rsidP="00FE3D84">
      <w:pPr>
        <w:autoSpaceDE w:val="0"/>
        <w:autoSpaceDN w:val="0"/>
        <w:adjustRightInd w:val="0"/>
        <w:spacing w:before="0" w:after="0" w:line="240" w:lineRule="auto"/>
        <w:ind w:firstLine="851"/>
        <w:rPr>
          <w:sz w:val="28"/>
          <w:szCs w:val="28"/>
        </w:rPr>
      </w:pPr>
      <w:r w:rsidRPr="007D3778">
        <w:rPr>
          <w:sz w:val="28"/>
          <w:szCs w:val="28"/>
        </w:rPr>
        <w:t>39) приказ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Приказ Минфина России № 61н);</w:t>
      </w:r>
    </w:p>
    <w:p w:rsidR="00FE3D84" w:rsidRPr="007D3778" w:rsidRDefault="00FE3D84" w:rsidP="00FE3D84">
      <w:pPr>
        <w:autoSpaceDE w:val="0"/>
        <w:autoSpaceDN w:val="0"/>
        <w:adjustRightInd w:val="0"/>
        <w:spacing w:before="0" w:after="0" w:line="240" w:lineRule="auto"/>
        <w:ind w:firstLine="851"/>
        <w:rPr>
          <w:sz w:val="28"/>
          <w:szCs w:val="28"/>
        </w:rPr>
      </w:pPr>
      <w:r w:rsidRPr="007D3778">
        <w:rPr>
          <w:sz w:val="28"/>
          <w:szCs w:val="28"/>
        </w:rPr>
        <w:t xml:space="preserve">40) </w:t>
      </w:r>
      <w:hyperlink r:id="rId76" w:history="1">
        <w:r w:rsidRPr="007D3778">
          <w:rPr>
            <w:sz w:val="28"/>
            <w:szCs w:val="28"/>
          </w:rPr>
          <w:t>Порядок</w:t>
        </w:r>
      </w:hyperlink>
      <w:r w:rsidRPr="007D3778">
        <w:rPr>
          <w:sz w:val="28"/>
          <w:szCs w:val="28"/>
        </w:rPr>
        <w:t xml:space="preserve"> формирования и применения кодов бюджетной классификации Российской Федерации, их структура и принципы назначения», утвержденные приказом Министерства финансов Российской Федерации от 24.05.2022 № 82н (далее – </w:t>
      </w:r>
      <w:hyperlink r:id="rId77" w:history="1">
        <w:r w:rsidRPr="007D3778">
          <w:rPr>
            <w:sz w:val="28"/>
            <w:szCs w:val="28"/>
          </w:rPr>
          <w:t>Порядок</w:t>
        </w:r>
      </w:hyperlink>
      <w:r w:rsidRPr="007D3778">
        <w:rPr>
          <w:sz w:val="28"/>
          <w:szCs w:val="28"/>
        </w:rPr>
        <w:t xml:space="preserve"> № 82н);</w:t>
      </w:r>
    </w:p>
    <w:p w:rsidR="00FE3D84" w:rsidRPr="007D3778" w:rsidRDefault="00FE3D84" w:rsidP="00FE3D84">
      <w:pPr>
        <w:autoSpaceDE w:val="0"/>
        <w:autoSpaceDN w:val="0"/>
        <w:adjustRightInd w:val="0"/>
        <w:spacing w:before="0" w:after="0" w:line="240" w:lineRule="auto"/>
        <w:ind w:firstLine="851"/>
        <w:rPr>
          <w:rFonts w:eastAsia="Calibri"/>
          <w:sz w:val="28"/>
          <w:szCs w:val="28"/>
          <w:lang w:eastAsia="en-US"/>
        </w:rPr>
      </w:pPr>
      <w:r w:rsidRPr="007D3778">
        <w:rPr>
          <w:sz w:val="28"/>
          <w:szCs w:val="28"/>
        </w:rPr>
        <w:t xml:space="preserve">41) </w:t>
      </w:r>
      <w:r w:rsidR="00EF5D7D" w:rsidRPr="007D3778">
        <w:rPr>
          <w:sz w:val="28"/>
          <w:szCs w:val="28"/>
        </w:rPr>
        <w:t>П</w:t>
      </w:r>
      <w:r w:rsidR="00EF5D7D" w:rsidRPr="007D3778">
        <w:rPr>
          <w:color w:val="333333"/>
          <w:sz w:val="28"/>
          <w:szCs w:val="28"/>
        </w:rPr>
        <w:t xml:space="preserve">риказ </w:t>
      </w:r>
      <w:r w:rsidR="00EF5D7D" w:rsidRPr="007D3778">
        <w:rPr>
          <w:rFonts w:eastAsia="Calibri"/>
          <w:sz w:val="28"/>
          <w:szCs w:val="28"/>
          <w:lang w:eastAsia="en-US"/>
        </w:rPr>
        <w:t>Федерального казначейства от 15 мая 2020 г. № 22н</w:t>
      </w:r>
      <w:r w:rsidR="00EF5D7D" w:rsidRPr="007D3778">
        <w:rPr>
          <w:rFonts w:eastAsia="Calibri"/>
          <w:sz w:val="28"/>
          <w:szCs w:val="28"/>
          <w:lang w:eastAsia="en-US"/>
        </w:rPr>
        <w:br/>
        <w:t xml:space="preserve">«Об утверждении Правил обеспечения наличными денежными средствами и денежными средствами, предназначенными для осуществления расчетов по операциям, совершаемым с использованием платежных карт, участников системы казначейских платежей» </w:t>
      </w:r>
      <w:r w:rsidR="00EF5D7D" w:rsidRPr="007D3778">
        <w:rPr>
          <w:sz w:val="28"/>
          <w:szCs w:val="28"/>
        </w:rPr>
        <w:t>(далее – Приказ Федерального казначейства № 22н)</w:t>
      </w:r>
      <w:r w:rsidR="00EF5D7D" w:rsidRPr="007D3778">
        <w:rPr>
          <w:rFonts w:eastAsia="Calibri"/>
          <w:sz w:val="28"/>
          <w:szCs w:val="28"/>
          <w:lang w:eastAsia="en-US"/>
        </w:rPr>
        <w:t xml:space="preserve">; </w:t>
      </w:r>
    </w:p>
    <w:p w:rsidR="00053848" w:rsidRPr="007D3778" w:rsidRDefault="00053848" w:rsidP="00FE3D84">
      <w:pPr>
        <w:autoSpaceDE w:val="0"/>
        <w:autoSpaceDN w:val="0"/>
        <w:adjustRightInd w:val="0"/>
        <w:spacing w:before="0" w:after="0" w:line="240" w:lineRule="auto"/>
        <w:ind w:firstLine="851"/>
        <w:rPr>
          <w:sz w:val="28"/>
          <w:szCs w:val="28"/>
        </w:rPr>
      </w:pPr>
      <w:r w:rsidRPr="007D3778">
        <w:rPr>
          <w:rFonts w:eastAsia="Calibri"/>
          <w:sz w:val="28"/>
          <w:szCs w:val="28"/>
          <w:lang w:eastAsia="en-US"/>
        </w:rPr>
        <w:t xml:space="preserve">42) </w:t>
      </w:r>
      <w:r w:rsidR="000E532E" w:rsidRPr="007D3778">
        <w:rPr>
          <w:rFonts w:eastAsia="Calibri"/>
          <w:sz w:val="28"/>
          <w:szCs w:val="28"/>
          <w:lang w:eastAsia="en-US"/>
        </w:rPr>
        <w:t>приказ комитета финансов Курской области от 03.12.2021 № 185н «Об утверждении Порядка учета бюджетных и денежных обязательств получателей средств областного бюджета Управлением федерального казначейства по Курской области»;</w:t>
      </w:r>
    </w:p>
    <w:p w:rsidR="00FE3D84" w:rsidRPr="007D3778" w:rsidRDefault="00FE3D84" w:rsidP="00FE3D84">
      <w:pPr>
        <w:autoSpaceDE w:val="0"/>
        <w:autoSpaceDN w:val="0"/>
        <w:adjustRightInd w:val="0"/>
        <w:spacing w:before="0" w:after="0" w:line="240" w:lineRule="auto"/>
        <w:ind w:firstLine="851"/>
        <w:rPr>
          <w:sz w:val="28"/>
          <w:szCs w:val="28"/>
        </w:rPr>
      </w:pPr>
      <w:r w:rsidRPr="007D3778">
        <w:rPr>
          <w:sz w:val="28"/>
          <w:szCs w:val="28"/>
        </w:rPr>
        <w:t>4</w:t>
      </w:r>
      <w:r w:rsidR="00053848" w:rsidRPr="007D3778">
        <w:rPr>
          <w:sz w:val="28"/>
          <w:szCs w:val="28"/>
        </w:rPr>
        <w:t>3</w:t>
      </w:r>
      <w:r w:rsidRPr="007D3778">
        <w:rPr>
          <w:sz w:val="28"/>
          <w:szCs w:val="28"/>
        </w:rPr>
        <w:t>) иные нормативные правовые акты и прочие документы, регулирующие вопросы организации и ведения бюджетного учета.</w:t>
      </w:r>
    </w:p>
    <w:p w:rsidR="00012FE0" w:rsidRPr="007D3778" w:rsidRDefault="00012FE0" w:rsidP="00107D75">
      <w:pPr>
        <w:pStyle w:val="ConsPlusNormal"/>
        <w:ind w:firstLine="851"/>
        <w:jc w:val="both"/>
        <w:rPr>
          <w:rFonts w:ascii="Times New Roman" w:hAnsi="Times New Roman" w:cs="Times New Roman"/>
          <w:sz w:val="28"/>
          <w:szCs w:val="28"/>
        </w:rPr>
      </w:pPr>
      <w:r w:rsidRPr="007D3778">
        <w:rPr>
          <w:rFonts w:ascii="Times New Roman" w:hAnsi="Times New Roman" w:cs="Times New Roman"/>
          <w:sz w:val="28"/>
          <w:szCs w:val="28"/>
        </w:rPr>
        <w:t>1.</w:t>
      </w:r>
      <w:r w:rsidR="00EF5D7D" w:rsidRPr="007D3778">
        <w:rPr>
          <w:rFonts w:ascii="Times New Roman" w:hAnsi="Times New Roman" w:cs="Times New Roman"/>
          <w:sz w:val="28"/>
          <w:szCs w:val="28"/>
        </w:rPr>
        <w:t>3</w:t>
      </w:r>
      <w:r w:rsidRPr="007D3778">
        <w:rPr>
          <w:rFonts w:ascii="Times New Roman" w:hAnsi="Times New Roman" w:cs="Times New Roman"/>
          <w:sz w:val="28"/>
          <w:szCs w:val="28"/>
        </w:rPr>
        <w:t>. Единая учетная политика обеспечивает единство методологии при организации и ведении бюджетного учета и достоверности всех видов отчетности (бюджетной, налоговой, статистической и иной отчетности).</w:t>
      </w:r>
    </w:p>
    <w:p w:rsidR="00C97AED" w:rsidRPr="007D3778" w:rsidRDefault="00C97AED" w:rsidP="003B014D">
      <w:pPr>
        <w:widowControl w:val="0"/>
        <w:autoSpaceDE w:val="0"/>
        <w:autoSpaceDN w:val="0"/>
        <w:spacing w:before="0" w:after="0" w:line="240" w:lineRule="auto"/>
        <w:ind w:firstLine="851"/>
        <w:rPr>
          <w:sz w:val="28"/>
          <w:szCs w:val="28"/>
        </w:rPr>
      </w:pPr>
      <w:r w:rsidRPr="007D3778">
        <w:rPr>
          <w:sz w:val="28"/>
          <w:szCs w:val="28"/>
        </w:rPr>
        <w:lastRenderedPageBreak/>
        <w:t>1.</w:t>
      </w:r>
      <w:r w:rsidR="00EF5D7D" w:rsidRPr="007D3778">
        <w:rPr>
          <w:sz w:val="28"/>
          <w:szCs w:val="28"/>
        </w:rPr>
        <w:t>4</w:t>
      </w:r>
      <w:r w:rsidRPr="007D3778">
        <w:rPr>
          <w:sz w:val="28"/>
          <w:szCs w:val="28"/>
        </w:rPr>
        <w:t xml:space="preserve"> </w:t>
      </w:r>
      <w:r w:rsidR="00413A31" w:rsidRPr="007D3778">
        <w:rPr>
          <w:sz w:val="28"/>
          <w:szCs w:val="28"/>
        </w:rPr>
        <w:t>Единая учетная политика</w:t>
      </w:r>
      <w:r w:rsidRPr="007D3778">
        <w:rPr>
          <w:sz w:val="28"/>
          <w:szCs w:val="28"/>
        </w:rPr>
        <w:t xml:space="preserve"> применя</w:t>
      </w:r>
      <w:r w:rsidR="00AC11F0" w:rsidRPr="007D3778">
        <w:rPr>
          <w:sz w:val="28"/>
          <w:szCs w:val="28"/>
        </w:rPr>
        <w:t>е</w:t>
      </w:r>
      <w:r w:rsidRPr="007D3778">
        <w:rPr>
          <w:sz w:val="28"/>
          <w:szCs w:val="28"/>
        </w:rPr>
        <w:t>тся последовательно из года в год.</w:t>
      </w:r>
      <w:r w:rsidR="00F85296" w:rsidRPr="007D3778">
        <w:rPr>
          <w:sz w:val="28"/>
          <w:szCs w:val="28"/>
        </w:rPr>
        <w:t xml:space="preserve"> </w:t>
      </w:r>
      <w:r w:rsidRPr="007D3778">
        <w:rPr>
          <w:sz w:val="28"/>
          <w:szCs w:val="28"/>
        </w:rPr>
        <w:t>Внесение изменений в</w:t>
      </w:r>
      <w:r w:rsidR="00F85296" w:rsidRPr="007D3778">
        <w:rPr>
          <w:sz w:val="28"/>
          <w:szCs w:val="28"/>
        </w:rPr>
        <w:t xml:space="preserve"> Единую</w:t>
      </w:r>
      <w:r w:rsidRPr="007D3778">
        <w:rPr>
          <w:sz w:val="28"/>
          <w:szCs w:val="28"/>
        </w:rPr>
        <w:t xml:space="preserve"> </w:t>
      </w:r>
      <w:r w:rsidR="00F85296" w:rsidRPr="007D3778">
        <w:rPr>
          <w:sz w:val="28"/>
          <w:szCs w:val="28"/>
        </w:rPr>
        <w:t xml:space="preserve">учетную политику </w:t>
      </w:r>
      <w:r w:rsidRPr="007D3778">
        <w:rPr>
          <w:sz w:val="28"/>
          <w:szCs w:val="28"/>
        </w:rPr>
        <w:t xml:space="preserve"> производится в</w:t>
      </w:r>
      <w:r w:rsidR="005342F3" w:rsidRPr="007D3778">
        <w:rPr>
          <w:sz w:val="28"/>
          <w:szCs w:val="28"/>
        </w:rPr>
        <w:t> </w:t>
      </w:r>
      <w:r w:rsidRPr="007D3778">
        <w:rPr>
          <w:sz w:val="28"/>
          <w:szCs w:val="28"/>
        </w:rPr>
        <w:t xml:space="preserve">порядке, предусмотренном </w:t>
      </w:r>
      <w:hyperlink r:id="rId78" w:anchor="P317" w:history="1">
        <w:r w:rsidRPr="007D3778">
          <w:rPr>
            <w:sz w:val="28"/>
            <w:szCs w:val="28"/>
          </w:rPr>
          <w:t>разделом 1</w:t>
        </w:r>
      </w:hyperlink>
      <w:r w:rsidR="00746080" w:rsidRPr="007D3778">
        <w:rPr>
          <w:sz w:val="28"/>
          <w:szCs w:val="28"/>
        </w:rPr>
        <w:t>9</w:t>
      </w:r>
      <w:r w:rsidRPr="007D3778">
        <w:rPr>
          <w:sz w:val="28"/>
          <w:szCs w:val="28"/>
        </w:rPr>
        <w:t xml:space="preserve"> настоящего документа.</w:t>
      </w:r>
    </w:p>
    <w:p w:rsidR="00012FE0" w:rsidRPr="007D3778" w:rsidRDefault="00012FE0" w:rsidP="00107D75">
      <w:pPr>
        <w:pStyle w:val="ConsPlusNormal"/>
        <w:ind w:firstLine="851"/>
        <w:jc w:val="both"/>
        <w:rPr>
          <w:rFonts w:ascii="Times New Roman" w:hAnsi="Times New Roman" w:cs="Times New Roman"/>
          <w:sz w:val="28"/>
          <w:szCs w:val="28"/>
        </w:rPr>
      </w:pPr>
      <w:r w:rsidRPr="007D3778">
        <w:rPr>
          <w:rFonts w:ascii="Times New Roman" w:hAnsi="Times New Roman" w:cs="Times New Roman"/>
          <w:sz w:val="28"/>
          <w:szCs w:val="28"/>
        </w:rPr>
        <w:t>1.</w:t>
      </w:r>
      <w:r w:rsidR="00EF5D7D" w:rsidRPr="007D3778">
        <w:rPr>
          <w:rFonts w:ascii="Times New Roman" w:hAnsi="Times New Roman" w:cs="Times New Roman"/>
          <w:sz w:val="28"/>
          <w:szCs w:val="28"/>
        </w:rPr>
        <w:t>5</w:t>
      </w:r>
      <w:r w:rsidRPr="007D3778">
        <w:rPr>
          <w:rFonts w:ascii="Times New Roman" w:hAnsi="Times New Roman" w:cs="Times New Roman"/>
          <w:sz w:val="28"/>
          <w:szCs w:val="28"/>
        </w:rPr>
        <w:t>. Используемые термины и сокращения:</w:t>
      </w:r>
    </w:p>
    <w:p w:rsidR="00012FE0" w:rsidRPr="007D3778" w:rsidRDefault="00012FE0" w:rsidP="001B34B7">
      <w:pPr>
        <w:pStyle w:val="ConsPlusNormal"/>
        <w:ind w:firstLine="851"/>
        <w:jc w:val="both"/>
        <w:rPr>
          <w:rFonts w:ascii="Times New Roman" w:hAnsi="Times New Roman" w:cs="Times New Roman"/>
          <w:sz w:val="28"/>
          <w:szCs w:val="28"/>
        </w:rPr>
      </w:pPr>
    </w:p>
    <w:tbl>
      <w:tblPr>
        <w:tblW w:w="9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65"/>
        <w:gridCol w:w="6611"/>
      </w:tblGrid>
      <w:tr w:rsidR="00012FE0" w:rsidRPr="007D3778" w:rsidTr="00E508DB">
        <w:tc>
          <w:tcPr>
            <w:tcW w:w="2665" w:type="dxa"/>
          </w:tcPr>
          <w:p w:rsidR="00012FE0" w:rsidRPr="007D3778" w:rsidRDefault="00012FE0" w:rsidP="001B34B7">
            <w:pPr>
              <w:pStyle w:val="ConsPlusNormal"/>
              <w:jc w:val="center"/>
              <w:rPr>
                <w:rFonts w:ascii="Times New Roman" w:hAnsi="Times New Roman" w:cs="Times New Roman"/>
                <w:sz w:val="28"/>
                <w:szCs w:val="28"/>
              </w:rPr>
            </w:pPr>
            <w:r w:rsidRPr="007D3778">
              <w:rPr>
                <w:rFonts w:ascii="Times New Roman" w:hAnsi="Times New Roman" w:cs="Times New Roman"/>
                <w:sz w:val="28"/>
                <w:szCs w:val="28"/>
              </w:rPr>
              <w:t>Наименование</w:t>
            </w:r>
          </w:p>
        </w:tc>
        <w:tc>
          <w:tcPr>
            <w:tcW w:w="6611" w:type="dxa"/>
          </w:tcPr>
          <w:p w:rsidR="00012FE0" w:rsidRPr="007D3778" w:rsidRDefault="00012FE0" w:rsidP="001B34B7">
            <w:pPr>
              <w:pStyle w:val="ConsPlusNormal"/>
              <w:jc w:val="center"/>
              <w:rPr>
                <w:rFonts w:ascii="Times New Roman" w:hAnsi="Times New Roman" w:cs="Times New Roman"/>
                <w:sz w:val="28"/>
                <w:szCs w:val="28"/>
              </w:rPr>
            </w:pPr>
            <w:r w:rsidRPr="007D3778">
              <w:rPr>
                <w:rFonts w:ascii="Times New Roman" w:hAnsi="Times New Roman" w:cs="Times New Roman"/>
                <w:sz w:val="28"/>
                <w:szCs w:val="28"/>
              </w:rPr>
              <w:t>Расшифровка</w:t>
            </w:r>
          </w:p>
        </w:tc>
      </w:tr>
      <w:tr w:rsidR="00012FE0" w:rsidRPr="007D3778" w:rsidTr="00E508DB">
        <w:tc>
          <w:tcPr>
            <w:tcW w:w="2665" w:type="dxa"/>
          </w:tcPr>
          <w:p w:rsidR="00012FE0" w:rsidRPr="007D3778" w:rsidRDefault="00012FE0" w:rsidP="001B34B7">
            <w:pPr>
              <w:pStyle w:val="ConsPlusNormal"/>
              <w:rPr>
                <w:rFonts w:ascii="Times New Roman" w:hAnsi="Times New Roman" w:cs="Times New Roman"/>
                <w:sz w:val="28"/>
                <w:szCs w:val="28"/>
              </w:rPr>
            </w:pPr>
            <w:r w:rsidRPr="007D3778">
              <w:rPr>
                <w:rFonts w:ascii="Times New Roman" w:hAnsi="Times New Roman" w:cs="Times New Roman"/>
                <w:sz w:val="28"/>
                <w:szCs w:val="28"/>
              </w:rPr>
              <w:t>Субъекты централизованного учета</w:t>
            </w:r>
          </w:p>
        </w:tc>
        <w:tc>
          <w:tcPr>
            <w:tcW w:w="6611" w:type="dxa"/>
          </w:tcPr>
          <w:p w:rsidR="00F66BC6" w:rsidRPr="007D3778" w:rsidRDefault="00746080" w:rsidP="0042375F">
            <w:pPr>
              <w:autoSpaceDE w:val="0"/>
              <w:autoSpaceDN w:val="0"/>
              <w:adjustRightInd w:val="0"/>
              <w:spacing w:before="0" w:after="0" w:line="240" w:lineRule="auto"/>
              <w:ind w:firstLine="0"/>
              <w:rPr>
                <w:sz w:val="28"/>
                <w:szCs w:val="28"/>
              </w:rPr>
            </w:pPr>
            <w:proofErr w:type="gramStart"/>
            <w:r w:rsidRPr="007D3778">
              <w:rPr>
                <w:sz w:val="28"/>
                <w:szCs w:val="28"/>
              </w:rPr>
              <w:t>О</w:t>
            </w:r>
            <w:r w:rsidR="00012FE0" w:rsidRPr="007D3778">
              <w:rPr>
                <w:sz w:val="28"/>
                <w:szCs w:val="28"/>
              </w:rPr>
              <w:t>рганы</w:t>
            </w:r>
            <w:r w:rsidRPr="007D3778">
              <w:rPr>
                <w:sz w:val="28"/>
                <w:szCs w:val="28"/>
              </w:rPr>
              <w:t xml:space="preserve"> исполнительной власти</w:t>
            </w:r>
            <w:r w:rsidR="00012FE0" w:rsidRPr="007D3778">
              <w:rPr>
                <w:sz w:val="28"/>
                <w:szCs w:val="28"/>
              </w:rPr>
              <w:t xml:space="preserve"> </w:t>
            </w:r>
            <w:r w:rsidR="0065170B" w:rsidRPr="007D3778">
              <w:rPr>
                <w:sz w:val="28"/>
                <w:szCs w:val="28"/>
              </w:rPr>
              <w:t xml:space="preserve">Курской </w:t>
            </w:r>
            <w:r w:rsidR="00012FE0" w:rsidRPr="007D3778">
              <w:rPr>
                <w:sz w:val="28"/>
                <w:szCs w:val="28"/>
              </w:rPr>
              <w:t xml:space="preserve">области, подведомственные им казенные учреждения </w:t>
            </w:r>
            <w:r w:rsidR="0065170B" w:rsidRPr="007D3778">
              <w:rPr>
                <w:sz w:val="28"/>
                <w:szCs w:val="28"/>
              </w:rPr>
              <w:t>Курской</w:t>
            </w:r>
            <w:r w:rsidR="00012FE0" w:rsidRPr="007D3778">
              <w:rPr>
                <w:sz w:val="28"/>
                <w:szCs w:val="28"/>
              </w:rPr>
              <w:t xml:space="preserve"> области, передавшие полномочия </w:t>
            </w:r>
            <w:r w:rsidR="001C14B4" w:rsidRPr="007D3778">
              <w:rPr>
                <w:sz w:val="28"/>
                <w:szCs w:val="28"/>
              </w:rPr>
              <w:t>по начислению физическим лицам выплат по оплате труда и иных выплат, а также связанных с ними обязательных платежей в бюджеты бюджетной системы Российской Федерации и их перечислению, по ведению бюджетного учета, включая составление и представление бюджетной отчетности, консолидированной отчетности бюджетных и автономных учреждений, иной обязательной отчетности</w:t>
            </w:r>
            <w:r w:rsidR="00317C37" w:rsidRPr="007D3778">
              <w:rPr>
                <w:sz w:val="28"/>
                <w:szCs w:val="28"/>
              </w:rPr>
              <w:t>, формируемой</w:t>
            </w:r>
            <w:proofErr w:type="gramEnd"/>
            <w:r w:rsidR="00317C37" w:rsidRPr="007D3778">
              <w:rPr>
                <w:sz w:val="28"/>
                <w:szCs w:val="28"/>
              </w:rPr>
              <w:t xml:space="preserve"> на основании данных  бюджетного учета,  определенные </w:t>
            </w:r>
            <w:r w:rsidRPr="007D3778">
              <w:rPr>
                <w:sz w:val="28"/>
                <w:szCs w:val="28"/>
              </w:rPr>
              <w:t xml:space="preserve"> Постановлением Администрации Курской области от 13.07.2021</w:t>
            </w:r>
            <w:r w:rsidR="0042375F" w:rsidRPr="007D3778">
              <w:rPr>
                <w:sz w:val="28"/>
                <w:szCs w:val="28"/>
              </w:rPr>
              <w:br/>
            </w:r>
            <w:r w:rsidR="00317C37" w:rsidRPr="007D3778">
              <w:rPr>
                <w:sz w:val="28"/>
                <w:szCs w:val="28"/>
              </w:rPr>
              <w:t>№</w:t>
            </w:r>
            <w:r w:rsidRPr="007D3778">
              <w:rPr>
                <w:sz w:val="28"/>
                <w:szCs w:val="28"/>
              </w:rPr>
              <w:t xml:space="preserve"> 724-па</w:t>
            </w:r>
            <w:r w:rsidR="001C14B4" w:rsidRPr="007D3778">
              <w:rPr>
                <w:sz w:val="28"/>
                <w:szCs w:val="28"/>
              </w:rPr>
              <w:t xml:space="preserve"> </w:t>
            </w:r>
            <w:r w:rsidRPr="007D3778">
              <w:rPr>
                <w:sz w:val="28"/>
                <w:szCs w:val="28"/>
              </w:rPr>
              <w:t>«О централизации бюджетного (бухгалтерского) учета и отчетности»</w:t>
            </w:r>
            <w:r w:rsidR="001C14B4" w:rsidRPr="007D3778">
              <w:rPr>
                <w:sz w:val="28"/>
                <w:szCs w:val="28"/>
              </w:rPr>
              <w:t>.</w:t>
            </w:r>
          </w:p>
        </w:tc>
      </w:tr>
      <w:tr w:rsidR="00012FE0" w:rsidRPr="007D3778" w:rsidTr="00E508DB">
        <w:tc>
          <w:tcPr>
            <w:tcW w:w="2665" w:type="dxa"/>
          </w:tcPr>
          <w:p w:rsidR="00012FE0" w:rsidRPr="007D3778" w:rsidRDefault="00012FE0" w:rsidP="001B34B7">
            <w:pPr>
              <w:pStyle w:val="ConsPlusNormal"/>
              <w:rPr>
                <w:rFonts w:ascii="Times New Roman" w:hAnsi="Times New Roman" w:cs="Times New Roman"/>
                <w:sz w:val="28"/>
                <w:szCs w:val="28"/>
              </w:rPr>
            </w:pPr>
            <w:r w:rsidRPr="007D3778">
              <w:rPr>
                <w:rFonts w:ascii="Times New Roman" w:hAnsi="Times New Roman" w:cs="Times New Roman"/>
                <w:sz w:val="28"/>
                <w:szCs w:val="28"/>
              </w:rPr>
              <w:t>Уполномоченный орган</w:t>
            </w:r>
          </w:p>
        </w:tc>
        <w:tc>
          <w:tcPr>
            <w:tcW w:w="6611" w:type="dxa"/>
          </w:tcPr>
          <w:p w:rsidR="00012FE0" w:rsidRPr="007D3778" w:rsidRDefault="0065170B" w:rsidP="001B34B7">
            <w:pPr>
              <w:pStyle w:val="ConsPlusNormal"/>
              <w:jc w:val="both"/>
              <w:rPr>
                <w:rFonts w:ascii="Times New Roman" w:hAnsi="Times New Roman" w:cs="Times New Roman"/>
                <w:sz w:val="28"/>
                <w:szCs w:val="28"/>
              </w:rPr>
            </w:pPr>
            <w:r w:rsidRPr="007D3778">
              <w:rPr>
                <w:rFonts w:ascii="Times New Roman" w:hAnsi="Times New Roman" w:cs="Times New Roman"/>
                <w:sz w:val="28"/>
                <w:szCs w:val="28"/>
              </w:rPr>
              <w:t>Министерство финансов и бюджетного контроля Курской области</w:t>
            </w:r>
          </w:p>
        </w:tc>
      </w:tr>
      <w:tr w:rsidR="00012FE0" w:rsidRPr="007D3778" w:rsidTr="00E508DB">
        <w:tc>
          <w:tcPr>
            <w:tcW w:w="2665" w:type="dxa"/>
          </w:tcPr>
          <w:p w:rsidR="00012FE0" w:rsidRPr="007D3778" w:rsidRDefault="00012FE0" w:rsidP="001B34B7">
            <w:pPr>
              <w:pStyle w:val="ConsPlusNormal"/>
              <w:rPr>
                <w:rFonts w:ascii="Times New Roman" w:hAnsi="Times New Roman" w:cs="Times New Roman"/>
                <w:sz w:val="28"/>
                <w:szCs w:val="28"/>
              </w:rPr>
            </w:pPr>
            <w:r w:rsidRPr="007D3778">
              <w:rPr>
                <w:rFonts w:ascii="Times New Roman" w:hAnsi="Times New Roman" w:cs="Times New Roman"/>
                <w:sz w:val="28"/>
                <w:szCs w:val="28"/>
              </w:rPr>
              <w:t>Уполномоченная организация</w:t>
            </w:r>
          </w:p>
        </w:tc>
        <w:tc>
          <w:tcPr>
            <w:tcW w:w="6611" w:type="dxa"/>
          </w:tcPr>
          <w:p w:rsidR="00012FE0" w:rsidRPr="007D3778" w:rsidRDefault="0065170B" w:rsidP="00BA688C">
            <w:pPr>
              <w:pStyle w:val="ConsPlusNormal"/>
              <w:jc w:val="both"/>
              <w:rPr>
                <w:rFonts w:ascii="Times New Roman" w:hAnsi="Times New Roman" w:cs="Times New Roman"/>
                <w:sz w:val="28"/>
                <w:szCs w:val="28"/>
              </w:rPr>
            </w:pPr>
            <w:r w:rsidRPr="007D3778">
              <w:rPr>
                <w:rFonts w:ascii="Times New Roman" w:hAnsi="Times New Roman" w:cs="Times New Roman"/>
                <w:sz w:val="28"/>
                <w:szCs w:val="28"/>
              </w:rPr>
              <w:t xml:space="preserve">Областное </w:t>
            </w:r>
            <w:r w:rsidR="00012FE0" w:rsidRPr="007D3778">
              <w:rPr>
                <w:rFonts w:ascii="Times New Roman" w:hAnsi="Times New Roman" w:cs="Times New Roman"/>
                <w:sz w:val="28"/>
                <w:szCs w:val="28"/>
              </w:rPr>
              <w:t xml:space="preserve">казенное учреждение </w:t>
            </w:r>
            <w:r w:rsidR="00BA688C" w:rsidRPr="007D3778">
              <w:rPr>
                <w:rFonts w:ascii="Times New Roman" w:hAnsi="Times New Roman" w:cs="Times New Roman"/>
                <w:sz w:val="28"/>
                <w:szCs w:val="28"/>
              </w:rPr>
              <w:t>«Центр бюджетного учета»</w:t>
            </w:r>
          </w:p>
        </w:tc>
      </w:tr>
      <w:tr w:rsidR="00012FE0" w:rsidRPr="007D3778" w:rsidTr="00E508DB">
        <w:tc>
          <w:tcPr>
            <w:tcW w:w="2665" w:type="dxa"/>
          </w:tcPr>
          <w:p w:rsidR="00012FE0" w:rsidRPr="007D3778" w:rsidRDefault="00012FE0" w:rsidP="001B34B7">
            <w:pPr>
              <w:pStyle w:val="ConsPlusNormal"/>
              <w:rPr>
                <w:rFonts w:ascii="Times New Roman" w:hAnsi="Times New Roman" w:cs="Times New Roman"/>
                <w:sz w:val="28"/>
                <w:szCs w:val="28"/>
              </w:rPr>
            </w:pPr>
            <w:r w:rsidRPr="007D3778">
              <w:rPr>
                <w:rFonts w:ascii="Times New Roman" w:hAnsi="Times New Roman" w:cs="Times New Roman"/>
                <w:sz w:val="28"/>
                <w:szCs w:val="28"/>
              </w:rPr>
              <w:t>Единая учетная политика</w:t>
            </w:r>
          </w:p>
        </w:tc>
        <w:tc>
          <w:tcPr>
            <w:tcW w:w="6611" w:type="dxa"/>
          </w:tcPr>
          <w:p w:rsidR="00012FE0" w:rsidRPr="007D3778" w:rsidRDefault="00012FE0" w:rsidP="005342F3">
            <w:pPr>
              <w:pStyle w:val="ConsPlusNormal"/>
              <w:jc w:val="both"/>
              <w:rPr>
                <w:rFonts w:ascii="Times New Roman" w:hAnsi="Times New Roman" w:cs="Times New Roman"/>
                <w:sz w:val="28"/>
                <w:szCs w:val="28"/>
              </w:rPr>
            </w:pPr>
            <w:r w:rsidRPr="007D3778">
              <w:rPr>
                <w:rFonts w:ascii="Times New Roman" w:hAnsi="Times New Roman" w:cs="Times New Roman"/>
                <w:sz w:val="28"/>
                <w:szCs w:val="28"/>
              </w:rPr>
              <w:t>Единая учетная политика при централизации бюджетного учета органов</w:t>
            </w:r>
            <w:r w:rsidR="00317C37" w:rsidRPr="007D3778">
              <w:rPr>
                <w:rFonts w:ascii="Times New Roman" w:hAnsi="Times New Roman" w:cs="Times New Roman"/>
                <w:sz w:val="28"/>
                <w:szCs w:val="28"/>
              </w:rPr>
              <w:t xml:space="preserve"> исполнительной власти </w:t>
            </w:r>
            <w:r w:rsidRPr="007D3778">
              <w:rPr>
                <w:rFonts w:ascii="Times New Roman" w:hAnsi="Times New Roman" w:cs="Times New Roman"/>
                <w:sz w:val="28"/>
                <w:szCs w:val="28"/>
              </w:rPr>
              <w:t xml:space="preserve"> </w:t>
            </w:r>
            <w:r w:rsidR="00A35A9C" w:rsidRPr="007D3778">
              <w:rPr>
                <w:rFonts w:ascii="Times New Roman" w:hAnsi="Times New Roman" w:cs="Times New Roman"/>
                <w:sz w:val="28"/>
                <w:szCs w:val="28"/>
              </w:rPr>
              <w:t>Курской</w:t>
            </w:r>
            <w:r w:rsidRPr="007D3778">
              <w:rPr>
                <w:rFonts w:ascii="Times New Roman" w:hAnsi="Times New Roman" w:cs="Times New Roman"/>
                <w:sz w:val="28"/>
                <w:szCs w:val="28"/>
              </w:rPr>
              <w:t xml:space="preserve"> области, подведомственных им казенных учреждений </w:t>
            </w:r>
            <w:r w:rsidR="00A35A9C" w:rsidRPr="007D3778">
              <w:rPr>
                <w:rFonts w:ascii="Times New Roman" w:hAnsi="Times New Roman" w:cs="Times New Roman"/>
                <w:sz w:val="28"/>
                <w:szCs w:val="28"/>
              </w:rPr>
              <w:t>Курской</w:t>
            </w:r>
            <w:r w:rsidRPr="007D3778">
              <w:rPr>
                <w:rFonts w:ascii="Times New Roman" w:hAnsi="Times New Roman" w:cs="Times New Roman"/>
                <w:sz w:val="28"/>
                <w:szCs w:val="28"/>
              </w:rPr>
              <w:t xml:space="preserve"> области</w:t>
            </w:r>
            <w:r w:rsidR="00F66BC6" w:rsidRPr="007D3778">
              <w:rPr>
                <w:rFonts w:ascii="Times New Roman" w:hAnsi="Times New Roman" w:cs="Times New Roman"/>
                <w:sz w:val="28"/>
                <w:szCs w:val="28"/>
              </w:rPr>
              <w:t xml:space="preserve"> </w:t>
            </w:r>
          </w:p>
        </w:tc>
      </w:tr>
      <w:tr w:rsidR="00012FE0" w:rsidRPr="007D3778" w:rsidTr="00E508DB">
        <w:tc>
          <w:tcPr>
            <w:tcW w:w="2665" w:type="dxa"/>
          </w:tcPr>
          <w:p w:rsidR="00012FE0" w:rsidRPr="007D3778" w:rsidRDefault="00E53120" w:rsidP="001B34B7">
            <w:pPr>
              <w:pStyle w:val="ConsPlusNormal"/>
              <w:rPr>
                <w:rFonts w:ascii="Times New Roman" w:hAnsi="Times New Roman" w:cs="Times New Roman"/>
                <w:sz w:val="28"/>
                <w:szCs w:val="28"/>
              </w:rPr>
            </w:pPr>
            <w:r w:rsidRPr="007D3778">
              <w:rPr>
                <w:rFonts w:ascii="Times New Roman" w:hAnsi="Times New Roman" w:cs="Times New Roman"/>
                <w:sz w:val="28"/>
                <w:szCs w:val="28"/>
              </w:rPr>
              <w:t>ГИС КО «ЕЦИС»</w:t>
            </w:r>
          </w:p>
        </w:tc>
        <w:tc>
          <w:tcPr>
            <w:tcW w:w="6611" w:type="dxa"/>
          </w:tcPr>
          <w:p w:rsidR="00012FE0" w:rsidRPr="007D3778" w:rsidRDefault="00D967C1" w:rsidP="00F66BC6">
            <w:pPr>
              <w:autoSpaceDE w:val="0"/>
              <w:autoSpaceDN w:val="0"/>
              <w:adjustRightInd w:val="0"/>
              <w:spacing w:before="0" w:after="0" w:line="240" w:lineRule="auto"/>
              <w:ind w:firstLine="0"/>
              <w:rPr>
                <w:sz w:val="28"/>
                <w:szCs w:val="28"/>
              </w:rPr>
            </w:pPr>
            <w:r w:rsidRPr="007D3778">
              <w:rPr>
                <w:sz w:val="28"/>
                <w:szCs w:val="28"/>
              </w:rPr>
              <w:t>Г</w:t>
            </w:r>
            <w:r w:rsidR="00A35A9C" w:rsidRPr="007D3778">
              <w:rPr>
                <w:sz w:val="28"/>
                <w:szCs w:val="28"/>
              </w:rPr>
              <w:t>осударственная информаци</w:t>
            </w:r>
            <w:r w:rsidR="00BA688C" w:rsidRPr="007D3778">
              <w:rPr>
                <w:sz w:val="28"/>
                <w:szCs w:val="28"/>
              </w:rPr>
              <w:t>онная система  Курской области «</w:t>
            </w:r>
            <w:r w:rsidR="00A35A9C" w:rsidRPr="007D3778">
              <w:rPr>
                <w:sz w:val="28"/>
                <w:szCs w:val="28"/>
              </w:rPr>
              <w:t>Единая централизованная информационная система бюджетного (бухгалтерского) учета и отчетности</w:t>
            </w:r>
            <w:r w:rsidR="00E53120" w:rsidRPr="007D3778">
              <w:rPr>
                <w:sz w:val="28"/>
                <w:szCs w:val="28"/>
              </w:rPr>
              <w:t>»</w:t>
            </w:r>
          </w:p>
        </w:tc>
      </w:tr>
      <w:tr w:rsidR="00012FE0" w:rsidRPr="007D3778" w:rsidTr="00E508DB">
        <w:tc>
          <w:tcPr>
            <w:tcW w:w="2665" w:type="dxa"/>
          </w:tcPr>
          <w:p w:rsidR="00012FE0" w:rsidRPr="007D3778" w:rsidRDefault="00012FE0" w:rsidP="00FD3177">
            <w:pPr>
              <w:pStyle w:val="ConsPlusNormal"/>
              <w:rPr>
                <w:rFonts w:ascii="Times New Roman" w:hAnsi="Times New Roman" w:cs="Times New Roman"/>
                <w:sz w:val="28"/>
                <w:szCs w:val="28"/>
              </w:rPr>
            </w:pPr>
            <w:r w:rsidRPr="007D3778">
              <w:rPr>
                <w:rFonts w:ascii="Times New Roman" w:hAnsi="Times New Roman" w:cs="Times New Roman"/>
                <w:sz w:val="28"/>
                <w:szCs w:val="28"/>
              </w:rPr>
              <w:t xml:space="preserve">Оператор ГИС </w:t>
            </w:r>
            <w:r w:rsidR="00FD3177" w:rsidRPr="007D3778">
              <w:rPr>
                <w:rFonts w:ascii="Times New Roman" w:hAnsi="Times New Roman" w:cs="Times New Roman"/>
                <w:sz w:val="28"/>
                <w:szCs w:val="28"/>
              </w:rPr>
              <w:t>КО «ЕЦИС»</w:t>
            </w:r>
          </w:p>
        </w:tc>
        <w:tc>
          <w:tcPr>
            <w:tcW w:w="6611" w:type="dxa"/>
          </w:tcPr>
          <w:p w:rsidR="00012FE0" w:rsidRPr="007D3778" w:rsidRDefault="00E53120" w:rsidP="001B34B7">
            <w:pPr>
              <w:pStyle w:val="ConsPlusNormal"/>
              <w:jc w:val="both"/>
              <w:rPr>
                <w:rFonts w:ascii="Times New Roman" w:hAnsi="Times New Roman" w:cs="Times New Roman"/>
                <w:sz w:val="28"/>
                <w:szCs w:val="28"/>
              </w:rPr>
            </w:pPr>
            <w:r w:rsidRPr="007D3778">
              <w:rPr>
                <w:rFonts w:ascii="Times New Roman" w:hAnsi="Times New Roman" w:cs="Times New Roman"/>
                <w:sz w:val="28"/>
                <w:szCs w:val="28"/>
              </w:rPr>
              <w:t>Областное казенное учреждение «Центр бюджетного учета»</w:t>
            </w:r>
          </w:p>
        </w:tc>
      </w:tr>
      <w:tr w:rsidR="00012FE0" w:rsidRPr="007D3778" w:rsidTr="00E508DB">
        <w:tc>
          <w:tcPr>
            <w:tcW w:w="2665" w:type="dxa"/>
          </w:tcPr>
          <w:p w:rsidR="00012FE0" w:rsidRPr="007D3778" w:rsidRDefault="00BC1216" w:rsidP="001B34B7">
            <w:pPr>
              <w:pStyle w:val="ConsPlusNormal"/>
              <w:rPr>
                <w:rFonts w:ascii="Times New Roman" w:hAnsi="Times New Roman" w:cs="Times New Roman"/>
                <w:sz w:val="28"/>
                <w:szCs w:val="28"/>
              </w:rPr>
            </w:pPr>
            <w:r w:rsidRPr="007D3778">
              <w:rPr>
                <w:rFonts w:ascii="Times New Roman" w:hAnsi="Times New Roman" w:cs="Times New Roman"/>
                <w:sz w:val="28"/>
                <w:szCs w:val="28"/>
              </w:rPr>
              <w:t>ЭП</w:t>
            </w:r>
          </w:p>
        </w:tc>
        <w:tc>
          <w:tcPr>
            <w:tcW w:w="6611" w:type="dxa"/>
          </w:tcPr>
          <w:p w:rsidR="00012FE0" w:rsidRPr="007D3778" w:rsidRDefault="00012FE0" w:rsidP="001B34B7">
            <w:pPr>
              <w:pStyle w:val="ConsPlusNormal"/>
              <w:jc w:val="both"/>
              <w:rPr>
                <w:rFonts w:ascii="Times New Roman" w:hAnsi="Times New Roman" w:cs="Times New Roman"/>
                <w:sz w:val="28"/>
                <w:szCs w:val="28"/>
              </w:rPr>
            </w:pPr>
            <w:r w:rsidRPr="007D3778">
              <w:rPr>
                <w:rFonts w:ascii="Times New Roman" w:hAnsi="Times New Roman" w:cs="Times New Roman"/>
                <w:sz w:val="28"/>
                <w:szCs w:val="28"/>
              </w:rPr>
              <w:t>Простая электронная подпись</w:t>
            </w:r>
          </w:p>
        </w:tc>
      </w:tr>
      <w:tr w:rsidR="00012FE0" w:rsidRPr="007D3778" w:rsidTr="00E508DB">
        <w:tc>
          <w:tcPr>
            <w:tcW w:w="2665" w:type="dxa"/>
          </w:tcPr>
          <w:p w:rsidR="00012FE0" w:rsidRPr="007D3778" w:rsidRDefault="00BC1216" w:rsidP="001B34B7">
            <w:pPr>
              <w:pStyle w:val="ConsPlusNormal"/>
              <w:rPr>
                <w:rFonts w:ascii="Times New Roman" w:hAnsi="Times New Roman" w:cs="Times New Roman"/>
                <w:sz w:val="28"/>
                <w:szCs w:val="28"/>
              </w:rPr>
            </w:pPr>
            <w:r w:rsidRPr="007D3778">
              <w:rPr>
                <w:rFonts w:ascii="Times New Roman" w:hAnsi="Times New Roman" w:cs="Times New Roman"/>
                <w:sz w:val="28"/>
                <w:szCs w:val="28"/>
              </w:rPr>
              <w:t>ЭЦП</w:t>
            </w:r>
          </w:p>
        </w:tc>
        <w:tc>
          <w:tcPr>
            <w:tcW w:w="6611" w:type="dxa"/>
          </w:tcPr>
          <w:p w:rsidR="00012FE0" w:rsidRPr="007D3778" w:rsidRDefault="00012FE0" w:rsidP="001B34B7">
            <w:pPr>
              <w:pStyle w:val="ConsPlusNormal"/>
              <w:jc w:val="both"/>
              <w:rPr>
                <w:rFonts w:ascii="Times New Roman" w:hAnsi="Times New Roman" w:cs="Times New Roman"/>
                <w:sz w:val="28"/>
                <w:szCs w:val="28"/>
              </w:rPr>
            </w:pPr>
            <w:r w:rsidRPr="007D3778">
              <w:rPr>
                <w:rFonts w:ascii="Times New Roman" w:hAnsi="Times New Roman" w:cs="Times New Roman"/>
                <w:sz w:val="28"/>
                <w:szCs w:val="28"/>
              </w:rPr>
              <w:t>Квалифицированная электронная подпись</w:t>
            </w:r>
          </w:p>
        </w:tc>
      </w:tr>
      <w:tr w:rsidR="000749D9" w:rsidRPr="007A79C6" w:rsidTr="00E508DB">
        <w:tc>
          <w:tcPr>
            <w:tcW w:w="2665" w:type="dxa"/>
          </w:tcPr>
          <w:p w:rsidR="000749D9" w:rsidRPr="007D3778" w:rsidRDefault="000749D9" w:rsidP="001B34B7">
            <w:pPr>
              <w:pStyle w:val="ConsPlusNormal"/>
              <w:rPr>
                <w:rFonts w:ascii="Times New Roman" w:hAnsi="Times New Roman" w:cs="Times New Roman"/>
                <w:sz w:val="28"/>
                <w:szCs w:val="28"/>
              </w:rPr>
            </w:pPr>
            <w:r w:rsidRPr="007D3778">
              <w:rPr>
                <w:rFonts w:ascii="Times New Roman" w:hAnsi="Times New Roman" w:cs="Times New Roman"/>
                <w:sz w:val="28"/>
                <w:szCs w:val="28"/>
              </w:rPr>
              <w:lastRenderedPageBreak/>
              <w:t>Электронный документ</w:t>
            </w:r>
          </w:p>
        </w:tc>
        <w:tc>
          <w:tcPr>
            <w:tcW w:w="6611" w:type="dxa"/>
          </w:tcPr>
          <w:p w:rsidR="000749D9" w:rsidRPr="007A79C6" w:rsidRDefault="00FC540B" w:rsidP="00FC540B">
            <w:pPr>
              <w:pStyle w:val="ConsPlusNormal"/>
              <w:jc w:val="both"/>
              <w:rPr>
                <w:rFonts w:ascii="Times New Roman" w:hAnsi="Times New Roman" w:cs="Times New Roman"/>
                <w:sz w:val="28"/>
                <w:szCs w:val="28"/>
              </w:rPr>
            </w:pPr>
            <w:r w:rsidRPr="007D3778">
              <w:rPr>
                <w:rFonts w:ascii="Times New Roman" w:hAnsi="Times New Roman" w:cs="Times New Roman"/>
                <w:sz w:val="28"/>
                <w:szCs w:val="28"/>
              </w:rPr>
              <w:t>Д</w:t>
            </w:r>
            <w:r w:rsidR="00573483" w:rsidRPr="007D3778">
              <w:rPr>
                <w:rFonts w:ascii="Times New Roman" w:hAnsi="Times New Roman" w:cs="Times New Roman"/>
                <w:sz w:val="28"/>
                <w:szCs w:val="28"/>
              </w:rPr>
              <w:t>окумент</w:t>
            </w:r>
            <w:r w:rsidRPr="007D3778">
              <w:rPr>
                <w:rFonts w:ascii="Times New Roman" w:hAnsi="Times New Roman" w:cs="Times New Roman"/>
                <w:sz w:val="28"/>
                <w:szCs w:val="28"/>
              </w:rPr>
              <w:t>,</w:t>
            </w:r>
            <w:r w:rsidR="00573483" w:rsidRPr="007D3778">
              <w:rPr>
                <w:rFonts w:ascii="Times New Roman" w:hAnsi="Times New Roman" w:cs="Times New Roman"/>
                <w:sz w:val="28"/>
                <w:szCs w:val="28"/>
              </w:rPr>
              <w:t xml:space="preserve"> созда</w:t>
            </w:r>
            <w:r w:rsidRPr="007D3778">
              <w:rPr>
                <w:rFonts w:ascii="Times New Roman" w:hAnsi="Times New Roman" w:cs="Times New Roman"/>
                <w:sz w:val="28"/>
                <w:szCs w:val="28"/>
              </w:rPr>
              <w:t>нный</w:t>
            </w:r>
            <w:r w:rsidR="00573483" w:rsidRPr="007D3778">
              <w:rPr>
                <w:rFonts w:ascii="Times New Roman" w:hAnsi="Times New Roman" w:cs="Times New Roman"/>
                <w:sz w:val="28"/>
                <w:szCs w:val="28"/>
              </w:rPr>
              <w:t xml:space="preserve"> в электронной форме</w:t>
            </w:r>
            <w:r w:rsidRPr="007D3778">
              <w:rPr>
                <w:rFonts w:ascii="Times New Roman" w:hAnsi="Times New Roman" w:cs="Times New Roman"/>
                <w:sz w:val="28"/>
                <w:szCs w:val="28"/>
              </w:rPr>
              <w:t xml:space="preserve"> посредством ГИС КО «ЕЦИС»</w:t>
            </w:r>
            <w:r w:rsidR="00573483" w:rsidRPr="007D3778">
              <w:rPr>
                <w:rFonts w:ascii="Times New Roman" w:hAnsi="Times New Roman" w:cs="Times New Roman"/>
                <w:sz w:val="28"/>
                <w:szCs w:val="28"/>
              </w:rPr>
              <w:t xml:space="preserve"> без предварительного документирования на бумажном носителе</w:t>
            </w:r>
            <w:r w:rsidRPr="007D3778">
              <w:rPr>
                <w:rFonts w:ascii="Times New Roman" w:hAnsi="Times New Roman" w:cs="Times New Roman"/>
                <w:sz w:val="28"/>
                <w:szCs w:val="28"/>
              </w:rPr>
              <w:t>, подписанный ЭЦП уполномоченных лиц.</w:t>
            </w:r>
            <w:r w:rsidR="00573483" w:rsidRPr="007A79C6">
              <w:rPr>
                <w:rFonts w:ascii="Times New Roman" w:hAnsi="Times New Roman" w:cs="Times New Roman"/>
                <w:sz w:val="28"/>
                <w:szCs w:val="28"/>
              </w:rPr>
              <w:t xml:space="preserve"> </w:t>
            </w:r>
          </w:p>
        </w:tc>
      </w:tr>
      <w:tr w:rsidR="00012FE0" w:rsidRPr="007D3778" w:rsidTr="00E508DB">
        <w:tc>
          <w:tcPr>
            <w:tcW w:w="2665" w:type="dxa"/>
          </w:tcPr>
          <w:p w:rsidR="00012FE0" w:rsidRPr="007D3778" w:rsidRDefault="00012FE0" w:rsidP="001B34B7">
            <w:pPr>
              <w:pStyle w:val="ConsPlusNormal"/>
              <w:rPr>
                <w:rFonts w:ascii="Times New Roman" w:hAnsi="Times New Roman" w:cs="Times New Roman"/>
                <w:sz w:val="28"/>
                <w:szCs w:val="28"/>
              </w:rPr>
            </w:pPr>
            <w:r w:rsidRPr="007D3778">
              <w:rPr>
                <w:rFonts w:ascii="Times New Roman" w:hAnsi="Times New Roman" w:cs="Times New Roman"/>
                <w:sz w:val="28"/>
                <w:szCs w:val="28"/>
              </w:rPr>
              <w:t>Электронный образ (скан-копия)</w:t>
            </w:r>
            <w:r w:rsidR="00573483" w:rsidRPr="007D3778">
              <w:rPr>
                <w:rFonts w:ascii="Times New Roman" w:hAnsi="Times New Roman" w:cs="Times New Roman"/>
                <w:sz w:val="28"/>
                <w:szCs w:val="28"/>
              </w:rPr>
              <w:t xml:space="preserve"> документа</w:t>
            </w:r>
          </w:p>
        </w:tc>
        <w:tc>
          <w:tcPr>
            <w:tcW w:w="6611" w:type="dxa"/>
          </w:tcPr>
          <w:p w:rsidR="007F4522" w:rsidRPr="007D3778" w:rsidRDefault="00D967C1" w:rsidP="00462A1E">
            <w:pPr>
              <w:pStyle w:val="ConsPlusNormal"/>
              <w:jc w:val="both"/>
              <w:rPr>
                <w:rFonts w:ascii="Times New Roman" w:hAnsi="Times New Roman" w:cs="Times New Roman"/>
                <w:sz w:val="28"/>
                <w:szCs w:val="28"/>
              </w:rPr>
            </w:pPr>
            <w:r w:rsidRPr="007D3778">
              <w:rPr>
                <w:rFonts w:ascii="Times New Roman" w:hAnsi="Times New Roman" w:cs="Times New Roman"/>
                <w:sz w:val="28"/>
                <w:szCs w:val="28"/>
              </w:rPr>
              <w:t>Копия первичного документа,</w:t>
            </w:r>
            <w:r w:rsidR="00012FE0" w:rsidRPr="007D3778">
              <w:rPr>
                <w:rFonts w:ascii="Times New Roman" w:hAnsi="Times New Roman" w:cs="Times New Roman"/>
                <w:sz w:val="28"/>
                <w:szCs w:val="28"/>
              </w:rPr>
              <w:t xml:space="preserve"> </w:t>
            </w:r>
            <w:r w:rsidR="00F221A8" w:rsidRPr="007D3778">
              <w:rPr>
                <w:rFonts w:ascii="Times New Roman" w:hAnsi="Times New Roman" w:cs="Times New Roman"/>
                <w:sz w:val="28"/>
                <w:szCs w:val="28"/>
              </w:rPr>
              <w:t>созданная с помощью сре</w:t>
            </w:r>
            <w:proofErr w:type="gramStart"/>
            <w:r w:rsidR="00F221A8" w:rsidRPr="007D3778">
              <w:rPr>
                <w:rFonts w:ascii="Times New Roman" w:hAnsi="Times New Roman" w:cs="Times New Roman"/>
                <w:sz w:val="28"/>
                <w:szCs w:val="28"/>
              </w:rPr>
              <w:t>дств ск</w:t>
            </w:r>
            <w:proofErr w:type="gramEnd"/>
            <w:r w:rsidR="00F221A8" w:rsidRPr="007D3778">
              <w:rPr>
                <w:rFonts w:ascii="Times New Roman" w:hAnsi="Times New Roman" w:cs="Times New Roman"/>
                <w:sz w:val="28"/>
                <w:szCs w:val="28"/>
              </w:rPr>
              <w:t>анирования документа на бумажном носителе,</w:t>
            </w:r>
            <w:r w:rsidR="005D328A" w:rsidRPr="007D3778">
              <w:rPr>
                <w:rFonts w:ascii="Times New Roman" w:hAnsi="Times New Roman" w:cs="Times New Roman"/>
                <w:sz w:val="28"/>
                <w:szCs w:val="28"/>
              </w:rPr>
              <w:t xml:space="preserve"> </w:t>
            </w:r>
            <w:r w:rsidR="0041318C" w:rsidRPr="007D3778">
              <w:rPr>
                <w:rFonts w:ascii="Times New Roman" w:hAnsi="Times New Roman" w:cs="Times New Roman"/>
                <w:sz w:val="28"/>
                <w:szCs w:val="28"/>
              </w:rPr>
              <w:t xml:space="preserve"> </w:t>
            </w:r>
            <w:r w:rsidR="00B81812" w:rsidRPr="007D3778">
              <w:rPr>
                <w:rFonts w:ascii="Times New Roman" w:hAnsi="Times New Roman" w:cs="Times New Roman"/>
                <w:sz w:val="28"/>
                <w:szCs w:val="28"/>
              </w:rPr>
              <w:t>завере</w:t>
            </w:r>
            <w:r w:rsidR="0041318C" w:rsidRPr="007D3778">
              <w:rPr>
                <w:rFonts w:ascii="Times New Roman" w:hAnsi="Times New Roman" w:cs="Times New Roman"/>
                <w:sz w:val="28"/>
                <w:szCs w:val="28"/>
              </w:rPr>
              <w:t>н</w:t>
            </w:r>
            <w:r w:rsidR="005D328A" w:rsidRPr="007D3778">
              <w:rPr>
                <w:rFonts w:ascii="Times New Roman" w:hAnsi="Times New Roman" w:cs="Times New Roman"/>
                <w:sz w:val="28"/>
                <w:szCs w:val="28"/>
              </w:rPr>
              <w:t>н</w:t>
            </w:r>
            <w:r w:rsidRPr="007D3778">
              <w:rPr>
                <w:rFonts w:ascii="Times New Roman" w:hAnsi="Times New Roman" w:cs="Times New Roman"/>
                <w:sz w:val="28"/>
                <w:szCs w:val="28"/>
              </w:rPr>
              <w:t>ая</w:t>
            </w:r>
            <w:r w:rsidR="005D328A" w:rsidRPr="007D3778">
              <w:rPr>
                <w:rFonts w:ascii="Times New Roman" w:hAnsi="Times New Roman" w:cs="Times New Roman"/>
                <w:sz w:val="28"/>
                <w:szCs w:val="28"/>
              </w:rPr>
              <w:t xml:space="preserve"> </w:t>
            </w:r>
            <w:r w:rsidR="0041318C" w:rsidRPr="007D3778">
              <w:rPr>
                <w:rFonts w:ascii="Times New Roman" w:hAnsi="Times New Roman" w:cs="Times New Roman"/>
                <w:sz w:val="28"/>
                <w:szCs w:val="28"/>
              </w:rPr>
              <w:t xml:space="preserve"> </w:t>
            </w:r>
            <w:r w:rsidR="00012FE0" w:rsidRPr="007D3778">
              <w:rPr>
                <w:rFonts w:ascii="Times New Roman" w:hAnsi="Times New Roman" w:cs="Times New Roman"/>
                <w:sz w:val="28"/>
                <w:szCs w:val="28"/>
              </w:rPr>
              <w:t xml:space="preserve"> Э</w:t>
            </w:r>
            <w:r w:rsidRPr="007D3778">
              <w:rPr>
                <w:rFonts w:ascii="Times New Roman" w:hAnsi="Times New Roman" w:cs="Times New Roman"/>
                <w:sz w:val="28"/>
                <w:szCs w:val="28"/>
              </w:rPr>
              <w:t>Ц</w:t>
            </w:r>
            <w:r w:rsidR="00012FE0" w:rsidRPr="007D3778">
              <w:rPr>
                <w:rFonts w:ascii="Times New Roman" w:hAnsi="Times New Roman" w:cs="Times New Roman"/>
                <w:sz w:val="28"/>
                <w:szCs w:val="28"/>
              </w:rPr>
              <w:t xml:space="preserve">П </w:t>
            </w:r>
            <w:r w:rsidR="00530A79" w:rsidRPr="007D3778">
              <w:rPr>
                <w:rFonts w:ascii="Times New Roman" w:hAnsi="Times New Roman" w:cs="Times New Roman"/>
                <w:sz w:val="28"/>
                <w:szCs w:val="28"/>
              </w:rPr>
              <w:t xml:space="preserve">руководителя или иного </w:t>
            </w:r>
            <w:r w:rsidR="00012FE0" w:rsidRPr="007D3778">
              <w:rPr>
                <w:rFonts w:ascii="Times New Roman" w:hAnsi="Times New Roman" w:cs="Times New Roman"/>
                <w:sz w:val="28"/>
                <w:szCs w:val="28"/>
              </w:rPr>
              <w:t>уполномоченного лица Субъекта централизованного учета</w:t>
            </w:r>
            <w:r w:rsidR="004456DC" w:rsidRPr="007D3778">
              <w:rPr>
                <w:rFonts w:ascii="Times New Roman" w:hAnsi="Times New Roman" w:cs="Times New Roman"/>
                <w:sz w:val="28"/>
                <w:szCs w:val="28"/>
              </w:rPr>
              <w:t>, передаваем</w:t>
            </w:r>
            <w:r w:rsidR="007F4522" w:rsidRPr="007D3778">
              <w:rPr>
                <w:rFonts w:ascii="Times New Roman" w:hAnsi="Times New Roman" w:cs="Times New Roman"/>
                <w:sz w:val="28"/>
                <w:szCs w:val="28"/>
              </w:rPr>
              <w:t xml:space="preserve">ая в Уполномоченную организацию </w:t>
            </w:r>
            <w:r w:rsidR="00462A1E" w:rsidRPr="007D3778">
              <w:rPr>
                <w:rFonts w:ascii="Times New Roman" w:hAnsi="Times New Roman" w:cs="Times New Roman"/>
                <w:sz w:val="28"/>
                <w:szCs w:val="28"/>
              </w:rPr>
              <w:t>посредством ГИС КО «ЕЦИС».</w:t>
            </w:r>
          </w:p>
        </w:tc>
      </w:tr>
      <w:tr w:rsidR="00C03717" w:rsidRPr="007D3778" w:rsidTr="00E508DB">
        <w:tc>
          <w:tcPr>
            <w:tcW w:w="2665" w:type="dxa"/>
          </w:tcPr>
          <w:p w:rsidR="00C03717" w:rsidRPr="007D3778" w:rsidRDefault="00C03717" w:rsidP="001B34B7">
            <w:pPr>
              <w:pStyle w:val="ConsPlusNormal"/>
              <w:rPr>
                <w:rFonts w:ascii="Times New Roman" w:hAnsi="Times New Roman" w:cs="Times New Roman"/>
                <w:sz w:val="28"/>
                <w:szCs w:val="28"/>
              </w:rPr>
            </w:pPr>
            <w:r w:rsidRPr="007D3778">
              <w:rPr>
                <w:rFonts w:ascii="Times New Roman" w:hAnsi="Times New Roman" w:cs="Times New Roman"/>
                <w:sz w:val="28"/>
                <w:szCs w:val="28"/>
              </w:rPr>
              <w:t xml:space="preserve">Реестр </w:t>
            </w:r>
            <w:proofErr w:type="gramStart"/>
            <w:r w:rsidRPr="007D3778">
              <w:rPr>
                <w:rFonts w:ascii="Times New Roman" w:hAnsi="Times New Roman" w:cs="Times New Roman"/>
                <w:sz w:val="28"/>
                <w:szCs w:val="28"/>
              </w:rPr>
              <w:t>электронных</w:t>
            </w:r>
            <w:proofErr w:type="gramEnd"/>
          </w:p>
          <w:p w:rsidR="00C03717" w:rsidRPr="007D3778" w:rsidRDefault="00C03717" w:rsidP="001B34B7">
            <w:pPr>
              <w:pStyle w:val="ConsPlusNormal"/>
              <w:rPr>
                <w:rFonts w:ascii="Times New Roman" w:hAnsi="Times New Roman" w:cs="Times New Roman"/>
                <w:sz w:val="28"/>
                <w:szCs w:val="28"/>
              </w:rPr>
            </w:pPr>
            <w:r w:rsidRPr="007D3778">
              <w:rPr>
                <w:rFonts w:ascii="Times New Roman" w:hAnsi="Times New Roman" w:cs="Times New Roman"/>
                <w:sz w:val="28"/>
                <w:szCs w:val="28"/>
              </w:rPr>
              <w:t>документов</w:t>
            </w:r>
          </w:p>
        </w:tc>
        <w:tc>
          <w:tcPr>
            <w:tcW w:w="6611" w:type="dxa"/>
          </w:tcPr>
          <w:p w:rsidR="00C03717" w:rsidRPr="007D3778" w:rsidRDefault="00496434" w:rsidP="00E745E5">
            <w:pPr>
              <w:pStyle w:val="ConsPlusNormal"/>
              <w:jc w:val="both"/>
              <w:rPr>
                <w:rFonts w:ascii="Times New Roman" w:hAnsi="Times New Roman" w:cs="Times New Roman"/>
                <w:sz w:val="28"/>
                <w:szCs w:val="28"/>
              </w:rPr>
            </w:pPr>
            <w:r w:rsidRPr="007D3778">
              <w:rPr>
                <w:rFonts w:ascii="Times New Roman" w:hAnsi="Times New Roman" w:cs="Times New Roman"/>
                <w:sz w:val="28"/>
                <w:szCs w:val="28"/>
              </w:rPr>
              <w:t>Регистр, содержащий перечень  электронных документов, формируемый посредством системы</w:t>
            </w:r>
            <w:r w:rsidR="000348E4" w:rsidRPr="007D3778">
              <w:rPr>
                <w:rFonts w:ascii="Times New Roman" w:hAnsi="Times New Roman" w:cs="Times New Roman"/>
                <w:sz w:val="28"/>
                <w:szCs w:val="28"/>
              </w:rPr>
              <w:t>,</w:t>
            </w:r>
            <w:r w:rsidRPr="007D3778">
              <w:rPr>
                <w:rFonts w:ascii="Times New Roman" w:hAnsi="Times New Roman" w:cs="Times New Roman"/>
                <w:sz w:val="28"/>
                <w:szCs w:val="28"/>
              </w:rPr>
              <w:t xml:space="preserve"> в которой был</w:t>
            </w:r>
            <w:r w:rsidR="00E745E5" w:rsidRPr="007D3778">
              <w:rPr>
                <w:rFonts w:ascii="Times New Roman" w:hAnsi="Times New Roman" w:cs="Times New Roman"/>
                <w:sz w:val="28"/>
                <w:szCs w:val="28"/>
              </w:rPr>
              <w:t xml:space="preserve"> </w:t>
            </w:r>
            <w:r w:rsidRPr="007D3778">
              <w:rPr>
                <w:rFonts w:ascii="Times New Roman" w:hAnsi="Times New Roman" w:cs="Times New Roman"/>
                <w:sz w:val="28"/>
                <w:szCs w:val="28"/>
              </w:rPr>
              <w:t xml:space="preserve"> создан</w:t>
            </w:r>
            <w:r w:rsidR="00E745E5" w:rsidRPr="007D3778">
              <w:rPr>
                <w:rFonts w:ascii="Times New Roman" w:hAnsi="Times New Roman" w:cs="Times New Roman"/>
                <w:sz w:val="28"/>
                <w:szCs w:val="28"/>
              </w:rPr>
              <w:t xml:space="preserve"> электронный документ.</w:t>
            </w:r>
            <w:r w:rsidRPr="007D3778">
              <w:rPr>
                <w:rFonts w:ascii="Times New Roman" w:hAnsi="Times New Roman" w:cs="Times New Roman"/>
                <w:sz w:val="28"/>
                <w:szCs w:val="28"/>
              </w:rPr>
              <w:t xml:space="preserve"> </w:t>
            </w:r>
          </w:p>
        </w:tc>
      </w:tr>
    </w:tbl>
    <w:p w:rsidR="003264B4" w:rsidRPr="007D3778" w:rsidRDefault="003264B4" w:rsidP="001B34B7">
      <w:pPr>
        <w:pStyle w:val="ConsPlusTitle"/>
        <w:jc w:val="center"/>
        <w:outlineLvl w:val="1"/>
        <w:rPr>
          <w:rFonts w:ascii="Times New Roman" w:eastAsia="Times New Roman" w:hAnsi="Times New Roman" w:cs="Times New Roman"/>
          <w:spacing w:val="5"/>
          <w:kern w:val="28"/>
          <w:sz w:val="28"/>
          <w:szCs w:val="28"/>
        </w:rPr>
      </w:pPr>
    </w:p>
    <w:p w:rsidR="00A35A9C" w:rsidRPr="007D3778" w:rsidRDefault="00A35A9C" w:rsidP="00107D75">
      <w:pPr>
        <w:pStyle w:val="ConsPlusTitle"/>
        <w:ind w:firstLine="851"/>
        <w:jc w:val="center"/>
        <w:outlineLvl w:val="1"/>
        <w:rPr>
          <w:rFonts w:ascii="Times New Roman" w:eastAsia="Times New Roman" w:hAnsi="Times New Roman" w:cs="Times New Roman"/>
          <w:spacing w:val="5"/>
          <w:kern w:val="28"/>
          <w:sz w:val="28"/>
          <w:szCs w:val="28"/>
        </w:rPr>
      </w:pPr>
      <w:r w:rsidRPr="007D3778">
        <w:rPr>
          <w:rFonts w:ascii="Times New Roman" w:eastAsia="Times New Roman" w:hAnsi="Times New Roman" w:cs="Times New Roman"/>
          <w:spacing w:val="5"/>
          <w:kern w:val="28"/>
          <w:sz w:val="28"/>
          <w:szCs w:val="28"/>
        </w:rPr>
        <w:t>2. Организация бюджетного учета</w:t>
      </w:r>
    </w:p>
    <w:p w:rsidR="00190FC7" w:rsidRPr="007D3778" w:rsidRDefault="00190FC7" w:rsidP="00107D75">
      <w:pPr>
        <w:pStyle w:val="ConsPlusTitle"/>
        <w:ind w:firstLine="851"/>
        <w:jc w:val="center"/>
        <w:outlineLvl w:val="1"/>
        <w:rPr>
          <w:rFonts w:ascii="Times New Roman" w:eastAsia="Times New Roman" w:hAnsi="Times New Roman" w:cs="Times New Roman"/>
          <w:spacing w:val="5"/>
          <w:kern w:val="28"/>
          <w:sz w:val="28"/>
          <w:szCs w:val="28"/>
        </w:rPr>
      </w:pPr>
    </w:p>
    <w:p w:rsidR="00C81011" w:rsidRPr="007D3778" w:rsidRDefault="00190FC7" w:rsidP="000A0224">
      <w:pPr>
        <w:autoSpaceDE w:val="0"/>
        <w:autoSpaceDN w:val="0"/>
        <w:adjustRightInd w:val="0"/>
        <w:spacing w:before="0" w:after="0" w:line="240" w:lineRule="auto"/>
        <w:ind w:firstLine="709"/>
        <w:rPr>
          <w:sz w:val="28"/>
          <w:szCs w:val="28"/>
        </w:rPr>
      </w:pPr>
      <w:r w:rsidRPr="007D3778">
        <w:rPr>
          <w:sz w:val="28"/>
          <w:szCs w:val="28"/>
        </w:rPr>
        <w:t>2.1.</w:t>
      </w:r>
      <w:r w:rsidR="00C81011" w:rsidRPr="007D3778">
        <w:rPr>
          <w:sz w:val="28"/>
          <w:szCs w:val="28"/>
        </w:rPr>
        <w:t xml:space="preserve"> </w:t>
      </w:r>
      <w:r w:rsidRPr="007D3778">
        <w:rPr>
          <w:sz w:val="28"/>
          <w:szCs w:val="28"/>
        </w:rPr>
        <w:t>Ведение централизованного бюджетного учета и составление бюджетной отчетности Уполномоченной организацией</w:t>
      </w:r>
      <w:r w:rsidR="00C81011" w:rsidRPr="007D3778">
        <w:rPr>
          <w:sz w:val="28"/>
          <w:szCs w:val="28"/>
        </w:rPr>
        <w:t xml:space="preserve"> осуществляется в</w:t>
      </w:r>
      <w:r w:rsidR="005342F3" w:rsidRPr="007D3778">
        <w:rPr>
          <w:sz w:val="28"/>
          <w:szCs w:val="28"/>
        </w:rPr>
        <w:t> </w:t>
      </w:r>
      <w:r w:rsidR="00C81011" w:rsidRPr="007D3778">
        <w:rPr>
          <w:sz w:val="28"/>
          <w:szCs w:val="28"/>
        </w:rPr>
        <w:t>соответствии с положениями Единой учетной политики.</w:t>
      </w:r>
    </w:p>
    <w:p w:rsidR="008F755A" w:rsidRPr="007D3778" w:rsidRDefault="00C81011" w:rsidP="000A0224">
      <w:pPr>
        <w:autoSpaceDE w:val="0"/>
        <w:autoSpaceDN w:val="0"/>
        <w:adjustRightInd w:val="0"/>
        <w:spacing w:before="0" w:after="0" w:line="240" w:lineRule="auto"/>
        <w:ind w:firstLine="709"/>
        <w:rPr>
          <w:sz w:val="28"/>
          <w:szCs w:val="28"/>
        </w:rPr>
      </w:pPr>
      <w:r w:rsidRPr="007D3778">
        <w:rPr>
          <w:sz w:val="28"/>
          <w:szCs w:val="28"/>
        </w:rPr>
        <w:t>2.2.</w:t>
      </w:r>
      <w:r w:rsidR="00190FC7" w:rsidRPr="007D3778">
        <w:rPr>
          <w:sz w:val="28"/>
          <w:szCs w:val="28"/>
        </w:rPr>
        <w:t xml:space="preserve"> </w:t>
      </w:r>
      <w:r w:rsidR="00D853E7" w:rsidRPr="007D3778">
        <w:rPr>
          <w:sz w:val="28"/>
          <w:szCs w:val="28"/>
        </w:rPr>
        <w:t>Порядок и сроки передачи С</w:t>
      </w:r>
      <w:r w:rsidR="008F755A" w:rsidRPr="007D3778">
        <w:rPr>
          <w:sz w:val="28"/>
          <w:szCs w:val="28"/>
        </w:rPr>
        <w:t xml:space="preserve">убъектами централизованного учета первичных учетных документов для их отражения в бюджетном учете определяется </w:t>
      </w:r>
      <w:r w:rsidR="00420AF2" w:rsidRPr="007D3778">
        <w:rPr>
          <w:sz w:val="28"/>
          <w:szCs w:val="28"/>
        </w:rPr>
        <w:t>Г</w:t>
      </w:r>
      <w:r w:rsidR="008F755A" w:rsidRPr="007D3778">
        <w:rPr>
          <w:sz w:val="28"/>
          <w:szCs w:val="28"/>
        </w:rPr>
        <w:t xml:space="preserve">рафиком документооборота, утвержденным в рамках </w:t>
      </w:r>
      <w:r w:rsidR="005342F3" w:rsidRPr="007D3778">
        <w:rPr>
          <w:sz w:val="28"/>
          <w:szCs w:val="28"/>
        </w:rPr>
        <w:t>Е</w:t>
      </w:r>
      <w:r w:rsidR="008F755A" w:rsidRPr="007D3778">
        <w:rPr>
          <w:sz w:val="28"/>
          <w:szCs w:val="28"/>
        </w:rPr>
        <w:t xml:space="preserve">диной учетной политики </w:t>
      </w:r>
      <w:r w:rsidR="00AD6280" w:rsidRPr="007D3778">
        <w:rPr>
          <w:sz w:val="28"/>
          <w:szCs w:val="28"/>
        </w:rPr>
        <w:t>(</w:t>
      </w:r>
      <w:r w:rsidR="008F755A" w:rsidRPr="007D3778">
        <w:rPr>
          <w:sz w:val="28"/>
          <w:szCs w:val="28"/>
        </w:rPr>
        <w:t>Приложение №</w:t>
      </w:r>
      <w:r w:rsidR="00F27F65" w:rsidRPr="007D3778">
        <w:rPr>
          <w:sz w:val="28"/>
          <w:szCs w:val="28"/>
        </w:rPr>
        <w:t>1</w:t>
      </w:r>
      <w:r w:rsidR="005342F3" w:rsidRPr="007D3778">
        <w:rPr>
          <w:sz w:val="28"/>
          <w:szCs w:val="28"/>
        </w:rPr>
        <w:t xml:space="preserve"> </w:t>
      </w:r>
      <w:r w:rsidR="008F755A" w:rsidRPr="007D3778">
        <w:rPr>
          <w:sz w:val="28"/>
          <w:szCs w:val="28"/>
        </w:rPr>
        <w:t xml:space="preserve">к </w:t>
      </w:r>
      <w:r w:rsidR="005342F3" w:rsidRPr="007D3778">
        <w:rPr>
          <w:sz w:val="28"/>
          <w:szCs w:val="28"/>
        </w:rPr>
        <w:t>Е</w:t>
      </w:r>
      <w:r w:rsidR="008F755A" w:rsidRPr="007D3778">
        <w:rPr>
          <w:sz w:val="28"/>
          <w:szCs w:val="28"/>
        </w:rPr>
        <w:t>диной учетной политике).</w:t>
      </w:r>
    </w:p>
    <w:p w:rsidR="00E24BF5" w:rsidRPr="007D3778" w:rsidRDefault="00E24BF5" w:rsidP="000A0224">
      <w:pPr>
        <w:autoSpaceDE w:val="0"/>
        <w:autoSpaceDN w:val="0"/>
        <w:adjustRightInd w:val="0"/>
        <w:spacing w:before="0" w:after="0" w:line="240" w:lineRule="auto"/>
        <w:ind w:firstLine="709"/>
        <w:rPr>
          <w:sz w:val="28"/>
          <w:szCs w:val="28"/>
        </w:rPr>
      </w:pPr>
      <w:r w:rsidRPr="007D3778">
        <w:rPr>
          <w:sz w:val="28"/>
          <w:szCs w:val="28"/>
        </w:rPr>
        <w:t xml:space="preserve">2.3. Бюджетный учет ведется с применением Единого </w:t>
      </w:r>
      <w:hyperlink r:id="rId79" w:tooltip="Приказ Минфина России от 01.12.2010 N 157н (ред. от 27.04.2023) &quo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
        <w:r w:rsidRPr="007D3778">
          <w:rPr>
            <w:sz w:val="28"/>
            <w:szCs w:val="28"/>
          </w:rPr>
          <w:t>плана</w:t>
        </w:r>
      </w:hyperlink>
      <w:r w:rsidRPr="007D3778">
        <w:rPr>
          <w:sz w:val="28"/>
          <w:szCs w:val="28"/>
        </w:rPr>
        <w:t xml:space="preserve"> счетов, утвержденного Инструкцией № 157н, </w:t>
      </w:r>
      <w:hyperlink r:id="rId80" w:tooltip="Приказ Минфина России от 06.12.2010 N 162н (ред. от 29.03.2023) &quot;Об утверждении Плана счетов бюджетного учета и Инструкции по его применению&quot; (Зарегистрировано в Минюсте России 27.01.2011 N 19593) {КонсультантПлюс}">
        <w:r w:rsidRPr="007D3778">
          <w:rPr>
            <w:sz w:val="28"/>
            <w:szCs w:val="28"/>
          </w:rPr>
          <w:t>Плана</w:t>
        </w:r>
      </w:hyperlink>
      <w:r w:rsidRPr="007D3778">
        <w:rPr>
          <w:sz w:val="28"/>
          <w:szCs w:val="28"/>
        </w:rPr>
        <w:t xml:space="preserve"> счетов бюджетного учета, утвержденного Инструкцией №162н, и разработанного на их основе Рабочего плана счетов (</w:t>
      </w:r>
      <w:hyperlink w:anchor="P1052" w:tooltip="Перечень">
        <w:r w:rsidRPr="007D3778">
          <w:rPr>
            <w:sz w:val="28"/>
            <w:szCs w:val="28"/>
          </w:rPr>
          <w:t xml:space="preserve">Приложение № </w:t>
        </w:r>
      </w:hyperlink>
      <w:r w:rsidR="00F27F65" w:rsidRPr="007D3778">
        <w:rPr>
          <w:sz w:val="28"/>
          <w:szCs w:val="28"/>
        </w:rPr>
        <w:t>2</w:t>
      </w:r>
      <w:r w:rsidRPr="007D3778">
        <w:t xml:space="preserve"> </w:t>
      </w:r>
      <w:r w:rsidRPr="007D3778">
        <w:rPr>
          <w:sz w:val="28"/>
          <w:szCs w:val="28"/>
        </w:rPr>
        <w:t>к Единой учетной политике).</w:t>
      </w:r>
    </w:p>
    <w:p w:rsidR="00190FC7" w:rsidRPr="007D3778" w:rsidRDefault="002E1BE3" w:rsidP="000A0224">
      <w:pPr>
        <w:autoSpaceDE w:val="0"/>
        <w:autoSpaceDN w:val="0"/>
        <w:adjustRightInd w:val="0"/>
        <w:spacing w:before="0" w:after="0" w:line="240" w:lineRule="auto"/>
        <w:ind w:firstLine="709"/>
        <w:rPr>
          <w:sz w:val="28"/>
          <w:szCs w:val="28"/>
        </w:rPr>
      </w:pPr>
      <w:r w:rsidRPr="007D3778">
        <w:rPr>
          <w:sz w:val="28"/>
          <w:szCs w:val="28"/>
        </w:rPr>
        <w:t>2</w:t>
      </w:r>
      <w:r w:rsidR="00190FC7" w:rsidRPr="007D3778">
        <w:rPr>
          <w:sz w:val="28"/>
          <w:szCs w:val="28"/>
        </w:rPr>
        <w:t>.</w:t>
      </w:r>
      <w:r w:rsidR="00E24BF5" w:rsidRPr="007D3778">
        <w:rPr>
          <w:sz w:val="28"/>
          <w:szCs w:val="28"/>
        </w:rPr>
        <w:t>4</w:t>
      </w:r>
      <w:r w:rsidR="00190FC7" w:rsidRPr="007D3778">
        <w:rPr>
          <w:sz w:val="28"/>
          <w:szCs w:val="28"/>
        </w:rPr>
        <w:t xml:space="preserve">. </w:t>
      </w:r>
      <w:r w:rsidR="005342F3" w:rsidRPr="007D3778">
        <w:rPr>
          <w:sz w:val="28"/>
          <w:szCs w:val="28"/>
        </w:rPr>
        <w:t>Е</w:t>
      </w:r>
      <w:r w:rsidR="00190FC7" w:rsidRPr="007D3778">
        <w:rPr>
          <w:sz w:val="28"/>
          <w:szCs w:val="28"/>
        </w:rPr>
        <w:t>дин</w:t>
      </w:r>
      <w:r w:rsidR="005342F3" w:rsidRPr="007D3778">
        <w:rPr>
          <w:sz w:val="28"/>
          <w:szCs w:val="28"/>
        </w:rPr>
        <w:t>ая</w:t>
      </w:r>
      <w:r w:rsidR="00190FC7" w:rsidRPr="007D3778">
        <w:rPr>
          <w:sz w:val="28"/>
          <w:szCs w:val="28"/>
        </w:rPr>
        <w:t xml:space="preserve"> учетн</w:t>
      </w:r>
      <w:r w:rsidR="005342F3" w:rsidRPr="007D3778">
        <w:rPr>
          <w:sz w:val="28"/>
          <w:szCs w:val="28"/>
        </w:rPr>
        <w:t>ая</w:t>
      </w:r>
      <w:r w:rsidR="00190FC7" w:rsidRPr="007D3778">
        <w:rPr>
          <w:sz w:val="28"/>
          <w:szCs w:val="28"/>
        </w:rPr>
        <w:t xml:space="preserve"> политик</w:t>
      </w:r>
      <w:r w:rsidR="005342F3" w:rsidRPr="007D3778">
        <w:rPr>
          <w:sz w:val="28"/>
          <w:szCs w:val="28"/>
        </w:rPr>
        <w:t>а</w:t>
      </w:r>
      <w:r w:rsidR="00190FC7" w:rsidRPr="007D3778">
        <w:rPr>
          <w:sz w:val="28"/>
          <w:szCs w:val="28"/>
        </w:rPr>
        <w:t xml:space="preserve"> публику</w:t>
      </w:r>
      <w:r w:rsidR="005342F3" w:rsidRPr="007D3778">
        <w:rPr>
          <w:sz w:val="28"/>
          <w:szCs w:val="28"/>
        </w:rPr>
        <w:t>е</w:t>
      </w:r>
      <w:r w:rsidR="00190FC7" w:rsidRPr="007D3778">
        <w:rPr>
          <w:sz w:val="28"/>
          <w:szCs w:val="28"/>
        </w:rPr>
        <w:t>тся на</w:t>
      </w:r>
      <w:r w:rsidR="005342F3" w:rsidRPr="007D3778">
        <w:rPr>
          <w:sz w:val="28"/>
          <w:szCs w:val="28"/>
        </w:rPr>
        <w:t> </w:t>
      </w:r>
      <w:r w:rsidR="00190FC7" w:rsidRPr="007D3778">
        <w:rPr>
          <w:sz w:val="28"/>
          <w:szCs w:val="28"/>
        </w:rPr>
        <w:t xml:space="preserve">официальном сайте </w:t>
      </w:r>
      <w:r w:rsidR="007909DF" w:rsidRPr="007D3778">
        <w:rPr>
          <w:sz w:val="28"/>
          <w:szCs w:val="28"/>
        </w:rPr>
        <w:t xml:space="preserve">Губернатора и Правительства Курской области </w:t>
      </w:r>
      <w:r w:rsidR="005342F3" w:rsidRPr="007D3778">
        <w:rPr>
          <w:sz w:val="28"/>
          <w:szCs w:val="28"/>
        </w:rPr>
        <w:t>(</w:t>
      </w:r>
      <w:r w:rsidR="007909DF" w:rsidRPr="007D3778">
        <w:rPr>
          <w:sz w:val="28"/>
          <w:szCs w:val="28"/>
        </w:rPr>
        <w:t>Власть</w:t>
      </w:r>
      <w:r w:rsidR="005342F3" w:rsidRPr="007D3778">
        <w:rPr>
          <w:sz w:val="28"/>
          <w:szCs w:val="28"/>
        </w:rPr>
        <w:t>/</w:t>
      </w:r>
      <w:r w:rsidR="007909DF" w:rsidRPr="007D3778">
        <w:rPr>
          <w:sz w:val="28"/>
          <w:szCs w:val="28"/>
        </w:rPr>
        <w:t xml:space="preserve"> Структурные подразделения Администрации Курской области</w:t>
      </w:r>
      <w:r w:rsidR="005342F3" w:rsidRPr="007D3778">
        <w:rPr>
          <w:sz w:val="28"/>
          <w:szCs w:val="28"/>
        </w:rPr>
        <w:t>/</w:t>
      </w:r>
      <w:r w:rsidR="00CD7FF5" w:rsidRPr="007D3778">
        <w:rPr>
          <w:sz w:val="28"/>
          <w:szCs w:val="28"/>
        </w:rPr>
        <w:t xml:space="preserve"> </w:t>
      </w:r>
      <w:r w:rsidR="007909DF" w:rsidRPr="007D3778">
        <w:rPr>
          <w:sz w:val="28"/>
          <w:szCs w:val="28"/>
        </w:rPr>
        <w:t>Министерство финансов и бюджетного контроля Курской области</w:t>
      </w:r>
      <w:r w:rsidR="005342F3" w:rsidRPr="007D3778">
        <w:rPr>
          <w:sz w:val="28"/>
          <w:szCs w:val="28"/>
        </w:rPr>
        <w:t>/</w:t>
      </w:r>
      <w:r w:rsidR="00CD7FF5" w:rsidRPr="007D3778">
        <w:rPr>
          <w:sz w:val="28"/>
          <w:szCs w:val="28"/>
        </w:rPr>
        <w:t xml:space="preserve"> </w:t>
      </w:r>
      <w:r w:rsidR="007909DF" w:rsidRPr="007D3778">
        <w:rPr>
          <w:sz w:val="28"/>
          <w:szCs w:val="28"/>
        </w:rPr>
        <w:t>Подведомственные организации</w:t>
      </w:r>
      <w:r w:rsidR="005342F3" w:rsidRPr="007D3778">
        <w:rPr>
          <w:sz w:val="28"/>
          <w:szCs w:val="28"/>
        </w:rPr>
        <w:t>)</w:t>
      </w:r>
      <w:r w:rsidR="007909DF" w:rsidRPr="007D3778">
        <w:rPr>
          <w:sz w:val="28"/>
          <w:szCs w:val="28"/>
        </w:rPr>
        <w:t xml:space="preserve"> </w:t>
      </w:r>
      <w:r w:rsidR="00190FC7" w:rsidRPr="007D3778">
        <w:rPr>
          <w:sz w:val="28"/>
          <w:szCs w:val="28"/>
        </w:rPr>
        <w:t xml:space="preserve">путем размещения копий документов </w:t>
      </w:r>
      <w:r w:rsidR="005342F3" w:rsidRPr="007D3778">
        <w:rPr>
          <w:sz w:val="28"/>
          <w:szCs w:val="28"/>
        </w:rPr>
        <w:t xml:space="preserve">Единой </w:t>
      </w:r>
      <w:r w:rsidR="00190FC7" w:rsidRPr="007D3778">
        <w:rPr>
          <w:sz w:val="28"/>
          <w:szCs w:val="28"/>
        </w:rPr>
        <w:t>учетной политики.</w:t>
      </w:r>
    </w:p>
    <w:p w:rsidR="006F22DD" w:rsidRPr="007D3778" w:rsidRDefault="00190FC7" w:rsidP="000A0224">
      <w:pPr>
        <w:autoSpaceDE w:val="0"/>
        <w:autoSpaceDN w:val="0"/>
        <w:adjustRightInd w:val="0"/>
        <w:spacing w:before="0" w:after="0" w:line="240" w:lineRule="auto"/>
        <w:ind w:firstLine="709"/>
        <w:rPr>
          <w:sz w:val="28"/>
          <w:szCs w:val="28"/>
        </w:rPr>
      </w:pPr>
      <w:r w:rsidRPr="007D3778">
        <w:rPr>
          <w:sz w:val="28"/>
          <w:szCs w:val="28"/>
        </w:rPr>
        <w:t>2.</w:t>
      </w:r>
      <w:r w:rsidR="00E24BF5" w:rsidRPr="007D3778">
        <w:rPr>
          <w:sz w:val="28"/>
          <w:szCs w:val="28"/>
        </w:rPr>
        <w:t>5</w:t>
      </w:r>
      <w:r w:rsidRPr="007D3778">
        <w:rPr>
          <w:sz w:val="28"/>
          <w:szCs w:val="28"/>
        </w:rPr>
        <w:t xml:space="preserve">. Ведение централизованного бюджетного учета и составление бюджетной отчетности реализуется посредством использования </w:t>
      </w:r>
      <w:r w:rsidR="005342F3" w:rsidRPr="007D3778">
        <w:rPr>
          <w:sz w:val="28"/>
          <w:szCs w:val="28"/>
        </w:rPr>
        <w:t>государственной информационной системы Курской области «Единая централизованная информационная система бюджетного (бухгалтерского) учета и отчетности» (далее – Г</w:t>
      </w:r>
      <w:r w:rsidRPr="007D3778">
        <w:rPr>
          <w:sz w:val="28"/>
          <w:szCs w:val="28"/>
        </w:rPr>
        <w:t>ИС КО «ЕЦИС»</w:t>
      </w:r>
      <w:r w:rsidR="005342F3" w:rsidRPr="007D3778">
        <w:rPr>
          <w:sz w:val="28"/>
          <w:szCs w:val="28"/>
        </w:rPr>
        <w:t>)</w:t>
      </w:r>
      <w:r w:rsidRPr="007D3778">
        <w:rPr>
          <w:sz w:val="28"/>
          <w:szCs w:val="28"/>
        </w:rPr>
        <w:t>.</w:t>
      </w:r>
      <w:r w:rsidR="006F22DD" w:rsidRPr="007D3778">
        <w:rPr>
          <w:sz w:val="28"/>
          <w:szCs w:val="28"/>
        </w:rPr>
        <w:t xml:space="preserve"> </w:t>
      </w:r>
    </w:p>
    <w:p w:rsidR="00A35A9C" w:rsidRPr="007D3778" w:rsidRDefault="00190FC7" w:rsidP="000A0224">
      <w:pPr>
        <w:autoSpaceDE w:val="0"/>
        <w:autoSpaceDN w:val="0"/>
        <w:adjustRightInd w:val="0"/>
        <w:spacing w:before="0" w:after="0" w:line="240" w:lineRule="auto"/>
        <w:ind w:firstLine="709"/>
        <w:rPr>
          <w:sz w:val="28"/>
          <w:szCs w:val="28"/>
        </w:rPr>
      </w:pPr>
      <w:r w:rsidRPr="007D3778">
        <w:rPr>
          <w:sz w:val="28"/>
          <w:szCs w:val="28"/>
        </w:rPr>
        <w:t>2.</w:t>
      </w:r>
      <w:r w:rsidR="00E24BF5" w:rsidRPr="007D3778">
        <w:rPr>
          <w:sz w:val="28"/>
          <w:szCs w:val="28"/>
        </w:rPr>
        <w:t>6</w:t>
      </w:r>
      <w:r w:rsidRPr="007D3778">
        <w:rPr>
          <w:sz w:val="28"/>
          <w:szCs w:val="28"/>
        </w:rPr>
        <w:t>.Организационно-техническое обеспечение ГИС КО «ЕЦИС», в</w:t>
      </w:r>
      <w:r w:rsidR="005342F3" w:rsidRPr="007D3778">
        <w:rPr>
          <w:sz w:val="28"/>
          <w:szCs w:val="28"/>
        </w:rPr>
        <w:t> </w:t>
      </w:r>
      <w:r w:rsidRPr="007D3778">
        <w:rPr>
          <w:sz w:val="28"/>
          <w:szCs w:val="28"/>
        </w:rPr>
        <w:t>том числе обеспечение резервного копирования всей размещенной ГИС КО «ЕЦИС» информации, хранения и восстановления из резервных копий в случае ее повреждения или разрушения, осуществляет оператор ГИС КО «ЕЦИС».</w:t>
      </w:r>
    </w:p>
    <w:p w:rsidR="00E24BF5" w:rsidRPr="007D3778" w:rsidRDefault="00E24BF5" w:rsidP="000A0224">
      <w:pPr>
        <w:autoSpaceDE w:val="0"/>
        <w:autoSpaceDN w:val="0"/>
        <w:adjustRightInd w:val="0"/>
        <w:spacing w:before="0" w:after="0" w:line="240" w:lineRule="auto"/>
        <w:ind w:firstLine="709"/>
        <w:rPr>
          <w:sz w:val="28"/>
          <w:szCs w:val="28"/>
        </w:rPr>
      </w:pPr>
      <w:r w:rsidRPr="007D3778">
        <w:rPr>
          <w:sz w:val="28"/>
          <w:szCs w:val="28"/>
        </w:rPr>
        <w:lastRenderedPageBreak/>
        <w:t>2.7. Обмен финансовыми и другими документами с</w:t>
      </w:r>
      <w:r w:rsidR="000A64DB" w:rsidRPr="007D3778">
        <w:rPr>
          <w:sz w:val="28"/>
          <w:szCs w:val="28"/>
        </w:rPr>
        <w:t> </w:t>
      </w:r>
      <w:r w:rsidRPr="007D3778">
        <w:rPr>
          <w:sz w:val="28"/>
          <w:szCs w:val="28"/>
        </w:rPr>
        <w:t>территориальным органом Федерального казначейства осуществляется в</w:t>
      </w:r>
      <w:r w:rsidR="000A64DB" w:rsidRPr="007D3778">
        <w:rPr>
          <w:sz w:val="28"/>
          <w:szCs w:val="28"/>
        </w:rPr>
        <w:t> </w:t>
      </w:r>
      <w:r w:rsidRPr="007D3778">
        <w:rPr>
          <w:sz w:val="28"/>
          <w:szCs w:val="28"/>
        </w:rPr>
        <w:t>системе удаленного финансового документооборота «ППО СУФД»</w:t>
      </w:r>
      <w:r w:rsidR="00787C2B" w:rsidRPr="007D3778">
        <w:rPr>
          <w:sz w:val="28"/>
          <w:szCs w:val="28"/>
        </w:rPr>
        <w:t xml:space="preserve"> (далее – Система исполнения бюджета)</w:t>
      </w:r>
      <w:r w:rsidRPr="007D3778">
        <w:rPr>
          <w:sz w:val="28"/>
          <w:szCs w:val="28"/>
        </w:rPr>
        <w:t>.</w:t>
      </w:r>
    </w:p>
    <w:p w:rsidR="00E24BF5" w:rsidRPr="007D3778" w:rsidRDefault="00E24BF5" w:rsidP="000A0224">
      <w:pPr>
        <w:autoSpaceDE w:val="0"/>
        <w:autoSpaceDN w:val="0"/>
        <w:adjustRightInd w:val="0"/>
        <w:spacing w:before="0" w:after="0" w:line="240" w:lineRule="auto"/>
        <w:ind w:firstLine="709"/>
        <w:rPr>
          <w:sz w:val="28"/>
          <w:szCs w:val="28"/>
        </w:rPr>
      </w:pPr>
      <w:r w:rsidRPr="007D3778">
        <w:rPr>
          <w:sz w:val="28"/>
          <w:szCs w:val="28"/>
        </w:rPr>
        <w:t>2.8. С использованием телекоммуникационных каналов связи осуществляется</w:t>
      </w:r>
      <w:r w:rsidR="00465D39" w:rsidRPr="007D3778">
        <w:rPr>
          <w:sz w:val="28"/>
          <w:szCs w:val="28"/>
        </w:rPr>
        <w:t xml:space="preserve"> передача</w:t>
      </w:r>
      <w:r w:rsidRPr="007D3778">
        <w:rPr>
          <w:sz w:val="28"/>
          <w:szCs w:val="28"/>
        </w:rPr>
        <w:t xml:space="preserve">: </w:t>
      </w:r>
    </w:p>
    <w:p w:rsidR="00E24BF5" w:rsidRPr="007D3778" w:rsidRDefault="00465D39" w:rsidP="000A0224">
      <w:pPr>
        <w:autoSpaceDE w:val="0"/>
        <w:autoSpaceDN w:val="0"/>
        <w:adjustRightInd w:val="0"/>
        <w:spacing w:before="0" w:after="0" w:line="240" w:lineRule="auto"/>
        <w:ind w:firstLine="709"/>
        <w:contextualSpacing/>
        <w:rPr>
          <w:sz w:val="28"/>
          <w:szCs w:val="28"/>
        </w:rPr>
      </w:pPr>
      <w:r w:rsidRPr="007D3778">
        <w:rPr>
          <w:sz w:val="28"/>
          <w:szCs w:val="28"/>
        </w:rPr>
        <w:t>о</w:t>
      </w:r>
      <w:r w:rsidR="00E24BF5" w:rsidRPr="007D3778">
        <w:rPr>
          <w:sz w:val="28"/>
          <w:szCs w:val="28"/>
        </w:rPr>
        <w:t>тчетности по налогам и иным обязательным платежам, сведений персонифицированного учета в УФНС России по Курской области;</w:t>
      </w:r>
    </w:p>
    <w:p w:rsidR="00E24BF5" w:rsidRPr="007D3778" w:rsidRDefault="00E24BF5" w:rsidP="000A0224">
      <w:pPr>
        <w:autoSpaceDE w:val="0"/>
        <w:autoSpaceDN w:val="0"/>
        <w:adjustRightInd w:val="0"/>
        <w:spacing w:before="280" w:after="0" w:line="240" w:lineRule="auto"/>
        <w:ind w:firstLine="709"/>
        <w:contextualSpacing/>
        <w:rPr>
          <w:sz w:val="28"/>
          <w:szCs w:val="28"/>
        </w:rPr>
      </w:pPr>
      <w:r w:rsidRPr="007D3778">
        <w:rPr>
          <w:sz w:val="28"/>
          <w:szCs w:val="28"/>
        </w:rPr>
        <w:t xml:space="preserve">отчетности по страховым взносам на обязательное социальное страхование от несчастных случаев на производстве и профессиональных заболеваний в Социальный фонд России по Курской области; </w:t>
      </w:r>
    </w:p>
    <w:p w:rsidR="00E24BF5" w:rsidRPr="007D3778" w:rsidRDefault="00E24BF5" w:rsidP="000A0224">
      <w:pPr>
        <w:autoSpaceDE w:val="0"/>
        <w:autoSpaceDN w:val="0"/>
        <w:adjustRightInd w:val="0"/>
        <w:spacing w:before="280" w:after="0" w:line="240" w:lineRule="auto"/>
        <w:ind w:firstLine="709"/>
        <w:contextualSpacing/>
        <w:rPr>
          <w:sz w:val="28"/>
          <w:szCs w:val="28"/>
        </w:rPr>
      </w:pPr>
      <w:r w:rsidRPr="007D3778">
        <w:rPr>
          <w:sz w:val="28"/>
          <w:szCs w:val="28"/>
        </w:rPr>
        <w:t>статистической отчетности в Территориальный орган Федеральной службы государственной статистики по Курской области</w:t>
      </w:r>
      <w:r w:rsidR="000217AE" w:rsidRPr="007D3778">
        <w:rPr>
          <w:sz w:val="28"/>
          <w:szCs w:val="28"/>
        </w:rPr>
        <w:t>;</w:t>
      </w:r>
    </w:p>
    <w:p w:rsidR="004B23C9" w:rsidRPr="007D3778" w:rsidRDefault="004B23C9" w:rsidP="000A0224">
      <w:pPr>
        <w:autoSpaceDE w:val="0"/>
        <w:autoSpaceDN w:val="0"/>
        <w:adjustRightInd w:val="0"/>
        <w:spacing w:before="280" w:after="0" w:line="240" w:lineRule="auto"/>
        <w:ind w:firstLine="709"/>
        <w:contextualSpacing/>
        <w:rPr>
          <w:sz w:val="28"/>
          <w:szCs w:val="28"/>
        </w:rPr>
      </w:pPr>
      <w:r w:rsidRPr="007D3778">
        <w:rPr>
          <w:sz w:val="28"/>
          <w:szCs w:val="28"/>
        </w:rPr>
        <w:t xml:space="preserve">реестров на зачисление денежных средств сотрудников в </w:t>
      </w:r>
      <w:proofErr w:type="gramStart"/>
      <w:r w:rsidRPr="007D3778">
        <w:rPr>
          <w:sz w:val="28"/>
          <w:szCs w:val="28"/>
        </w:rPr>
        <w:t>кредитные</w:t>
      </w:r>
      <w:proofErr w:type="gramEnd"/>
    </w:p>
    <w:p w:rsidR="005F49D9" w:rsidRPr="007D3778" w:rsidRDefault="004B23C9" w:rsidP="000A0224">
      <w:pPr>
        <w:autoSpaceDE w:val="0"/>
        <w:autoSpaceDN w:val="0"/>
        <w:adjustRightInd w:val="0"/>
        <w:spacing w:before="280" w:after="0" w:line="240" w:lineRule="auto"/>
        <w:ind w:firstLine="709"/>
        <w:contextualSpacing/>
        <w:rPr>
          <w:sz w:val="28"/>
          <w:szCs w:val="28"/>
        </w:rPr>
      </w:pPr>
      <w:r w:rsidRPr="007D3778">
        <w:rPr>
          <w:sz w:val="28"/>
          <w:szCs w:val="28"/>
        </w:rPr>
        <w:t>организации.</w:t>
      </w:r>
      <w:r w:rsidR="0042375F" w:rsidRPr="007D3778">
        <w:rPr>
          <w:sz w:val="28"/>
          <w:szCs w:val="28"/>
        </w:rPr>
        <w:t xml:space="preserve"> </w:t>
      </w:r>
    </w:p>
    <w:p w:rsidR="005F49D9" w:rsidRPr="007D3778" w:rsidRDefault="005F49D9" w:rsidP="000A0224">
      <w:pPr>
        <w:autoSpaceDE w:val="0"/>
        <w:autoSpaceDN w:val="0"/>
        <w:adjustRightInd w:val="0"/>
        <w:spacing w:before="280" w:after="0" w:line="240" w:lineRule="auto"/>
        <w:ind w:firstLine="709"/>
        <w:contextualSpacing/>
        <w:rPr>
          <w:sz w:val="28"/>
          <w:szCs w:val="28"/>
        </w:rPr>
      </w:pPr>
      <w:r w:rsidRPr="007D3778">
        <w:rPr>
          <w:sz w:val="28"/>
          <w:szCs w:val="28"/>
        </w:rPr>
        <w:t>2.</w:t>
      </w:r>
      <w:r w:rsidR="00C44C78" w:rsidRPr="007D3778">
        <w:rPr>
          <w:sz w:val="28"/>
          <w:szCs w:val="28"/>
        </w:rPr>
        <w:t>9</w:t>
      </w:r>
      <w:r w:rsidRPr="007D3778">
        <w:rPr>
          <w:sz w:val="28"/>
          <w:szCs w:val="28"/>
        </w:rPr>
        <w:t xml:space="preserve">. При оформлении фактов хозяйственной жизни </w:t>
      </w:r>
      <w:r w:rsidR="00D853E7" w:rsidRPr="007D3778">
        <w:rPr>
          <w:sz w:val="28"/>
          <w:szCs w:val="28"/>
        </w:rPr>
        <w:t>С</w:t>
      </w:r>
      <w:r w:rsidRPr="007D3778">
        <w:rPr>
          <w:sz w:val="28"/>
          <w:szCs w:val="28"/>
        </w:rPr>
        <w:t xml:space="preserve">убъектами </w:t>
      </w:r>
      <w:r w:rsidR="000A64DB" w:rsidRPr="007D3778">
        <w:rPr>
          <w:sz w:val="28"/>
          <w:szCs w:val="28"/>
        </w:rPr>
        <w:t xml:space="preserve">централизованного </w:t>
      </w:r>
      <w:r w:rsidRPr="007D3778">
        <w:rPr>
          <w:sz w:val="28"/>
          <w:szCs w:val="28"/>
        </w:rPr>
        <w:t xml:space="preserve">учета используются первичные учетные документы, регистры бухгалтерского учета, утвержденные </w:t>
      </w:r>
      <w:r w:rsidR="000A64DB" w:rsidRPr="007D3778">
        <w:rPr>
          <w:sz w:val="28"/>
          <w:szCs w:val="28"/>
        </w:rPr>
        <w:t>П</w:t>
      </w:r>
      <w:r w:rsidRPr="007D3778">
        <w:rPr>
          <w:sz w:val="28"/>
          <w:szCs w:val="28"/>
        </w:rPr>
        <w:t>риказами Минфина Росси</w:t>
      </w:r>
      <w:r w:rsidR="002E1E4A" w:rsidRPr="007D3778">
        <w:rPr>
          <w:sz w:val="28"/>
          <w:szCs w:val="28"/>
        </w:rPr>
        <w:t>и</w:t>
      </w:r>
      <w:r w:rsidRPr="007D3778">
        <w:rPr>
          <w:sz w:val="28"/>
          <w:szCs w:val="28"/>
        </w:rPr>
        <w:t xml:space="preserve"> № 52н </w:t>
      </w:r>
      <w:r w:rsidR="00766A3A" w:rsidRPr="007D3778">
        <w:rPr>
          <w:sz w:val="28"/>
          <w:szCs w:val="28"/>
        </w:rPr>
        <w:t xml:space="preserve">и </w:t>
      </w:r>
      <w:r w:rsidRPr="007D3778">
        <w:rPr>
          <w:sz w:val="28"/>
          <w:szCs w:val="28"/>
        </w:rPr>
        <w:t>№ 61н.</w:t>
      </w:r>
    </w:p>
    <w:p w:rsidR="00836477" w:rsidRPr="007D3778" w:rsidRDefault="00836477" w:rsidP="00836477">
      <w:pPr>
        <w:autoSpaceDE w:val="0"/>
        <w:autoSpaceDN w:val="0"/>
        <w:adjustRightInd w:val="0"/>
        <w:spacing w:before="280" w:after="0" w:line="240" w:lineRule="auto"/>
        <w:ind w:firstLine="720"/>
        <w:contextualSpacing/>
        <w:rPr>
          <w:sz w:val="28"/>
          <w:szCs w:val="28"/>
        </w:rPr>
      </w:pPr>
      <w:r w:rsidRPr="007D3778">
        <w:rPr>
          <w:sz w:val="28"/>
          <w:szCs w:val="28"/>
        </w:rPr>
        <w:t>2.10. При оформлении фактов хозяйственной жизни, по которым приказами Минфина России № 52н и № 61н не предусмотрены обязательные для применения унифицированные формы первичных учетных документов и регистров бухгалтерского учета, применяются формы, которые утверждены в Приложении № 3   к единой учетной политике.</w:t>
      </w:r>
    </w:p>
    <w:p w:rsidR="000259C9" w:rsidRPr="007D3778" w:rsidRDefault="000259C9" w:rsidP="000A0224">
      <w:pPr>
        <w:autoSpaceDE w:val="0"/>
        <w:autoSpaceDN w:val="0"/>
        <w:adjustRightInd w:val="0"/>
        <w:spacing w:before="280" w:after="0" w:line="240" w:lineRule="auto"/>
        <w:ind w:firstLine="709"/>
        <w:contextualSpacing/>
        <w:rPr>
          <w:sz w:val="28"/>
          <w:szCs w:val="28"/>
        </w:rPr>
      </w:pPr>
      <w:r w:rsidRPr="007D3778">
        <w:rPr>
          <w:sz w:val="28"/>
          <w:szCs w:val="28"/>
        </w:rPr>
        <w:t xml:space="preserve">2.11. Субъекты </w:t>
      </w:r>
      <w:r w:rsidR="000A64DB" w:rsidRPr="007D3778">
        <w:rPr>
          <w:sz w:val="28"/>
          <w:szCs w:val="28"/>
        </w:rPr>
        <w:t xml:space="preserve">централизованного </w:t>
      </w:r>
      <w:r w:rsidRPr="007D3778">
        <w:rPr>
          <w:sz w:val="28"/>
          <w:szCs w:val="28"/>
        </w:rPr>
        <w:t>учета могут утверждать и</w:t>
      </w:r>
      <w:r w:rsidR="000A64DB" w:rsidRPr="007D3778">
        <w:rPr>
          <w:sz w:val="28"/>
          <w:szCs w:val="28"/>
        </w:rPr>
        <w:t> </w:t>
      </w:r>
      <w:r w:rsidRPr="007D3778">
        <w:rPr>
          <w:sz w:val="28"/>
          <w:szCs w:val="28"/>
        </w:rPr>
        <w:t>представлять для отражения в учете иные документы.</w:t>
      </w:r>
    </w:p>
    <w:p w:rsidR="005F49D9" w:rsidRPr="007D3778" w:rsidRDefault="005F49D9" w:rsidP="000A0224">
      <w:pPr>
        <w:autoSpaceDE w:val="0"/>
        <w:autoSpaceDN w:val="0"/>
        <w:adjustRightInd w:val="0"/>
        <w:spacing w:before="280" w:after="0" w:line="240" w:lineRule="auto"/>
        <w:ind w:firstLine="709"/>
        <w:contextualSpacing/>
        <w:rPr>
          <w:sz w:val="28"/>
          <w:szCs w:val="28"/>
        </w:rPr>
      </w:pPr>
      <w:r w:rsidRPr="007D3778">
        <w:rPr>
          <w:sz w:val="28"/>
          <w:szCs w:val="28"/>
        </w:rPr>
        <w:t>2.1</w:t>
      </w:r>
      <w:r w:rsidR="00FD03E9" w:rsidRPr="007D3778">
        <w:rPr>
          <w:sz w:val="28"/>
          <w:szCs w:val="28"/>
        </w:rPr>
        <w:t>2</w:t>
      </w:r>
      <w:r w:rsidRPr="007D3778">
        <w:rPr>
          <w:sz w:val="28"/>
          <w:szCs w:val="28"/>
        </w:rPr>
        <w:t xml:space="preserve">. Первичный учетный документ принимается к </w:t>
      </w:r>
      <w:r w:rsidR="00216EBB" w:rsidRPr="007D3778">
        <w:rPr>
          <w:sz w:val="28"/>
          <w:szCs w:val="28"/>
        </w:rPr>
        <w:t>бюджетному (</w:t>
      </w:r>
      <w:r w:rsidRPr="007D3778">
        <w:rPr>
          <w:sz w:val="28"/>
          <w:szCs w:val="28"/>
        </w:rPr>
        <w:t>бухгалтерскому</w:t>
      </w:r>
      <w:r w:rsidR="00216EBB" w:rsidRPr="007D3778">
        <w:rPr>
          <w:sz w:val="28"/>
          <w:szCs w:val="28"/>
        </w:rPr>
        <w:t>)</w:t>
      </w:r>
      <w:r w:rsidRPr="007D3778">
        <w:rPr>
          <w:sz w:val="28"/>
          <w:szCs w:val="28"/>
        </w:rPr>
        <w:t xml:space="preserve"> учету при условии отражения в нем всех обязательных реквизитов и при наличии на документе подписи руководителя </w:t>
      </w:r>
      <w:r w:rsidR="00D853E7" w:rsidRPr="007D3778">
        <w:rPr>
          <w:sz w:val="28"/>
          <w:szCs w:val="28"/>
        </w:rPr>
        <w:t>С</w:t>
      </w:r>
      <w:r w:rsidRPr="007D3778">
        <w:rPr>
          <w:sz w:val="28"/>
          <w:szCs w:val="28"/>
        </w:rPr>
        <w:t xml:space="preserve">убъекта </w:t>
      </w:r>
      <w:r w:rsidR="00D853E7" w:rsidRPr="007D3778">
        <w:rPr>
          <w:sz w:val="28"/>
          <w:szCs w:val="28"/>
        </w:rPr>
        <w:t xml:space="preserve">централизованного </w:t>
      </w:r>
      <w:r w:rsidRPr="007D3778">
        <w:rPr>
          <w:sz w:val="28"/>
          <w:szCs w:val="28"/>
        </w:rPr>
        <w:t>учета или уполномоченн</w:t>
      </w:r>
      <w:r w:rsidR="000A64DB" w:rsidRPr="007D3778">
        <w:rPr>
          <w:sz w:val="28"/>
          <w:szCs w:val="28"/>
        </w:rPr>
        <w:t>ых</w:t>
      </w:r>
      <w:r w:rsidRPr="007D3778">
        <w:rPr>
          <w:sz w:val="28"/>
          <w:szCs w:val="28"/>
        </w:rPr>
        <w:t xml:space="preserve"> им на то лиц.</w:t>
      </w:r>
    </w:p>
    <w:p w:rsidR="00B3754C" w:rsidRPr="007D3778" w:rsidRDefault="00B3754C" w:rsidP="000A0224">
      <w:pPr>
        <w:autoSpaceDE w:val="0"/>
        <w:autoSpaceDN w:val="0"/>
        <w:adjustRightInd w:val="0"/>
        <w:spacing w:before="280" w:after="0" w:line="240" w:lineRule="auto"/>
        <w:ind w:firstLine="709"/>
        <w:contextualSpacing/>
        <w:rPr>
          <w:sz w:val="28"/>
          <w:szCs w:val="28"/>
        </w:rPr>
      </w:pPr>
      <w:r w:rsidRPr="007D3778">
        <w:rPr>
          <w:sz w:val="28"/>
          <w:szCs w:val="28"/>
        </w:rPr>
        <w:t>2.1</w:t>
      </w:r>
      <w:r w:rsidR="00FD03E9" w:rsidRPr="007D3778">
        <w:rPr>
          <w:sz w:val="28"/>
          <w:szCs w:val="28"/>
        </w:rPr>
        <w:t>3</w:t>
      </w:r>
      <w:r w:rsidRPr="007D3778">
        <w:rPr>
          <w:sz w:val="28"/>
          <w:szCs w:val="28"/>
        </w:rPr>
        <w:t>. Своевременное и качественное оформление первичных документов, их передачу в Уполномоченную организацию в</w:t>
      </w:r>
      <w:r w:rsidR="000A64DB" w:rsidRPr="007D3778">
        <w:rPr>
          <w:sz w:val="28"/>
          <w:szCs w:val="28"/>
        </w:rPr>
        <w:t> </w:t>
      </w:r>
      <w:r w:rsidRPr="007D3778">
        <w:rPr>
          <w:sz w:val="28"/>
          <w:szCs w:val="28"/>
        </w:rPr>
        <w:t>установленные Графиком документооборота сроки, а также достоверность содержащихся в них данных обеспечивают лица, ответственные за оформление факта хозяйственной жизни и (или) подписавшие эти документы.</w:t>
      </w:r>
    </w:p>
    <w:p w:rsidR="005F49D9" w:rsidRPr="007D3778" w:rsidRDefault="00A83748" w:rsidP="000A0224">
      <w:pPr>
        <w:autoSpaceDE w:val="0"/>
        <w:autoSpaceDN w:val="0"/>
        <w:adjustRightInd w:val="0"/>
        <w:spacing w:before="280" w:after="0" w:line="240" w:lineRule="auto"/>
        <w:ind w:firstLine="709"/>
        <w:contextualSpacing/>
        <w:rPr>
          <w:sz w:val="28"/>
          <w:szCs w:val="28"/>
        </w:rPr>
      </w:pPr>
      <w:r w:rsidRPr="007D3778">
        <w:rPr>
          <w:sz w:val="28"/>
          <w:szCs w:val="28"/>
        </w:rPr>
        <w:t xml:space="preserve">2.14. </w:t>
      </w:r>
      <w:r w:rsidR="005F49D9" w:rsidRPr="007D3778">
        <w:rPr>
          <w:sz w:val="28"/>
          <w:szCs w:val="28"/>
        </w:rPr>
        <w:t xml:space="preserve">Первичные учетные документы, оформленные ненадлежащим образом, не подлежат отражению в бухгалтерском учете и возвращаются на </w:t>
      </w:r>
      <w:proofErr w:type="spellStart"/>
      <w:r w:rsidR="005F49D9" w:rsidRPr="007D3778">
        <w:rPr>
          <w:sz w:val="28"/>
          <w:szCs w:val="28"/>
        </w:rPr>
        <w:t>дооформление</w:t>
      </w:r>
      <w:proofErr w:type="spellEnd"/>
      <w:r w:rsidR="005F49D9" w:rsidRPr="007D3778">
        <w:rPr>
          <w:sz w:val="28"/>
          <w:szCs w:val="28"/>
        </w:rPr>
        <w:t xml:space="preserve"> Субъекту </w:t>
      </w:r>
      <w:r w:rsidR="001665CE" w:rsidRPr="007D3778">
        <w:rPr>
          <w:sz w:val="28"/>
          <w:szCs w:val="28"/>
        </w:rPr>
        <w:t xml:space="preserve">централизованного </w:t>
      </w:r>
      <w:r w:rsidR="005F49D9" w:rsidRPr="007D3778">
        <w:rPr>
          <w:sz w:val="28"/>
          <w:szCs w:val="28"/>
        </w:rPr>
        <w:t>учета.</w:t>
      </w:r>
    </w:p>
    <w:p w:rsidR="008079A3" w:rsidRPr="007D3778" w:rsidRDefault="00420AF2" w:rsidP="000A0224">
      <w:pPr>
        <w:autoSpaceDE w:val="0"/>
        <w:autoSpaceDN w:val="0"/>
        <w:adjustRightInd w:val="0"/>
        <w:spacing w:before="0" w:after="0" w:line="240" w:lineRule="auto"/>
        <w:ind w:firstLine="709"/>
        <w:contextualSpacing/>
        <w:rPr>
          <w:sz w:val="28"/>
          <w:szCs w:val="28"/>
        </w:rPr>
      </w:pPr>
      <w:r w:rsidRPr="007D3778">
        <w:rPr>
          <w:sz w:val="28"/>
          <w:szCs w:val="28"/>
        </w:rPr>
        <w:t>2.1</w:t>
      </w:r>
      <w:r w:rsidR="00FD03E9" w:rsidRPr="007D3778">
        <w:rPr>
          <w:sz w:val="28"/>
          <w:szCs w:val="28"/>
        </w:rPr>
        <w:t>5</w:t>
      </w:r>
      <w:r w:rsidRPr="007D3778">
        <w:rPr>
          <w:sz w:val="28"/>
          <w:szCs w:val="28"/>
        </w:rPr>
        <w:t>.</w:t>
      </w:r>
      <w:r w:rsidR="00C03717" w:rsidRPr="007D3778">
        <w:rPr>
          <w:sz w:val="28"/>
          <w:szCs w:val="28"/>
        </w:rPr>
        <w:t xml:space="preserve"> </w:t>
      </w:r>
      <w:r w:rsidR="00F356EA" w:rsidRPr="007D3778">
        <w:rPr>
          <w:sz w:val="28"/>
          <w:szCs w:val="28"/>
        </w:rPr>
        <w:t>Формы первичных документов</w:t>
      </w:r>
      <w:r w:rsidR="00A01AE6" w:rsidRPr="007D3778">
        <w:rPr>
          <w:sz w:val="28"/>
          <w:szCs w:val="28"/>
        </w:rPr>
        <w:t xml:space="preserve">, </w:t>
      </w:r>
      <w:r w:rsidR="0057518B" w:rsidRPr="007D3778">
        <w:rPr>
          <w:sz w:val="28"/>
          <w:szCs w:val="28"/>
        </w:rPr>
        <w:t xml:space="preserve">формы </w:t>
      </w:r>
      <w:r w:rsidR="00A01AE6" w:rsidRPr="007D3778">
        <w:rPr>
          <w:sz w:val="28"/>
          <w:szCs w:val="28"/>
        </w:rPr>
        <w:t>регистров  бухгалтерского учета</w:t>
      </w:r>
      <w:r w:rsidR="00EE2D5C" w:rsidRPr="007D3778">
        <w:rPr>
          <w:sz w:val="28"/>
          <w:szCs w:val="28"/>
        </w:rPr>
        <w:t xml:space="preserve"> (далее</w:t>
      </w:r>
      <w:r w:rsidR="000A64DB" w:rsidRPr="007D3778">
        <w:rPr>
          <w:sz w:val="28"/>
          <w:szCs w:val="28"/>
        </w:rPr>
        <w:t xml:space="preserve"> – </w:t>
      </w:r>
      <w:r w:rsidR="00EE2D5C" w:rsidRPr="007D3778">
        <w:rPr>
          <w:sz w:val="28"/>
          <w:szCs w:val="28"/>
        </w:rPr>
        <w:t>документы)</w:t>
      </w:r>
      <w:r w:rsidR="0057518B" w:rsidRPr="007D3778">
        <w:rPr>
          <w:sz w:val="28"/>
          <w:szCs w:val="28"/>
        </w:rPr>
        <w:t>,</w:t>
      </w:r>
      <w:r w:rsidR="00F356EA" w:rsidRPr="007D3778">
        <w:rPr>
          <w:sz w:val="28"/>
          <w:szCs w:val="28"/>
        </w:rPr>
        <w:t xml:space="preserve"> формирование</w:t>
      </w:r>
      <w:r w:rsidR="00C03717" w:rsidRPr="007D3778">
        <w:rPr>
          <w:sz w:val="28"/>
          <w:szCs w:val="28"/>
        </w:rPr>
        <w:t xml:space="preserve"> </w:t>
      </w:r>
      <w:r w:rsidR="00F356EA" w:rsidRPr="007D3778">
        <w:rPr>
          <w:sz w:val="28"/>
          <w:szCs w:val="28"/>
        </w:rPr>
        <w:t xml:space="preserve">которых </w:t>
      </w:r>
      <w:r w:rsidR="00D95DF0" w:rsidRPr="007D3778">
        <w:rPr>
          <w:sz w:val="28"/>
          <w:szCs w:val="28"/>
        </w:rPr>
        <w:t>предус</w:t>
      </w:r>
      <w:r w:rsidR="00F356EA" w:rsidRPr="007D3778">
        <w:rPr>
          <w:sz w:val="28"/>
          <w:szCs w:val="28"/>
        </w:rPr>
        <w:t xml:space="preserve">мотрено в электронном виде, </w:t>
      </w:r>
      <w:r w:rsidR="00EA02B9" w:rsidRPr="007D3778">
        <w:rPr>
          <w:sz w:val="28"/>
          <w:szCs w:val="28"/>
        </w:rPr>
        <w:t>применяются</w:t>
      </w:r>
      <w:r w:rsidR="00EE2D5C" w:rsidRPr="007D3778">
        <w:rPr>
          <w:sz w:val="28"/>
          <w:szCs w:val="28"/>
        </w:rPr>
        <w:t xml:space="preserve"> </w:t>
      </w:r>
      <w:r w:rsidR="00EA02B9" w:rsidRPr="007D3778">
        <w:rPr>
          <w:sz w:val="28"/>
          <w:szCs w:val="28"/>
        </w:rPr>
        <w:t>по мере</w:t>
      </w:r>
      <w:r w:rsidR="00EE2D5C" w:rsidRPr="007D3778">
        <w:rPr>
          <w:sz w:val="28"/>
          <w:szCs w:val="28"/>
        </w:rPr>
        <w:t xml:space="preserve"> </w:t>
      </w:r>
      <w:r w:rsidR="00A01AE6" w:rsidRPr="007D3778">
        <w:rPr>
          <w:sz w:val="28"/>
          <w:szCs w:val="28"/>
        </w:rPr>
        <w:t>организационно-технической готовности</w:t>
      </w:r>
      <w:r w:rsidR="00E40E3A" w:rsidRPr="007D3778">
        <w:t xml:space="preserve"> </w:t>
      </w:r>
      <w:r w:rsidR="00E40E3A" w:rsidRPr="007D3778">
        <w:rPr>
          <w:sz w:val="28"/>
          <w:szCs w:val="28"/>
        </w:rPr>
        <w:t xml:space="preserve">Уполномоченной организации </w:t>
      </w:r>
      <w:r w:rsidR="00E40E3A" w:rsidRPr="007D3778">
        <w:rPr>
          <w:sz w:val="28"/>
          <w:szCs w:val="28"/>
        </w:rPr>
        <w:lastRenderedPageBreak/>
        <w:t>и</w:t>
      </w:r>
      <w:r w:rsidR="000A64DB" w:rsidRPr="007D3778">
        <w:rPr>
          <w:sz w:val="28"/>
          <w:szCs w:val="28"/>
        </w:rPr>
        <w:t> </w:t>
      </w:r>
      <w:r w:rsidR="00E40E3A" w:rsidRPr="007D3778">
        <w:rPr>
          <w:sz w:val="28"/>
          <w:szCs w:val="28"/>
        </w:rPr>
        <w:t xml:space="preserve">Субъектов </w:t>
      </w:r>
      <w:r w:rsidR="00D853E7" w:rsidRPr="007D3778">
        <w:rPr>
          <w:sz w:val="28"/>
          <w:szCs w:val="28"/>
        </w:rPr>
        <w:t xml:space="preserve">централизованного </w:t>
      </w:r>
      <w:r w:rsidR="00E40E3A" w:rsidRPr="007D3778">
        <w:rPr>
          <w:sz w:val="28"/>
          <w:szCs w:val="28"/>
        </w:rPr>
        <w:t xml:space="preserve">учета </w:t>
      </w:r>
      <w:r w:rsidR="008079A3" w:rsidRPr="007D3778">
        <w:rPr>
          <w:sz w:val="28"/>
          <w:szCs w:val="28"/>
        </w:rPr>
        <w:t xml:space="preserve">формировать </w:t>
      </w:r>
      <w:r w:rsidR="000A64DB" w:rsidRPr="007D3778">
        <w:rPr>
          <w:sz w:val="28"/>
          <w:szCs w:val="28"/>
        </w:rPr>
        <w:t>документы в ГИС КО «ЕЦИС».</w:t>
      </w:r>
    </w:p>
    <w:p w:rsidR="00F00535" w:rsidRPr="007D3778" w:rsidRDefault="00F00535" w:rsidP="000A0224">
      <w:pPr>
        <w:autoSpaceDE w:val="0"/>
        <w:autoSpaceDN w:val="0"/>
        <w:adjustRightInd w:val="0"/>
        <w:spacing w:before="0" w:after="0" w:line="240" w:lineRule="auto"/>
        <w:ind w:firstLine="709"/>
        <w:contextualSpacing/>
        <w:rPr>
          <w:sz w:val="28"/>
          <w:szCs w:val="28"/>
        </w:rPr>
      </w:pPr>
      <w:bookmarkStart w:id="3" w:name="_ref_1-3b014fbeecab49"/>
      <w:r w:rsidRPr="007D3778">
        <w:rPr>
          <w:sz w:val="28"/>
          <w:szCs w:val="28"/>
        </w:rPr>
        <w:t>Переход на использование электронных форм документов осуществляется в соответствии с приказом ОКУ «Центр бюджетного учета» о внедрении электронных форм документов.</w:t>
      </w:r>
    </w:p>
    <w:p w:rsidR="00185952" w:rsidRPr="007D3778" w:rsidRDefault="00185952" w:rsidP="000A0224">
      <w:pPr>
        <w:autoSpaceDE w:val="0"/>
        <w:autoSpaceDN w:val="0"/>
        <w:adjustRightInd w:val="0"/>
        <w:spacing w:before="0" w:after="0" w:line="240" w:lineRule="auto"/>
        <w:ind w:firstLine="709"/>
        <w:contextualSpacing/>
        <w:rPr>
          <w:sz w:val="28"/>
          <w:szCs w:val="28"/>
        </w:rPr>
      </w:pPr>
      <w:r w:rsidRPr="007D3778">
        <w:rPr>
          <w:sz w:val="28"/>
          <w:szCs w:val="28"/>
        </w:rPr>
        <w:t>Формирование первичных (сводных) учетных документов и</w:t>
      </w:r>
      <w:r w:rsidR="000A64DB" w:rsidRPr="007D3778">
        <w:rPr>
          <w:sz w:val="28"/>
          <w:szCs w:val="28"/>
        </w:rPr>
        <w:t> </w:t>
      </w:r>
      <w:r w:rsidRPr="007D3778">
        <w:rPr>
          <w:sz w:val="28"/>
          <w:szCs w:val="28"/>
        </w:rPr>
        <w:t>регистров бюджетного учета на бумажных носителях осуществляется в</w:t>
      </w:r>
      <w:r w:rsidR="000A64DB" w:rsidRPr="007D3778">
        <w:rPr>
          <w:sz w:val="28"/>
          <w:szCs w:val="28"/>
        </w:rPr>
        <w:t> </w:t>
      </w:r>
      <w:r w:rsidRPr="007D3778">
        <w:rPr>
          <w:sz w:val="28"/>
          <w:szCs w:val="28"/>
        </w:rPr>
        <w:t xml:space="preserve">соответствии с  </w:t>
      </w:r>
      <w:hyperlink w:anchor="P1052" w:tooltip="Перечень">
        <w:r w:rsidRPr="007D3778">
          <w:rPr>
            <w:sz w:val="28"/>
            <w:szCs w:val="28"/>
          </w:rPr>
          <w:t xml:space="preserve">Приложением № </w:t>
        </w:r>
      </w:hyperlink>
      <w:r w:rsidR="00D63006" w:rsidRPr="007D3778">
        <w:rPr>
          <w:sz w:val="28"/>
          <w:szCs w:val="28"/>
        </w:rPr>
        <w:t>5</w:t>
      </w:r>
      <w:r w:rsidRPr="007D3778">
        <w:rPr>
          <w:sz w:val="28"/>
          <w:szCs w:val="28"/>
        </w:rPr>
        <w:t xml:space="preserve"> к </w:t>
      </w:r>
      <w:r w:rsidR="000A64DB" w:rsidRPr="007D3778">
        <w:rPr>
          <w:sz w:val="28"/>
          <w:szCs w:val="28"/>
        </w:rPr>
        <w:t>Е</w:t>
      </w:r>
      <w:r w:rsidRPr="007D3778">
        <w:rPr>
          <w:sz w:val="28"/>
          <w:szCs w:val="28"/>
        </w:rPr>
        <w:t xml:space="preserve">диной учетной политике. </w:t>
      </w:r>
    </w:p>
    <w:p w:rsidR="00566582" w:rsidRPr="007D3778" w:rsidRDefault="00566582" w:rsidP="000A0224">
      <w:pPr>
        <w:autoSpaceDE w:val="0"/>
        <w:autoSpaceDN w:val="0"/>
        <w:adjustRightInd w:val="0"/>
        <w:spacing w:before="0" w:after="0" w:line="240" w:lineRule="auto"/>
        <w:ind w:firstLine="709"/>
        <w:rPr>
          <w:sz w:val="28"/>
          <w:szCs w:val="28"/>
        </w:rPr>
      </w:pPr>
      <w:r w:rsidRPr="007D3778">
        <w:rPr>
          <w:sz w:val="28"/>
          <w:szCs w:val="28"/>
        </w:rPr>
        <w:t xml:space="preserve">Периодичность формирования регистров учета на бумажном носителе осуществляется в соответствии с Приложением № </w:t>
      </w:r>
      <w:r w:rsidR="002D50CC" w:rsidRPr="007D3778">
        <w:rPr>
          <w:sz w:val="28"/>
          <w:szCs w:val="28"/>
        </w:rPr>
        <w:t>6</w:t>
      </w:r>
      <w:r w:rsidRPr="007D3778">
        <w:rPr>
          <w:sz w:val="28"/>
          <w:szCs w:val="28"/>
        </w:rPr>
        <w:t xml:space="preserve"> к </w:t>
      </w:r>
      <w:r w:rsidR="000A64DB" w:rsidRPr="007D3778">
        <w:rPr>
          <w:sz w:val="28"/>
          <w:szCs w:val="28"/>
        </w:rPr>
        <w:t>Е</w:t>
      </w:r>
      <w:r w:rsidRPr="007D3778">
        <w:rPr>
          <w:sz w:val="28"/>
          <w:szCs w:val="28"/>
        </w:rPr>
        <w:t>диной учетной политике.</w:t>
      </w:r>
    </w:p>
    <w:p w:rsidR="00130645" w:rsidRPr="007D3778" w:rsidRDefault="00F76B6C" w:rsidP="000A0224">
      <w:pPr>
        <w:widowControl w:val="0"/>
        <w:autoSpaceDE w:val="0"/>
        <w:autoSpaceDN w:val="0"/>
        <w:spacing w:before="220" w:after="0" w:line="240" w:lineRule="auto"/>
        <w:ind w:firstLine="709"/>
        <w:contextualSpacing/>
        <w:rPr>
          <w:sz w:val="28"/>
          <w:szCs w:val="28"/>
        </w:rPr>
      </w:pPr>
      <w:r w:rsidRPr="007D3778">
        <w:rPr>
          <w:sz w:val="28"/>
          <w:szCs w:val="28"/>
        </w:rPr>
        <w:t>2.1</w:t>
      </w:r>
      <w:r w:rsidR="00FD03E9" w:rsidRPr="007D3778">
        <w:rPr>
          <w:sz w:val="28"/>
          <w:szCs w:val="28"/>
        </w:rPr>
        <w:t>6</w:t>
      </w:r>
      <w:r w:rsidRPr="007D3778">
        <w:rPr>
          <w:sz w:val="28"/>
          <w:szCs w:val="28"/>
        </w:rPr>
        <w:t>.</w:t>
      </w:r>
      <w:r w:rsidR="00892E6D" w:rsidRPr="007D3778">
        <w:rPr>
          <w:sz w:val="28"/>
          <w:szCs w:val="28"/>
        </w:rPr>
        <w:t xml:space="preserve"> </w:t>
      </w:r>
      <w:r w:rsidR="00D73B70" w:rsidRPr="007D3778">
        <w:t xml:space="preserve"> </w:t>
      </w:r>
      <w:r w:rsidR="00F128B6" w:rsidRPr="007D3778">
        <w:rPr>
          <w:sz w:val="28"/>
          <w:szCs w:val="28"/>
        </w:rPr>
        <w:t>По истечении каждого отчетного периода (месяц, квартал, год)</w:t>
      </w:r>
      <w:r w:rsidR="000A64DB" w:rsidRPr="007D3778">
        <w:rPr>
          <w:sz w:val="28"/>
          <w:szCs w:val="28"/>
        </w:rPr>
        <w:t xml:space="preserve"> </w:t>
      </w:r>
      <w:r w:rsidR="00F128B6" w:rsidRPr="007D3778">
        <w:rPr>
          <w:sz w:val="28"/>
          <w:szCs w:val="28"/>
        </w:rPr>
        <w:t>сотрудники Уполномоченной организации подбирают относящиеся к</w:t>
      </w:r>
      <w:r w:rsidR="000A64DB" w:rsidRPr="007D3778">
        <w:rPr>
          <w:sz w:val="28"/>
          <w:szCs w:val="28"/>
        </w:rPr>
        <w:t> </w:t>
      </w:r>
      <w:r w:rsidR="00F128B6" w:rsidRPr="007D3778">
        <w:rPr>
          <w:sz w:val="28"/>
          <w:szCs w:val="28"/>
        </w:rPr>
        <w:t>соответствующим Журналам операций, иным регистрам бюджетного учета, первичные (сводные) учетные документы, сформированные на бумажном носителе</w:t>
      </w:r>
      <w:r w:rsidR="007277F1" w:rsidRPr="007D3778">
        <w:rPr>
          <w:sz w:val="28"/>
          <w:szCs w:val="28"/>
        </w:rPr>
        <w:t>,</w:t>
      </w:r>
      <w:r w:rsidR="00F128B6" w:rsidRPr="007D3778">
        <w:rPr>
          <w:sz w:val="28"/>
          <w:szCs w:val="28"/>
        </w:rPr>
        <w:t xml:space="preserve"> и </w:t>
      </w:r>
      <w:proofErr w:type="spellStart"/>
      <w:r w:rsidR="00F128B6" w:rsidRPr="007D3778">
        <w:rPr>
          <w:sz w:val="28"/>
          <w:szCs w:val="28"/>
        </w:rPr>
        <w:t>сброшюровывают</w:t>
      </w:r>
      <w:proofErr w:type="spellEnd"/>
      <w:r w:rsidR="00F128B6" w:rsidRPr="007D3778">
        <w:rPr>
          <w:sz w:val="28"/>
          <w:szCs w:val="28"/>
        </w:rPr>
        <w:t xml:space="preserve"> их в дела </w:t>
      </w:r>
      <w:r w:rsidR="007277F1" w:rsidRPr="007D3778">
        <w:rPr>
          <w:sz w:val="28"/>
          <w:szCs w:val="28"/>
        </w:rPr>
        <w:t xml:space="preserve">в </w:t>
      </w:r>
      <w:r w:rsidR="00F128B6" w:rsidRPr="007D3778">
        <w:rPr>
          <w:sz w:val="28"/>
          <w:szCs w:val="28"/>
        </w:rPr>
        <w:t>хронологическом порядке.</w:t>
      </w:r>
      <w:r w:rsidR="00F128B6" w:rsidRPr="007D3778">
        <w:t xml:space="preserve"> </w:t>
      </w:r>
      <w:r w:rsidR="00F128B6" w:rsidRPr="007D3778">
        <w:rPr>
          <w:sz w:val="28"/>
          <w:szCs w:val="28"/>
        </w:rPr>
        <w:t>На обложке указывается: наименование Субъекта централизованного учета; название и порядковый номер папки (дела); период (дата), за который сформирован регистр бюджетного учета (Журнал операций), с указанием года и месяца (числа); наименование регистра бюджетного учета (Журнала операций) с указанием при наличии его номера; количества листов в папке (деле).</w:t>
      </w:r>
    </w:p>
    <w:p w:rsidR="00641FAF" w:rsidRPr="007D3778" w:rsidRDefault="00F76B6C" w:rsidP="000A0224">
      <w:pPr>
        <w:widowControl w:val="0"/>
        <w:autoSpaceDE w:val="0"/>
        <w:autoSpaceDN w:val="0"/>
        <w:spacing w:before="220" w:after="0" w:line="240" w:lineRule="auto"/>
        <w:ind w:firstLine="709"/>
        <w:contextualSpacing/>
        <w:rPr>
          <w:sz w:val="28"/>
          <w:szCs w:val="28"/>
        </w:rPr>
      </w:pPr>
      <w:r w:rsidRPr="007D3778">
        <w:rPr>
          <w:sz w:val="28"/>
          <w:szCs w:val="28"/>
        </w:rPr>
        <w:t>2.</w:t>
      </w:r>
      <w:r w:rsidR="00E636CF" w:rsidRPr="007D3778">
        <w:rPr>
          <w:sz w:val="28"/>
          <w:szCs w:val="28"/>
        </w:rPr>
        <w:t>1</w:t>
      </w:r>
      <w:r w:rsidR="00FD03E9" w:rsidRPr="007D3778">
        <w:rPr>
          <w:sz w:val="28"/>
          <w:szCs w:val="28"/>
        </w:rPr>
        <w:t>7</w:t>
      </w:r>
      <w:r w:rsidRPr="007D3778">
        <w:rPr>
          <w:sz w:val="28"/>
          <w:szCs w:val="28"/>
        </w:rPr>
        <w:t xml:space="preserve">. </w:t>
      </w:r>
      <w:r w:rsidR="008B0758" w:rsidRPr="007D3778">
        <w:rPr>
          <w:sz w:val="28"/>
          <w:szCs w:val="28"/>
        </w:rPr>
        <w:t>Э</w:t>
      </w:r>
      <w:r w:rsidRPr="007D3778">
        <w:rPr>
          <w:sz w:val="28"/>
          <w:szCs w:val="28"/>
        </w:rPr>
        <w:t>лектронны</w:t>
      </w:r>
      <w:r w:rsidR="008B0758" w:rsidRPr="007D3778">
        <w:rPr>
          <w:sz w:val="28"/>
          <w:szCs w:val="28"/>
        </w:rPr>
        <w:t>е</w:t>
      </w:r>
      <w:r w:rsidRPr="007D3778">
        <w:rPr>
          <w:sz w:val="28"/>
          <w:szCs w:val="28"/>
        </w:rPr>
        <w:t xml:space="preserve"> первичны</w:t>
      </w:r>
      <w:r w:rsidR="008B0758" w:rsidRPr="007D3778">
        <w:rPr>
          <w:sz w:val="28"/>
          <w:szCs w:val="28"/>
        </w:rPr>
        <w:t>е</w:t>
      </w:r>
      <w:r w:rsidRPr="007D3778">
        <w:rPr>
          <w:sz w:val="28"/>
          <w:szCs w:val="28"/>
        </w:rPr>
        <w:t xml:space="preserve"> документ</w:t>
      </w:r>
      <w:r w:rsidR="00F764C3" w:rsidRPr="007D3778">
        <w:rPr>
          <w:sz w:val="28"/>
          <w:szCs w:val="28"/>
        </w:rPr>
        <w:t>ы</w:t>
      </w:r>
      <w:r w:rsidRPr="007D3778">
        <w:rPr>
          <w:sz w:val="28"/>
          <w:szCs w:val="28"/>
        </w:rPr>
        <w:t>, приняты</w:t>
      </w:r>
      <w:r w:rsidR="00F764C3" w:rsidRPr="007D3778">
        <w:rPr>
          <w:sz w:val="28"/>
          <w:szCs w:val="28"/>
        </w:rPr>
        <w:t>е</w:t>
      </w:r>
      <w:r w:rsidRPr="007D3778">
        <w:rPr>
          <w:sz w:val="28"/>
          <w:szCs w:val="28"/>
        </w:rPr>
        <w:t xml:space="preserve"> к учету и</w:t>
      </w:r>
      <w:r w:rsidR="000A64DB" w:rsidRPr="007D3778">
        <w:rPr>
          <w:sz w:val="28"/>
          <w:szCs w:val="28"/>
        </w:rPr>
        <w:t> </w:t>
      </w:r>
      <w:r w:rsidRPr="007D3778">
        <w:rPr>
          <w:sz w:val="28"/>
          <w:szCs w:val="28"/>
        </w:rPr>
        <w:t>относящи</w:t>
      </w:r>
      <w:r w:rsidR="00F764C3" w:rsidRPr="007D3778">
        <w:rPr>
          <w:sz w:val="28"/>
          <w:szCs w:val="28"/>
        </w:rPr>
        <w:t>е</w:t>
      </w:r>
      <w:r w:rsidRPr="007D3778">
        <w:rPr>
          <w:sz w:val="28"/>
          <w:szCs w:val="28"/>
        </w:rPr>
        <w:t xml:space="preserve">ся к соответствующему регистру бюджетного учета (Журналу операций), </w:t>
      </w:r>
      <w:r w:rsidR="00817822" w:rsidRPr="007D3778">
        <w:rPr>
          <w:sz w:val="28"/>
          <w:szCs w:val="28"/>
        </w:rPr>
        <w:t>не распечатываются</w:t>
      </w:r>
      <w:r w:rsidR="008B0758" w:rsidRPr="007D3778">
        <w:rPr>
          <w:sz w:val="28"/>
          <w:szCs w:val="28"/>
        </w:rPr>
        <w:t>.</w:t>
      </w:r>
      <w:r w:rsidR="00817822" w:rsidRPr="007D3778">
        <w:rPr>
          <w:sz w:val="28"/>
          <w:szCs w:val="28"/>
        </w:rPr>
        <w:t xml:space="preserve"> </w:t>
      </w:r>
    </w:p>
    <w:p w:rsidR="0042375F" w:rsidRPr="007D3778" w:rsidRDefault="00CE6BF7" w:rsidP="000A0224">
      <w:pPr>
        <w:widowControl w:val="0"/>
        <w:autoSpaceDE w:val="0"/>
        <w:autoSpaceDN w:val="0"/>
        <w:spacing w:before="220" w:after="0" w:line="240" w:lineRule="auto"/>
        <w:ind w:firstLine="709"/>
        <w:contextualSpacing/>
        <w:rPr>
          <w:sz w:val="28"/>
          <w:szCs w:val="28"/>
        </w:rPr>
      </w:pPr>
      <w:r w:rsidRPr="007D3778">
        <w:rPr>
          <w:sz w:val="28"/>
          <w:szCs w:val="28"/>
        </w:rPr>
        <w:t>2.1</w:t>
      </w:r>
      <w:r w:rsidR="00FD03E9" w:rsidRPr="007D3778">
        <w:rPr>
          <w:sz w:val="28"/>
          <w:szCs w:val="28"/>
        </w:rPr>
        <w:t>8</w:t>
      </w:r>
      <w:r w:rsidRPr="007D3778">
        <w:rPr>
          <w:sz w:val="28"/>
          <w:szCs w:val="28"/>
        </w:rPr>
        <w:t xml:space="preserve">. По окончании отчетного года в срок до 1 </w:t>
      </w:r>
      <w:r w:rsidR="003F080C" w:rsidRPr="007D3778">
        <w:rPr>
          <w:sz w:val="28"/>
          <w:szCs w:val="28"/>
        </w:rPr>
        <w:t>апреля</w:t>
      </w:r>
      <w:r w:rsidRPr="007D3778">
        <w:rPr>
          <w:sz w:val="28"/>
          <w:szCs w:val="28"/>
        </w:rPr>
        <w:t xml:space="preserve"> текущего года Уполномоченная организация передает Субъекту </w:t>
      </w:r>
      <w:r w:rsidR="00AE10CC" w:rsidRPr="007D3778">
        <w:rPr>
          <w:sz w:val="28"/>
          <w:szCs w:val="28"/>
        </w:rPr>
        <w:t xml:space="preserve">централизованного </w:t>
      </w:r>
      <w:r w:rsidRPr="007D3778">
        <w:rPr>
          <w:sz w:val="28"/>
          <w:szCs w:val="28"/>
        </w:rPr>
        <w:t>учета первичные документы, регистры учета и иные документы</w:t>
      </w:r>
      <w:r w:rsidR="00F47FCC" w:rsidRPr="007D3778">
        <w:rPr>
          <w:sz w:val="28"/>
          <w:szCs w:val="28"/>
        </w:rPr>
        <w:t>,</w:t>
      </w:r>
      <w:r w:rsidRPr="007D3778">
        <w:rPr>
          <w:sz w:val="28"/>
          <w:szCs w:val="28"/>
        </w:rPr>
        <w:t xml:space="preserve"> сформированные в процессе деятельности</w:t>
      </w:r>
      <w:r w:rsidR="00F47FCC" w:rsidRPr="007D3778">
        <w:rPr>
          <w:sz w:val="28"/>
          <w:szCs w:val="28"/>
        </w:rPr>
        <w:t>,</w:t>
      </w:r>
      <w:r w:rsidRPr="007D3778">
        <w:rPr>
          <w:sz w:val="28"/>
          <w:szCs w:val="28"/>
        </w:rPr>
        <w:t xml:space="preserve"> по </w:t>
      </w:r>
      <w:r w:rsidR="00FD7D78" w:rsidRPr="007D3778">
        <w:rPr>
          <w:sz w:val="28"/>
          <w:szCs w:val="28"/>
        </w:rPr>
        <w:t>реестру</w:t>
      </w:r>
      <w:r w:rsidR="009D05D8" w:rsidRPr="007D3778">
        <w:rPr>
          <w:sz w:val="28"/>
          <w:szCs w:val="28"/>
        </w:rPr>
        <w:t>.</w:t>
      </w:r>
      <w:r w:rsidR="00D73B70" w:rsidRPr="007D3778">
        <w:t xml:space="preserve"> </w:t>
      </w:r>
      <w:r w:rsidR="00D73B70" w:rsidRPr="007D3778">
        <w:rPr>
          <w:sz w:val="28"/>
          <w:szCs w:val="28"/>
        </w:rPr>
        <w:t>Уполномоченная организация обеспечивает сохранность переданных Субъектом централизованного учета оригиналов документов на бумажном носителе информации до момента их возврата Субъекту централизованного учета</w:t>
      </w:r>
      <w:r w:rsidR="00CA3305" w:rsidRPr="007D3778">
        <w:rPr>
          <w:sz w:val="28"/>
          <w:szCs w:val="28"/>
        </w:rPr>
        <w:t>.</w:t>
      </w:r>
    </w:p>
    <w:p w:rsidR="006977ED" w:rsidRPr="007D3778" w:rsidRDefault="006977ED" w:rsidP="000A0224">
      <w:pPr>
        <w:autoSpaceDE w:val="0"/>
        <w:autoSpaceDN w:val="0"/>
        <w:adjustRightInd w:val="0"/>
        <w:spacing w:before="0" w:after="0" w:line="240" w:lineRule="auto"/>
        <w:ind w:firstLine="709"/>
        <w:rPr>
          <w:sz w:val="28"/>
          <w:szCs w:val="28"/>
        </w:rPr>
      </w:pPr>
      <w:bookmarkStart w:id="4" w:name="_ref_1-e05e4bef9e0246"/>
      <w:bookmarkEnd w:id="2"/>
      <w:bookmarkEnd w:id="3"/>
      <w:r w:rsidRPr="007D3778">
        <w:rPr>
          <w:sz w:val="28"/>
          <w:szCs w:val="28"/>
        </w:rPr>
        <w:t>2.</w:t>
      </w:r>
      <w:r w:rsidR="00C44C78" w:rsidRPr="007D3778">
        <w:rPr>
          <w:sz w:val="28"/>
          <w:szCs w:val="28"/>
        </w:rPr>
        <w:t>1</w:t>
      </w:r>
      <w:r w:rsidR="00FD03E9" w:rsidRPr="007D3778">
        <w:rPr>
          <w:sz w:val="28"/>
          <w:szCs w:val="28"/>
        </w:rPr>
        <w:t>9</w:t>
      </w:r>
      <w:r w:rsidRPr="007D3778">
        <w:rPr>
          <w:sz w:val="28"/>
          <w:szCs w:val="28"/>
        </w:rPr>
        <w:t xml:space="preserve">. </w:t>
      </w:r>
      <w:r w:rsidR="0045305C" w:rsidRPr="007D3778">
        <w:rPr>
          <w:sz w:val="28"/>
          <w:szCs w:val="28"/>
        </w:rPr>
        <w:t>Архивное х</w:t>
      </w:r>
      <w:r w:rsidRPr="007D3778">
        <w:rPr>
          <w:sz w:val="28"/>
          <w:szCs w:val="28"/>
        </w:rPr>
        <w:t>ранение первичных (сводных) учетных документов, регистров бюджетного учета</w:t>
      </w:r>
      <w:r w:rsidR="0026732B" w:rsidRPr="007D3778">
        <w:rPr>
          <w:sz w:val="28"/>
          <w:szCs w:val="28"/>
        </w:rPr>
        <w:t xml:space="preserve"> </w:t>
      </w:r>
      <w:r w:rsidR="00DD229C" w:rsidRPr="007D3778">
        <w:rPr>
          <w:sz w:val="28"/>
          <w:szCs w:val="28"/>
        </w:rPr>
        <w:t xml:space="preserve">по завершении отчетного года </w:t>
      </w:r>
      <w:r w:rsidR="0026732B" w:rsidRPr="007D3778">
        <w:rPr>
          <w:sz w:val="28"/>
          <w:szCs w:val="28"/>
        </w:rPr>
        <w:t xml:space="preserve">после их передачи </w:t>
      </w:r>
      <w:r w:rsidR="0090161B" w:rsidRPr="007D3778">
        <w:rPr>
          <w:sz w:val="28"/>
          <w:szCs w:val="28"/>
        </w:rPr>
        <w:t>организуется руководителем С</w:t>
      </w:r>
      <w:r w:rsidR="00DD229C" w:rsidRPr="007D3778">
        <w:rPr>
          <w:sz w:val="28"/>
          <w:szCs w:val="28"/>
        </w:rPr>
        <w:t>убъекта</w:t>
      </w:r>
      <w:r w:rsidR="0090161B" w:rsidRPr="007D3778">
        <w:rPr>
          <w:sz w:val="28"/>
          <w:szCs w:val="28"/>
        </w:rPr>
        <w:t xml:space="preserve"> централизованного</w:t>
      </w:r>
      <w:r w:rsidR="00DD229C" w:rsidRPr="007D3778">
        <w:rPr>
          <w:sz w:val="28"/>
          <w:szCs w:val="28"/>
        </w:rPr>
        <w:t xml:space="preserve"> учета.</w:t>
      </w:r>
    </w:p>
    <w:p w:rsidR="001E55CA" w:rsidRPr="007D3778" w:rsidRDefault="006044EA" w:rsidP="000A0224">
      <w:pPr>
        <w:tabs>
          <w:tab w:val="left" w:pos="960"/>
        </w:tabs>
        <w:spacing w:before="0" w:after="0" w:line="240" w:lineRule="auto"/>
        <w:ind w:firstLine="709"/>
        <w:rPr>
          <w:sz w:val="28"/>
          <w:szCs w:val="28"/>
        </w:rPr>
      </w:pPr>
      <w:bookmarkStart w:id="5" w:name="_ref_1-aa1ac911f90346"/>
      <w:bookmarkEnd w:id="4"/>
      <w:r w:rsidRPr="007D3778">
        <w:rPr>
          <w:sz w:val="28"/>
          <w:szCs w:val="28"/>
        </w:rPr>
        <w:t>2.20. Организация работы по принятию к учету и выбытию материальных ценностей осуществляется созданной на постоянной основе комиссией по поступлению и выбытию активов,</w:t>
      </w:r>
      <w:r w:rsidRPr="007D3778">
        <w:t xml:space="preserve"> </w:t>
      </w:r>
      <w:r w:rsidRPr="007D3778">
        <w:rPr>
          <w:sz w:val="28"/>
          <w:szCs w:val="28"/>
        </w:rPr>
        <w:t>состав которой</w:t>
      </w:r>
      <w:r w:rsidRPr="007D3778">
        <w:t xml:space="preserve"> </w:t>
      </w:r>
      <w:r w:rsidRPr="007D3778">
        <w:rPr>
          <w:sz w:val="28"/>
          <w:szCs w:val="28"/>
        </w:rPr>
        <w:t>утверждается распорядительным актом (приказом) Субъекта централизованного учета. Локальн</w:t>
      </w:r>
      <w:r w:rsidR="000A64DB" w:rsidRPr="007D3778">
        <w:rPr>
          <w:sz w:val="28"/>
          <w:szCs w:val="28"/>
        </w:rPr>
        <w:t xml:space="preserve">ый правовой </w:t>
      </w:r>
      <w:r w:rsidR="000C5C15" w:rsidRPr="007D3778">
        <w:rPr>
          <w:sz w:val="28"/>
          <w:szCs w:val="28"/>
        </w:rPr>
        <w:t xml:space="preserve">акт </w:t>
      </w:r>
      <w:r w:rsidRPr="007D3778">
        <w:rPr>
          <w:sz w:val="28"/>
          <w:szCs w:val="28"/>
        </w:rPr>
        <w:t>разрабатывается и</w:t>
      </w:r>
      <w:r w:rsidR="000A64DB" w:rsidRPr="007D3778">
        <w:rPr>
          <w:sz w:val="28"/>
          <w:szCs w:val="28"/>
        </w:rPr>
        <w:t> </w:t>
      </w:r>
      <w:r w:rsidRPr="007D3778">
        <w:rPr>
          <w:sz w:val="28"/>
          <w:szCs w:val="28"/>
        </w:rPr>
        <w:t xml:space="preserve">утверждается Субъектом централизованного учета. </w:t>
      </w:r>
    </w:p>
    <w:p w:rsidR="00966DB8" w:rsidRPr="007D3778" w:rsidRDefault="00966DB8" w:rsidP="000A0224">
      <w:pPr>
        <w:autoSpaceDE w:val="0"/>
        <w:autoSpaceDN w:val="0"/>
        <w:adjustRightInd w:val="0"/>
        <w:spacing w:before="0" w:after="0" w:line="240" w:lineRule="auto"/>
        <w:ind w:firstLine="709"/>
        <w:rPr>
          <w:sz w:val="28"/>
          <w:szCs w:val="28"/>
        </w:rPr>
      </w:pPr>
      <w:r w:rsidRPr="007D3778">
        <w:rPr>
          <w:sz w:val="28"/>
          <w:szCs w:val="28"/>
        </w:rPr>
        <w:t>2.21.</w:t>
      </w:r>
      <w:r w:rsidR="00390EA5" w:rsidRPr="007D3778">
        <w:rPr>
          <w:sz w:val="28"/>
          <w:szCs w:val="28"/>
        </w:rPr>
        <w:t xml:space="preserve"> </w:t>
      </w:r>
      <w:r w:rsidRPr="007D3778">
        <w:rPr>
          <w:sz w:val="28"/>
          <w:szCs w:val="28"/>
        </w:rPr>
        <w:t xml:space="preserve">Для подтверждения обоснованности произведенных расходов  используются формы документов в соответствии с Приложением № </w:t>
      </w:r>
      <w:r w:rsidR="00390EA5" w:rsidRPr="007D3778">
        <w:rPr>
          <w:sz w:val="28"/>
          <w:szCs w:val="28"/>
        </w:rPr>
        <w:t>7</w:t>
      </w:r>
      <w:r w:rsidR="000A64DB" w:rsidRPr="007D3778">
        <w:rPr>
          <w:sz w:val="28"/>
          <w:szCs w:val="28"/>
        </w:rPr>
        <w:t xml:space="preserve"> </w:t>
      </w:r>
      <w:r w:rsidRPr="007D3778">
        <w:rPr>
          <w:sz w:val="28"/>
          <w:szCs w:val="28"/>
        </w:rPr>
        <w:t>к</w:t>
      </w:r>
      <w:r w:rsidR="000A64DB" w:rsidRPr="007D3778">
        <w:rPr>
          <w:sz w:val="28"/>
          <w:szCs w:val="28"/>
        </w:rPr>
        <w:t> Е</w:t>
      </w:r>
      <w:r w:rsidRPr="007D3778">
        <w:rPr>
          <w:sz w:val="28"/>
          <w:szCs w:val="28"/>
        </w:rPr>
        <w:t xml:space="preserve">диной учетной политике. </w:t>
      </w:r>
    </w:p>
    <w:p w:rsidR="00CB6587" w:rsidRPr="007D3778" w:rsidRDefault="006977ED" w:rsidP="000A0224">
      <w:pPr>
        <w:autoSpaceDE w:val="0"/>
        <w:autoSpaceDN w:val="0"/>
        <w:adjustRightInd w:val="0"/>
        <w:spacing w:before="0" w:after="0" w:line="240" w:lineRule="auto"/>
        <w:ind w:firstLine="709"/>
        <w:rPr>
          <w:sz w:val="28"/>
          <w:szCs w:val="28"/>
        </w:rPr>
      </w:pPr>
      <w:r w:rsidRPr="007D3778">
        <w:rPr>
          <w:sz w:val="28"/>
          <w:szCs w:val="28"/>
        </w:rPr>
        <w:lastRenderedPageBreak/>
        <w:t>2.</w:t>
      </w:r>
      <w:r w:rsidR="00E32783" w:rsidRPr="007D3778">
        <w:rPr>
          <w:sz w:val="28"/>
          <w:szCs w:val="28"/>
        </w:rPr>
        <w:t>2</w:t>
      </w:r>
      <w:r w:rsidR="00966DB8" w:rsidRPr="007D3778">
        <w:rPr>
          <w:sz w:val="28"/>
          <w:szCs w:val="28"/>
        </w:rPr>
        <w:t>2</w:t>
      </w:r>
      <w:r w:rsidRPr="007D3778">
        <w:rPr>
          <w:sz w:val="28"/>
          <w:szCs w:val="28"/>
        </w:rPr>
        <w:t xml:space="preserve">. </w:t>
      </w:r>
      <w:bookmarkEnd w:id="5"/>
      <w:r w:rsidR="00CB6587" w:rsidRPr="007D3778">
        <w:rPr>
          <w:sz w:val="28"/>
          <w:szCs w:val="28"/>
        </w:rPr>
        <w:t>Достоверность данных учета и отчетности подтверждается путем инвентаризаций активов и обязательств</w:t>
      </w:r>
      <w:r w:rsidR="00277605" w:rsidRPr="007D3778">
        <w:rPr>
          <w:sz w:val="28"/>
          <w:szCs w:val="28"/>
        </w:rPr>
        <w:t>.</w:t>
      </w:r>
      <w:r w:rsidR="00CB6587" w:rsidRPr="007D3778">
        <w:rPr>
          <w:sz w:val="28"/>
          <w:szCs w:val="28"/>
        </w:rPr>
        <w:t xml:space="preserve"> </w:t>
      </w:r>
    </w:p>
    <w:p w:rsidR="00216EBB" w:rsidRPr="007D3778" w:rsidRDefault="00F81669" w:rsidP="000A0224">
      <w:pPr>
        <w:autoSpaceDE w:val="0"/>
        <w:autoSpaceDN w:val="0"/>
        <w:adjustRightInd w:val="0"/>
        <w:spacing w:before="0" w:after="0" w:line="240" w:lineRule="auto"/>
        <w:ind w:firstLine="709"/>
        <w:outlineLvl w:val="0"/>
        <w:rPr>
          <w:sz w:val="28"/>
          <w:szCs w:val="28"/>
        </w:rPr>
      </w:pPr>
      <w:r w:rsidRPr="007D3778">
        <w:rPr>
          <w:sz w:val="28"/>
          <w:szCs w:val="28"/>
        </w:rPr>
        <w:t>Порядок взаимодействия Уполномоченной организации</w:t>
      </w:r>
      <w:r w:rsidR="0090161B" w:rsidRPr="007D3778">
        <w:rPr>
          <w:sz w:val="28"/>
          <w:szCs w:val="28"/>
        </w:rPr>
        <w:t xml:space="preserve"> с</w:t>
      </w:r>
      <w:r w:rsidR="000A64DB" w:rsidRPr="007D3778">
        <w:rPr>
          <w:sz w:val="28"/>
          <w:szCs w:val="28"/>
        </w:rPr>
        <w:t> </w:t>
      </w:r>
      <w:r w:rsidR="0090161B" w:rsidRPr="007D3778">
        <w:rPr>
          <w:sz w:val="28"/>
          <w:szCs w:val="28"/>
        </w:rPr>
        <w:t>С</w:t>
      </w:r>
      <w:r w:rsidR="00A5116A" w:rsidRPr="007D3778">
        <w:rPr>
          <w:sz w:val="28"/>
          <w:szCs w:val="28"/>
        </w:rPr>
        <w:t xml:space="preserve">убъектами </w:t>
      </w:r>
      <w:r w:rsidR="00D25CC4" w:rsidRPr="007D3778">
        <w:rPr>
          <w:sz w:val="28"/>
          <w:szCs w:val="28"/>
        </w:rPr>
        <w:t xml:space="preserve">централизованного </w:t>
      </w:r>
      <w:r w:rsidR="00A5116A" w:rsidRPr="007D3778">
        <w:rPr>
          <w:sz w:val="28"/>
          <w:szCs w:val="28"/>
        </w:rPr>
        <w:t>учета</w:t>
      </w:r>
      <w:r w:rsidRPr="007D3778">
        <w:rPr>
          <w:sz w:val="28"/>
          <w:szCs w:val="28"/>
        </w:rPr>
        <w:t xml:space="preserve"> при проведении</w:t>
      </w:r>
      <w:r w:rsidR="009D7C64" w:rsidRPr="007D3778">
        <w:rPr>
          <w:sz w:val="28"/>
          <w:szCs w:val="28"/>
        </w:rPr>
        <w:t xml:space="preserve"> инвентаризации активов, имущества, учитываемого на </w:t>
      </w:r>
      <w:proofErr w:type="spellStart"/>
      <w:r w:rsidR="009D7C64" w:rsidRPr="007D3778">
        <w:rPr>
          <w:sz w:val="28"/>
          <w:szCs w:val="28"/>
        </w:rPr>
        <w:t>забалансовых</w:t>
      </w:r>
      <w:proofErr w:type="spellEnd"/>
      <w:r w:rsidR="009D7C64" w:rsidRPr="007D3778">
        <w:rPr>
          <w:sz w:val="28"/>
          <w:szCs w:val="28"/>
        </w:rPr>
        <w:t xml:space="preserve"> счетах, обязательств, иных объектов бухгалтерского учета, </w:t>
      </w:r>
      <w:r w:rsidR="00A5116A" w:rsidRPr="007D3778">
        <w:rPr>
          <w:sz w:val="28"/>
          <w:szCs w:val="28"/>
        </w:rPr>
        <w:t>а также</w:t>
      </w:r>
      <w:r w:rsidR="00452E97" w:rsidRPr="007D3778">
        <w:rPr>
          <w:sz w:val="28"/>
          <w:szCs w:val="28"/>
        </w:rPr>
        <w:t xml:space="preserve"> особенности оформления результатов инвентаризации</w:t>
      </w:r>
      <w:r w:rsidR="00561590" w:rsidRPr="007D3778">
        <w:rPr>
          <w:sz w:val="28"/>
          <w:szCs w:val="28"/>
        </w:rPr>
        <w:t xml:space="preserve"> определен</w:t>
      </w:r>
      <w:r w:rsidR="00452E97" w:rsidRPr="007D3778">
        <w:rPr>
          <w:sz w:val="28"/>
          <w:szCs w:val="28"/>
        </w:rPr>
        <w:t>ы</w:t>
      </w:r>
      <w:r w:rsidR="00561590" w:rsidRPr="007D3778">
        <w:rPr>
          <w:sz w:val="28"/>
          <w:szCs w:val="28"/>
        </w:rPr>
        <w:t xml:space="preserve"> Приложением №</w:t>
      </w:r>
      <w:r w:rsidR="00C37561" w:rsidRPr="007D3778">
        <w:rPr>
          <w:sz w:val="28"/>
          <w:szCs w:val="28"/>
        </w:rPr>
        <w:t xml:space="preserve"> </w:t>
      </w:r>
      <w:r w:rsidR="001E52F6" w:rsidRPr="007D3778">
        <w:rPr>
          <w:sz w:val="28"/>
          <w:szCs w:val="28"/>
        </w:rPr>
        <w:t>8</w:t>
      </w:r>
      <w:r w:rsidR="00561590" w:rsidRPr="007D3778">
        <w:rPr>
          <w:sz w:val="28"/>
          <w:szCs w:val="28"/>
        </w:rPr>
        <w:t xml:space="preserve"> к </w:t>
      </w:r>
      <w:r w:rsidR="000A64DB" w:rsidRPr="007D3778">
        <w:rPr>
          <w:sz w:val="28"/>
          <w:szCs w:val="28"/>
        </w:rPr>
        <w:t>Е</w:t>
      </w:r>
      <w:r w:rsidR="00561590" w:rsidRPr="007D3778">
        <w:rPr>
          <w:sz w:val="28"/>
          <w:szCs w:val="28"/>
        </w:rPr>
        <w:t xml:space="preserve">диной учетной политике. </w:t>
      </w:r>
    </w:p>
    <w:p w:rsidR="00216EBB" w:rsidRPr="007D3778" w:rsidRDefault="00216EBB" w:rsidP="000A0224">
      <w:pPr>
        <w:autoSpaceDE w:val="0"/>
        <w:autoSpaceDN w:val="0"/>
        <w:adjustRightInd w:val="0"/>
        <w:spacing w:before="0" w:after="0" w:line="240" w:lineRule="auto"/>
        <w:ind w:firstLine="709"/>
        <w:outlineLvl w:val="0"/>
        <w:rPr>
          <w:sz w:val="28"/>
          <w:szCs w:val="28"/>
        </w:rPr>
      </w:pPr>
      <w:r w:rsidRPr="007D3778">
        <w:rPr>
          <w:sz w:val="28"/>
          <w:szCs w:val="28"/>
        </w:rPr>
        <w:t>Порядок проведения инвентаризации в Субъекте централизованного учета утверждается распорядительным актом (приказом) Субъекта централизованного учета.</w:t>
      </w:r>
    </w:p>
    <w:p w:rsidR="00F81669" w:rsidRPr="007D3778" w:rsidRDefault="00561590" w:rsidP="000A0224">
      <w:pPr>
        <w:autoSpaceDE w:val="0"/>
        <w:autoSpaceDN w:val="0"/>
        <w:adjustRightInd w:val="0"/>
        <w:spacing w:before="0" w:after="0" w:line="240" w:lineRule="auto"/>
        <w:ind w:firstLine="709"/>
        <w:outlineLvl w:val="0"/>
        <w:rPr>
          <w:sz w:val="28"/>
          <w:szCs w:val="28"/>
        </w:rPr>
      </w:pPr>
      <w:r w:rsidRPr="007D3778">
        <w:rPr>
          <w:sz w:val="28"/>
          <w:szCs w:val="28"/>
        </w:rPr>
        <w:t>Правила</w:t>
      </w:r>
      <w:r w:rsidR="00F81669" w:rsidRPr="007D3778">
        <w:rPr>
          <w:sz w:val="28"/>
          <w:szCs w:val="28"/>
        </w:rPr>
        <w:t xml:space="preserve"> документооборота и технология обработки учетной информации определены Графиком документооборота. Участие сотрудников Уполномоченной организаций в инвентаризационных комиссиях не требуется.</w:t>
      </w:r>
    </w:p>
    <w:p w:rsidR="003101D6" w:rsidRPr="007D3778" w:rsidRDefault="003101D6" w:rsidP="00A83748">
      <w:pPr>
        <w:spacing w:line="240" w:lineRule="auto"/>
        <w:ind w:firstLine="709"/>
        <w:contextualSpacing/>
        <w:rPr>
          <w:rFonts w:eastAsia="Calibri"/>
          <w:sz w:val="28"/>
          <w:szCs w:val="28"/>
          <w:lang w:eastAsia="en-US"/>
        </w:rPr>
      </w:pPr>
      <w:r w:rsidRPr="007D3778">
        <w:rPr>
          <w:sz w:val="28"/>
          <w:szCs w:val="28"/>
        </w:rPr>
        <w:t>2.2</w:t>
      </w:r>
      <w:r w:rsidR="00966DB8" w:rsidRPr="007D3778">
        <w:rPr>
          <w:sz w:val="28"/>
          <w:szCs w:val="28"/>
        </w:rPr>
        <w:t>3</w:t>
      </w:r>
      <w:r w:rsidRPr="007D3778">
        <w:rPr>
          <w:sz w:val="28"/>
          <w:szCs w:val="28"/>
        </w:rPr>
        <w:t xml:space="preserve">. </w:t>
      </w:r>
      <w:r w:rsidR="004D1F85" w:rsidRPr="007D3778">
        <w:rPr>
          <w:sz w:val="28"/>
          <w:szCs w:val="28"/>
        </w:rPr>
        <w:t>Хозяйственные операции, связанные с наличными</w:t>
      </w:r>
      <w:r w:rsidR="00C37561" w:rsidRPr="007D3778">
        <w:rPr>
          <w:sz w:val="28"/>
          <w:szCs w:val="28"/>
        </w:rPr>
        <w:t xml:space="preserve"> </w:t>
      </w:r>
      <w:r w:rsidR="004D1F85" w:rsidRPr="007D3778">
        <w:rPr>
          <w:sz w:val="28"/>
          <w:szCs w:val="28"/>
        </w:rPr>
        <w:t xml:space="preserve"> денежными средствами Субъект </w:t>
      </w:r>
      <w:r w:rsidR="0090161B" w:rsidRPr="007D3778">
        <w:rPr>
          <w:sz w:val="28"/>
          <w:szCs w:val="28"/>
        </w:rPr>
        <w:t xml:space="preserve">централизованного </w:t>
      </w:r>
      <w:r w:rsidR="004D1F85" w:rsidRPr="007D3778">
        <w:rPr>
          <w:sz w:val="28"/>
          <w:szCs w:val="28"/>
        </w:rPr>
        <w:t>учета осуществляет самостоятельно с учетом требований к порядку ведения кассовой дисциплины.</w:t>
      </w:r>
      <w:r w:rsidR="003B47E9" w:rsidRPr="007D3778">
        <w:rPr>
          <w:sz w:val="28"/>
          <w:szCs w:val="28"/>
        </w:rPr>
        <w:t xml:space="preserve"> Субъект</w:t>
      </w:r>
      <w:r w:rsidR="0090161B" w:rsidRPr="007D3778">
        <w:rPr>
          <w:sz w:val="28"/>
          <w:szCs w:val="28"/>
        </w:rPr>
        <w:t xml:space="preserve"> централизованного </w:t>
      </w:r>
      <w:r w:rsidR="003B47E9" w:rsidRPr="007D3778">
        <w:rPr>
          <w:sz w:val="28"/>
          <w:szCs w:val="28"/>
        </w:rPr>
        <w:t>учета осуществляет наличные расчеты через кассу</w:t>
      </w:r>
      <w:r w:rsidR="001C541D" w:rsidRPr="007D3778">
        <w:rPr>
          <w:sz w:val="28"/>
          <w:szCs w:val="28"/>
        </w:rPr>
        <w:t>,</w:t>
      </w:r>
      <w:r w:rsidR="003B47E9" w:rsidRPr="007D3778">
        <w:rPr>
          <w:sz w:val="28"/>
          <w:szCs w:val="28"/>
        </w:rPr>
        <w:t xml:space="preserve"> руководствуясь </w:t>
      </w:r>
      <w:r w:rsidR="003B47E9" w:rsidRPr="007D3778">
        <w:rPr>
          <w:color w:val="333333"/>
          <w:sz w:val="28"/>
          <w:szCs w:val="28"/>
        </w:rPr>
        <w:t>порядком ведения кассовых операций в РФ, установленным Указанием Банка России от 11.03.2014 № 3210-У, с</w:t>
      </w:r>
      <w:r w:rsidR="000A0224" w:rsidRPr="007D3778">
        <w:rPr>
          <w:color w:val="333333"/>
          <w:sz w:val="28"/>
          <w:szCs w:val="28"/>
        </w:rPr>
        <w:t> </w:t>
      </w:r>
      <w:r w:rsidR="003B47E9" w:rsidRPr="007D3778">
        <w:rPr>
          <w:color w:val="333333"/>
          <w:sz w:val="28"/>
          <w:szCs w:val="28"/>
        </w:rPr>
        <w:t>учетом особенностей, предусмотренных </w:t>
      </w:r>
      <w:r w:rsidR="00E443B8" w:rsidRPr="007D3778">
        <w:rPr>
          <w:color w:val="333333"/>
          <w:sz w:val="28"/>
          <w:szCs w:val="28"/>
        </w:rPr>
        <w:t xml:space="preserve"> </w:t>
      </w:r>
      <w:r w:rsidR="00927F3F" w:rsidRPr="007D3778">
        <w:rPr>
          <w:color w:val="333333"/>
          <w:sz w:val="28"/>
          <w:szCs w:val="28"/>
        </w:rPr>
        <w:t xml:space="preserve">пунктом 167 </w:t>
      </w:r>
      <w:r w:rsidR="003B47E9" w:rsidRPr="007D3778">
        <w:rPr>
          <w:color w:val="333333"/>
          <w:sz w:val="28"/>
          <w:szCs w:val="28"/>
        </w:rPr>
        <w:t xml:space="preserve"> Инструкции </w:t>
      </w:r>
      <w:r w:rsidR="00927F3F" w:rsidRPr="007D3778">
        <w:rPr>
          <w:color w:val="333333"/>
          <w:sz w:val="28"/>
          <w:szCs w:val="28"/>
        </w:rPr>
        <w:t>№</w:t>
      </w:r>
      <w:r w:rsidR="000A0224" w:rsidRPr="007D3778">
        <w:rPr>
          <w:color w:val="333333"/>
          <w:sz w:val="28"/>
          <w:szCs w:val="28"/>
        </w:rPr>
        <w:t> </w:t>
      </w:r>
      <w:r w:rsidR="003B47E9" w:rsidRPr="007D3778">
        <w:rPr>
          <w:color w:val="333333"/>
          <w:sz w:val="28"/>
          <w:szCs w:val="28"/>
        </w:rPr>
        <w:t xml:space="preserve">157н, приказом </w:t>
      </w:r>
      <w:r w:rsidR="003B47E9" w:rsidRPr="007D3778">
        <w:rPr>
          <w:rFonts w:eastAsia="Calibri"/>
          <w:sz w:val="28"/>
          <w:szCs w:val="28"/>
          <w:lang w:eastAsia="en-US"/>
        </w:rPr>
        <w:t>Федерального казначейства № 22н.</w:t>
      </w:r>
    </w:p>
    <w:p w:rsidR="00674465" w:rsidRPr="007D3778" w:rsidRDefault="00674465" w:rsidP="00A83748">
      <w:pPr>
        <w:spacing w:line="240" w:lineRule="auto"/>
        <w:ind w:firstLine="709"/>
        <w:contextualSpacing/>
        <w:rPr>
          <w:sz w:val="28"/>
          <w:szCs w:val="28"/>
        </w:rPr>
      </w:pPr>
      <w:r w:rsidRPr="007D3778">
        <w:rPr>
          <w:sz w:val="28"/>
          <w:szCs w:val="28"/>
        </w:rPr>
        <w:t>Правила документооборота и технология обработки учетной информации определены Графиком документооборота.</w:t>
      </w:r>
    </w:p>
    <w:p w:rsidR="00BB6BB0" w:rsidRPr="007D3778" w:rsidRDefault="006977ED" w:rsidP="00A83748">
      <w:pPr>
        <w:spacing w:line="240" w:lineRule="auto"/>
        <w:ind w:firstLine="709"/>
        <w:contextualSpacing/>
        <w:rPr>
          <w:sz w:val="28"/>
          <w:szCs w:val="28"/>
        </w:rPr>
      </w:pPr>
      <w:bookmarkStart w:id="6" w:name="_ref_1-e59712ae470b46"/>
      <w:r w:rsidRPr="007D3778">
        <w:rPr>
          <w:sz w:val="28"/>
          <w:szCs w:val="28"/>
        </w:rPr>
        <w:t>2.</w:t>
      </w:r>
      <w:r w:rsidR="00E32783" w:rsidRPr="007D3778">
        <w:rPr>
          <w:sz w:val="28"/>
          <w:szCs w:val="28"/>
        </w:rPr>
        <w:t>2</w:t>
      </w:r>
      <w:r w:rsidR="00966DB8" w:rsidRPr="007D3778">
        <w:rPr>
          <w:sz w:val="28"/>
          <w:szCs w:val="28"/>
        </w:rPr>
        <w:t>4</w:t>
      </w:r>
      <w:r w:rsidRPr="007D3778">
        <w:rPr>
          <w:sz w:val="28"/>
          <w:szCs w:val="28"/>
        </w:rPr>
        <w:t xml:space="preserve">. </w:t>
      </w:r>
      <w:r w:rsidR="00834903" w:rsidRPr="007D3778">
        <w:rPr>
          <w:sz w:val="28"/>
          <w:szCs w:val="28"/>
        </w:rPr>
        <w:t>Выдача денежных средств</w:t>
      </w:r>
      <w:r w:rsidR="005470C5" w:rsidRPr="007D3778">
        <w:rPr>
          <w:sz w:val="28"/>
          <w:szCs w:val="28"/>
        </w:rPr>
        <w:t xml:space="preserve"> (денежных документов)</w:t>
      </w:r>
      <w:r w:rsidR="00834903" w:rsidRPr="007D3778">
        <w:rPr>
          <w:sz w:val="28"/>
          <w:szCs w:val="28"/>
        </w:rPr>
        <w:t xml:space="preserve"> под отчет производится в соответствии с</w:t>
      </w:r>
      <w:bookmarkEnd w:id="6"/>
      <w:r w:rsidR="00B858CB" w:rsidRPr="007D3778">
        <w:rPr>
          <w:sz w:val="28"/>
          <w:szCs w:val="28"/>
        </w:rPr>
        <w:t xml:space="preserve"> </w:t>
      </w:r>
      <w:r w:rsidR="00966DB8" w:rsidRPr="007D3778">
        <w:rPr>
          <w:sz w:val="28"/>
          <w:szCs w:val="28"/>
        </w:rPr>
        <w:t>Поряд</w:t>
      </w:r>
      <w:r w:rsidR="00B858CB" w:rsidRPr="007D3778">
        <w:rPr>
          <w:sz w:val="28"/>
          <w:szCs w:val="28"/>
        </w:rPr>
        <w:t>к</w:t>
      </w:r>
      <w:r w:rsidR="00652E62" w:rsidRPr="007D3778">
        <w:rPr>
          <w:sz w:val="28"/>
          <w:szCs w:val="28"/>
        </w:rPr>
        <w:t>ом</w:t>
      </w:r>
      <w:r w:rsidR="00B858CB" w:rsidRPr="007D3778">
        <w:rPr>
          <w:sz w:val="28"/>
          <w:szCs w:val="28"/>
        </w:rPr>
        <w:t xml:space="preserve"> выдачи под отчет денежных средств (денежных документов), составления и представления отчетов подотчетными лицами, приведенны</w:t>
      </w:r>
      <w:r w:rsidR="00D25CC4" w:rsidRPr="007D3778">
        <w:rPr>
          <w:sz w:val="28"/>
          <w:szCs w:val="28"/>
        </w:rPr>
        <w:t>м</w:t>
      </w:r>
      <w:r w:rsidR="00B858CB" w:rsidRPr="007D3778">
        <w:rPr>
          <w:sz w:val="28"/>
          <w:szCs w:val="28"/>
        </w:rPr>
        <w:t xml:space="preserve"> в Приложении №</w:t>
      </w:r>
      <w:r w:rsidR="00652E62" w:rsidRPr="007D3778">
        <w:rPr>
          <w:sz w:val="28"/>
          <w:szCs w:val="28"/>
        </w:rPr>
        <w:t xml:space="preserve"> </w:t>
      </w:r>
      <w:r w:rsidR="001826A2" w:rsidRPr="007D3778">
        <w:rPr>
          <w:sz w:val="28"/>
          <w:szCs w:val="28"/>
        </w:rPr>
        <w:t>9</w:t>
      </w:r>
      <w:r w:rsidR="00B858CB" w:rsidRPr="007D3778">
        <w:rPr>
          <w:sz w:val="28"/>
          <w:szCs w:val="28"/>
        </w:rPr>
        <w:t xml:space="preserve"> к </w:t>
      </w:r>
      <w:r w:rsidR="000A0224" w:rsidRPr="007D3778">
        <w:rPr>
          <w:sz w:val="28"/>
          <w:szCs w:val="28"/>
        </w:rPr>
        <w:t>Е</w:t>
      </w:r>
      <w:r w:rsidR="00B858CB" w:rsidRPr="007D3778">
        <w:rPr>
          <w:sz w:val="28"/>
          <w:szCs w:val="28"/>
        </w:rPr>
        <w:t>диной учетной политике.</w:t>
      </w:r>
      <w:r w:rsidR="0040335B" w:rsidRPr="007D3778">
        <w:rPr>
          <w:sz w:val="28"/>
          <w:szCs w:val="28"/>
        </w:rPr>
        <w:t xml:space="preserve"> </w:t>
      </w:r>
      <w:bookmarkStart w:id="7" w:name="_ref_1-2811697ebb6c41"/>
    </w:p>
    <w:p w:rsidR="00966DB8" w:rsidRPr="007D3778" w:rsidRDefault="00966DB8" w:rsidP="00A83748">
      <w:pPr>
        <w:spacing w:line="240" w:lineRule="auto"/>
        <w:ind w:firstLine="709"/>
        <w:contextualSpacing/>
        <w:rPr>
          <w:sz w:val="28"/>
          <w:szCs w:val="28"/>
        </w:rPr>
      </w:pPr>
      <w:r w:rsidRPr="007D3778">
        <w:rPr>
          <w:sz w:val="28"/>
          <w:szCs w:val="28"/>
        </w:rPr>
        <w:t>2.25. Внутренний контроль совершаемых фактов хозяйственной жизни осуществляется в соответствии с Порядком организации и</w:t>
      </w:r>
      <w:r w:rsidR="000A0224" w:rsidRPr="007D3778">
        <w:rPr>
          <w:sz w:val="28"/>
          <w:szCs w:val="28"/>
        </w:rPr>
        <w:t> </w:t>
      </w:r>
      <w:r w:rsidRPr="007D3778">
        <w:rPr>
          <w:sz w:val="28"/>
          <w:szCs w:val="28"/>
        </w:rPr>
        <w:t>осуществления внутреннего контроля (службы по организации бюджетного (бухгалтерского) учета и отчетности), приведенным в</w:t>
      </w:r>
      <w:r w:rsidR="000A0224" w:rsidRPr="007D3778">
        <w:rPr>
          <w:sz w:val="28"/>
          <w:szCs w:val="28"/>
        </w:rPr>
        <w:t> </w:t>
      </w:r>
      <w:r w:rsidRPr="007D3778">
        <w:rPr>
          <w:sz w:val="28"/>
          <w:szCs w:val="28"/>
        </w:rPr>
        <w:t>Приложении № 1</w:t>
      </w:r>
      <w:r w:rsidR="00714986" w:rsidRPr="007D3778">
        <w:rPr>
          <w:sz w:val="28"/>
          <w:szCs w:val="28"/>
        </w:rPr>
        <w:t>0</w:t>
      </w:r>
      <w:r w:rsidR="000A0224" w:rsidRPr="007D3778">
        <w:rPr>
          <w:sz w:val="28"/>
          <w:szCs w:val="28"/>
        </w:rPr>
        <w:t xml:space="preserve"> к Е</w:t>
      </w:r>
      <w:r w:rsidRPr="007D3778">
        <w:rPr>
          <w:sz w:val="28"/>
          <w:szCs w:val="28"/>
        </w:rPr>
        <w:t xml:space="preserve">диной учетной политике. </w:t>
      </w:r>
    </w:p>
    <w:p w:rsidR="00F05B2F" w:rsidRPr="007D3778" w:rsidRDefault="006977ED" w:rsidP="00A83748">
      <w:pPr>
        <w:spacing w:line="240" w:lineRule="auto"/>
        <w:ind w:firstLine="709"/>
        <w:contextualSpacing/>
        <w:rPr>
          <w:sz w:val="28"/>
          <w:szCs w:val="28"/>
        </w:rPr>
      </w:pPr>
      <w:r w:rsidRPr="007D3778">
        <w:rPr>
          <w:sz w:val="28"/>
          <w:szCs w:val="28"/>
        </w:rPr>
        <w:t>2.</w:t>
      </w:r>
      <w:r w:rsidR="001C3D0F" w:rsidRPr="007D3778">
        <w:rPr>
          <w:sz w:val="28"/>
          <w:szCs w:val="28"/>
        </w:rPr>
        <w:t>2</w:t>
      </w:r>
      <w:r w:rsidR="00966DB8" w:rsidRPr="007D3778">
        <w:rPr>
          <w:sz w:val="28"/>
          <w:szCs w:val="28"/>
        </w:rPr>
        <w:t>6</w:t>
      </w:r>
      <w:r w:rsidRPr="007D3778">
        <w:rPr>
          <w:sz w:val="28"/>
          <w:szCs w:val="28"/>
        </w:rPr>
        <w:t>.</w:t>
      </w:r>
      <w:r w:rsidR="0071757B" w:rsidRPr="007D3778">
        <w:rPr>
          <w:sz w:val="28"/>
          <w:szCs w:val="28"/>
        </w:rPr>
        <w:t xml:space="preserve"> </w:t>
      </w:r>
      <w:r w:rsidR="00834903" w:rsidRPr="007D3778">
        <w:rPr>
          <w:sz w:val="28"/>
          <w:szCs w:val="28"/>
        </w:rPr>
        <w:t>Бланки строгой отчетности принимаются, хранятся и</w:t>
      </w:r>
      <w:r w:rsidR="000A0224" w:rsidRPr="007D3778">
        <w:rPr>
          <w:sz w:val="28"/>
          <w:szCs w:val="28"/>
        </w:rPr>
        <w:t> </w:t>
      </w:r>
      <w:r w:rsidR="00834903" w:rsidRPr="007D3778">
        <w:rPr>
          <w:sz w:val="28"/>
          <w:szCs w:val="28"/>
        </w:rPr>
        <w:t xml:space="preserve">выдаются в соответствии с </w:t>
      </w:r>
      <w:r w:rsidR="00AE2F8D" w:rsidRPr="007D3778">
        <w:rPr>
          <w:sz w:val="28"/>
          <w:szCs w:val="28"/>
        </w:rPr>
        <w:t>Порядком приемки, хранения, выдачи и</w:t>
      </w:r>
      <w:r w:rsidR="000A0224" w:rsidRPr="007D3778">
        <w:rPr>
          <w:sz w:val="28"/>
          <w:szCs w:val="28"/>
        </w:rPr>
        <w:t> </w:t>
      </w:r>
      <w:r w:rsidR="00AE2F8D" w:rsidRPr="007D3778">
        <w:rPr>
          <w:sz w:val="28"/>
          <w:szCs w:val="28"/>
        </w:rPr>
        <w:t>списания бланков строгой отчетности</w:t>
      </w:r>
      <w:r w:rsidR="00834903" w:rsidRPr="007D3778">
        <w:rPr>
          <w:sz w:val="28"/>
          <w:szCs w:val="28"/>
        </w:rPr>
        <w:t xml:space="preserve">, приведенным в Приложении № </w:t>
      </w:r>
      <w:r w:rsidR="00810A61" w:rsidRPr="007D3778">
        <w:rPr>
          <w:sz w:val="28"/>
          <w:szCs w:val="28"/>
        </w:rPr>
        <w:t>1</w:t>
      </w:r>
      <w:r w:rsidR="002B0357" w:rsidRPr="007D3778">
        <w:rPr>
          <w:sz w:val="28"/>
          <w:szCs w:val="28"/>
        </w:rPr>
        <w:t>1</w:t>
      </w:r>
      <w:r w:rsidR="00834903" w:rsidRPr="007D3778">
        <w:rPr>
          <w:sz w:val="28"/>
          <w:szCs w:val="28"/>
        </w:rPr>
        <w:t xml:space="preserve"> </w:t>
      </w:r>
      <w:bookmarkStart w:id="8" w:name="_ref_1-e0e90d0a0de141"/>
      <w:bookmarkEnd w:id="7"/>
      <w:r w:rsidR="000A0224" w:rsidRPr="007D3778">
        <w:rPr>
          <w:sz w:val="28"/>
          <w:szCs w:val="28"/>
        </w:rPr>
        <w:t>к Е</w:t>
      </w:r>
      <w:r w:rsidRPr="007D3778">
        <w:rPr>
          <w:sz w:val="28"/>
          <w:szCs w:val="28"/>
        </w:rPr>
        <w:t>диной учетной политике.</w:t>
      </w:r>
    </w:p>
    <w:p w:rsidR="001A7774" w:rsidRPr="007D3778" w:rsidRDefault="006977ED" w:rsidP="00A83748">
      <w:pPr>
        <w:spacing w:line="240" w:lineRule="auto"/>
        <w:ind w:firstLine="709"/>
        <w:contextualSpacing/>
        <w:rPr>
          <w:sz w:val="28"/>
          <w:szCs w:val="28"/>
        </w:rPr>
      </w:pPr>
      <w:r w:rsidRPr="007D3778">
        <w:rPr>
          <w:sz w:val="28"/>
          <w:szCs w:val="28"/>
        </w:rPr>
        <w:t>2.</w:t>
      </w:r>
      <w:r w:rsidR="001C3D0F" w:rsidRPr="007D3778">
        <w:rPr>
          <w:sz w:val="28"/>
          <w:szCs w:val="28"/>
        </w:rPr>
        <w:t>2</w:t>
      </w:r>
      <w:r w:rsidR="00966DB8" w:rsidRPr="007D3778">
        <w:rPr>
          <w:sz w:val="28"/>
          <w:szCs w:val="28"/>
        </w:rPr>
        <w:t>7</w:t>
      </w:r>
      <w:r w:rsidRPr="007D3778">
        <w:rPr>
          <w:sz w:val="28"/>
          <w:szCs w:val="28"/>
        </w:rPr>
        <w:t>.</w:t>
      </w:r>
      <w:r w:rsidR="0071757B" w:rsidRPr="007D3778">
        <w:rPr>
          <w:sz w:val="28"/>
          <w:szCs w:val="28"/>
        </w:rPr>
        <w:t xml:space="preserve"> </w:t>
      </w:r>
      <w:r w:rsidR="00834903" w:rsidRPr="007D3778">
        <w:rPr>
          <w:sz w:val="28"/>
          <w:szCs w:val="28"/>
        </w:rPr>
        <w:t>Признание событий после отчетной даты и отражение информации о них в отчетности осуществляется в соответствии с</w:t>
      </w:r>
      <w:bookmarkStart w:id="9" w:name="_title_16"/>
      <w:bookmarkStart w:id="10" w:name="_ref_1-3b7ef99f32b748"/>
      <w:r w:rsidR="000A0224" w:rsidRPr="007D3778">
        <w:rPr>
          <w:sz w:val="28"/>
          <w:szCs w:val="28"/>
        </w:rPr>
        <w:t> </w:t>
      </w:r>
      <w:r w:rsidR="00AE2F8D" w:rsidRPr="007D3778">
        <w:rPr>
          <w:sz w:val="28"/>
          <w:szCs w:val="28"/>
        </w:rPr>
        <w:t>Порядком признания в учете событий после отчетной даты и порядок раскрытия информации о них в отчетности</w:t>
      </w:r>
      <w:bookmarkEnd w:id="9"/>
      <w:bookmarkEnd w:id="10"/>
      <w:r w:rsidR="00834903" w:rsidRPr="007D3778">
        <w:rPr>
          <w:sz w:val="28"/>
          <w:szCs w:val="28"/>
        </w:rPr>
        <w:t xml:space="preserve">, приведенным в Приложении № </w:t>
      </w:r>
      <w:r w:rsidR="00D80930" w:rsidRPr="007D3778">
        <w:rPr>
          <w:sz w:val="28"/>
          <w:szCs w:val="28"/>
        </w:rPr>
        <w:t>1</w:t>
      </w:r>
      <w:r w:rsidR="008F632C" w:rsidRPr="007D3778">
        <w:rPr>
          <w:sz w:val="28"/>
          <w:szCs w:val="28"/>
        </w:rPr>
        <w:t>2</w:t>
      </w:r>
      <w:r w:rsidR="00095B8F" w:rsidRPr="007D3778">
        <w:rPr>
          <w:sz w:val="28"/>
          <w:szCs w:val="28"/>
        </w:rPr>
        <w:fldChar w:fldCharType="begin" w:fldLock="1"/>
      </w:r>
      <w:r w:rsidR="00834903" w:rsidRPr="007D3778">
        <w:rPr>
          <w:sz w:val="28"/>
          <w:szCs w:val="28"/>
        </w:rPr>
        <w:instrText xml:space="preserve"> REF _ref_1-3b7ef99f32b748 \h \n \! </w:instrText>
      </w:r>
      <w:r w:rsidR="00165CA0" w:rsidRPr="007D3778">
        <w:rPr>
          <w:sz w:val="28"/>
          <w:szCs w:val="28"/>
        </w:rPr>
        <w:instrText xml:space="preserve"> \* MERGEFORMAT </w:instrText>
      </w:r>
      <w:r w:rsidR="00095B8F" w:rsidRPr="007D3778">
        <w:rPr>
          <w:sz w:val="28"/>
          <w:szCs w:val="28"/>
        </w:rPr>
      </w:r>
      <w:r w:rsidR="00095B8F" w:rsidRPr="007D3778">
        <w:rPr>
          <w:sz w:val="28"/>
          <w:szCs w:val="28"/>
        </w:rPr>
        <w:fldChar w:fldCharType="end"/>
      </w:r>
      <w:r w:rsidR="00834903" w:rsidRPr="007D3778">
        <w:rPr>
          <w:sz w:val="28"/>
          <w:szCs w:val="28"/>
        </w:rPr>
        <w:t xml:space="preserve"> </w:t>
      </w:r>
      <w:bookmarkEnd w:id="8"/>
      <w:r w:rsidR="000A0224" w:rsidRPr="007D3778">
        <w:rPr>
          <w:sz w:val="28"/>
          <w:szCs w:val="28"/>
        </w:rPr>
        <w:t>к Е</w:t>
      </w:r>
      <w:r w:rsidRPr="007D3778">
        <w:rPr>
          <w:sz w:val="28"/>
          <w:szCs w:val="28"/>
        </w:rPr>
        <w:t>диной учетной политике.</w:t>
      </w:r>
    </w:p>
    <w:p w:rsidR="001A7774" w:rsidRPr="007D3778" w:rsidRDefault="006977ED" w:rsidP="00A83748">
      <w:pPr>
        <w:autoSpaceDE w:val="0"/>
        <w:autoSpaceDN w:val="0"/>
        <w:adjustRightInd w:val="0"/>
        <w:spacing w:before="0" w:after="0" w:line="240" w:lineRule="auto"/>
        <w:ind w:firstLine="709"/>
        <w:contextualSpacing/>
        <w:rPr>
          <w:sz w:val="28"/>
          <w:szCs w:val="28"/>
        </w:rPr>
      </w:pPr>
      <w:bookmarkStart w:id="11" w:name="_ref_1-d30bedc990bf4c"/>
      <w:r w:rsidRPr="007D3778">
        <w:rPr>
          <w:sz w:val="28"/>
          <w:szCs w:val="28"/>
        </w:rPr>
        <w:lastRenderedPageBreak/>
        <w:t>2.</w:t>
      </w:r>
      <w:r w:rsidR="001C3D0F" w:rsidRPr="007D3778">
        <w:rPr>
          <w:sz w:val="28"/>
          <w:szCs w:val="28"/>
        </w:rPr>
        <w:t>2</w:t>
      </w:r>
      <w:r w:rsidR="00966DB8" w:rsidRPr="007D3778">
        <w:rPr>
          <w:sz w:val="28"/>
          <w:szCs w:val="28"/>
        </w:rPr>
        <w:t>8</w:t>
      </w:r>
      <w:r w:rsidRPr="007D3778">
        <w:rPr>
          <w:sz w:val="28"/>
          <w:szCs w:val="28"/>
        </w:rPr>
        <w:t>.</w:t>
      </w:r>
      <w:r w:rsidR="0071757B" w:rsidRPr="007D3778">
        <w:rPr>
          <w:sz w:val="28"/>
          <w:szCs w:val="28"/>
        </w:rPr>
        <w:t xml:space="preserve"> </w:t>
      </w:r>
      <w:r w:rsidR="00834903" w:rsidRPr="007D3778">
        <w:rPr>
          <w:sz w:val="28"/>
          <w:szCs w:val="28"/>
        </w:rPr>
        <w:t xml:space="preserve">Формирование и использование резервов предстоящих расходов осуществляется в соответствии с </w:t>
      </w:r>
      <w:r w:rsidR="00AE2F8D" w:rsidRPr="007D3778">
        <w:rPr>
          <w:sz w:val="28"/>
          <w:szCs w:val="28"/>
        </w:rPr>
        <w:t>Порядком формирования и использования резервов предстоящих расходов</w:t>
      </w:r>
      <w:r w:rsidR="00834903" w:rsidRPr="007D3778">
        <w:rPr>
          <w:sz w:val="28"/>
          <w:szCs w:val="28"/>
        </w:rPr>
        <w:t>, приведенным в Приложении №</w:t>
      </w:r>
      <w:r w:rsidR="001B6C94" w:rsidRPr="007D3778">
        <w:rPr>
          <w:sz w:val="28"/>
          <w:szCs w:val="28"/>
        </w:rPr>
        <w:t xml:space="preserve"> 1</w:t>
      </w:r>
      <w:r w:rsidR="007701DC" w:rsidRPr="007D3778">
        <w:rPr>
          <w:sz w:val="28"/>
          <w:szCs w:val="28"/>
        </w:rPr>
        <w:t>3</w:t>
      </w:r>
      <w:r w:rsidR="00834903" w:rsidRPr="007D3778">
        <w:rPr>
          <w:sz w:val="28"/>
          <w:szCs w:val="28"/>
        </w:rPr>
        <w:t xml:space="preserve"> </w:t>
      </w:r>
      <w:bookmarkEnd w:id="11"/>
      <w:r w:rsidR="000A0224" w:rsidRPr="007D3778">
        <w:rPr>
          <w:sz w:val="28"/>
          <w:szCs w:val="28"/>
        </w:rPr>
        <w:t>к Е</w:t>
      </w:r>
      <w:r w:rsidRPr="007D3778">
        <w:rPr>
          <w:sz w:val="28"/>
          <w:szCs w:val="28"/>
        </w:rPr>
        <w:t>диной учетной политике.</w:t>
      </w:r>
    </w:p>
    <w:p w:rsidR="003D6559" w:rsidRPr="007D3778" w:rsidRDefault="000C2EEA" w:rsidP="000A0224">
      <w:pPr>
        <w:autoSpaceDE w:val="0"/>
        <w:autoSpaceDN w:val="0"/>
        <w:adjustRightInd w:val="0"/>
        <w:spacing w:before="0" w:after="0" w:line="240" w:lineRule="auto"/>
        <w:ind w:firstLine="709"/>
        <w:rPr>
          <w:sz w:val="28"/>
          <w:szCs w:val="28"/>
        </w:rPr>
      </w:pPr>
      <w:bookmarkStart w:id="12" w:name="_ref_1-bb690ca1d65641"/>
      <w:r w:rsidRPr="007D3778">
        <w:rPr>
          <w:sz w:val="28"/>
          <w:szCs w:val="28"/>
        </w:rPr>
        <w:t>2.</w:t>
      </w:r>
      <w:r w:rsidR="00C44C78" w:rsidRPr="007D3778">
        <w:rPr>
          <w:sz w:val="28"/>
          <w:szCs w:val="28"/>
        </w:rPr>
        <w:t>2</w:t>
      </w:r>
      <w:r w:rsidR="00FD03E9" w:rsidRPr="007D3778">
        <w:rPr>
          <w:sz w:val="28"/>
          <w:szCs w:val="28"/>
        </w:rPr>
        <w:t>9</w:t>
      </w:r>
      <w:r w:rsidRPr="007D3778">
        <w:rPr>
          <w:sz w:val="28"/>
          <w:szCs w:val="28"/>
        </w:rPr>
        <w:t xml:space="preserve">. </w:t>
      </w:r>
      <w:r w:rsidR="00EF2CD5" w:rsidRPr="007D3778">
        <w:rPr>
          <w:sz w:val="28"/>
          <w:szCs w:val="28"/>
        </w:rPr>
        <w:t>Документы о вручении ценных подарков (сувенирной продукции) оформляются в соответствии с Порядком, приведенным в</w:t>
      </w:r>
      <w:r w:rsidR="000A0224" w:rsidRPr="007D3778">
        <w:rPr>
          <w:sz w:val="28"/>
          <w:szCs w:val="28"/>
        </w:rPr>
        <w:t> </w:t>
      </w:r>
      <w:r w:rsidR="00EF2CD5" w:rsidRPr="007D3778">
        <w:rPr>
          <w:sz w:val="28"/>
          <w:szCs w:val="28"/>
        </w:rPr>
        <w:t>Приложении №</w:t>
      </w:r>
      <w:r w:rsidR="00AF473D" w:rsidRPr="007D3778">
        <w:rPr>
          <w:sz w:val="28"/>
          <w:szCs w:val="28"/>
        </w:rPr>
        <w:t xml:space="preserve"> 1</w:t>
      </w:r>
      <w:r w:rsidR="009B0AA7" w:rsidRPr="007D3778">
        <w:rPr>
          <w:sz w:val="28"/>
          <w:szCs w:val="28"/>
        </w:rPr>
        <w:t>4</w:t>
      </w:r>
      <w:r w:rsidR="00EF2CD5" w:rsidRPr="007D3778">
        <w:rPr>
          <w:sz w:val="28"/>
          <w:szCs w:val="28"/>
        </w:rPr>
        <w:t> </w:t>
      </w:r>
      <w:bookmarkStart w:id="13" w:name="_ref_1-613492489f3f47"/>
      <w:bookmarkEnd w:id="12"/>
      <w:r w:rsidR="000A0224" w:rsidRPr="007D3778">
        <w:rPr>
          <w:sz w:val="28"/>
          <w:szCs w:val="28"/>
        </w:rPr>
        <w:t>к Е</w:t>
      </w:r>
      <w:r w:rsidR="003D6559" w:rsidRPr="007D3778">
        <w:rPr>
          <w:sz w:val="28"/>
          <w:szCs w:val="28"/>
        </w:rPr>
        <w:t xml:space="preserve">диной учетной политике. </w:t>
      </w:r>
    </w:p>
    <w:p w:rsidR="00D90699" w:rsidRPr="007D3778" w:rsidRDefault="00AE2061" w:rsidP="000A0224">
      <w:pPr>
        <w:spacing w:before="0" w:after="0" w:line="240" w:lineRule="auto"/>
        <w:ind w:firstLine="709"/>
        <w:rPr>
          <w:sz w:val="28"/>
        </w:rPr>
      </w:pPr>
      <w:r w:rsidRPr="007D3778">
        <w:rPr>
          <w:sz w:val="28"/>
        </w:rPr>
        <w:t>2.</w:t>
      </w:r>
      <w:r w:rsidR="00FD03E9" w:rsidRPr="007D3778">
        <w:rPr>
          <w:sz w:val="28"/>
        </w:rPr>
        <w:t>30</w:t>
      </w:r>
      <w:r w:rsidRPr="007D3778">
        <w:rPr>
          <w:sz w:val="28"/>
        </w:rPr>
        <w:t>.</w:t>
      </w:r>
      <w:r w:rsidR="00C027AA" w:rsidRPr="007D3778">
        <w:rPr>
          <w:sz w:val="28"/>
        </w:rPr>
        <w:t xml:space="preserve"> </w:t>
      </w:r>
      <w:r w:rsidR="00140A7F" w:rsidRPr="007D3778">
        <w:rPr>
          <w:sz w:val="28"/>
        </w:rPr>
        <w:t>Предельная дата представления первичных (сводных) учетных документов, документов-оснований для составления первичных (сводных) документов, относящиеся к оформлению фактов хозяйственной жизни за отчетный</w:t>
      </w:r>
      <w:r w:rsidR="000A0224" w:rsidRPr="007D3778">
        <w:rPr>
          <w:sz w:val="28"/>
        </w:rPr>
        <w:t xml:space="preserve"> </w:t>
      </w:r>
      <w:r w:rsidR="00140A7F" w:rsidRPr="007D3778">
        <w:rPr>
          <w:sz w:val="28"/>
        </w:rPr>
        <w:t xml:space="preserve"> период </w:t>
      </w:r>
      <w:r w:rsidR="000A0224" w:rsidRPr="007D3778">
        <w:rPr>
          <w:sz w:val="28"/>
        </w:rPr>
        <w:t xml:space="preserve"> </w:t>
      </w:r>
      <w:r w:rsidR="00140A7F" w:rsidRPr="007D3778">
        <w:rPr>
          <w:sz w:val="28"/>
        </w:rPr>
        <w:t xml:space="preserve">для </w:t>
      </w:r>
      <w:r w:rsidR="000A0224" w:rsidRPr="007D3778">
        <w:rPr>
          <w:sz w:val="28"/>
        </w:rPr>
        <w:t xml:space="preserve"> </w:t>
      </w:r>
      <w:r w:rsidR="00140A7F" w:rsidRPr="007D3778">
        <w:rPr>
          <w:sz w:val="28"/>
        </w:rPr>
        <w:t xml:space="preserve">отражения </w:t>
      </w:r>
      <w:r w:rsidR="000A0224" w:rsidRPr="007D3778">
        <w:rPr>
          <w:sz w:val="28"/>
        </w:rPr>
        <w:t xml:space="preserve"> </w:t>
      </w:r>
      <w:r w:rsidR="00140A7F" w:rsidRPr="007D3778">
        <w:rPr>
          <w:sz w:val="28"/>
        </w:rPr>
        <w:t>в бюджетном (бухгалтерском) учете – 7-ой рабочий день месяца, следующего за отчетным периодом.</w:t>
      </w:r>
    </w:p>
    <w:p w:rsidR="00454E5C" w:rsidRPr="007D3778" w:rsidRDefault="00454E5C" w:rsidP="000A0224">
      <w:pPr>
        <w:spacing w:before="0" w:after="0" w:line="240" w:lineRule="auto"/>
        <w:ind w:firstLine="709"/>
        <w:rPr>
          <w:sz w:val="28"/>
        </w:rPr>
      </w:pPr>
      <w:r w:rsidRPr="007D3778">
        <w:rPr>
          <w:sz w:val="28"/>
        </w:rPr>
        <w:t>2.</w:t>
      </w:r>
      <w:r w:rsidR="00E32783" w:rsidRPr="007D3778">
        <w:rPr>
          <w:sz w:val="28"/>
        </w:rPr>
        <w:t>3</w:t>
      </w:r>
      <w:r w:rsidR="00FD03E9" w:rsidRPr="007D3778">
        <w:rPr>
          <w:sz w:val="28"/>
        </w:rPr>
        <w:t>1</w:t>
      </w:r>
      <w:r w:rsidRPr="007D3778">
        <w:rPr>
          <w:sz w:val="28"/>
        </w:rPr>
        <w:t xml:space="preserve">. </w:t>
      </w:r>
      <w:r w:rsidR="001E2570" w:rsidRPr="007D3778">
        <w:rPr>
          <w:sz w:val="28"/>
        </w:rPr>
        <w:t>Д</w:t>
      </w:r>
      <w:r w:rsidRPr="007D3778">
        <w:rPr>
          <w:sz w:val="28"/>
        </w:rPr>
        <w:t>ат</w:t>
      </w:r>
      <w:r w:rsidR="001E2570" w:rsidRPr="007D3778">
        <w:rPr>
          <w:sz w:val="28"/>
        </w:rPr>
        <w:t>а</w:t>
      </w:r>
      <w:r w:rsidRPr="007D3778">
        <w:rPr>
          <w:sz w:val="28"/>
        </w:rPr>
        <w:t xml:space="preserve"> закрытия для редактирования операций по ведению бюджетного учета текущего отчетного периода в информационных базах данных Субъектов централизованного учета в программном продукте «1С: Предприятие»</w:t>
      </w:r>
      <w:r w:rsidR="000A0224" w:rsidRPr="007D3778">
        <w:rPr>
          <w:sz w:val="28"/>
        </w:rPr>
        <w:t xml:space="preserve"> – </w:t>
      </w:r>
      <w:r w:rsidRPr="007D3778">
        <w:rPr>
          <w:sz w:val="28"/>
        </w:rPr>
        <w:t>8-ой рабочий день месяца, следующего за отчетным периодом.</w:t>
      </w:r>
    </w:p>
    <w:p w:rsidR="000A0224" w:rsidRPr="007D3778" w:rsidRDefault="00493065" w:rsidP="000A0224">
      <w:pPr>
        <w:spacing w:before="0" w:after="0" w:line="240" w:lineRule="auto"/>
        <w:ind w:firstLine="709"/>
        <w:rPr>
          <w:sz w:val="28"/>
        </w:rPr>
      </w:pPr>
      <w:r w:rsidRPr="007D3778">
        <w:rPr>
          <w:sz w:val="28"/>
        </w:rPr>
        <w:t xml:space="preserve">2.32. Порядок взаимодействия Уполномоченной организации с субъектом централизованного учета по осуществлению обработки </w:t>
      </w:r>
      <w:r w:rsidR="000A0224" w:rsidRPr="007D3778">
        <w:rPr>
          <w:sz w:val="28"/>
        </w:rPr>
        <w:t>персональных данных работников С</w:t>
      </w:r>
      <w:r w:rsidRPr="007D3778">
        <w:rPr>
          <w:sz w:val="28"/>
        </w:rPr>
        <w:t>убъекта централизованного учета</w:t>
      </w:r>
      <w:r w:rsidR="000A0224" w:rsidRPr="007D3778">
        <w:rPr>
          <w:sz w:val="28"/>
        </w:rPr>
        <w:t xml:space="preserve"> </w:t>
      </w:r>
      <w:r w:rsidR="00A71642" w:rsidRPr="007D3778">
        <w:rPr>
          <w:sz w:val="28"/>
        </w:rPr>
        <w:t>п</w:t>
      </w:r>
      <w:r w:rsidR="00195CE0" w:rsidRPr="007D3778">
        <w:rPr>
          <w:sz w:val="28"/>
        </w:rPr>
        <w:t xml:space="preserve">риведен в Приложении № </w:t>
      </w:r>
      <w:r w:rsidR="007A6644" w:rsidRPr="007D3778">
        <w:rPr>
          <w:sz w:val="28"/>
        </w:rPr>
        <w:t>1</w:t>
      </w:r>
      <w:r w:rsidR="00717F80" w:rsidRPr="007D3778">
        <w:rPr>
          <w:sz w:val="28"/>
        </w:rPr>
        <w:t>5</w:t>
      </w:r>
      <w:r w:rsidR="0020349B" w:rsidRPr="007D3778">
        <w:rPr>
          <w:sz w:val="28"/>
        </w:rPr>
        <w:t xml:space="preserve"> к</w:t>
      </w:r>
      <w:r w:rsidR="00717F80" w:rsidRPr="007D3778">
        <w:rPr>
          <w:sz w:val="28"/>
        </w:rPr>
        <w:t xml:space="preserve"> </w:t>
      </w:r>
      <w:r w:rsidR="000A0224" w:rsidRPr="007D3778">
        <w:rPr>
          <w:sz w:val="28"/>
        </w:rPr>
        <w:t>Е</w:t>
      </w:r>
      <w:r w:rsidR="00717F80" w:rsidRPr="007D3778">
        <w:rPr>
          <w:sz w:val="28"/>
        </w:rPr>
        <w:t>диной учетной политике.</w:t>
      </w:r>
    </w:p>
    <w:p w:rsidR="0020349B" w:rsidRPr="007D3778" w:rsidRDefault="000A0224" w:rsidP="000A0224">
      <w:pPr>
        <w:spacing w:before="0" w:after="0" w:line="240" w:lineRule="auto"/>
        <w:ind w:firstLine="709"/>
        <w:rPr>
          <w:sz w:val="28"/>
        </w:rPr>
      </w:pPr>
      <w:r w:rsidRPr="007D3778">
        <w:rPr>
          <w:sz w:val="28"/>
        </w:rPr>
        <w:t>2.33. </w:t>
      </w:r>
      <w:r w:rsidR="006D0C7F" w:rsidRPr="007D3778">
        <w:rPr>
          <w:sz w:val="28"/>
        </w:rPr>
        <w:t xml:space="preserve">Распределение функций между </w:t>
      </w:r>
      <w:r w:rsidR="00B267DA" w:rsidRPr="007D3778">
        <w:rPr>
          <w:sz w:val="28"/>
        </w:rPr>
        <w:t xml:space="preserve">Уполномоченной организацией и </w:t>
      </w:r>
      <w:r w:rsidR="006D0C7F" w:rsidRPr="007D3778">
        <w:rPr>
          <w:sz w:val="28"/>
        </w:rPr>
        <w:t>Субъект</w:t>
      </w:r>
      <w:r w:rsidR="00B267DA" w:rsidRPr="007D3778">
        <w:rPr>
          <w:sz w:val="28"/>
        </w:rPr>
        <w:t>ом</w:t>
      </w:r>
      <w:r w:rsidR="006D0C7F" w:rsidRPr="007D3778">
        <w:rPr>
          <w:sz w:val="28"/>
        </w:rPr>
        <w:t xml:space="preserve"> централизованного учета </w:t>
      </w:r>
      <w:r w:rsidR="0020349B" w:rsidRPr="007D3778">
        <w:rPr>
          <w:sz w:val="28"/>
        </w:rPr>
        <w:t xml:space="preserve">в рамках исполнения централизуемых полномочий определено в Приложении № </w:t>
      </w:r>
      <w:r w:rsidR="00502542" w:rsidRPr="007D3778">
        <w:rPr>
          <w:sz w:val="28"/>
        </w:rPr>
        <w:t>16</w:t>
      </w:r>
      <w:r w:rsidR="0020349B" w:rsidRPr="007D3778">
        <w:rPr>
          <w:sz w:val="28"/>
        </w:rPr>
        <w:t xml:space="preserve"> к </w:t>
      </w:r>
      <w:r w:rsidRPr="007D3778">
        <w:rPr>
          <w:sz w:val="28"/>
        </w:rPr>
        <w:t>Е</w:t>
      </w:r>
      <w:r w:rsidR="0020349B" w:rsidRPr="007D3778">
        <w:rPr>
          <w:sz w:val="28"/>
        </w:rPr>
        <w:t>диной учетной политике.</w:t>
      </w:r>
    </w:p>
    <w:p w:rsidR="00A83748" w:rsidRPr="007D3778" w:rsidRDefault="00A83748" w:rsidP="00A83748">
      <w:pPr>
        <w:autoSpaceDE w:val="0"/>
        <w:autoSpaceDN w:val="0"/>
        <w:adjustRightInd w:val="0"/>
        <w:spacing w:before="0" w:after="0" w:line="240" w:lineRule="auto"/>
        <w:ind w:firstLine="709"/>
        <w:contextualSpacing/>
        <w:rPr>
          <w:color w:val="000000" w:themeColor="text1"/>
          <w:sz w:val="28"/>
          <w:szCs w:val="28"/>
        </w:rPr>
      </w:pPr>
      <w:r w:rsidRPr="007D3778">
        <w:rPr>
          <w:color w:val="000000" w:themeColor="text1"/>
          <w:sz w:val="28"/>
        </w:rPr>
        <w:t>2.</w:t>
      </w:r>
      <w:r w:rsidR="00641FAF" w:rsidRPr="007D3778">
        <w:rPr>
          <w:color w:val="000000" w:themeColor="text1"/>
          <w:sz w:val="28"/>
        </w:rPr>
        <w:t>3</w:t>
      </w:r>
      <w:r w:rsidRPr="007D3778">
        <w:rPr>
          <w:color w:val="000000" w:themeColor="text1"/>
          <w:sz w:val="28"/>
        </w:rPr>
        <w:t xml:space="preserve">4. </w:t>
      </w:r>
      <w:r w:rsidRPr="007D3778">
        <w:rPr>
          <w:color w:val="000000" w:themeColor="text1"/>
          <w:sz w:val="28"/>
          <w:szCs w:val="28"/>
        </w:rPr>
        <w:t>Взаимодействие Уполномоченной организации с Субъектами централизованного учета при представлении документов для принятия их к учету осуществляется:</w:t>
      </w:r>
    </w:p>
    <w:p w:rsidR="00A83748" w:rsidRPr="007D3778" w:rsidRDefault="00A83748" w:rsidP="00A83748">
      <w:pPr>
        <w:autoSpaceDE w:val="0"/>
        <w:autoSpaceDN w:val="0"/>
        <w:adjustRightInd w:val="0"/>
        <w:spacing w:before="0" w:after="0" w:line="240" w:lineRule="auto"/>
        <w:ind w:firstLine="709"/>
        <w:contextualSpacing/>
        <w:rPr>
          <w:sz w:val="28"/>
          <w:szCs w:val="28"/>
        </w:rPr>
      </w:pPr>
      <w:r w:rsidRPr="007D3778">
        <w:rPr>
          <w:sz w:val="28"/>
          <w:szCs w:val="28"/>
        </w:rPr>
        <w:t xml:space="preserve">- посредством электронного документооборота в ГИС КО «ЕЦИС»; </w:t>
      </w:r>
    </w:p>
    <w:p w:rsidR="00A83748" w:rsidRPr="007D3778" w:rsidRDefault="00A83748" w:rsidP="00A83748">
      <w:pPr>
        <w:autoSpaceDE w:val="0"/>
        <w:autoSpaceDN w:val="0"/>
        <w:adjustRightInd w:val="0"/>
        <w:spacing w:before="0" w:after="0" w:line="240" w:lineRule="auto"/>
        <w:ind w:firstLine="709"/>
        <w:rPr>
          <w:sz w:val="28"/>
          <w:szCs w:val="28"/>
        </w:rPr>
      </w:pPr>
      <w:r w:rsidRPr="007D3778">
        <w:rPr>
          <w:sz w:val="28"/>
          <w:szCs w:val="28"/>
        </w:rPr>
        <w:t>-</w:t>
      </w:r>
      <w:r w:rsidR="00DC05D8" w:rsidRPr="007D3778">
        <w:rPr>
          <w:sz w:val="28"/>
          <w:szCs w:val="28"/>
        </w:rPr>
        <w:t xml:space="preserve"> </w:t>
      </w:r>
      <w:r w:rsidRPr="007D3778">
        <w:rPr>
          <w:sz w:val="28"/>
          <w:szCs w:val="28"/>
        </w:rPr>
        <w:t xml:space="preserve">путем передачи Субъектом централизованного учета документов нарочно на бумажном носителе по Реестру документов, который утвержден в </w:t>
      </w:r>
      <w:hyperlink w:anchor="P1052" w:tooltip="Перечень">
        <w:r w:rsidRPr="007D3778">
          <w:rPr>
            <w:sz w:val="28"/>
            <w:szCs w:val="28"/>
          </w:rPr>
          <w:t xml:space="preserve">Приложении № </w:t>
        </w:r>
      </w:hyperlink>
      <w:r w:rsidRPr="007D3778">
        <w:rPr>
          <w:sz w:val="28"/>
          <w:szCs w:val="28"/>
        </w:rPr>
        <w:t>4 к Единой учетной политике</w:t>
      </w:r>
      <w:r w:rsidR="00DC05D8" w:rsidRPr="007D3778">
        <w:rPr>
          <w:sz w:val="28"/>
          <w:szCs w:val="28"/>
        </w:rPr>
        <w:t>;</w:t>
      </w:r>
    </w:p>
    <w:p w:rsidR="00A83748" w:rsidRPr="007D3778" w:rsidRDefault="00A83748" w:rsidP="00A83748">
      <w:pPr>
        <w:autoSpaceDE w:val="0"/>
        <w:autoSpaceDN w:val="0"/>
        <w:adjustRightInd w:val="0"/>
        <w:spacing w:before="0" w:after="0" w:line="240" w:lineRule="auto"/>
        <w:ind w:firstLine="709"/>
        <w:rPr>
          <w:sz w:val="28"/>
          <w:szCs w:val="28"/>
        </w:rPr>
      </w:pPr>
      <w:r w:rsidRPr="007D3778">
        <w:rPr>
          <w:sz w:val="28"/>
          <w:szCs w:val="28"/>
        </w:rPr>
        <w:t xml:space="preserve">- путем направления Субъектом централизованного учета </w:t>
      </w:r>
      <w:proofErr w:type="gramStart"/>
      <w:r w:rsidRPr="007D3778">
        <w:rPr>
          <w:sz w:val="28"/>
          <w:szCs w:val="28"/>
        </w:rPr>
        <w:t>скан-копий</w:t>
      </w:r>
      <w:proofErr w:type="gramEnd"/>
      <w:r w:rsidRPr="007D3778">
        <w:rPr>
          <w:sz w:val="28"/>
          <w:szCs w:val="28"/>
        </w:rPr>
        <w:t xml:space="preserve"> бумажных документов посредством ГИС КО «ЕЦИС». </w:t>
      </w:r>
    </w:p>
    <w:p w:rsidR="00A83748" w:rsidRPr="007D3778" w:rsidRDefault="00A83748" w:rsidP="00A83748">
      <w:pPr>
        <w:autoSpaceDE w:val="0"/>
        <w:autoSpaceDN w:val="0"/>
        <w:adjustRightInd w:val="0"/>
        <w:spacing w:before="0" w:after="0" w:line="240" w:lineRule="auto"/>
        <w:ind w:firstLine="709"/>
        <w:rPr>
          <w:sz w:val="28"/>
          <w:szCs w:val="28"/>
        </w:rPr>
      </w:pPr>
      <w:r w:rsidRPr="007D3778">
        <w:rPr>
          <w:sz w:val="28"/>
          <w:szCs w:val="28"/>
        </w:rPr>
        <w:t xml:space="preserve">Передача </w:t>
      </w:r>
      <w:proofErr w:type="gramStart"/>
      <w:r w:rsidRPr="007D3778">
        <w:rPr>
          <w:sz w:val="28"/>
          <w:szCs w:val="28"/>
        </w:rPr>
        <w:t>скан-копии</w:t>
      </w:r>
      <w:proofErr w:type="gramEnd"/>
      <w:r w:rsidRPr="007D3778">
        <w:rPr>
          <w:sz w:val="28"/>
          <w:szCs w:val="28"/>
        </w:rPr>
        <w:t xml:space="preserve"> документа, созданного на бумажном носителе, допускается с целью своевременного отражения фактов хозяйственной жизни в бюджетном учете в следующих случаях:</w:t>
      </w:r>
    </w:p>
    <w:p w:rsidR="002A5B30" w:rsidRPr="007D3778" w:rsidRDefault="002A5B30" w:rsidP="002A5B30">
      <w:pPr>
        <w:autoSpaceDE w:val="0"/>
        <w:autoSpaceDN w:val="0"/>
        <w:adjustRightInd w:val="0"/>
        <w:spacing w:before="0" w:after="0" w:line="240" w:lineRule="auto"/>
        <w:ind w:firstLine="709"/>
        <w:rPr>
          <w:sz w:val="28"/>
          <w:szCs w:val="28"/>
        </w:rPr>
      </w:pPr>
      <w:r w:rsidRPr="007D3778">
        <w:rPr>
          <w:sz w:val="28"/>
          <w:szCs w:val="28"/>
        </w:rPr>
        <w:t xml:space="preserve">при отсутствии организационно-технической возможности внедрения электронного документооборота между Уполномоченной организацией и Субъектом централизованного учета, и предусматривает </w:t>
      </w:r>
      <w:r w:rsidR="008C35E9" w:rsidRPr="007D3778">
        <w:rPr>
          <w:sz w:val="28"/>
          <w:szCs w:val="28"/>
        </w:rPr>
        <w:t xml:space="preserve">последующее </w:t>
      </w:r>
      <w:r w:rsidRPr="007D3778">
        <w:rPr>
          <w:sz w:val="28"/>
          <w:szCs w:val="28"/>
        </w:rPr>
        <w:t>направление оригинала и (или) заверенной в установленном порядке копии документа нарочно на бумажном носителе по реестру;</w:t>
      </w:r>
    </w:p>
    <w:p w:rsidR="00A83748" w:rsidRPr="007D3778" w:rsidRDefault="002A5B30" w:rsidP="002A5B30">
      <w:pPr>
        <w:autoSpaceDE w:val="0"/>
        <w:autoSpaceDN w:val="0"/>
        <w:adjustRightInd w:val="0"/>
        <w:spacing w:before="0" w:after="0" w:line="240" w:lineRule="auto"/>
        <w:ind w:firstLine="709"/>
        <w:rPr>
          <w:sz w:val="28"/>
          <w:szCs w:val="28"/>
        </w:rPr>
      </w:pPr>
      <w:r w:rsidRPr="007D3778">
        <w:rPr>
          <w:sz w:val="28"/>
          <w:szCs w:val="28"/>
        </w:rPr>
        <w:t xml:space="preserve">при переводе сотрудников Субъекта централизованного учета на дистанционный режим работы, и предусматривает направление оригинала документа и (или) заверенной в установленном порядке копии </w:t>
      </w:r>
      <w:r w:rsidRPr="007D3778">
        <w:rPr>
          <w:sz w:val="28"/>
          <w:szCs w:val="28"/>
        </w:rPr>
        <w:lastRenderedPageBreak/>
        <w:t>документа нарочно на бумажном носителе по реестру после завершения дистанционного режима работы.</w:t>
      </w:r>
    </w:p>
    <w:p w:rsidR="00D90699" w:rsidRPr="007D3778" w:rsidRDefault="00D90699" w:rsidP="00BA688C">
      <w:pPr>
        <w:autoSpaceDE w:val="0"/>
        <w:autoSpaceDN w:val="0"/>
        <w:adjustRightInd w:val="0"/>
        <w:spacing w:before="0" w:after="0" w:line="240" w:lineRule="auto"/>
        <w:ind w:firstLine="709"/>
        <w:rPr>
          <w:sz w:val="28"/>
          <w:szCs w:val="28"/>
        </w:rPr>
      </w:pPr>
    </w:p>
    <w:p w:rsidR="002A5B30" w:rsidRPr="007D3778" w:rsidRDefault="002A5B30" w:rsidP="00BA688C">
      <w:pPr>
        <w:autoSpaceDE w:val="0"/>
        <w:autoSpaceDN w:val="0"/>
        <w:adjustRightInd w:val="0"/>
        <w:spacing w:before="0" w:after="0" w:line="240" w:lineRule="auto"/>
        <w:ind w:firstLine="709"/>
        <w:rPr>
          <w:sz w:val="28"/>
          <w:szCs w:val="28"/>
        </w:rPr>
      </w:pPr>
    </w:p>
    <w:p w:rsidR="002A5B30" w:rsidRPr="007D3778" w:rsidRDefault="002A5B30" w:rsidP="00BA688C">
      <w:pPr>
        <w:autoSpaceDE w:val="0"/>
        <w:autoSpaceDN w:val="0"/>
        <w:adjustRightInd w:val="0"/>
        <w:spacing w:before="0" w:after="0" w:line="240" w:lineRule="auto"/>
        <w:ind w:firstLine="709"/>
        <w:rPr>
          <w:sz w:val="28"/>
          <w:szCs w:val="28"/>
        </w:rPr>
      </w:pPr>
    </w:p>
    <w:p w:rsidR="002A5B30" w:rsidRPr="007D3778" w:rsidRDefault="002A5B30" w:rsidP="00BA688C">
      <w:pPr>
        <w:autoSpaceDE w:val="0"/>
        <w:autoSpaceDN w:val="0"/>
        <w:adjustRightInd w:val="0"/>
        <w:spacing w:before="0" w:after="0" w:line="240" w:lineRule="auto"/>
        <w:ind w:firstLine="709"/>
        <w:rPr>
          <w:sz w:val="28"/>
          <w:szCs w:val="28"/>
        </w:rPr>
      </w:pPr>
    </w:p>
    <w:p w:rsidR="001A7774" w:rsidRPr="007D3778" w:rsidRDefault="00781A5F" w:rsidP="001B34B7">
      <w:pPr>
        <w:pStyle w:val="2"/>
        <w:numPr>
          <w:ilvl w:val="0"/>
          <w:numId w:val="0"/>
        </w:numPr>
        <w:spacing w:before="0" w:after="0" w:line="240" w:lineRule="auto"/>
        <w:ind w:firstLine="851"/>
        <w:jc w:val="center"/>
        <w:rPr>
          <w:b/>
          <w:sz w:val="28"/>
        </w:rPr>
      </w:pPr>
      <w:r w:rsidRPr="007D3778">
        <w:rPr>
          <w:b/>
          <w:sz w:val="28"/>
        </w:rPr>
        <w:t>3.</w:t>
      </w:r>
      <w:r w:rsidR="00834903" w:rsidRPr="007D3778">
        <w:rPr>
          <w:b/>
          <w:sz w:val="28"/>
        </w:rPr>
        <w:t>Основные средства</w:t>
      </w:r>
      <w:bookmarkEnd w:id="13"/>
    </w:p>
    <w:p w:rsidR="000A0224" w:rsidRPr="007D3778" w:rsidRDefault="000A0224" w:rsidP="000A0224">
      <w:pPr>
        <w:spacing w:before="0" w:after="0" w:line="240" w:lineRule="auto"/>
        <w:ind w:firstLine="709"/>
        <w:rPr>
          <w:sz w:val="28"/>
        </w:rPr>
      </w:pPr>
      <w:bookmarkStart w:id="14" w:name="_ref_1-61b209f830324d"/>
    </w:p>
    <w:p w:rsidR="00A248D5" w:rsidRPr="007D3778" w:rsidRDefault="00781A5F" w:rsidP="000A0224">
      <w:pPr>
        <w:spacing w:before="0" w:after="0" w:line="240" w:lineRule="auto"/>
        <w:ind w:firstLine="709"/>
        <w:rPr>
          <w:sz w:val="28"/>
        </w:rPr>
      </w:pPr>
      <w:r w:rsidRPr="007D3778">
        <w:rPr>
          <w:sz w:val="28"/>
        </w:rPr>
        <w:t>3</w:t>
      </w:r>
      <w:r w:rsidR="006E62F8" w:rsidRPr="007D3778">
        <w:rPr>
          <w:sz w:val="28"/>
        </w:rPr>
        <w:t>.1.</w:t>
      </w:r>
      <w:r w:rsidR="00BA688C" w:rsidRPr="007D3778">
        <w:rPr>
          <w:sz w:val="28"/>
        </w:rPr>
        <w:t xml:space="preserve"> </w:t>
      </w:r>
      <w:r w:rsidR="00F018CA" w:rsidRPr="007D3778">
        <w:rPr>
          <w:sz w:val="28"/>
        </w:rPr>
        <w:t xml:space="preserve">Отнесение к активам основных средств осуществляется </w:t>
      </w:r>
      <w:r w:rsidR="00A248D5" w:rsidRPr="007D3778">
        <w:rPr>
          <w:sz w:val="28"/>
        </w:rPr>
        <w:t>на</w:t>
      </w:r>
      <w:r w:rsidR="00BA688C" w:rsidRPr="007D3778">
        <w:rPr>
          <w:sz w:val="28"/>
        </w:rPr>
        <w:t> </w:t>
      </w:r>
      <w:r w:rsidR="00A248D5" w:rsidRPr="007D3778">
        <w:rPr>
          <w:sz w:val="28"/>
        </w:rPr>
        <w:t>основании Решения об отнесении поступившего имущества к категории НФА комисси</w:t>
      </w:r>
      <w:r w:rsidR="000C2EEA" w:rsidRPr="007D3778">
        <w:rPr>
          <w:sz w:val="28"/>
        </w:rPr>
        <w:t>ей</w:t>
      </w:r>
      <w:r w:rsidR="00A248D5" w:rsidRPr="007D3778">
        <w:rPr>
          <w:sz w:val="28"/>
        </w:rPr>
        <w:t xml:space="preserve"> по поступлению и выбытию активов Субъекта централизованного учета</w:t>
      </w:r>
      <w:r w:rsidR="00BD0C75" w:rsidRPr="007D3778">
        <w:rPr>
          <w:sz w:val="28"/>
        </w:rPr>
        <w:t xml:space="preserve"> (Шаблон 3)</w:t>
      </w:r>
      <w:r w:rsidR="004D12F4" w:rsidRPr="007D3778">
        <w:rPr>
          <w:sz w:val="28"/>
        </w:rPr>
        <w:t xml:space="preserve"> с учетом критериев в соответствии с</w:t>
      </w:r>
      <w:r w:rsidR="000A0224" w:rsidRPr="007D3778">
        <w:rPr>
          <w:sz w:val="28"/>
        </w:rPr>
        <w:t> </w:t>
      </w:r>
      <w:r w:rsidR="004D12F4" w:rsidRPr="007D3778">
        <w:rPr>
          <w:sz w:val="28"/>
        </w:rPr>
        <w:t xml:space="preserve">Приложением </w:t>
      </w:r>
      <w:r w:rsidR="004D0F0E" w:rsidRPr="007D3778">
        <w:rPr>
          <w:sz w:val="28"/>
        </w:rPr>
        <w:t>№</w:t>
      </w:r>
      <w:r w:rsidR="004D12F4" w:rsidRPr="007D3778">
        <w:rPr>
          <w:sz w:val="28"/>
        </w:rPr>
        <w:t>1</w:t>
      </w:r>
      <w:r w:rsidR="0090161B" w:rsidRPr="007D3778">
        <w:rPr>
          <w:sz w:val="28"/>
        </w:rPr>
        <w:t>7</w:t>
      </w:r>
      <w:r w:rsidR="004D12F4" w:rsidRPr="007D3778">
        <w:rPr>
          <w:sz w:val="28"/>
        </w:rPr>
        <w:t xml:space="preserve"> к </w:t>
      </w:r>
      <w:r w:rsidR="000A0224" w:rsidRPr="007D3778">
        <w:rPr>
          <w:sz w:val="28"/>
        </w:rPr>
        <w:t>Е</w:t>
      </w:r>
      <w:r w:rsidR="004D12F4" w:rsidRPr="007D3778">
        <w:rPr>
          <w:sz w:val="28"/>
        </w:rPr>
        <w:t>диной учетной политике.</w:t>
      </w:r>
    </w:p>
    <w:p w:rsidR="00DC3924" w:rsidRPr="007D3778" w:rsidRDefault="00781A5F" w:rsidP="000A0224">
      <w:pPr>
        <w:spacing w:before="0" w:after="0" w:line="240" w:lineRule="auto"/>
        <w:ind w:firstLine="709"/>
        <w:rPr>
          <w:sz w:val="28"/>
        </w:rPr>
      </w:pPr>
      <w:r w:rsidRPr="007D3778">
        <w:rPr>
          <w:sz w:val="28"/>
        </w:rPr>
        <w:t>3</w:t>
      </w:r>
      <w:r w:rsidR="006E62F8" w:rsidRPr="007D3778">
        <w:rPr>
          <w:sz w:val="28"/>
        </w:rPr>
        <w:t>.2.</w:t>
      </w:r>
      <w:r w:rsidR="00BA688C" w:rsidRPr="007D3778">
        <w:rPr>
          <w:sz w:val="28"/>
        </w:rPr>
        <w:t xml:space="preserve"> </w:t>
      </w:r>
      <w:r w:rsidR="00DC3924" w:rsidRPr="007D3778">
        <w:rPr>
          <w:sz w:val="28"/>
        </w:rPr>
        <w:t xml:space="preserve">Срок полезного использования объекта основных средств определяется исходя из ожидаемого срока получения экономических выгод и (или) полезного потенциала, заключенного в активе, в порядке, установленном </w:t>
      </w:r>
      <w:hyperlink r:id="rId81" w:history="1">
        <w:r w:rsidR="00DC3924" w:rsidRPr="007D3778">
          <w:rPr>
            <w:sz w:val="28"/>
          </w:rPr>
          <w:t>п. 35</w:t>
        </w:r>
      </w:hyperlink>
      <w:r w:rsidR="00BA688C" w:rsidRPr="007D3778">
        <w:rPr>
          <w:sz w:val="28"/>
        </w:rPr>
        <w:t xml:space="preserve"> СГС «</w:t>
      </w:r>
      <w:r w:rsidR="00DC3924" w:rsidRPr="007D3778">
        <w:rPr>
          <w:sz w:val="28"/>
        </w:rPr>
        <w:t>Основные средства</w:t>
      </w:r>
      <w:r w:rsidR="00BA688C" w:rsidRPr="007D3778">
        <w:rPr>
          <w:sz w:val="28"/>
        </w:rPr>
        <w:t>»</w:t>
      </w:r>
      <w:r w:rsidR="00DC3924" w:rsidRPr="007D3778">
        <w:rPr>
          <w:sz w:val="28"/>
        </w:rPr>
        <w:t xml:space="preserve">, </w:t>
      </w:r>
      <w:hyperlink r:id="rId82" w:history="1">
        <w:r w:rsidR="00DC3924" w:rsidRPr="007D3778">
          <w:rPr>
            <w:sz w:val="28"/>
          </w:rPr>
          <w:t>п</w:t>
        </w:r>
        <w:r w:rsidR="000A0224" w:rsidRPr="007D3778">
          <w:rPr>
            <w:sz w:val="28"/>
          </w:rPr>
          <w:t>унктом</w:t>
        </w:r>
        <w:r w:rsidR="00DC3924" w:rsidRPr="007D3778">
          <w:rPr>
            <w:sz w:val="28"/>
          </w:rPr>
          <w:t xml:space="preserve"> 44</w:t>
        </w:r>
      </w:hyperlink>
      <w:r w:rsidR="00DC3924" w:rsidRPr="007D3778">
        <w:rPr>
          <w:sz w:val="28"/>
        </w:rPr>
        <w:t xml:space="preserve"> Инструкции № 157н.</w:t>
      </w:r>
    </w:p>
    <w:bookmarkEnd w:id="14"/>
    <w:p w:rsidR="00AD0AEF" w:rsidRPr="007D3778" w:rsidRDefault="00781A5F" w:rsidP="000A0224">
      <w:pPr>
        <w:spacing w:before="0" w:after="0" w:line="240" w:lineRule="auto"/>
        <w:ind w:firstLine="709"/>
        <w:rPr>
          <w:sz w:val="28"/>
        </w:rPr>
      </w:pPr>
      <w:r w:rsidRPr="007D3778">
        <w:rPr>
          <w:sz w:val="28"/>
        </w:rPr>
        <w:t>3</w:t>
      </w:r>
      <w:r w:rsidR="006E62F8" w:rsidRPr="007D3778">
        <w:rPr>
          <w:sz w:val="28"/>
        </w:rPr>
        <w:t xml:space="preserve">.3. </w:t>
      </w:r>
      <w:r w:rsidR="00490104" w:rsidRPr="007D3778">
        <w:rPr>
          <w:sz w:val="28"/>
        </w:rPr>
        <w:t xml:space="preserve">Принятие к </w:t>
      </w:r>
      <w:r w:rsidR="00AD0AEF" w:rsidRPr="007D3778">
        <w:rPr>
          <w:sz w:val="28"/>
        </w:rPr>
        <w:t xml:space="preserve">бюджетному (бухгалтерскому) </w:t>
      </w:r>
      <w:r w:rsidR="00490104" w:rsidRPr="007D3778">
        <w:rPr>
          <w:sz w:val="28"/>
        </w:rPr>
        <w:t xml:space="preserve">учету </w:t>
      </w:r>
      <w:r w:rsidR="00AD0AEF" w:rsidRPr="007D3778">
        <w:rPr>
          <w:sz w:val="28"/>
        </w:rPr>
        <w:t>объектов основных средств</w:t>
      </w:r>
      <w:r w:rsidR="00490104" w:rsidRPr="007D3778">
        <w:rPr>
          <w:sz w:val="28"/>
        </w:rPr>
        <w:t xml:space="preserve"> осуществляется на основании </w:t>
      </w:r>
      <w:bookmarkStart w:id="15" w:name="_ref_1-3d6d441f71894d"/>
      <w:r w:rsidR="00A248D5" w:rsidRPr="007D3778">
        <w:rPr>
          <w:sz w:val="28"/>
        </w:rPr>
        <w:t>Решения о признании объектов нефинансовых активов (ф. 0510441)</w:t>
      </w:r>
      <w:r w:rsidR="00BA688C" w:rsidRPr="007D3778">
        <w:rPr>
          <w:sz w:val="28"/>
        </w:rPr>
        <w:t>,</w:t>
      </w:r>
      <w:r w:rsidR="00A248D5" w:rsidRPr="007D3778">
        <w:rPr>
          <w:sz w:val="28"/>
        </w:rPr>
        <w:t xml:space="preserve"> оформленного </w:t>
      </w:r>
      <w:r w:rsidR="00D962CC" w:rsidRPr="007D3778">
        <w:rPr>
          <w:sz w:val="28"/>
        </w:rPr>
        <w:t>комиссией по</w:t>
      </w:r>
      <w:r w:rsidR="00BA688C" w:rsidRPr="007D3778">
        <w:rPr>
          <w:sz w:val="28"/>
        </w:rPr>
        <w:t> </w:t>
      </w:r>
      <w:r w:rsidR="00D962CC" w:rsidRPr="007D3778">
        <w:rPr>
          <w:sz w:val="28"/>
        </w:rPr>
        <w:t>поступлению и выбытию активов</w:t>
      </w:r>
      <w:r w:rsidR="00BA688C" w:rsidRPr="007D3778">
        <w:rPr>
          <w:sz w:val="28"/>
        </w:rPr>
        <w:t> </w:t>
      </w:r>
      <w:r w:rsidR="00E6675A" w:rsidRPr="007D3778">
        <w:rPr>
          <w:sz w:val="28"/>
        </w:rPr>
        <w:t xml:space="preserve">Субъекта централизованного учета </w:t>
      </w:r>
      <w:r w:rsidR="00473665" w:rsidRPr="007D3778">
        <w:rPr>
          <w:sz w:val="28"/>
        </w:rPr>
        <w:t>по первоначальной стоимости</w:t>
      </w:r>
      <w:r w:rsidR="00AD0AEF" w:rsidRPr="007D3778">
        <w:rPr>
          <w:sz w:val="28"/>
        </w:rPr>
        <w:t>:</w:t>
      </w:r>
    </w:p>
    <w:p w:rsidR="00AD0AEF" w:rsidRPr="007D3778" w:rsidRDefault="00BA688C" w:rsidP="000A0224">
      <w:pPr>
        <w:spacing w:before="0" w:after="0" w:line="240" w:lineRule="auto"/>
        <w:ind w:firstLine="709"/>
        <w:rPr>
          <w:sz w:val="28"/>
        </w:rPr>
      </w:pPr>
      <w:r w:rsidRPr="007D3778">
        <w:rPr>
          <w:sz w:val="28"/>
        </w:rPr>
        <w:t>1) п</w:t>
      </w:r>
      <w:r w:rsidR="00473665" w:rsidRPr="007D3778">
        <w:rPr>
          <w:sz w:val="28"/>
        </w:rPr>
        <w:t>ри</w:t>
      </w:r>
      <w:r w:rsidR="00AD0AEF" w:rsidRPr="007D3778">
        <w:rPr>
          <w:sz w:val="28"/>
        </w:rPr>
        <w:t xml:space="preserve"> приобретени</w:t>
      </w:r>
      <w:r w:rsidR="00473665" w:rsidRPr="007D3778">
        <w:rPr>
          <w:sz w:val="28"/>
        </w:rPr>
        <w:t>и</w:t>
      </w:r>
      <w:r w:rsidR="00AD0AEF" w:rsidRPr="007D3778">
        <w:rPr>
          <w:sz w:val="28"/>
        </w:rPr>
        <w:t xml:space="preserve"> за счет средств бюджета</w:t>
      </w:r>
      <w:r w:rsidR="004F5ABB" w:rsidRPr="007D3778">
        <w:rPr>
          <w:sz w:val="28"/>
        </w:rPr>
        <w:t>, субсидий, а также целевых средств, выделенных на приобретение таких объектов</w:t>
      </w:r>
      <w:r w:rsidR="00AD0AEF" w:rsidRPr="007D3778">
        <w:rPr>
          <w:sz w:val="28"/>
        </w:rPr>
        <w:t xml:space="preserve"> – сумма фактически произведенных капитальных </w:t>
      </w:r>
      <w:hyperlink r:id="rId83" w:history="1">
        <w:r w:rsidR="00AD0AEF" w:rsidRPr="007D3778">
          <w:rPr>
            <w:sz w:val="28"/>
          </w:rPr>
          <w:t>вложений</w:t>
        </w:r>
      </w:hyperlink>
      <w:r w:rsidR="004F5ABB" w:rsidRPr="007D3778">
        <w:rPr>
          <w:sz w:val="28"/>
        </w:rPr>
        <w:t xml:space="preserve"> в приобретение, сооружение и изготовление объектов основных средств </w:t>
      </w:r>
      <w:r w:rsidR="00AD0AEF" w:rsidRPr="007D3778">
        <w:rPr>
          <w:sz w:val="28"/>
        </w:rPr>
        <w:t xml:space="preserve">с учетом действующего законодательства РФ по </w:t>
      </w:r>
      <w:hyperlink r:id="rId84" w:history="1">
        <w:r w:rsidR="00AD0AEF" w:rsidRPr="007D3778">
          <w:rPr>
            <w:sz w:val="28"/>
          </w:rPr>
          <w:t>исчислению НДС</w:t>
        </w:r>
      </w:hyperlink>
      <w:r w:rsidR="00473665" w:rsidRPr="007D3778">
        <w:rPr>
          <w:sz w:val="28"/>
        </w:rPr>
        <w:t>;</w:t>
      </w:r>
    </w:p>
    <w:p w:rsidR="00AD0AEF" w:rsidRPr="007D3778" w:rsidRDefault="00BA688C" w:rsidP="000A0224">
      <w:pPr>
        <w:spacing w:before="0" w:after="0" w:line="240" w:lineRule="auto"/>
        <w:ind w:firstLine="709"/>
        <w:rPr>
          <w:sz w:val="28"/>
        </w:rPr>
      </w:pPr>
      <w:r w:rsidRPr="007D3778">
        <w:rPr>
          <w:sz w:val="28"/>
        </w:rPr>
        <w:t>2) п</w:t>
      </w:r>
      <w:r w:rsidR="00B87519" w:rsidRPr="007D3778">
        <w:rPr>
          <w:sz w:val="28"/>
        </w:rPr>
        <w:t>ри получении от учредителя, иной организации бюджетной сферы</w:t>
      </w:r>
      <w:r w:rsidRPr="007D3778">
        <w:rPr>
          <w:sz w:val="28"/>
        </w:rPr>
        <w:t xml:space="preserve"> – </w:t>
      </w:r>
      <w:r w:rsidR="00B87519" w:rsidRPr="007D3778">
        <w:rPr>
          <w:sz w:val="28"/>
        </w:rPr>
        <w:t>стоимость</w:t>
      </w:r>
      <w:r w:rsidR="00473665" w:rsidRPr="007D3778">
        <w:rPr>
          <w:sz w:val="28"/>
        </w:rPr>
        <w:t xml:space="preserve"> объектов основных средств</w:t>
      </w:r>
      <w:r w:rsidR="00B87519" w:rsidRPr="007D3778">
        <w:rPr>
          <w:sz w:val="28"/>
        </w:rPr>
        <w:t xml:space="preserve">, </w:t>
      </w:r>
      <w:r w:rsidR="00473665" w:rsidRPr="007D3778">
        <w:rPr>
          <w:sz w:val="28"/>
        </w:rPr>
        <w:t>отраженн</w:t>
      </w:r>
      <w:r w:rsidR="00D962CC" w:rsidRPr="007D3778">
        <w:rPr>
          <w:sz w:val="28"/>
        </w:rPr>
        <w:t>ая</w:t>
      </w:r>
      <w:r w:rsidR="00B87519" w:rsidRPr="007D3778">
        <w:rPr>
          <w:sz w:val="28"/>
        </w:rPr>
        <w:t xml:space="preserve"> в акте о</w:t>
      </w:r>
      <w:r w:rsidRPr="007D3778">
        <w:rPr>
          <w:sz w:val="28"/>
        </w:rPr>
        <w:t> </w:t>
      </w:r>
      <w:r w:rsidR="00B87519" w:rsidRPr="007D3778">
        <w:rPr>
          <w:sz w:val="28"/>
        </w:rPr>
        <w:t>приеме-передаче объектов нефинансовых активов</w:t>
      </w:r>
      <w:r w:rsidR="00473665" w:rsidRPr="007D3778">
        <w:rPr>
          <w:sz w:val="28"/>
        </w:rPr>
        <w:t xml:space="preserve"> (с учетом суммы</w:t>
      </w:r>
      <w:r w:rsidR="005A6540" w:rsidRPr="007D3778">
        <w:rPr>
          <w:sz w:val="28"/>
        </w:rPr>
        <w:t>,</w:t>
      </w:r>
      <w:r w:rsidR="00473665" w:rsidRPr="007D3778">
        <w:rPr>
          <w:sz w:val="28"/>
        </w:rPr>
        <w:t xml:space="preserve"> начисленной на объект амортизации);</w:t>
      </w:r>
    </w:p>
    <w:p w:rsidR="00AD0AEF" w:rsidRPr="007D3778" w:rsidRDefault="00BA688C" w:rsidP="000A0224">
      <w:pPr>
        <w:spacing w:before="0" w:after="0" w:line="240" w:lineRule="auto"/>
        <w:ind w:firstLine="709"/>
        <w:rPr>
          <w:sz w:val="28"/>
        </w:rPr>
      </w:pPr>
      <w:r w:rsidRPr="007D3778">
        <w:rPr>
          <w:sz w:val="28"/>
        </w:rPr>
        <w:t>3) п</w:t>
      </w:r>
      <w:r w:rsidR="00AD0AEF" w:rsidRPr="007D3778">
        <w:rPr>
          <w:sz w:val="28"/>
        </w:rPr>
        <w:t xml:space="preserve">ри безвозмездном получении, </w:t>
      </w:r>
      <w:r w:rsidR="000E4A3F" w:rsidRPr="007D3778">
        <w:rPr>
          <w:sz w:val="28"/>
        </w:rPr>
        <w:t xml:space="preserve">(в том числе </w:t>
      </w:r>
      <w:r w:rsidR="00AD0AEF" w:rsidRPr="007D3778">
        <w:rPr>
          <w:sz w:val="28"/>
        </w:rPr>
        <w:t>по договору дарения</w:t>
      </w:r>
      <w:r w:rsidR="000E4A3F" w:rsidRPr="007D3778">
        <w:rPr>
          <w:sz w:val="28"/>
        </w:rPr>
        <w:t>)</w:t>
      </w:r>
      <w:r w:rsidR="00AD0AEF" w:rsidRPr="007D3778">
        <w:rPr>
          <w:sz w:val="28"/>
        </w:rPr>
        <w:t xml:space="preserve"> – текущая оценочная (справедливая) стоимость</w:t>
      </w:r>
      <w:r w:rsidR="00473665" w:rsidRPr="007D3778">
        <w:rPr>
          <w:sz w:val="28"/>
        </w:rPr>
        <w:t xml:space="preserve"> на дату приобретения</w:t>
      </w:r>
      <w:r w:rsidR="00DA6266" w:rsidRPr="007D3778">
        <w:rPr>
          <w:sz w:val="28"/>
        </w:rPr>
        <w:t xml:space="preserve"> объектов основных средств, </w:t>
      </w:r>
      <w:r w:rsidR="00AD0AEF" w:rsidRPr="007D3778">
        <w:rPr>
          <w:sz w:val="28"/>
        </w:rPr>
        <w:t>увеличенная на стоимость услуг, связанных с</w:t>
      </w:r>
      <w:r w:rsidRPr="007D3778">
        <w:rPr>
          <w:sz w:val="28"/>
        </w:rPr>
        <w:t> </w:t>
      </w:r>
      <w:r w:rsidR="00AD0AEF" w:rsidRPr="007D3778">
        <w:rPr>
          <w:sz w:val="28"/>
        </w:rPr>
        <w:t>их доставкой, регистрацией и приведением их в состояние, пригодное для использования;</w:t>
      </w:r>
    </w:p>
    <w:p w:rsidR="00AD0AEF" w:rsidRPr="007D3778" w:rsidRDefault="00BA688C" w:rsidP="000A0224">
      <w:pPr>
        <w:spacing w:before="0" w:after="0" w:line="240" w:lineRule="auto"/>
        <w:ind w:firstLine="709"/>
        <w:rPr>
          <w:sz w:val="28"/>
        </w:rPr>
      </w:pPr>
      <w:r w:rsidRPr="007D3778">
        <w:rPr>
          <w:sz w:val="28"/>
        </w:rPr>
        <w:t>4) п</w:t>
      </w:r>
      <w:r w:rsidR="00AD0AEF" w:rsidRPr="007D3778">
        <w:rPr>
          <w:sz w:val="28"/>
        </w:rPr>
        <w:t>ри выявлении излишков по результатам инвентаризации – по</w:t>
      </w:r>
      <w:r w:rsidRPr="007D3778">
        <w:rPr>
          <w:sz w:val="28"/>
        </w:rPr>
        <w:t> </w:t>
      </w:r>
      <w:r w:rsidR="00473665" w:rsidRPr="007D3778">
        <w:rPr>
          <w:sz w:val="28"/>
        </w:rPr>
        <w:t xml:space="preserve">текущей </w:t>
      </w:r>
      <w:r w:rsidR="00AD0AEF" w:rsidRPr="007D3778">
        <w:rPr>
          <w:sz w:val="28"/>
        </w:rPr>
        <w:t xml:space="preserve">оценочной (справедливой) стоимости на дату принятия </w:t>
      </w:r>
      <w:r w:rsidR="0073706A" w:rsidRPr="007D3778">
        <w:rPr>
          <w:sz w:val="28"/>
        </w:rPr>
        <w:t>к</w:t>
      </w:r>
      <w:r w:rsidRPr="007D3778">
        <w:rPr>
          <w:sz w:val="28"/>
        </w:rPr>
        <w:t> </w:t>
      </w:r>
      <w:r w:rsidR="0073706A" w:rsidRPr="007D3778">
        <w:rPr>
          <w:sz w:val="28"/>
        </w:rPr>
        <w:t>бюджетному учету</w:t>
      </w:r>
      <w:r w:rsidR="000E4A3F" w:rsidRPr="007D3778">
        <w:rPr>
          <w:sz w:val="28"/>
        </w:rPr>
        <w:t>;</w:t>
      </w:r>
    </w:p>
    <w:p w:rsidR="00F77CFD" w:rsidRPr="007D3778" w:rsidRDefault="00BA688C" w:rsidP="000A0224">
      <w:pPr>
        <w:spacing w:before="0" w:after="0" w:line="240" w:lineRule="auto"/>
        <w:ind w:firstLine="709"/>
        <w:rPr>
          <w:sz w:val="28"/>
        </w:rPr>
      </w:pPr>
      <w:r w:rsidRPr="007D3778">
        <w:rPr>
          <w:sz w:val="28"/>
        </w:rPr>
        <w:t>5) п</w:t>
      </w:r>
      <w:r w:rsidR="00D448B2" w:rsidRPr="007D3778">
        <w:rPr>
          <w:sz w:val="28"/>
        </w:rPr>
        <w:t>ри изготовлении собственными силами (сбор основного средства) –</w:t>
      </w:r>
      <w:r w:rsidR="00072698" w:rsidRPr="007D3778">
        <w:rPr>
          <w:sz w:val="28"/>
        </w:rPr>
        <w:t xml:space="preserve"> по стоимости</w:t>
      </w:r>
      <w:r w:rsidR="00C52AE8" w:rsidRPr="007D3778">
        <w:rPr>
          <w:sz w:val="28"/>
        </w:rPr>
        <w:t xml:space="preserve"> равной сумме фактически произведенных капитальных вложений</w:t>
      </w:r>
      <w:r w:rsidR="00F77CFD" w:rsidRPr="007D3778">
        <w:rPr>
          <w:sz w:val="28"/>
        </w:rPr>
        <w:t>, формируемых в объеме затрат, связанных с</w:t>
      </w:r>
      <w:r w:rsidRPr="007D3778">
        <w:rPr>
          <w:sz w:val="28"/>
        </w:rPr>
        <w:t> </w:t>
      </w:r>
      <w:r w:rsidR="00F77CFD" w:rsidRPr="007D3778">
        <w:rPr>
          <w:sz w:val="28"/>
        </w:rPr>
        <w:t>изготовлением данного актива.</w:t>
      </w:r>
    </w:p>
    <w:p w:rsidR="006E62F8" w:rsidRPr="007D3778" w:rsidRDefault="00781A5F" w:rsidP="000A0224">
      <w:pPr>
        <w:spacing w:before="0" w:after="0" w:line="240" w:lineRule="auto"/>
        <w:ind w:firstLine="709"/>
        <w:rPr>
          <w:sz w:val="28"/>
        </w:rPr>
      </w:pPr>
      <w:r w:rsidRPr="007D3778">
        <w:rPr>
          <w:sz w:val="28"/>
        </w:rPr>
        <w:lastRenderedPageBreak/>
        <w:t>3</w:t>
      </w:r>
      <w:r w:rsidR="006E62F8" w:rsidRPr="007D3778">
        <w:rPr>
          <w:sz w:val="28"/>
        </w:rPr>
        <w:t>.4.</w:t>
      </w:r>
      <w:r w:rsidR="00F77CFD" w:rsidRPr="007D3778">
        <w:rPr>
          <w:sz w:val="28"/>
        </w:rPr>
        <w:t xml:space="preserve"> </w:t>
      </w:r>
      <w:bookmarkStart w:id="16" w:name="_ref_1-4887d0f424774e"/>
      <w:bookmarkEnd w:id="15"/>
      <w:proofErr w:type="gramStart"/>
      <w:r w:rsidR="00972531" w:rsidRPr="007D3778">
        <w:rPr>
          <w:sz w:val="28"/>
        </w:rPr>
        <w:t>Объекты о</w:t>
      </w:r>
      <w:r w:rsidR="00834903" w:rsidRPr="007D3778">
        <w:rPr>
          <w:sz w:val="28"/>
        </w:rPr>
        <w:t>сновны</w:t>
      </w:r>
      <w:r w:rsidR="00972531" w:rsidRPr="007D3778">
        <w:rPr>
          <w:sz w:val="28"/>
        </w:rPr>
        <w:t>х средств</w:t>
      </w:r>
      <w:r w:rsidR="00834903" w:rsidRPr="007D3778">
        <w:rPr>
          <w:sz w:val="28"/>
        </w:rPr>
        <w:t>, выявленные</w:t>
      </w:r>
      <w:r w:rsidR="00972531" w:rsidRPr="007D3778">
        <w:rPr>
          <w:sz w:val="28"/>
        </w:rPr>
        <w:t xml:space="preserve"> как </w:t>
      </w:r>
      <w:r w:rsidR="000A0224" w:rsidRPr="007D3778">
        <w:rPr>
          <w:sz w:val="28"/>
        </w:rPr>
        <w:t>«</w:t>
      </w:r>
      <w:r w:rsidR="00972531" w:rsidRPr="007D3778">
        <w:rPr>
          <w:sz w:val="28"/>
        </w:rPr>
        <w:t>излишки</w:t>
      </w:r>
      <w:r w:rsidR="00C64016" w:rsidRPr="007D3778">
        <w:rPr>
          <w:sz w:val="28"/>
        </w:rPr>
        <w:t xml:space="preserve"> </w:t>
      </w:r>
      <w:r w:rsidR="00FC62D8" w:rsidRPr="007D3778">
        <w:rPr>
          <w:sz w:val="28"/>
        </w:rPr>
        <w:t>по</w:t>
      </w:r>
      <w:r w:rsidR="00BA688C" w:rsidRPr="007D3778">
        <w:rPr>
          <w:sz w:val="28"/>
        </w:rPr>
        <w:t> </w:t>
      </w:r>
      <w:r w:rsidR="00FC62D8" w:rsidRPr="007D3778">
        <w:rPr>
          <w:sz w:val="28"/>
        </w:rPr>
        <w:t xml:space="preserve">результатам </w:t>
      </w:r>
      <w:r w:rsidR="00834903" w:rsidRPr="007D3778">
        <w:rPr>
          <w:sz w:val="28"/>
        </w:rPr>
        <w:t>инвентаризации</w:t>
      </w:r>
      <w:r w:rsidR="00D962CC" w:rsidRPr="007D3778">
        <w:rPr>
          <w:sz w:val="28"/>
        </w:rPr>
        <w:t>»</w:t>
      </w:r>
      <w:r w:rsidR="00834903" w:rsidRPr="007D3778">
        <w:rPr>
          <w:sz w:val="28"/>
        </w:rPr>
        <w:t xml:space="preserve">, принимаются </w:t>
      </w:r>
      <w:r w:rsidR="0073706A" w:rsidRPr="007D3778">
        <w:rPr>
          <w:sz w:val="28"/>
        </w:rPr>
        <w:t xml:space="preserve">к учету </w:t>
      </w:r>
      <w:r w:rsidR="00834903" w:rsidRPr="007D3778">
        <w:rPr>
          <w:sz w:val="28"/>
        </w:rPr>
        <w:t xml:space="preserve">по справедливой стоимости, </w:t>
      </w:r>
      <w:r w:rsidR="00972531" w:rsidRPr="007D3778">
        <w:rPr>
          <w:sz w:val="28"/>
        </w:rPr>
        <w:t>определ</w:t>
      </w:r>
      <w:r w:rsidR="00473665" w:rsidRPr="007D3778">
        <w:rPr>
          <w:sz w:val="28"/>
        </w:rPr>
        <w:t>е</w:t>
      </w:r>
      <w:r w:rsidR="00972531" w:rsidRPr="007D3778">
        <w:rPr>
          <w:sz w:val="28"/>
        </w:rPr>
        <w:t xml:space="preserve">нной </w:t>
      </w:r>
      <w:r w:rsidR="00FC62D8" w:rsidRPr="007D3778">
        <w:rPr>
          <w:sz w:val="28"/>
        </w:rPr>
        <w:t>методом рыночных цен на основании текущих рыночных цен или данных о недавних сделках (используются документально подтвержденные данные о рыночных ценах, полученные как от независимых экспертов (оценщиков), так и сформированные самостоятельно</w:t>
      </w:r>
      <w:r w:rsidR="000E4A3F" w:rsidRPr="007D3778">
        <w:rPr>
          <w:sz w:val="28"/>
        </w:rPr>
        <w:t xml:space="preserve"> в результате </w:t>
      </w:r>
      <w:r w:rsidR="00FC62D8" w:rsidRPr="007D3778">
        <w:rPr>
          <w:sz w:val="28"/>
        </w:rPr>
        <w:t>изучения рыночных цен в открытом доступе) в соответстви</w:t>
      </w:r>
      <w:r w:rsidR="00BA688C" w:rsidRPr="007D3778">
        <w:rPr>
          <w:sz w:val="28"/>
        </w:rPr>
        <w:t>и</w:t>
      </w:r>
      <w:r w:rsidR="00FC62D8" w:rsidRPr="007D3778">
        <w:rPr>
          <w:sz w:val="28"/>
        </w:rPr>
        <w:t xml:space="preserve"> с Протоколом определения справедливой</w:t>
      </w:r>
      <w:proofErr w:type="gramEnd"/>
      <w:r w:rsidR="00FC62D8" w:rsidRPr="007D3778">
        <w:rPr>
          <w:sz w:val="28"/>
        </w:rPr>
        <w:t xml:space="preserve"> стоимости</w:t>
      </w:r>
      <w:r w:rsidR="00380363" w:rsidRPr="007D3778">
        <w:rPr>
          <w:sz w:val="28"/>
        </w:rPr>
        <w:t xml:space="preserve"> активов </w:t>
      </w:r>
      <w:bookmarkEnd w:id="16"/>
      <w:r w:rsidR="00D962CC" w:rsidRPr="007D3778">
        <w:rPr>
          <w:sz w:val="28"/>
        </w:rPr>
        <w:t>комиссии по поступлению и выбытию активов Субъекта централизованного учета</w:t>
      </w:r>
      <w:r w:rsidR="00380363" w:rsidRPr="007D3778">
        <w:rPr>
          <w:sz w:val="28"/>
        </w:rPr>
        <w:t xml:space="preserve"> (Шаблон 5)</w:t>
      </w:r>
      <w:r w:rsidR="00D962CC" w:rsidRPr="007D3778">
        <w:rPr>
          <w:sz w:val="28"/>
        </w:rPr>
        <w:t>.</w:t>
      </w:r>
    </w:p>
    <w:p w:rsidR="00D40CEB" w:rsidRPr="007D3778" w:rsidRDefault="000E4A3F" w:rsidP="000A0224">
      <w:pPr>
        <w:spacing w:before="0" w:after="0" w:line="240" w:lineRule="auto"/>
        <w:ind w:firstLine="709"/>
        <w:rPr>
          <w:sz w:val="28"/>
        </w:rPr>
      </w:pPr>
      <w:r w:rsidRPr="007D3778">
        <w:rPr>
          <w:sz w:val="28"/>
        </w:rPr>
        <w:t>При определении справедливой стоимости</w:t>
      </w:r>
      <w:r w:rsidR="00D40CEB" w:rsidRPr="007D3778">
        <w:rPr>
          <w:sz w:val="28"/>
        </w:rPr>
        <w:t xml:space="preserve"> </w:t>
      </w:r>
      <w:r w:rsidR="00DA6266" w:rsidRPr="007D3778">
        <w:rPr>
          <w:sz w:val="28"/>
        </w:rPr>
        <w:t>комиссия</w:t>
      </w:r>
      <w:r w:rsidR="00D40CEB" w:rsidRPr="007D3778">
        <w:rPr>
          <w:sz w:val="28"/>
        </w:rPr>
        <w:t xml:space="preserve"> </w:t>
      </w:r>
      <w:r w:rsidR="000A0224" w:rsidRPr="007D3778">
        <w:rPr>
          <w:sz w:val="28"/>
        </w:rPr>
        <w:t xml:space="preserve">по поступлению и выбытию активов </w:t>
      </w:r>
      <w:r w:rsidR="00D40CEB" w:rsidRPr="007D3778">
        <w:rPr>
          <w:sz w:val="28"/>
        </w:rPr>
        <w:t>руководствуется принципом осмотрительности</w:t>
      </w:r>
      <w:r w:rsidRPr="007D3778">
        <w:rPr>
          <w:sz w:val="28"/>
        </w:rPr>
        <w:t xml:space="preserve">: </w:t>
      </w:r>
      <w:r w:rsidR="00D40CEB" w:rsidRPr="007D3778">
        <w:rPr>
          <w:sz w:val="28"/>
        </w:rPr>
        <w:t>обеспечивает приоритетное признание в бухгалтерском учете расходов и обязательств над признанием возможных доходов и</w:t>
      </w:r>
      <w:r w:rsidR="000A0224" w:rsidRPr="007D3778">
        <w:rPr>
          <w:sz w:val="28"/>
        </w:rPr>
        <w:t> </w:t>
      </w:r>
      <w:r w:rsidR="00D40CEB" w:rsidRPr="007D3778">
        <w:rPr>
          <w:sz w:val="28"/>
        </w:rPr>
        <w:t>активов, отражая объекты учета по самым консервативным оценкам – не завышая активы и (или) доходы и не занижая обязательства и (или) расходы.</w:t>
      </w:r>
    </w:p>
    <w:p w:rsidR="00990317" w:rsidRPr="007D3778" w:rsidRDefault="00781A5F" w:rsidP="000A0224">
      <w:pPr>
        <w:spacing w:before="0" w:after="0" w:line="240" w:lineRule="auto"/>
        <w:ind w:firstLine="709"/>
        <w:rPr>
          <w:sz w:val="28"/>
        </w:rPr>
      </w:pPr>
      <w:bookmarkStart w:id="17" w:name="_ref_1-907e8670e4894a"/>
      <w:r w:rsidRPr="007D3778">
        <w:rPr>
          <w:sz w:val="28"/>
        </w:rPr>
        <w:t>3</w:t>
      </w:r>
      <w:r w:rsidR="006E62F8" w:rsidRPr="007D3778">
        <w:rPr>
          <w:sz w:val="28"/>
        </w:rPr>
        <w:t>.5.</w:t>
      </w:r>
      <w:r w:rsidR="00A834B8" w:rsidRPr="007D3778">
        <w:rPr>
          <w:sz w:val="28"/>
        </w:rPr>
        <w:t xml:space="preserve"> </w:t>
      </w:r>
      <w:r w:rsidR="00C64016" w:rsidRPr="007D3778">
        <w:rPr>
          <w:sz w:val="28"/>
        </w:rPr>
        <w:t xml:space="preserve">Единицей </w:t>
      </w:r>
      <w:r w:rsidR="0073706A" w:rsidRPr="007D3778">
        <w:rPr>
          <w:sz w:val="28"/>
        </w:rPr>
        <w:t xml:space="preserve">бюджетного учета </w:t>
      </w:r>
      <w:r w:rsidR="00C64016" w:rsidRPr="007D3778">
        <w:rPr>
          <w:sz w:val="28"/>
        </w:rPr>
        <w:t>объектов основных средств является инвентарный объект.</w:t>
      </w:r>
    </w:p>
    <w:p w:rsidR="00990317" w:rsidRPr="007D3778" w:rsidRDefault="002F76F5" w:rsidP="000A0224">
      <w:pPr>
        <w:spacing w:before="0" w:after="0" w:line="240" w:lineRule="auto"/>
        <w:ind w:firstLine="709"/>
        <w:rPr>
          <w:sz w:val="28"/>
        </w:rPr>
      </w:pPr>
      <w:bookmarkStart w:id="18" w:name="_ref_1-5d585276168d49"/>
      <w:r w:rsidRPr="007D3778">
        <w:rPr>
          <w:sz w:val="28"/>
        </w:rPr>
        <w:t>3</w:t>
      </w:r>
      <w:r w:rsidR="00F73A82" w:rsidRPr="007D3778">
        <w:rPr>
          <w:sz w:val="28"/>
        </w:rPr>
        <w:t>.5.1.</w:t>
      </w:r>
      <w:r w:rsidR="000A0224" w:rsidRPr="007D3778">
        <w:rPr>
          <w:sz w:val="28"/>
        </w:rPr>
        <w:t xml:space="preserve"> </w:t>
      </w:r>
      <w:r w:rsidR="00990317" w:rsidRPr="007D3778">
        <w:rPr>
          <w:sz w:val="28"/>
        </w:rPr>
        <w:t>Инвентарным объектом</w:t>
      </w:r>
      <w:r w:rsidR="00434F95" w:rsidRPr="007D3778">
        <w:rPr>
          <w:sz w:val="28"/>
        </w:rPr>
        <w:t xml:space="preserve"> основных средств</w:t>
      </w:r>
      <w:r w:rsidR="00990317" w:rsidRPr="007D3778">
        <w:rPr>
          <w:sz w:val="28"/>
        </w:rPr>
        <w:t xml:space="preserve"> является:</w:t>
      </w:r>
    </w:p>
    <w:p w:rsidR="00342687" w:rsidRPr="007D3778" w:rsidRDefault="000A0224" w:rsidP="000A0224">
      <w:pPr>
        <w:spacing w:before="0" w:after="0" w:line="240" w:lineRule="auto"/>
        <w:ind w:firstLine="709"/>
        <w:rPr>
          <w:sz w:val="28"/>
        </w:rPr>
      </w:pPr>
      <w:r w:rsidRPr="007D3778">
        <w:rPr>
          <w:sz w:val="28"/>
        </w:rPr>
        <w:t>1) </w:t>
      </w:r>
      <w:r w:rsidR="00342687" w:rsidRPr="007D3778">
        <w:rPr>
          <w:sz w:val="28"/>
        </w:rPr>
        <w:t>объект имущества со всеми приспособлениями и</w:t>
      </w:r>
      <w:r w:rsidRPr="007D3778">
        <w:rPr>
          <w:sz w:val="28"/>
        </w:rPr>
        <w:t> </w:t>
      </w:r>
      <w:r w:rsidR="00342687" w:rsidRPr="007D3778">
        <w:rPr>
          <w:sz w:val="28"/>
        </w:rPr>
        <w:t xml:space="preserve">принадлежностями; </w:t>
      </w:r>
    </w:p>
    <w:p w:rsidR="00342687" w:rsidRPr="007D3778" w:rsidRDefault="000A0224" w:rsidP="000A0224">
      <w:pPr>
        <w:spacing w:before="0" w:after="0" w:line="240" w:lineRule="auto"/>
        <w:ind w:firstLine="709"/>
        <w:rPr>
          <w:sz w:val="28"/>
        </w:rPr>
      </w:pPr>
      <w:r w:rsidRPr="007D3778">
        <w:rPr>
          <w:sz w:val="28"/>
        </w:rPr>
        <w:t>2) </w:t>
      </w:r>
      <w:r w:rsidR="00342687" w:rsidRPr="007D3778">
        <w:rPr>
          <w:sz w:val="28"/>
        </w:rPr>
        <w:t>отдельный конструктивно обособленный предмет, предназначенный для выполнения определенных функций;</w:t>
      </w:r>
    </w:p>
    <w:p w:rsidR="00342687" w:rsidRPr="007D3778" w:rsidRDefault="00A04438" w:rsidP="000A0224">
      <w:pPr>
        <w:spacing w:before="0" w:after="0" w:line="240" w:lineRule="auto"/>
        <w:ind w:firstLine="709"/>
        <w:rPr>
          <w:sz w:val="28"/>
        </w:rPr>
      </w:pPr>
      <w:r w:rsidRPr="007D3778">
        <w:rPr>
          <w:sz w:val="28"/>
        </w:rPr>
        <w:t>3)</w:t>
      </w:r>
      <w:r w:rsidR="00380363" w:rsidRPr="007D3778">
        <w:rPr>
          <w:sz w:val="28"/>
        </w:rPr>
        <w:t xml:space="preserve"> </w:t>
      </w:r>
      <w:r w:rsidR="00342687" w:rsidRPr="007D3778">
        <w:rPr>
          <w:sz w:val="28"/>
        </w:rPr>
        <w:t>обособленный комплекс конструктивно-сочлененных предметов, представляющих собой единое целое и предназначенных для выполнения определенной работы (</w:t>
      </w:r>
      <w:r w:rsidR="000A0224" w:rsidRPr="007D3778">
        <w:rPr>
          <w:sz w:val="28"/>
        </w:rPr>
        <w:t>п</w:t>
      </w:r>
      <w:r w:rsidR="00342687" w:rsidRPr="007D3778">
        <w:rPr>
          <w:sz w:val="28"/>
        </w:rPr>
        <w:t>ризнаки: общие приспособления, принадлежности и управление; смонтированы в единый комплекс, на одном фундаменте, каждый предмет может выполнять свои функции только в составе комплекса, а не самостоятельно);</w:t>
      </w:r>
    </w:p>
    <w:p w:rsidR="00D962CC" w:rsidRPr="007D3778" w:rsidRDefault="00A04438" w:rsidP="000A0224">
      <w:pPr>
        <w:spacing w:before="0" w:after="0" w:line="240" w:lineRule="auto"/>
        <w:ind w:firstLine="709"/>
        <w:rPr>
          <w:sz w:val="28"/>
        </w:rPr>
      </w:pPr>
      <w:r w:rsidRPr="007D3778">
        <w:rPr>
          <w:sz w:val="28"/>
        </w:rPr>
        <w:t>4)</w:t>
      </w:r>
      <w:r w:rsidR="005E6AE6" w:rsidRPr="007D3778">
        <w:rPr>
          <w:sz w:val="28"/>
        </w:rPr>
        <w:t xml:space="preserve"> </w:t>
      </w:r>
      <w:r w:rsidR="00342687" w:rsidRPr="007D3778">
        <w:rPr>
          <w:sz w:val="28"/>
        </w:rPr>
        <w:t>часть комплекса конструктивно-сочлененного объекта основных средств, имеющая</w:t>
      </w:r>
      <w:r w:rsidRPr="007D3778">
        <w:rPr>
          <w:sz w:val="28"/>
        </w:rPr>
        <w:t>:</w:t>
      </w:r>
    </w:p>
    <w:p w:rsidR="00A04438" w:rsidRPr="007D3778" w:rsidRDefault="00342687" w:rsidP="000A0224">
      <w:pPr>
        <w:spacing w:before="0" w:after="0" w:line="240" w:lineRule="auto"/>
        <w:ind w:firstLine="709"/>
        <w:rPr>
          <w:sz w:val="28"/>
        </w:rPr>
      </w:pPr>
      <w:r w:rsidRPr="007D3778">
        <w:rPr>
          <w:sz w:val="28"/>
        </w:rPr>
        <w:t>срок полезного использования, существенно отличающийся от</w:t>
      </w:r>
      <w:r w:rsidR="000A0224" w:rsidRPr="007D3778">
        <w:rPr>
          <w:sz w:val="28"/>
        </w:rPr>
        <w:t> </w:t>
      </w:r>
      <w:r w:rsidRPr="007D3778">
        <w:rPr>
          <w:sz w:val="28"/>
        </w:rPr>
        <w:t>сроков полезного использования других частей этого же объекта</w:t>
      </w:r>
      <w:r w:rsidR="00D962CC" w:rsidRPr="007D3778">
        <w:rPr>
          <w:sz w:val="28"/>
        </w:rPr>
        <w:t xml:space="preserve"> (д</w:t>
      </w:r>
      <w:r w:rsidR="00B14521" w:rsidRPr="007D3778">
        <w:rPr>
          <w:sz w:val="28"/>
        </w:rPr>
        <w:t>ля целей настоящего пункта сроки полезного использования считаются существенно отличающимися, если они относятся к разным амортизационным группам, определенным в</w:t>
      </w:r>
      <w:r w:rsidR="00A04438" w:rsidRPr="007D3778">
        <w:rPr>
          <w:sz w:val="28"/>
        </w:rPr>
        <w:t xml:space="preserve"> </w:t>
      </w:r>
      <w:hyperlink r:id="rId85" w:tooltip="Постановление Правительства РФ от 01.01.2002 N 1 (ред. от 18.11.2022) &quot;О Классификации основных средств, включаемых в амортизационные группы&quot; {КонсультантПлюс}">
        <w:r w:rsidR="000A0224" w:rsidRPr="007D3778">
          <w:rPr>
            <w:sz w:val="28"/>
          </w:rPr>
          <w:t>постановлении</w:t>
        </w:r>
      </w:hyperlink>
      <w:r w:rsidR="00B14521" w:rsidRPr="007D3778">
        <w:rPr>
          <w:sz w:val="28"/>
        </w:rPr>
        <w:t xml:space="preserve"> Правительства Российской Федерации от 01.01.2002 </w:t>
      </w:r>
      <w:r w:rsidR="00A04438" w:rsidRPr="007D3778">
        <w:rPr>
          <w:sz w:val="28"/>
        </w:rPr>
        <w:t>№</w:t>
      </w:r>
      <w:r w:rsidR="00B14521" w:rsidRPr="007D3778">
        <w:rPr>
          <w:sz w:val="28"/>
        </w:rPr>
        <w:t xml:space="preserve"> 1</w:t>
      </w:r>
      <w:r w:rsidR="00A04438" w:rsidRPr="007D3778">
        <w:rPr>
          <w:sz w:val="28"/>
        </w:rPr>
        <w:t xml:space="preserve"> «О Классификации основных средств, включаемых в амортизационные группы»;</w:t>
      </w:r>
    </w:p>
    <w:p w:rsidR="00342687" w:rsidRPr="007D3778" w:rsidRDefault="00342687" w:rsidP="000A0224">
      <w:pPr>
        <w:spacing w:before="0" w:after="0" w:line="240" w:lineRule="auto"/>
        <w:ind w:firstLine="709"/>
        <w:rPr>
          <w:sz w:val="28"/>
        </w:rPr>
      </w:pPr>
      <w:r w:rsidRPr="007D3778">
        <w:rPr>
          <w:sz w:val="28"/>
        </w:rPr>
        <w:t xml:space="preserve">стоимость, составляющую значительную </w:t>
      </w:r>
      <w:r w:rsidR="00D962CC" w:rsidRPr="007D3778">
        <w:rPr>
          <w:sz w:val="28"/>
        </w:rPr>
        <w:t>величину от его общей стоимости (д</w:t>
      </w:r>
      <w:r w:rsidR="00B14521" w:rsidRPr="007D3778">
        <w:rPr>
          <w:sz w:val="28"/>
        </w:rPr>
        <w:t xml:space="preserve">ля целей настоящего пункта </w:t>
      </w:r>
      <w:r w:rsidRPr="007D3778">
        <w:rPr>
          <w:sz w:val="28"/>
        </w:rPr>
        <w:t>стоимость структурной части объекта основных сре</w:t>
      </w:r>
      <w:proofErr w:type="gramStart"/>
      <w:r w:rsidRPr="007D3778">
        <w:rPr>
          <w:sz w:val="28"/>
        </w:rPr>
        <w:t>дств сч</w:t>
      </w:r>
      <w:proofErr w:type="gramEnd"/>
      <w:r w:rsidRPr="007D3778">
        <w:rPr>
          <w:sz w:val="28"/>
        </w:rPr>
        <w:t>итается значительной, если она составляет не меньше 10% его общей стоимости</w:t>
      </w:r>
      <w:r w:rsidR="00D962CC" w:rsidRPr="007D3778">
        <w:rPr>
          <w:sz w:val="28"/>
        </w:rPr>
        <w:t>)</w:t>
      </w:r>
      <w:r w:rsidR="00B14521" w:rsidRPr="007D3778">
        <w:rPr>
          <w:sz w:val="28"/>
        </w:rPr>
        <w:t>;</w:t>
      </w:r>
    </w:p>
    <w:p w:rsidR="00342687" w:rsidRPr="007D3778" w:rsidRDefault="00A04438" w:rsidP="000A0224">
      <w:pPr>
        <w:spacing w:before="0" w:after="0" w:line="240" w:lineRule="auto"/>
        <w:ind w:firstLine="709"/>
        <w:rPr>
          <w:sz w:val="28"/>
        </w:rPr>
      </w:pPr>
      <w:r w:rsidRPr="007D3778">
        <w:rPr>
          <w:sz w:val="28"/>
        </w:rPr>
        <w:t xml:space="preserve">5) </w:t>
      </w:r>
      <w:r w:rsidR="00342687" w:rsidRPr="007D3778">
        <w:rPr>
          <w:sz w:val="28"/>
        </w:rPr>
        <w:t>комплекс объектов (групповой учет</w:t>
      </w:r>
      <w:bookmarkStart w:id="19" w:name="_ref_1-21295783878b43"/>
      <w:r w:rsidR="00342687" w:rsidRPr="007D3778">
        <w:rPr>
          <w:sz w:val="28"/>
        </w:rPr>
        <w:t xml:space="preserve"> объектов основных средств), в</w:t>
      </w:r>
      <w:r w:rsidR="000A0224" w:rsidRPr="007D3778">
        <w:rPr>
          <w:sz w:val="28"/>
        </w:rPr>
        <w:t> </w:t>
      </w:r>
      <w:r w:rsidR="00342687" w:rsidRPr="007D3778">
        <w:rPr>
          <w:sz w:val="28"/>
        </w:rPr>
        <w:t>состав которого включатся объекты основных средств:</w:t>
      </w:r>
    </w:p>
    <w:p w:rsidR="006E62F8" w:rsidRPr="007D3778" w:rsidRDefault="00342687" w:rsidP="000A0224">
      <w:pPr>
        <w:spacing w:before="0" w:after="0" w:line="240" w:lineRule="auto"/>
        <w:ind w:firstLine="709"/>
        <w:rPr>
          <w:sz w:val="28"/>
        </w:rPr>
      </w:pPr>
      <w:r w:rsidRPr="007D3778">
        <w:rPr>
          <w:sz w:val="28"/>
        </w:rPr>
        <w:lastRenderedPageBreak/>
        <w:t xml:space="preserve">срок полезного </w:t>
      </w:r>
      <w:proofErr w:type="gramStart"/>
      <w:r w:rsidRPr="007D3778">
        <w:rPr>
          <w:sz w:val="28"/>
        </w:rPr>
        <w:t>использования</w:t>
      </w:r>
      <w:proofErr w:type="gramEnd"/>
      <w:r w:rsidRPr="007D3778">
        <w:rPr>
          <w:sz w:val="28"/>
        </w:rPr>
        <w:t xml:space="preserve"> которых одинаков</w:t>
      </w:r>
      <w:r w:rsidR="00B14521" w:rsidRPr="007D3778">
        <w:rPr>
          <w:sz w:val="28"/>
        </w:rPr>
        <w:t>;</w:t>
      </w:r>
    </w:p>
    <w:p w:rsidR="00342687" w:rsidRPr="007D3778" w:rsidRDefault="00342687" w:rsidP="000A0224">
      <w:pPr>
        <w:spacing w:before="0" w:after="0" w:line="240" w:lineRule="auto"/>
        <w:ind w:firstLine="709"/>
        <w:rPr>
          <w:sz w:val="28"/>
        </w:rPr>
      </w:pPr>
      <w:r w:rsidRPr="007D3778">
        <w:rPr>
          <w:sz w:val="28"/>
        </w:rPr>
        <w:t>стоимость каждого объекта не является существенной</w:t>
      </w:r>
      <w:bookmarkEnd w:id="19"/>
      <w:r w:rsidR="00D962CC" w:rsidRPr="007D3778">
        <w:rPr>
          <w:sz w:val="28"/>
        </w:rPr>
        <w:t xml:space="preserve">  (д</w:t>
      </w:r>
      <w:r w:rsidR="00B14521" w:rsidRPr="007D3778">
        <w:rPr>
          <w:sz w:val="28"/>
        </w:rPr>
        <w:t>ля целей настоящего пункта не считается существенной стоимость до 20000 рублей за один имущественный объект</w:t>
      </w:r>
      <w:r w:rsidR="00D962CC" w:rsidRPr="007D3778">
        <w:rPr>
          <w:sz w:val="28"/>
        </w:rPr>
        <w:t>)</w:t>
      </w:r>
      <w:r w:rsidR="00B14521" w:rsidRPr="007D3778">
        <w:rPr>
          <w:sz w:val="28"/>
        </w:rPr>
        <w:t>;</w:t>
      </w:r>
    </w:p>
    <w:p w:rsidR="00342687" w:rsidRPr="007D3778" w:rsidRDefault="00342687" w:rsidP="000A0224">
      <w:pPr>
        <w:spacing w:before="0" w:after="0" w:line="240" w:lineRule="auto"/>
        <w:ind w:firstLine="709"/>
        <w:rPr>
          <w:sz w:val="28"/>
        </w:rPr>
      </w:pPr>
      <w:r w:rsidRPr="007D3778">
        <w:rPr>
          <w:sz w:val="28"/>
        </w:rPr>
        <w:t>объекты используются в течение одного и того же периода времени</w:t>
      </w:r>
      <w:r w:rsidR="00FC1172" w:rsidRPr="007D3778">
        <w:rPr>
          <w:sz w:val="28"/>
        </w:rPr>
        <w:t>;</w:t>
      </w:r>
    </w:p>
    <w:p w:rsidR="00342687" w:rsidRPr="007D3778" w:rsidRDefault="00B14521" w:rsidP="000A0224">
      <w:pPr>
        <w:spacing w:before="0" w:after="0" w:line="240" w:lineRule="auto"/>
        <w:ind w:firstLine="709"/>
        <w:rPr>
          <w:sz w:val="28"/>
        </w:rPr>
      </w:pPr>
      <w:proofErr w:type="gramStart"/>
      <w:r w:rsidRPr="007D3778">
        <w:rPr>
          <w:sz w:val="28"/>
        </w:rPr>
        <w:t xml:space="preserve">объекты </w:t>
      </w:r>
      <w:r w:rsidR="00342687" w:rsidRPr="007D3778">
        <w:rPr>
          <w:sz w:val="28"/>
        </w:rPr>
        <w:t>выполняют однородную функцию</w:t>
      </w:r>
      <w:r w:rsidR="00FE2C3A" w:rsidRPr="007D3778">
        <w:rPr>
          <w:sz w:val="28"/>
        </w:rPr>
        <w:t xml:space="preserve"> </w:t>
      </w:r>
      <w:r w:rsidR="00342687" w:rsidRPr="007D3778">
        <w:rPr>
          <w:sz w:val="28"/>
        </w:rPr>
        <w:t>(библиотечные фонды, периферийные устройства, компьютерное оборудование, мебель (столы, стулья, шкафы и прочее).</w:t>
      </w:r>
      <w:proofErr w:type="gramEnd"/>
    </w:p>
    <w:p w:rsidR="00A834B8" w:rsidRPr="007D3778" w:rsidRDefault="00781A5F" w:rsidP="000A0224">
      <w:pPr>
        <w:spacing w:before="0" w:after="0" w:line="240" w:lineRule="auto"/>
        <w:ind w:firstLine="709"/>
        <w:rPr>
          <w:sz w:val="28"/>
        </w:rPr>
      </w:pPr>
      <w:proofErr w:type="gramStart"/>
      <w:r w:rsidRPr="007D3778">
        <w:rPr>
          <w:sz w:val="28"/>
        </w:rPr>
        <w:t>3</w:t>
      </w:r>
      <w:r w:rsidR="00F73A82" w:rsidRPr="007D3778">
        <w:rPr>
          <w:sz w:val="28"/>
        </w:rPr>
        <w:t>.5.2.</w:t>
      </w:r>
      <w:r w:rsidR="004F5ABB" w:rsidRPr="007D3778">
        <w:rPr>
          <w:sz w:val="28"/>
        </w:rPr>
        <w:t>Состав инвентарного объекта</w:t>
      </w:r>
      <w:r w:rsidR="00A834B8" w:rsidRPr="007D3778">
        <w:rPr>
          <w:sz w:val="28"/>
        </w:rPr>
        <w:t xml:space="preserve"> (основной объект, </w:t>
      </w:r>
      <w:r w:rsidR="00D962CC" w:rsidRPr="007D3778">
        <w:rPr>
          <w:sz w:val="28"/>
        </w:rPr>
        <w:t xml:space="preserve">его </w:t>
      </w:r>
      <w:r w:rsidR="00A834B8" w:rsidRPr="007D3778">
        <w:rPr>
          <w:sz w:val="28"/>
        </w:rPr>
        <w:t>важнейшие пристройки, приспособления и принадлежности)</w:t>
      </w:r>
      <w:r w:rsidR="004F5ABB" w:rsidRPr="007D3778">
        <w:rPr>
          <w:sz w:val="28"/>
        </w:rPr>
        <w:t>, его характеристику</w:t>
      </w:r>
      <w:r w:rsidR="00A834B8" w:rsidRPr="007D3778">
        <w:rPr>
          <w:sz w:val="28"/>
        </w:rPr>
        <w:t xml:space="preserve"> (вес, цвет, размер, материал и т.п.)</w:t>
      </w:r>
      <w:r w:rsidR="004F5ABB" w:rsidRPr="007D3778">
        <w:rPr>
          <w:sz w:val="28"/>
        </w:rPr>
        <w:t>, срок полезного использования, необходимость объединения и конкретный перечень объединяемых объектов в один инвентарный объект, признаваемый комплексом объектов основных средств, определяется решением комиссии по поступлению и</w:t>
      </w:r>
      <w:r w:rsidR="000A0224" w:rsidRPr="007D3778">
        <w:rPr>
          <w:sz w:val="28"/>
        </w:rPr>
        <w:t> </w:t>
      </w:r>
      <w:r w:rsidR="004F5ABB" w:rsidRPr="007D3778">
        <w:rPr>
          <w:sz w:val="28"/>
        </w:rPr>
        <w:t>выбытию активов</w:t>
      </w:r>
      <w:r w:rsidR="00A04438" w:rsidRPr="007D3778">
        <w:rPr>
          <w:sz w:val="28"/>
        </w:rPr>
        <w:t> </w:t>
      </w:r>
      <w:r w:rsidR="00B14521" w:rsidRPr="007D3778">
        <w:rPr>
          <w:sz w:val="28"/>
        </w:rPr>
        <w:t>Субъекта централизованного учета</w:t>
      </w:r>
      <w:r w:rsidR="00D0387C" w:rsidRPr="007D3778">
        <w:rPr>
          <w:sz w:val="28"/>
        </w:rPr>
        <w:t>.</w:t>
      </w:r>
      <w:proofErr w:type="gramEnd"/>
    </w:p>
    <w:p w:rsidR="00C64016" w:rsidRPr="007D3778" w:rsidRDefault="002F76F5" w:rsidP="000A0224">
      <w:pPr>
        <w:spacing w:before="0" w:after="0" w:line="240" w:lineRule="auto"/>
        <w:ind w:firstLine="709"/>
        <w:rPr>
          <w:sz w:val="28"/>
        </w:rPr>
      </w:pPr>
      <w:r w:rsidRPr="007D3778">
        <w:rPr>
          <w:sz w:val="28"/>
        </w:rPr>
        <w:t>3</w:t>
      </w:r>
      <w:r w:rsidR="00F73A82" w:rsidRPr="007D3778">
        <w:rPr>
          <w:sz w:val="28"/>
        </w:rPr>
        <w:t>.5.3.</w:t>
      </w:r>
      <w:r w:rsidR="00A04438" w:rsidRPr="007D3778">
        <w:rPr>
          <w:sz w:val="28"/>
        </w:rPr>
        <w:t> </w:t>
      </w:r>
      <w:r w:rsidR="00C64016" w:rsidRPr="007D3778">
        <w:rPr>
          <w:sz w:val="28"/>
        </w:rPr>
        <w:t>Каждому инвентарному объекту основных сре</w:t>
      </w:r>
      <w:proofErr w:type="gramStart"/>
      <w:r w:rsidR="00C64016" w:rsidRPr="007D3778">
        <w:rPr>
          <w:sz w:val="28"/>
        </w:rPr>
        <w:t>дств пр</w:t>
      </w:r>
      <w:proofErr w:type="gramEnd"/>
      <w:r w:rsidR="00C64016" w:rsidRPr="007D3778">
        <w:rPr>
          <w:sz w:val="28"/>
        </w:rPr>
        <w:t>исваивается инвентарный номер, состоящий из 11 знаков:</w:t>
      </w:r>
      <w:bookmarkEnd w:id="18"/>
    </w:p>
    <w:p w:rsidR="00C81137" w:rsidRPr="007D3778" w:rsidRDefault="00C81137" w:rsidP="000A0224">
      <w:pPr>
        <w:spacing w:before="0" w:after="0" w:line="240" w:lineRule="auto"/>
        <w:ind w:firstLine="709"/>
        <w:rPr>
          <w:sz w:val="28"/>
        </w:rPr>
      </w:pPr>
      <w:r w:rsidRPr="007D3778">
        <w:rPr>
          <w:sz w:val="28"/>
        </w:rPr>
        <w:t>1 разряд</w:t>
      </w:r>
      <w:r w:rsidR="00A04438" w:rsidRPr="007D3778">
        <w:rPr>
          <w:sz w:val="28"/>
        </w:rPr>
        <w:t xml:space="preserve"> – </w:t>
      </w:r>
      <w:r w:rsidRPr="007D3778">
        <w:rPr>
          <w:sz w:val="28"/>
        </w:rPr>
        <w:t>код финансового обеспечения (КФО);</w:t>
      </w:r>
    </w:p>
    <w:p w:rsidR="00C81137" w:rsidRPr="007D3778" w:rsidRDefault="00C81137" w:rsidP="000A0224">
      <w:pPr>
        <w:spacing w:before="0" w:after="0" w:line="240" w:lineRule="auto"/>
        <w:ind w:firstLine="709"/>
        <w:rPr>
          <w:sz w:val="28"/>
        </w:rPr>
      </w:pPr>
      <w:r w:rsidRPr="007D3778">
        <w:rPr>
          <w:sz w:val="28"/>
        </w:rPr>
        <w:t xml:space="preserve">2 </w:t>
      </w:r>
      <w:r w:rsidR="003613FD" w:rsidRPr="007D3778">
        <w:rPr>
          <w:sz w:val="28"/>
        </w:rPr>
        <w:t>–</w:t>
      </w:r>
      <w:r w:rsidRPr="007D3778">
        <w:rPr>
          <w:sz w:val="28"/>
        </w:rPr>
        <w:t xml:space="preserve"> 4-й разряд</w:t>
      </w:r>
      <w:r w:rsidR="00A04438" w:rsidRPr="007D3778">
        <w:rPr>
          <w:sz w:val="28"/>
        </w:rPr>
        <w:t xml:space="preserve"> – </w:t>
      </w:r>
      <w:r w:rsidRPr="007D3778">
        <w:rPr>
          <w:sz w:val="28"/>
        </w:rPr>
        <w:t>код объекта учета синтетического счета в Рабочем плане счетов;</w:t>
      </w:r>
    </w:p>
    <w:p w:rsidR="00C81137" w:rsidRPr="007D3778" w:rsidRDefault="00C81137" w:rsidP="000A0224">
      <w:pPr>
        <w:spacing w:before="0" w:after="0" w:line="240" w:lineRule="auto"/>
        <w:ind w:firstLine="709"/>
        <w:rPr>
          <w:sz w:val="28"/>
        </w:rPr>
      </w:pPr>
      <w:r w:rsidRPr="007D3778">
        <w:rPr>
          <w:sz w:val="28"/>
        </w:rPr>
        <w:t xml:space="preserve">5 </w:t>
      </w:r>
      <w:r w:rsidR="003613FD" w:rsidRPr="007D3778">
        <w:rPr>
          <w:sz w:val="28"/>
        </w:rPr>
        <w:t>–</w:t>
      </w:r>
      <w:r w:rsidRPr="007D3778">
        <w:rPr>
          <w:sz w:val="28"/>
        </w:rPr>
        <w:t xml:space="preserve"> 6-й разряды</w:t>
      </w:r>
      <w:r w:rsidR="00A04438" w:rsidRPr="007D3778">
        <w:rPr>
          <w:sz w:val="28"/>
        </w:rPr>
        <w:t xml:space="preserve"> – </w:t>
      </w:r>
      <w:r w:rsidRPr="007D3778">
        <w:rPr>
          <w:sz w:val="28"/>
        </w:rPr>
        <w:t>код группы и вида аналитического счета в Рабочем плане счетов;</w:t>
      </w:r>
    </w:p>
    <w:p w:rsidR="00C81137" w:rsidRPr="007D3778" w:rsidRDefault="00C81137" w:rsidP="000A0224">
      <w:pPr>
        <w:spacing w:before="0" w:after="0" w:line="240" w:lineRule="auto"/>
        <w:ind w:firstLine="709"/>
        <w:rPr>
          <w:sz w:val="28"/>
        </w:rPr>
      </w:pPr>
      <w:r w:rsidRPr="007D3778">
        <w:rPr>
          <w:sz w:val="28"/>
        </w:rPr>
        <w:t xml:space="preserve">7 </w:t>
      </w:r>
      <w:r w:rsidR="003613FD" w:rsidRPr="007D3778">
        <w:rPr>
          <w:sz w:val="28"/>
        </w:rPr>
        <w:t>–</w:t>
      </w:r>
      <w:r w:rsidRPr="007D3778">
        <w:rPr>
          <w:sz w:val="28"/>
        </w:rPr>
        <w:t xml:space="preserve"> 11-й разряды</w:t>
      </w:r>
      <w:r w:rsidR="00A04438" w:rsidRPr="007D3778">
        <w:rPr>
          <w:sz w:val="28"/>
        </w:rPr>
        <w:t xml:space="preserve"> – </w:t>
      </w:r>
      <w:r w:rsidRPr="007D3778">
        <w:rPr>
          <w:sz w:val="28"/>
        </w:rPr>
        <w:t>порядковый номер основного средства.</w:t>
      </w:r>
    </w:p>
    <w:p w:rsidR="00C64016" w:rsidRPr="007D3778" w:rsidRDefault="00C64016" w:rsidP="000A0224">
      <w:pPr>
        <w:spacing w:before="0" w:after="0" w:line="240" w:lineRule="auto"/>
        <w:ind w:firstLine="709"/>
        <w:rPr>
          <w:sz w:val="28"/>
        </w:rPr>
      </w:pPr>
      <w:r w:rsidRPr="007D3778">
        <w:rPr>
          <w:sz w:val="28"/>
        </w:rPr>
        <w:t>Инвентарный номер инвентарной группы и порядковый номер присваиваются объекту основных средств, входящему в комплекс объектов основных средств (групповой учет).</w:t>
      </w:r>
    </w:p>
    <w:p w:rsidR="00C64016" w:rsidRPr="007D3778" w:rsidRDefault="00781A5F" w:rsidP="000A0224">
      <w:pPr>
        <w:spacing w:before="0" w:after="0" w:line="240" w:lineRule="auto"/>
        <w:ind w:firstLine="709"/>
        <w:rPr>
          <w:sz w:val="28"/>
        </w:rPr>
      </w:pPr>
      <w:bookmarkStart w:id="20" w:name="_ref_1-8577d33ccc4847"/>
      <w:r w:rsidRPr="007D3778">
        <w:rPr>
          <w:sz w:val="28"/>
        </w:rPr>
        <w:t>3</w:t>
      </w:r>
      <w:r w:rsidR="00F73A82" w:rsidRPr="007D3778">
        <w:rPr>
          <w:sz w:val="28"/>
        </w:rPr>
        <w:t>.5.4.</w:t>
      </w:r>
      <w:r w:rsidR="00C64016" w:rsidRPr="007D3778">
        <w:rPr>
          <w:sz w:val="28"/>
        </w:rPr>
        <w:t>Инвентарный номер наносится</w:t>
      </w:r>
      <w:bookmarkEnd w:id="20"/>
      <w:r w:rsidR="008A6F24" w:rsidRPr="007D3778">
        <w:rPr>
          <w:sz w:val="28"/>
        </w:rPr>
        <w:t xml:space="preserve">: </w:t>
      </w:r>
      <w:r w:rsidR="00C64016" w:rsidRPr="007D3778">
        <w:rPr>
          <w:sz w:val="28"/>
        </w:rPr>
        <w:t>несмывающимся маркером</w:t>
      </w:r>
      <w:r w:rsidR="008A6F24" w:rsidRPr="007D3778">
        <w:rPr>
          <w:sz w:val="28"/>
        </w:rPr>
        <w:t xml:space="preserve">, </w:t>
      </w:r>
      <w:r w:rsidR="00C64016" w:rsidRPr="007D3778">
        <w:rPr>
          <w:sz w:val="28"/>
        </w:rPr>
        <w:t>путем приклеивания жетона с инвентарным номером</w:t>
      </w:r>
      <w:r w:rsidR="008A6F24" w:rsidRPr="007D3778">
        <w:rPr>
          <w:sz w:val="28"/>
        </w:rPr>
        <w:t xml:space="preserve">; штрихкодированием с использованием принтера </w:t>
      </w:r>
      <w:proofErr w:type="spellStart"/>
      <w:r w:rsidR="008A6F24" w:rsidRPr="007D3778">
        <w:rPr>
          <w:sz w:val="28"/>
        </w:rPr>
        <w:t>штрихкода</w:t>
      </w:r>
      <w:proofErr w:type="spellEnd"/>
      <w:r w:rsidR="008A6F24" w:rsidRPr="007D3778">
        <w:rPr>
          <w:sz w:val="28"/>
        </w:rPr>
        <w:t xml:space="preserve"> и сканера </w:t>
      </w:r>
      <w:proofErr w:type="spellStart"/>
      <w:r w:rsidR="008A6F24" w:rsidRPr="007D3778">
        <w:rPr>
          <w:sz w:val="28"/>
        </w:rPr>
        <w:t>штрихкода</w:t>
      </w:r>
      <w:proofErr w:type="spellEnd"/>
      <w:r w:rsidR="00C64016" w:rsidRPr="007D3778">
        <w:rPr>
          <w:sz w:val="28"/>
        </w:rPr>
        <w:t>:</w:t>
      </w:r>
    </w:p>
    <w:p w:rsidR="00C64016" w:rsidRPr="007D3778" w:rsidRDefault="00C64016" w:rsidP="000A0224">
      <w:pPr>
        <w:spacing w:before="0" w:after="0" w:line="240" w:lineRule="auto"/>
        <w:ind w:firstLine="709"/>
        <w:rPr>
          <w:sz w:val="28"/>
        </w:rPr>
      </w:pPr>
      <w:r w:rsidRPr="007D3778">
        <w:rPr>
          <w:sz w:val="28"/>
        </w:rPr>
        <w:t>на инвентарный объект недвижимого  и движимого имущества;</w:t>
      </w:r>
    </w:p>
    <w:p w:rsidR="00A8628F" w:rsidRPr="007D3778" w:rsidRDefault="00A8628F" w:rsidP="000A0224">
      <w:pPr>
        <w:spacing w:before="0" w:after="0" w:line="240" w:lineRule="auto"/>
        <w:ind w:firstLine="709"/>
        <w:rPr>
          <w:sz w:val="28"/>
        </w:rPr>
      </w:pPr>
      <w:r w:rsidRPr="007D3778">
        <w:rPr>
          <w:sz w:val="28"/>
        </w:rPr>
        <w:t>на каждую часть конструктивно обособленного предмета</w:t>
      </w:r>
      <w:r w:rsidR="00FC1172" w:rsidRPr="007D3778">
        <w:rPr>
          <w:sz w:val="28"/>
        </w:rPr>
        <w:t>;</w:t>
      </w:r>
    </w:p>
    <w:p w:rsidR="00C64016" w:rsidRPr="007D3778" w:rsidRDefault="00C64016" w:rsidP="000A0224">
      <w:pPr>
        <w:spacing w:before="0" w:after="0" w:line="240" w:lineRule="auto"/>
        <w:ind w:firstLine="709"/>
        <w:rPr>
          <w:sz w:val="28"/>
        </w:rPr>
      </w:pPr>
      <w:r w:rsidRPr="007D3778">
        <w:rPr>
          <w:sz w:val="28"/>
        </w:rPr>
        <w:t>на каждый обособленный элемент</w:t>
      </w:r>
      <w:r w:rsidR="00742AC5" w:rsidRPr="007D3778">
        <w:rPr>
          <w:sz w:val="28"/>
        </w:rPr>
        <w:t xml:space="preserve"> </w:t>
      </w:r>
      <w:r w:rsidRPr="007D3778">
        <w:rPr>
          <w:sz w:val="28"/>
        </w:rPr>
        <w:t>комплекс</w:t>
      </w:r>
      <w:r w:rsidR="00742AC5" w:rsidRPr="007D3778">
        <w:rPr>
          <w:sz w:val="28"/>
        </w:rPr>
        <w:t>а</w:t>
      </w:r>
      <w:r w:rsidRPr="007D3778">
        <w:rPr>
          <w:sz w:val="28"/>
        </w:rPr>
        <w:t xml:space="preserve"> конс</w:t>
      </w:r>
      <w:r w:rsidR="00742AC5" w:rsidRPr="007D3778">
        <w:rPr>
          <w:sz w:val="28"/>
        </w:rPr>
        <w:t>труктивно-сочлененных предметов</w:t>
      </w:r>
      <w:r w:rsidRPr="007D3778">
        <w:rPr>
          <w:sz w:val="28"/>
        </w:rPr>
        <w:t>;</w:t>
      </w:r>
    </w:p>
    <w:p w:rsidR="00C64016" w:rsidRPr="007D3778" w:rsidRDefault="00C64016" w:rsidP="000A0224">
      <w:pPr>
        <w:spacing w:before="0" w:after="0" w:line="240" w:lineRule="auto"/>
        <w:ind w:firstLine="709"/>
        <w:rPr>
          <w:sz w:val="28"/>
        </w:rPr>
      </w:pPr>
      <w:r w:rsidRPr="007D3778">
        <w:rPr>
          <w:sz w:val="28"/>
        </w:rPr>
        <w:t>на каждый объект основных средств, входящий в комплекс объектов основных средств (групповой учет) с добавлением порядкового номера.</w:t>
      </w:r>
    </w:p>
    <w:p w:rsidR="004F5345" w:rsidRPr="007D3778" w:rsidRDefault="004F5345" w:rsidP="000A0224">
      <w:pPr>
        <w:spacing w:before="0" w:after="0" w:line="240" w:lineRule="auto"/>
        <w:ind w:firstLine="709"/>
        <w:rPr>
          <w:sz w:val="28"/>
        </w:rPr>
      </w:pPr>
      <w:r w:rsidRPr="007D3778">
        <w:rPr>
          <w:sz w:val="28"/>
        </w:rPr>
        <w:t>Инвентарные номера объектов основных средств, принятых к</w:t>
      </w:r>
      <w:r w:rsidR="00A04438" w:rsidRPr="007D3778">
        <w:rPr>
          <w:sz w:val="28"/>
        </w:rPr>
        <w:t> </w:t>
      </w:r>
      <w:r w:rsidRPr="007D3778">
        <w:rPr>
          <w:sz w:val="28"/>
        </w:rPr>
        <w:t>бюджетному учету Субъектом централизованного учета</w:t>
      </w:r>
      <w:r w:rsidR="0022681C" w:rsidRPr="007D3778">
        <w:rPr>
          <w:sz w:val="28"/>
        </w:rPr>
        <w:t>,</w:t>
      </w:r>
      <w:r w:rsidRPr="007D3778">
        <w:rPr>
          <w:sz w:val="28"/>
        </w:rPr>
        <w:t xml:space="preserve"> до </w:t>
      </w:r>
      <w:r w:rsidR="00733459" w:rsidRPr="007D3778">
        <w:rPr>
          <w:sz w:val="28"/>
        </w:rPr>
        <w:t>передачи полномочий</w:t>
      </w:r>
      <w:r w:rsidRPr="007D3778">
        <w:rPr>
          <w:sz w:val="28"/>
        </w:rPr>
        <w:t xml:space="preserve"> Уполномоченной организаци</w:t>
      </w:r>
      <w:r w:rsidR="00733459" w:rsidRPr="007D3778">
        <w:rPr>
          <w:sz w:val="28"/>
        </w:rPr>
        <w:t>и</w:t>
      </w:r>
      <w:r w:rsidRPr="007D3778">
        <w:rPr>
          <w:sz w:val="28"/>
        </w:rPr>
        <w:t xml:space="preserve"> не изменяются.</w:t>
      </w:r>
    </w:p>
    <w:bookmarkEnd w:id="17"/>
    <w:p w:rsidR="00863207" w:rsidRPr="007D3778" w:rsidRDefault="00781A5F" w:rsidP="000A0224">
      <w:pPr>
        <w:spacing w:before="0" w:after="0" w:line="240" w:lineRule="auto"/>
        <w:ind w:firstLine="709"/>
        <w:rPr>
          <w:sz w:val="28"/>
        </w:rPr>
      </w:pPr>
      <w:r w:rsidRPr="007D3778">
        <w:rPr>
          <w:sz w:val="28"/>
        </w:rPr>
        <w:t>3</w:t>
      </w:r>
      <w:r w:rsidR="00F73A82" w:rsidRPr="007D3778">
        <w:rPr>
          <w:sz w:val="28"/>
        </w:rPr>
        <w:t>.6.</w:t>
      </w:r>
      <w:r w:rsidR="00380363" w:rsidRPr="007D3778">
        <w:rPr>
          <w:sz w:val="28"/>
        </w:rPr>
        <w:t xml:space="preserve"> </w:t>
      </w:r>
      <w:proofErr w:type="gramStart"/>
      <w:r w:rsidR="00863207" w:rsidRPr="007D3778">
        <w:rPr>
          <w:sz w:val="28"/>
        </w:rPr>
        <w:t>Первичными учетными документами, являющи</w:t>
      </w:r>
      <w:r w:rsidR="003613FD" w:rsidRPr="007D3778">
        <w:rPr>
          <w:sz w:val="28"/>
        </w:rPr>
        <w:t>ми</w:t>
      </w:r>
      <w:r w:rsidR="00863207" w:rsidRPr="007D3778">
        <w:rPr>
          <w:sz w:val="28"/>
        </w:rPr>
        <w:t>ся основанием для принятия объекта основных средств к бю</w:t>
      </w:r>
      <w:r w:rsidR="008E7759" w:rsidRPr="007D3778">
        <w:rPr>
          <w:sz w:val="28"/>
        </w:rPr>
        <w:t>джетному (бухгалтерскому) учету (в том числе отгрузочные и передающие документы, предусмотренные условиями договора (контракта) и оформленные надлежащим образом (накладная ТОРГ-12, универсальный передаточный документ</w:t>
      </w:r>
      <w:r w:rsidR="00EA3C76" w:rsidRPr="007D3778">
        <w:rPr>
          <w:sz w:val="28"/>
        </w:rPr>
        <w:t>, документ о приемке</w:t>
      </w:r>
      <w:r w:rsidR="008E7759" w:rsidRPr="007D3778">
        <w:rPr>
          <w:sz w:val="28"/>
        </w:rPr>
        <w:t xml:space="preserve"> и пр</w:t>
      </w:r>
      <w:r w:rsidR="00A04438" w:rsidRPr="007D3778">
        <w:rPr>
          <w:sz w:val="28"/>
        </w:rPr>
        <w:t>.</w:t>
      </w:r>
      <w:r w:rsidR="00EA3C76" w:rsidRPr="007D3778">
        <w:rPr>
          <w:sz w:val="28"/>
        </w:rPr>
        <w:t>)</w:t>
      </w:r>
      <w:r w:rsidR="00863207" w:rsidRPr="007D3778">
        <w:rPr>
          <w:sz w:val="28"/>
        </w:rPr>
        <w:t xml:space="preserve"> являются</w:t>
      </w:r>
      <w:r w:rsidR="004326F8" w:rsidRPr="007D3778">
        <w:rPr>
          <w:sz w:val="28"/>
        </w:rPr>
        <w:t>:</w:t>
      </w:r>
      <w:proofErr w:type="gramEnd"/>
    </w:p>
    <w:p w:rsidR="00353A8D" w:rsidRPr="007D3778" w:rsidRDefault="00A04438" w:rsidP="000A0224">
      <w:pPr>
        <w:spacing w:before="0" w:after="0" w:line="240" w:lineRule="auto"/>
        <w:ind w:firstLine="709"/>
        <w:rPr>
          <w:sz w:val="28"/>
        </w:rPr>
      </w:pPr>
      <w:bookmarkStart w:id="21" w:name="_ref_1-2373fb59171e47"/>
      <w:r w:rsidRPr="007D3778">
        <w:rPr>
          <w:sz w:val="28"/>
        </w:rPr>
        <w:lastRenderedPageBreak/>
        <w:t>п</w:t>
      </w:r>
      <w:r w:rsidR="00863207" w:rsidRPr="007D3778">
        <w:rPr>
          <w:sz w:val="28"/>
        </w:rPr>
        <w:t>ри приобретении за счет средств бюджета</w:t>
      </w:r>
      <w:r w:rsidR="00FE2C3A" w:rsidRPr="007D3778">
        <w:rPr>
          <w:sz w:val="28"/>
        </w:rPr>
        <w:t>, субсидий</w:t>
      </w:r>
      <w:r w:rsidR="00863207" w:rsidRPr="007D3778">
        <w:rPr>
          <w:sz w:val="28"/>
        </w:rPr>
        <w:t>: предусмотренные условиями договор</w:t>
      </w:r>
      <w:r w:rsidR="00353A8D" w:rsidRPr="007D3778">
        <w:rPr>
          <w:sz w:val="28"/>
        </w:rPr>
        <w:t>ов</w:t>
      </w:r>
      <w:r w:rsidR="00863207" w:rsidRPr="007D3778">
        <w:rPr>
          <w:sz w:val="28"/>
        </w:rPr>
        <w:t xml:space="preserve"> (контракт</w:t>
      </w:r>
      <w:r w:rsidR="00353A8D" w:rsidRPr="007D3778">
        <w:rPr>
          <w:sz w:val="28"/>
        </w:rPr>
        <w:t>ов</w:t>
      </w:r>
      <w:r w:rsidR="00863207" w:rsidRPr="007D3778">
        <w:rPr>
          <w:sz w:val="28"/>
        </w:rPr>
        <w:t>)</w:t>
      </w:r>
      <w:r w:rsidR="00353A8D" w:rsidRPr="007D3778">
        <w:rPr>
          <w:sz w:val="28"/>
        </w:rPr>
        <w:t>, в том числе заключенных по результатам электронных процедур,</w:t>
      </w:r>
      <w:r w:rsidR="00863207" w:rsidRPr="007D3778">
        <w:rPr>
          <w:sz w:val="28"/>
        </w:rPr>
        <w:t xml:space="preserve"> отгрузочные документы, оформленные надлежащим образом (накладная ТОРГ-12, универсальный передаточный документ</w:t>
      </w:r>
      <w:r w:rsidR="00353A8D" w:rsidRPr="007D3778">
        <w:rPr>
          <w:sz w:val="28"/>
        </w:rPr>
        <w:t>, документ о приемке и пр</w:t>
      </w:r>
      <w:r w:rsidRPr="007D3778">
        <w:rPr>
          <w:sz w:val="28"/>
        </w:rPr>
        <w:t>.</w:t>
      </w:r>
      <w:r w:rsidR="00353A8D" w:rsidRPr="007D3778">
        <w:rPr>
          <w:sz w:val="28"/>
        </w:rPr>
        <w:t>)</w:t>
      </w:r>
      <w:r w:rsidRPr="007D3778">
        <w:rPr>
          <w:sz w:val="28"/>
        </w:rPr>
        <w:t>:</w:t>
      </w:r>
      <w:r w:rsidR="00863207" w:rsidRPr="007D3778">
        <w:rPr>
          <w:sz w:val="28"/>
        </w:rPr>
        <w:t xml:space="preserve"> </w:t>
      </w:r>
      <w:r w:rsidR="00DA3237" w:rsidRPr="007D3778">
        <w:rPr>
          <w:sz w:val="28"/>
        </w:rPr>
        <w:t>П</w:t>
      </w:r>
      <w:r w:rsidR="00863207" w:rsidRPr="007D3778">
        <w:rPr>
          <w:sz w:val="28"/>
        </w:rPr>
        <w:t xml:space="preserve">риходный ордер (ф. 0504207), </w:t>
      </w:r>
      <w:r w:rsidR="00000FFB" w:rsidRPr="007D3778">
        <w:rPr>
          <w:sz w:val="28"/>
        </w:rPr>
        <w:t>Решение о признании объектов нефинансовых активов (ф. 0510441)</w:t>
      </w:r>
      <w:r w:rsidR="00353A8D" w:rsidRPr="007D3778">
        <w:rPr>
          <w:sz w:val="28"/>
        </w:rPr>
        <w:t>;</w:t>
      </w:r>
    </w:p>
    <w:p w:rsidR="00863207" w:rsidRPr="007D3778" w:rsidRDefault="00A04438" w:rsidP="000A0224">
      <w:pPr>
        <w:spacing w:before="0" w:after="0" w:line="240" w:lineRule="auto"/>
        <w:ind w:firstLine="709"/>
        <w:rPr>
          <w:sz w:val="28"/>
        </w:rPr>
      </w:pPr>
      <w:r w:rsidRPr="007D3778">
        <w:rPr>
          <w:sz w:val="28"/>
        </w:rPr>
        <w:t>п</w:t>
      </w:r>
      <w:r w:rsidR="00DA6266" w:rsidRPr="007D3778">
        <w:rPr>
          <w:sz w:val="28"/>
        </w:rPr>
        <w:t xml:space="preserve">ри получении от учредителя </w:t>
      </w:r>
      <w:r w:rsidR="00C030AC" w:rsidRPr="007D3778">
        <w:rPr>
          <w:sz w:val="28"/>
        </w:rPr>
        <w:t xml:space="preserve">или </w:t>
      </w:r>
      <w:r w:rsidR="00863207" w:rsidRPr="007D3778">
        <w:rPr>
          <w:sz w:val="28"/>
        </w:rPr>
        <w:t>иной организации бюджетной сферы: Акт о приеме-передаче объектов нефинансовых активов (</w:t>
      </w:r>
      <w:hyperlink r:id="rId86" w:anchor="/document/140/33912/" w:history="1">
        <w:r w:rsidR="00863207" w:rsidRPr="007D3778">
          <w:rPr>
            <w:sz w:val="28"/>
          </w:rPr>
          <w:t>ф.</w:t>
        </w:r>
        <w:r w:rsidRPr="007D3778">
          <w:rPr>
            <w:sz w:val="28"/>
          </w:rPr>
          <w:t> </w:t>
        </w:r>
        <w:r w:rsidR="00863207" w:rsidRPr="007D3778">
          <w:rPr>
            <w:sz w:val="28"/>
          </w:rPr>
          <w:t>0504101</w:t>
        </w:r>
      </w:hyperlink>
      <w:r w:rsidR="00863207" w:rsidRPr="007D3778">
        <w:rPr>
          <w:sz w:val="28"/>
        </w:rPr>
        <w:t>),</w:t>
      </w:r>
      <w:r w:rsidR="004326F8" w:rsidRPr="007D3778">
        <w:rPr>
          <w:sz w:val="28"/>
        </w:rPr>
        <w:t xml:space="preserve"> </w:t>
      </w:r>
      <w:r w:rsidR="00863207" w:rsidRPr="007D3778">
        <w:rPr>
          <w:sz w:val="28"/>
        </w:rPr>
        <w:t>Извещение (</w:t>
      </w:r>
      <w:hyperlink r:id="rId87" w:anchor="/document/140/33941/" w:history="1">
        <w:r w:rsidR="00863207" w:rsidRPr="007D3778">
          <w:rPr>
            <w:sz w:val="28"/>
          </w:rPr>
          <w:t>ф. 0504805</w:t>
        </w:r>
      </w:hyperlink>
      <w:r w:rsidR="00D448B2" w:rsidRPr="007D3778">
        <w:rPr>
          <w:sz w:val="28"/>
        </w:rPr>
        <w:t>)</w:t>
      </w:r>
      <w:r w:rsidR="004326F8" w:rsidRPr="007D3778">
        <w:rPr>
          <w:sz w:val="28"/>
        </w:rPr>
        <w:t>;</w:t>
      </w:r>
    </w:p>
    <w:p w:rsidR="00863207" w:rsidRPr="007D3778" w:rsidRDefault="00A04438" w:rsidP="000A0224">
      <w:pPr>
        <w:spacing w:before="0" w:after="0" w:line="240" w:lineRule="auto"/>
        <w:ind w:firstLine="709"/>
        <w:rPr>
          <w:sz w:val="28"/>
        </w:rPr>
      </w:pPr>
      <w:r w:rsidRPr="007D3778">
        <w:rPr>
          <w:sz w:val="28"/>
        </w:rPr>
        <w:t>п</w:t>
      </w:r>
      <w:r w:rsidR="00C030AC" w:rsidRPr="007D3778">
        <w:rPr>
          <w:sz w:val="28"/>
        </w:rPr>
        <w:t>ри безвозмездном получении (</w:t>
      </w:r>
      <w:r w:rsidR="00863207" w:rsidRPr="007D3778">
        <w:rPr>
          <w:sz w:val="28"/>
        </w:rPr>
        <w:t>в</w:t>
      </w:r>
      <w:r w:rsidR="00C030AC" w:rsidRPr="007D3778">
        <w:rPr>
          <w:sz w:val="28"/>
        </w:rPr>
        <w:t xml:space="preserve"> том числе</w:t>
      </w:r>
      <w:r w:rsidR="009717BC" w:rsidRPr="007D3778">
        <w:rPr>
          <w:sz w:val="28"/>
        </w:rPr>
        <w:t xml:space="preserve"> по договору дарения</w:t>
      </w:r>
      <w:r w:rsidR="00C030AC" w:rsidRPr="007D3778">
        <w:rPr>
          <w:sz w:val="28"/>
        </w:rPr>
        <w:t>)</w:t>
      </w:r>
      <w:r w:rsidR="00D448B2" w:rsidRPr="007D3778">
        <w:rPr>
          <w:sz w:val="28"/>
        </w:rPr>
        <w:t>, выявлении излишков по результатам инвентаризации, изготовлении собственными силами (сбор основного средства)</w:t>
      </w:r>
      <w:r w:rsidR="00863207" w:rsidRPr="007D3778">
        <w:rPr>
          <w:sz w:val="28"/>
        </w:rPr>
        <w:t>:</w:t>
      </w:r>
      <w:r w:rsidR="004326F8" w:rsidRPr="007D3778">
        <w:rPr>
          <w:sz w:val="28"/>
        </w:rPr>
        <w:t xml:space="preserve"> Приходный ордер </w:t>
      </w:r>
      <w:hyperlink r:id="rId88" w:history="1">
        <w:r w:rsidR="004326F8" w:rsidRPr="007D3778">
          <w:rPr>
            <w:sz w:val="28"/>
          </w:rPr>
          <w:t>(ф. 0504207)</w:t>
        </w:r>
      </w:hyperlink>
      <w:r w:rsidR="004326F8" w:rsidRPr="007D3778">
        <w:rPr>
          <w:sz w:val="28"/>
        </w:rPr>
        <w:t>;</w:t>
      </w:r>
      <w:r w:rsidR="00D448B2" w:rsidRPr="007D3778">
        <w:rPr>
          <w:sz w:val="28"/>
        </w:rPr>
        <w:t xml:space="preserve"> Бухгалтерская справка  (ф.504833)</w:t>
      </w:r>
      <w:r w:rsidR="00D86CC5" w:rsidRPr="007D3778">
        <w:rPr>
          <w:sz w:val="28"/>
        </w:rPr>
        <w:t>;</w:t>
      </w:r>
      <w:r w:rsidR="00AB095A" w:rsidRPr="007D3778">
        <w:rPr>
          <w:sz w:val="28"/>
        </w:rPr>
        <w:t xml:space="preserve"> договор</w:t>
      </w:r>
      <w:r w:rsidR="00184943" w:rsidRPr="007D3778">
        <w:rPr>
          <w:sz w:val="28"/>
        </w:rPr>
        <w:t>, товарная накладная</w:t>
      </w:r>
      <w:r w:rsidR="00AB095A" w:rsidRPr="007D3778">
        <w:rPr>
          <w:sz w:val="28"/>
        </w:rPr>
        <w:t xml:space="preserve"> </w:t>
      </w:r>
      <w:r w:rsidRPr="007D3778">
        <w:rPr>
          <w:sz w:val="28"/>
        </w:rPr>
        <w:t xml:space="preserve"> и акт приема-передачи;</w:t>
      </w:r>
    </w:p>
    <w:p w:rsidR="00AB095A" w:rsidRPr="007D3778" w:rsidRDefault="00A04438" w:rsidP="000A0224">
      <w:pPr>
        <w:spacing w:before="0" w:after="0" w:line="240" w:lineRule="auto"/>
        <w:ind w:firstLine="709"/>
        <w:rPr>
          <w:sz w:val="28"/>
        </w:rPr>
      </w:pPr>
      <w:r w:rsidRPr="007D3778">
        <w:rPr>
          <w:sz w:val="28"/>
        </w:rPr>
        <w:t>п</w:t>
      </w:r>
      <w:r w:rsidR="007317E1" w:rsidRPr="007D3778">
        <w:rPr>
          <w:sz w:val="28"/>
        </w:rPr>
        <w:t>ри б</w:t>
      </w:r>
      <w:r w:rsidR="00542990" w:rsidRPr="007D3778">
        <w:rPr>
          <w:sz w:val="28"/>
        </w:rPr>
        <w:t>езвозмездн</w:t>
      </w:r>
      <w:r w:rsidR="007317E1" w:rsidRPr="007D3778">
        <w:rPr>
          <w:sz w:val="28"/>
        </w:rPr>
        <w:t>ом получении</w:t>
      </w:r>
      <w:r w:rsidR="00542990" w:rsidRPr="007D3778">
        <w:rPr>
          <w:sz w:val="28"/>
        </w:rPr>
        <w:t xml:space="preserve"> основных средств от организаций, не относящихся к сектору государственного управления и организациям государственного сектора (юридические</w:t>
      </w:r>
      <w:r w:rsidR="007317E1" w:rsidRPr="007D3778">
        <w:rPr>
          <w:sz w:val="28"/>
        </w:rPr>
        <w:t xml:space="preserve"> лица и ИП и физические лица</w:t>
      </w:r>
      <w:r w:rsidR="00C030AC" w:rsidRPr="007D3778">
        <w:rPr>
          <w:sz w:val="28"/>
        </w:rPr>
        <w:t xml:space="preserve"> и</w:t>
      </w:r>
      <w:r w:rsidRPr="007D3778">
        <w:rPr>
          <w:sz w:val="28"/>
        </w:rPr>
        <w:t> </w:t>
      </w:r>
      <w:r w:rsidR="00C030AC" w:rsidRPr="007D3778">
        <w:rPr>
          <w:sz w:val="28"/>
        </w:rPr>
        <w:t>пр.</w:t>
      </w:r>
      <w:r w:rsidR="007317E1" w:rsidRPr="007D3778">
        <w:rPr>
          <w:sz w:val="28"/>
        </w:rPr>
        <w:t>):</w:t>
      </w:r>
      <w:r w:rsidR="00542990" w:rsidRPr="007D3778">
        <w:rPr>
          <w:sz w:val="28"/>
        </w:rPr>
        <w:t xml:space="preserve"> Приходны</w:t>
      </w:r>
      <w:r w:rsidR="007317E1" w:rsidRPr="007D3778">
        <w:rPr>
          <w:sz w:val="28"/>
        </w:rPr>
        <w:t>й ордер</w:t>
      </w:r>
      <w:r w:rsidR="00542990" w:rsidRPr="007D3778">
        <w:rPr>
          <w:sz w:val="28"/>
        </w:rPr>
        <w:t xml:space="preserve"> </w:t>
      </w:r>
      <w:hyperlink r:id="rId89" w:history="1">
        <w:r w:rsidR="00542990" w:rsidRPr="007D3778">
          <w:rPr>
            <w:sz w:val="28"/>
          </w:rPr>
          <w:t>(ф. 0504207)</w:t>
        </w:r>
      </w:hyperlink>
      <w:r w:rsidR="00AB095A" w:rsidRPr="007D3778">
        <w:rPr>
          <w:sz w:val="28"/>
        </w:rPr>
        <w:t>;</w:t>
      </w:r>
      <w:r w:rsidR="009717BC" w:rsidRPr="007D3778">
        <w:rPr>
          <w:sz w:val="28"/>
        </w:rPr>
        <w:t xml:space="preserve"> </w:t>
      </w:r>
      <w:r w:rsidR="00AB095A" w:rsidRPr="007D3778">
        <w:rPr>
          <w:sz w:val="28"/>
        </w:rPr>
        <w:t xml:space="preserve">договор </w:t>
      </w:r>
      <w:r w:rsidRPr="007D3778">
        <w:rPr>
          <w:sz w:val="28"/>
        </w:rPr>
        <w:t xml:space="preserve"> и акт приема-передачи.</w:t>
      </w:r>
    </w:p>
    <w:p w:rsidR="00224F2F" w:rsidRPr="007D3778" w:rsidRDefault="00781A5F" w:rsidP="000A0224">
      <w:pPr>
        <w:spacing w:before="0" w:after="0" w:line="240" w:lineRule="auto"/>
        <w:ind w:firstLine="709"/>
        <w:rPr>
          <w:sz w:val="28"/>
        </w:rPr>
      </w:pPr>
      <w:r w:rsidRPr="007D3778">
        <w:rPr>
          <w:sz w:val="28"/>
        </w:rPr>
        <w:t>3</w:t>
      </w:r>
      <w:r w:rsidR="00F73A82" w:rsidRPr="007D3778">
        <w:rPr>
          <w:sz w:val="28"/>
        </w:rPr>
        <w:t>.7.</w:t>
      </w:r>
      <w:r w:rsidR="0022681C" w:rsidRPr="007D3778">
        <w:rPr>
          <w:sz w:val="28"/>
        </w:rPr>
        <w:t xml:space="preserve"> </w:t>
      </w:r>
      <w:r w:rsidR="00224F2F" w:rsidRPr="007D3778">
        <w:rPr>
          <w:sz w:val="28"/>
        </w:rPr>
        <w:t>Ответственным за хранение документов производителя, входящих в комплектацию объекта основных средств (технической документации, гарантийных талонов), является ответственное лицо, за</w:t>
      </w:r>
      <w:r w:rsidR="00A04438" w:rsidRPr="007D3778">
        <w:rPr>
          <w:sz w:val="28"/>
        </w:rPr>
        <w:t> </w:t>
      </w:r>
      <w:r w:rsidR="00224F2F" w:rsidRPr="007D3778">
        <w:rPr>
          <w:sz w:val="28"/>
        </w:rPr>
        <w:t>которым закреплено основное средство.</w:t>
      </w:r>
    </w:p>
    <w:p w:rsidR="00C11ACC" w:rsidRPr="007D3778" w:rsidRDefault="00781A5F" w:rsidP="000A0224">
      <w:pPr>
        <w:spacing w:before="0" w:after="0" w:line="240" w:lineRule="auto"/>
        <w:ind w:firstLine="709"/>
        <w:rPr>
          <w:sz w:val="28"/>
        </w:rPr>
      </w:pPr>
      <w:bookmarkStart w:id="22" w:name="_ref_1-4574b126cad04c"/>
      <w:r w:rsidRPr="007D3778">
        <w:rPr>
          <w:sz w:val="28"/>
        </w:rPr>
        <w:t>3</w:t>
      </w:r>
      <w:r w:rsidR="00F73A82" w:rsidRPr="007D3778">
        <w:rPr>
          <w:sz w:val="28"/>
        </w:rPr>
        <w:t xml:space="preserve">.8. </w:t>
      </w:r>
      <w:r w:rsidR="00C11ACC" w:rsidRPr="007D3778">
        <w:rPr>
          <w:sz w:val="28"/>
        </w:rPr>
        <w:t>Н</w:t>
      </w:r>
      <w:r w:rsidR="00DA3237" w:rsidRPr="007D3778">
        <w:rPr>
          <w:sz w:val="28"/>
        </w:rPr>
        <w:t>а основании решения</w:t>
      </w:r>
      <w:r w:rsidR="00705C1E" w:rsidRPr="007D3778">
        <w:rPr>
          <w:sz w:val="28"/>
        </w:rPr>
        <w:t xml:space="preserve"> (протокола)</w:t>
      </w:r>
      <w:r w:rsidR="00DA3237" w:rsidRPr="007D3778">
        <w:rPr>
          <w:sz w:val="28"/>
        </w:rPr>
        <w:t xml:space="preserve"> комиссии по поступлению и</w:t>
      </w:r>
      <w:r w:rsidR="003264B4" w:rsidRPr="007D3778">
        <w:rPr>
          <w:sz w:val="28"/>
        </w:rPr>
        <w:t> </w:t>
      </w:r>
      <w:r w:rsidR="00DA3237" w:rsidRPr="007D3778">
        <w:rPr>
          <w:sz w:val="28"/>
        </w:rPr>
        <w:t>выбытию активов</w:t>
      </w:r>
      <w:bookmarkStart w:id="23" w:name="_ref_1-876eb75286594d"/>
      <w:bookmarkStart w:id="24" w:name="_ref_1-0f2a913070034e"/>
      <w:bookmarkEnd w:id="22"/>
      <w:r w:rsidR="00E6675A" w:rsidRPr="007D3778">
        <w:rPr>
          <w:sz w:val="28"/>
        </w:rPr>
        <w:t xml:space="preserve"> </w:t>
      </w:r>
      <w:r w:rsidR="00030132" w:rsidRPr="007D3778">
        <w:rPr>
          <w:sz w:val="28"/>
        </w:rPr>
        <w:t>Субъекта централизованного учета</w:t>
      </w:r>
      <w:r w:rsidR="00C11ACC" w:rsidRPr="007D3778">
        <w:rPr>
          <w:sz w:val="28"/>
        </w:rPr>
        <w:t>:</w:t>
      </w:r>
      <w:r w:rsidR="00DA3237" w:rsidRPr="007D3778">
        <w:rPr>
          <w:sz w:val="28"/>
        </w:rPr>
        <w:t xml:space="preserve"> </w:t>
      </w:r>
    </w:p>
    <w:p w:rsidR="00C11ACC" w:rsidRPr="007D3778" w:rsidRDefault="00C11ACC" w:rsidP="000A0224">
      <w:pPr>
        <w:spacing w:before="0" w:after="0" w:line="240" w:lineRule="auto"/>
        <w:ind w:firstLine="709"/>
        <w:rPr>
          <w:sz w:val="28"/>
        </w:rPr>
      </w:pPr>
      <w:r w:rsidRPr="007D3778">
        <w:rPr>
          <w:sz w:val="28"/>
        </w:rPr>
        <w:t>производится принятие работ  и услуг по созданию основного средства;</w:t>
      </w:r>
    </w:p>
    <w:p w:rsidR="00C11ACC" w:rsidRPr="007D3778" w:rsidRDefault="00C11ACC" w:rsidP="000A0224">
      <w:pPr>
        <w:spacing w:before="0" w:after="0" w:line="240" w:lineRule="auto"/>
        <w:ind w:firstLine="709"/>
        <w:rPr>
          <w:sz w:val="28"/>
        </w:rPr>
      </w:pPr>
      <w:r w:rsidRPr="007D3778">
        <w:rPr>
          <w:sz w:val="28"/>
        </w:rPr>
        <w:t xml:space="preserve">производится </w:t>
      </w:r>
      <w:proofErr w:type="spellStart"/>
      <w:r w:rsidRPr="007D3778">
        <w:rPr>
          <w:sz w:val="28"/>
        </w:rPr>
        <w:t>разукомплектация</w:t>
      </w:r>
      <w:proofErr w:type="spellEnd"/>
      <w:r w:rsidRPr="007D3778">
        <w:rPr>
          <w:sz w:val="28"/>
        </w:rPr>
        <w:t>, частичная ликвидация, модернизация, дооборудование объектов основных средств;</w:t>
      </w:r>
    </w:p>
    <w:p w:rsidR="00C11ACC" w:rsidRPr="007D3778" w:rsidRDefault="00C11ACC" w:rsidP="000A0224">
      <w:pPr>
        <w:spacing w:before="0" w:after="0" w:line="240" w:lineRule="auto"/>
        <w:ind w:firstLine="709"/>
        <w:rPr>
          <w:sz w:val="28"/>
        </w:rPr>
      </w:pPr>
      <w:r w:rsidRPr="007D3778">
        <w:rPr>
          <w:sz w:val="28"/>
        </w:rPr>
        <w:t>определяется статус объекта основных сре</w:t>
      </w:r>
      <w:proofErr w:type="gramStart"/>
      <w:r w:rsidRPr="007D3778">
        <w:rPr>
          <w:sz w:val="28"/>
        </w:rPr>
        <w:t>дств пр</w:t>
      </w:r>
      <w:proofErr w:type="gramEnd"/>
      <w:r w:rsidRPr="007D3778">
        <w:rPr>
          <w:sz w:val="28"/>
        </w:rPr>
        <w:t>и подготовке и</w:t>
      </w:r>
      <w:r w:rsidR="00DA35C6" w:rsidRPr="007D3778">
        <w:rPr>
          <w:sz w:val="28"/>
        </w:rPr>
        <w:t> </w:t>
      </w:r>
      <w:r w:rsidRPr="007D3778">
        <w:rPr>
          <w:sz w:val="28"/>
        </w:rPr>
        <w:t>приняти</w:t>
      </w:r>
      <w:r w:rsidR="00FD64C2" w:rsidRPr="007D3778">
        <w:rPr>
          <w:sz w:val="28"/>
        </w:rPr>
        <w:t>и</w:t>
      </w:r>
      <w:r w:rsidRPr="007D3778">
        <w:rPr>
          <w:sz w:val="28"/>
        </w:rPr>
        <w:t xml:space="preserve"> решения о списании объектов основных средств; </w:t>
      </w:r>
    </w:p>
    <w:p w:rsidR="00C11ACC" w:rsidRPr="007D3778" w:rsidRDefault="00C11ACC" w:rsidP="000A0224">
      <w:pPr>
        <w:spacing w:before="0" w:after="0" w:line="240" w:lineRule="auto"/>
        <w:ind w:firstLine="709"/>
        <w:rPr>
          <w:sz w:val="28"/>
        </w:rPr>
      </w:pPr>
      <w:r w:rsidRPr="007D3778">
        <w:rPr>
          <w:sz w:val="28"/>
        </w:rPr>
        <w:t>определяется справедливая стоимость актива;</w:t>
      </w:r>
    </w:p>
    <w:p w:rsidR="00C11ACC" w:rsidRPr="007D3778" w:rsidRDefault="00C11ACC" w:rsidP="000A0224">
      <w:pPr>
        <w:spacing w:before="0" w:after="0" w:line="240" w:lineRule="auto"/>
        <w:ind w:firstLine="709"/>
        <w:rPr>
          <w:sz w:val="28"/>
        </w:rPr>
      </w:pPr>
      <w:r w:rsidRPr="007D3778">
        <w:rPr>
          <w:sz w:val="28"/>
        </w:rPr>
        <w:t>принимается решение о передаче объектов НФА;</w:t>
      </w:r>
    </w:p>
    <w:bookmarkEnd w:id="23"/>
    <w:p w:rsidR="00DA3237" w:rsidRPr="007D3778" w:rsidRDefault="00C11ACC" w:rsidP="000A0224">
      <w:pPr>
        <w:spacing w:before="0" w:after="0" w:line="240" w:lineRule="auto"/>
        <w:ind w:firstLine="709"/>
        <w:rPr>
          <w:sz w:val="28"/>
        </w:rPr>
      </w:pPr>
      <w:r w:rsidRPr="007D3778">
        <w:rPr>
          <w:sz w:val="28"/>
        </w:rPr>
        <w:t>определяется с</w:t>
      </w:r>
      <w:r w:rsidR="00C2604E" w:rsidRPr="007D3778">
        <w:rPr>
          <w:sz w:val="28"/>
        </w:rPr>
        <w:t>тоимость ликвидируемых и разукомплектованных</w:t>
      </w:r>
      <w:r w:rsidR="00DA3237" w:rsidRPr="007D3778">
        <w:rPr>
          <w:sz w:val="28"/>
        </w:rPr>
        <w:t xml:space="preserve"> частей</w:t>
      </w:r>
      <w:r w:rsidR="00C2604E" w:rsidRPr="007D3778">
        <w:rPr>
          <w:sz w:val="28"/>
        </w:rPr>
        <w:t xml:space="preserve"> </w:t>
      </w:r>
      <w:r w:rsidR="00DA3237" w:rsidRPr="007D3778">
        <w:rPr>
          <w:sz w:val="28"/>
        </w:rPr>
        <w:t>пропорционально в</w:t>
      </w:r>
      <w:r w:rsidR="00C2604E" w:rsidRPr="007D3778">
        <w:rPr>
          <w:sz w:val="28"/>
        </w:rPr>
        <w:t xml:space="preserve">ыбранному комиссией показателю: </w:t>
      </w:r>
      <w:r w:rsidR="00DA3237" w:rsidRPr="007D3778">
        <w:rPr>
          <w:sz w:val="28"/>
        </w:rPr>
        <w:t>площад</w:t>
      </w:r>
      <w:r w:rsidR="00FD64C2" w:rsidRPr="007D3778">
        <w:rPr>
          <w:sz w:val="28"/>
        </w:rPr>
        <w:t>и</w:t>
      </w:r>
      <w:r w:rsidR="00DA3237" w:rsidRPr="007D3778">
        <w:rPr>
          <w:sz w:val="28"/>
        </w:rPr>
        <w:t>, объем</w:t>
      </w:r>
      <w:r w:rsidR="00FD64C2" w:rsidRPr="007D3778">
        <w:rPr>
          <w:sz w:val="28"/>
        </w:rPr>
        <w:t>у</w:t>
      </w:r>
      <w:r w:rsidR="00703C00" w:rsidRPr="007D3778">
        <w:rPr>
          <w:sz w:val="28"/>
        </w:rPr>
        <w:t>, вес</w:t>
      </w:r>
      <w:r w:rsidR="00FD64C2" w:rsidRPr="007D3778">
        <w:rPr>
          <w:sz w:val="28"/>
        </w:rPr>
        <w:t>у</w:t>
      </w:r>
      <w:r w:rsidR="00C2604E" w:rsidRPr="007D3778">
        <w:rPr>
          <w:sz w:val="28"/>
        </w:rPr>
        <w:t xml:space="preserve"> и др</w:t>
      </w:r>
      <w:r w:rsidR="00DA3237" w:rsidRPr="007D3778">
        <w:rPr>
          <w:sz w:val="28"/>
        </w:rPr>
        <w:t>.</w:t>
      </w:r>
      <w:bookmarkEnd w:id="24"/>
      <w:r w:rsidR="005E6AE6" w:rsidRPr="007D3778">
        <w:rPr>
          <w:sz w:val="28"/>
        </w:rPr>
        <w:t>;</w:t>
      </w:r>
    </w:p>
    <w:p w:rsidR="00C11ACC" w:rsidRPr="007D3778" w:rsidRDefault="00C11ACC" w:rsidP="000A0224">
      <w:pPr>
        <w:spacing w:before="0" w:after="0" w:line="240" w:lineRule="auto"/>
        <w:ind w:firstLine="709"/>
        <w:rPr>
          <w:sz w:val="28"/>
        </w:rPr>
      </w:pPr>
      <w:r w:rsidRPr="007D3778">
        <w:rPr>
          <w:sz w:val="28"/>
        </w:rPr>
        <w:t xml:space="preserve">выделяются </w:t>
      </w:r>
      <w:r w:rsidR="00DA6266" w:rsidRPr="007D3778">
        <w:rPr>
          <w:sz w:val="28"/>
        </w:rPr>
        <w:t>объект</w:t>
      </w:r>
      <w:r w:rsidRPr="007D3778">
        <w:rPr>
          <w:sz w:val="28"/>
        </w:rPr>
        <w:t>ы</w:t>
      </w:r>
      <w:r w:rsidR="00E05284" w:rsidRPr="007D3778">
        <w:rPr>
          <w:sz w:val="28"/>
        </w:rPr>
        <w:t xml:space="preserve">, которые самостоятельно функционируют вне сети </w:t>
      </w:r>
      <w:r w:rsidR="00DA6266" w:rsidRPr="007D3778">
        <w:rPr>
          <w:sz w:val="28"/>
        </w:rPr>
        <w:t xml:space="preserve">и </w:t>
      </w:r>
      <w:r w:rsidR="00E05284" w:rsidRPr="007D3778">
        <w:rPr>
          <w:sz w:val="28"/>
        </w:rPr>
        <w:t>могут принима</w:t>
      </w:r>
      <w:r w:rsidR="00703C00" w:rsidRPr="007D3778">
        <w:rPr>
          <w:sz w:val="28"/>
        </w:rPr>
        <w:t>ться</w:t>
      </w:r>
      <w:r w:rsidR="00E05284" w:rsidRPr="007D3778">
        <w:rPr>
          <w:sz w:val="28"/>
        </w:rPr>
        <w:t xml:space="preserve"> к </w:t>
      </w:r>
      <w:r w:rsidR="0073706A" w:rsidRPr="007D3778">
        <w:rPr>
          <w:sz w:val="28"/>
        </w:rPr>
        <w:t xml:space="preserve">бюджетному учету </w:t>
      </w:r>
      <w:r w:rsidR="0026590F" w:rsidRPr="007D3778">
        <w:rPr>
          <w:sz w:val="28"/>
        </w:rPr>
        <w:t>в</w:t>
      </w:r>
      <w:r w:rsidR="00E05284" w:rsidRPr="007D3778">
        <w:rPr>
          <w:sz w:val="28"/>
        </w:rPr>
        <w:t xml:space="preserve"> качестве отдельных объектов основных средств</w:t>
      </w:r>
      <w:r w:rsidR="00DA6266" w:rsidRPr="007D3778">
        <w:rPr>
          <w:sz w:val="28"/>
        </w:rPr>
        <w:t xml:space="preserve"> (приборы и аппаратура охранной сигнализации, телефонных сетей, систем ЛВС и пр</w:t>
      </w:r>
      <w:r w:rsidR="0026590F" w:rsidRPr="007D3778">
        <w:rPr>
          <w:sz w:val="28"/>
        </w:rPr>
        <w:t>.</w:t>
      </w:r>
      <w:r w:rsidR="00DA6266" w:rsidRPr="007D3778">
        <w:rPr>
          <w:sz w:val="28"/>
        </w:rPr>
        <w:t>)</w:t>
      </w:r>
      <w:r w:rsidR="00C2604E" w:rsidRPr="007D3778">
        <w:rPr>
          <w:sz w:val="28"/>
        </w:rPr>
        <w:t>.</w:t>
      </w:r>
    </w:p>
    <w:p w:rsidR="00F73A82" w:rsidRPr="007D3778" w:rsidRDefault="00781A5F" w:rsidP="000A0224">
      <w:pPr>
        <w:spacing w:before="0" w:after="0" w:line="240" w:lineRule="auto"/>
        <w:ind w:firstLine="709"/>
        <w:rPr>
          <w:sz w:val="28"/>
        </w:rPr>
      </w:pPr>
      <w:r w:rsidRPr="007D3778">
        <w:rPr>
          <w:sz w:val="28"/>
        </w:rPr>
        <w:t>3</w:t>
      </w:r>
      <w:r w:rsidR="00F73A82" w:rsidRPr="007D3778">
        <w:rPr>
          <w:sz w:val="28"/>
        </w:rPr>
        <w:t>.</w:t>
      </w:r>
      <w:r w:rsidR="00D962CC" w:rsidRPr="007D3778">
        <w:rPr>
          <w:sz w:val="28"/>
        </w:rPr>
        <w:t>9</w:t>
      </w:r>
      <w:r w:rsidR="00F73A82" w:rsidRPr="007D3778">
        <w:rPr>
          <w:sz w:val="28"/>
        </w:rPr>
        <w:t>. Балансовая стоимость основного средства увеличивается в</w:t>
      </w:r>
      <w:r w:rsidR="003264B4" w:rsidRPr="007D3778">
        <w:rPr>
          <w:sz w:val="28"/>
        </w:rPr>
        <w:t> </w:t>
      </w:r>
      <w:r w:rsidR="00F73A82" w:rsidRPr="007D3778">
        <w:rPr>
          <w:sz w:val="28"/>
        </w:rPr>
        <w:t>случаях проведения достройки, дооборудования, реконструкции (с</w:t>
      </w:r>
      <w:r w:rsidR="003264B4" w:rsidRPr="007D3778">
        <w:rPr>
          <w:sz w:val="28"/>
        </w:rPr>
        <w:t> </w:t>
      </w:r>
      <w:r w:rsidR="00F73A82" w:rsidRPr="007D3778">
        <w:rPr>
          <w:sz w:val="28"/>
        </w:rPr>
        <w:t xml:space="preserve">элементами реставрации), технического перевооружения, модернизации, частичной ликвидации, </w:t>
      </w:r>
      <w:proofErr w:type="spellStart"/>
      <w:r w:rsidR="00F73A82" w:rsidRPr="007D3778">
        <w:rPr>
          <w:sz w:val="28"/>
        </w:rPr>
        <w:t>разукомплектации</w:t>
      </w:r>
      <w:proofErr w:type="spellEnd"/>
      <w:r w:rsidR="00F73A82" w:rsidRPr="007D3778">
        <w:rPr>
          <w:sz w:val="28"/>
        </w:rPr>
        <w:t xml:space="preserve"> на сумму сформированных капитальных вложений в этот объект при условии выполнения критериев </w:t>
      </w:r>
      <w:r w:rsidR="00F73A82" w:rsidRPr="007D3778">
        <w:rPr>
          <w:sz w:val="28"/>
        </w:rPr>
        <w:lastRenderedPageBreak/>
        <w:t>признания активом объектов основных средств. Ранее учтенная в</w:t>
      </w:r>
      <w:r w:rsidR="003264B4" w:rsidRPr="007D3778">
        <w:rPr>
          <w:sz w:val="28"/>
        </w:rPr>
        <w:t> </w:t>
      </w:r>
      <w:r w:rsidR="00F73A82" w:rsidRPr="007D3778">
        <w:rPr>
          <w:sz w:val="28"/>
        </w:rPr>
        <w:t>стоимости объекта основных средств сумма затрат на проведение аналогичных мероприятий подлежит списанию с учетом накопленной амортизации.</w:t>
      </w:r>
    </w:p>
    <w:p w:rsidR="00911D00" w:rsidRPr="007D3778" w:rsidRDefault="00834903" w:rsidP="000A0224">
      <w:pPr>
        <w:spacing w:before="0" w:after="0" w:line="240" w:lineRule="auto"/>
        <w:ind w:firstLine="709"/>
        <w:rPr>
          <w:sz w:val="28"/>
        </w:rPr>
      </w:pPr>
      <w:r w:rsidRPr="007D3778">
        <w:rPr>
          <w:sz w:val="28"/>
        </w:rPr>
        <w:t>Продажа объектов основных средств оформляется Актом о приеме-передаче объектов нефинансовых активов (</w:t>
      </w:r>
      <w:hyperlink r:id="rId90" w:history="1">
        <w:r w:rsidRPr="007D3778">
          <w:rPr>
            <w:sz w:val="28"/>
          </w:rPr>
          <w:t>ф. 0504101</w:t>
        </w:r>
      </w:hyperlink>
      <w:r w:rsidRPr="007D3778">
        <w:rPr>
          <w:sz w:val="28"/>
        </w:rPr>
        <w:t>).</w:t>
      </w:r>
      <w:bookmarkEnd w:id="21"/>
      <w:r w:rsidR="00911D00" w:rsidRPr="007D3778">
        <w:rPr>
          <w:sz w:val="28"/>
        </w:rPr>
        <w:t xml:space="preserve"> Безвозмездная передача объектов основных средств оформляется актом о приеме-передаче объектов нефинансовых активов </w:t>
      </w:r>
      <w:hyperlink r:id="rId91" w:history="1">
        <w:r w:rsidR="00911D00" w:rsidRPr="007D3778">
          <w:rPr>
            <w:sz w:val="28"/>
          </w:rPr>
          <w:t>(ф. 0504101)</w:t>
        </w:r>
      </w:hyperlink>
      <w:r w:rsidR="00030132" w:rsidRPr="007D3778">
        <w:rPr>
          <w:sz w:val="28"/>
        </w:rPr>
        <w:t xml:space="preserve"> </w:t>
      </w:r>
      <w:r w:rsidR="005E6AE6" w:rsidRPr="007D3778">
        <w:rPr>
          <w:sz w:val="28"/>
        </w:rPr>
        <w:t>(</w:t>
      </w:r>
      <w:r w:rsidR="00030132" w:rsidRPr="007D3778">
        <w:rPr>
          <w:sz w:val="28"/>
        </w:rPr>
        <w:t xml:space="preserve">ф </w:t>
      </w:r>
      <w:r w:rsidR="005E6AE6" w:rsidRPr="007D3778">
        <w:rPr>
          <w:sz w:val="28"/>
        </w:rPr>
        <w:t>.</w:t>
      </w:r>
      <w:r w:rsidR="00030132" w:rsidRPr="007D3778">
        <w:rPr>
          <w:sz w:val="28"/>
        </w:rPr>
        <w:t>0510448</w:t>
      </w:r>
      <w:r w:rsidR="005E6AE6" w:rsidRPr="007D3778">
        <w:rPr>
          <w:sz w:val="28"/>
        </w:rPr>
        <w:t>)</w:t>
      </w:r>
      <w:r w:rsidR="003264B4" w:rsidRPr="007D3778">
        <w:rPr>
          <w:sz w:val="28"/>
        </w:rPr>
        <w:t>.</w:t>
      </w:r>
    </w:p>
    <w:p w:rsidR="00DA3237" w:rsidRPr="007D3778" w:rsidRDefault="00781A5F" w:rsidP="000A0224">
      <w:pPr>
        <w:spacing w:before="0" w:after="0" w:line="240" w:lineRule="auto"/>
        <w:ind w:firstLine="709"/>
        <w:rPr>
          <w:sz w:val="28"/>
        </w:rPr>
      </w:pPr>
      <w:bookmarkStart w:id="25" w:name="_ref_1-e0603f0a642f46"/>
      <w:bookmarkStart w:id="26" w:name="_ref_1-a6fe94a49f1a4a"/>
      <w:r w:rsidRPr="007D3778">
        <w:rPr>
          <w:sz w:val="28"/>
        </w:rPr>
        <w:t>3</w:t>
      </w:r>
      <w:r w:rsidR="00D962CC" w:rsidRPr="007D3778">
        <w:rPr>
          <w:sz w:val="28"/>
        </w:rPr>
        <w:t>.10.</w:t>
      </w:r>
      <w:r w:rsidR="003264B4" w:rsidRPr="007D3778">
        <w:rPr>
          <w:sz w:val="28"/>
        </w:rPr>
        <w:t xml:space="preserve"> </w:t>
      </w:r>
      <w:r w:rsidR="00705C1E" w:rsidRPr="007D3778">
        <w:rPr>
          <w:sz w:val="28"/>
        </w:rPr>
        <w:t>Амортизация по всем основным средствам начисляется линейным методом.</w:t>
      </w:r>
      <w:r w:rsidR="00224F2F" w:rsidRPr="007D3778">
        <w:rPr>
          <w:sz w:val="28"/>
        </w:rPr>
        <w:t xml:space="preserve"> </w:t>
      </w:r>
      <w:r w:rsidR="00DA3237" w:rsidRPr="007D3778">
        <w:rPr>
          <w:sz w:val="28"/>
        </w:rPr>
        <w:t xml:space="preserve">Аналитический учет вложений в основные средства ведется в </w:t>
      </w:r>
      <w:proofErr w:type="spellStart"/>
      <w:r w:rsidR="00DA3237" w:rsidRPr="007D3778">
        <w:rPr>
          <w:sz w:val="28"/>
        </w:rPr>
        <w:t>Многографной</w:t>
      </w:r>
      <w:proofErr w:type="spellEnd"/>
      <w:r w:rsidR="00DA3237" w:rsidRPr="007D3778">
        <w:rPr>
          <w:sz w:val="28"/>
        </w:rPr>
        <w:t xml:space="preserve"> карточке (</w:t>
      </w:r>
      <w:hyperlink r:id="rId92" w:history="1">
        <w:r w:rsidR="00DA3237" w:rsidRPr="007D3778">
          <w:rPr>
            <w:sz w:val="28"/>
          </w:rPr>
          <w:t>ф. 0504054</w:t>
        </w:r>
      </w:hyperlink>
      <w:r w:rsidR="00DA3237" w:rsidRPr="007D3778">
        <w:rPr>
          <w:sz w:val="28"/>
        </w:rPr>
        <w:t>).</w:t>
      </w:r>
      <w:bookmarkEnd w:id="25"/>
    </w:p>
    <w:bookmarkEnd w:id="26"/>
    <w:p w:rsidR="00030132" w:rsidRPr="007D3778" w:rsidRDefault="00781A5F" w:rsidP="000A0224">
      <w:pPr>
        <w:spacing w:before="0" w:after="0" w:line="240" w:lineRule="auto"/>
        <w:ind w:firstLine="709"/>
        <w:rPr>
          <w:sz w:val="28"/>
        </w:rPr>
      </w:pPr>
      <w:r w:rsidRPr="007D3778">
        <w:rPr>
          <w:sz w:val="28"/>
        </w:rPr>
        <w:t>3</w:t>
      </w:r>
      <w:r w:rsidR="00F73A82" w:rsidRPr="007D3778">
        <w:rPr>
          <w:sz w:val="28"/>
        </w:rPr>
        <w:t>.</w:t>
      </w:r>
      <w:r w:rsidR="00D962CC" w:rsidRPr="007D3778">
        <w:rPr>
          <w:sz w:val="28"/>
        </w:rPr>
        <w:t>11</w:t>
      </w:r>
      <w:r w:rsidR="00F73A82" w:rsidRPr="007D3778">
        <w:rPr>
          <w:sz w:val="28"/>
        </w:rPr>
        <w:t>.</w:t>
      </w:r>
      <w:r w:rsidR="00D962CC" w:rsidRPr="007D3778">
        <w:rPr>
          <w:sz w:val="28"/>
        </w:rPr>
        <w:t xml:space="preserve"> </w:t>
      </w:r>
      <w:r w:rsidR="00D40CEB" w:rsidRPr="007D3778">
        <w:rPr>
          <w:sz w:val="28"/>
        </w:rPr>
        <w:t xml:space="preserve">Выбытие с </w:t>
      </w:r>
      <w:r w:rsidR="0073706A" w:rsidRPr="007D3778">
        <w:rPr>
          <w:sz w:val="28"/>
        </w:rPr>
        <w:t xml:space="preserve">бюджетного учета </w:t>
      </w:r>
      <w:r w:rsidR="00D40CEB" w:rsidRPr="007D3778">
        <w:rPr>
          <w:sz w:val="28"/>
        </w:rPr>
        <w:t>объект</w:t>
      </w:r>
      <w:r w:rsidR="006E654E" w:rsidRPr="007D3778">
        <w:rPr>
          <w:sz w:val="28"/>
        </w:rPr>
        <w:t>ов</w:t>
      </w:r>
      <w:r w:rsidR="00D40CEB" w:rsidRPr="007D3778">
        <w:rPr>
          <w:sz w:val="28"/>
        </w:rPr>
        <w:t xml:space="preserve"> основных сре</w:t>
      </w:r>
      <w:proofErr w:type="gramStart"/>
      <w:r w:rsidR="00D40CEB" w:rsidRPr="007D3778">
        <w:rPr>
          <w:sz w:val="28"/>
        </w:rPr>
        <w:t>дств пр</w:t>
      </w:r>
      <w:proofErr w:type="gramEnd"/>
      <w:r w:rsidR="00D40CEB" w:rsidRPr="007D3778">
        <w:rPr>
          <w:sz w:val="28"/>
        </w:rPr>
        <w:t>и прекращении признания объект</w:t>
      </w:r>
      <w:r w:rsidR="006E654E" w:rsidRPr="007D3778">
        <w:rPr>
          <w:sz w:val="28"/>
        </w:rPr>
        <w:t>ов</w:t>
      </w:r>
      <w:r w:rsidR="00D40CEB" w:rsidRPr="007D3778">
        <w:rPr>
          <w:sz w:val="28"/>
        </w:rPr>
        <w:t xml:space="preserve"> в качестве актива</w:t>
      </w:r>
      <w:r w:rsidR="003C7731" w:rsidRPr="007D3778">
        <w:rPr>
          <w:sz w:val="28"/>
        </w:rPr>
        <w:t xml:space="preserve"> производится</w:t>
      </w:r>
      <w:r w:rsidR="00D40CEB" w:rsidRPr="007D3778">
        <w:rPr>
          <w:sz w:val="28"/>
        </w:rPr>
        <w:t xml:space="preserve"> </w:t>
      </w:r>
      <w:r w:rsidR="003C7731" w:rsidRPr="007D3778">
        <w:rPr>
          <w:sz w:val="28"/>
        </w:rPr>
        <w:t>в</w:t>
      </w:r>
      <w:r w:rsidR="003264B4" w:rsidRPr="007D3778">
        <w:rPr>
          <w:sz w:val="28"/>
        </w:rPr>
        <w:t> </w:t>
      </w:r>
      <w:r w:rsidR="003C7731" w:rsidRPr="007D3778">
        <w:rPr>
          <w:sz w:val="28"/>
        </w:rPr>
        <w:t>соответствии с порядком, приведенным в Приложении №</w:t>
      </w:r>
      <w:r w:rsidR="005379F1" w:rsidRPr="007D3778">
        <w:rPr>
          <w:sz w:val="28"/>
        </w:rPr>
        <w:t xml:space="preserve"> 1</w:t>
      </w:r>
      <w:r w:rsidRPr="007D3778">
        <w:rPr>
          <w:sz w:val="28"/>
        </w:rPr>
        <w:t>8</w:t>
      </w:r>
      <w:r w:rsidR="005379F1" w:rsidRPr="007D3778">
        <w:rPr>
          <w:sz w:val="28"/>
        </w:rPr>
        <w:t xml:space="preserve"> </w:t>
      </w:r>
      <w:r w:rsidR="000A0224" w:rsidRPr="007D3778">
        <w:rPr>
          <w:sz w:val="28"/>
        </w:rPr>
        <w:t>к Е</w:t>
      </w:r>
      <w:r w:rsidR="00030132" w:rsidRPr="007D3778">
        <w:rPr>
          <w:sz w:val="28"/>
        </w:rPr>
        <w:t xml:space="preserve">диной учетной политике. </w:t>
      </w:r>
    </w:p>
    <w:p w:rsidR="00985CAA" w:rsidRPr="007D3778" w:rsidRDefault="00985CAA" w:rsidP="005E6AE6">
      <w:pPr>
        <w:pStyle w:val="1"/>
        <w:numPr>
          <w:ilvl w:val="0"/>
          <w:numId w:val="0"/>
        </w:numPr>
        <w:spacing w:before="0" w:after="0" w:line="240" w:lineRule="auto"/>
        <w:ind w:left="851" w:firstLine="851"/>
        <w:jc w:val="both"/>
        <w:rPr>
          <w:sz w:val="28"/>
        </w:rPr>
      </w:pPr>
      <w:bookmarkStart w:id="27" w:name="_ref_1-d830688800d04f"/>
    </w:p>
    <w:p w:rsidR="001A7774" w:rsidRPr="007D3778" w:rsidRDefault="00781A5F" w:rsidP="001B34B7">
      <w:pPr>
        <w:pStyle w:val="1"/>
        <w:numPr>
          <w:ilvl w:val="0"/>
          <w:numId w:val="0"/>
        </w:numPr>
        <w:spacing w:before="0" w:after="0" w:line="240" w:lineRule="auto"/>
        <w:rPr>
          <w:sz w:val="28"/>
        </w:rPr>
      </w:pPr>
      <w:r w:rsidRPr="007D3778">
        <w:rPr>
          <w:sz w:val="28"/>
        </w:rPr>
        <w:t>4.</w:t>
      </w:r>
      <w:r w:rsidR="00677996" w:rsidRPr="007D3778">
        <w:rPr>
          <w:sz w:val="28"/>
        </w:rPr>
        <w:t xml:space="preserve"> </w:t>
      </w:r>
      <w:r w:rsidR="00834903" w:rsidRPr="007D3778">
        <w:rPr>
          <w:sz w:val="28"/>
        </w:rPr>
        <w:t>Нематериальные активы</w:t>
      </w:r>
      <w:bookmarkEnd w:id="27"/>
    </w:p>
    <w:p w:rsidR="00985CAA" w:rsidRPr="007D3778" w:rsidRDefault="00985CAA" w:rsidP="00DA35C6">
      <w:pPr>
        <w:autoSpaceDE w:val="0"/>
        <w:autoSpaceDN w:val="0"/>
        <w:adjustRightInd w:val="0"/>
        <w:spacing w:before="0" w:after="0" w:line="240" w:lineRule="auto"/>
        <w:ind w:firstLine="709"/>
        <w:rPr>
          <w:sz w:val="28"/>
          <w:szCs w:val="28"/>
        </w:rPr>
      </w:pPr>
    </w:p>
    <w:p w:rsidR="004F5345" w:rsidRPr="007D3778" w:rsidRDefault="00781A5F" w:rsidP="0022681C">
      <w:pPr>
        <w:spacing w:before="0" w:after="0" w:line="240" w:lineRule="auto"/>
        <w:ind w:firstLine="709"/>
        <w:rPr>
          <w:sz w:val="28"/>
        </w:rPr>
      </w:pPr>
      <w:bookmarkStart w:id="28" w:name="_ref_1-1c6787f5fc6449"/>
      <w:r w:rsidRPr="007D3778">
        <w:rPr>
          <w:sz w:val="28"/>
        </w:rPr>
        <w:t>4</w:t>
      </w:r>
      <w:r w:rsidR="00F73A82" w:rsidRPr="007D3778">
        <w:rPr>
          <w:sz w:val="28"/>
        </w:rPr>
        <w:t>.1.</w:t>
      </w:r>
      <w:r w:rsidR="004F5345" w:rsidRPr="007D3778">
        <w:rPr>
          <w:sz w:val="28"/>
        </w:rPr>
        <w:t xml:space="preserve"> Принятие к бюджетному учету нематериальных активов осуществляется на основании Решения о признании объектов нефинансовых активов (ф. 0510441) оформленного комиссией по</w:t>
      </w:r>
      <w:r w:rsidR="00DA35C6" w:rsidRPr="007D3778">
        <w:rPr>
          <w:sz w:val="28"/>
        </w:rPr>
        <w:t> </w:t>
      </w:r>
      <w:r w:rsidR="004F5345" w:rsidRPr="007D3778">
        <w:rPr>
          <w:sz w:val="28"/>
        </w:rPr>
        <w:t>поступлению и выбытию активов</w:t>
      </w:r>
      <w:r w:rsidR="00DA35C6" w:rsidRPr="007D3778">
        <w:rPr>
          <w:sz w:val="28"/>
        </w:rPr>
        <w:t> </w:t>
      </w:r>
      <w:r w:rsidR="007311F7" w:rsidRPr="007D3778">
        <w:rPr>
          <w:sz w:val="28"/>
        </w:rPr>
        <w:t>Субъекта централизованного учета.</w:t>
      </w:r>
    </w:p>
    <w:p w:rsidR="001A7774" w:rsidRPr="007D3778" w:rsidRDefault="00781A5F" w:rsidP="0022681C">
      <w:pPr>
        <w:spacing w:before="0" w:after="0" w:line="240" w:lineRule="auto"/>
        <w:ind w:firstLine="709"/>
        <w:rPr>
          <w:sz w:val="28"/>
        </w:rPr>
      </w:pPr>
      <w:bookmarkStart w:id="29" w:name="_ref_1-18f7f92c96c744"/>
      <w:bookmarkEnd w:id="28"/>
      <w:r w:rsidRPr="007D3778">
        <w:rPr>
          <w:sz w:val="28"/>
        </w:rPr>
        <w:t>4</w:t>
      </w:r>
      <w:r w:rsidR="00F73A82" w:rsidRPr="007D3778">
        <w:rPr>
          <w:sz w:val="28"/>
        </w:rPr>
        <w:t xml:space="preserve">.2. </w:t>
      </w:r>
      <w:r w:rsidR="00834903" w:rsidRPr="007D3778">
        <w:rPr>
          <w:sz w:val="28"/>
        </w:rPr>
        <w:t>Объект признается нематериальным активом при одновременном выполнении следующих условий:</w:t>
      </w:r>
      <w:bookmarkEnd w:id="29"/>
    </w:p>
    <w:p w:rsidR="001A7774" w:rsidRPr="007D3778" w:rsidRDefault="00834903" w:rsidP="0022681C">
      <w:pPr>
        <w:spacing w:before="0" w:after="0" w:line="240" w:lineRule="auto"/>
        <w:ind w:firstLine="709"/>
        <w:rPr>
          <w:sz w:val="28"/>
        </w:rPr>
      </w:pPr>
      <w:r w:rsidRPr="007D3778">
        <w:rPr>
          <w:sz w:val="28"/>
        </w:rPr>
        <w:t>объект способен приносить экономические выгоды в будущем;</w:t>
      </w:r>
    </w:p>
    <w:p w:rsidR="001A7774" w:rsidRPr="007D3778" w:rsidRDefault="00834903" w:rsidP="0022681C">
      <w:pPr>
        <w:spacing w:before="0" w:after="0" w:line="240" w:lineRule="auto"/>
        <w:ind w:firstLine="709"/>
        <w:rPr>
          <w:sz w:val="28"/>
        </w:rPr>
      </w:pPr>
      <w:r w:rsidRPr="007D3778">
        <w:rPr>
          <w:sz w:val="28"/>
        </w:rPr>
        <w:t xml:space="preserve">у </w:t>
      </w:r>
      <w:r w:rsidR="00DA35C6" w:rsidRPr="007D3778">
        <w:rPr>
          <w:sz w:val="28"/>
        </w:rPr>
        <w:t>объекта</w:t>
      </w:r>
      <w:r w:rsidRPr="007D3778">
        <w:rPr>
          <w:sz w:val="28"/>
        </w:rPr>
        <w:t xml:space="preserve"> отсутствует материально-вещественная форма;</w:t>
      </w:r>
    </w:p>
    <w:p w:rsidR="001A7774" w:rsidRPr="007D3778" w:rsidRDefault="00834903" w:rsidP="0022681C">
      <w:pPr>
        <w:spacing w:before="0" w:after="0" w:line="240" w:lineRule="auto"/>
        <w:ind w:firstLine="709"/>
        <w:rPr>
          <w:sz w:val="28"/>
        </w:rPr>
      </w:pPr>
      <w:r w:rsidRPr="007D3778">
        <w:rPr>
          <w:sz w:val="28"/>
        </w:rPr>
        <w:t>объект можно идентифицировать;</w:t>
      </w:r>
    </w:p>
    <w:p w:rsidR="001A7774" w:rsidRPr="007D3778" w:rsidRDefault="00834903" w:rsidP="0022681C">
      <w:pPr>
        <w:spacing w:before="0" w:after="0" w:line="240" w:lineRule="auto"/>
        <w:ind w:firstLine="709"/>
        <w:rPr>
          <w:sz w:val="28"/>
        </w:rPr>
      </w:pPr>
      <w:r w:rsidRPr="007D3778">
        <w:rPr>
          <w:sz w:val="28"/>
        </w:rPr>
        <w:t>объект предназначен для использования в течение длительного времени, т.е. свыше 12 месяцев или обычного операционного цикла, если он превышает 12 месяцев;</w:t>
      </w:r>
    </w:p>
    <w:p w:rsidR="001A7774" w:rsidRPr="007D3778" w:rsidRDefault="00834903" w:rsidP="0022681C">
      <w:pPr>
        <w:spacing w:before="0" w:after="0" w:line="240" w:lineRule="auto"/>
        <w:ind w:firstLine="709"/>
        <w:rPr>
          <w:sz w:val="28"/>
        </w:rPr>
      </w:pPr>
      <w:r w:rsidRPr="007D3778">
        <w:rPr>
          <w:sz w:val="28"/>
        </w:rPr>
        <w:t>не предполагается последующая перепродажа данного актива;</w:t>
      </w:r>
    </w:p>
    <w:p w:rsidR="001A7774" w:rsidRPr="007D3778" w:rsidRDefault="00834903" w:rsidP="0022681C">
      <w:pPr>
        <w:spacing w:before="0" w:after="0" w:line="240" w:lineRule="auto"/>
        <w:ind w:firstLine="709"/>
        <w:rPr>
          <w:sz w:val="28"/>
        </w:rPr>
      </w:pPr>
      <w:r w:rsidRPr="007D3778">
        <w:rPr>
          <w:sz w:val="28"/>
        </w:rPr>
        <w:t>имеются надлежаще оформленные документы, подтверждающие существование актива;</w:t>
      </w:r>
    </w:p>
    <w:p w:rsidR="001A7774" w:rsidRPr="007D3778" w:rsidRDefault="00834903" w:rsidP="0022681C">
      <w:pPr>
        <w:spacing w:before="0" w:after="0" w:line="240" w:lineRule="auto"/>
        <w:ind w:firstLine="709"/>
        <w:rPr>
          <w:sz w:val="28"/>
        </w:rPr>
      </w:pPr>
      <w:r w:rsidRPr="007D3778">
        <w:rPr>
          <w:sz w:val="28"/>
        </w:rPr>
        <w:t>имеются надлежаще оформленные документы, устанавливающие исключительное право на актив;</w:t>
      </w:r>
    </w:p>
    <w:p w:rsidR="001A7774" w:rsidRPr="007D3778" w:rsidRDefault="00834903" w:rsidP="0022681C">
      <w:pPr>
        <w:spacing w:before="0" w:after="0" w:line="240" w:lineRule="auto"/>
        <w:ind w:firstLine="709"/>
        <w:rPr>
          <w:sz w:val="28"/>
        </w:rPr>
      </w:pPr>
      <w:proofErr w:type="gramStart"/>
      <w:r w:rsidRPr="007D3778">
        <w:rPr>
          <w:sz w:val="28"/>
        </w:rPr>
        <w:t>в случаях, установленных законодательством РФ, имеются надлежаще оформленные документы, подтверждающие исключительное право на актив (патенты, свидетельства, другие охранные документы, договор об отчуждении исключительного права на результат интеллектуальной деятельности или на средство индивидуализации, документы, подтверждающие переход исключительного права без договора и т.п.) или исключительного права на результаты научно-технической деятельности, охраняемые в режиме коммерческой тайны, включая потенциально патентоспособные технические решения и</w:t>
      </w:r>
      <w:proofErr w:type="gramEnd"/>
      <w:r w:rsidRPr="007D3778">
        <w:rPr>
          <w:sz w:val="28"/>
        </w:rPr>
        <w:t xml:space="preserve"> секреты производства (ноу-хау).</w:t>
      </w:r>
    </w:p>
    <w:p w:rsidR="001A7774" w:rsidRPr="007D3778" w:rsidRDefault="00781A5F" w:rsidP="0022681C">
      <w:pPr>
        <w:spacing w:before="0" w:after="0" w:line="240" w:lineRule="auto"/>
        <w:ind w:firstLine="709"/>
        <w:rPr>
          <w:sz w:val="28"/>
        </w:rPr>
      </w:pPr>
      <w:bookmarkStart w:id="30" w:name="_ref_1-85629c26479c47"/>
      <w:bookmarkStart w:id="31" w:name="_ref_1-a661337de34b44"/>
      <w:r w:rsidRPr="007D3778">
        <w:rPr>
          <w:sz w:val="28"/>
        </w:rPr>
        <w:lastRenderedPageBreak/>
        <w:t>4</w:t>
      </w:r>
      <w:r w:rsidR="00F73A82" w:rsidRPr="007D3778">
        <w:rPr>
          <w:sz w:val="28"/>
        </w:rPr>
        <w:t>.3.</w:t>
      </w:r>
      <w:r w:rsidR="0022681C" w:rsidRPr="007D3778">
        <w:rPr>
          <w:sz w:val="28"/>
        </w:rPr>
        <w:t xml:space="preserve"> </w:t>
      </w:r>
      <w:r w:rsidR="00F73A82" w:rsidRPr="007D3778">
        <w:rPr>
          <w:sz w:val="28"/>
        </w:rPr>
        <w:t>Сроком полезного использования нематериального актива является период, в течение которого предполагается использование актива.</w:t>
      </w:r>
      <w:bookmarkEnd w:id="30"/>
      <w:r w:rsidR="00F73A82" w:rsidRPr="007D3778">
        <w:rPr>
          <w:sz w:val="28"/>
        </w:rPr>
        <w:t xml:space="preserve"> </w:t>
      </w:r>
      <w:r w:rsidR="00834903" w:rsidRPr="007D3778">
        <w:rPr>
          <w:sz w:val="28"/>
        </w:rPr>
        <w:t>Амортизация по всем нематериальным активам начисляется линейным методом.</w:t>
      </w:r>
      <w:bookmarkEnd w:id="31"/>
    </w:p>
    <w:p w:rsidR="001A7774" w:rsidRPr="007D3778" w:rsidRDefault="00834903" w:rsidP="0022681C">
      <w:pPr>
        <w:spacing w:before="0" w:after="0" w:line="240" w:lineRule="auto"/>
        <w:ind w:firstLine="709"/>
        <w:rPr>
          <w:sz w:val="28"/>
        </w:rPr>
      </w:pPr>
      <w:bookmarkStart w:id="32" w:name="_ref_1-f8d6eaf6a4874c"/>
      <w:r w:rsidRPr="007D3778">
        <w:rPr>
          <w:sz w:val="28"/>
        </w:rPr>
        <w:t>Продолжительность периода, в течение которого предполагается использовать нематериальный актив, ежегодно определяется комиссией по</w:t>
      </w:r>
      <w:r w:rsidR="0022681C" w:rsidRPr="007D3778">
        <w:rPr>
          <w:sz w:val="28"/>
        </w:rPr>
        <w:t> </w:t>
      </w:r>
      <w:r w:rsidRPr="007D3778">
        <w:rPr>
          <w:sz w:val="28"/>
        </w:rPr>
        <w:t>поступлению и выбытию активов.</w:t>
      </w:r>
      <w:bookmarkEnd w:id="32"/>
    </w:p>
    <w:p w:rsidR="001A7774" w:rsidRPr="007D3778" w:rsidRDefault="00834903" w:rsidP="0022681C">
      <w:pPr>
        <w:spacing w:before="0" w:after="0" w:line="240" w:lineRule="auto"/>
        <w:ind w:firstLine="709"/>
        <w:rPr>
          <w:sz w:val="28"/>
        </w:rPr>
      </w:pPr>
      <w:r w:rsidRPr="007D3778">
        <w:rPr>
          <w:sz w:val="28"/>
        </w:rPr>
        <w:t xml:space="preserve">Изменение продолжительности периода, в течение которого предполагается использование актива, признается существенным, если </w:t>
      </w:r>
      <w:r w:rsidR="00183453" w:rsidRPr="007D3778">
        <w:rPr>
          <w:sz w:val="28"/>
        </w:rPr>
        <w:t>планируемое изменение срока полезного использовани</w:t>
      </w:r>
      <w:r w:rsidR="000D0EEB" w:rsidRPr="007D3778">
        <w:rPr>
          <w:sz w:val="28"/>
        </w:rPr>
        <w:t>я</w:t>
      </w:r>
      <w:r w:rsidR="00183453" w:rsidRPr="007D3778">
        <w:rPr>
          <w:sz w:val="28"/>
        </w:rPr>
        <w:t xml:space="preserve"> затрагивает следующие отчетные периоды. </w:t>
      </w:r>
      <w:r w:rsidRPr="007D3778">
        <w:rPr>
          <w:sz w:val="28"/>
        </w:rPr>
        <w:t xml:space="preserve">Срок полезного использования таких объектов НМА подлежит уточнению. </w:t>
      </w:r>
    </w:p>
    <w:p w:rsidR="00F73A82" w:rsidRPr="007D3778" w:rsidRDefault="00781A5F" w:rsidP="0022681C">
      <w:pPr>
        <w:spacing w:before="0" w:after="0" w:line="240" w:lineRule="auto"/>
        <w:ind w:firstLine="709"/>
        <w:rPr>
          <w:sz w:val="28"/>
        </w:rPr>
      </w:pPr>
      <w:r w:rsidRPr="007D3778">
        <w:rPr>
          <w:sz w:val="28"/>
        </w:rPr>
        <w:t>4</w:t>
      </w:r>
      <w:r w:rsidR="00F73A82" w:rsidRPr="007D3778">
        <w:rPr>
          <w:sz w:val="28"/>
        </w:rPr>
        <w:t>.4. Каждому инвентарному объекту нематериальных активов в момент принятия к бюджетному учету присваивается уникальный инвентарный номер, который состоит из 11 знаков:</w:t>
      </w:r>
    </w:p>
    <w:p w:rsidR="00F73A82" w:rsidRPr="007D3778" w:rsidRDefault="00F73A82" w:rsidP="0022681C">
      <w:pPr>
        <w:spacing w:before="0" w:after="0" w:line="240" w:lineRule="auto"/>
        <w:ind w:firstLine="709"/>
        <w:rPr>
          <w:sz w:val="28"/>
        </w:rPr>
      </w:pPr>
      <w:r w:rsidRPr="007D3778">
        <w:rPr>
          <w:sz w:val="28"/>
        </w:rPr>
        <w:t>1 разряд</w:t>
      </w:r>
      <w:r w:rsidR="00DA35C6" w:rsidRPr="007D3778">
        <w:rPr>
          <w:sz w:val="28"/>
        </w:rPr>
        <w:t xml:space="preserve"> – </w:t>
      </w:r>
      <w:r w:rsidRPr="007D3778">
        <w:rPr>
          <w:sz w:val="28"/>
        </w:rPr>
        <w:t>код финансового обеспечения (КФО);</w:t>
      </w:r>
    </w:p>
    <w:p w:rsidR="00F73A82" w:rsidRPr="007D3778" w:rsidRDefault="00F73A82" w:rsidP="0022681C">
      <w:pPr>
        <w:spacing w:before="0" w:after="0" w:line="240" w:lineRule="auto"/>
        <w:ind w:firstLine="709"/>
        <w:rPr>
          <w:sz w:val="28"/>
        </w:rPr>
      </w:pPr>
      <w:r w:rsidRPr="007D3778">
        <w:rPr>
          <w:sz w:val="28"/>
        </w:rPr>
        <w:t xml:space="preserve">2 </w:t>
      </w:r>
      <w:r w:rsidR="00155C56" w:rsidRPr="007D3778">
        <w:rPr>
          <w:sz w:val="28"/>
        </w:rPr>
        <w:t>–</w:t>
      </w:r>
      <w:r w:rsidRPr="007D3778">
        <w:rPr>
          <w:sz w:val="28"/>
        </w:rPr>
        <w:t xml:space="preserve"> 4-й разряд</w:t>
      </w:r>
      <w:r w:rsidR="00DA35C6" w:rsidRPr="007D3778">
        <w:rPr>
          <w:sz w:val="28"/>
        </w:rPr>
        <w:t xml:space="preserve"> – </w:t>
      </w:r>
      <w:r w:rsidRPr="007D3778">
        <w:rPr>
          <w:sz w:val="28"/>
        </w:rPr>
        <w:t>код объекта учета синтетического счета в Рабочем плане счетов;</w:t>
      </w:r>
    </w:p>
    <w:p w:rsidR="00F73A82" w:rsidRPr="007D3778" w:rsidRDefault="00F73A82" w:rsidP="0022681C">
      <w:pPr>
        <w:spacing w:before="0" w:after="0" w:line="240" w:lineRule="auto"/>
        <w:ind w:firstLine="709"/>
        <w:rPr>
          <w:sz w:val="28"/>
        </w:rPr>
      </w:pPr>
      <w:r w:rsidRPr="007D3778">
        <w:rPr>
          <w:sz w:val="28"/>
        </w:rPr>
        <w:t xml:space="preserve">5 </w:t>
      </w:r>
      <w:r w:rsidR="00155C56" w:rsidRPr="007D3778">
        <w:rPr>
          <w:sz w:val="28"/>
        </w:rPr>
        <w:t>–</w:t>
      </w:r>
      <w:r w:rsidRPr="007D3778">
        <w:rPr>
          <w:sz w:val="28"/>
        </w:rPr>
        <w:t xml:space="preserve"> 6-й разряды</w:t>
      </w:r>
      <w:r w:rsidR="00DA35C6" w:rsidRPr="007D3778">
        <w:rPr>
          <w:sz w:val="28"/>
        </w:rPr>
        <w:t xml:space="preserve"> – </w:t>
      </w:r>
      <w:r w:rsidRPr="007D3778">
        <w:rPr>
          <w:sz w:val="28"/>
        </w:rPr>
        <w:t>код группы и вида аналитического счета в</w:t>
      </w:r>
      <w:r w:rsidR="00DA35C6" w:rsidRPr="007D3778">
        <w:rPr>
          <w:sz w:val="28"/>
        </w:rPr>
        <w:t> </w:t>
      </w:r>
      <w:r w:rsidRPr="007D3778">
        <w:rPr>
          <w:sz w:val="28"/>
        </w:rPr>
        <w:t>Рабочем плане счетов;</w:t>
      </w:r>
    </w:p>
    <w:p w:rsidR="00F73A82" w:rsidRPr="007D3778" w:rsidRDefault="00F73A82" w:rsidP="0022681C">
      <w:pPr>
        <w:spacing w:before="0" w:after="0" w:line="240" w:lineRule="auto"/>
        <w:ind w:firstLine="709"/>
        <w:rPr>
          <w:sz w:val="28"/>
        </w:rPr>
      </w:pPr>
      <w:r w:rsidRPr="007D3778">
        <w:rPr>
          <w:sz w:val="28"/>
        </w:rPr>
        <w:t xml:space="preserve">7 </w:t>
      </w:r>
      <w:r w:rsidR="00155C56" w:rsidRPr="007D3778">
        <w:rPr>
          <w:sz w:val="28"/>
        </w:rPr>
        <w:t>–</w:t>
      </w:r>
      <w:r w:rsidRPr="007D3778">
        <w:rPr>
          <w:sz w:val="28"/>
        </w:rPr>
        <w:t>11-й разряды</w:t>
      </w:r>
      <w:r w:rsidR="00DA35C6" w:rsidRPr="007D3778">
        <w:rPr>
          <w:sz w:val="28"/>
        </w:rPr>
        <w:t xml:space="preserve"> – </w:t>
      </w:r>
      <w:r w:rsidRPr="007D3778">
        <w:rPr>
          <w:sz w:val="28"/>
        </w:rPr>
        <w:t>порядковый номер нематериального актива.</w:t>
      </w:r>
    </w:p>
    <w:p w:rsidR="00F73A82" w:rsidRPr="007D3778" w:rsidRDefault="00F73A82" w:rsidP="0022681C">
      <w:pPr>
        <w:spacing w:before="0" w:after="0" w:line="240" w:lineRule="auto"/>
        <w:ind w:firstLine="709"/>
        <w:rPr>
          <w:sz w:val="28"/>
        </w:rPr>
      </w:pPr>
      <w:r w:rsidRPr="007D3778">
        <w:rPr>
          <w:sz w:val="28"/>
        </w:rPr>
        <w:t>Инвентарные номера нематериальных активов, принятых к</w:t>
      </w:r>
      <w:r w:rsidR="00DA35C6" w:rsidRPr="007D3778">
        <w:rPr>
          <w:sz w:val="28"/>
        </w:rPr>
        <w:t> </w:t>
      </w:r>
      <w:r w:rsidRPr="007D3778">
        <w:rPr>
          <w:sz w:val="28"/>
        </w:rPr>
        <w:t xml:space="preserve">бюджетному учету Субъектом централизованного учета </w:t>
      </w:r>
      <w:r w:rsidR="00733459" w:rsidRPr="007D3778">
        <w:rPr>
          <w:sz w:val="28"/>
        </w:rPr>
        <w:t>до передачи полномочий Уполномоченной организации</w:t>
      </w:r>
      <w:r w:rsidRPr="007D3778">
        <w:rPr>
          <w:sz w:val="28"/>
        </w:rPr>
        <w:t>, не изменяются.</w:t>
      </w:r>
    </w:p>
    <w:p w:rsidR="00F73A82" w:rsidRPr="007D3778" w:rsidRDefault="00F73A82" w:rsidP="0022681C">
      <w:pPr>
        <w:spacing w:before="0" w:after="0" w:line="240" w:lineRule="auto"/>
        <w:ind w:firstLine="709"/>
        <w:rPr>
          <w:sz w:val="28"/>
        </w:rPr>
      </w:pPr>
      <w:bookmarkStart w:id="33" w:name="_ref_1-8db694a6479843"/>
      <w:r w:rsidRPr="007D3778">
        <w:rPr>
          <w:sz w:val="28"/>
        </w:rPr>
        <w:t>Аналитический учет вложений в нематериальные активы ведется в</w:t>
      </w:r>
      <w:r w:rsidR="00DA35C6" w:rsidRPr="007D3778">
        <w:rPr>
          <w:sz w:val="28"/>
        </w:rPr>
        <w:t> </w:t>
      </w:r>
      <w:proofErr w:type="spellStart"/>
      <w:r w:rsidRPr="007D3778">
        <w:rPr>
          <w:sz w:val="28"/>
        </w:rPr>
        <w:t>Многографной</w:t>
      </w:r>
      <w:proofErr w:type="spellEnd"/>
      <w:r w:rsidRPr="007D3778">
        <w:rPr>
          <w:sz w:val="28"/>
        </w:rPr>
        <w:t xml:space="preserve"> карточке (</w:t>
      </w:r>
      <w:r w:rsidR="00DA35C6" w:rsidRPr="007D3778">
        <w:rPr>
          <w:sz w:val="28"/>
        </w:rPr>
        <w:t>ф.0504054</w:t>
      </w:r>
      <w:r w:rsidRPr="007D3778">
        <w:rPr>
          <w:sz w:val="28"/>
        </w:rPr>
        <w:t>).</w:t>
      </w:r>
      <w:bookmarkEnd w:id="33"/>
    </w:p>
    <w:p w:rsidR="00337DAD" w:rsidRPr="007D3778" w:rsidRDefault="00337DAD" w:rsidP="001B34B7">
      <w:pPr>
        <w:pStyle w:val="1"/>
        <w:numPr>
          <w:ilvl w:val="0"/>
          <w:numId w:val="0"/>
        </w:numPr>
        <w:spacing w:before="0" w:after="0" w:line="240" w:lineRule="auto"/>
        <w:rPr>
          <w:sz w:val="28"/>
        </w:rPr>
      </w:pPr>
      <w:bookmarkStart w:id="34" w:name="_ref_1-391058b4711746"/>
    </w:p>
    <w:p w:rsidR="001A7774" w:rsidRPr="007D3778" w:rsidRDefault="00677996" w:rsidP="001B34B7">
      <w:pPr>
        <w:pStyle w:val="1"/>
        <w:numPr>
          <w:ilvl w:val="0"/>
          <w:numId w:val="0"/>
        </w:numPr>
        <w:spacing w:before="0" w:after="0" w:line="240" w:lineRule="auto"/>
        <w:rPr>
          <w:sz w:val="28"/>
        </w:rPr>
      </w:pPr>
      <w:r w:rsidRPr="007D3778">
        <w:rPr>
          <w:sz w:val="28"/>
        </w:rPr>
        <w:t xml:space="preserve">5. </w:t>
      </w:r>
      <w:r w:rsidR="00834903" w:rsidRPr="007D3778">
        <w:rPr>
          <w:sz w:val="28"/>
        </w:rPr>
        <w:t>Непроизведенные активы</w:t>
      </w:r>
      <w:bookmarkEnd w:id="34"/>
    </w:p>
    <w:p w:rsidR="00DA35C6" w:rsidRPr="007D3778" w:rsidRDefault="00DA35C6" w:rsidP="001B34B7">
      <w:pPr>
        <w:pStyle w:val="2"/>
        <w:numPr>
          <w:ilvl w:val="0"/>
          <w:numId w:val="0"/>
        </w:numPr>
        <w:spacing w:before="0" w:after="0" w:line="240" w:lineRule="auto"/>
        <w:ind w:firstLine="851"/>
        <w:rPr>
          <w:sz w:val="28"/>
          <w:szCs w:val="28"/>
        </w:rPr>
      </w:pPr>
      <w:bookmarkStart w:id="35" w:name="_ref_1-03eab198b81745"/>
    </w:p>
    <w:p w:rsidR="001A7774" w:rsidRPr="007D3778" w:rsidRDefault="006D692B" w:rsidP="0022681C">
      <w:pPr>
        <w:spacing w:before="0" w:after="0" w:line="240" w:lineRule="auto"/>
        <w:ind w:firstLine="709"/>
        <w:rPr>
          <w:sz w:val="28"/>
        </w:rPr>
      </w:pPr>
      <w:r w:rsidRPr="007D3778">
        <w:rPr>
          <w:sz w:val="28"/>
        </w:rPr>
        <w:t>5</w:t>
      </w:r>
      <w:r w:rsidR="00F43869" w:rsidRPr="007D3778">
        <w:rPr>
          <w:sz w:val="28"/>
        </w:rPr>
        <w:t>.1.</w:t>
      </w:r>
      <w:r w:rsidR="0022681C" w:rsidRPr="007D3778">
        <w:rPr>
          <w:sz w:val="28"/>
        </w:rPr>
        <w:t> </w:t>
      </w:r>
      <w:proofErr w:type="gramStart"/>
      <w:r w:rsidR="00834903" w:rsidRPr="007D3778">
        <w:rPr>
          <w:sz w:val="28"/>
        </w:rPr>
        <w:t>Непроизведенными активами признаются объекты нефинансовых активов</w:t>
      </w:r>
      <w:r w:rsidR="0022681C" w:rsidRPr="007D3778">
        <w:rPr>
          <w:sz w:val="28"/>
        </w:rPr>
        <w:t>,</w:t>
      </w:r>
      <w:r w:rsidR="00834903" w:rsidRPr="007D3778">
        <w:rPr>
          <w:sz w:val="28"/>
        </w:rPr>
        <w:t xml:space="preserve"> не являющиеся продуктами производства</w:t>
      </w:r>
      <w:r w:rsidR="00705C1E" w:rsidRPr="007D3778">
        <w:rPr>
          <w:sz w:val="28"/>
        </w:rPr>
        <w:t xml:space="preserve"> (</w:t>
      </w:r>
      <w:r w:rsidR="00834903" w:rsidRPr="007D3778">
        <w:rPr>
          <w:sz w:val="28"/>
        </w:rPr>
        <w:t>вещное право на</w:t>
      </w:r>
      <w:r w:rsidR="0022681C" w:rsidRPr="007D3778">
        <w:rPr>
          <w:sz w:val="28"/>
        </w:rPr>
        <w:t xml:space="preserve"> к</w:t>
      </w:r>
      <w:r w:rsidR="00834903" w:rsidRPr="007D3778">
        <w:rPr>
          <w:sz w:val="28"/>
        </w:rPr>
        <w:t>оторые закреплено в соответствии с законодательством (например, земля, недра), а также земельные участки</w:t>
      </w:r>
      <w:r w:rsidR="00705C1E" w:rsidRPr="007D3778">
        <w:rPr>
          <w:sz w:val="28"/>
        </w:rPr>
        <w:t xml:space="preserve"> (</w:t>
      </w:r>
      <w:r w:rsidR="00834903" w:rsidRPr="007D3778">
        <w:rPr>
          <w:sz w:val="28"/>
        </w:rPr>
        <w:t>государственная собственность на которые не разграничена</w:t>
      </w:r>
      <w:r w:rsidR="00705C1E" w:rsidRPr="007D3778">
        <w:rPr>
          <w:sz w:val="28"/>
        </w:rPr>
        <w:t>)</w:t>
      </w:r>
      <w:r w:rsidR="0022681C" w:rsidRPr="007D3778">
        <w:rPr>
          <w:sz w:val="28"/>
        </w:rPr>
        <w:t>,</w:t>
      </w:r>
      <w:r w:rsidR="00834903" w:rsidRPr="007D3778">
        <w:rPr>
          <w:sz w:val="28"/>
        </w:rPr>
        <w:t xml:space="preserve"> сведения о которых внесены в</w:t>
      </w:r>
      <w:r w:rsidR="00DA35C6" w:rsidRPr="007D3778">
        <w:rPr>
          <w:sz w:val="28"/>
        </w:rPr>
        <w:t> </w:t>
      </w:r>
      <w:r w:rsidR="00834903" w:rsidRPr="007D3778">
        <w:rPr>
          <w:sz w:val="28"/>
        </w:rPr>
        <w:t>Единый государственный реестр недвижимости.</w:t>
      </w:r>
      <w:bookmarkEnd w:id="35"/>
      <w:proofErr w:type="gramEnd"/>
    </w:p>
    <w:p w:rsidR="001A7774" w:rsidRPr="007D3778" w:rsidRDefault="00834903" w:rsidP="0022681C">
      <w:pPr>
        <w:spacing w:before="0" w:after="0" w:line="240" w:lineRule="auto"/>
        <w:ind w:firstLine="709"/>
        <w:rPr>
          <w:sz w:val="28"/>
        </w:rPr>
      </w:pPr>
      <w:bookmarkStart w:id="36" w:name="_ref_1-57232a59867044"/>
      <w:r w:rsidRPr="007D3778">
        <w:rPr>
          <w:sz w:val="28"/>
        </w:rPr>
        <w:t>Аналитический учет вложений в непроизведенные активы ведется в</w:t>
      </w:r>
      <w:r w:rsidR="00DA35C6" w:rsidRPr="007D3778">
        <w:rPr>
          <w:sz w:val="28"/>
        </w:rPr>
        <w:t> </w:t>
      </w:r>
      <w:proofErr w:type="spellStart"/>
      <w:r w:rsidRPr="007D3778">
        <w:rPr>
          <w:sz w:val="28"/>
        </w:rPr>
        <w:t>Многографной</w:t>
      </w:r>
      <w:proofErr w:type="spellEnd"/>
      <w:r w:rsidRPr="007D3778">
        <w:rPr>
          <w:sz w:val="28"/>
        </w:rPr>
        <w:t xml:space="preserve"> карточке (</w:t>
      </w:r>
      <w:r w:rsidR="00DA35C6" w:rsidRPr="007D3778">
        <w:rPr>
          <w:sz w:val="28"/>
        </w:rPr>
        <w:t>ф. 0504054</w:t>
      </w:r>
      <w:r w:rsidRPr="007D3778">
        <w:rPr>
          <w:sz w:val="28"/>
        </w:rPr>
        <w:t>).</w:t>
      </w:r>
      <w:bookmarkEnd w:id="36"/>
    </w:p>
    <w:p w:rsidR="001A7774" w:rsidRPr="007D3778" w:rsidRDefault="00834903" w:rsidP="0022681C">
      <w:pPr>
        <w:spacing w:before="0" w:after="0" w:line="240" w:lineRule="auto"/>
        <w:ind w:firstLine="709"/>
        <w:rPr>
          <w:sz w:val="28"/>
        </w:rPr>
      </w:pPr>
      <w:bookmarkStart w:id="37" w:name="_ref_1-7f37cfa8abdf4d"/>
      <w:r w:rsidRPr="007D3778">
        <w:rPr>
          <w:sz w:val="28"/>
        </w:rPr>
        <w:t xml:space="preserve">Объект непроизведенных активов учитывается на </w:t>
      </w:r>
      <w:proofErr w:type="spellStart"/>
      <w:r w:rsidRPr="007D3778">
        <w:rPr>
          <w:sz w:val="28"/>
        </w:rPr>
        <w:t>забалансовом</w:t>
      </w:r>
      <w:proofErr w:type="spellEnd"/>
      <w:r w:rsidRPr="007D3778">
        <w:rPr>
          <w:sz w:val="28"/>
        </w:rPr>
        <w:t xml:space="preserve"> счете 02 </w:t>
      </w:r>
      <w:r w:rsidR="00705C1E" w:rsidRPr="007D3778">
        <w:rPr>
          <w:sz w:val="28"/>
        </w:rPr>
        <w:t>«</w:t>
      </w:r>
      <w:r w:rsidRPr="007D3778">
        <w:rPr>
          <w:sz w:val="28"/>
        </w:rPr>
        <w:t>Материальные ценности на хранении</w:t>
      </w:r>
      <w:r w:rsidR="00705C1E" w:rsidRPr="007D3778">
        <w:rPr>
          <w:sz w:val="28"/>
        </w:rPr>
        <w:t>»</w:t>
      </w:r>
      <w:r w:rsidRPr="007D3778">
        <w:rPr>
          <w:sz w:val="28"/>
        </w:rPr>
        <w:t>, если в отношении него одновременно выполняются следующие условия:</w:t>
      </w:r>
      <w:bookmarkEnd w:id="37"/>
    </w:p>
    <w:p w:rsidR="001A7774" w:rsidRPr="007D3778" w:rsidRDefault="00834903" w:rsidP="0022681C">
      <w:pPr>
        <w:spacing w:before="0" w:after="0" w:line="240" w:lineRule="auto"/>
        <w:ind w:firstLine="709"/>
        <w:rPr>
          <w:sz w:val="28"/>
        </w:rPr>
      </w:pPr>
      <w:r w:rsidRPr="007D3778">
        <w:rPr>
          <w:sz w:val="28"/>
        </w:rPr>
        <w:t>объект не приносит экономических выгод;</w:t>
      </w:r>
    </w:p>
    <w:p w:rsidR="001A7774" w:rsidRPr="007D3778" w:rsidRDefault="00834903" w:rsidP="0022681C">
      <w:pPr>
        <w:spacing w:before="0" w:after="0" w:line="240" w:lineRule="auto"/>
        <w:ind w:firstLine="709"/>
        <w:rPr>
          <w:sz w:val="28"/>
        </w:rPr>
      </w:pPr>
      <w:r w:rsidRPr="007D3778">
        <w:rPr>
          <w:sz w:val="28"/>
        </w:rPr>
        <w:t>объект не имеет полезного потенциала;</w:t>
      </w:r>
    </w:p>
    <w:p w:rsidR="001A7774" w:rsidRPr="007D3778" w:rsidRDefault="00834903" w:rsidP="0022681C">
      <w:pPr>
        <w:spacing w:before="0" w:after="0" w:line="240" w:lineRule="auto"/>
        <w:ind w:firstLine="709"/>
        <w:rPr>
          <w:sz w:val="28"/>
        </w:rPr>
      </w:pPr>
      <w:r w:rsidRPr="007D3778">
        <w:rPr>
          <w:sz w:val="28"/>
        </w:rPr>
        <w:t>не предполагается, что объект будет приносить экономические выгоды.</w:t>
      </w:r>
    </w:p>
    <w:p w:rsidR="001A7774" w:rsidRPr="007D3778" w:rsidRDefault="006D692B" w:rsidP="0022681C">
      <w:pPr>
        <w:spacing w:before="0" w:after="0" w:line="240" w:lineRule="auto"/>
        <w:ind w:firstLine="709"/>
        <w:rPr>
          <w:sz w:val="28"/>
        </w:rPr>
      </w:pPr>
      <w:bookmarkStart w:id="38" w:name="_ref_1-74a657093c0949"/>
      <w:r w:rsidRPr="007D3778">
        <w:rPr>
          <w:sz w:val="28"/>
        </w:rPr>
        <w:lastRenderedPageBreak/>
        <w:t>5</w:t>
      </w:r>
      <w:r w:rsidR="00F43869" w:rsidRPr="007D3778">
        <w:rPr>
          <w:sz w:val="28"/>
        </w:rPr>
        <w:t>.2.</w:t>
      </w:r>
      <w:r w:rsidR="0022681C" w:rsidRPr="007D3778">
        <w:rPr>
          <w:sz w:val="28"/>
        </w:rPr>
        <w:t> </w:t>
      </w:r>
      <w:r w:rsidR="00834903" w:rsidRPr="007D3778">
        <w:rPr>
          <w:sz w:val="28"/>
        </w:rPr>
        <w:t>Непроизведенные активы, не являющиеся земельными участками и не имеющие первоначальной стоимости в связи с отсутствием затрат на их приобретение (такие как лес, исторически произрастающий на полученном земельном участке), отражаются в условной оценке, если они соответствуют критериям признания активов. Условная оценка (например, 1 руб. за 1 га) определяется комиссией по поступлению и выбытию активов в момент их отражения на балансе.</w:t>
      </w:r>
      <w:bookmarkEnd w:id="38"/>
    </w:p>
    <w:p w:rsidR="001A7774" w:rsidRPr="007D3778" w:rsidRDefault="00834903" w:rsidP="0022681C">
      <w:pPr>
        <w:spacing w:before="0" w:after="0" w:line="240" w:lineRule="auto"/>
        <w:ind w:firstLine="709"/>
        <w:rPr>
          <w:sz w:val="28"/>
        </w:rPr>
      </w:pPr>
      <w:bookmarkStart w:id="39" w:name="_ref_1-f7d45dd3997846"/>
      <w:r w:rsidRPr="007D3778">
        <w:rPr>
          <w:sz w:val="28"/>
        </w:rPr>
        <w:t xml:space="preserve">Проверка актуальности кадастровой стоимости земельного участка, по которой он отражен в </w:t>
      </w:r>
      <w:r w:rsidR="000009E7" w:rsidRPr="007D3778">
        <w:rPr>
          <w:sz w:val="28"/>
        </w:rPr>
        <w:t>бюджетном (бухгалтерско</w:t>
      </w:r>
      <w:r w:rsidR="0022681C" w:rsidRPr="007D3778">
        <w:rPr>
          <w:sz w:val="28"/>
        </w:rPr>
        <w:t>м</w:t>
      </w:r>
      <w:r w:rsidR="000009E7" w:rsidRPr="007D3778">
        <w:rPr>
          <w:sz w:val="28"/>
        </w:rPr>
        <w:t>) учете</w:t>
      </w:r>
      <w:r w:rsidRPr="007D3778">
        <w:rPr>
          <w:sz w:val="28"/>
        </w:rPr>
        <w:t xml:space="preserve">, осуществляется ежегодно, перед составлением годовой отчетности. Если выявлено изменение кадастровой стоимости, в учете отражается изменение стоимости земельного участка </w:t>
      </w:r>
      <w:r w:rsidR="008A6408" w:rsidRPr="007D3778">
        <w:rPr>
          <w:sz w:val="28"/>
        </w:rPr>
        <w:t>–</w:t>
      </w:r>
      <w:r w:rsidRPr="007D3778">
        <w:rPr>
          <w:sz w:val="28"/>
        </w:rPr>
        <w:t xml:space="preserve"> объекта непроизведенных активов.</w:t>
      </w:r>
      <w:bookmarkEnd w:id="39"/>
    </w:p>
    <w:p w:rsidR="00DD5B22" w:rsidRPr="007D3778" w:rsidRDefault="00DD5B22" w:rsidP="0022681C">
      <w:pPr>
        <w:spacing w:before="0" w:after="0" w:line="240" w:lineRule="auto"/>
        <w:ind w:firstLine="709"/>
        <w:rPr>
          <w:sz w:val="28"/>
        </w:rPr>
      </w:pPr>
      <w:r w:rsidRPr="007D3778">
        <w:rPr>
          <w:sz w:val="28"/>
        </w:rPr>
        <w:t>Стоимость земельных участков, по которым собственность не</w:t>
      </w:r>
      <w:r w:rsidR="00DA35C6" w:rsidRPr="007D3778">
        <w:rPr>
          <w:sz w:val="28"/>
        </w:rPr>
        <w:t> </w:t>
      </w:r>
      <w:r w:rsidRPr="007D3778">
        <w:rPr>
          <w:sz w:val="28"/>
        </w:rPr>
        <w:t>разграничена, при принятии к учету определяется исходя из наименьшей кадастровой стоимости 1 кв. м земли, граничащей с объектом учета.</w:t>
      </w:r>
    </w:p>
    <w:p w:rsidR="005379F1" w:rsidRPr="007D3778" w:rsidRDefault="005379F1" w:rsidP="001B34B7">
      <w:pPr>
        <w:spacing w:before="0" w:after="0" w:line="240" w:lineRule="auto"/>
      </w:pPr>
    </w:p>
    <w:p w:rsidR="001A7774" w:rsidRPr="007D3778" w:rsidRDefault="006D692B" w:rsidP="001B34B7">
      <w:pPr>
        <w:pStyle w:val="1"/>
        <w:numPr>
          <w:ilvl w:val="0"/>
          <w:numId w:val="0"/>
        </w:numPr>
        <w:spacing w:before="0" w:after="0" w:line="240" w:lineRule="auto"/>
        <w:rPr>
          <w:sz w:val="28"/>
        </w:rPr>
      </w:pPr>
      <w:bookmarkStart w:id="40" w:name="_ref_1-50a121e1b3244d"/>
      <w:r w:rsidRPr="007D3778">
        <w:rPr>
          <w:sz w:val="28"/>
        </w:rPr>
        <w:t>6.</w:t>
      </w:r>
      <w:r w:rsidR="00834903" w:rsidRPr="007D3778">
        <w:rPr>
          <w:sz w:val="28"/>
        </w:rPr>
        <w:t>Материальные запасы</w:t>
      </w:r>
      <w:bookmarkEnd w:id="40"/>
      <w:r w:rsidR="00B9648F" w:rsidRPr="007D3778">
        <w:rPr>
          <w:sz w:val="28"/>
        </w:rPr>
        <w:t xml:space="preserve"> </w:t>
      </w:r>
    </w:p>
    <w:p w:rsidR="00DA35C6" w:rsidRPr="007D3778" w:rsidRDefault="00DA35C6" w:rsidP="001B34B7">
      <w:pPr>
        <w:pStyle w:val="2"/>
        <w:numPr>
          <w:ilvl w:val="0"/>
          <w:numId w:val="0"/>
        </w:numPr>
        <w:spacing w:before="0" w:after="0" w:line="240" w:lineRule="auto"/>
        <w:ind w:firstLine="851"/>
        <w:rPr>
          <w:sz w:val="28"/>
          <w:szCs w:val="28"/>
        </w:rPr>
      </w:pPr>
      <w:bookmarkStart w:id="41" w:name="_ref_1-acfdc3ca985e45"/>
    </w:p>
    <w:p w:rsidR="001A7774" w:rsidRPr="007D3778" w:rsidRDefault="006D692B" w:rsidP="0022681C">
      <w:pPr>
        <w:spacing w:before="0" w:after="0" w:line="240" w:lineRule="auto"/>
        <w:ind w:firstLine="709"/>
        <w:rPr>
          <w:sz w:val="28"/>
        </w:rPr>
      </w:pPr>
      <w:r w:rsidRPr="007D3778">
        <w:rPr>
          <w:sz w:val="28"/>
        </w:rPr>
        <w:t>6</w:t>
      </w:r>
      <w:r w:rsidR="00F43869" w:rsidRPr="007D3778">
        <w:rPr>
          <w:sz w:val="28"/>
        </w:rPr>
        <w:t>.1.</w:t>
      </w:r>
      <w:r w:rsidR="0022681C" w:rsidRPr="007D3778">
        <w:rPr>
          <w:sz w:val="28"/>
        </w:rPr>
        <w:t> </w:t>
      </w:r>
      <w:r w:rsidR="00834903" w:rsidRPr="007D3778">
        <w:rPr>
          <w:sz w:val="28"/>
        </w:rPr>
        <w:t xml:space="preserve">Единицей </w:t>
      </w:r>
      <w:r w:rsidR="000009E7" w:rsidRPr="007D3778">
        <w:rPr>
          <w:sz w:val="28"/>
        </w:rPr>
        <w:t xml:space="preserve">бюджетного учета </w:t>
      </w:r>
      <w:r w:rsidR="00834903" w:rsidRPr="007D3778">
        <w:rPr>
          <w:sz w:val="28"/>
        </w:rPr>
        <w:t>материальных запасов является номенклатурная (реестровая) единица.</w:t>
      </w:r>
      <w:bookmarkEnd w:id="41"/>
    </w:p>
    <w:p w:rsidR="004E1D96" w:rsidRPr="007D3778" w:rsidRDefault="006D692B" w:rsidP="0022681C">
      <w:pPr>
        <w:spacing w:before="0" w:after="0" w:line="240" w:lineRule="auto"/>
        <w:ind w:firstLine="709"/>
        <w:rPr>
          <w:sz w:val="28"/>
        </w:rPr>
      </w:pPr>
      <w:bookmarkStart w:id="42" w:name="_ref_1-1d35f8f33f494e"/>
      <w:r w:rsidRPr="007D3778">
        <w:rPr>
          <w:sz w:val="28"/>
        </w:rPr>
        <w:t>6</w:t>
      </w:r>
      <w:r w:rsidR="00F43869" w:rsidRPr="007D3778">
        <w:rPr>
          <w:sz w:val="28"/>
        </w:rPr>
        <w:t>.2.</w:t>
      </w:r>
      <w:r w:rsidR="0022681C" w:rsidRPr="007D3778">
        <w:rPr>
          <w:sz w:val="28"/>
        </w:rPr>
        <w:t> </w:t>
      </w:r>
      <w:r w:rsidR="004E1D96" w:rsidRPr="007D3778">
        <w:rPr>
          <w:sz w:val="28"/>
        </w:rPr>
        <w:t xml:space="preserve">Принятие к бюджетному учету материальных запасов осуществляется на основании </w:t>
      </w:r>
      <w:r w:rsidR="00BD0C75" w:rsidRPr="007D3778">
        <w:rPr>
          <w:sz w:val="28"/>
        </w:rPr>
        <w:t>Решения об отнесении поступившего имущества к категории НФА</w:t>
      </w:r>
      <w:r w:rsidR="0022681C" w:rsidRPr="007D3778">
        <w:rPr>
          <w:sz w:val="28"/>
        </w:rPr>
        <w:t>, принятому</w:t>
      </w:r>
      <w:r w:rsidR="00BD0C75" w:rsidRPr="007D3778">
        <w:rPr>
          <w:sz w:val="28"/>
        </w:rPr>
        <w:t xml:space="preserve"> комисси</w:t>
      </w:r>
      <w:r w:rsidR="0022681C" w:rsidRPr="007D3778">
        <w:rPr>
          <w:sz w:val="28"/>
        </w:rPr>
        <w:t>ей</w:t>
      </w:r>
      <w:r w:rsidR="00BD0C75" w:rsidRPr="007D3778">
        <w:rPr>
          <w:sz w:val="28"/>
        </w:rPr>
        <w:t xml:space="preserve"> по поступлению и</w:t>
      </w:r>
      <w:r w:rsidR="0022681C" w:rsidRPr="007D3778">
        <w:rPr>
          <w:sz w:val="28"/>
        </w:rPr>
        <w:t> </w:t>
      </w:r>
      <w:r w:rsidR="00BD0C75" w:rsidRPr="007D3778">
        <w:rPr>
          <w:sz w:val="28"/>
        </w:rPr>
        <w:t>выбытию активов</w:t>
      </w:r>
      <w:r w:rsidR="00E6675A" w:rsidRPr="007D3778">
        <w:rPr>
          <w:sz w:val="28"/>
        </w:rPr>
        <w:t xml:space="preserve"> </w:t>
      </w:r>
      <w:r w:rsidR="00BD0C75" w:rsidRPr="007D3778">
        <w:rPr>
          <w:sz w:val="28"/>
        </w:rPr>
        <w:t>Субъекта централизованного учета (Шаблон 3)</w:t>
      </w:r>
      <w:r w:rsidR="004E1D96" w:rsidRPr="007D3778">
        <w:rPr>
          <w:sz w:val="28"/>
        </w:rPr>
        <w:t xml:space="preserve"> по</w:t>
      </w:r>
      <w:r w:rsidR="0022681C" w:rsidRPr="007D3778">
        <w:rPr>
          <w:sz w:val="28"/>
        </w:rPr>
        <w:t> </w:t>
      </w:r>
      <w:r w:rsidR="004E1D96" w:rsidRPr="007D3778">
        <w:rPr>
          <w:sz w:val="28"/>
        </w:rPr>
        <w:t>первоначальной стоимости:</w:t>
      </w:r>
    </w:p>
    <w:p w:rsidR="00FE2C3A" w:rsidRPr="007D3778" w:rsidRDefault="00DA35C6" w:rsidP="0022681C">
      <w:pPr>
        <w:spacing w:before="0" w:after="0" w:line="240" w:lineRule="auto"/>
        <w:ind w:firstLine="709"/>
        <w:rPr>
          <w:sz w:val="28"/>
        </w:rPr>
      </w:pPr>
      <w:r w:rsidRPr="007D3778">
        <w:rPr>
          <w:sz w:val="28"/>
        </w:rPr>
        <w:t>1) п</w:t>
      </w:r>
      <w:r w:rsidR="00FE2C3A" w:rsidRPr="007D3778">
        <w:rPr>
          <w:sz w:val="28"/>
        </w:rPr>
        <w:t xml:space="preserve">ри приобретении за счет средств бюджета, субсидий – сумма фактически произведенных капитальных </w:t>
      </w:r>
      <w:hyperlink r:id="rId93" w:history="1">
        <w:r w:rsidR="00FE2C3A" w:rsidRPr="007D3778">
          <w:rPr>
            <w:sz w:val="28"/>
          </w:rPr>
          <w:t>вложений</w:t>
        </w:r>
      </w:hyperlink>
      <w:r w:rsidR="00FE2C3A" w:rsidRPr="007D3778">
        <w:rPr>
          <w:sz w:val="28"/>
        </w:rPr>
        <w:t xml:space="preserve"> с учетом действующего законодательства РФ по </w:t>
      </w:r>
      <w:hyperlink r:id="rId94" w:history="1">
        <w:r w:rsidR="00FE2C3A" w:rsidRPr="007D3778">
          <w:rPr>
            <w:sz w:val="28"/>
          </w:rPr>
          <w:t>исчислению НДС</w:t>
        </w:r>
      </w:hyperlink>
      <w:r w:rsidR="00FE2C3A" w:rsidRPr="007D3778">
        <w:rPr>
          <w:sz w:val="28"/>
        </w:rPr>
        <w:t>;</w:t>
      </w:r>
    </w:p>
    <w:p w:rsidR="00F77CFD" w:rsidRPr="007D3778" w:rsidRDefault="00DA35C6" w:rsidP="0022681C">
      <w:pPr>
        <w:spacing w:before="0" w:after="0" w:line="240" w:lineRule="auto"/>
        <w:ind w:firstLine="709"/>
        <w:rPr>
          <w:sz w:val="28"/>
        </w:rPr>
      </w:pPr>
      <w:r w:rsidRPr="007D3778">
        <w:rPr>
          <w:sz w:val="28"/>
        </w:rPr>
        <w:t>2) п</w:t>
      </w:r>
      <w:r w:rsidR="004E1D96" w:rsidRPr="007D3778">
        <w:rPr>
          <w:sz w:val="28"/>
        </w:rPr>
        <w:t>ри получении от учредителя</w:t>
      </w:r>
      <w:r w:rsidR="00705C1E" w:rsidRPr="007D3778">
        <w:rPr>
          <w:sz w:val="28"/>
        </w:rPr>
        <w:t xml:space="preserve"> или </w:t>
      </w:r>
      <w:r w:rsidR="004E1D96" w:rsidRPr="007D3778">
        <w:rPr>
          <w:sz w:val="28"/>
        </w:rPr>
        <w:t>иной организации бюджетной сферы</w:t>
      </w:r>
      <w:r w:rsidR="006A772D" w:rsidRPr="007D3778">
        <w:rPr>
          <w:sz w:val="28"/>
        </w:rPr>
        <w:t xml:space="preserve"> – </w:t>
      </w:r>
      <w:r w:rsidR="004E1D96" w:rsidRPr="007D3778">
        <w:rPr>
          <w:sz w:val="28"/>
        </w:rPr>
        <w:t>стоимост</w:t>
      </w:r>
      <w:r w:rsidR="007311F7" w:rsidRPr="007D3778">
        <w:rPr>
          <w:sz w:val="28"/>
        </w:rPr>
        <w:t>ь</w:t>
      </w:r>
      <w:r w:rsidR="004E1D96" w:rsidRPr="007D3778">
        <w:rPr>
          <w:sz w:val="28"/>
        </w:rPr>
        <w:t xml:space="preserve"> </w:t>
      </w:r>
      <w:r w:rsidR="00FE2C3A" w:rsidRPr="007D3778">
        <w:rPr>
          <w:sz w:val="28"/>
        </w:rPr>
        <w:t>материальных запасов</w:t>
      </w:r>
      <w:r w:rsidR="004E1D96" w:rsidRPr="007D3778">
        <w:rPr>
          <w:sz w:val="28"/>
        </w:rPr>
        <w:t xml:space="preserve">, </w:t>
      </w:r>
      <w:r w:rsidR="00F77CFD" w:rsidRPr="007D3778">
        <w:rPr>
          <w:sz w:val="28"/>
        </w:rPr>
        <w:t>отраженн</w:t>
      </w:r>
      <w:r w:rsidR="007311F7" w:rsidRPr="007D3778">
        <w:rPr>
          <w:sz w:val="28"/>
        </w:rPr>
        <w:t>ая</w:t>
      </w:r>
      <w:r w:rsidR="00F77CFD" w:rsidRPr="007D3778">
        <w:rPr>
          <w:sz w:val="28"/>
        </w:rPr>
        <w:t xml:space="preserve"> в передаточных документах;</w:t>
      </w:r>
    </w:p>
    <w:p w:rsidR="004E1D96" w:rsidRPr="007D3778" w:rsidRDefault="00DA35C6" w:rsidP="0022681C">
      <w:pPr>
        <w:spacing w:before="0" w:after="0" w:line="240" w:lineRule="auto"/>
        <w:ind w:firstLine="709"/>
        <w:rPr>
          <w:sz w:val="28"/>
        </w:rPr>
      </w:pPr>
      <w:r w:rsidRPr="007D3778">
        <w:rPr>
          <w:sz w:val="28"/>
        </w:rPr>
        <w:t>3) п</w:t>
      </w:r>
      <w:r w:rsidR="00401E93" w:rsidRPr="007D3778">
        <w:rPr>
          <w:sz w:val="28"/>
        </w:rPr>
        <w:t>ри безвозмездном получении</w:t>
      </w:r>
      <w:r w:rsidR="004E1D96" w:rsidRPr="007D3778">
        <w:rPr>
          <w:sz w:val="28"/>
        </w:rPr>
        <w:t xml:space="preserve"> </w:t>
      </w:r>
      <w:r w:rsidR="00401E93" w:rsidRPr="007D3778">
        <w:rPr>
          <w:sz w:val="28"/>
        </w:rPr>
        <w:t>(</w:t>
      </w:r>
      <w:r w:rsidR="004E1D96" w:rsidRPr="007D3778">
        <w:rPr>
          <w:sz w:val="28"/>
        </w:rPr>
        <w:t>в том числе</w:t>
      </w:r>
      <w:r w:rsidR="00401E93" w:rsidRPr="007D3778">
        <w:rPr>
          <w:sz w:val="28"/>
        </w:rPr>
        <w:t xml:space="preserve"> </w:t>
      </w:r>
      <w:r w:rsidR="004E1D96" w:rsidRPr="007D3778">
        <w:rPr>
          <w:sz w:val="28"/>
        </w:rPr>
        <w:t>по договору дарения</w:t>
      </w:r>
      <w:r w:rsidR="00401E93" w:rsidRPr="007D3778">
        <w:rPr>
          <w:sz w:val="28"/>
        </w:rPr>
        <w:t>)</w:t>
      </w:r>
      <w:r w:rsidR="004E1D96" w:rsidRPr="007D3778">
        <w:rPr>
          <w:sz w:val="28"/>
        </w:rPr>
        <w:t xml:space="preserve"> – текущая оценочная (справедливая) стоимость на дату приобретения</w:t>
      </w:r>
      <w:r w:rsidR="00FE2C3A" w:rsidRPr="007D3778">
        <w:rPr>
          <w:sz w:val="28"/>
        </w:rPr>
        <w:t xml:space="preserve"> материальных запасов</w:t>
      </w:r>
      <w:r w:rsidR="004E1D96" w:rsidRPr="007D3778">
        <w:rPr>
          <w:sz w:val="28"/>
        </w:rPr>
        <w:t>,</w:t>
      </w:r>
      <w:r w:rsidR="00FE2C3A" w:rsidRPr="007D3778">
        <w:rPr>
          <w:sz w:val="28"/>
        </w:rPr>
        <w:t xml:space="preserve"> </w:t>
      </w:r>
      <w:r w:rsidR="004E1D96" w:rsidRPr="007D3778">
        <w:rPr>
          <w:sz w:val="28"/>
        </w:rPr>
        <w:t>увеличенная на стоимость услуг, связанных с их доставкой, регистрацией и приведением их в состояние, пригодное для использования;</w:t>
      </w:r>
    </w:p>
    <w:p w:rsidR="004E1D96" w:rsidRPr="007D3778" w:rsidRDefault="00DA35C6" w:rsidP="0022681C">
      <w:pPr>
        <w:spacing w:before="0" w:after="0" w:line="240" w:lineRule="auto"/>
        <w:ind w:firstLine="709"/>
        <w:rPr>
          <w:sz w:val="28"/>
        </w:rPr>
      </w:pPr>
      <w:r w:rsidRPr="007D3778">
        <w:rPr>
          <w:sz w:val="28"/>
        </w:rPr>
        <w:t>4) п</w:t>
      </w:r>
      <w:r w:rsidR="004E1D96" w:rsidRPr="007D3778">
        <w:rPr>
          <w:sz w:val="28"/>
        </w:rPr>
        <w:t>ри выявлении излишков по результатам инвентаризации – по</w:t>
      </w:r>
      <w:r w:rsidRPr="007D3778">
        <w:rPr>
          <w:sz w:val="28"/>
        </w:rPr>
        <w:t> </w:t>
      </w:r>
      <w:r w:rsidR="004E1D96" w:rsidRPr="007D3778">
        <w:rPr>
          <w:sz w:val="28"/>
        </w:rPr>
        <w:t>текущей оценочной (справедливой) стоимости на дату принятия к</w:t>
      </w:r>
      <w:r w:rsidRPr="007D3778">
        <w:rPr>
          <w:sz w:val="28"/>
        </w:rPr>
        <w:t> </w:t>
      </w:r>
      <w:r w:rsidR="000009E7" w:rsidRPr="007D3778">
        <w:rPr>
          <w:sz w:val="28"/>
        </w:rPr>
        <w:t>бюджетному (бухгалтерскому) учету</w:t>
      </w:r>
      <w:r w:rsidR="00F77CFD" w:rsidRPr="007D3778">
        <w:rPr>
          <w:sz w:val="28"/>
        </w:rPr>
        <w:t>;</w:t>
      </w:r>
    </w:p>
    <w:p w:rsidR="00F77CFD" w:rsidRPr="007D3778" w:rsidRDefault="00DA35C6" w:rsidP="0022681C">
      <w:pPr>
        <w:spacing w:before="0" w:after="0" w:line="240" w:lineRule="auto"/>
        <w:ind w:firstLine="709"/>
        <w:rPr>
          <w:sz w:val="28"/>
        </w:rPr>
      </w:pPr>
      <w:r w:rsidRPr="007D3778">
        <w:rPr>
          <w:sz w:val="28"/>
        </w:rPr>
        <w:t>5) п</w:t>
      </w:r>
      <w:r w:rsidR="004E1D96" w:rsidRPr="007D3778">
        <w:rPr>
          <w:sz w:val="28"/>
        </w:rPr>
        <w:t>ри изготовлении собственными силами</w:t>
      </w:r>
      <w:r w:rsidR="00401E93" w:rsidRPr="007D3778">
        <w:rPr>
          <w:sz w:val="28"/>
        </w:rPr>
        <w:t xml:space="preserve"> </w:t>
      </w:r>
      <w:r w:rsidR="004E1D96" w:rsidRPr="007D3778">
        <w:rPr>
          <w:sz w:val="28"/>
        </w:rPr>
        <w:t xml:space="preserve">– </w:t>
      </w:r>
      <w:r w:rsidR="00F77CFD" w:rsidRPr="007D3778">
        <w:rPr>
          <w:sz w:val="28"/>
        </w:rPr>
        <w:t>по стоимости равной  сумме фактически произведенных капитальных вложений, формируемых в</w:t>
      </w:r>
      <w:r w:rsidRPr="007D3778">
        <w:rPr>
          <w:sz w:val="28"/>
        </w:rPr>
        <w:t> </w:t>
      </w:r>
      <w:r w:rsidR="00F77CFD" w:rsidRPr="007D3778">
        <w:rPr>
          <w:sz w:val="28"/>
        </w:rPr>
        <w:t>объеме затрат, связанных с изготовлением данного актива;</w:t>
      </w:r>
    </w:p>
    <w:p w:rsidR="001A7774" w:rsidRPr="007D3778" w:rsidRDefault="00DA35C6" w:rsidP="0022681C">
      <w:pPr>
        <w:spacing w:before="0" w:after="0" w:line="240" w:lineRule="auto"/>
        <w:ind w:firstLine="709"/>
        <w:rPr>
          <w:sz w:val="28"/>
        </w:rPr>
      </w:pPr>
      <w:r w:rsidRPr="007D3778">
        <w:rPr>
          <w:sz w:val="28"/>
        </w:rPr>
        <w:lastRenderedPageBreak/>
        <w:t>6) п</w:t>
      </w:r>
      <w:r w:rsidR="00834903" w:rsidRPr="007D3778">
        <w:rPr>
          <w:sz w:val="28"/>
        </w:rPr>
        <w:t xml:space="preserve">олученных при ликвидации </w:t>
      </w:r>
      <w:r w:rsidR="0026590F" w:rsidRPr="007D3778">
        <w:rPr>
          <w:sz w:val="28"/>
        </w:rPr>
        <w:t>материальных запасов</w:t>
      </w:r>
      <w:r w:rsidR="00834903" w:rsidRPr="007D3778">
        <w:rPr>
          <w:sz w:val="28"/>
        </w:rPr>
        <w:t xml:space="preserve"> (в том числе ветоши, полученной от списания мягкого инвентаря)</w:t>
      </w:r>
      <w:r w:rsidRPr="007D3778">
        <w:rPr>
          <w:sz w:val="28"/>
        </w:rPr>
        <w:t xml:space="preserve"> – </w:t>
      </w:r>
      <w:r w:rsidR="00834903" w:rsidRPr="007D3778">
        <w:rPr>
          <w:sz w:val="28"/>
        </w:rPr>
        <w:t>по справедливой стоимости, определяемой методом рыночных цен.</w:t>
      </w:r>
      <w:bookmarkEnd w:id="42"/>
    </w:p>
    <w:p w:rsidR="004E1D96" w:rsidRPr="007D3778" w:rsidRDefault="006D692B" w:rsidP="0022681C">
      <w:pPr>
        <w:spacing w:before="0" w:after="0" w:line="240" w:lineRule="auto"/>
        <w:ind w:firstLine="709"/>
        <w:rPr>
          <w:sz w:val="28"/>
        </w:rPr>
      </w:pPr>
      <w:bookmarkStart w:id="43" w:name="_ref_1-4e80c25264054c"/>
      <w:r w:rsidRPr="007D3778">
        <w:rPr>
          <w:sz w:val="28"/>
        </w:rPr>
        <w:t>6</w:t>
      </w:r>
      <w:r w:rsidR="00F43869" w:rsidRPr="007D3778">
        <w:rPr>
          <w:sz w:val="28"/>
        </w:rPr>
        <w:t>.3.</w:t>
      </w:r>
      <w:r w:rsidR="00DA35C6" w:rsidRPr="007D3778">
        <w:rPr>
          <w:sz w:val="28"/>
        </w:rPr>
        <w:t xml:space="preserve"> </w:t>
      </w:r>
      <w:proofErr w:type="gramStart"/>
      <w:r w:rsidR="00EA3C76" w:rsidRPr="007D3778">
        <w:rPr>
          <w:sz w:val="28"/>
        </w:rPr>
        <w:t>Первичными учетными документами, являющи</w:t>
      </w:r>
      <w:r w:rsidR="0022681C" w:rsidRPr="007D3778">
        <w:rPr>
          <w:sz w:val="28"/>
        </w:rPr>
        <w:t>ми</w:t>
      </w:r>
      <w:r w:rsidR="00EA3C76" w:rsidRPr="007D3778">
        <w:rPr>
          <w:sz w:val="28"/>
        </w:rPr>
        <w:t>ся основанием для принятия материальных запасов к бю</w:t>
      </w:r>
      <w:r w:rsidR="00516D73" w:rsidRPr="007D3778">
        <w:rPr>
          <w:sz w:val="28"/>
        </w:rPr>
        <w:t>джетному (бухгалтерскому) учету</w:t>
      </w:r>
      <w:r w:rsidR="00EA3C76" w:rsidRPr="007D3778">
        <w:rPr>
          <w:sz w:val="28"/>
        </w:rPr>
        <w:t xml:space="preserve"> (в том числе отгрузочные и передающие документы, предусмотренные условиями договора (контракта) и </w:t>
      </w:r>
      <w:r w:rsidR="0022681C" w:rsidRPr="007D3778">
        <w:rPr>
          <w:sz w:val="28"/>
        </w:rPr>
        <w:t xml:space="preserve">оформленными </w:t>
      </w:r>
      <w:r w:rsidR="00EA3C76" w:rsidRPr="007D3778">
        <w:rPr>
          <w:sz w:val="28"/>
        </w:rPr>
        <w:t>надлежащим образом (накладная ТОРГ-12, универсальный передаточный документ</w:t>
      </w:r>
      <w:r w:rsidR="007C6A2F" w:rsidRPr="007D3778">
        <w:rPr>
          <w:sz w:val="28"/>
        </w:rPr>
        <w:t>,</w:t>
      </w:r>
      <w:r w:rsidR="00EA3C76" w:rsidRPr="007D3778">
        <w:rPr>
          <w:sz w:val="28"/>
        </w:rPr>
        <w:t xml:space="preserve"> </w:t>
      </w:r>
      <w:r w:rsidR="007C6A2F" w:rsidRPr="007D3778">
        <w:rPr>
          <w:sz w:val="28"/>
        </w:rPr>
        <w:t>документ о приемке и пр</w:t>
      </w:r>
      <w:r w:rsidR="00DA35C6" w:rsidRPr="007D3778">
        <w:rPr>
          <w:sz w:val="28"/>
        </w:rPr>
        <w:t>.</w:t>
      </w:r>
      <w:r w:rsidR="00EA3C76" w:rsidRPr="007D3778">
        <w:rPr>
          <w:sz w:val="28"/>
        </w:rPr>
        <w:t>)</w:t>
      </w:r>
      <w:r w:rsidR="005311ED" w:rsidRPr="007D3778">
        <w:rPr>
          <w:sz w:val="28"/>
        </w:rPr>
        <w:t xml:space="preserve">, </w:t>
      </w:r>
      <w:r w:rsidR="008C05FF" w:rsidRPr="007D3778">
        <w:rPr>
          <w:sz w:val="28"/>
        </w:rPr>
        <w:t>являются</w:t>
      </w:r>
      <w:r w:rsidR="005311ED" w:rsidRPr="007D3778">
        <w:rPr>
          <w:sz w:val="28"/>
        </w:rPr>
        <w:t>:</w:t>
      </w:r>
      <w:proofErr w:type="gramEnd"/>
    </w:p>
    <w:p w:rsidR="007C6A2F" w:rsidRPr="007D3778" w:rsidRDefault="00DA35C6" w:rsidP="0022681C">
      <w:pPr>
        <w:spacing w:before="0" w:after="0" w:line="240" w:lineRule="auto"/>
        <w:ind w:firstLine="709"/>
        <w:rPr>
          <w:sz w:val="28"/>
        </w:rPr>
      </w:pPr>
      <w:r w:rsidRPr="007D3778">
        <w:rPr>
          <w:sz w:val="28"/>
        </w:rPr>
        <w:t>1) п</w:t>
      </w:r>
      <w:r w:rsidR="007C6A2F" w:rsidRPr="007D3778">
        <w:rPr>
          <w:sz w:val="28"/>
        </w:rPr>
        <w:t>ри приобретении за счет средств бюджета, субсидий: предусмотренные условиями договоров (контрактов), в том числе заключенных по результатам электронных процедур, отгрузочные документы, оформленные надлежащим образом (накладная ТОРГ-12, универсальный передаточный документ, документ о приемке и пр</w:t>
      </w:r>
      <w:r w:rsidRPr="007D3778">
        <w:rPr>
          <w:sz w:val="28"/>
        </w:rPr>
        <w:t>.</w:t>
      </w:r>
      <w:r w:rsidR="007C6A2F" w:rsidRPr="007D3778">
        <w:rPr>
          <w:sz w:val="28"/>
        </w:rPr>
        <w:t xml:space="preserve">); </w:t>
      </w:r>
    </w:p>
    <w:p w:rsidR="004E1D96" w:rsidRPr="007D3778" w:rsidRDefault="00DA35C6" w:rsidP="0022681C">
      <w:pPr>
        <w:spacing w:before="0" w:after="0" w:line="240" w:lineRule="auto"/>
        <w:ind w:firstLine="709"/>
        <w:rPr>
          <w:sz w:val="28"/>
        </w:rPr>
      </w:pPr>
      <w:r w:rsidRPr="007D3778">
        <w:rPr>
          <w:sz w:val="28"/>
        </w:rPr>
        <w:t>2) п</w:t>
      </w:r>
      <w:r w:rsidR="004E1D96" w:rsidRPr="007D3778">
        <w:rPr>
          <w:sz w:val="28"/>
        </w:rPr>
        <w:t>ри получении от учредителя</w:t>
      </w:r>
      <w:r w:rsidR="008C05FF" w:rsidRPr="007D3778">
        <w:rPr>
          <w:sz w:val="28"/>
        </w:rPr>
        <w:t xml:space="preserve"> или </w:t>
      </w:r>
      <w:r w:rsidR="004E1D96" w:rsidRPr="007D3778">
        <w:rPr>
          <w:sz w:val="28"/>
        </w:rPr>
        <w:t xml:space="preserve">иной организации бюджетной сферы: </w:t>
      </w:r>
      <w:r w:rsidR="00F77CFD" w:rsidRPr="007D3778">
        <w:rPr>
          <w:sz w:val="28"/>
        </w:rPr>
        <w:t>Накладная (ф.</w:t>
      </w:r>
      <w:r w:rsidRPr="007D3778">
        <w:rPr>
          <w:sz w:val="28"/>
        </w:rPr>
        <w:t> </w:t>
      </w:r>
      <w:r w:rsidR="00F77CFD" w:rsidRPr="007D3778">
        <w:rPr>
          <w:sz w:val="28"/>
        </w:rPr>
        <w:t xml:space="preserve">0504205), </w:t>
      </w:r>
      <w:r w:rsidR="004E1D96" w:rsidRPr="007D3778">
        <w:rPr>
          <w:sz w:val="28"/>
        </w:rPr>
        <w:t>Акт</w:t>
      </w:r>
      <w:r w:rsidRPr="007D3778">
        <w:rPr>
          <w:sz w:val="28"/>
        </w:rPr>
        <w:t xml:space="preserve"> </w:t>
      </w:r>
      <w:r w:rsidR="004E1D96" w:rsidRPr="007D3778">
        <w:rPr>
          <w:sz w:val="28"/>
        </w:rPr>
        <w:t>о приеме-передаче объектов нефинансовых активов (</w:t>
      </w:r>
      <w:hyperlink r:id="rId95" w:anchor="/document/140/33912/" w:history="1">
        <w:r w:rsidR="004E1D96" w:rsidRPr="007D3778">
          <w:rPr>
            <w:sz w:val="28"/>
          </w:rPr>
          <w:t>ф.</w:t>
        </w:r>
        <w:r w:rsidRPr="007D3778">
          <w:rPr>
            <w:sz w:val="28"/>
          </w:rPr>
          <w:t xml:space="preserve"> </w:t>
        </w:r>
        <w:r w:rsidR="004E1D96" w:rsidRPr="007D3778">
          <w:rPr>
            <w:sz w:val="28"/>
          </w:rPr>
          <w:t>0504101</w:t>
        </w:r>
      </w:hyperlink>
      <w:r w:rsidR="004E1D96" w:rsidRPr="007D3778">
        <w:rPr>
          <w:sz w:val="28"/>
        </w:rPr>
        <w:t>), Извещение (</w:t>
      </w:r>
      <w:hyperlink r:id="rId96" w:anchor="/document/140/33941/" w:history="1">
        <w:r w:rsidRPr="007D3778">
          <w:rPr>
            <w:sz w:val="28"/>
          </w:rPr>
          <w:t xml:space="preserve">ф. </w:t>
        </w:r>
        <w:r w:rsidR="004E1D96" w:rsidRPr="007D3778">
          <w:rPr>
            <w:sz w:val="28"/>
          </w:rPr>
          <w:t>0504805</w:t>
        </w:r>
      </w:hyperlink>
      <w:r w:rsidR="004E1D96" w:rsidRPr="007D3778">
        <w:rPr>
          <w:sz w:val="28"/>
        </w:rPr>
        <w:t>);</w:t>
      </w:r>
    </w:p>
    <w:p w:rsidR="004E1D96" w:rsidRPr="007D3778" w:rsidRDefault="00DA35C6" w:rsidP="0022681C">
      <w:pPr>
        <w:spacing w:before="0" w:after="0" w:line="240" w:lineRule="auto"/>
        <w:ind w:firstLine="709"/>
        <w:rPr>
          <w:sz w:val="28"/>
        </w:rPr>
      </w:pPr>
      <w:r w:rsidRPr="007D3778">
        <w:rPr>
          <w:sz w:val="28"/>
        </w:rPr>
        <w:t>3) п</w:t>
      </w:r>
      <w:r w:rsidR="004E1D96" w:rsidRPr="007D3778">
        <w:rPr>
          <w:sz w:val="28"/>
        </w:rPr>
        <w:t>ри безвозмездном получении</w:t>
      </w:r>
      <w:r w:rsidR="008C05FF" w:rsidRPr="007D3778">
        <w:rPr>
          <w:sz w:val="28"/>
        </w:rPr>
        <w:t xml:space="preserve"> (</w:t>
      </w:r>
      <w:r w:rsidR="004E1D96" w:rsidRPr="007D3778">
        <w:rPr>
          <w:sz w:val="28"/>
        </w:rPr>
        <w:t>в том числе</w:t>
      </w:r>
      <w:r w:rsidR="008C05FF" w:rsidRPr="007D3778">
        <w:rPr>
          <w:sz w:val="28"/>
        </w:rPr>
        <w:t xml:space="preserve"> </w:t>
      </w:r>
      <w:r w:rsidR="004E1D96" w:rsidRPr="007D3778">
        <w:rPr>
          <w:sz w:val="28"/>
        </w:rPr>
        <w:t>по договору дарения</w:t>
      </w:r>
      <w:r w:rsidR="008C05FF" w:rsidRPr="007D3778">
        <w:rPr>
          <w:sz w:val="28"/>
        </w:rPr>
        <w:t>)</w:t>
      </w:r>
      <w:r w:rsidR="004E1D96" w:rsidRPr="007D3778">
        <w:rPr>
          <w:sz w:val="28"/>
        </w:rPr>
        <w:t>, выявлении излишков по результатам инвентаризации, изготовлении собственными силами</w:t>
      </w:r>
      <w:r w:rsidR="003B29D2" w:rsidRPr="007D3778">
        <w:rPr>
          <w:sz w:val="28"/>
        </w:rPr>
        <w:t>:</w:t>
      </w:r>
      <w:r w:rsidR="004E1D96" w:rsidRPr="007D3778">
        <w:rPr>
          <w:sz w:val="28"/>
        </w:rPr>
        <w:t xml:space="preserve"> Приходный ордер </w:t>
      </w:r>
      <w:hyperlink r:id="rId97" w:history="1">
        <w:r w:rsidR="004E1D96" w:rsidRPr="007D3778">
          <w:rPr>
            <w:sz w:val="28"/>
          </w:rPr>
          <w:t>(ф. 0504207)</w:t>
        </w:r>
      </w:hyperlink>
      <w:r w:rsidR="004E1D96" w:rsidRPr="007D3778">
        <w:rPr>
          <w:sz w:val="28"/>
        </w:rPr>
        <w:t>; Бухгалтерская справка (ф.</w:t>
      </w:r>
      <w:r w:rsidRPr="007D3778">
        <w:rPr>
          <w:sz w:val="28"/>
        </w:rPr>
        <w:t xml:space="preserve"> 5</w:t>
      </w:r>
      <w:r w:rsidR="004E1D96" w:rsidRPr="007D3778">
        <w:rPr>
          <w:sz w:val="28"/>
        </w:rPr>
        <w:t>04833);</w:t>
      </w:r>
      <w:r w:rsidR="00AB095A" w:rsidRPr="007D3778">
        <w:rPr>
          <w:sz w:val="28"/>
        </w:rPr>
        <w:t xml:space="preserve"> договор  и акт приема-передачи;</w:t>
      </w:r>
    </w:p>
    <w:p w:rsidR="00AB095A" w:rsidRPr="007D3778" w:rsidRDefault="00DA35C6" w:rsidP="0022681C">
      <w:pPr>
        <w:spacing w:before="0" w:after="0" w:line="240" w:lineRule="auto"/>
        <w:ind w:firstLine="709"/>
        <w:rPr>
          <w:sz w:val="28"/>
        </w:rPr>
      </w:pPr>
      <w:r w:rsidRPr="007D3778">
        <w:rPr>
          <w:sz w:val="28"/>
        </w:rPr>
        <w:t>4) п</w:t>
      </w:r>
      <w:r w:rsidR="004E1D96" w:rsidRPr="007D3778">
        <w:rPr>
          <w:sz w:val="28"/>
        </w:rPr>
        <w:t xml:space="preserve">ри безвозмездном получении </w:t>
      </w:r>
      <w:r w:rsidR="00F77CFD" w:rsidRPr="007D3778">
        <w:rPr>
          <w:sz w:val="28"/>
        </w:rPr>
        <w:t>материальных запасов</w:t>
      </w:r>
      <w:r w:rsidR="004E1D96" w:rsidRPr="007D3778">
        <w:rPr>
          <w:sz w:val="28"/>
        </w:rPr>
        <w:t xml:space="preserve"> от</w:t>
      </w:r>
      <w:r w:rsidRPr="007D3778">
        <w:rPr>
          <w:sz w:val="28"/>
        </w:rPr>
        <w:t> </w:t>
      </w:r>
      <w:r w:rsidR="004E1D96" w:rsidRPr="007D3778">
        <w:rPr>
          <w:sz w:val="28"/>
        </w:rPr>
        <w:t>организаций, не относящихся к сектору государственного управления и</w:t>
      </w:r>
      <w:r w:rsidRPr="007D3778">
        <w:rPr>
          <w:sz w:val="28"/>
        </w:rPr>
        <w:t> </w:t>
      </w:r>
      <w:r w:rsidR="004E1D96" w:rsidRPr="007D3778">
        <w:rPr>
          <w:sz w:val="28"/>
        </w:rPr>
        <w:t>организациям государственного сектора (юридические лица и ИП и</w:t>
      </w:r>
      <w:r w:rsidRPr="007D3778">
        <w:rPr>
          <w:sz w:val="28"/>
        </w:rPr>
        <w:t> </w:t>
      </w:r>
      <w:r w:rsidR="004E1D96" w:rsidRPr="007D3778">
        <w:rPr>
          <w:sz w:val="28"/>
        </w:rPr>
        <w:t>физические лица</w:t>
      </w:r>
      <w:r w:rsidR="00C030AC" w:rsidRPr="007D3778">
        <w:rPr>
          <w:sz w:val="28"/>
        </w:rPr>
        <w:t xml:space="preserve"> и пр</w:t>
      </w:r>
      <w:r w:rsidRPr="007D3778">
        <w:rPr>
          <w:sz w:val="28"/>
        </w:rPr>
        <w:t>.</w:t>
      </w:r>
      <w:r w:rsidR="004E1D96" w:rsidRPr="007D3778">
        <w:rPr>
          <w:sz w:val="28"/>
        </w:rPr>
        <w:t xml:space="preserve">): Приходный ордер </w:t>
      </w:r>
      <w:hyperlink r:id="rId98" w:history="1">
        <w:r w:rsidR="004E1D96" w:rsidRPr="007D3778">
          <w:rPr>
            <w:sz w:val="28"/>
          </w:rPr>
          <w:t>(ф. 0504207)</w:t>
        </w:r>
      </w:hyperlink>
      <w:r w:rsidR="00AB095A" w:rsidRPr="007D3778">
        <w:rPr>
          <w:sz w:val="28"/>
        </w:rPr>
        <w:t>;</w:t>
      </w:r>
      <w:r w:rsidR="004E1D96" w:rsidRPr="007D3778">
        <w:rPr>
          <w:sz w:val="28"/>
        </w:rPr>
        <w:t xml:space="preserve"> </w:t>
      </w:r>
      <w:r w:rsidR="00AB095A" w:rsidRPr="007D3778">
        <w:rPr>
          <w:sz w:val="28"/>
        </w:rPr>
        <w:t>договор и акт приема-передачи.</w:t>
      </w:r>
    </w:p>
    <w:p w:rsidR="00F4718F" w:rsidRPr="007D3778" w:rsidRDefault="006D692B" w:rsidP="0022681C">
      <w:pPr>
        <w:spacing w:before="0" w:after="0" w:line="240" w:lineRule="auto"/>
        <w:ind w:firstLine="709"/>
        <w:rPr>
          <w:sz w:val="28"/>
        </w:rPr>
      </w:pPr>
      <w:r w:rsidRPr="007D3778">
        <w:rPr>
          <w:sz w:val="28"/>
        </w:rPr>
        <w:t>6</w:t>
      </w:r>
      <w:r w:rsidR="00F43869" w:rsidRPr="007D3778">
        <w:rPr>
          <w:sz w:val="28"/>
        </w:rPr>
        <w:t>.4.</w:t>
      </w:r>
      <w:r w:rsidR="00DA35C6" w:rsidRPr="007D3778">
        <w:rPr>
          <w:sz w:val="28"/>
        </w:rPr>
        <w:t xml:space="preserve"> </w:t>
      </w:r>
      <w:r w:rsidR="00C40650" w:rsidRPr="007D3778">
        <w:rPr>
          <w:sz w:val="28"/>
        </w:rPr>
        <w:t>Оценка</w:t>
      </w:r>
      <w:r w:rsidR="00DA35C6" w:rsidRPr="007D3778">
        <w:rPr>
          <w:sz w:val="28"/>
        </w:rPr>
        <w:t xml:space="preserve"> </w:t>
      </w:r>
      <w:r w:rsidR="00C40650" w:rsidRPr="007D3778">
        <w:rPr>
          <w:sz w:val="28"/>
        </w:rPr>
        <w:t xml:space="preserve">материальных </w:t>
      </w:r>
      <w:r w:rsidR="00F4718F" w:rsidRPr="007D3778">
        <w:rPr>
          <w:sz w:val="28"/>
        </w:rPr>
        <w:t>запасов при их выбытии осуществляется следующими способами:</w:t>
      </w:r>
    </w:p>
    <w:p w:rsidR="00F4718F" w:rsidRPr="007D3778" w:rsidRDefault="00F4718F" w:rsidP="0022681C">
      <w:pPr>
        <w:spacing w:before="0" w:after="0" w:line="240" w:lineRule="auto"/>
        <w:ind w:firstLine="709"/>
        <w:rPr>
          <w:sz w:val="28"/>
        </w:rPr>
      </w:pPr>
      <w:r w:rsidRPr="007D3778">
        <w:rPr>
          <w:sz w:val="28"/>
        </w:rPr>
        <w:t>по средней фактической стоимости </w:t>
      </w:r>
      <w:r w:rsidR="00C40650" w:rsidRPr="007D3778">
        <w:rPr>
          <w:sz w:val="28"/>
        </w:rPr>
        <w:t>– учет на счете 010532 000 «Продукты питания»</w:t>
      </w:r>
      <w:r w:rsidR="0022681C" w:rsidRPr="007D3778">
        <w:rPr>
          <w:sz w:val="28"/>
        </w:rPr>
        <w:t>;</w:t>
      </w:r>
    </w:p>
    <w:p w:rsidR="00F4718F" w:rsidRPr="007D3778" w:rsidRDefault="00DA35C6" w:rsidP="0022681C">
      <w:pPr>
        <w:spacing w:before="0" w:after="0" w:line="240" w:lineRule="auto"/>
        <w:ind w:firstLine="709"/>
        <w:rPr>
          <w:sz w:val="28"/>
        </w:rPr>
      </w:pPr>
      <w:r w:rsidRPr="007D3778">
        <w:rPr>
          <w:sz w:val="28"/>
        </w:rPr>
        <w:t>п</w:t>
      </w:r>
      <w:r w:rsidR="00F4718F" w:rsidRPr="007D3778">
        <w:rPr>
          <w:sz w:val="28"/>
        </w:rPr>
        <w:t>о фактической стоимости каждой единиц</w:t>
      </w:r>
      <w:r w:rsidR="00985CAA" w:rsidRPr="007D3778">
        <w:rPr>
          <w:sz w:val="28"/>
        </w:rPr>
        <w:t>ы</w:t>
      </w:r>
      <w:r w:rsidR="00E11E1C" w:rsidRPr="007D3778">
        <w:rPr>
          <w:sz w:val="28"/>
        </w:rPr>
        <w:t xml:space="preserve"> </w:t>
      </w:r>
      <w:r w:rsidR="00C40650" w:rsidRPr="007D3778">
        <w:rPr>
          <w:sz w:val="28"/>
        </w:rPr>
        <w:t xml:space="preserve">– </w:t>
      </w:r>
      <w:r w:rsidR="00985CAA" w:rsidRPr="007D3778">
        <w:rPr>
          <w:sz w:val="28"/>
        </w:rPr>
        <w:t>остальные группы материалов.</w:t>
      </w:r>
    </w:p>
    <w:p w:rsidR="00253413" w:rsidRPr="007D3778" w:rsidRDefault="00253413" w:rsidP="0022681C">
      <w:pPr>
        <w:spacing w:before="0" w:after="0" w:line="240" w:lineRule="auto"/>
        <w:ind w:firstLine="709"/>
        <w:rPr>
          <w:sz w:val="28"/>
        </w:rPr>
      </w:pPr>
      <w:r w:rsidRPr="007D3778">
        <w:rPr>
          <w:sz w:val="28"/>
        </w:rPr>
        <w:t>При приобретении товаров</w:t>
      </w:r>
      <w:r w:rsidR="003A4FBC" w:rsidRPr="007D3778">
        <w:rPr>
          <w:sz w:val="28"/>
        </w:rPr>
        <w:t xml:space="preserve"> (</w:t>
      </w:r>
      <w:r w:rsidRPr="007D3778">
        <w:rPr>
          <w:sz w:val="28"/>
        </w:rPr>
        <w:t>продукты питания, лекарственные средства и пр</w:t>
      </w:r>
      <w:r w:rsidR="00293ABA" w:rsidRPr="007D3778">
        <w:rPr>
          <w:sz w:val="28"/>
        </w:rPr>
        <w:t>.</w:t>
      </w:r>
      <w:r w:rsidR="003A4FBC" w:rsidRPr="007D3778">
        <w:rPr>
          <w:sz w:val="28"/>
        </w:rPr>
        <w:t>)</w:t>
      </w:r>
      <w:r w:rsidRPr="007D3778">
        <w:rPr>
          <w:sz w:val="28"/>
        </w:rPr>
        <w:t xml:space="preserve"> в целях предоставления мер социальной поддержки гражданам</w:t>
      </w:r>
      <w:r w:rsidR="003A4FBC" w:rsidRPr="007D3778">
        <w:rPr>
          <w:sz w:val="28"/>
        </w:rPr>
        <w:t xml:space="preserve"> </w:t>
      </w:r>
      <w:r w:rsidRPr="007D3778">
        <w:rPr>
          <w:sz w:val="28"/>
        </w:rPr>
        <w:t>для отражения в учете</w:t>
      </w:r>
      <w:r w:rsidR="00516D73" w:rsidRPr="007D3778">
        <w:rPr>
          <w:sz w:val="28"/>
        </w:rPr>
        <w:t xml:space="preserve"> используется</w:t>
      </w:r>
      <w:r w:rsidRPr="007D3778">
        <w:rPr>
          <w:sz w:val="28"/>
        </w:rPr>
        <w:t xml:space="preserve"> счет </w:t>
      </w:r>
      <w:r w:rsidR="00C40650" w:rsidRPr="007D3778">
        <w:rPr>
          <w:sz w:val="28"/>
        </w:rPr>
        <w:t xml:space="preserve">0 302 34 000 «Расчеты по приобретению материальных запасов» </w:t>
      </w:r>
      <w:r w:rsidRPr="007D3778">
        <w:rPr>
          <w:sz w:val="28"/>
        </w:rPr>
        <w:t xml:space="preserve">(КВР 323). </w:t>
      </w:r>
    </w:p>
    <w:p w:rsidR="00605071" w:rsidRPr="007D3778" w:rsidRDefault="00605071" w:rsidP="0022681C">
      <w:pPr>
        <w:spacing w:before="0" w:after="0" w:line="240" w:lineRule="auto"/>
        <w:ind w:firstLine="709"/>
        <w:rPr>
          <w:sz w:val="28"/>
        </w:rPr>
      </w:pPr>
      <w:r w:rsidRPr="007D3778">
        <w:rPr>
          <w:sz w:val="28"/>
        </w:rPr>
        <w:t xml:space="preserve">При одновременном приобретении нескольких видов материальных запасов расходы распределяются </w:t>
      </w:r>
      <w:r w:rsidR="0022681C" w:rsidRPr="007D3778">
        <w:rPr>
          <w:sz w:val="28"/>
        </w:rPr>
        <w:t xml:space="preserve">комиссией по поступлению и выбытию активов Субъекта централизованного учета </w:t>
      </w:r>
      <w:r w:rsidRPr="007D3778">
        <w:rPr>
          <w:sz w:val="28"/>
        </w:rPr>
        <w:t>пропорционально договорной цене приобретаемых материалов</w:t>
      </w:r>
      <w:r w:rsidR="00516D73" w:rsidRPr="007D3778">
        <w:rPr>
          <w:sz w:val="28"/>
        </w:rPr>
        <w:t>.</w:t>
      </w:r>
    </w:p>
    <w:p w:rsidR="00F43869" w:rsidRPr="007D3778" w:rsidRDefault="00F43869" w:rsidP="0022681C">
      <w:pPr>
        <w:spacing w:before="0" w:after="0" w:line="240" w:lineRule="auto"/>
        <w:ind w:firstLine="709"/>
        <w:rPr>
          <w:sz w:val="28"/>
        </w:rPr>
      </w:pPr>
      <w:r w:rsidRPr="007D3778">
        <w:rPr>
          <w:sz w:val="28"/>
        </w:rPr>
        <w:t>Для раздельного учета вложений в материальные запасы используются субсчета с аналитическим кодом:</w:t>
      </w:r>
    </w:p>
    <w:p w:rsidR="00F43869" w:rsidRPr="007D3778" w:rsidRDefault="00F43869" w:rsidP="0022681C">
      <w:pPr>
        <w:spacing w:before="0" w:after="0" w:line="240" w:lineRule="auto"/>
        <w:ind w:firstLine="709"/>
        <w:rPr>
          <w:sz w:val="28"/>
        </w:rPr>
      </w:pPr>
      <w:proofErr w:type="gramStart"/>
      <w:r w:rsidRPr="007D3778">
        <w:rPr>
          <w:sz w:val="28"/>
        </w:rPr>
        <w:t>П</w:t>
      </w:r>
      <w:proofErr w:type="gramEnd"/>
      <w:r w:rsidRPr="007D3778">
        <w:rPr>
          <w:sz w:val="28"/>
        </w:rPr>
        <w:t xml:space="preserve"> – для учета вложений в материальные запасы при их покупке;</w:t>
      </w:r>
    </w:p>
    <w:p w:rsidR="00F43869" w:rsidRPr="007D3778" w:rsidRDefault="00F43869" w:rsidP="0022681C">
      <w:pPr>
        <w:spacing w:before="0" w:after="0" w:line="240" w:lineRule="auto"/>
        <w:ind w:firstLine="709"/>
        <w:rPr>
          <w:sz w:val="28"/>
        </w:rPr>
      </w:pPr>
      <w:r w:rsidRPr="007D3778">
        <w:rPr>
          <w:sz w:val="28"/>
        </w:rPr>
        <w:t>И – для учета вложений в материальные запасы при их изготовлении.</w:t>
      </w:r>
    </w:p>
    <w:p w:rsidR="00F43869" w:rsidRPr="007D3778" w:rsidRDefault="00F43869" w:rsidP="0022681C">
      <w:pPr>
        <w:spacing w:before="0" w:after="0" w:line="240" w:lineRule="auto"/>
        <w:ind w:firstLine="709"/>
        <w:rPr>
          <w:sz w:val="28"/>
        </w:rPr>
      </w:pPr>
      <w:bookmarkStart w:id="44" w:name="_ref_1-96ff0450a7ac46"/>
      <w:r w:rsidRPr="007D3778">
        <w:rPr>
          <w:sz w:val="28"/>
        </w:rPr>
        <w:lastRenderedPageBreak/>
        <w:t>Аналитический учет вложений в материальные запасы ведется в</w:t>
      </w:r>
      <w:r w:rsidR="00F14C74" w:rsidRPr="007D3778">
        <w:rPr>
          <w:sz w:val="28"/>
        </w:rPr>
        <w:t> </w:t>
      </w:r>
      <w:proofErr w:type="spellStart"/>
      <w:r w:rsidRPr="007D3778">
        <w:rPr>
          <w:sz w:val="28"/>
        </w:rPr>
        <w:t>Многографной</w:t>
      </w:r>
      <w:proofErr w:type="spellEnd"/>
      <w:r w:rsidRPr="007D3778">
        <w:rPr>
          <w:sz w:val="28"/>
        </w:rPr>
        <w:t xml:space="preserve"> карточке (</w:t>
      </w:r>
      <w:r w:rsidR="00DA35C6" w:rsidRPr="007D3778">
        <w:rPr>
          <w:sz w:val="28"/>
        </w:rPr>
        <w:t>ф. 0504054</w:t>
      </w:r>
      <w:r w:rsidRPr="007D3778">
        <w:rPr>
          <w:sz w:val="28"/>
        </w:rPr>
        <w:t>).</w:t>
      </w:r>
      <w:bookmarkEnd w:id="44"/>
    </w:p>
    <w:p w:rsidR="00DD5B22" w:rsidRPr="007D3778" w:rsidRDefault="006D692B" w:rsidP="0022681C">
      <w:pPr>
        <w:spacing w:before="0" w:after="0" w:line="240" w:lineRule="auto"/>
        <w:ind w:firstLine="709"/>
        <w:rPr>
          <w:sz w:val="28"/>
        </w:rPr>
      </w:pPr>
      <w:r w:rsidRPr="007D3778">
        <w:rPr>
          <w:sz w:val="28"/>
        </w:rPr>
        <w:t>6</w:t>
      </w:r>
      <w:r w:rsidR="00F43869" w:rsidRPr="007D3778">
        <w:rPr>
          <w:sz w:val="28"/>
        </w:rPr>
        <w:t>.5.</w:t>
      </w:r>
      <w:r w:rsidR="0022681C" w:rsidRPr="007D3778">
        <w:rPr>
          <w:sz w:val="28"/>
        </w:rPr>
        <w:t xml:space="preserve"> </w:t>
      </w:r>
      <w:r w:rsidR="00834903" w:rsidRPr="007D3778">
        <w:rPr>
          <w:sz w:val="28"/>
        </w:rPr>
        <w:t xml:space="preserve">Нормы расхода </w:t>
      </w:r>
      <w:r w:rsidR="00516D73" w:rsidRPr="007D3778">
        <w:rPr>
          <w:sz w:val="28"/>
        </w:rPr>
        <w:t>горюче-смазочных материалов (далее</w:t>
      </w:r>
      <w:r w:rsidR="0022681C" w:rsidRPr="007D3778">
        <w:rPr>
          <w:sz w:val="28"/>
        </w:rPr>
        <w:t xml:space="preserve"> – </w:t>
      </w:r>
      <w:r w:rsidR="00516D73" w:rsidRPr="007D3778">
        <w:rPr>
          <w:sz w:val="28"/>
        </w:rPr>
        <w:t>ГСМ)</w:t>
      </w:r>
      <w:r w:rsidR="00834903" w:rsidRPr="007D3778">
        <w:rPr>
          <w:sz w:val="28"/>
        </w:rPr>
        <w:t xml:space="preserve"> утверждаются </w:t>
      </w:r>
      <w:r w:rsidR="00DD5B22" w:rsidRPr="007D3778">
        <w:rPr>
          <w:sz w:val="28"/>
        </w:rPr>
        <w:t>в соответствии с</w:t>
      </w:r>
      <w:r w:rsidR="00F14C74" w:rsidRPr="007D3778">
        <w:rPr>
          <w:sz w:val="28"/>
        </w:rPr>
        <w:t> </w:t>
      </w:r>
      <w:r w:rsidR="00DD5B22" w:rsidRPr="007D3778">
        <w:rPr>
          <w:sz w:val="28"/>
        </w:rPr>
        <w:t>распорядительным документом (приказом) С</w:t>
      </w:r>
      <w:r w:rsidR="00605071" w:rsidRPr="007D3778">
        <w:rPr>
          <w:sz w:val="28"/>
        </w:rPr>
        <w:t>убъекта централизованного учета</w:t>
      </w:r>
      <w:r w:rsidR="00DD5B22" w:rsidRPr="007D3778">
        <w:rPr>
          <w:sz w:val="28"/>
        </w:rPr>
        <w:t xml:space="preserve"> </w:t>
      </w:r>
      <w:bookmarkEnd w:id="43"/>
      <w:r w:rsidR="00DD5B22" w:rsidRPr="007D3778">
        <w:rPr>
          <w:sz w:val="28"/>
        </w:rPr>
        <w:t>на</w:t>
      </w:r>
      <w:r w:rsidR="0022681C" w:rsidRPr="007D3778">
        <w:rPr>
          <w:sz w:val="28"/>
        </w:rPr>
        <w:t xml:space="preserve"> </w:t>
      </w:r>
      <w:r w:rsidR="00DD5B22" w:rsidRPr="007D3778">
        <w:rPr>
          <w:sz w:val="28"/>
        </w:rPr>
        <w:t xml:space="preserve">основании </w:t>
      </w:r>
      <w:r w:rsidR="005428C1" w:rsidRPr="007D3778">
        <w:rPr>
          <w:sz w:val="28"/>
        </w:rPr>
        <w:t>Методически</w:t>
      </w:r>
      <w:r w:rsidR="00516D73" w:rsidRPr="007D3778">
        <w:rPr>
          <w:sz w:val="28"/>
        </w:rPr>
        <w:t>х</w:t>
      </w:r>
      <w:r w:rsidR="005428C1" w:rsidRPr="007D3778">
        <w:rPr>
          <w:sz w:val="28"/>
        </w:rPr>
        <w:t xml:space="preserve"> </w:t>
      </w:r>
      <w:hyperlink r:id="rId99" w:history="1">
        <w:r w:rsidR="005428C1" w:rsidRPr="007D3778">
          <w:rPr>
            <w:sz w:val="28"/>
          </w:rPr>
          <w:t>рекомендаци</w:t>
        </w:r>
        <w:r w:rsidR="00516D73" w:rsidRPr="007D3778">
          <w:rPr>
            <w:sz w:val="28"/>
          </w:rPr>
          <w:t>й</w:t>
        </w:r>
      </w:hyperlink>
      <w:r w:rsidR="005428C1" w:rsidRPr="007D3778">
        <w:rPr>
          <w:sz w:val="28"/>
        </w:rPr>
        <w:t xml:space="preserve"> № АМ-23-р.</w:t>
      </w:r>
      <w:r w:rsidR="00DD5B22" w:rsidRPr="007D3778">
        <w:rPr>
          <w:sz w:val="28"/>
        </w:rPr>
        <w:t xml:space="preserve"> ГСМ списыва</w:t>
      </w:r>
      <w:r w:rsidR="002E34C4" w:rsidRPr="007D3778">
        <w:rPr>
          <w:sz w:val="28"/>
        </w:rPr>
        <w:t>е</w:t>
      </w:r>
      <w:r w:rsidR="00DD5B22" w:rsidRPr="007D3778">
        <w:rPr>
          <w:sz w:val="28"/>
        </w:rPr>
        <w:t xml:space="preserve">тся </w:t>
      </w:r>
      <w:r w:rsidR="002E34C4" w:rsidRPr="007D3778">
        <w:rPr>
          <w:sz w:val="28"/>
        </w:rPr>
        <w:t xml:space="preserve">на текущие расходы </w:t>
      </w:r>
      <w:r w:rsidR="00C2458E" w:rsidRPr="007D3778">
        <w:rPr>
          <w:sz w:val="28"/>
        </w:rPr>
        <w:t>по</w:t>
      </w:r>
      <w:r w:rsidR="0022681C" w:rsidRPr="007D3778">
        <w:rPr>
          <w:sz w:val="28"/>
        </w:rPr>
        <w:t> </w:t>
      </w:r>
      <w:r w:rsidR="00DD5B22" w:rsidRPr="007D3778">
        <w:rPr>
          <w:sz w:val="28"/>
        </w:rPr>
        <w:t>отчет</w:t>
      </w:r>
      <w:r w:rsidR="00C2458E" w:rsidRPr="007D3778">
        <w:rPr>
          <w:sz w:val="28"/>
        </w:rPr>
        <w:t>у</w:t>
      </w:r>
      <w:r w:rsidR="00DD5B22" w:rsidRPr="007D3778">
        <w:rPr>
          <w:sz w:val="28"/>
        </w:rPr>
        <w:t xml:space="preserve"> о движении горюче-смазочных материалов (ГСМ)</w:t>
      </w:r>
      <w:r w:rsidR="002E34C4" w:rsidRPr="007D3778">
        <w:rPr>
          <w:sz w:val="28"/>
        </w:rPr>
        <w:t xml:space="preserve"> на основании путевых листов.</w:t>
      </w:r>
    </w:p>
    <w:p w:rsidR="001A7774" w:rsidRPr="007D3778" w:rsidRDefault="00834903" w:rsidP="0022681C">
      <w:pPr>
        <w:spacing w:before="0" w:after="0" w:line="240" w:lineRule="auto"/>
        <w:ind w:firstLine="709"/>
        <w:rPr>
          <w:sz w:val="28"/>
        </w:rPr>
      </w:pPr>
      <w:bookmarkStart w:id="45" w:name="_ref_1-d4ce37df336b4c"/>
      <w:r w:rsidRPr="007D3778">
        <w:rPr>
          <w:sz w:val="28"/>
        </w:rPr>
        <w:t xml:space="preserve">При отсутствии распоряжения региональных (местных) органов власти период применения зимней надбавки к нормам расхода ГСМ соответствует периоду, установленному в </w:t>
      </w:r>
      <w:hyperlink r:id="rId100" w:history="1">
        <w:r w:rsidRPr="007D3778">
          <w:rPr>
            <w:sz w:val="28"/>
          </w:rPr>
          <w:t>Методических рекомендациях</w:t>
        </w:r>
      </w:hyperlink>
      <w:r w:rsidRPr="007D3778">
        <w:rPr>
          <w:sz w:val="28"/>
        </w:rPr>
        <w:t xml:space="preserve"> №</w:t>
      </w:r>
      <w:r w:rsidR="00F14C74" w:rsidRPr="007D3778">
        <w:rPr>
          <w:sz w:val="28"/>
        </w:rPr>
        <w:t> </w:t>
      </w:r>
      <w:r w:rsidRPr="007D3778">
        <w:rPr>
          <w:sz w:val="28"/>
        </w:rPr>
        <w:t>АМ-23-р.</w:t>
      </w:r>
      <w:bookmarkEnd w:id="45"/>
    </w:p>
    <w:p w:rsidR="003B40BA" w:rsidRPr="007D3778" w:rsidRDefault="003B40BA" w:rsidP="0022681C">
      <w:pPr>
        <w:spacing w:before="0" w:after="0" w:line="240" w:lineRule="auto"/>
        <w:ind w:firstLine="709"/>
        <w:rPr>
          <w:sz w:val="28"/>
        </w:rPr>
      </w:pPr>
      <w:r w:rsidRPr="007D3778">
        <w:rPr>
          <w:sz w:val="28"/>
        </w:rPr>
        <w:t>В случае отсутствия марки автомобиля с соответствующими характеристиками в вышеуказанном распоряжении нормы списания ГСМ определяются по расчету специализированной организации</w:t>
      </w:r>
      <w:r w:rsidR="002E34C4" w:rsidRPr="007D3778">
        <w:rPr>
          <w:sz w:val="28"/>
        </w:rPr>
        <w:t xml:space="preserve"> </w:t>
      </w:r>
      <w:r w:rsidRPr="007D3778">
        <w:rPr>
          <w:sz w:val="28"/>
        </w:rPr>
        <w:t>до получения указанного расчета</w:t>
      </w:r>
      <w:r w:rsidR="00F14C74" w:rsidRPr="007D3778">
        <w:rPr>
          <w:sz w:val="28"/>
        </w:rPr>
        <w:t xml:space="preserve"> </w:t>
      </w:r>
      <w:r w:rsidR="002E34C4" w:rsidRPr="007D3778">
        <w:rPr>
          <w:sz w:val="28"/>
        </w:rPr>
        <w:t xml:space="preserve">в соответствии </w:t>
      </w:r>
      <w:r w:rsidR="00F14C74" w:rsidRPr="007D3778">
        <w:rPr>
          <w:sz w:val="28"/>
        </w:rPr>
        <w:t>с</w:t>
      </w:r>
      <w:r w:rsidR="00191B2C" w:rsidRPr="007D3778">
        <w:rPr>
          <w:sz w:val="28"/>
        </w:rPr>
        <w:t xml:space="preserve"> распорядительным документом  (приказом) руководителя Субъекта централизованного учета</w:t>
      </w:r>
      <w:r w:rsidR="002E34C4" w:rsidRPr="007D3778">
        <w:rPr>
          <w:sz w:val="28"/>
        </w:rPr>
        <w:t xml:space="preserve"> </w:t>
      </w:r>
      <w:r w:rsidRPr="007D3778">
        <w:rPr>
          <w:sz w:val="28"/>
        </w:rPr>
        <w:t>на основании технической характеристики автомобиля и заключения комиссии</w:t>
      </w:r>
      <w:r w:rsidR="0026590F" w:rsidRPr="007D3778">
        <w:rPr>
          <w:sz w:val="28"/>
        </w:rPr>
        <w:t xml:space="preserve"> по</w:t>
      </w:r>
      <w:r w:rsidR="00A40B95" w:rsidRPr="007D3778">
        <w:rPr>
          <w:sz w:val="28"/>
        </w:rPr>
        <w:t> </w:t>
      </w:r>
      <w:r w:rsidR="0026590F" w:rsidRPr="007D3778">
        <w:rPr>
          <w:sz w:val="28"/>
        </w:rPr>
        <w:t>поступлению и выбытию активов.</w:t>
      </w:r>
    </w:p>
    <w:p w:rsidR="00587F08" w:rsidRPr="007D3778" w:rsidRDefault="00587F08" w:rsidP="0022681C">
      <w:pPr>
        <w:spacing w:before="0" w:after="0" w:line="240" w:lineRule="auto"/>
        <w:ind w:firstLine="709"/>
        <w:rPr>
          <w:sz w:val="28"/>
        </w:rPr>
      </w:pPr>
      <w:r w:rsidRPr="007D3778">
        <w:rPr>
          <w:sz w:val="28"/>
        </w:rPr>
        <w:t xml:space="preserve">Форма путевого листа утверждается локальными </w:t>
      </w:r>
      <w:r w:rsidR="00A40B95" w:rsidRPr="007D3778">
        <w:rPr>
          <w:sz w:val="28"/>
        </w:rPr>
        <w:t xml:space="preserve">правовыми </w:t>
      </w:r>
      <w:r w:rsidRPr="007D3778">
        <w:rPr>
          <w:sz w:val="28"/>
        </w:rPr>
        <w:t>актами Субъекта централизованного учета.</w:t>
      </w:r>
    </w:p>
    <w:p w:rsidR="00C56865" w:rsidRPr="007D3778" w:rsidRDefault="006D692B" w:rsidP="0022681C">
      <w:pPr>
        <w:spacing w:before="0" w:after="0" w:line="240" w:lineRule="auto"/>
        <w:ind w:firstLine="709"/>
        <w:rPr>
          <w:sz w:val="28"/>
        </w:rPr>
      </w:pPr>
      <w:r w:rsidRPr="007D3778">
        <w:rPr>
          <w:sz w:val="28"/>
        </w:rPr>
        <w:t>6</w:t>
      </w:r>
      <w:r w:rsidR="00F43869" w:rsidRPr="007D3778">
        <w:rPr>
          <w:sz w:val="28"/>
        </w:rPr>
        <w:t>.6.</w:t>
      </w:r>
      <w:r w:rsidR="004D69D8" w:rsidRPr="007D3778">
        <w:rPr>
          <w:sz w:val="28"/>
        </w:rPr>
        <w:t>Списание материалов</w:t>
      </w:r>
      <w:r w:rsidR="00C56865" w:rsidRPr="007D3778">
        <w:rPr>
          <w:sz w:val="28"/>
        </w:rPr>
        <w:t xml:space="preserve"> производится по Акту о списании материальных запасов (ф. 0510460)</w:t>
      </w:r>
      <w:r w:rsidR="00805723" w:rsidRPr="007D3778">
        <w:rPr>
          <w:sz w:val="28"/>
        </w:rPr>
        <w:t>:</w:t>
      </w:r>
    </w:p>
    <w:p w:rsidR="00FB6E79" w:rsidRPr="007D3778" w:rsidRDefault="00F14C74" w:rsidP="0022681C">
      <w:pPr>
        <w:spacing w:before="0" w:after="0" w:line="240" w:lineRule="auto"/>
        <w:ind w:firstLine="709"/>
        <w:rPr>
          <w:sz w:val="28"/>
        </w:rPr>
      </w:pPr>
      <w:r w:rsidRPr="007D3778">
        <w:rPr>
          <w:sz w:val="28"/>
        </w:rPr>
        <w:t xml:space="preserve">1) </w:t>
      </w:r>
      <w:r w:rsidR="00FB6E79" w:rsidRPr="007D3778">
        <w:rPr>
          <w:sz w:val="28"/>
        </w:rPr>
        <w:t xml:space="preserve">при проведении модернизации, </w:t>
      </w:r>
      <w:proofErr w:type="spellStart"/>
      <w:r w:rsidR="00FB6E79" w:rsidRPr="007D3778">
        <w:rPr>
          <w:sz w:val="28"/>
        </w:rPr>
        <w:t>разукомплектации</w:t>
      </w:r>
      <w:proofErr w:type="spellEnd"/>
      <w:r w:rsidR="00FB6E79" w:rsidRPr="007D3778">
        <w:rPr>
          <w:sz w:val="28"/>
        </w:rPr>
        <w:t xml:space="preserve">, частичной ликвидации, дооборудовании объектов основных средств на основании </w:t>
      </w:r>
      <w:r w:rsidR="00C56865" w:rsidRPr="007D3778">
        <w:rPr>
          <w:sz w:val="28"/>
        </w:rPr>
        <w:t>Сметы расходов</w:t>
      </w:r>
      <w:r w:rsidR="00805723" w:rsidRPr="007D3778">
        <w:rPr>
          <w:sz w:val="28"/>
        </w:rPr>
        <w:t xml:space="preserve"> (Шаблон 2</w:t>
      </w:r>
      <w:r w:rsidR="006A7814" w:rsidRPr="007D3778">
        <w:rPr>
          <w:sz w:val="28"/>
        </w:rPr>
        <w:t>.3</w:t>
      </w:r>
      <w:r w:rsidR="00516D73" w:rsidRPr="007D3778">
        <w:rPr>
          <w:sz w:val="28"/>
        </w:rPr>
        <w:t xml:space="preserve"> и</w:t>
      </w:r>
      <w:r w:rsidR="00C56865" w:rsidRPr="007D3778">
        <w:rPr>
          <w:sz w:val="28"/>
        </w:rPr>
        <w:t xml:space="preserve"> </w:t>
      </w:r>
      <w:r w:rsidR="00805723" w:rsidRPr="007D3778">
        <w:rPr>
          <w:sz w:val="28"/>
        </w:rPr>
        <w:t>Протокола заседания комиссии по поступлению и выбытию активов о  принятии работ по модернизации основного средства</w:t>
      </w:r>
      <w:r w:rsidR="00E37420" w:rsidRPr="007D3778">
        <w:rPr>
          <w:sz w:val="28"/>
        </w:rPr>
        <w:t xml:space="preserve"> Субъекта централизованного учета</w:t>
      </w:r>
      <w:r w:rsidR="00805723" w:rsidRPr="007D3778">
        <w:rPr>
          <w:sz w:val="28"/>
        </w:rPr>
        <w:t xml:space="preserve"> (Шаблон 2</w:t>
      </w:r>
      <w:r w:rsidR="006A7814" w:rsidRPr="007D3778">
        <w:rPr>
          <w:sz w:val="28"/>
        </w:rPr>
        <w:t>.4</w:t>
      </w:r>
      <w:r w:rsidR="00805723" w:rsidRPr="007D3778">
        <w:rPr>
          <w:sz w:val="28"/>
        </w:rPr>
        <w:t>)</w:t>
      </w:r>
      <w:r w:rsidR="00E37420" w:rsidRPr="007D3778">
        <w:rPr>
          <w:sz w:val="28"/>
        </w:rPr>
        <w:t>;</w:t>
      </w:r>
    </w:p>
    <w:p w:rsidR="00C56865" w:rsidRPr="007D3778" w:rsidRDefault="00F14C74" w:rsidP="0022681C">
      <w:pPr>
        <w:spacing w:before="0" w:after="0" w:line="240" w:lineRule="auto"/>
        <w:ind w:firstLine="709"/>
        <w:rPr>
          <w:sz w:val="28"/>
        </w:rPr>
      </w:pPr>
      <w:r w:rsidRPr="007D3778">
        <w:rPr>
          <w:sz w:val="28"/>
        </w:rPr>
        <w:t xml:space="preserve">2) </w:t>
      </w:r>
      <w:r w:rsidR="00E37420" w:rsidRPr="007D3778">
        <w:rPr>
          <w:sz w:val="28"/>
        </w:rPr>
        <w:t xml:space="preserve">при изготовлении основных средств на основании </w:t>
      </w:r>
      <w:r w:rsidR="00805723" w:rsidRPr="007D3778">
        <w:rPr>
          <w:sz w:val="28"/>
        </w:rPr>
        <w:t>Протокола</w:t>
      </w:r>
      <w:r w:rsidR="00C56865" w:rsidRPr="007D3778">
        <w:rPr>
          <w:sz w:val="28"/>
        </w:rPr>
        <w:t xml:space="preserve"> заседания комиссии по поступлению и выбытию активов о  принятии работ и услуг</w:t>
      </w:r>
      <w:r w:rsidR="00516D73" w:rsidRPr="007D3778">
        <w:rPr>
          <w:sz w:val="28"/>
        </w:rPr>
        <w:t xml:space="preserve"> по созданию основного средства </w:t>
      </w:r>
      <w:r w:rsidR="00E37420" w:rsidRPr="007D3778">
        <w:rPr>
          <w:sz w:val="28"/>
        </w:rPr>
        <w:t>Субъекта централизованного учета</w:t>
      </w:r>
      <w:r w:rsidR="00516D73" w:rsidRPr="007D3778">
        <w:rPr>
          <w:sz w:val="28"/>
        </w:rPr>
        <w:t xml:space="preserve"> (Шаблон 1.2)</w:t>
      </w:r>
      <w:r w:rsidR="00805723" w:rsidRPr="007D3778">
        <w:rPr>
          <w:sz w:val="28"/>
        </w:rPr>
        <w:t>;</w:t>
      </w:r>
    </w:p>
    <w:p w:rsidR="00C56865" w:rsidRPr="007D3778" w:rsidRDefault="00F14C74" w:rsidP="0022681C">
      <w:pPr>
        <w:spacing w:before="0" w:after="0" w:line="240" w:lineRule="auto"/>
        <w:ind w:firstLine="709"/>
        <w:rPr>
          <w:sz w:val="28"/>
        </w:rPr>
      </w:pPr>
      <w:r w:rsidRPr="007D3778">
        <w:rPr>
          <w:sz w:val="28"/>
        </w:rPr>
        <w:t xml:space="preserve">3) </w:t>
      </w:r>
      <w:r w:rsidR="00E37420" w:rsidRPr="007D3778">
        <w:rPr>
          <w:sz w:val="28"/>
        </w:rPr>
        <w:t xml:space="preserve">при </w:t>
      </w:r>
      <w:r w:rsidR="00D10132" w:rsidRPr="007D3778">
        <w:rPr>
          <w:sz w:val="28"/>
        </w:rPr>
        <w:t>использовании</w:t>
      </w:r>
      <w:r w:rsidR="00E37420" w:rsidRPr="007D3778">
        <w:rPr>
          <w:sz w:val="28"/>
        </w:rPr>
        <w:t xml:space="preserve"> материалов со сроками нахождения в</w:t>
      </w:r>
      <w:r w:rsidR="00A40B95" w:rsidRPr="007D3778">
        <w:rPr>
          <w:sz w:val="28"/>
        </w:rPr>
        <w:t> </w:t>
      </w:r>
      <w:r w:rsidR="00E37420" w:rsidRPr="007D3778">
        <w:rPr>
          <w:sz w:val="28"/>
        </w:rPr>
        <w:t xml:space="preserve">эксплуатации: медикаменты, мягкий инвентарь и пр. на основании </w:t>
      </w:r>
      <w:r w:rsidR="00952754" w:rsidRPr="007D3778">
        <w:rPr>
          <w:sz w:val="28"/>
        </w:rPr>
        <w:t>Акта использования материальных запасов (Шаблон 6)</w:t>
      </w:r>
      <w:r w:rsidR="00E37420" w:rsidRPr="007D3778">
        <w:rPr>
          <w:sz w:val="28"/>
        </w:rPr>
        <w:t>;</w:t>
      </w:r>
    </w:p>
    <w:p w:rsidR="00E37420" w:rsidRPr="007D3778" w:rsidRDefault="00F14C74" w:rsidP="0022681C">
      <w:pPr>
        <w:spacing w:before="0" w:after="0" w:line="240" w:lineRule="auto"/>
        <w:ind w:firstLine="709"/>
        <w:rPr>
          <w:sz w:val="28"/>
        </w:rPr>
      </w:pPr>
      <w:r w:rsidRPr="007D3778">
        <w:rPr>
          <w:sz w:val="28"/>
        </w:rPr>
        <w:t xml:space="preserve">4) </w:t>
      </w:r>
      <w:r w:rsidR="00E37420" w:rsidRPr="007D3778">
        <w:rPr>
          <w:sz w:val="28"/>
        </w:rPr>
        <w:t>при использовании предметов снабжения для хозяйственной деятельности, при замене комплектующи</w:t>
      </w:r>
      <w:r w:rsidR="00954245" w:rsidRPr="007D3778">
        <w:rPr>
          <w:sz w:val="28"/>
        </w:rPr>
        <w:t>х</w:t>
      </w:r>
      <w:r w:rsidR="00E37420" w:rsidRPr="007D3778">
        <w:rPr>
          <w:sz w:val="28"/>
        </w:rPr>
        <w:t xml:space="preserve"> для оргтехники, при замене запасных частей для автомобилей и пр. на основании </w:t>
      </w:r>
      <w:r w:rsidR="00952754" w:rsidRPr="007D3778">
        <w:rPr>
          <w:sz w:val="28"/>
        </w:rPr>
        <w:t>Дефектной ведомости</w:t>
      </w:r>
      <w:r w:rsidR="006A7814" w:rsidRPr="007D3778">
        <w:rPr>
          <w:sz w:val="28"/>
        </w:rPr>
        <w:t xml:space="preserve"> (Шаблон 7.1</w:t>
      </w:r>
      <w:r w:rsidR="00952754" w:rsidRPr="007D3778">
        <w:rPr>
          <w:sz w:val="28"/>
        </w:rPr>
        <w:t>)</w:t>
      </w:r>
      <w:r w:rsidR="00516D73" w:rsidRPr="007D3778">
        <w:rPr>
          <w:sz w:val="28"/>
        </w:rPr>
        <w:t xml:space="preserve"> и </w:t>
      </w:r>
      <w:r w:rsidR="00952754" w:rsidRPr="007D3778">
        <w:rPr>
          <w:sz w:val="28"/>
        </w:rPr>
        <w:t xml:space="preserve"> Акт</w:t>
      </w:r>
      <w:r w:rsidR="00516D73" w:rsidRPr="007D3778">
        <w:rPr>
          <w:sz w:val="28"/>
        </w:rPr>
        <w:t>а</w:t>
      </w:r>
      <w:r w:rsidR="00952754" w:rsidRPr="007D3778">
        <w:rPr>
          <w:sz w:val="28"/>
        </w:rPr>
        <w:t xml:space="preserve"> испо</w:t>
      </w:r>
      <w:r w:rsidR="006A7814" w:rsidRPr="007D3778">
        <w:rPr>
          <w:sz w:val="28"/>
        </w:rPr>
        <w:t>льзования материалов (Шаблон 7.2)</w:t>
      </w:r>
      <w:r w:rsidR="00E37420" w:rsidRPr="007D3778">
        <w:rPr>
          <w:sz w:val="28"/>
        </w:rPr>
        <w:t>;</w:t>
      </w:r>
    </w:p>
    <w:p w:rsidR="00952754" w:rsidRPr="007D3778" w:rsidRDefault="00F14C74" w:rsidP="0022681C">
      <w:pPr>
        <w:spacing w:before="0" w:after="0" w:line="240" w:lineRule="auto"/>
        <w:ind w:firstLine="709"/>
        <w:rPr>
          <w:sz w:val="28"/>
        </w:rPr>
      </w:pPr>
      <w:r w:rsidRPr="007D3778">
        <w:rPr>
          <w:sz w:val="28"/>
        </w:rPr>
        <w:t xml:space="preserve">5) </w:t>
      </w:r>
      <w:r w:rsidR="00E37420" w:rsidRPr="007D3778">
        <w:rPr>
          <w:sz w:val="28"/>
        </w:rPr>
        <w:t xml:space="preserve">при проведении текущего ремонта зданий, сооружений и прочего недвижимого имущества  на основании </w:t>
      </w:r>
      <w:r w:rsidR="00952754" w:rsidRPr="007D3778">
        <w:rPr>
          <w:sz w:val="28"/>
        </w:rPr>
        <w:t>Дефектной ведомости (Шаблон 8</w:t>
      </w:r>
      <w:r w:rsidR="006A7814" w:rsidRPr="007D3778">
        <w:rPr>
          <w:sz w:val="28"/>
        </w:rPr>
        <w:t>.1</w:t>
      </w:r>
      <w:r w:rsidR="00516D73" w:rsidRPr="007D3778">
        <w:rPr>
          <w:sz w:val="28"/>
        </w:rPr>
        <w:t>),</w:t>
      </w:r>
      <w:r w:rsidR="006A7814" w:rsidRPr="007D3778">
        <w:rPr>
          <w:sz w:val="28"/>
        </w:rPr>
        <w:t xml:space="preserve"> Сметы расходов (Шаблон 8.2)</w:t>
      </w:r>
      <w:r w:rsidR="00516D73" w:rsidRPr="007D3778">
        <w:rPr>
          <w:sz w:val="28"/>
        </w:rPr>
        <w:t xml:space="preserve"> и </w:t>
      </w:r>
      <w:r w:rsidR="00952754" w:rsidRPr="007D3778">
        <w:rPr>
          <w:sz w:val="28"/>
        </w:rPr>
        <w:t>Акта выполнен</w:t>
      </w:r>
      <w:r w:rsidR="006A7814" w:rsidRPr="007D3778">
        <w:rPr>
          <w:sz w:val="28"/>
        </w:rPr>
        <w:t>ных работ (Шаблон 8.3)</w:t>
      </w:r>
      <w:r w:rsidR="00E37420" w:rsidRPr="007D3778">
        <w:rPr>
          <w:sz w:val="28"/>
        </w:rPr>
        <w:t>;</w:t>
      </w:r>
    </w:p>
    <w:p w:rsidR="00E37420" w:rsidRPr="007D3778" w:rsidRDefault="00F14C74" w:rsidP="0022681C">
      <w:pPr>
        <w:spacing w:before="0" w:after="0" w:line="240" w:lineRule="auto"/>
        <w:ind w:firstLine="709"/>
        <w:rPr>
          <w:sz w:val="28"/>
        </w:rPr>
      </w:pPr>
      <w:proofErr w:type="gramStart"/>
      <w:r w:rsidRPr="007D3778">
        <w:rPr>
          <w:sz w:val="28"/>
        </w:rPr>
        <w:t xml:space="preserve">6) </w:t>
      </w:r>
      <w:r w:rsidR="00E37420" w:rsidRPr="007D3778">
        <w:rPr>
          <w:sz w:val="28"/>
        </w:rPr>
        <w:t>при вручении сувенирной и наградной продукци</w:t>
      </w:r>
      <w:r w:rsidR="00954245" w:rsidRPr="007D3778">
        <w:rPr>
          <w:sz w:val="28"/>
        </w:rPr>
        <w:t>и</w:t>
      </w:r>
      <w:r w:rsidR="00E37420" w:rsidRPr="007D3778">
        <w:rPr>
          <w:sz w:val="28"/>
        </w:rPr>
        <w:t xml:space="preserve"> (призы, знамена, кубки, ценные подарки, сувениры, бланки благодарственных </w:t>
      </w:r>
      <w:r w:rsidR="00E37420" w:rsidRPr="007D3778">
        <w:rPr>
          <w:sz w:val="28"/>
        </w:rPr>
        <w:lastRenderedPageBreak/>
        <w:t xml:space="preserve">писем, фоторамок, грамот, печатной продукции и пр.) на основании </w:t>
      </w:r>
      <w:r w:rsidR="004C398F" w:rsidRPr="007D3778">
        <w:rPr>
          <w:sz w:val="28"/>
        </w:rPr>
        <w:t>Акта вруче</w:t>
      </w:r>
      <w:r w:rsidR="00A40B95" w:rsidRPr="007D3778">
        <w:rPr>
          <w:sz w:val="28"/>
        </w:rPr>
        <w:t>ния призов и подарков</w:t>
      </w:r>
      <w:r w:rsidR="004C398F" w:rsidRPr="007D3778">
        <w:rPr>
          <w:sz w:val="28"/>
        </w:rPr>
        <w:t>/ сувенирной продукции/ полиграфической продукции (с ведомостью выдачи) (Шаблон</w:t>
      </w:r>
      <w:r w:rsidR="00A40B95" w:rsidRPr="007D3778">
        <w:rPr>
          <w:sz w:val="28"/>
        </w:rPr>
        <w:t xml:space="preserve"> </w:t>
      </w:r>
      <w:r w:rsidR="004C398F" w:rsidRPr="007D3778">
        <w:rPr>
          <w:sz w:val="28"/>
        </w:rPr>
        <w:t>9.1), Акта вручения призов и</w:t>
      </w:r>
      <w:r w:rsidR="00A40B95" w:rsidRPr="007D3778">
        <w:rPr>
          <w:sz w:val="28"/>
        </w:rPr>
        <w:t> </w:t>
      </w:r>
      <w:r w:rsidR="004C398F" w:rsidRPr="007D3778">
        <w:rPr>
          <w:sz w:val="28"/>
        </w:rPr>
        <w:t>подарков/ сувенирной продукции/ полиграфической продукции (Шаблон 9.2), Акта вручения сувенирной продукции/ полиграфической продукции (с учетом допустимости отсутствия подписей</w:t>
      </w:r>
      <w:proofErr w:type="gramEnd"/>
      <w:r w:rsidR="004C398F" w:rsidRPr="007D3778">
        <w:rPr>
          <w:sz w:val="28"/>
        </w:rPr>
        <w:t xml:space="preserve"> лиц, получивших  сувениры, полиграфическую продукцию) (Шаблон 9.3);</w:t>
      </w:r>
    </w:p>
    <w:p w:rsidR="00FB6E79" w:rsidRPr="007D3778" w:rsidRDefault="00F14C74" w:rsidP="0022681C">
      <w:pPr>
        <w:spacing w:before="0" w:after="0" w:line="240" w:lineRule="auto"/>
        <w:ind w:firstLine="709"/>
        <w:rPr>
          <w:sz w:val="28"/>
        </w:rPr>
      </w:pPr>
      <w:r w:rsidRPr="007D3778">
        <w:rPr>
          <w:sz w:val="28"/>
        </w:rPr>
        <w:t xml:space="preserve">7) </w:t>
      </w:r>
      <w:r w:rsidR="00E37420" w:rsidRPr="007D3778">
        <w:rPr>
          <w:sz w:val="28"/>
        </w:rPr>
        <w:t>при использовании бланков строгой отчетности на основании</w:t>
      </w:r>
      <w:r w:rsidR="00FB6E79" w:rsidRPr="007D3778">
        <w:rPr>
          <w:sz w:val="28"/>
        </w:rPr>
        <w:t xml:space="preserve"> А</w:t>
      </w:r>
      <w:r w:rsidR="00E37420" w:rsidRPr="007D3778">
        <w:rPr>
          <w:sz w:val="28"/>
        </w:rPr>
        <w:t xml:space="preserve">кта </w:t>
      </w:r>
      <w:r w:rsidR="00FB6E79" w:rsidRPr="007D3778">
        <w:rPr>
          <w:sz w:val="28"/>
        </w:rPr>
        <w:t>использования бланков строгой отчетности (Шаблон 10</w:t>
      </w:r>
      <w:r w:rsidR="006A7814" w:rsidRPr="007D3778">
        <w:rPr>
          <w:sz w:val="28"/>
        </w:rPr>
        <w:t>.1)</w:t>
      </w:r>
      <w:r w:rsidR="00267DE7" w:rsidRPr="007D3778">
        <w:rPr>
          <w:sz w:val="28"/>
        </w:rPr>
        <w:t>,</w:t>
      </w:r>
      <w:r w:rsidR="00FB6E79" w:rsidRPr="007D3778">
        <w:rPr>
          <w:sz w:val="28"/>
        </w:rPr>
        <w:t xml:space="preserve"> А</w:t>
      </w:r>
      <w:r w:rsidR="00E37420" w:rsidRPr="007D3778">
        <w:rPr>
          <w:sz w:val="28"/>
        </w:rPr>
        <w:t>кта</w:t>
      </w:r>
      <w:r w:rsidR="00FB6E79" w:rsidRPr="007D3778">
        <w:rPr>
          <w:sz w:val="28"/>
        </w:rPr>
        <w:t xml:space="preserve"> об</w:t>
      </w:r>
      <w:r w:rsidRPr="007D3778">
        <w:rPr>
          <w:sz w:val="28"/>
        </w:rPr>
        <w:t> </w:t>
      </w:r>
      <w:r w:rsidR="00FB6E79" w:rsidRPr="007D3778">
        <w:rPr>
          <w:sz w:val="28"/>
        </w:rPr>
        <w:t>уничтожении бланков с</w:t>
      </w:r>
      <w:r w:rsidR="006A7814" w:rsidRPr="007D3778">
        <w:rPr>
          <w:sz w:val="28"/>
        </w:rPr>
        <w:t>трогой отчетности (Шаблон 10.2)</w:t>
      </w:r>
      <w:r w:rsidR="00E37420" w:rsidRPr="007D3778">
        <w:rPr>
          <w:sz w:val="28"/>
        </w:rPr>
        <w:t>;</w:t>
      </w:r>
    </w:p>
    <w:p w:rsidR="00FB6E79" w:rsidRPr="007D3778" w:rsidRDefault="00F14C74" w:rsidP="0022681C">
      <w:pPr>
        <w:spacing w:before="0" w:after="0" w:line="240" w:lineRule="auto"/>
        <w:ind w:firstLine="709"/>
        <w:rPr>
          <w:sz w:val="28"/>
        </w:rPr>
      </w:pPr>
      <w:r w:rsidRPr="007D3778">
        <w:rPr>
          <w:sz w:val="28"/>
        </w:rPr>
        <w:t xml:space="preserve">8) </w:t>
      </w:r>
      <w:r w:rsidR="00E37420" w:rsidRPr="007D3778">
        <w:rPr>
          <w:sz w:val="28"/>
        </w:rPr>
        <w:t>при списании материальных запасов, пришедших в негодность на</w:t>
      </w:r>
      <w:r w:rsidRPr="007D3778">
        <w:rPr>
          <w:sz w:val="28"/>
        </w:rPr>
        <w:t> </w:t>
      </w:r>
      <w:r w:rsidR="00E37420" w:rsidRPr="007D3778">
        <w:rPr>
          <w:sz w:val="28"/>
        </w:rPr>
        <w:t xml:space="preserve">основании </w:t>
      </w:r>
      <w:r w:rsidR="00FB6E79" w:rsidRPr="007D3778">
        <w:rPr>
          <w:sz w:val="28"/>
        </w:rPr>
        <w:t>А</w:t>
      </w:r>
      <w:r w:rsidR="00E37420" w:rsidRPr="007D3778">
        <w:rPr>
          <w:sz w:val="28"/>
        </w:rPr>
        <w:t xml:space="preserve">кта </w:t>
      </w:r>
      <w:r w:rsidR="00FB6E79" w:rsidRPr="007D3778">
        <w:rPr>
          <w:sz w:val="28"/>
        </w:rPr>
        <w:t>осмотра имущества, подлежащего списанию (Шаблон 11)</w:t>
      </w:r>
      <w:r w:rsidRPr="007D3778">
        <w:rPr>
          <w:sz w:val="28"/>
        </w:rPr>
        <w:t>.</w:t>
      </w:r>
    </w:p>
    <w:p w:rsidR="00D10132" w:rsidRPr="007D3778" w:rsidRDefault="006D692B" w:rsidP="0022681C">
      <w:pPr>
        <w:spacing w:before="0" w:after="0" w:line="240" w:lineRule="auto"/>
        <w:ind w:firstLine="709"/>
        <w:rPr>
          <w:sz w:val="28"/>
        </w:rPr>
      </w:pPr>
      <w:bookmarkStart w:id="46" w:name="_ref_1-2706e9ad788947"/>
      <w:r w:rsidRPr="007D3778">
        <w:rPr>
          <w:sz w:val="28"/>
        </w:rPr>
        <w:t>6</w:t>
      </w:r>
      <w:r w:rsidR="00F43869" w:rsidRPr="007D3778">
        <w:rPr>
          <w:sz w:val="28"/>
        </w:rPr>
        <w:t>.7.</w:t>
      </w:r>
      <w:r w:rsidR="00A40B95" w:rsidRPr="007D3778">
        <w:rPr>
          <w:sz w:val="28"/>
        </w:rPr>
        <w:t xml:space="preserve"> </w:t>
      </w:r>
      <w:r w:rsidR="00D10132" w:rsidRPr="007D3778">
        <w:rPr>
          <w:sz w:val="28"/>
        </w:rPr>
        <w:t>Выдача запасных частей, хозяйственных материалов, предметов снабжения и прочее:</w:t>
      </w:r>
    </w:p>
    <w:p w:rsidR="00D10132" w:rsidRPr="007D3778" w:rsidRDefault="00D10132" w:rsidP="0022681C">
      <w:pPr>
        <w:spacing w:before="0" w:after="0" w:line="240" w:lineRule="auto"/>
        <w:ind w:firstLine="709"/>
        <w:rPr>
          <w:sz w:val="28"/>
        </w:rPr>
      </w:pPr>
      <w:r w:rsidRPr="007D3778">
        <w:rPr>
          <w:sz w:val="28"/>
        </w:rPr>
        <w:t>на текущую деятельность, в том числе по нормам учреждения (канцелярские принадлежности, лекарственные препараты, для стирки и</w:t>
      </w:r>
      <w:r w:rsidR="00F14C74" w:rsidRPr="007D3778">
        <w:rPr>
          <w:sz w:val="28"/>
        </w:rPr>
        <w:t> </w:t>
      </w:r>
      <w:r w:rsidRPr="007D3778">
        <w:rPr>
          <w:sz w:val="28"/>
        </w:rPr>
        <w:t>уборки помещений и т.д.)</w:t>
      </w:r>
    </w:p>
    <w:p w:rsidR="00D10132" w:rsidRPr="007D3778" w:rsidRDefault="00D10132" w:rsidP="0022681C">
      <w:pPr>
        <w:spacing w:before="0" w:after="0" w:line="240" w:lineRule="auto"/>
        <w:ind w:firstLine="709"/>
        <w:rPr>
          <w:sz w:val="28"/>
        </w:rPr>
      </w:pPr>
      <w:r w:rsidRPr="007D3778">
        <w:rPr>
          <w:sz w:val="28"/>
        </w:rPr>
        <w:t>предметов снабжения и расходных хозяйственных материалов для замены использованных при эксплуатации имущества  (запчасти на оргтехнику и автомобили, лампочки, розетки, стартеры, картриджи и т.д.) оформляется Ведомостью выдачи материальных ценностей на нужды учреждения (</w:t>
      </w:r>
      <w:hyperlink r:id="rId101" w:history="1">
        <w:r w:rsidRPr="007D3778">
          <w:rPr>
            <w:sz w:val="28"/>
          </w:rPr>
          <w:t>ф. 0504210</w:t>
        </w:r>
      </w:hyperlink>
      <w:r w:rsidRPr="007D3778">
        <w:rPr>
          <w:sz w:val="28"/>
        </w:rPr>
        <w:t>), которая не является основанием для их списания.</w:t>
      </w:r>
    </w:p>
    <w:bookmarkEnd w:id="46"/>
    <w:p w:rsidR="00D10132" w:rsidRPr="007D3778" w:rsidRDefault="00D10132" w:rsidP="0022681C">
      <w:pPr>
        <w:spacing w:before="0" w:after="0" w:line="240" w:lineRule="auto"/>
        <w:ind w:firstLine="709"/>
        <w:rPr>
          <w:sz w:val="28"/>
        </w:rPr>
      </w:pPr>
      <w:r w:rsidRPr="007D3778">
        <w:rPr>
          <w:sz w:val="28"/>
        </w:rPr>
        <w:t>На основании всех Ведомостей выдачи материальных ценностей на</w:t>
      </w:r>
      <w:r w:rsidR="00A40B95" w:rsidRPr="007D3778">
        <w:rPr>
          <w:sz w:val="28"/>
        </w:rPr>
        <w:t> </w:t>
      </w:r>
      <w:r w:rsidRPr="007D3778">
        <w:rPr>
          <w:sz w:val="28"/>
        </w:rPr>
        <w:t>нужды учреждения (</w:t>
      </w:r>
      <w:hyperlink r:id="rId102" w:history="1">
        <w:r w:rsidRPr="007D3778">
          <w:rPr>
            <w:sz w:val="28"/>
          </w:rPr>
          <w:t>ф. 0504210</w:t>
        </w:r>
      </w:hyperlink>
      <w:r w:rsidRPr="007D3778">
        <w:rPr>
          <w:sz w:val="28"/>
        </w:rPr>
        <w:t>) за расчетный период составляется</w:t>
      </w:r>
      <w:r w:rsidR="00267DE7" w:rsidRPr="007D3778">
        <w:rPr>
          <w:sz w:val="28"/>
        </w:rPr>
        <w:t xml:space="preserve"> Акт</w:t>
      </w:r>
      <w:r w:rsidRPr="007D3778">
        <w:rPr>
          <w:sz w:val="28"/>
        </w:rPr>
        <w:t xml:space="preserve"> на списание материальных запасов </w:t>
      </w:r>
      <w:hyperlink r:id="rId103" w:history="1">
        <w:r w:rsidRPr="007D3778">
          <w:rPr>
            <w:sz w:val="28"/>
          </w:rPr>
          <w:t>(ф. 0504230)</w:t>
        </w:r>
      </w:hyperlink>
      <w:r w:rsidRPr="007D3778">
        <w:rPr>
          <w:sz w:val="28"/>
        </w:rPr>
        <w:t>, что является основанием для списания материальных запасов</w:t>
      </w:r>
      <w:r w:rsidR="00267DE7" w:rsidRPr="007D3778">
        <w:rPr>
          <w:sz w:val="28"/>
        </w:rPr>
        <w:t xml:space="preserve"> с бюджетного учета.</w:t>
      </w:r>
    </w:p>
    <w:p w:rsidR="00F43869" w:rsidRPr="007D3778" w:rsidRDefault="006D692B" w:rsidP="0022681C">
      <w:pPr>
        <w:spacing w:before="0" w:after="0" w:line="240" w:lineRule="auto"/>
        <w:ind w:firstLine="709"/>
        <w:rPr>
          <w:sz w:val="28"/>
        </w:rPr>
      </w:pPr>
      <w:r w:rsidRPr="007D3778">
        <w:rPr>
          <w:sz w:val="28"/>
        </w:rPr>
        <w:t>6</w:t>
      </w:r>
      <w:r w:rsidR="0045130B" w:rsidRPr="007D3778">
        <w:rPr>
          <w:sz w:val="28"/>
        </w:rPr>
        <w:t>.8.</w:t>
      </w:r>
      <w:r w:rsidR="00A40B95" w:rsidRPr="007D3778">
        <w:rPr>
          <w:sz w:val="28"/>
        </w:rPr>
        <w:t xml:space="preserve"> </w:t>
      </w:r>
      <w:r w:rsidR="00F43869" w:rsidRPr="007D3778">
        <w:rPr>
          <w:sz w:val="28"/>
        </w:rPr>
        <w:t xml:space="preserve">Передача материальных запасов подрядчику для изготовления (создания) объектов </w:t>
      </w:r>
      <w:r w:rsidR="00267DE7" w:rsidRPr="007D3778">
        <w:rPr>
          <w:sz w:val="28"/>
        </w:rPr>
        <w:t>НФА</w:t>
      </w:r>
      <w:r w:rsidR="00F43869" w:rsidRPr="007D3778">
        <w:rPr>
          <w:sz w:val="28"/>
        </w:rPr>
        <w:t xml:space="preserve"> осуществляется по </w:t>
      </w:r>
      <w:r w:rsidR="00267DE7" w:rsidRPr="007D3778">
        <w:rPr>
          <w:sz w:val="28"/>
        </w:rPr>
        <w:t>Н</w:t>
      </w:r>
      <w:r w:rsidR="00F43869" w:rsidRPr="007D3778">
        <w:rPr>
          <w:sz w:val="28"/>
        </w:rPr>
        <w:t xml:space="preserve">акладной на отпуск материалов (материальных ценностей) на сторону </w:t>
      </w:r>
      <w:hyperlink r:id="rId104" w:history="1">
        <w:r w:rsidR="00F43869" w:rsidRPr="007D3778">
          <w:rPr>
            <w:sz w:val="28"/>
          </w:rPr>
          <w:t>(ф.</w:t>
        </w:r>
        <w:r w:rsidR="00F14C74" w:rsidRPr="007D3778">
          <w:rPr>
            <w:sz w:val="28"/>
          </w:rPr>
          <w:t> </w:t>
        </w:r>
        <w:r w:rsidR="00F43869" w:rsidRPr="007D3778">
          <w:rPr>
            <w:sz w:val="28"/>
          </w:rPr>
          <w:t>0504205</w:t>
        </w:r>
      </w:hyperlink>
      <w:r w:rsidR="00267DE7" w:rsidRPr="007D3778">
        <w:rPr>
          <w:sz w:val="28"/>
        </w:rPr>
        <w:t>, ф.</w:t>
      </w:r>
      <w:r w:rsidR="00F43869" w:rsidRPr="007D3778">
        <w:rPr>
          <w:sz w:val="28"/>
        </w:rPr>
        <w:t>0510458</w:t>
      </w:r>
      <w:r w:rsidR="00267DE7" w:rsidRPr="007D3778">
        <w:rPr>
          <w:sz w:val="28"/>
        </w:rPr>
        <w:t>)</w:t>
      </w:r>
      <w:r w:rsidR="0045130B" w:rsidRPr="007D3778">
        <w:rPr>
          <w:sz w:val="28"/>
        </w:rPr>
        <w:t>.</w:t>
      </w:r>
      <w:r w:rsidR="00F43869" w:rsidRPr="007D3778">
        <w:rPr>
          <w:sz w:val="28"/>
        </w:rPr>
        <w:t xml:space="preserve"> Материальные запасы с истекшим сроком эксплуатации (годности) подлежат уничтожению. Уничтожение материальных запасов с истекшим сроком годности оформляется Актом об</w:t>
      </w:r>
      <w:r w:rsidR="00F14C74" w:rsidRPr="007D3778">
        <w:rPr>
          <w:sz w:val="28"/>
        </w:rPr>
        <w:t> </w:t>
      </w:r>
      <w:r w:rsidR="00F43869" w:rsidRPr="007D3778">
        <w:rPr>
          <w:sz w:val="28"/>
        </w:rPr>
        <w:t>утилизации (уничтожении) материальных ценностей (ф. 0510435).</w:t>
      </w:r>
    </w:p>
    <w:p w:rsidR="000D1E71" w:rsidRPr="007D3778" w:rsidRDefault="000D1E71" w:rsidP="0022681C">
      <w:pPr>
        <w:spacing w:before="0" w:after="0" w:line="240" w:lineRule="auto"/>
        <w:ind w:firstLine="709"/>
        <w:rPr>
          <w:sz w:val="28"/>
        </w:rPr>
      </w:pPr>
      <w:r w:rsidRPr="007D3778">
        <w:rPr>
          <w:sz w:val="28"/>
        </w:rPr>
        <w:t>6.9.</w:t>
      </w:r>
      <w:r w:rsidR="00A40B95" w:rsidRPr="007D3778">
        <w:rPr>
          <w:sz w:val="28"/>
        </w:rPr>
        <w:t xml:space="preserve"> </w:t>
      </w:r>
      <w:proofErr w:type="gramStart"/>
      <w:r w:rsidRPr="007D3778">
        <w:rPr>
          <w:sz w:val="28"/>
        </w:rPr>
        <w:t xml:space="preserve">Принятие к учету лекарственных препаратов, изделий медицинского назначения, специализированных продуктов лечебного питания, а также медицинских иммунобиологических препаратов на балансовых счетах, </w:t>
      </w:r>
      <w:proofErr w:type="spellStart"/>
      <w:r w:rsidRPr="007D3778">
        <w:rPr>
          <w:sz w:val="28"/>
        </w:rPr>
        <w:t>забалансовых</w:t>
      </w:r>
      <w:proofErr w:type="spellEnd"/>
      <w:r w:rsidRPr="007D3778">
        <w:rPr>
          <w:sz w:val="28"/>
        </w:rPr>
        <w:t xml:space="preserve"> в части полномочий Министерства здравоохранения Курской области, осуществляется на основании первичных документов, принятых (подписанных) организацией осуществляющей оказание услуг по получению, хранению, учету и</w:t>
      </w:r>
      <w:r w:rsidR="00A40B95" w:rsidRPr="007D3778">
        <w:rPr>
          <w:sz w:val="28"/>
        </w:rPr>
        <w:t> </w:t>
      </w:r>
      <w:r w:rsidRPr="007D3778">
        <w:rPr>
          <w:sz w:val="28"/>
        </w:rPr>
        <w:t>отпуску лекарственных препаратов и изделий медицинского назначения, специализированных продуктов лечебного питания, а также медицинских иммунобиологических препаратов</w:t>
      </w:r>
      <w:proofErr w:type="gramEnd"/>
      <w:r w:rsidRPr="007D3778">
        <w:rPr>
          <w:sz w:val="28"/>
        </w:rPr>
        <w:t xml:space="preserve"> согласно </w:t>
      </w:r>
      <w:r w:rsidR="00A40B95" w:rsidRPr="007D3778">
        <w:rPr>
          <w:sz w:val="28"/>
        </w:rPr>
        <w:t>п</w:t>
      </w:r>
      <w:r w:rsidRPr="007D3778">
        <w:rPr>
          <w:sz w:val="28"/>
        </w:rPr>
        <w:t xml:space="preserve">остановлению Администрации Курской области от 21.12.2022 </w:t>
      </w:r>
      <w:r w:rsidR="00A40B95" w:rsidRPr="007D3778">
        <w:rPr>
          <w:sz w:val="28"/>
        </w:rPr>
        <w:t>№</w:t>
      </w:r>
      <w:r w:rsidRPr="007D3778">
        <w:rPr>
          <w:sz w:val="28"/>
        </w:rPr>
        <w:t xml:space="preserve"> 1530-па.</w:t>
      </w:r>
    </w:p>
    <w:p w:rsidR="000D1E71" w:rsidRPr="007D3778" w:rsidRDefault="000D1E71" w:rsidP="0022681C">
      <w:pPr>
        <w:spacing w:before="0" w:after="0" w:line="240" w:lineRule="auto"/>
        <w:ind w:firstLine="709"/>
        <w:rPr>
          <w:sz w:val="28"/>
        </w:rPr>
      </w:pPr>
      <w:r w:rsidRPr="007D3778">
        <w:rPr>
          <w:sz w:val="28"/>
        </w:rPr>
        <w:lastRenderedPageBreak/>
        <w:t>6.10.</w:t>
      </w:r>
      <w:r w:rsidR="00A40B95" w:rsidRPr="007D3778">
        <w:rPr>
          <w:sz w:val="28"/>
        </w:rPr>
        <w:t xml:space="preserve"> </w:t>
      </w:r>
      <w:r w:rsidRPr="007D3778">
        <w:rPr>
          <w:sz w:val="28"/>
        </w:rPr>
        <w:t>Отражение выбытия материальных запасов в связи с отпуском лекарственных препаратов, изделий медицинского назначения, специализированных продуктов лечебного питания отдельным категориям граждан по рецептам врача (фельдшера), выписанным по установленной форме, осуществляется ежемесячно в последний день отчетного месяца на</w:t>
      </w:r>
      <w:r w:rsidR="00A40B95" w:rsidRPr="007D3778">
        <w:rPr>
          <w:sz w:val="28"/>
        </w:rPr>
        <w:t> </w:t>
      </w:r>
      <w:r w:rsidRPr="007D3778">
        <w:rPr>
          <w:sz w:val="28"/>
        </w:rPr>
        <w:t>основании отчета о расходе за отчетный период получателя субсидии.</w:t>
      </w:r>
    </w:p>
    <w:p w:rsidR="000D1E71" w:rsidRPr="007D3778" w:rsidRDefault="000D1E71" w:rsidP="0022681C">
      <w:pPr>
        <w:spacing w:before="0" w:after="0" w:line="240" w:lineRule="auto"/>
        <w:ind w:firstLine="709"/>
        <w:rPr>
          <w:sz w:val="28"/>
        </w:rPr>
      </w:pPr>
      <w:r w:rsidRPr="007D3778">
        <w:rPr>
          <w:sz w:val="28"/>
        </w:rPr>
        <w:t>6.11.</w:t>
      </w:r>
      <w:r w:rsidR="00A40B95" w:rsidRPr="007D3778">
        <w:rPr>
          <w:sz w:val="28"/>
        </w:rPr>
        <w:t> </w:t>
      </w:r>
      <w:r w:rsidRPr="007D3778">
        <w:rPr>
          <w:sz w:val="28"/>
        </w:rPr>
        <w:t xml:space="preserve">Отражение выбытия материальных запасов в части медицинских иммунобиологических </w:t>
      </w:r>
      <w:proofErr w:type="gramStart"/>
      <w:r w:rsidRPr="007D3778">
        <w:rPr>
          <w:sz w:val="28"/>
        </w:rPr>
        <w:t>препаратов</w:t>
      </w:r>
      <w:proofErr w:type="gramEnd"/>
      <w:r w:rsidRPr="007D3778">
        <w:rPr>
          <w:sz w:val="28"/>
        </w:rPr>
        <w:t xml:space="preserve"> передаваемых медицинским организациям осуществляется на основании сведений и</w:t>
      </w:r>
      <w:r w:rsidR="00A40B95" w:rsidRPr="007D3778">
        <w:rPr>
          <w:sz w:val="28"/>
        </w:rPr>
        <w:t> </w:t>
      </w:r>
      <w:r w:rsidRPr="007D3778">
        <w:rPr>
          <w:sz w:val="28"/>
        </w:rPr>
        <w:t>данных учета получателя субсидий.</w:t>
      </w:r>
    </w:p>
    <w:p w:rsidR="00F43869" w:rsidRPr="007D3778" w:rsidRDefault="006D692B" w:rsidP="0022681C">
      <w:pPr>
        <w:spacing w:before="0" w:after="0" w:line="240" w:lineRule="auto"/>
        <w:ind w:firstLine="709"/>
        <w:rPr>
          <w:sz w:val="28"/>
        </w:rPr>
      </w:pPr>
      <w:r w:rsidRPr="007D3778">
        <w:rPr>
          <w:sz w:val="28"/>
        </w:rPr>
        <w:t>6</w:t>
      </w:r>
      <w:r w:rsidR="0045130B" w:rsidRPr="007D3778">
        <w:rPr>
          <w:sz w:val="28"/>
        </w:rPr>
        <w:t>.</w:t>
      </w:r>
      <w:r w:rsidR="000D1E71" w:rsidRPr="007D3778">
        <w:rPr>
          <w:sz w:val="28"/>
        </w:rPr>
        <w:t>12</w:t>
      </w:r>
      <w:r w:rsidR="0045130B" w:rsidRPr="007D3778">
        <w:rPr>
          <w:sz w:val="28"/>
        </w:rPr>
        <w:t>.</w:t>
      </w:r>
      <w:r w:rsidR="00A40B95" w:rsidRPr="007D3778">
        <w:rPr>
          <w:sz w:val="28"/>
        </w:rPr>
        <w:t> Н</w:t>
      </w:r>
      <w:r w:rsidR="00F43869" w:rsidRPr="007D3778">
        <w:rPr>
          <w:sz w:val="28"/>
        </w:rPr>
        <w:t>а основании решения (протокола) комиссии по поступлению и</w:t>
      </w:r>
      <w:r w:rsidR="00F14C74" w:rsidRPr="007D3778">
        <w:rPr>
          <w:sz w:val="28"/>
        </w:rPr>
        <w:t> </w:t>
      </w:r>
      <w:r w:rsidR="00F43869" w:rsidRPr="007D3778">
        <w:rPr>
          <w:sz w:val="28"/>
        </w:rPr>
        <w:t xml:space="preserve">выбытию активов Субъекта централизованного учета: </w:t>
      </w:r>
    </w:p>
    <w:p w:rsidR="00F43869" w:rsidRPr="007D3778" w:rsidRDefault="00F43869" w:rsidP="0022681C">
      <w:pPr>
        <w:spacing w:before="0" w:after="0" w:line="240" w:lineRule="auto"/>
        <w:ind w:firstLine="709"/>
        <w:rPr>
          <w:sz w:val="28"/>
        </w:rPr>
      </w:pPr>
      <w:r w:rsidRPr="007D3778">
        <w:rPr>
          <w:sz w:val="28"/>
        </w:rPr>
        <w:t>определяется статус объектов материальных запасов;</w:t>
      </w:r>
    </w:p>
    <w:p w:rsidR="00F43869" w:rsidRPr="007D3778" w:rsidRDefault="00F43869" w:rsidP="0022681C">
      <w:pPr>
        <w:spacing w:before="0" w:after="0" w:line="240" w:lineRule="auto"/>
        <w:ind w:firstLine="709"/>
        <w:rPr>
          <w:sz w:val="28"/>
        </w:rPr>
      </w:pPr>
      <w:r w:rsidRPr="007D3778">
        <w:rPr>
          <w:sz w:val="28"/>
        </w:rPr>
        <w:t>определяется справедливая стоимость актива;</w:t>
      </w:r>
    </w:p>
    <w:p w:rsidR="00F43869" w:rsidRPr="007D3778" w:rsidRDefault="00F43869" w:rsidP="0022681C">
      <w:pPr>
        <w:spacing w:before="0" w:after="0" w:line="240" w:lineRule="auto"/>
        <w:ind w:firstLine="709"/>
        <w:rPr>
          <w:sz w:val="28"/>
        </w:rPr>
      </w:pPr>
      <w:r w:rsidRPr="007D3778">
        <w:rPr>
          <w:sz w:val="28"/>
        </w:rPr>
        <w:t>принимается решение о передаче объектов материальных запасов.</w:t>
      </w:r>
    </w:p>
    <w:p w:rsidR="00F359AF" w:rsidRPr="007D3778" w:rsidRDefault="00F359AF" w:rsidP="0022681C">
      <w:pPr>
        <w:spacing w:before="0" w:after="0" w:line="240" w:lineRule="auto"/>
        <w:ind w:firstLine="709"/>
        <w:rPr>
          <w:sz w:val="28"/>
        </w:rPr>
      </w:pPr>
      <w:r w:rsidRPr="007D3778">
        <w:rPr>
          <w:sz w:val="28"/>
        </w:rPr>
        <w:t>6.1</w:t>
      </w:r>
      <w:r w:rsidR="000D1E71" w:rsidRPr="007D3778">
        <w:rPr>
          <w:sz w:val="28"/>
        </w:rPr>
        <w:t>3</w:t>
      </w:r>
      <w:r w:rsidRPr="007D3778">
        <w:rPr>
          <w:sz w:val="28"/>
        </w:rPr>
        <w:t xml:space="preserve">. Выбытие с бюджетного учета </w:t>
      </w:r>
      <w:r w:rsidR="00867550" w:rsidRPr="007D3778">
        <w:rPr>
          <w:sz w:val="28"/>
        </w:rPr>
        <w:t>м</w:t>
      </w:r>
      <w:r w:rsidRPr="007D3778">
        <w:rPr>
          <w:sz w:val="28"/>
        </w:rPr>
        <w:t xml:space="preserve">атериальных запасов при прекращении признания </w:t>
      </w:r>
      <w:r w:rsidR="00867550" w:rsidRPr="007D3778">
        <w:rPr>
          <w:sz w:val="28"/>
        </w:rPr>
        <w:t xml:space="preserve">объектов </w:t>
      </w:r>
      <w:r w:rsidRPr="007D3778">
        <w:rPr>
          <w:sz w:val="28"/>
        </w:rPr>
        <w:t>в качестве актива производится в</w:t>
      </w:r>
      <w:r w:rsidR="00F14C74" w:rsidRPr="007D3778">
        <w:rPr>
          <w:sz w:val="28"/>
        </w:rPr>
        <w:t> </w:t>
      </w:r>
      <w:r w:rsidRPr="007D3778">
        <w:rPr>
          <w:sz w:val="28"/>
        </w:rPr>
        <w:t>соответствии с порядком, приведенным в Приложении № 18 к единой учетной политике</w:t>
      </w:r>
      <w:r w:rsidR="000D1E71" w:rsidRPr="007D3778">
        <w:rPr>
          <w:sz w:val="28"/>
        </w:rPr>
        <w:t>.</w:t>
      </w:r>
    </w:p>
    <w:p w:rsidR="005379F1" w:rsidRPr="007D3778" w:rsidRDefault="005379F1" w:rsidP="005E6AE6">
      <w:pPr>
        <w:tabs>
          <w:tab w:val="left" w:pos="993"/>
        </w:tabs>
        <w:spacing w:before="0" w:after="0" w:line="240" w:lineRule="auto"/>
        <w:ind w:firstLine="851"/>
        <w:rPr>
          <w:sz w:val="28"/>
          <w:szCs w:val="28"/>
        </w:rPr>
      </w:pPr>
    </w:p>
    <w:p w:rsidR="00F14C74" w:rsidRPr="007D3778" w:rsidRDefault="006D692B" w:rsidP="001B34B7">
      <w:pPr>
        <w:pStyle w:val="1"/>
        <w:numPr>
          <w:ilvl w:val="0"/>
          <w:numId w:val="0"/>
        </w:numPr>
        <w:spacing w:before="0" w:after="0" w:line="240" w:lineRule="auto"/>
        <w:rPr>
          <w:sz w:val="28"/>
        </w:rPr>
      </w:pPr>
      <w:bookmarkStart w:id="47" w:name="_ref_1-c612af5079154e"/>
      <w:r w:rsidRPr="007D3778">
        <w:rPr>
          <w:sz w:val="28"/>
        </w:rPr>
        <w:t>7.</w:t>
      </w:r>
      <w:r w:rsidR="00834903" w:rsidRPr="007D3778">
        <w:rPr>
          <w:sz w:val="28"/>
        </w:rPr>
        <w:t xml:space="preserve">Денежные средства, денежные эквиваленты </w:t>
      </w:r>
    </w:p>
    <w:p w:rsidR="001A7774" w:rsidRPr="007D3778" w:rsidRDefault="00834903" w:rsidP="001B34B7">
      <w:pPr>
        <w:pStyle w:val="1"/>
        <w:numPr>
          <w:ilvl w:val="0"/>
          <w:numId w:val="0"/>
        </w:numPr>
        <w:spacing w:before="0" w:after="0" w:line="240" w:lineRule="auto"/>
        <w:rPr>
          <w:sz w:val="28"/>
        </w:rPr>
      </w:pPr>
      <w:r w:rsidRPr="007D3778">
        <w:rPr>
          <w:sz w:val="28"/>
        </w:rPr>
        <w:t>и денежные документы</w:t>
      </w:r>
      <w:bookmarkEnd w:id="47"/>
    </w:p>
    <w:p w:rsidR="00F14C74" w:rsidRPr="007D3778" w:rsidRDefault="00F14C74" w:rsidP="00F14C74">
      <w:pPr>
        <w:autoSpaceDE w:val="0"/>
        <w:autoSpaceDN w:val="0"/>
        <w:adjustRightInd w:val="0"/>
        <w:spacing w:before="0" w:after="0" w:line="240" w:lineRule="auto"/>
        <w:ind w:firstLine="709"/>
        <w:rPr>
          <w:sz w:val="28"/>
          <w:szCs w:val="28"/>
        </w:rPr>
      </w:pPr>
      <w:bookmarkStart w:id="48" w:name="_ref_1-adc525be85af40"/>
    </w:p>
    <w:p w:rsidR="001A7774" w:rsidRPr="007D3778" w:rsidRDefault="004C32BD" w:rsidP="00A40B95">
      <w:pPr>
        <w:spacing w:before="0" w:after="0" w:line="240" w:lineRule="auto"/>
        <w:ind w:firstLine="709"/>
        <w:rPr>
          <w:sz w:val="28"/>
        </w:rPr>
      </w:pPr>
      <w:r w:rsidRPr="007D3778">
        <w:rPr>
          <w:sz w:val="28"/>
        </w:rPr>
        <w:t>7</w:t>
      </w:r>
      <w:r w:rsidR="001F456E" w:rsidRPr="007D3778">
        <w:rPr>
          <w:sz w:val="28"/>
        </w:rPr>
        <w:t xml:space="preserve">.1. </w:t>
      </w:r>
      <w:r w:rsidR="00834903" w:rsidRPr="007D3778">
        <w:rPr>
          <w:sz w:val="28"/>
        </w:rPr>
        <w:t>Учет денежных средств осуществляется в соответствии с</w:t>
      </w:r>
      <w:r w:rsidR="00F14C74" w:rsidRPr="007D3778">
        <w:rPr>
          <w:sz w:val="28"/>
        </w:rPr>
        <w:t> </w:t>
      </w:r>
      <w:r w:rsidR="00834903" w:rsidRPr="007D3778">
        <w:rPr>
          <w:sz w:val="28"/>
        </w:rPr>
        <w:t>требованиями, установленными</w:t>
      </w:r>
      <w:r w:rsidR="00F14C74" w:rsidRPr="007D3778">
        <w:rPr>
          <w:sz w:val="28"/>
        </w:rPr>
        <w:t xml:space="preserve"> Порядком</w:t>
      </w:r>
      <w:r w:rsidR="00834903" w:rsidRPr="007D3778">
        <w:rPr>
          <w:sz w:val="28"/>
        </w:rPr>
        <w:t xml:space="preserve"> ведения кассовых операций</w:t>
      </w:r>
      <w:bookmarkEnd w:id="48"/>
      <w:r w:rsidR="00F8243B" w:rsidRPr="007D3778">
        <w:rPr>
          <w:sz w:val="28"/>
        </w:rPr>
        <w:t xml:space="preserve"> на</w:t>
      </w:r>
      <w:r w:rsidR="00F14C74" w:rsidRPr="007D3778">
        <w:rPr>
          <w:sz w:val="28"/>
        </w:rPr>
        <w:t> </w:t>
      </w:r>
      <w:r w:rsidR="00F8243B" w:rsidRPr="007D3778">
        <w:rPr>
          <w:sz w:val="28"/>
        </w:rPr>
        <w:t>основании</w:t>
      </w:r>
      <w:r w:rsidR="005428C1" w:rsidRPr="007D3778">
        <w:rPr>
          <w:sz w:val="28"/>
        </w:rPr>
        <w:t xml:space="preserve"> </w:t>
      </w:r>
      <w:hyperlink r:id="rId105" w:history="1">
        <w:r w:rsidR="005428C1" w:rsidRPr="007D3778">
          <w:rPr>
            <w:sz w:val="28"/>
          </w:rPr>
          <w:t>Указаний</w:t>
        </w:r>
      </w:hyperlink>
      <w:r w:rsidR="005428C1" w:rsidRPr="007D3778">
        <w:rPr>
          <w:sz w:val="28"/>
        </w:rPr>
        <w:t xml:space="preserve"> № 3210-У</w:t>
      </w:r>
    </w:p>
    <w:p w:rsidR="001A7774" w:rsidRPr="007D3778" w:rsidRDefault="004C32BD" w:rsidP="00A40B95">
      <w:pPr>
        <w:spacing w:before="0" w:after="0" w:line="240" w:lineRule="auto"/>
        <w:ind w:firstLine="709"/>
        <w:rPr>
          <w:sz w:val="28"/>
        </w:rPr>
      </w:pPr>
      <w:bookmarkStart w:id="49" w:name="_ref_1-384b1b908cdf44"/>
      <w:r w:rsidRPr="007D3778">
        <w:rPr>
          <w:sz w:val="28"/>
        </w:rPr>
        <w:t>7</w:t>
      </w:r>
      <w:r w:rsidR="001F456E" w:rsidRPr="007D3778">
        <w:rPr>
          <w:sz w:val="28"/>
        </w:rPr>
        <w:t xml:space="preserve">.2. </w:t>
      </w:r>
      <w:r w:rsidR="00834903" w:rsidRPr="007D3778">
        <w:rPr>
          <w:sz w:val="28"/>
        </w:rPr>
        <w:t xml:space="preserve">Кассовая книга </w:t>
      </w:r>
      <w:hyperlink r:id="rId106" w:history="1">
        <w:r w:rsidR="00834903" w:rsidRPr="007D3778">
          <w:rPr>
            <w:sz w:val="28"/>
          </w:rPr>
          <w:t>(ф. 0504514)</w:t>
        </w:r>
      </w:hyperlink>
      <w:r w:rsidR="00834903" w:rsidRPr="007D3778">
        <w:rPr>
          <w:sz w:val="28"/>
        </w:rPr>
        <w:t xml:space="preserve"> оформляется на бумажном носителе с применением компьютерной программы </w:t>
      </w:r>
      <w:bookmarkEnd w:id="49"/>
      <w:r w:rsidR="005F31D9" w:rsidRPr="007D3778">
        <w:rPr>
          <w:sz w:val="28"/>
        </w:rPr>
        <w:t>1С</w:t>
      </w:r>
      <w:r w:rsidR="00985CAA" w:rsidRPr="007D3778">
        <w:rPr>
          <w:sz w:val="28"/>
        </w:rPr>
        <w:t xml:space="preserve"> «</w:t>
      </w:r>
      <w:r w:rsidR="005F31D9" w:rsidRPr="007D3778">
        <w:rPr>
          <w:sz w:val="28"/>
        </w:rPr>
        <w:t>Предприятие».</w:t>
      </w:r>
    </w:p>
    <w:p w:rsidR="00D5623A" w:rsidRPr="007D3778" w:rsidRDefault="004C32BD" w:rsidP="00A40B95">
      <w:pPr>
        <w:spacing w:before="0" w:after="0" w:line="240" w:lineRule="auto"/>
        <w:ind w:firstLine="709"/>
        <w:rPr>
          <w:sz w:val="28"/>
        </w:rPr>
      </w:pPr>
      <w:r w:rsidRPr="007D3778">
        <w:rPr>
          <w:sz w:val="28"/>
        </w:rPr>
        <w:t>7</w:t>
      </w:r>
      <w:r w:rsidR="001F456E" w:rsidRPr="007D3778">
        <w:rPr>
          <w:sz w:val="28"/>
        </w:rPr>
        <w:t xml:space="preserve">.3. Лимит остатка наличных денег в кассе устанавливается локальным актом </w:t>
      </w:r>
      <w:r w:rsidR="00E6675A" w:rsidRPr="007D3778">
        <w:rPr>
          <w:sz w:val="28"/>
        </w:rPr>
        <w:t>Субъекта централизованного учета</w:t>
      </w:r>
      <w:r w:rsidR="001F456E" w:rsidRPr="007D3778">
        <w:rPr>
          <w:sz w:val="28"/>
        </w:rPr>
        <w:t>.</w:t>
      </w:r>
      <w:r w:rsidR="00D5623A" w:rsidRPr="007D3778">
        <w:rPr>
          <w:sz w:val="28"/>
        </w:rPr>
        <w:t xml:space="preserve"> Расчет самостоятельно производится </w:t>
      </w:r>
      <w:r w:rsidR="001F456E" w:rsidRPr="007D3778">
        <w:rPr>
          <w:sz w:val="28"/>
        </w:rPr>
        <w:t>Субъектом централизованного учета</w:t>
      </w:r>
      <w:r w:rsidR="00D5623A" w:rsidRPr="007D3778">
        <w:rPr>
          <w:sz w:val="28"/>
        </w:rPr>
        <w:t xml:space="preserve"> в соответствии с действующими нормативными правовыми актами Центрального Банка РФ, регулирующими порядок ведения кассовых операций</w:t>
      </w:r>
      <w:r w:rsidR="00985CAA" w:rsidRPr="007D3778">
        <w:rPr>
          <w:sz w:val="28"/>
        </w:rPr>
        <w:t>.</w:t>
      </w:r>
    </w:p>
    <w:p w:rsidR="00C348D8" w:rsidRPr="007D3778" w:rsidRDefault="004C32BD" w:rsidP="00A40B95">
      <w:pPr>
        <w:spacing w:before="0" w:after="0" w:line="240" w:lineRule="auto"/>
        <w:ind w:firstLine="709"/>
        <w:rPr>
          <w:sz w:val="28"/>
          <w:szCs w:val="28"/>
        </w:rPr>
      </w:pPr>
      <w:bookmarkStart w:id="50" w:name="_ref_1-400fb103444645"/>
      <w:r w:rsidRPr="007D3778">
        <w:rPr>
          <w:sz w:val="28"/>
        </w:rPr>
        <w:t>7</w:t>
      </w:r>
      <w:r w:rsidR="001F456E" w:rsidRPr="007D3778">
        <w:rPr>
          <w:sz w:val="28"/>
        </w:rPr>
        <w:t>.4.</w:t>
      </w:r>
      <w:r w:rsidR="00F14C74" w:rsidRPr="007D3778">
        <w:rPr>
          <w:sz w:val="28"/>
        </w:rPr>
        <w:t xml:space="preserve"> </w:t>
      </w:r>
      <w:r w:rsidR="00834903" w:rsidRPr="007D3778">
        <w:rPr>
          <w:sz w:val="28"/>
        </w:rPr>
        <w:t>Денежные документы принимаются в кассу и учитываются по первоначальной стоимости, сформированной в объеме фактических затрат, с учетом всех налогов, в том числе возмещаемых.</w:t>
      </w:r>
      <w:bookmarkEnd w:id="50"/>
    </w:p>
    <w:p w:rsidR="005379F1" w:rsidRPr="007D3778" w:rsidRDefault="005379F1" w:rsidP="001B34B7">
      <w:pPr>
        <w:spacing w:before="0" w:after="0" w:line="240" w:lineRule="auto"/>
      </w:pPr>
    </w:p>
    <w:p w:rsidR="001A7774" w:rsidRPr="007D3778" w:rsidRDefault="004C32BD" w:rsidP="001B34B7">
      <w:pPr>
        <w:pStyle w:val="1"/>
        <w:numPr>
          <w:ilvl w:val="0"/>
          <w:numId w:val="0"/>
        </w:numPr>
        <w:spacing w:before="0" w:after="0" w:line="240" w:lineRule="auto"/>
        <w:rPr>
          <w:sz w:val="28"/>
        </w:rPr>
      </w:pPr>
      <w:bookmarkStart w:id="51" w:name="_ref_1-93a61eb9412e4e"/>
      <w:r w:rsidRPr="007D3778">
        <w:rPr>
          <w:sz w:val="28"/>
        </w:rPr>
        <w:t>8.</w:t>
      </w:r>
      <w:r w:rsidR="00834903" w:rsidRPr="007D3778">
        <w:rPr>
          <w:sz w:val="28"/>
        </w:rPr>
        <w:t>Кредиты, займы (ссуды)</w:t>
      </w:r>
      <w:bookmarkEnd w:id="51"/>
    </w:p>
    <w:p w:rsidR="00C2085D" w:rsidRPr="007D3778" w:rsidRDefault="00C2085D" w:rsidP="001B34B7">
      <w:pPr>
        <w:pStyle w:val="2"/>
        <w:numPr>
          <w:ilvl w:val="0"/>
          <w:numId w:val="0"/>
        </w:numPr>
        <w:spacing w:before="0" w:after="0" w:line="240" w:lineRule="auto"/>
        <w:ind w:firstLine="851"/>
        <w:rPr>
          <w:sz w:val="28"/>
          <w:szCs w:val="28"/>
        </w:rPr>
      </w:pPr>
      <w:bookmarkStart w:id="52" w:name="_ref_1-53e01057b7444e"/>
    </w:p>
    <w:p w:rsidR="001A7774" w:rsidRPr="007D3778" w:rsidRDefault="004C32BD" w:rsidP="00F43ED6">
      <w:pPr>
        <w:pStyle w:val="2"/>
        <w:numPr>
          <w:ilvl w:val="0"/>
          <w:numId w:val="0"/>
        </w:numPr>
        <w:spacing w:before="0" w:after="0" w:line="240" w:lineRule="auto"/>
        <w:ind w:firstLine="709"/>
        <w:rPr>
          <w:sz w:val="28"/>
          <w:szCs w:val="28"/>
        </w:rPr>
      </w:pPr>
      <w:r w:rsidRPr="007D3778">
        <w:rPr>
          <w:sz w:val="28"/>
          <w:szCs w:val="28"/>
        </w:rPr>
        <w:t>8</w:t>
      </w:r>
      <w:r w:rsidR="00EF2CD5" w:rsidRPr="007D3778">
        <w:rPr>
          <w:sz w:val="28"/>
          <w:szCs w:val="28"/>
        </w:rPr>
        <w:t>.1.</w:t>
      </w:r>
      <w:r w:rsidR="00A40B95" w:rsidRPr="007D3778">
        <w:rPr>
          <w:sz w:val="28"/>
          <w:szCs w:val="28"/>
        </w:rPr>
        <w:t xml:space="preserve"> </w:t>
      </w:r>
      <w:r w:rsidR="00834903" w:rsidRPr="007D3778">
        <w:rPr>
          <w:sz w:val="28"/>
          <w:szCs w:val="28"/>
        </w:rPr>
        <w:t>Кредиты, займы (ссуды) признаются краткосрочными, если они имеют срок погашения не более 12 месяцев после отчетной даты или классифицируются таковыми в соответствии с нормативными правовыми актами.</w:t>
      </w:r>
      <w:bookmarkEnd w:id="52"/>
    </w:p>
    <w:p w:rsidR="001A7774" w:rsidRPr="007D3778" w:rsidRDefault="004C32BD" w:rsidP="00F43ED6">
      <w:pPr>
        <w:pStyle w:val="2"/>
        <w:numPr>
          <w:ilvl w:val="0"/>
          <w:numId w:val="0"/>
        </w:numPr>
        <w:spacing w:before="0" w:after="0" w:line="240" w:lineRule="auto"/>
        <w:ind w:firstLine="709"/>
        <w:rPr>
          <w:sz w:val="28"/>
          <w:szCs w:val="28"/>
        </w:rPr>
      </w:pPr>
      <w:bookmarkStart w:id="53" w:name="_ref_1-a42a601195b843"/>
      <w:r w:rsidRPr="007D3778">
        <w:rPr>
          <w:sz w:val="28"/>
          <w:szCs w:val="28"/>
        </w:rPr>
        <w:lastRenderedPageBreak/>
        <w:t>8</w:t>
      </w:r>
      <w:r w:rsidR="00EF2CD5" w:rsidRPr="007D3778">
        <w:rPr>
          <w:sz w:val="28"/>
          <w:szCs w:val="28"/>
        </w:rPr>
        <w:t>.2.</w:t>
      </w:r>
      <w:r w:rsidR="00A40B95" w:rsidRPr="007D3778">
        <w:rPr>
          <w:sz w:val="28"/>
          <w:szCs w:val="28"/>
        </w:rPr>
        <w:t xml:space="preserve"> </w:t>
      </w:r>
      <w:r w:rsidR="00834903" w:rsidRPr="007D3778">
        <w:rPr>
          <w:sz w:val="28"/>
          <w:szCs w:val="28"/>
        </w:rPr>
        <w:t>Кредиты, займы (ссуды), которые не относятся к</w:t>
      </w:r>
      <w:r w:rsidR="00A40B95" w:rsidRPr="007D3778">
        <w:rPr>
          <w:sz w:val="28"/>
          <w:szCs w:val="28"/>
        </w:rPr>
        <w:t> </w:t>
      </w:r>
      <w:proofErr w:type="gramStart"/>
      <w:r w:rsidR="00834903" w:rsidRPr="007D3778">
        <w:rPr>
          <w:sz w:val="28"/>
          <w:szCs w:val="28"/>
        </w:rPr>
        <w:t>краткосрочным</w:t>
      </w:r>
      <w:proofErr w:type="gramEnd"/>
      <w:r w:rsidR="00834903" w:rsidRPr="007D3778">
        <w:rPr>
          <w:sz w:val="28"/>
          <w:szCs w:val="28"/>
        </w:rPr>
        <w:t>, классифицируются как долгосрочные.</w:t>
      </w:r>
      <w:bookmarkEnd w:id="53"/>
    </w:p>
    <w:p w:rsidR="00E824BC" w:rsidRPr="007D3778" w:rsidRDefault="00E824BC" w:rsidP="00A40B95">
      <w:pPr>
        <w:pStyle w:val="ab"/>
        <w:widowControl w:val="0"/>
        <w:tabs>
          <w:tab w:val="left" w:pos="1799"/>
        </w:tabs>
        <w:autoSpaceDE w:val="0"/>
        <w:autoSpaceDN w:val="0"/>
        <w:spacing w:before="0" w:after="0" w:line="240" w:lineRule="auto"/>
        <w:ind w:right="162" w:firstLine="851"/>
        <w:contextualSpacing w:val="0"/>
        <w:jc w:val="both"/>
        <w:rPr>
          <w:sz w:val="28"/>
          <w:szCs w:val="28"/>
        </w:rPr>
      </w:pPr>
      <w:bookmarkStart w:id="54" w:name="_ref_1-8fd5a8c2a3d04f"/>
    </w:p>
    <w:bookmarkEnd w:id="54"/>
    <w:p w:rsidR="00A40B95" w:rsidRPr="007D3778" w:rsidRDefault="00A40B95" w:rsidP="00A40B95">
      <w:pPr>
        <w:spacing w:before="0" w:after="0"/>
        <w:jc w:val="center"/>
        <w:rPr>
          <w:b/>
          <w:sz w:val="28"/>
        </w:rPr>
      </w:pPr>
    </w:p>
    <w:p w:rsidR="00A40B95" w:rsidRPr="007D3778" w:rsidRDefault="00A40B95" w:rsidP="00A40B95">
      <w:pPr>
        <w:spacing w:before="0" w:after="0"/>
        <w:jc w:val="center"/>
        <w:rPr>
          <w:b/>
          <w:sz w:val="28"/>
        </w:rPr>
      </w:pPr>
    </w:p>
    <w:p w:rsidR="00A40B95" w:rsidRPr="007D3778" w:rsidRDefault="00A40B95" w:rsidP="00A40B95">
      <w:pPr>
        <w:spacing w:before="0" w:after="0"/>
        <w:jc w:val="center"/>
        <w:rPr>
          <w:b/>
          <w:sz w:val="28"/>
        </w:rPr>
      </w:pPr>
    </w:p>
    <w:p w:rsidR="00A40B95" w:rsidRPr="007D3778" w:rsidRDefault="000C5243" w:rsidP="00A40B95">
      <w:pPr>
        <w:spacing w:before="0" w:after="0"/>
        <w:jc w:val="center"/>
        <w:rPr>
          <w:b/>
          <w:sz w:val="28"/>
        </w:rPr>
      </w:pPr>
      <w:r w:rsidRPr="007D3778">
        <w:rPr>
          <w:b/>
          <w:sz w:val="28"/>
        </w:rPr>
        <w:t xml:space="preserve">9. Доходы </w:t>
      </w:r>
    </w:p>
    <w:p w:rsidR="00A40B95" w:rsidRPr="007D3778" w:rsidRDefault="00A40B95" w:rsidP="00A40B95">
      <w:pPr>
        <w:spacing w:before="0" w:after="0"/>
        <w:jc w:val="center"/>
        <w:rPr>
          <w:b/>
          <w:sz w:val="28"/>
        </w:rPr>
      </w:pPr>
    </w:p>
    <w:p w:rsidR="000C5243" w:rsidRPr="007D3778" w:rsidRDefault="000C5243" w:rsidP="00F43ED6">
      <w:pPr>
        <w:pStyle w:val="2"/>
        <w:numPr>
          <w:ilvl w:val="0"/>
          <w:numId w:val="0"/>
        </w:numPr>
        <w:spacing w:before="0" w:after="0" w:line="240" w:lineRule="auto"/>
        <w:ind w:firstLine="709"/>
        <w:rPr>
          <w:sz w:val="28"/>
          <w:szCs w:val="28"/>
        </w:rPr>
      </w:pPr>
      <w:r w:rsidRPr="007D3778">
        <w:rPr>
          <w:sz w:val="28"/>
          <w:szCs w:val="28"/>
        </w:rPr>
        <w:t>9.1. Субъект централизованного учета осуществляет бюджетные полномочия главного администратора (администратора) доходов областного бюджета.</w:t>
      </w:r>
    </w:p>
    <w:p w:rsidR="000C5243" w:rsidRPr="007D3778" w:rsidRDefault="000C5243" w:rsidP="00F43ED6">
      <w:pPr>
        <w:pStyle w:val="2"/>
        <w:numPr>
          <w:ilvl w:val="0"/>
          <w:numId w:val="0"/>
        </w:numPr>
        <w:spacing w:before="0" w:after="0" w:line="240" w:lineRule="auto"/>
        <w:ind w:firstLine="709"/>
        <w:rPr>
          <w:sz w:val="28"/>
          <w:szCs w:val="28"/>
        </w:rPr>
      </w:pPr>
      <w:r w:rsidRPr="007D3778">
        <w:rPr>
          <w:sz w:val="28"/>
          <w:szCs w:val="28"/>
        </w:rPr>
        <w:t>9.2. Порядок осуществления бюджетных полномочий главного администратора (администратора) доходов бюджета определен законодательством Росси</w:t>
      </w:r>
      <w:r w:rsidR="00A40B95" w:rsidRPr="007D3778">
        <w:rPr>
          <w:sz w:val="28"/>
          <w:szCs w:val="28"/>
        </w:rPr>
        <w:t xml:space="preserve">йской Федерации и нормативными правовыми актами </w:t>
      </w:r>
      <w:r w:rsidRPr="007D3778">
        <w:rPr>
          <w:sz w:val="28"/>
          <w:szCs w:val="28"/>
        </w:rPr>
        <w:t>Курской области.</w:t>
      </w:r>
    </w:p>
    <w:p w:rsidR="000C5243" w:rsidRPr="007D3778" w:rsidRDefault="000C5243" w:rsidP="00F43ED6">
      <w:pPr>
        <w:pStyle w:val="2"/>
        <w:numPr>
          <w:ilvl w:val="0"/>
          <w:numId w:val="0"/>
        </w:numPr>
        <w:spacing w:before="0" w:after="0" w:line="240" w:lineRule="auto"/>
        <w:ind w:firstLine="709"/>
        <w:rPr>
          <w:sz w:val="28"/>
          <w:szCs w:val="28"/>
        </w:rPr>
      </w:pPr>
      <w:r w:rsidRPr="007D3778">
        <w:rPr>
          <w:sz w:val="28"/>
          <w:szCs w:val="28"/>
        </w:rPr>
        <w:t>9.3.</w:t>
      </w:r>
      <w:r w:rsidR="00A40B95" w:rsidRPr="007D3778">
        <w:rPr>
          <w:sz w:val="28"/>
          <w:szCs w:val="28"/>
        </w:rPr>
        <w:t xml:space="preserve"> </w:t>
      </w:r>
      <w:r w:rsidRPr="007D3778">
        <w:rPr>
          <w:sz w:val="28"/>
          <w:szCs w:val="28"/>
        </w:rPr>
        <w:t xml:space="preserve">Бюджетный учет администрируемых доходов осуществляется на основании документов, предоставляемых Субъектами централизованного учета в соответствии с </w:t>
      </w:r>
      <w:r w:rsidR="00A40B95" w:rsidRPr="007D3778">
        <w:rPr>
          <w:sz w:val="28"/>
          <w:szCs w:val="28"/>
        </w:rPr>
        <w:t>Г</w:t>
      </w:r>
      <w:r w:rsidRPr="007D3778">
        <w:rPr>
          <w:sz w:val="28"/>
          <w:szCs w:val="28"/>
        </w:rPr>
        <w:t>рафиком документооборота. Документы</w:t>
      </w:r>
      <w:r w:rsidR="00A40B95" w:rsidRPr="007D3778">
        <w:rPr>
          <w:sz w:val="28"/>
          <w:szCs w:val="28"/>
        </w:rPr>
        <w:t>-</w:t>
      </w:r>
      <w:r w:rsidRPr="007D3778">
        <w:rPr>
          <w:sz w:val="28"/>
          <w:szCs w:val="28"/>
        </w:rPr>
        <w:t xml:space="preserve">основания, в соответствии с которыми формируются первичные учетные документы, могут представляться Субъектами централизованного учета в форме реестра с указанием всех реквизитов, необходимых для отражения факта хозяйственной жизни. </w:t>
      </w:r>
    </w:p>
    <w:p w:rsidR="000C5243" w:rsidRPr="007D3778" w:rsidRDefault="000C5243" w:rsidP="00F43ED6">
      <w:pPr>
        <w:pStyle w:val="2"/>
        <w:numPr>
          <w:ilvl w:val="0"/>
          <w:numId w:val="0"/>
        </w:numPr>
        <w:spacing w:before="0" w:after="0" w:line="240" w:lineRule="auto"/>
        <w:ind w:firstLine="709"/>
        <w:rPr>
          <w:sz w:val="28"/>
          <w:szCs w:val="28"/>
        </w:rPr>
      </w:pPr>
      <w:r w:rsidRPr="007D3778">
        <w:rPr>
          <w:sz w:val="28"/>
          <w:szCs w:val="28"/>
        </w:rPr>
        <w:t>9.4.</w:t>
      </w:r>
      <w:r w:rsidR="00A40B95" w:rsidRPr="007D3778">
        <w:rPr>
          <w:sz w:val="28"/>
          <w:szCs w:val="28"/>
        </w:rPr>
        <w:t xml:space="preserve"> </w:t>
      </w:r>
      <w:r w:rsidRPr="007D3778">
        <w:rPr>
          <w:sz w:val="28"/>
          <w:szCs w:val="28"/>
        </w:rPr>
        <w:t>Возвраты излишне полученных или ошибочно зачисленных платежей, зачет, уточнение платежей в бюджеты бюджетной системы Российской Федерации, произведенные с лицевого счета администратора доходов бюджета</w:t>
      </w:r>
      <w:r w:rsidR="004B2DF9" w:rsidRPr="007D3778">
        <w:rPr>
          <w:sz w:val="28"/>
          <w:szCs w:val="28"/>
        </w:rPr>
        <w:t>,</w:t>
      </w:r>
      <w:r w:rsidRPr="007D3778">
        <w:rPr>
          <w:sz w:val="28"/>
          <w:szCs w:val="28"/>
        </w:rPr>
        <w:t xml:space="preserve"> осуществляется на основании решения главного администратора (администратора) доходов областного бюджета. Для</w:t>
      </w:r>
      <w:r w:rsidR="00A40B95" w:rsidRPr="007D3778">
        <w:rPr>
          <w:sz w:val="28"/>
          <w:szCs w:val="28"/>
        </w:rPr>
        <w:t> </w:t>
      </w:r>
      <w:r w:rsidRPr="007D3778">
        <w:rPr>
          <w:sz w:val="28"/>
          <w:szCs w:val="28"/>
        </w:rPr>
        <w:t>осуществления возврата излишне полученных или ошибочно зачисленных платежей главный администратор (администратор) доходов областного бюджета дополнительно представляет заявление плательщика о возврате средств.</w:t>
      </w:r>
    </w:p>
    <w:p w:rsidR="000C5243" w:rsidRPr="007D3778" w:rsidRDefault="000C5243" w:rsidP="00F43ED6">
      <w:pPr>
        <w:pStyle w:val="2"/>
        <w:numPr>
          <w:ilvl w:val="0"/>
          <w:numId w:val="0"/>
        </w:numPr>
        <w:spacing w:before="0" w:after="0" w:line="240" w:lineRule="auto"/>
        <w:ind w:firstLine="709"/>
        <w:rPr>
          <w:sz w:val="28"/>
          <w:szCs w:val="28"/>
        </w:rPr>
      </w:pPr>
      <w:r w:rsidRPr="007D3778">
        <w:rPr>
          <w:sz w:val="28"/>
          <w:szCs w:val="28"/>
        </w:rPr>
        <w:t>9.5.Невыясненные поступления прошлых лет по истечении трех лет с даты их зачисления в областной бюджет подлежат уточнению на код классификации доходов бюджетов, предусмотренный для учета прочих неналоговых доходов, возврату (уточнению) данные платежи не подлежат.</w:t>
      </w:r>
    </w:p>
    <w:p w:rsidR="000C5243" w:rsidRPr="007D3778" w:rsidRDefault="000C5243" w:rsidP="00F43ED6">
      <w:pPr>
        <w:pStyle w:val="2"/>
        <w:numPr>
          <w:ilvl w:val="0"/>
          <w:numId w:val="0"/>
        </w:numPr>
        <w:spacing w:before="0" w:after="0" w:line="240" w:lineRule="auto"/>
        <w:ind w:firstLine="709"/>
        <w:rPr>
          <w:sz w:val="28"/>
          <w:szCs w:val="28"/>
        </w:rPr>
      </w:pPr>
      <w:r w:rsidRPr="007D3778">
        <w:rPr>
          <w:sz w:val="28"/>
          <w:szCs w:val="28"/>
        </w:rPr>
        <w:t>9.6. Особенности начисления доходов текущего финансового года:</w:t>
      </w:r>
    </w:p>
    <w:p w:rsidR="000C5243" w:rsidRPr="007D3778" w:rsidRDefault="000C5243" w:rsidP="00F43ED6">
      <w:pPr>
        <w:pStyle w:val="2"/>
        <w:numPr>
          <w:ilvl w:val="0"/>
          <w:numId w:val="0"/>
        </w:numPr>
        <w:spacing w:before="0" w:after="0" w:line="240" w:lineRule="auto"/>
        <w:ind w:firstLine="709"/>
        <w:rPr>
          <w:sz w:val="28"/>
          <w:szCs w:val="28"/>
        </w:rPr>
      </w:pPr>
      <w:r w:rsidRPr="007D3778">
        <w:rPr>
          <w:sz w:val="28"/>
          <w:szCs w:val="28"/>
        </w:rPr>
        <w:t>9.6.1.</w:t>
      </w:r>
      <w:r w:rsidR="00A40B95" w:rsidRPr="007D3778">
        <w:rPr>
          <w:sz w:val="28"/>
          <w:szCs w:val="28"/>
        </w:rPr>
        <w:t xml:space="preserve"> </w:t>
      </w:r>
      <w:r w:rsidRPr="007D3778">
        <w:rPr>
          <w:sz w:val="28"/>
          <w:szCs w:val="28"/>
        </w:rPr>
        <w:t>Начисление доходов от государственной пошлины, от платы за предоставление сведений, документов, содержащихся в</w:t>
      </w:r>
      <w:r w:rsidR="00A40B95" w:rsidRPr="007D3778">
        <w:rPr>
          <w:sz w:val="28"/>
          <w:szCs w:val="28"/>
        </w:rPr>
        <w:t> </w:t>
      </w:r>
      <w:r w:rsidRPr="007D3778">
        <w:rPr>
          <w:sz w:val="28"/>
          <w:szCs w:val="28"/>
        </w:rPr>
        <w:t>государственных реестрах (регистрах), платежей, взимаемых за</w:t>
      </w:r>
      <w:r w:rsidR="00A40B95" w:rsidRPr="007D3778">
        <w:rPr>
          <w:sz w:val="28"/>
          <w:szCs w:val="28"/>
        </w:rPr>
        <w:t> </w:t>
      </w:r>
      <w:r w:rsidRPr="007D3778">
        <w:rPr>
          <w:sz w:val="28"/>
          <w:szCs w:val="28"/>
        </w:rPr>
        <w:t>выполнение определенных функций, платежей, сборов от прав пользования недрами, осуществляется на дату предоставления государственной услуги, распорядительного документа (приказа) руководителя Субъекта централизованного учета на основании документов,  представленных Субъектами централизованного учета.</w:t>
      </w:r>
    </w:p>
    <w:p w:rsidR="000C5243" w:rsidRPr="007D3778" w:rsidRDefault="000C5243" w:rsidP="00F43ED6">
      <w:pPr>
        <w:pStyle w:val="2"/>
        <w:numPr>
          <w:ilvl w:val="0"/>
          <w:numId w:val="0"/>
        </w:numPr>
        <w:spacing w:before="0" w:after="0" w:line="240" w:lineRule="auto"/>
        <w:ind w:firstLine="709"/>
        <w:rPr>
          <w:sz w:val="28"/>
          <w:szCs w:val="28"/>
        </w:rPr>
      </w:pPr>
      <w:r w:rsidRPr="007D3778">
        <w:rPr>
          <w:sz w:val="28"/>
          <w:szCs w:val="28"/>
        </w:rPr>
        <w:lastRenderedPageBreak/>
        <w:t xml:space="preserve">9.6.2. Начисление доходов от операций по управлению остатками средств на едином казначейском счете осуществляется </w:t>
      </w:r>
      <w:proofErr w:type="gramStart"/>
      <w:r w:rsidRPr="007D3778">
        <w:rPr>
          <w:sz w:val="28"/>
          <w:szCs w:val="28"/>
        </w:rPr>
        <w:t>по факту зачисления средств на лицевой счет администратора доходов в</w:t>
      </w:r>
      <w:r w:rsidR="00A40B95" w:rsidRPr="007D3778">
        <w:rPr>
          <w:sz w:val="28"/>
          <w:szCs w:val="28"/>
        </w:rPr>
        <w:t> </w:t>
      </w:r>
      <w:r w:rsidRPr="007D3778">
        <w:rPr>
          <w:sz w:val="28"/>
          <w:szCs w:val="28"/>
        </w:rPr>
        <w:t>соответствии с выпиской из лицевого счета</w:t>
      </w:r>
      <w:proofErr w:type="gramEnd"/>
      <w:r w:rsidRPr="007D3778">
        <w:rPr>
          <w:sz w:val="28"/>
          <w:szCs w:val="28"/>
        </w:rPr>
        <w:t xml:space="preserve"> администратора доходов бюджета.</w:t>
      </w:r>
    </w:p>
    <w:p w:rsidR="000C5243" w:rsidRPr="007D3778" w:rsidRDefault="000C5243" w:rsidP="00F43ED6">
      <w:pPr>
        <w:pStyle w:val="2"/>
        <w:numPr>
          <w:ilvl w:val="0"/>
          <w:numId w:val="0"/>
        </w:numPr>
        <w:spacing w:before="0" w:after="0" w:line="240" w:lineRule="auto"/>
        <w:ind w:firstLine="709"/>
        <w:rPr>
          <w:sz w:val="28"/>
          <w:szCs w:val="28"/>
        </w:rPr>
      </w:pPr>
      <w:r w:rsidRPr="007D3778">
        <w:rPr>
          <w:sz w:val="28"/>
          <w:szCs w:val="28"/>
        </w:rPr>
        <w:t>9.6.3.</w:t>
      </w:r>
      <w:r w:rsidR="00A40B95" w:rsidRPr="007D3778">
        <w:rPr>
          <w:sz w:val="28"/>
          <w:szCs w:val="28"/>
        </w:rPr>
        <w:t xml:space="preserve"> </w:t>
      </w:r>
      <w:r w:rsidRPr="007D3778">
        <w:rPr>
          <w:sz w:val="28"/>
          <w:szCs w:val="28"/>
        </w:rPr>
        <w:t>Начисление доходов от процентов, полученных от</w:t>
      </w:r>
      <w:r w:rsidR="00A40B95" w:rsidRPr="007D3778">
        <w:rPr>
          <w:sz w:val="28"/>
          <w:szCs w:val="28"/>
        </w:rPr>
        <w:t> </w:t>
      </w:r>
      <w:r w:rsidRPr="007D3778">
        <w:rPr>
          <w:sz w:val="28"/>
          <w:szCs w:val="28"/>
        </w:rPr>
        <w:t>предоставления бюджетных кредитов внутри страны за счет средств бюджетов субъектов Российской Федерации, осуществляется в</w:t>
      </w:r>
      <w:r w:rsidR="00A40B95" w:rsidRPr="007D3778">
        <w:rPr>
          <w:sz w:val="28"/>
          <w:szCs w:val="28"/>
        </w:rPr>
        <w:t> </w:t>
      </w:r>
      <w:r w:rsidRPr="007D3778">
        <w:rPr>
          <w:sz w:val="28"/>
          <w:szCs w:val="28"/>
        </w:rPr>
        <w:t>соответствии с условиями соглашения (договора) о предоставлении бюджетного кредита.</w:t>
      </w:r>
    </w:p>
    <w:p w:rsidR="000C5243" w:rsidRPr="007D3778" w:rsidRDefault="000C5243" w:rsidP="00F43ED6">
      <w:pPr>
        <w:pStyle w:val="2"/>
        <w:numPr>
          <w:ilvl w:val="0"/>
          <w:numId w:val="0"/>
        </w:numPr>
        <w:spacing w:before="0" w:after="0" w:line="240" w:lineRule="auto"/>
        <w:ind w:firstLine="709"/>
        <w:rPr>
          <w:sz w:val="28"/>
          <w:szCs w:val="28"/>
        </w:rPr>
      </w:pPr>
      <w:r w:rsidRPr="007D3778">
        <w:rPr>
          <w:sz w:val="28"/>
          <w:szCs w:val="28"/>
        </w:rPr>
        <w:t>9.6.4.</w:t>
      </w:r>
      <w:r w:rsidR="00A40B95" w:rsidRPr="007D3778">
        <w:rPr>
          <w:sz w:val="28"/>
          <w:szCs w:val="28"/>
        </w:rPr>
        <w:t xml:space="preserve"> </w:t>
      </w:r>
      <w:r w:rsidRPr="007D3778">
        <w:rPr>
          <w:sz w:val="28"/>
          <w:szCs w:val="28"/>
        </w:rPr>
        <w:t>Начисление доходов от платежей при пользовании недрами осуществляется в соответствии с информацией, представленной Субъектами централизованного учета</w:t>
      </w:r>
      <w:r w:rsidR="0053167F" w:rsidRPr="007D3778">
        <w:rPr>
          <w:sz w:val="28"/>
          <w:szCs w:val="28"/>
        </w:rPr>
        <w:t>,</w:t>
      </w:r>
      <w:r w:rsidRPr="007D3778">
        <w:rPr>
          <w:sz w:val="28"/>
          <w:szCs w:val="28"/>
        </w:rPr>
        <w:t xml:space="preserve"> о размерах платежей, сборов, обязательных для проведения аукционов на право пользования недрами.</w:t>
      </w:r>
    </w:p>
    <w:p w:rsidR="000C5243" w:rsidRPr="007D3778" w:rsidRDefault="000C5243" w:rsidP="00F43ED6">
      <w:pPr>
        <w:pStyle w:val="2"/>
        <w:numPr>
          <w:ilvl w:val="0"/>
          <w:numId w:val="0"/>
        </w:numPr>
        <w:spacing w:before="0" w:after="0" w:line="240" w:lineRule="auto"/>
        <w:ind w:firstLine="709"/>
        <w:rPr>
          <w:sz w:val="28"/>
          <w:szCs w:val="28"/>
        </w:rPr>
      </w:pPr>
      <w:r w:rsidRPr="007D3778">
        <w:rPr>
          <w:sz w:val="28"/>
          <w:szCs w:val="28"/>
        </w:rPr>
        <w:t>9.6.5.</w:t>
      </w:r>
      <w:r w:rsidR="00A40B95" w:rsidRPr="007D3778">
        <w:rPr>
          <w:sz w:val="28"/>
          <w:szCs w:val="28"/>
        </w:rPr>
        <w:t xml:space="preserve"> </w:t>
      </w:r>
      <w:r w:rsidRPr="007D3778">
        <w:rPr>
          <w:sz w:val="28"/>
          <w:szCs w:val="28"/>
        </w:rPr>
        <w:t>Начисление доходов от прочих доходов от компенсации затрат осуществляется датой  возникновения требования к плательщику, решения (постановления) суда, исполнительного листа, иных документов по возврату задолженности, либо на дату получения документа Субъектом централизованного учета, подтвержденной регистрацией входящей корреспонденции.</w:t>
      </w:r>
    </w:p>
    <w:p w:rsidR="000C5243" w:rsidRPr="007D3778" w:rsidRDefault="000C5243" w:rsidP="00F43ED6">
      <w:pPr>
        <w:pStyle w:val="2"/>
        <w:numPr>
          <w:ilvl w:val="0"/>
          <w:numId w:val="0"/>
        </w:numPr>
        <w:spacing w:before="0" w:after="0" w:line="240" w:lineRule="auto"/>
        <w:ind w:firstLine="709"/>
        <w:rPr>
          <w:sz w:val="28"/>
          <w:szCs w:val="28"/>
        </w:rPr>
      </w:pPr>
      <w:r w:rsidRPr="007D3778">
        <w:rPr>
          <w:sz w:val="28"/>
          <w:szCs w:val="28"/>
        </w:rPr>
        <w:t>9.6.6.</w:t>
      </w:r>
      <w:r w:rsidR="00A40B95" w:rsidRPr="007D3778">
        <w:rPr>
          <w:sz w:val="28"/>
          <w:szCs w:val="28"/>
        </w:rPr>
        <w:t> </w:t>
      </w:r>
      <w:r w:rsidRPr="007D3778">
        <w:rPr>
          <w:sz w:val="28"/>
          <w:szCs w:val="28"/>
        </w:rPr>
        <w:t>Начисление доходов по группе доходов 000</w:t>
      </w:r>
      <w:r w:rsidR="00A40B95" w:rsidRPr="007D3778">
        <w:rPr>
          <w:sz w:val="28"/>
          <w:szCs w:val="28"/>
        </w:rPr>
        <w:t> </w:t>
      </w:r>
      <w:r w:rsidRPr="007D3778">
        <w:rPr>
          <w:sz w:val="28"/>
          <w:szCs w:val="28"/>
        </w:rPr>
        <w:t>1</w:t>
      </w:r>
      <w:r w:rsidR="00A40B95" w:rsidRPr="007D3778">
        <w:rPr>
          <w:sz w:val="28"/>
          <w:szCs w:val="28"/>
        </w:rPr>
        <w:t> </w:t>
      </w:r>
      <w:r w:rsidRPr="007D3778">
        <w:rPr>
          <w:sz w:val="28"/>
          <w:szCs w:val="28"/>
        </w:rPr>
        <w:t>14</w:t>
      </w:r>
      <w:r w:rsidR="00A40B95" w:rsidRPr="007D3778">
        <w:rPr>
          <w:sz w:val="28"/>
          <w:szCs w:val="28"/>
        </w:rPr>
        <w:t> </w:t>
      </w:r>
      <w:r w:rsidRPr="007D3778">
        <w:rPr>
          <w:sz w:val="28"/>
          <w:szCs w:val="28"/>
        </w:rPr>
        <w:t>02000</w:t>
      </w:r>
      <w:r w:rsidR="00A40B95" w:rsidRPr="007D3778">
        <w:rPr>
          <w:sz w:val="28"/>
          <w:szCs w:val="28"/>
        </w:rPr>
        <w:t> </w:t>
      </w:r>
      <w:r w:rsidRPr="007D3778">
        <w:rPr>
          <w:sz w:val="28"/>
          <w:szCs w:val="28"/>
        </w:rPr>
        <w:t>00</w:t>
      </w:r>
      <w:r w:rsidR="00A40B95" w:rsidRPr="007D3778">
        <w:rPr>
          <w:sz w:val="28"/>
          <w:szCs w:val="28"/>
        </w:rPr>
        <w:t> </w:t>
      </w:r>
      <w:r w:rsidRPr="007D3778">
        <w:rPr>
          <w:sz w:val="28"/>
          <w:szCs w:val="28"/>
        </w:rPr>
        <w:t>0000 000 осуществляется датой акта приема – передачи, Извещения (ф. 0504805), иных документов, подтверждающих факт оказания услуги.</w:t>
      </w:r>
    </w:p>
    <w:p w:rsidR="000C5243" w:rsidRPr="007D3778" w:rsidRDefault="000C5243" w:rsidP="00F43ED6">
      <w:pPr>
        <w:pStyle w:val="2"/>
        <w:numPr>
          <w:ilvl w:val="0"/>
          <w:numId w:val="0"/>
        </w:numPr>
        <w:spacing w:before="0" w:after="0" w:line="240" w:lineRule="auto"/>
        <w:ind w:firstLine="709"/>
        <w:rPr>
          <w:sz w:val="28"/>
          <w:szCs w:val="28"/>
        </w:rPr>
      </w:pPr>
      <w:r w:rsidRPr="007D3778">
        <w:rPr>
          <w:sz w:val="28"/>
          <w:szCs w:val="28"/>
        </w:rPr>
        <w:t>9.6.7.</w:t>
      </w:r>
      <w:r w:rsidR="00A40B95" w:rsidRPr="007D3778">
        <w:rPr>
          <w:sz w:val="28"/>
          <w:szCs w:val="28"/>
        </w:rPr>
        <w:t xml:space="preserve"> </w:t>
      </w:r>
      <w:r w:rsidRPr="007D3778">
        <w:rPr>
          <w:sz w:val="28"/>
          <w:szCs w:val="28"/>
        </w:rPr>
        <w:t>Начисление доходов по кодам бюджетной классификации  000 1 16 10056 02 0000 140, 000 1 17 16000 02 0000 180 осуществляется по факту зачисления средств на лицевой счет администратора доходов в соответствии с выпиской из лицевого счета администратора доходов бюджета.</w:t>
      </w:r>
    </w:p>
    <w:p w:rsidR="000C5243" w:rsidRPr="007D3778" w:rsidRDefault="000C5243" w:rsidP="00F43ED6">
      <w:pPr>
        <w:pStyle w:val="2"/>
        <w:numPr>
          <w:ilvl w:val="0"/>
          <w:numId w:val="0"/>
        </w:numPr>
        <w:spacing w:before="0" w:after="0" w:line="240" w:lineRule="auto"/>
        <w:ind w:firstLine="709"/>
        <w:rPr>
          <w:sz w:val="28"/>
          <w:szCs w:val="28"/>
        </w:rPr>
      </w:pPr>
      <w:r w:rsidRPr="007D3778">
        <w:rPr>
          <w:sz w:val="28"/>
          <w:szCs w:val="28"/>
        </w:rPr>
        <w:t>9.6.8.</w:t>
      </w:r>
      <w:r w:rsidR="00F43ED6" w:rsidRPr="007D3778">
        <w:rPr>
          <w:sz w:val="28"/>
          <w:szCs w:val="28"/>
        </w:rPr>
        <w:t xml:space="preserve"> </w:t>
      </w:r>
      <w:proofErr w:type="gramStart"/>
      <w:r w:rsidRPr="007D3778">
        <w:rPr>
          <w:sz w:val="28"/>
          <w:szCs w:val="28"/>
        </w:rPr>
        <w:t>Начисление доходов по кодам бюджетной классификации 000</w:t>
      </w:r>
      <w:r w:rsidR="00F43ED6" w:rsidRPr="007D3778">
        <w:rPr>
          <w:sz w:val="28"/>
          <w:szCs w:val="28"/>
        </w:rPr>
        <w:t> </w:t>
      </w:r>
      <w:r w:rsidRPr="007D3778">
        <w:rPr>
          <w:sz w:val="28"/>
          <w:szCs w:val="28"/>
        </w:rPr>
        <w:t>2 03 02099 02 0000 150 в части перечисления бюджетными и</w:t>
      </w:r>
      <w:r w:rsidR="00F43ED6" w:rsidRPr="007D3778">
        <w:rPr>
          <w:sz w:val="28"/>
          <w:szCs w:val="28"/>
        </w:rPr>
        <w:t> </w:t>
      </w:r>
      <w:r w:rsidRPr="007D3778">
        <w:rPr>
          <w:sz w:val="28"/>
          <w:szCs w:val="28"/>
        </w:rPr>
        <w:t>автономными учреждениями средств в результате исполнения требований о возврате средств в бюджет в связи с неправомерным использованием средств субсидии на финансовое обеспечение выполнения государственных заданий при условии выполнения государственного задания осуществляется датой предписания органа государственного (муниципального) финансового контроля о возврате средств в</w:t>
      </w:r>
      <w:proofErr w:type="gramEnd"/>
      <w:r w:rsidRPr="007D3778">
        <w:rPr>
          <w:sz w:val="28"/>
          <w:szCs w:val="28"/>
        </w:rPr>
        <w:t xml:space="preserve"> доход областного бюджета. В случае оспаривания предписания органа государственного (муниципального) финансового контроля, учет осуществляется на счете 140140100 «Доходы будущих периодов». При самостоятельном выявлении ошибок прошлых лет, формирующих дебиторскую задолженность, в ходе внутреннего контроля  бюджетными и автономными учреждениями, и перечислении сре</w:t>
      </w:r>
      <w:proofErr w:type="gramStart"/>
      <w:r w:rsidRPr="007D3778">
        <w:rPr>
          <w:sz w:val="28"/>
          <w:szCs w:val="28"/>
        </w:rPr>
        <w:t>дств в д</w:t>
      </w:r>
      <w:proofErr w:type="gramEnd"/>
      <w:r w:rsidRPr="007D3778">
        <w:rPr>
          <w:sz w:val="28"/>
          <w:szCs w:val="28"/>
        </w:rPr>
        <w:t>оход областного бюджета при условии выполнения государственного задания начисление доходов осуществляется в день зачисления средств на лицевой счет администратора доходов.</w:t>
      </w:r>
    </w:p>
    <w:p w:rsidR="000C5243" w:rsidRPr="007D3778" w:rsidRDefault="000C5243" w:rsidP="000C5243">
      <w:pPr>
        <w:spacing w:before="0" w:after="0" w:line="240" w:lineRule="auto"/>
        <w:ind w:firstLine="851"/>
        <w:rPr>
          <w:sz w:val="28"/>
        </w:rPr>
      </w:pPr>
    </w:p>
    <w:p w:rsidR="000C5243" w:rsidRPr="007D3778" w:rsidRDefault="000C5243" w:rsidP="000C5243">
      <w:pPr>
        <w:spacing w:before="0" w:after="0" w:line="240" w:lineRule="auto"/>
        <w:ind w:firstLine="851"/>
        <w:jc w:val="center"/>
        <w:rPr>
          <w:b/>
          <w:sz w:val="28"/>
        </w:rPr>
      </w:pPr>
      <w:r w:rsidRPr="007D3778">
        <w:rPr>
          <w:b/>
          <w:sz w:val="28"/>
        </w:rPr>
        <w:t>9.7. Особенности признания доходов будущих периодов</w:t>
      </w:r>
    </w:p>
    <w:p w:rsidR="000C5243" w:rsidRPr="007D3778" w:rsidRDefault="000C5243" w:rsidP="000C5243">
      <w:pPr>
        <w:spacing w:before="0" w:after="0" w:line="240" w:lineRule="auto"/>
        <w:ind w:firstLine="851"/>
        <w:jc w:val="center"/>
        <w:rPr>
          <w:b/>
          <w:sz w:val="28"/>
        </w:rPr>
      </w:pPr>
    </w:p>
    <w:p w:rsidR="000C5243" w:rsidRPr="007D3778" w:rsidRDefault="000C5243" w:rsidP="00F43ED6">
      <w:pPr>
        <w:pStyle w:val="2"/>
        <w:numPr>
          <w:ilvl w:val="0"/>
          <w:numId w:val="0"/>
        </w:numPr>
        <w:spacing w:before="0" w:after="0" w:line="240" w:lineRule="auto"/>
        <w:ind w:firstLine="709"/>
        <w:rPr>
          <w:sz w:val="28"/>
          <w:szCs w:val="28"/>
        </w:rPr>
      </w:pPr>
      <w:r w:rsidRPr="007D3778">
        <w:rPr>
          <w:sz w:val="28"/>
          <w:szCs w:val="28"/>
        </w:rPr>
        <w:t>9.7.1. Доходы от платы за использование лесов в части арендной платы, от платы по соглашениям об установлении сервитута, от платы за</w:t>
      </w:r>
      <w:r w:rsidR="00F43ED6" w:rsidRPr="007D3778">
        <w:rPr>
          <w:sz w:val="28"/>
          <w:szCs w:val="28"/>
        </w:rPr>
        <w:t> </w:t>
      </w:r>
      <w:r w:rsidRPr="007D3778">
        <w:rPr>
          <w:sz w:val="28"/>
          <w:szCs w:val="28"/>
        </w:rPr>
        <w:t>использование лесов по договорам купли – продажи, от иных доходов, получаемых в виде арендной платы,   признаются в бухгалтерском учете доходами будущих периодов на дату заключения договора, соглашения. Признание доходов будущих периодов доходами текущего года осуществляется:</w:t>
      </w:r>
    </w:p>
    <w:p w:rsidR="000C5243" w:rsidRPr="007D3778" w:rsidRDefault="000C5243" w:rsidP="00F43ED6">
      <w:pPr>
        <w:pStyle w:val="2"/>
        <w:numPr>
          <w:ilvl w:val="0"/>
          <w:numId w:val="0"/>
        </w:numPr>
        <w:spacing w:before="0" w:after="0" w:line="240" w:lineRule="auto"/>
        <w:ind w:firstLine="709"/>
        <w:rPr>
          <w:sz w:val="28"/>
          <w:szCs w:val="28"/>
        </w:rPr>
      </w:pPr>
      <w:r w:rsidRPr="007D3778">
        <w:rPr>
          <w:sz w:val="28"/>
          <w:szCs w:val="28"/>
        </w:rPr>
        <w:t>-в сумме арендной платы в соответствии с графиком внесения платежей по арендной плате;</w:t>
      </w:r>
    </w:p>
    <w:p w:rsidR="000C5243" w:rsidRPr="007D3778" w:rsidRDefault="000C5243" w:rsidP="00F43ED6">
      <w:pPr>
        <w:pStyle w:val="2"/>
        <w:numPr>
          <w:ilvl w:val="0"/>
          <w:numId w:val="0"/>
        </w:numPr>
        <w:spacing w:before="0" w:after="0" w:line="240" w:lineRule="auto"/>
        <w:ind w:firstLine="709"/>
        <w:rPr>
          <w:sz w:val="28"/>
          <w:szCs w:val="28"/>
        </w:rPr>
      </w:pPr>
      <w:r w:rsidRPr="007D3778">
        <w:rPr>
          <w:sz w:val="28"/>
          <w:szCs w:val="28"/>
        </w:rPr>
        <w:t>-последним рабочим днем текущего года в сумме платы за</w:t>
      </w:r>
      <w:r w:rsidR="00F43ED6" w:rsidRPr="007D3778">
        <w:rPr>
          <w:sz w:val="28"/>
          <w:szCs w:val="28"/>
        </w:rPr>
        <w:t> </w:t>
      </w:r>
      <w:r w:rsidRPr="007D3778">
        <w:rPr>
          <w:sz w:val="28"/>
          <w:szCs w:val="28"/>
        </w:rPr>
        <w:t>установленный сервитут за соответствующий год;</w:t>
      </w:r>
    </w:p>
    <w:p w:rsidR="000C5243" w:rsidRPr="007D3778" w:rsidRDefault="000C5243" w:rsidP="00F43ED6">
      <w:pPr>
        <w:pStyle w:val="2"/>
        <w:numPr>
          <w:ilvl w:val="0"/>
          <w:numId w:val="0"/>
        </w:numPr>
        <w:spacing w:before="0" w:after="0" w:line="240" w:lineRule="auto"/>
        <w:ind w:firstLine="709"/>
        <w:rPr>
          <w:sz w:val="28"/>
          <w:szCs w:val="28"/>
        </w:rPr>
      </w:pPr>
      <w:r w:rsidRPr="007D3778">
        <w:rPr>
          <w:sz w:val="28"/>
          <w:szCs w:val="28"/>
        </w:rPr>
        <w:t>-в момент выполнения условий, предусмотренных договором купли – продажи, на основании отчета, подтверждающего факт использования лесов.</w:t>
      </w:r>
    </w:p>
    <w:p w:rsidR="000C5243" w:rsidRPr="007D3778" w:rsidRDefault="000C5243" w:rsidP="00F43ED6">
      <w:pPr>
        <w:pStyle w:val="2"/>
        <w:numPr>
          <w:ilvl w:val="0"/>
          <w:numId w:val="0"/>
        </w:numPr>
        <w:spacing w:before="0" w:after="0" w:line="240" w:lineRule="auto"/>
        <w:ind w:firstLine="709"/>
        <w:rPr>
          <w:sz w:val="28"/>
          <w:szCs w:val="28"/>
        </w:rPr>
      </w:pPr>
      <w:r w:rsidRPr="007D3778">
        <w:rPr>
          <w:sz w:val="28"/>
          <w:szCs w:val="28"/>
        </w:rPr>
        <w:t>9.7.2.</w:t>
      </w:r>
      <w:r w:rsidR="00F43ED6" w:rsidRPr="007D3778">
        <w:rPr>
          <w:sz w:val="28"/>
          <w:szCs w:val="28"/>
        </w:rPr>
        <w:t xml:space="preserve"> </w:t>
      </w:r>
      <w:proofErr w:type="gramStart"/>
      <w:r w:rsidRPr="007D3778">
        <w:rPr>
          <w:sz w:val="28"/>
          <w:szCs w:val="28"/>
        </w:rPr>
        <w:t>Доходы от прочих доходов от компенсации затрат по подвиду доходов 0001 «Средства, зачисляемые в областной бюджет в целях компенсации затрат областного бюджета» признаются в бухгалтерском учете доходами будущих периодов в случае оспаривания работником оснований и размеров удержаний, подачи искового заявления в суд, иных случаев несогласия (оспаривания) задолженности на дату  возникновения требования к плательщику на основании первичного учетного документа с</w:t>
      </w:r>
      <w:r w:rsidR="00F43ED6" w:rsidRPr="007D3778">
        <w:rPr>
          <w:sz w:val="28"/>
          <w:szCs w:val="28"/>
        </w:rPr>
        <w:t> </w:t>
      </w:r>
      <w:r w:rsidRPr="007D3778">
        <w:rPr>
          <w:sz w:val="28"/>
          <w:szCs w:val="28"/>
        </w:rPr>
        <w:t>приложением</w:t>
      </w:r>
      <w:proofErr w:type="gramEnd"/>
      <w:r w:rsidRPr="007D3778">
        <w:rPr>
          <w:sz w:val="28"/>
          <w:szCs w:val="28"/>
        </w:rPr>
        <w:t xml:space="preserve"> информации, представленной Субъектами централизованного учета.</w:t>
      </w:r>
    </w:p>
    <w:p w:rsidR="000C5243" w:rsidRPr="007D3778" w:rsidRDefault="000C5243" w:rsidP="00F43ED6">
      <w:pPr>
        <w:pStyle w:val="2"/>
        <w:numPr>
          <w:ilvl w:val="0"/>
          <w:numId w:val="0"/>
        </w:numPr>
        <w:spacing w:before="0" w:after="0" w:line="240" w:lineRule="auto"/>
        <w:ind w:firstLine="709"/>
        <w:rPr>
          <w:sz w:val="28"/>
          <w:szCs w:val="28"/>
        </w:rPr>
      </w:pPr>
      <w:r w:rsidRPr="007D3778">
        <w:rPr>
          <w:sz w:val="28"/>
          <w:szCs w:val="28"/>
        </w:rPr>
        <w:t>9.7.3</w:t>
      </w:r>
      <w:r w:rsidR="00F43ED6" w:rsidRPr="007D3778">
        <w:rPr>
          <w:sz w:val="28"/>
          <w:szCs w:val="28"/>
        </w:rPr>
        <w:t>.</w:t>
      </w:r>
      <w:r w:rsidRPr="007D3778">
        <w:rPr>
          <w:sz w:val="28"/>
          <w:szCs w:val="28"/>
        </w:rPr>
        <w:t xml:space="preserve"> Доходы от штрафов, пеней, неустоек, иным санкциям, предусмотренным контрактом (договором, соглашением)</w:t>
      </w:r>
      <w:r w:rsidR="00E27AFA" w:rsidRPr="007D3778">
        <w:rPr>
          <w:sz w:val="28"/>
          <w:szCs w:val="28"/>
        </w:rPr>
        <w:t>,</w:t>
      </w:r>
      <w:r w:rsidRPr="007D3778">
        <w:rPr>
          <w:sz w:val="28"/>
          <w:szCs w:val="28"/>
        </w:rPr>
        <w:t xml:space="preserve"> признаются в бухгалтерском учете доходами будущих периодов в случае, если контрагент не согласен с предъявленным требованием. По факту определения судом размера соответствующих </w:t>
      </w:r>
      <w:proofErr w:type="gramStart"/>
      <w:r w:rsidRPr="007D3778">
        <w:rPr>
          <w:sz w:val="28"/>
          <w:szCs w:val="28"/>
        </w:rPr>
        <w:t>платежей</w:t>
      </w:r>
      <w:proofErr w:type="gramEnd"/>
      <w:r w:rsidRPr="007D3778">
        <w:rPr>
          <w:sz w:val="28"/>
          <w:szCs w:val="28"/>
        </w:rPr>
        <w:t xml:space="preserve"> на основании вступившего в силу судебного акта, при получении от контрагента согласия с предъявленной претензией и ее суммой, при поступлении денег на лицевой счет учреждения, данная сумма со счета учета доходов будущих периодов относится на доходы текущего периода, а разница списывается на уменьшение ранее отраженной дебиторской задолженности.</w:t>
      </w:r>
    </w:p>
    <w:p w:rsidR="000C5243" w:rsidRPr="007D3778" w:rsidRDefault="000C5243" w:rsidP="00F43ED6">
      <w:pPr>
        <w:pStyle w:val="2"/>
        <w:numPr>
          <w:ilvl w:val="0"/>
          <w:numId w:val="0"/>
        </w:numPr>
        <w:spacing w:before="0" w:after="0" w:line="240" w:lineRule="auto"/>
        <w:ind w:firstLine="709"/>
        <w:rPr>
          <w:sz w:val="28"/>
          <w:szCs w:val="28"/>
        </w:rPr>
      </w:pPr>
      <w:r w:rsidRPr="007D3778">
        <w:rPr>
          <w:sz w:val="28"/>
          <w:szCs w:val="28"/>
        </w:rPr>
        <w:t>9.7.4.</w:t>
      </w:r>
      <w:r w:rsidR="00F43ED6" w:rsidRPr="007D3778">
        <w:rPr>
          <w:sz w:val="28"/>
          <w:szCs w:val="28"/>
        </w:rPr>
        <w:t xml:space="preserve"> </w:t>
      </w:r>
      <w:r w:rsidRPr="007D3778">
        <w:rPr>
          <w:sz w:val="28"/>
          <w:szCs w:val="28"/>
        </w:rPr>
        <w:t>Доходы по административным штрафам признаются в</w:t>
      </w:r>
      <w:r w:rsidR="00F43ED6" w:rsidRPr="007D3778">
        <w:rPr>
          <w:sz w:val="28"/>
          <w:szCs w:val="28"/>
        </w:rPr>
        <w:t> </w:t>
      </w:r>
      <w:r w:rsidRPr="007D3778">
        <w:rPr>
          <w:sz w:val="28"/>
          <w:szCs w:val="28"/>
        </w:rPr>
        <w:t>бухгалтерском учете доходами будущих периодов в случае, если в</w:t>
      </w:r>
      <w:r w:rsidR="00F43ED6" w:rsidRPr="007D3778">
        <w:rPr>
          <w:sz w:val="28"/>
          <w:szCs w:val="28"/>
        </w:rPr>
        <w:t> </w:t>
      </w:r>
      <w:r w:rsidRPr="007D3778">
        <w:rPr>
          <w:sz w:val="28"/>
          <w:szCs w:val="28"/>
        </w:rPr>
        <w:t xml:space="preserve">постановлении, протоколе, определении об административном нарушении, реестре начислений и поступлений не указана дата вступления в законную силу. В данном случае отсутствует возможность установления конкретной даты исполнения задолженности, в аналитическом показателе «дата признания», «предельная дата исполнения», ином показателе, характеризующем дату исполнения задолженности, отражается значение </w:t>
      </w:r>
      <w:r w:rsidRPr="007D3778">
        <w:rPr>
          <w:sz w:val="28"/>
          <w:szCs w:val="28"/>
        </w:rPr>
        <w:lastRenderedPageBreak/>
        <w:t>«31.12.2999». Признание доходов будущих периодов доходами текущего года осуществляется при поступлении информации о вступлении в</w:t>
      </w:r>
      <w:r w:rsidR="00F43ED6" w:rsidRPr="007D3778">
        <w:rPr>
          <w:sz w:val="28"/>
          <w:szCs w:val="28"/>
        </w:rPr>
        <w:t> </w:t>
      </w:r>
      <w:r w:rsidRPr="007D3778">
        <w:rPr>
          <w:sz w:val="28"/>
          <w:szCs w:val="28"/>
        </w:rPr>
        <w:t xml:space="preserve">законную силу документа об административном нарушении. </w:t>
      </w:r>
    </w:p>
    <w:p w:rsidR="000C5243" w:rsidRPr="007D3778" w:rsidRDefault="000C5243" w:rsidP="00F43ED6">
      <w:pPr>
        <w:pStyle w:val="2"/>
        <w:numPr>
          <w:ilvl w:val="0"/>
          <w:numId w:val="0"/>
        </w:numPr>
        <w:spacing w:before="0" w:after="0" w:line="240" w:lineRule="auto"/>
        <w:ind w:firstLine="709"/>
        <w:rPr>
          <w:sz w:val="28"/>
          <w:szCs w:val="28"/>
        </w:rPr>
      </w:pPr>
      <w:r w:rsidRPr="007D3778">
        <w:rPr>
          <w:sz w:val="28"/>
          <w:szCs w:val="28"/>
        </w:rPr>
        <w:t>9.7.5.</w:t>
      </w:r>
      <w:r w:rsidR="00F43ED6" w:rsidRPr="007D3778">
        <w:rPr>
          <w:sz w:val="28"/>
          <w:szCs w:val="28"/>
        </w:rPr>
        <w:t xml:space="preserve"> </w:t>
      </w:r>
      <w:r w:rsidRPr="007D3778">
        <w:rPr>
          <w:sz w:val="28"/>
          <w:szCs w:val="28"/>
        </w:rPr>
        <w:t>Иные доходы от штрафов, пеней, неустоек, возмещения ущерба признаются в бухгалтерском учете доходами будущих периодов в</w:t>
      </w:r>
      <w:r w:rsidR="00F43ED6" w:rsidRPr="007D3778">
        <w:rPr>
          <w:sz w:val="28"/>
          <w:szCs w:val="28"/>
        </w:rPr>
        <w:t> </w:t>
      </w:r>
      <w:r w:rsidRPr="007D3778">
        <w:rPr>
          <w:sz w:val="28"/>
          <w:szCs w:val="28"/>
        </w:rPr>
        <w:t xml:space="preserve">случае оспаривания контрагентом суммы ущерба, несогласия с оценкой страховой компании и необходимости оспаривания по результатам отчета независимого эксперта, иных случаев несогласия (оспаривания) задолженности, а также в связи с </w:t>
      </w:r>
      <w:proofErr w:type="spellStart"/>
      <w:r w:rsidRPr="007D3778">
        <w:rPr>
          <w:sz w:val="28"/>
          <w:szCs w:val="28"/>
        </w:rPr>
        <w:t>неустановлением</w:t>
      </w:r>
      <w:proofErr w:type="spellEnd"/>
      <w:r w:rsidRPr="007D3778">
        <w:rPr>
          <w:sz w:val="28"/>
          <w:szCs w:val="28"/>
        </w:rPr>
        <w:t xml:space="preserve"> виновных лиц.</w:t>
      </w:r>
    </w:p>
    <w:p w:rsidR="000C5243" w:rsidRPr="007D3778" w:rsidRDefault="000C5243" w:rsidP="00F43ED6">
      <w:pPr>
        <w:pStyle w:val="2"/>
        <w:numPr>
          <w:ilvl w:val="0"/>
          <w:numId w:val="0"/>
        </w:numPr>
        <w:spacing w:before="0" w:after="0" w:line="240" w:lineRule="auto"/>
        <w:ind w:firstLine="709"/>
        <w:rPr>
          <w:sz w:val="28"/>
          <w:szCs w:val="28"/>
        </w:rPr>
      </w:pPr>
      <w:r w:rsidRPr="007D3778">
        <w:rPr>
          <w:sz w:val="28"/>
          <w:szCs w:val="28"/>
        </w:rPr>
        <w:t>9.7.6. Доходы от межбюджетных трансфертов, предоставляемых из федерального бюджета  без условий</w:t>
      </w:r>
      <w:r w:rsidR="00686250" w:rsidRPr="007D3778">
        <w:rPr>
          <w:sz w:val="28"/>
          <w:szCs w:val="28"/>
        </w:rPr>
        <w:t>,</w:t>
      </w:r>
      <w:r w:rsidRPr="007D3778">
        <w:rPr>
          <w:sz w:val="28"/>
          <w:szCs w:val="28"/>
        </w:rPr>
        <w:t xml:space="preserve"> при передаче активов признаются в бухгалтерском учете доходами текущего и (или) будущих периодов датой документа, подтверждающего объем бюджетных ассигнований на предоставление трансферта: закон о федеральном бюджете, соглашение о</w:t>
      </w:r>
      <w:r w:rsidR="00F43ED6" w:rsidRPr="007D3778">
        <w:rPr>
          <w:sz w:val="28"/>
          <w:szCs w:val="28"/>
        </w:rPr>
        <w:t> </w:t>
      </w:r>
      <w:r w:rsidRPr="007D3778">
        <w:rPr>
          <w:sz w:val="28"/>
          <w:szCs w:val="28"/>
        </w:rPr>
        <w:t>предоставлении межбюджетного трансферта (при наличии), иные нормативно – правовые акты.</w:t>
      </w:r>
    </w:p>
    <w:p w:rsidR="000C5243" w:rsidRPr="007D3778" w:rsidRDefault="000C5243" w:rsidP="00F43ED6">
      <w:pPr>
        <w:pStyle w:val="2"/>
        <w:numPr>
          <w:ilvl w:val="0"/>
          <w:numId w:val="0"/>
        </w:numPr>
        <w:spacing w:before="0" w:after="0" w:line="240" w:lineRule="auto"/>
        <w:ind w:firstLine="709"/>
        <w:rPr>
          <w:sz w:val="28"/>
          <w:szCs w:val="28"/>
        </w:rPr>
      </w:pPr>
      <w:r w:rsidRPr="007D3778">
        <w:rPr>
          <w:sz w:val="28"/>
          <w:szCs w:val="28"/>
        </w:rPr>
        <w:t>9.7.7.</w:t>
      </w:r>
      <w:r w:rsidR="00F43ED6" w:rsidRPr="007D3778">
        <w:rPr>
          <w:sz w:val="28"/>
          <w:szCs w:val="28"/>
        </w:rPr>
        <w:t xml:space="preserve"> </w:t>
      </w:r>
      <w:r w:rsidRPr="007D3778">
        <w:rPr>
          <w:sz w:val="28"/>
          <w:szCs w:val="28"/>
        </w:rPr>
        <w:t xml:space="preserve">Доходы от </w:t>
      </w:r>
      <w:proofErr w:type="gramStart"/>
      <w:r w:rsidRPr="007D3778">
        <w:rPr>
          <w:sz w:val="28"/>
          <w:szCs w:val="28"/>
        </w:rPr>
        <w:t>межбюджетных трансфертов, предоставляемых из федерального бюджета с условиями при передаче активов признаются</w:t>
      </w:r>
      <w:proofErr w:type="gramEnd"/>
      <w:r w:rsidRPr="007D3778">
        <w:rPr>
          <w:sz w:val="28"/>
          <w:szCs w:val="28"/>
        </w:rPr>
        <w:t xml:space="preserve"> в</w:t>
      </w:r>
      <w:r w:rsidR="00F43ED6" w:rsidRPr="007D3778">
        <w:rPr>
          <w:sz w:val="28"/>
          <w:szCs w:val="28"/>
        </w:rPr>
        <w:t> </w:t>
      </w:r>
      <w:r w:rsidRPr="007D3778">
        <w:rPr>
          <w:sz w:val="28"/>
          <w:szCs w:val="28"/>
        </w:rPr>
        <w:t>бухгалтерском учете доходами будущих периодов датой соглашения о</w:t>
      </w:r>
      <w:r w:rsidR="00F43ED6" w:rsidRPr="007D3778">
        <w:rPr>
          <w:sz w:val="28"/>
          <w:szCs w:val="28"/>
        </w:rPr>
        <w:t> </w:t>
      </w:r>
      <w:r w:rsidRPr="007D3778">
        <w:rPr>
          <w:sz w:val="28"/>
          <w:szCs w:val="28"/>
        </w:rPr>
        <w:t>предоставлении межбюджетного трансферта, иных нормативн</w:t>
      </w:r>
      <w:r w:rsidR="00F43ED6" w:rsidRPr="007D3778">
        <w:rPr>
          <w:sz w:val="28"/>
          <w:szCs w:val="28"/>
        </w:rPr>
        <w:t>ых</w:t>
      </w:r>
      <w:r w:rsidRPr="007D3778">
        <w:rPr>
          <w:sz w:val="28"/>
          <w:szCs w:val="28"/>
        </w:rPr>
        <w:t xml:space="preserve"> правовых актов, Уведомления (ф. 0504320)</w:t>
      </w:r>
      <w:r w:rsidR="00F43ED6" w:rsidRPr="007D3778">
        <w:rPr>
          <w:sz w:val="28"/>
          <w:szCs w:val="28"/>
        </w:rPr>
        <w:t xml:space="preserve"> – </w:t>
      </w:r>
      <w:r w:rsidRPr="007D3778">
        <w:rPr>
          <w:sz w:val="28"/>
          <w:szCs w:val="28"/>
        </w:rPr>
        <w:t>в части предоставления субвенции без заключения соглашения  предоставлении межбюджетного трансферта.</w:t>
      </w:r>
    </w:p>
    <w:p w:rsidR="000C5243" w:rsidRPr="007D3778" w:rsidRDefault="000C5243" w:rsidP="00F43ED6">
      <w:pPr>
        <w:pStyle w:val="2"/>
        <w:numPr>
          <w:ilvl w:val="0"/>
          <w:numId w:val="0"/>
        </w:numPr>
        <w:spacing w:before="0" w:after="0" w:line="240" w:lineRule="auto"/>
        <w:ind w:firstLine="709"/>
        <w:rPr>
          <w:sz w:val="28"/>
          <w:szCs w:val="28"/>
        </w:rPr>
      </w:pPr>
      <w:r w:rsidRPr="007D3778">
        <w:rPr>
          <w:sz w:val="28"/>
          <w:szCs w:val="28"/>
        </w:rPr>
        <w:t>9.7.8</w:t>
      </w:r>
      <w:r w:rsidR="00F43ED6" w:rsidRPr="007D3778">
        <w:rPr>
          <w:sz w:val="28"/>
          <w:szCs w:val="28"/>
        </w:rPr>
        <w:t xml:space="preserve"> </w:t>
      </w:r>
      <w:r w:rsidRPr="007D3778">
        <w:rPr>
          <w:sz w:val="28"/>
          <w:szCs w:val="28"/>
        </w:rPr>
        <w:t>.Изменения (увеличение, уменьшение) в течение года показателей доходов будущих периодов от межбюджетных трансфертов, предоставляемых из федерального бюджета, отражаются в случае заключения дополнительного соглашения на сумму изменений объема предоставляемых средств, внесения изменений в иные нормативн</w:t>
      </w:r>
      <w:r w:rsidR="00F43ED6" w:rsidRPr="007D3778">
        <w:rPr>
          <w:sz w:val="28"/>
          <w:szCs w:val="28"/>
        </w:rPr>
        <w:t>ые</w:t>
      </w:r>
      <w:r w:rsidRPr="007D3778">
        <w:rPr>
          <w:sz w:val="28"/>
          <w:szCs w:val="28"/>
        </w:rPr>
        <w:t xml:space="preserve"> правовые акты.</w:t>
      </w:r>
    </w:p>
    <w:p w:rsidR="000C5243" w:rsidRPr="007D3778" w:rsidRDefault="000C5243" w:rsidP="00F43ED6">
      <w:pPr>
        <w:pStyle w:val="2"/>
        <w:numPr>
          <w:ilvl w:val="0"/>
          <w:numId w:val="0"/>
        </w:numPr>
        <w:spacing w:before="0" w:after="0" w:line="240" w:lineRule="auto"/>
        <w:ind w:firstLine="709"/>
        <w:rPr>
          <w:sz w:val="28"/>
          <w:szCs w:val="28"/>
        </w:rPr>
      </w:pPr>
      <w:r w:rsidRPr="007D3778">
        <w:rPr>
          <w:sz w:val="28"/>
          <w:szCs w:val="28"/>
        </w:rPr>
        <w:t>9.7.9.</w:t>
      </w:r>
      <w:r w:rsidR="00F43ED6" w:rsidRPr="007D3778">
        <w:rPr>
          <w:sz w:val="28"/>
          <w:szCs w:val="28"/>
        </w:rPr>
        <w:t xml:space="preserve"> </w:t>
      </w:r>
      <w:r w:rsidRPr="007D3778">
        <w:rPr>
          <w:sz w:val="28"/>
          <w:szCs w:val="28"/>
        </w:rPr>
        <w:t>По окончании отчетного периода производится корректировка доходов будущих периодов на сумму неиспользованного объема межбюджетных трансфертов с условиями, в случае если из</w:t>
      </w:r>
      <w:r w:rsidR="00F43ED6" w:rsidRPr="007D3778">
        <w:rPr>
          <w:sz w:val="28"/>
          <w:szCs w:val="28"/>
        </w:rPr>
        <w:t> </w:t>
      </w:r>
      <w:r w:rsidRPr="007D3778">
        <w:rPr>
          <w:sz w:val="28"/>
          <w:szCs w:val="28"/>
        </w:rPr>
        <w:t>федерального бюджета перечисление сре</w:t>
      </w:r>
      <w:proofErr w:type="gramStart"/>
      <w:r w:rsidRPr="007D3778">
        <w:rPr>
          <w:sz w:val="28"/>
          <w:szCs w:val="28"/>
        </w:rPr>
        <w:t>дств тр</w:t>
      </w:r>
      <w:proofErr w:type="gramEnd"/>
      <w:r w:rsidRPr="007D3778">
        <w:rPr>
          <w:sz w:val="28"/>
          <w:szCs w:val="28"/>
        </w:rPr>
        <w:t>ансферта не</w:t>
      </w:r>
      <w:r w:rsidR="00F43ED6" w:rsidRPr="007D3778">
        <w:rPr>
          <w:sz w:val="28"/>
          <w:szCs w:val="28"/>
        </w:rPr>
        <w:t> </w:t>
      </w:r>
      <w:r w:rsidRPr="007D3778">
        <w:rPr>
          <w:sz w:val="28"/>
          <w:szCs w:val="28"/>
        </w:rPr>
        <w:t>осуществлялось.</w:t>
      </w:r>
    </w:p>
    <w:p w:rsidR="000C5243" w:rsidRPr="007D3778" w:rsidRDefault="000C5243" w:rsidP="00F43ED6">
      <w:pPr>
        <w:pStyle w:val="2"/>
        <w:numPr>
          <w:ilvl w:val="0"/>
          <w:numId w:val="0"/>
        </w:numPr>
        <w:spacing w:before="0" w:after="0" w:line="240" w:lineRule="auto"/>
        <w:ind w:firstLine="709"/>
        <w:rPr>
          <w:sz w:val="28"/>
          <w:szCs w:val="28"/>
        </w:rPr>
      </w:pPr>
      <w:r w:rsidRPr="007D3778">
        <w:rPr>
          <w:sz w:val="28"/>
          <w:szCs w:val="28"/>
        </w:rPr>
        <w:t>9.7.10.</w:t>
      </w:r>
      <w:r w:rsidR="00F43ED6" w:rsidRPr="007D3778">
        <w:rPr>
          <w:sz w:val="28"/>
          <w:szCs w:val="28"/>
        </w:rPr>
        <w:t xml:space="preserve"> </w:t>
      </w:r>
      <w:r w:rsidRPr="007D3778">
        <w:rPr>
          <w:sz w:val="28"/>
          <w:szCs w:val="28"/>
        </w:rPr>
        <w:t>Доходы будущих периодов от межбюджетных трансфертов, предоставляемых из федерального бюджета с условиями при передаче активов, ежеквартально признаются в составе доходов текущего отчетного периода на основании:</w:t>
      </w:r>
    </w:p>
    <w:p w:rsidR="000C5243" w:rsidRPr="007D3778" w:rsidRDefault="000C5243" w:rsidP="00F43ED6">
      <w:pPr>
        <w:pStyle w:val="2"/>
        <w:numPr>
          <w:ilvl w:val="0"/>
          <w:numId w:val="0"/>
        </w:numPr>
        <w:spacing w:before="0" w:after="0" w:line="240" w:lineRule="auto"/>
        <w:ind w:firstLine="709"/>
        <w:rPr>
          <w:sz w:val="28"/>
          <w:szCs w:val="28"/>
        </w:rPr>
      </w:pPr>
      <w:r w:rsidRPr="007D3778">
        <w:rPr>
          <w:sz w:val="28"/>
          <w:szCs w:val="28"/>
        </w:rPr>
        <w:t>-Извещения (ф. 0504805);</w:t>
      </w:r>
    </w:p>
    <w:p w:rsidR="000C5243" w:rsidRPr="007D3778" w:rsidRDefault="000C5243" w:rsidP="00F43ED6">
      <w:pPr>
        <w:pStyle w:val="2"/>
        <w:numPr>
          <w:ilvl w:val="0"/>
          <w:numId w:val="0"/>
        </w:numPr>
        <w:spacing w:before="0" w:after="0" w:line="240" w:lineRule="auto"/>
        <w:ind w:firstLine="709"/>
        <w:rPr>
          <w:sz w:val="28"/>
          <w:szCs w:val="28"/>
        </w:rPr>
      </w:pPr>
      <w:r w:rsidRPr="007D3778">
        <w:rPr>
          <w:sz w:val="28"/>
          <w:szCs w:val="28"/>
        </w:rPr>
        <w:t>-Извещения о трансферте, передаваемом с условием (ф. 05104534);</w:t>
      </w:r>
    </w:p>
    <w:p w:rsidR="000C5243" w:rsidRPr="007D3778" w:rsidRDefault="000C5243" w:rsidP="00F43ED6">
      <w:pPr>
        <w:pStyle w:val="2"/>
        <w:numPr>
          <w:ilvl w:val="0"/>
          <w:numId w:val="0"/>
        </w:numPr>
        <w:spacing w:before="0" w:after="0" w:line="240" w:lineRule="auto"/>
        <w:ind w:firstLine="709"/>
        <w:rPr>
          <w:sz w:val="28"/>
          <w:szCs w:val="28"/>
        </w:rPr>
      </w:pPr>
      <w:r w:rsidRPr="007D3778">
        <w:rPr>
          <w:sz w:val="28"/>
          <w:szCs w:val="28"/>
        </w:rPr>
        <w:t xml:space="preserve">-сводной информации о произведенных  расходах в целях достижения результатов предоставления МБТ (субсидий, грантов, иных МБТ) при условии финансирования или </w:t>
      </w:r>
      <w:proofErr w:type="spellStart"/>
      <w:r w:rsidRPr="007D3778">
        <w:rPr>
          <w:sz w:val="28"/>
          <w:szCs w:val="28"/>
        </w:rPr>
        <w:t>софинансирования</w:t>
      </w:r>
      <w:proofErr w:type="spellEnd"/>
      <w:r w:rsidRPr="007D3778">
        <w:rPr>
          <w:sz w:val="28"/>
          <w:szCs w:val="28"/>
        </w:rPr>
        <w:t xml:space="preserve"> из средств федерального бюджета </w:t>
      </w:r>
      <w:proofErr w:type="spellStart"/>
      <w:r w:rsidRPr="007D3778">
        <w:rPr>
          <w:sz w:val="28"/>
          <w:szCs w:val="28"/>
        </w:rPr>
        <w:t>неучастниками</w:t>
      </w:r>
      <w:proofErr w:type="spellEnd"/>
      <w:r w:rsidRPr="007D3778">
        <w:rPr>
          <w:sz w:val="28"/>
          <w:szCs w:val="28"/>
        </w:rPr>
        <w:t xml:space="preserve"> бюджетного процесса, представленной Субъектами централизованного учета. В информации указывается сумма к признанию за соответствующий период, дата и номер </w:t>
      </w:r>
      <w:r w:rsidRPr="007D3778">
        <w:rPr>
          <w:sz w:val="28"/>
          <w:szCs w:val="28"/>
        </w:rPr>
        <w:lastRenderedPageBreak/>
        <w:t>соглашения о предоставлении межбюджетного трансферта из федерального бюджета, дополнительный аналитический признак, идентифицирующий целевое назначение средств – код цели.</w:t>
      </w:r>
    </w:p>
    <w:p w:rsidR="000C5243" w:rsidRPr="007D3778" w:rsidRDefault="00F43ED6" w:rsidP="00F43ED6">
      <w:pPr>
        <w:pStyle w:val="2"/>
        <w:numPr>
          <w:ilvl w:val="0"/>
          <w:numId w:val="0"/>
        </w:numPr>
        <w:spacing w:before="0" w:after="0" w:line="240" w:lineRule="auto"/>
        <w:ind w:firstLine="709"/>
        <w:rPr>
          <w:sz w:val="28"/>
          <w:szCs w:val="28"/>
        </w:rPr>
      </w:pPr>
      <w:r w:rsidRPr="007D3778">
        <w:rPr>
          <w:sz w:val="28"/>
          <w:szCs w:val="28"/>
        </w:rPr>
        <w:t>9.7.11. </w:t>
      </w:r>
      <w:r w:rsidR="000C5243" w:rsidRPr="007D3778">
        <w:rPr>
          <w:sz w:val="28"/>
          <w:szCs w:val="28"/>
        </w:rPr>
        <w:t>Доходы от прочих безвозмездных поступлений от</w:t>
      </w:r>
      <w:r w:rsidRPr="007D3778">
        <w:rPr>
          <w:sz w:val="28"/>
          <w:szCs w:val="28"/>
        </w:rPr>
        <w:t> </w:t>
      </w:r>
      <w:r w:rsidR="000C5243" w:rsidRPr="007D3778">
        <w:rPr>
          <w:sz w:val="28"/>
          <w:szCs w:val="28"/>
        </w:rPr>
        <w:t xml:space="preserve">государственных (муниципальных) организаций в части учета </w:t>
      </w:r>
      <w:proofErr w:type="gramStart"/>
      <w:r w:rsidR="000C5243" w:rsidRPr="007D3778">
        <w:rPr>
          <w:sz w:val="28"/>
          <w:szCs w:val="28"/>
        </w:rPr>
        <w:t>средств, предоставляемых из федерального бюджета с условиями при передаче активов признаются</w:t>
      </w:r>
      <w:proofErr w:type="gramEnd"/>
      <w:r w:rsidR="000C5243" w:rsidRPr="007D3778">
        <w:rPr>
          <w:sz w:val="28"/>
          <w:szCs w:val="28"/>
        </w:rPr>
        <w:t xml:space="preserve"> в бухгалтерском учете доходами будущих периодов датой соглашения о предоставлении финансовой поддержки, иных нормативн</w:t>
      </w:r>
      <w:r w:rsidRPr="007D3778">
        <w:rPr>
          <w:sz w:val="28"/>
          <w:szCs w:val="28"/>
        </w:rPr>
        <w:t>ых</w:t>
      </w:r>
      <w:r w:rsidR="000C5243" w:rsidRPr="007D3778">
        <w:rPr>
          <w:sz w:val="28"/>
          <w:szCs w:val="28"/>
        </w:rPr>
        <w:t xml:space="preserve"> правовых актов.</w:t>
      </w:r>
    </w:p>
    <w:p w:rsidR="000C5243" w:rsidRPr="007D3778" w:rsidRDefault="000C5243" w:rsidP="00F43ED6">
      <w:pPr>
        <w:pStyle w:val="2"/>
        <w:numPr>
          <w:ilvl w:val="0"/>
          <w:numId w:val="0"/>
        </w:numPr>
        <w:spacing w:before="0" w:after="0" w:line="240" w:lineRule="auto"/>
        <w:ind w:firstLine="709"/>
        <w:rPr>
          <w:sz w:val="28"/>
          <w:szCs w:val="28"/>
        </w:rPr>
      </w:pPr>
      <w:r w:rsidRPr="007D3778">
        <w:rPr>
          <w:sz w:val="28"/>
          <w:szCs w:val="28"/>
        </w:rPr>
        <w:t>9.7.12. Доходы будущих периодов от прочих безвозмездных поступлений от государственных (муниципальных) организаций, предоставляемых из федерального бюджета, ежеквартально признаются в</w:t>
      </w:r>
      <w:r w:rsidR="00F43ED6" w:rsidRPr="007D3778">
        <w:rPr>
          <w:sz w:val="28"/>
          <w:szCs w:val="28"/>
        </w:rPr>
        <w:t> </w:t>
      </w:r>
      <w:r w:rsidRPr="007D3778">
        <w:rPr>
          <w:sz w:val="28"/>
          <w:szCs w:val="28"/>
        </w:rPr>
        <w:t>составе доходов текущего отчетного периода  на основании:</w:t>
      </w:r>
    </w:p>
    <w:p w:rsidR="000C5243" w:rsidRPr="007D3778" w:rsidRDefault="000C5243" w:rsidP="00F43ED6">
      <w:pPr>
        <w:pStyle w:val="2"/>
        <w:numPr>
          <w:ilvl w:val="0"/>
          <w:numId w:val="0"/>
        </w:numPr>
        <w:spacing w:before="0" w:after="0" w:line="240" w:lineRule="auto"/>
        <w:ind w:firstLine="709"/>
        <w:rPr>
          <w:sz w:val="28"/>
          <w:szCs w:val="28"/>
        </w:rPr>
      </w:pPr>
      <w:r w:rsidRPr="007D3778">
        <w:rPr>
          <w:sz w:val="28"/>
          <w:szCs w:val="28"/>
        </w:rPr>
        <w:t>-Извещения (ф. 0504805);</w:t>
      </w:r>
    </w:p>
    <w:p w:rsidR="000C5243" w:rsidRPr="007D3778" w:rsidRDefault="000C5243" w:rsidP="00F43ED6">
      <w:pPr>
        <w:pStyle w:val="2"/>
        <w:numPr>
          <w:ilvl w:val="0"/>
          <w:numId w:val="0"/>
        </w:numPr>
        <w:spacing w:before="0" w:after="0" w:line="240" w:lineRule="auto"/>
        <w:ind w:firstLine="709"/>
        <w:rPr>
          <w:sz w:val="28"/>
          <w:szCs w:val="28"/>
        </w:rPr>
      </w:pPr>
      <w:r w:rsidRPr="007D3778">
        <w:rPr>
          <w:sz w:val="28"/>
          <w:szCs w:val="28"/>
        </w:rPr>
        <w:t>-Извещения о трансферте, передаваемом с условием (ф. 05104534);</w:t>
      </w:r>
    </w:p>
    <w:p w:rsidR="000C5243" w:rsidRPr="007D3778" w:rsidRDefault="000C5243" w:rsidP="00F43ED6">
      <w:pPr>
        <w:pStyle w:val="2"/>
        <w:numPr>
          <w:ilvl w:val="0"/>
          <w:numId w:val="0"/>
        </w:numPr>
        <w:spacing w:before="0" w:after="0" w:line="240" w:lineRule="auto"/>
        <w:ind w:firstLine="709"/>
        <w:rPr>
          <w:sz w:val="28"/>
          <w:szCs w:val="28"/>
        </w:rPr>
      </w:pPr>
      <w:r w:rsidRPr="007D3778">
        <w:rPr>
          <w:sz w:val="28"/>
          <w:szCs w:val="28"/>
        </w:rPr>
        <w:t xml:space="preserve">-информации о выполнении условий соглашений </w:t>
      </w:r>
      <w:proofErr w:type="spellStart"/>
      <w:r w:rsidRPr="007D3778">
        <w:rPr>
          <w:sz w:val="28"/>
          <w:szCs w:val="28"/>
        </w:rPr>
        <w:t>неучастниками</w:t>
      </w:r>
      <w:proofErr w:type="spellEnd"/>
      <w:r w:rsidRPr="007D3778">
        <w:rPr>
          <w:sz w:val="28"/>
          <w:szCs w:val="28"/>
        </w:rPr>
        <w:t xml:space="preserve"> бюджетного процесса, представленной Субъектами централизованного учета. В информации указывается сумма к призна</w:t>
      </w:r>
      <w:r w:rsidR="00F43ED6" w:rsidRPr="007D3778">
        <w:rPr>
          <w:sz w:val="28"/>
          <w:szCs w:val="28"/>
        </w:rPr>
        <w:t>ни</w:t>
      </w:r>
      <w:r w:rsidRPr="007D3778">
        <w:rPr>
          <w:sz w:val="28"/>
          <w:szCs w:val="28"/>
        </w:rPr>
        <w:t>ю за соответствующий период, дата и номер соглашения о предоставлении прочих безвозмездных поступлений от государственных (муниципальных) организаций из</w:t>
      </w:r>
      <w:r w:rsidR="00F43ED6" w:rsidRPr="007D3778">
        <w:rPr>
          <w:sz w:val="28"/>
          <w:szCs w:val="28"/>
        </w:rPr>
        <w:t> </w:t>
      </w:r>
      <w:r w:rsidRPr="007D3778">
        <w:rPr>
          <w:sz w:val="28"/>
          <w:szCs w:val="28"/>
        </w:rPr>
        <w:t>федерального бюджета, дополнительный аналитический признак, идентифицирующий целевое назначение средств – код цели.</w:t>
      </w:r>
    </w:p>
    <w:p w:rsidR="000C5243" w:rsidRPr="007D3778" w:rsidRDefault="000C5243" w:rsidP="00F43ED6">
      <w:pPr>
        <w:pStyle w:val="2"/>
        <w:numPr>
          <w:ilvl w:val="0"/>
          <w:numId w:val="0"/>
        </w:numPr>
        <w:spacing w:before="0" w:after="0" w:line="240" w:lineRule="auto"/>
        <w:ind w:firstLine="709"/>
        <w:rPr>
          <w:sz w:val="28"/>
          <w:szCs w:val="28"/>
        </w:rPr>
      </w:pPr>
      <w:r w:rsidRPr="007D3778">
        <w:rPr>
          <w:sz w:val="28"/>
          <w:szCs w:val="28"/>
        </w:rPr>
        <w:t>9.7.13. Доходы от пожертвований признаются в бухгалтерском учете доходами будущих периодов на всю сумму по договору пожертвования датой его подписания в случае указания цели использования средств. Признание доходов будущих периодов доходами текущего года осуществляется по мере использования средств пожертвования с периодичностью представления Отчета в соответствии с</w:t>
      </w:r>
      <w:r w:rsidR="00F43ED6" w:rsidRPr="007D3778">
        <w:rPr>
          <w:sz w:val="28"/>
          <w:szCs w:val="28"/>
        </w:rPr>
        <w:t> </w:t>
      </w:r>
      <w:r w:rsidRPr="007D3778">
        <w:rPr>
          <w:sz w:val="28"/>
          <w:szCs w:val="28"/>
        </w:rPr>
        <w:t>условиями договора.</w:t>
      </w:r>
    </w:p>
    <w:p w:rsidR="000C5243" w:rsidRPr="007D3778" w:rsidRDefault="000C5243" w:rsidP="00F43ED6">
      <w:pPr>
        <w:pStyle w:val="2"/>
        <w:numPr>
          <w:ilvl w:val="0"/>
          <w:numId w:val="0"/>
        </w:numPr>
        <w:spacing w:before="0" w:after="0" w:line="240" w:lineRule="auto"/>
        <w:ind w:firstLine="709"/>
        <w:rPr>
          <w:sz w:val="28"/>
          <w:szCs w:val="28"/>
        </w:rPr>
      </w:pPr>
      <w:r w:rsidRPr="007D3778">
        <w:rPr>
          <w:sz w:val="28"/>
          <w:szCs w:val="28"/>
        </w:rPr>
        <w:t>9.7.14. В случае</w:t>
      </w:r>
      <w:proofErr w:type="gramStart"/>
      <w:r w:rsidRPr="007D3778">
        <w:rPr>
          <w:sz w:val="28"/>
          <w:szCs w:val="28"/>
        </w:rPr>
        <w:t>,</w:t>
      </w:r>
      <w:proofErr w:type="gramEnd"/>
      <w:r w:rsidRPr="007D3778">
        <w:rPr>
          <w:sz w:val="28"/>
          <w:szCs w:val="28"/>
        </w:rPr>
        <w:t xml:space="preserve"> если договор на пожертвование не заключался, при передаче денежных средств цели использования средств не установлены (например, учреждение направило письма с просьбой о пожертвовании в организации, а те в соответствии с ним сделали платеж)</w:t>
      </w:r>
      <w:r w:rsidR="00F43ED6" w:rsidRPr="007D3778">
        <w:rPr>
          <w:sz w:val="28"/>
          <w:szCs w:val="28"/>
        </w:rPr>
        <w:t xml:space="preserve"> – </w:t>
      </w:r>
      <w:r w:rsidRPr="007D3778">
        <w:rPr>
          <w:sz w:val="28"/>
          <w:szCs w:val="28"/>
        </w:rPr>
        <w:t>то поступления текущего года отражаются в доходах текущего года на дату поступления средств, а поступления на следующий год отражаются в доходах будущих периодов.</w:t>
      </w:r>
    </w:p>
    <w:p w:rsidR="00625D59" w:rsidRPr="007D3778" w:rsidRDefault="00625D59" w:rsidP="00960F4D">
      <w:pPr>
        <w:spacing w:before="0" w:after="0" w:line="240" w:lineRule="auto"/>
        <w:ind w:firstLine="851"/>
        <w:contextualSpacing/>
        <w:rPr>
          <w:b/>
          <w:sz w:val="28"/>
        </w:rPr>
      </w:pPr>
    </w:p>
    <w:p w:rsidR="00F932D3" w:rsidRPr="007D3778" w:rsidRDefault="00F932D3" w:rsidP="00960F4D">
      <w:pPr>
        <w:autoSpaceDE w:val="0"/>
        <w:autoSpaceDN w:val="0"/>
        <w:adjustRightInd w:val="0"/>
        <w:spacing w:before="0" w:after="0" w:line="240" w:lineRule="auto"/>
        <w:ind w:firstLine="851"/>
        <w:jc w:val="center"/>
        <w:rPr>
          <w:b/>
          <w:sz w:val="28"/>
        </w:rPr>
      </w:pPr>
      <w:r w:rsidRPr="007D3778">
        <w:rPr>
          <w:b/>
          <w:sz w:val="28"/>
        </w:rPr>
        <w:t>10. Расчеты с дебиторами и кредиторами</w:t>
      </w:r>
    </w:p>
    <w:p w:rsidR="005C53AD" w:rsidRPr="007D3778" w:rsidRDefault="005C53AD" w:rsidP="005C53AD">
      <w:pPr>
        <w:autoSpaceDE w:val="0"/>
        <w:autoSpaceDN w:val="0"/>
        <w:adjustRightInd w:val="0"/>
        <w:spacing w:before="0" w:after="0" w:line="240" w:lineRule="auto"/>
        <w:ind w:firstLine="709"/>
        <w:rPr>
          <w:sz w:val="28"/>
        </w:rPr>
      </w:pPr>
      <w:bookmarkStart w:id="55" w:name="_ref_1-2469639581744d"/>
    </w:p>
    <w:p w:rsidR="00F932D3" w:rsidRPr="007D3778" w:rsidRDefault="00EF2CD5" w:rsidP="00F43ED6">
      <w:pPr>
        <w:pStyle w:val="2"/>
        <w:numPr>
          <w:ilvl w:val="0"/>
          <w:numId w:val="0"/>
        </w:numPr>
        <w:spacing w:before="0" w:after="0" w:line="240" w:lineRule="auto"/>
        <w:ind w:firstLine="709"/>
        <w:rPr>
          <w:sz w:val="28"/>
          <w:szCs w:val="28"/>
        </w:rPr>
      </w:pPr>
      <w:r w:rsidRPr="007D3778">
        <w:rPr>
          <w:sz w:val="28"/>
          <w:szCs w:val="28"/>
        </w:rPr>
        <w:t>10.1</w:t>
      </w:r>
      <w:r w:rsidR="00605071" w:rsidRPr="007D3778">
        <w:rPr>
          <w:sz w:val="28"/>
          <w:szCs w:val="28"/>
        </w:rPr>
        <w:t>.</w:t>
      </w:r>
      <w:r w:rsidR="00F43ED6" w:rsidRPr="007D3778">
        <w:rPr>
          <w:sz w:val="28"/>
          <w:szCs w:val="28"/>
        </w:rPr>
        <w:t xml:space="preserve"> </w:t>
      </w:r>
      <w:r w:rsidR="00F932D3" w:rsidRPr="007D3778">
        <w:rPr>
          <w:sz w:val="28"/>
          <w:szCs w:val="28"/>
        </w:rPr>
        <w:t>Сумма ущерба от недостач (хищений) материальных ценностей определяется исходя из текущей оценочной стоимости, устанавливаемой комиссией по поступлению и выбытию активов</w:t>
      </w:r>
      <w:r w:rsidR="00F43ED6" w:rsidRPr="007D3778">
        <w:rPr>
          <w:sz w:val="28"/>
          <w:szCs w:val="28"/>
        </w:rPr>
        <w:t xml:space="preserve"> Субъекта централизованного учета</w:t>
      </w:r>
      <w:r w:rsidR="00F932D3" w:rsidRPr="007D3778">
        <w:rPr>
          <w:sz w:val="28"/>
          <w:szCs w:val="28"/>
        </w:rPr>
        <w:t>.</w:t>
      </w:r>
      <w:bookmarkEnd w:id="55"/>
    </w:p>
    <w:p w:rsidR="00D90699" w:rsidRPr="007D3778" w:rsidRDefault="00D90699" w:rsidP="00F43ED6">
      <w:pPr>
        <w:pStyle w:val="2"/>
        <w:numPr>
          <w:ilvl w:val="0"/>
          <w:numId w:val="0"/>
        </w:numPr>
        <w:spacing w:before="0" w:after="0" w:line="240" w:lineRule="auto"/>
        <w:ind w:firstLine="709"/>
        <w:rPr>
          <w:sz w:val="28"/>
          <w:szCs w:val="28"/>
        </w:rPr>
      </w:pPr>
      <w:bookmarkStart w:id="56" w:name="_ref_1-12e5f21d92a542"/>
      <w:r w:rsidRPr="007D3778">
        <w:rPr>
          <w:sz w:val="28"/>
          <w:szCs w:val="28"/>
        </w:rPr>
        <w:t xml:space="preserve">10.2. Учет с дебиторами по доходам в части отражения сумм распределяемых доходов текущего отчетного периода, перечисленных </w:t>
      </w:r>
      <w:r w:rsidRPr="007D3778">
        <w:rPr>
          <w:sz w:val="28"/>
          <w:szCs w:val="28"/>
        </w:rPr>
        <w:lastRenderedPageBreak/>
        <w:t xml:space="preserve">органом </w:t>
      </w:r>
      <w:r w:rsidR="00F43ED6" w:rsidRPr="007D3778">
        <w:rPr>
          <w:sz w:val="28"/>
          <w:szCs w:val="28"/>
        </w:rPr>
        <w:t xml:space="preserve">Федерального </w:t>
      </w:r>
      <w:r w:rsidRPr="007D3778">
        <w:rPr>
          <w:sz w:val="28"/>
          <w:szCs w:val="28"/>
        </w:rPr>
        <w:t>казначейства в другие бюджеты бюджетной системы Российской Федерации, осуществляется следующим образом:</w:t>
      </w:r>
    </w:p>
    <w:p w:rsidR="00D90699" w:rsidRPr="007D3778" w:rsidRDefault="00C01AE1" w:rsidP="00F43ED6">
      <w:pPr>
        <w:pStyle w:val="2"/>
        <w:numPr>
          <w:ilvl w:val="0"/>
          <w:numId w:val="0"/>
        </w:numPr>
        <w:spacing w:before="0" w:after="0" w:line="240" w:lineRule="auto"/>
        <w:ind w:firstLine="709"/>
        <w:rPr>
          <w:sz w:val="28"/>
          <w:szCs w:val="28"/>
        </w:rPr>
      </w:pPr>
      <w:proofErr w:type="gramStart"/>
      <w:r w:rsidRPr="007D3778">
        <w:rPr>
          <w:sz w:val="28"/>
          <w:szCs w:val="28"/>
        </w:rPr>
        <w:t>-</w:t>
      </w:r>
      <w:r w:rsidR="00D90699" w:rsidRPr="007D3778">
        <w:rPr>
          <w:sz w:val="28"/>
          <w:szCs w:val="28"/>
        </w:rPr>
        <w:t>начисление доходов осуществляется на основании первичных документов, подтверждающих возникновение права требования к</w:t>
      </w:r>
      <w:r w:rsidR="00F43ED6" w:rsidRPr="007D3778">
        <w:rPr>
          <w:sz w:val="28"/>
          <w:szCs w:val="28"/>
        </w:rPr>
        <w:t> </w:t>
      </w:r>
      <w:r w:rsidR="00D90699" w:rsidRPr="007D3778">
        <w:rPr>
          <w:sz w:val="28"/>
          <w:szCs w:val="28"/>
        </w:rPr>
        <w:t>плательщику денежных средств в доход соответствующего бюджета, и</w:t>
      </w:r>
      <w:r w:rsidR="00F43ED6" w:rsidRPr="007D3778">
        <w:rPr>
          <w:sz w:val="28"/>
          <w:szCs w:val="28"/>
        </w:rPr>
        <w:t> </w:t>
      </w:r>
      <w:r w:rsidR="00D90699" w:rsidRPr="007D3778">
        <w:rPr>
          <w:sz w:val="28"/>
          <w:szCs w:val="28"/>
        </w:rPr>
        <w:t>оформляется бухгалтерской записью по дебету соответствующих счетов аналитического учета счета 120500000 «Расчеты по доходам», 130305000 «Расчеты по прочим платежам в бюджет» и кредиту соответствующих счетов аналитического учета счета 140110000 «Доходы текущего финансового года», 140140100 «Доходы будущих периодов»;</w:t>
      </w:r>
      <w:proofErr w:type="gramEnd"/>
    </w:p>
    <w:p w:rsidR="00D90699" w:rsidRPr="007D3778" w:rsidRDefault="00C01AE1" w:rsidP="00F43ED6">
      <w:pPr>
        <w:pStyle w:val="2"/>
        <w:numPr>
          <w:ilvl w:val="0"/>
          <w:numId w:val="0"/>
        </w:numPr>
        <w:spacing w:before="0" w:after="0" w:line="240" w:lineRule="auto"/>
        <w:ind w:firstLine="709"/>
        <w:rPr>
          <w:sz w:val="28"/>
          <w:szCs w:val="28"/>
        </w:rPr>
      </w:pPr>
      <w:proofErr w:type="gramStart"/>
      <w:r w:rsidRPr="007D3778">
        <w:rPr>
          <w:sz w:val="28"/>
          <w:szCs w:val="28"/>
        </w:rPr>
        <w:t>-</w:t>
      </w:r>
      <w:r w:rsidR="00D90699" w:rsidRPr="007D3778">
        <w:rPr>
          <w:sz w:val="28"/>
          <w:szCs w:val="28"/>
        </w:rPr>
        <w:t>при зачислении указанных платежей на счет, открытый территориальным органам Федерального казначейства для распределения поступлений в бюджеты бюджетной системы Российской Федерации, на основании выписки из лицевого счета администратора доходов бюджета оформляется бухгалтерская запись по дебету соответствующих счетов аналитического учета счета 121002100 «Расчеты с финансовым органом по поступившим в бюджет доходам» и кредиту соответствующих счетов аналитического учета счета 120500000 «Расчеты по доходам</w:t>
      </w:r>
      <w:proofErr w:type="gramEnd"/>
      <w:r w:rsidR="00D90699" w:rsidRPr="007D3778">
        <w:rPr>
          <w:sz w:val="28"/>
          <w:szCs w:val="28"/>
        </w:rPr>
        <w:t>», 130305000 «Расчеты по прочим платежам в бюджет»;</w:t>
      </w:r>
    </w:p>
    <w:p w:rsidR="00D90699" w:rsidRPr="007D3778" w:rsidRDefault="00C01AE1" w:rsidP="00F43ED6">
      <w:pPr>
        <w:pStyle w:val="2"/>
        <w:numPr>
          <w:ilvl w:val="0"/>
          <w:numId w:val="0"/>
        </w:numPr>
        <w:spacing w:before="0" w:after="0" w:line="240" w:lineRule="auto"/>
        <w:ind w:firstLine="709"/>
        <w:rPr>
          <w:sz w:val="28"/>
          <w:szCs w:val="28"/>
        </w:rPr>
      </w:pPr>
      <w:proofErr w:type="gramStart"/>
      <w:r w:rsidRPr="007D3778">
        <w:rPr>
          <w:sz w:val="28"/>
          <w:szCs w:val="28"/>
        </w:rPr>
        <w:t>-</w:t>
      </w:r>
      <w:r w:rsidR="00D90699" w:rsidRPr="007D3778">
        <w:rPr>
          <w:sz w:val="28"/>
          <w:szCs w:val="28"/>
        </w:rPr>
        <w:t>на основании Справки о перечислении поступлений в бюджеты на суммы доходов, перечисленных после распределения в бюджеты, отличные от уровня бюджета, оформляются бухгалтерские записи по</w:t>
      </w:r>
      <w:r w:rsidR="00F43ED6" w:rsidRPr="007D3778">
        <w:rPr>
          <w:sz w:val="28"/>
          <w:szCs w:val="28"/>
        </w:rPr>
        <w:t> </w:t>
      </w:r>
      <w:r w:rsidR="00D90699" w:rsidRPr="007D3778">
        <w:rPr>
          <w:sz w:val="28"/>
          <w:szCs w:val="28"/>
        </w:rPr>
        <w:t>дебету соответствующих счетов аналитического учета счета 1140110000 «Доходы текущего финансового года» и кредиту соответствующих счетов аналитического учета счета 121002100 «Расчеты с финансовым органом по</w:t>
      </w:r>
      <w:r w:rsidR="00F43ED6" w:rsidRPr="007D3778">
        <w:rPr>
          <w:sz w:val="28"/>
          <w:szCs w:val="28"/>
        </w:rPr>
        <w:t> </w:t>
      </w:r>
      <w:r w:rsidR="00D90699" w:rsidRPr="007D3778">
        <w:rPr>
          <w:sz w:val="28"/>
          <w:szCs w:val="28"/>
        </w:rPr>
        <w:t>поступившим в бюджет доходам».</w:t>
      </w:r>
      <w:proofErr w:type="gramEnd"/>
    </w:p>
    <w:bookmarkEnd w:id="56"/>
    <w:p w:rsidR="00F932D3" w:rsidRPr="007D3778" w:rsidRDefault="00F43ED6" w:rsidP="00F43ED6">
      <w:pPr>
        <w:pStyle w:val="2"/>
        <w:numPr>
          <w:ilvl w:val="0"/>
          <w:numId w:val="0"/>
        </w:numPr>
        <w:spacing w:before="0" w:after="0" w:line="240" w:lineRule="auto"/>
        <w:ind w:firstLine="709"/>
        <w:rPr>
          <w:sz w:val="28"/>
          <w:szCs w:val="28"/>
        </w:rPr>
      </w:pPr>
      <w:r w:rsidRPr="007D3778">
        <w:rPr>
          <w:sz w:val="28"/>
          <w:szCs w:val="28"/>
        </w:rPr>
        <w:t>10.3. </w:t>
      </w:r>
      <w:r w:rsidR="00D90699" w:rsidRPr="007D3778">
        <w:rPr>
          <w:sz w:val="28"/>
          <w:szCs w:val="28"/>
        </w:rPr>
        <w:t>Аналитический учет с дебиторами по доходам ведется в</w:t>
      </w:r>
      <w:r w:rsidRPr="007D3778">
        <w:rPr>
          <w:sz w:val="28"/>
          <w:szCs w:val="28"/>
        </w:rPr>
        <w:t> </w:t>
      </w:r>
      <w:r w:rsidR="00D90699" w:rsidRPr="007D3778">
        <w:rPr>
          <w:sz w:val="28"/>
          <w:szCs w:val="28"/>
        </w:rPr>
        <w:t xml:space="preserve">Карточке учета средств и расчетов и (или) в </w:t>
      </w:r>
      <w:proofErr w:type="spellStart"/>
      <w:r w:rsidR="00D90699" w:rsidRPr="007D3778">
        <w:rPr>
          <w:sz w:val="28"/>
          <w:szCs w:val="28"/>
        </w:rPr>
        <w:t>Оборотно</w:t>
      </w:r>
      <w:proofErr w:type="spellEnd"/>
      <w:r w:rsidRPr="007D3778">
        <w:rPr>
          <w:sz w:val="28"/>
          <w:szCs w:val="28"/>
        </w:rPr>
        <w:t>-</w:t>
      </w:r>
      <w:r w:rsidR="00D90699" w:rsidRPr="007D3778">
        <w:rPr>
          <w:sz w:val="28"/>
          <w:szCs w:val="28"/>
        </w:rPr>
        <w:t>сальдовой ведом</w:t>
      </w:r>
      <w:r w:rsidR="00C01AE1" w:rsidRPr="007D3778">
        <w:rPr>
          <w:sz w:val="28"/>
          <w:szCs w:val="28"/>
        </w:rPr>
        <w:t>ости по счету.</w:t>
      </w:r>
    </w:p>
    <w:p w:rsidR="00F932D3" w:rsidRPr="007D3778" w:rsidRDefault="00EF2CD5" w:rsidP="00F43ED6">
      <w:pPr>
        <w:pStyle w:val="2"/>
        <w:numPr>
          <w:ilvl w:val="0"/>
          <w:numId w:val="0"/>
        </w:numPr>
        <w:spacing w:before="0" w:after="0" w:line="240" w:lineRule="auto"/>
        <w:ind w:firstLine="709"/>
        <w:rPr>
          <w:sz w:val="28"/>
          <w:szCs w:val="28"/>
        </w:rPr>
      </w:pPr>
      <w:bookmarkStart w:id="57" w:name="_ref_1-a7d36e424a954b"/>
      <w:r w:rsidRPr="007D3778">
        <w:rPr>
          <w:sz w:val="28"/>
          <w:szCs w:val="28"/>
        </w:rPr>
        <w:t>10.4.</w:t>
      </w:r>
      <w:r w:rsidR="00F43ED6" w:rsidRPr="007D3778">
        <w:rPr>
          <w:sz w:val="28"/>
          <w:szCs w:val="28"/>
        </w:rPr>
        <w:t> </w:t>
      </w:r>
      <w:r w:rsidR="00F932D3" w:rsidRPr="007D3778">
        <w:rPr>
          <w:sz w:val="28"/>
          <w:szCs w:val="28"/>
        </w:rPr>
        <w:t>Принятие объектов нефинансовых активов, поступивших в</w:t>
      </w:r>
      <w:r w:rsidR="005C53AD" w:rsidRPr="007D3778">
        <w:rPr>
          <w:sz w:val="28"/>
          <w:szCs w:val="28"/>
        </w:rPr>
        <w:t> </w:t>
      </w:r>
      <w:r w:rsidR="00F932D3" w:rsidRPr="007D3778">
        <w:rPr>
          <w:sz w:val="28"/>
          <w:szCs w:val="28"/>
        </w:rPr>
        <w:t>порядке возмещения в натуральной форме ущерба, причиненного виновным лицом, отражается с применением счета 0 401 10 172.</w:t>
      </w:r>
      <w:bookmarkEnd w:id="57"/>
    </w:p>
    <w:p w:rsidR="00F932D3" w:rsidRPr="007D3778" w:rsidRDefault="00F932D3" w:rsidP="00F43ED6">
      <w:pPr>
        <w:pStyle w:val="2"/>
        <w:numPr>
          <w:ilvl w:val="0"/>
          <w:numId w:val="0"/>
        </w:numPr>
        <w:spacing w:before="0" w:after="0" w:line="240" w:lineRule="auto"/>
        <w:ind w:firstLine="709"/>
        <w:rPr>
          <w:sz w:val="28"/>
          <w:szCs w:val="28"/>
        </w:rPr>
      </w:pPr>
      <w:bookmarkStart w:id="58" w:name="_ref_1-a2e574bcf26140"/>
      <w:r w:rsidRPr="007D3778">
        <w:rPr>
          <w:sz w:val="28"/>
          <w:szCs w:val="28"/>
        </w:rPr>
        <w:t>Аналитический учет расчетов по пенсиям, пособиям и иным социальным выплатам ведется в Журнале операций по прочим операциям (</w:t>
      </w:r>
      <w:hyperlink r:id="rId107" w:history="1">
        <w:r w:rsidRPr="007D3778">
          <w:rPr>
            <w:sz w:val="28"/>
            <w:szCs w:val="28"/>
          </w:rPr>
          <w:t>ф. 0504071</w:t>
        </w:r>
      </w:hyperlink>
      <w:r w:rsidRPr="007D3778">
        <w:rPr>
          <w:sz w:val="28"/>
          <w:szCs w:val="28"/>
        </w:rPr>
        <w:t>).</w:t>
      </w:r>
      <w:bookmarkStart w:id="59" w:name="_ref_1-e3ea9b3ebfbc4d"/>
      <w:bookmarkEnd w:id="58"/>
      <w:r w:rsidRPr="007D3778">
        <w:rPr>
          <w:sz w:val="28"/>
          <w:szCs w:val="28"/>
        </w:rPr>
        <w:t>Аналитический учет расчетов по платежам в бюджеты ведется в Карточке учета средств и расчетов (</w:t>
      </w:r>
      <w:hyperlink r:id="rId108" w:history="1">
        <w:r w:rsidRPr="007D3778">
          <w:rPr>
            <w:sz w:val="28"/>
            <w:szCs w:val="28"/>
          </w:rPr>
          <w:t>ф. 0504051</w:t>
        </w:r>
      </w:hyperlink>
      <w:r w:rsidRPr="007D3778">
        <w:rPr>
          <w:sz w:val="28"/>
          <w:szCs w:val="28"/>
        </w:rPr>
        <w:t>).</w:t>
      </w:r>
      <w:bookmarkEnd w:id="59"/>
    </w:p>
    <w:p w:rsidR="00D90699" w:rsidRPr="007D3778" w:rsidRDefault="00C01AE1" w:rsidP="00F43ED6">
      <w:pPr>
        <w:pStyle w:val="2"/>
        <w:numPr>
          <w:ilvl w:val="0"/>
          <w:numId w:val="0"/>
        </w:numPr>
        <w:spacing w:before="0" w:after="0" w:line="240" w:lineRule="auto"/>
        <w:ind w:firstLine="709"/>
        <w:rPr>
          <w:sz w:val="28"/>
          <w:szCs w:val="28"/>
        </w:rPr>
      </w:pPr>
      <w:bookmarkStart w:id="60" w:name="_ref_1-b27b52a56bf74f"/>
      <w:r w:rsidRPr="007D3778">
        <w:rPr>
          <w:sz w:val="28"/>
          <w:szCs w:val="28"/>
        </w:rPr>
        <w:t>10.5.</w:t>
      </w:r>
      <w:r w:rsidR="00F43ED6" w:rsidRPr="007D3778">
        <w:rPr>
          <w:sz w:val="28"/>
          <w:szCs w:val="28"/>
        </w:rPr>
        <w:t xml:space="preserve"> </w:t>
      </w:r>
      <w:r w:rsidR="005453C0" w:rsidRPr="007D3778">
        <w:rPr>
          <w:sz w:val="28"/>
          <w:szCs w:val="28"/>
        </w:rPr>
        <w:t>При наличии у С</w:t>
      </w:r>
      <w:r w:rsidR="00D90699" w:rsidRPr="007D3778">
        <w:rPr>
          <w:sz w:val="28"/>
          <w:szCs w:val="28"/>
        </w:rPr>
        <w:t xml:space="preserve">убъекта централизованного учета персонифицированного учета доходов в ГИС или иной автоматизированной системе аналитический учет расчетов по доходам ведется </w:t>
      </w:r>
      <w:proofErr w:type="spellStart"/>
      <w:r w:rsidR="00D90699" w:rsidRPr="007D3778">
        <w:rPr>
          <w:sz w:val="28"/>
          <w:szCs w:val="28"/>
        </w:rPr>
        <w:t>неперсонифицировано</w:t>
      </w:r>
      <w:proofErr w:type="spellEnd"/>
      <w:r w:rsidR="00D90699" w:rsidRPr="007D3778">
        <w:rPr>
          <w:sz w:val="28"/>
          <w:szCs w:val="28"/>
        </w:rPr>
        <w:t xml:space="preserve">. </w:t>
      </w:r>
    </w:p>
    <w:p w:rsidR="00D90699" w:rsidRPr="007D3778" w:rsidRDefault="00C01AE1" w:rsidP="00F43ED6">
      <w:pPr>
        <w:pStyle w:val="2"/>
        <w:numPr>
          <w:ilvl w:val="0"/>
          <w:numId w:val="0"/>
        </w:numPr>
        <w:spacing w:before="0" w:after="0" w:line="240" w:lineRule="auto"/>
        <w:ind w:firstLine="709"/>
        <w:rPr>
          <w:sz w:val="28"/>
          <w:szCs w:val="28"/>
        </w:rPr>
      </w:pPr>
      <w:r w:rsidRPr="007D3778">
        <w:rPr>
          <w:sz w:val="28"/>
          <w:szCs w:val="28"/>
        </w:rPr>
        <w:t>10.6.</w:t>
      </w:r>
      <w:r w:rsidR="00F43ED6" w:rsidRPr="007D3778">
        <w:rPr>
          <w:sz w:val="28"/>
          <w:szCs w:val="28"/>
        </w:rPr>
        <w:t xml:space="preserve"> </w:t>
      </w:r>
      <w:r w:rsidR="00D90699" w:rsidRPr="007D3778">
        <w:rPr>
          <w:sz w:val="28"/>
          <w:szCs w:val="28"/>
        </w:rPr>
        <w:t>Сверка персонифицированных данных управленческого учета с</w:t>
      </w:r>
      <w:r w:rsidR="00F43ED6" w:rsidRPr="007D3778">
        <w:rPr>
          <w:sz w:val="28"/>
          <w:szCs w:val="28"/>
        </w:rPr>
        <w:t> </w:t>
      </w:r>
      <w:r w:rsidR="00D90699" w:rsidRPr="007D3778">
        <w:rPr>
          <w:sz w:val="28"/>
          <w:szCs w:val="28"/>
        </w:rPr>
        <w:t>показателями балансовых счетов осуществляется ежеквартально до 10 числа месяца, сл</w:t>
      </w:r>
      <w:r w:rsidRPr="007D3778">
        <w:rPr>
          <w:sz w:val="28"/>
          <w:szCs w:val="28"/>
        </w:rPr>
        <w:t xml:space="preserve">едующего за отчетным кварталом </w:t>
      </w:r>
      <w:r w:rsidR="00D90699" w:rsidRPr="007D3778">
        <w:rPr>
          <w:sz w:val="28"/>
          <w:szCs w:val="28"/>
        </w:rPr>
        <w:t xml:space="preserve">по форме «Акт сверки персонифицированных данных управленческого учета с показателями балансовых счетов». </w:t>
      </w:r>
      <w:r w:rsidRPr="007D3778">
        <w:rPr>
          <w:sz w:val="28"/>
          <w:szCs w:val="28"/>
        </w:rPr>
        <w:t>А</w:t>
      </w:r>
      <w:r w:rsidR="00D90699" w:rsidRPr="007D3778">
        <w:rPr>
          <w:sz w:val="28"/>
          <w:szCs w:val="28"/>
        </w:rPr>
        <w:t xml:space="preserve">налитический учет расчетов по оплате труда ведется </w:t>
      </w:r>
      <w:r w:rsidR="00D90699" w:rsidRPr="007D3778">
        <w:rPr>
          <w:sz w:val="28"/>
          <w:szCs w:val="28"/>
        </w:rPr>
        <w:lastRenderedPageBreak/>
        <w:t xml:space="preserve">в разрезе </w:t>
      </w:r>
      <w:r w:rsidR="00F43ED6" w:rsidRPr="007D3778">
        <w:rPr>
          <w:sz w:val="28"/>
          <w:szCs w:val="28"/>
        </w:rPr>
        <w:t xml:space="preserve">работников </w:t>
      </w:r>
      <w:r w:rsidR="00D90699" w:rsidRPr="007D3778">
        <w:rPr>
          <w:sz w:val="28"/>
          <w:szCs w:val="28"/>
        </w:rPr>
        <w:t>и других физических лиц, с которыми заключены гражданско</w:t>
      </w:r>
      <w:r w:rsidR="00F43ED6" w:rsidRPr="007D3778">
        <w:rPr>
          <w:sz w:val="28"/>
          <w:szCs w:val="28"/>
        </w:rPr>
        <w:t>-</w:t>
      </w:r>
      <w:r w:rsidR="00D90699" w:rsidRPr="007D3778">
        <w:rPr>
          <w:sz w:val="28"/>
          <w:szCs w:val="28"/>
        </w:rPr>
        <w:t>правовые договоры.</w:t>
      </w:r>
    </w:p>
    <w:p w:rsidR="00787BC4" w:rsidRPr="007D3778" w:rsidRDefault="00787BC4" w:rsidP="00F43ED6">
      <w:pPr>
        <w:pStyle w:val="2"/>
        <w:numPr>
          <w:ilvl w:val="0"/>
          <w:numId w:val="0"/>
        </w:numPr>
        <w:spacing w:before="0" w:after="0" w:line="240" w:lineRule="auto"/>
        <w:ind w:firstLine="709"/>
        <w:rPr>
          <w:sz w:val="28"/>
          <w:szCs w:val="28"/>
        </w:rPr>
      </w:pPr>
      <w:r w:rsidRPr="007D3778">
        <w:rPr>
          <w:sz w:val="28"/>
          <w:szCs w:val="28"/>
        </w:rPr>
        <w:t>Аналитический учет расчетов по единовременной материальной помощи гражданам, денежным премиям, именным и специальным стипендиям, стипендиям Правительства Курской области, компенсации части родительской платы ведется в разрезе групп контрагентов.</w:t>
      </w:r>
    </w:p>
    <w:p w:rsidR="00787BC4" w:rsidRPr="007D3778" w:rsidRDefault="00787BC4" w:rsidP="00F43ED6">
      <w:pPr>
        <w:pStyle w:val="2"/>
        <w:numPr>
          <w:ilvl w:val="0"/>
          <w:numId w:val="0"/>
        </w:numPr>
        <w:spacing w:before="0" w:after="0" w:line="240" w:lineRule="auto"/>
        <w:ind w:firstLine="709"/>
        <w:rPr>
          <w:sz w:val="28"/>
          <w:szCs w:val="28"/>
        </w:rPr>
      </w:pPr>
      <w:r w:rsidRPr="007D3778">
        <w:rPr>
          <w:sz w:val="28"/>
          <w:szCs w:val="28"/>
        </w:rPr>
        <w:t>Персонифицированный учет расчетов с получателями выплат (в</w:t>
      </w:r>
      <w:r w:rsidR="00F43ED6" w:rsidRPr="007D3778">
        <w:rPr>
          <w:sz w:val="28"/>
          <w:szCs w:val="28"/>
        </w:rPr>
        <w:t> </w:t>
      </w:r>
      <w:r w:rsidRPr="007D3778">
        <w:rPr>
          <w:sz w:val="28"/>
          <w:szCs w:val="28"/>
        </w:rPr>
        <w:t>разрезе контрагентов) вне балансовых счетов Рабочего плана счетов (в</w:t>
      </w:r>
      <w:r w:rsidR="00F43ED6" w:rsidRPr="007D3778">
        <w:rPr>
          <w:sz w:val="28"/>
          <w:szCs w:val="28"/>
        </w:rPr>
        <w:t> </w:t>
      </w:r>
      <w:r w:rsidRPr="007D3778">
        <w:rPr>
          <w:sz w:val="28"/>
          <w:szCs w:val="28"/>
        </w:rPr>
        <w:t>управленческом учете) ведется путем формирования персонифицированных регистров учета расчетов с получателями выплат (</w:t>
      </w:r>
      <w:r w:rsidR="00CE7E3C" w:rsidRPr="007D3778">
        <w:rPr>
          <w:sz w:val="28"/>
          <w:szCs w:val="28"/>
        </w:rPr>
        <w:t>Шаблон</w:t>
      </w:r>
      <w:r w:rsidR="00F43ED6" w:rsidRPr="007D3778">
        <w:rPr>
          <w:sz w:val="28"/>
          <w:szCs w:val="28"/>
        </w:rPr>
        <w:t>ы</w:t>
      </w:r>
      <w:r w:rsidR="00CE7E3C" w:rsidRPr="007D3778">
        <w:rPr>
          <w:sz w:val="28"/>
          <w:szCs w:val="28"/>
        </w:rPr>
        <w:t xml:space="preserve"> 20,</w:t>
      </w:r>
      <w:r w:rsidR="00F43ED6" w:rsidRPr="007D3778">
        <w:rPr>
          <w:sz w:val="28"/>
          <w:szCs w:val="28"/>
        </w:rPr>
        <w:t xml:space="preserve"> </w:t>
      </w:r>
      <w:r w:rsidR="00CE7E3C" w:rsidRPr="007D3778">
        <w:rPr>
          <w:sz w:val="28"/>
          <w:szCs w:val="28"/>
        </w:rPr>
        <w:t>21</w:t>
      </w:r>
      <w:r w:rsidRPr="007D3778">
        <w:rPr>
          <w:sz w:val="28"/>
          <w:szCs w:val="28"/>
        </w:rPr>
        <w:t>). Сверка персонифицированных данных управленческого учета с показателями балансовых счетов осуществляется ежеквартально путем составления Акта сверки по соответствующим группам контрагентов. (</w:t>
      </w:r>
      <w:r w:rsidR="00CE7E3C" w:rsidRPr="007D3778">
        <w:rPr>
          <w:sz w:val="28"/>
          <w:szCs w:val="28"/>
        </w:rPr>
        <w:t>Форма 8</w:t>
      </w:r>
      <w:r w:rsidRPr="007D3778">
        <w:rPr>
          <w:sz w:val="28"/>
          <w:szCs w:val="28"/>
        </w:rPr>
        <w:t>)</w:t>
      </w:r>
      <w:r w:rsidR="00CE7E3C" w:rsidRPr="007D3778">
        <w:rPr>
          <w:sz w:val="28"/>
          <w:szCs w:val="28"/>
        </w:rPr>
        <w:t>.</w:t>
      </w:r>
    </w:p>
    <w:p w:rsidR="00F932D3" w:rsidRPr="007D3778" w:rsidRDefault="00F932D3" w:rsidP="00F43ED6">
      <w:pPr>
        <w:pStyle w:val="2"/>
        <w:numPr>
          <w:ilvl w:val="0"/>
          <w:numId w:val="0"/>
        </w:numPr>
        <w:spacing w:before="0" w:after="0" w:line="240" w:lineRule="auto"/>
        <w:ind w:firstLine="709"/>
        <w:rPr>
          <w:sz w:val="28"/>
          <w:szCs w:val="28"/>
        </w:rPr>
      </w:pPr>
      <w:r w:rsidRPr="007D3778">
        <w:rPr>
          <w:sz w:val="28"/>
          <w:szCs w:val="28"/>
        </w:rPr>
        <w:t xml:space="preserve">Аналитический учет расчетов по выплате пенсий, пособий, иных социальных выплат ведется </w:t>
      </w:r>
      <w:bookmarkEnd w:id="60"/>
      <w:r w:rsidRPr="007D3778">
        <w:rPr>
          <w:sz w:val="28"/>
          <w:szCs w:val="28"/>
        </w:rPr>
        <w:t>разрезе физических лиц – получателей социальных выплат.</w:t>
      </w:r>
    </w:p>
    <w:p w:rsidR="00352B15" w:rsidRPr="007D3778" w:rsidRDefault="00352B15" w:rsidP="00F43ED6">
      <w:pPr>
        <w:pStyle w:val="2"/>
        <w:numPr>
          <w:ilvl w:val="0"/>
          <w:numId w:val="0"/>
        </w:numPr>
        <w:spacing w:before="0" w:after="0" w:line="240" w:lineRule="auto"/>
        <w:ind w:firstLine="709"/>
        <w:rPr>
          <w:sz w:val="28"/>
          <w:szCs w:val="28"/>
        </w:rPr>
      </w:pPr>
      <w:r w:rsidRPr="007D3778">
        <w:rPr>
          <w:sz w:val="28"/>
          <w:szCs w:val="28"/>
        </w:rPr>
        <w:t>10.6. В Табеле учета использования рабочего времени (</w:t>
      </w:r>
      <w:hyperlink r:id="rId109" w:history="1">
        <w:r w:rsidRPr="007D3778">
          <w:rPr>
            <w:sz w:val="28"/>
            <w:szCs w:val="28"/>
          </w:rPr>
          <w:t>ф. 0504421</w:t>
        </w:r>
      </w:hyperlink>
      <w:r w:rsidRPr="007D3778">
        <w:rPr>
          <w:sz w:val="28"/>
          <w:szCs w:val="28"/>
        </w:rPr>
        <w:t>) регистрируются случаи отклонений от нормального использования рабочего времени, установленного правилами внутреннего трудового распорядка. При его заполнении применяются условные обозначения, утвержденные Приказом Минфина России № 52н и распорядительным документом (приказом) Субъекта централизованного учета.</w:t>
      </w:r>
    </w:p>
    <w:p w:rsidR="00352B15" w:rsidRPr="007D3778" w:rsidRDefault="00352B15" w:rsidP="00F43ED6">
      <w:pPr>
        <w:pStyle w:val="2"/>
        <w:numPr>
          <w:ilvl w:val="0"/>
          <w:numId w:val="0"/>
        </w:numPr>
        <w:spacing w:before="0" w:after="0" w:line="240" w:lineRule="auto"/>
        <w:ind w:firstLine="709"/>
        <w:rPr>
          <w:sz w:val="28"/>
          <w:szCs w:val="28"/>
        </w:rPr>
      </w:pPr>
      <w:r w:rsidRPr="007D3778">
        <w:rPr>
          <w:sz w:val="28"/>
          <w:szCs w:val="28"/>
        </w:rPr>
        <w:t xml:space="preserve">При обнаружении факта </w:t>
      </w:r>
      <w:proofErr w:type="spellStart"/>
      <w:r w:rsidRPr="007D3778">
        <w:rPr>
          <w:sz w:val="28"/>
          <w:szCs w:val="28"/>
        </w:rPr>
        <w:t>неотражения</w:t>
      </w:r>
      <w:proofErr w:type="spellEnd"/>
      <w:r w:rsidRPr="007D3778">
        <w:rPr>
          <w:sz w:val="28"/>
          <w:szCs w:val="28"/>
        </w:rPr>
        <w:t xml:space="preserve"> отклонений или неполноты представленных сведений об учете рабочего времени лицо, ответственное за составление Табеля, обязано учесть необходимые изменения и</w:t>
      </w:r>
      <w:r w:rsidR="00F43ED6" w:rsidRPr="007D3778">
        <w:rPr>
          <w:sz w:val="28"/>
          <w:szCs w:val="28"/>
        </w:rPr>
        <w:t> </w:t>
      </w:r>
      <w:r w:rsidRPr="007D3778">
        <w:rPr>
          <w:sz w:val="28"/>
          <w:szCs w:val="28"/>
        </w:rPr>
        <w:t>пред</w:t>
      </w:r>
      <w:r w:rsidR="00F43ED6" w:rsidRPr="007D3778">
        <w:rPr>
          <w:sz w:val="28"/>
          <w:szCs w:val="28"/>
        </w:rPr>
        <w:t>о</w:t>
      </w:r>
      <w:r w:rsidRPr="007D3778">
        <w:rPr>
          <w:sz w:val="28"/>
          <w:szCs w:val="28"/>
        </w:rPr>
        <w:t>ставить корректирующий Табель, составленный с учетом изменений</w:t>
      </w:r>
      <w:r w:rsidR="00686250" w:rsidRPr="007D3778">
        <w:rPr>
          <w:sz w:val="28"/>
          <w:szCs w:val="28"/>
        </w:rPr>
        <w:t>,</w:t>
      </w:r>
      <w:r w:rsidRPr="007D3778">
        <w:rPr>
          <w:sz w:val="28"/>
          <w:szCs w:val="28"/>
        </w:rPr>
        <w:t xml:space="preserve"> в порядке и сроки, предусмотренные документооборотом.</w:t>
      </w:r>
    </w:p>
    <w:p w:rsidR="00352B15" w:rsidRPr="007D3778" w:rsidRDefault="00352B15" w:rsidP="00F43ED6">
      <w:pPr>
        <w:pStyle w:val="2"/>
        <w:numPr>
          <w:ilvl w:val="0"/>
          <w:numId w:val="0"/>
        </w:numPr>
        <w:spacing w:before="0" w:after="0" w:line="240" w:lineRule="auto"/>
        <w:ind w:firstLine="709"/>
        <w:rPr>
          <w:sz w:val="28"/>
          <w:szCs w:val="28"/>
        </w:rPr>
      </w:pPr>
      <w:r w:rsidRPr="007D3778">
        <w:rPr>
          <w:sz w:val="28"/>
          <w:szCs w:val="28"/>
        </w:rPr>
        <w:t xml:space="preserve">Расчет заработной платы за первую половину месяца осуществляется на основании фактически отработанных </w:t>
      </w:r>
      <w:r w:rsidR="003B6BD4" w:rsidRPr="007D3778">
        <w:rPr>
          <w:sz w:val="28"/>
          <w:szCs w:val="28"/>
        </w:rPr>
        <w:t xml:space="preserve">работником </w:t>
      </w:r>
      <w:r w:rsidRPr="007D3778">
        <w:rPr>
          <w:sz w:val="28"/>
          <w:szCs w:val="28"/>
        </w:rPr>
        <w:t>дней на 15-е число текущего календарного месяца. Начисление заработной платы за текущий календарный месяц производится последним календарным днем текущего месяца.</w:t>
      </w:r>
    </w:p>
    <w:p w:rsidR="00352B15" w:rsidRPr="007D3778" w:rsidRDefault="00352B15" w:rsidP="00F43ED6">
      <w:pPr>
        <w:pStyle w:val="2"/>
        <w:numPr>
          <w:ilvl w:val="0"/>
          <w:numId w:val="0"/>
        </w:numPr>
        <w:spacing w:before="0" w:after="0" w:line="240" w:lineRule="auto"/>
        <w:ind w:firstLine="709"/>
        <w:rPr>
          <w:sz w:val="28"/>
          <w:szCs w:val="28"/>
        </w:rPr>
      </w:pPr>
      <w:proofErr w:type="gramStart"/>
      <w:r w:rsidRPr="007D3778">
        <w:rPr>
          <w:sz w:val="28"/>
          <w:szCs w:val="28"/>
        </w:rPr>
        <w:t>Для отражения начислений заработной платы работникам учреждения, стипендий, пособий, иных выплат, осуществляемых на основе договоров (контрактов) с физическими лицами, выплат, произведенных работникам учреждения за месяц, и сумм, причитающихся к выплате в окончательный расчет, а также отражения налогов, удержанных из сумм начислений по оплате труда, и иных сумм удержаний применяется Расчетная ведомость ф.0504402</w:t>
      </w:r>
      <w:proofErr w:type="gramEnd"/>
    </w:p>
    <w:p w:rsidR="00EF2CD5" w:rsidRPr="007D3778" w:rsidRDefault="00EF2CD5" w:rsidP="00F43ED6">
      <w:pPr>
        <w:pStyle w:val="2"/>
        <w:numPr>
          <w:ilvl w:val="0"/>
          <w:numId w:val="0"/>
        </w:numPr>
        <w:spacing w:before="0" w:after="0" w:line="240" w:lineRule="auto"/>
        <w:ind w:firstLine="709"/>
        <w:rPr>
          <w:sz w:val="28"/>
          <w:szCs w:val="28"/>
        </w:rPr>
      </w:pPr>
      <w:bookmarkStart w:id="61" w:name="_ref_1-5da98327652146"/>
      <w:r w:rsidRPr="007D3778">
        <w:rPr>
          <w:sz w:val="28"/>
          <w:szCs w:val="28"/>
        </w:rPr>
        <w:t>10.7.</w:t>
      </w:r>
      <w:r w:rsidR="003B6BD4" w:rsidRPr="007D3778">
        <w:rPr>
          <w:sz w:val="28"/>
          <w:szCs w:val="28"/>
        </w:rPr>
        <w:t xml:space="preserve"> </w:t>
      </w:r>
      <w:r w:rsidRPr="007D3778">
        <w:rPr>
          <w:sz w:val="28"/>
          <w:szCs w:val="28"/>
        </w:rPr>
        <w:t>Отражение на счетах бухгалтерского учета информации о</w:t>
      </w:r>
      <w:r w:rsidR="003B6BD4" w:rsidRPr="007D3778">
        <w:rPr>
          <w:sz w:val="28"/>
          <w:szCs w:val="28"/>
        </w:rPr>
        <w:t> </w:t>
      </w:r>
      <w:r w:rsidRPr="007D3778">
        <w:rPr>
          <w:sz w:val="28"/>
          <w:szCs w:val="28"/>
        </w:rPr>
        <w:t>распределении (зачете) сумм ЕНП производится на дату получения от</w:t>
      </w:r>
      <w:r w:rsidR="003B6BD4" w:rsidRPr="007D3778">
        <w:rPr>
          <w:sz w:val="28"/>
          <w:szCs w:val="28"/>
        </w:rPr>
        <w:t> </w:t>
      </w:r>
      <w:r w:rsidRPr="007D3778">
        <w:rPr>
          <w:sz w:val="28"/>
          <w:szCs w:val="28"/>
        </w:rPr>
        <w:t>налогового органа соответствующей информации в справке о</w:t>
      </w:r>
      <w:r w:rsidR="003B6BD4" w:rsidRPr="007D3778">
        <w:rPr>
          <w:sz w:val="28"/>
          <w:szCs w:val="28"/>
        </w:rPr>
        <w:t> </w:t>
      </w:r>
      <w:r w:rsidRPr="007D3778">
        <w:rPr>
          <w:sz w:val="28"/>
          <w:szCs w:val="28"/>
        </w:rPr>
        <w:t>принадлежности сумм денежных средств, перечисленных в качестве единого налогового платежа.</w:t>
      </w:r>
    </w:p>
    <w:p w:rsidR="00EF2CD5" w:rsidRPr="007D3778" w:rsidRDefault="00EF2CD5" w:rsidP="00F43ED6">
      <w:pPr>
        <w:pStyle w:val="2"/>
        <w:numPr>
          <w:ilvl w:val="0"/>
          <w:numId w:val="0"/>
        </w:numPr>
        <w:spacing w:before="0" w:after="0" w:line="240" w:lineRule="auto"/>
        <w:ind w:firstLine="709"/>
        <w:rPr>
          <w:sz w:val="28"/>
          <w:szCs w:val="28"/>
        </w:rPr>
      </w:pPr>
      <w:r w:rsidRPr="007D3778">
        <w:rPr>
          <w:sz w:val="28"/>
          <w:szCs w:val="28"/>
        </w:rPr>
        <w:lastRenderedPageBreak/>
        <w:t>При поступлении информации от налогового органа в следующем месяце, квартале, году в качестве информации, относящейся к отчетному периоду, отражение информации о распределении сумм ЕНП производится последним днем отчетного периода (как событие после отчетной даты).</w:t>
      </w:r>
    </w:p>
    <w:p w:rsidR="00F932D3" w:rsidRPr="007D3778" w:rsidRDefault="00EF2CD5" w:rsidP="00F43ED6">
      <w:pPr>
        <w:pStyle w:val="2"/>
        <w:numPr>
          <w:ilvl w:val="0"/>
          <w:numId w:val="0"/>
        </w:numPr>
        <w:spacing w:before="0" w:after="0" w:line="240" w:lineRule="auto"/>
        <w:ind w:firstLine="709"/>
        <w:rPr>
          <w:sz w:val="28"/>
          <w:szCs w:val="28"/>
        </w:rPr>
      </w:pPr>
      <w:r w:rsidRPr="007D3778">
        <w:rPr>
          <w:sz w:val="28"/>
          <w:szCs w:val="28"/>
        </w:rPr>
        <w:t>10.8.</w:t>
      </w:r>
      <w:r w:rsidR="003B6BD4" w:rsidRPr="007D3778">
        <w:rPr>
          <w:sz w:val="28"/>
          <w:szCs w:val="28"/>
        </w:rPr>
        <w:t xml:space="preserve"> </w:t>
      </w:r>
      <w:r w:rsidR="00F932D3" w:rsidRPr="007D3778">
        <w:rPr>
          <w:sz w:val="28"/>
          <w:szCs w:val="28"/>
        </w:rPr>
        <w:t>В целях формирования в годовой бухгалтерской (финансовой) отчетности информации об операциях со связанными сторонами вводится код  «ОСС» «Операции со связанными сторонами». Этот код добавляется к</w:t>
      </w:r>
      <w:r w:rsidR="000D36FC" w:rsidRPr="007D3778">
        <w:rPr>
          <w:sz w:val="28"/>
          <w:szCs w:val="28"/>
        </w:rPr>
        <w:t> </w:t>
      </w:r>
      <w:r w:rsidR="00F932D3" w:rsidRPr="007D3778">
        <w:rPr>
          <w:sz w:val="28"/>
          <w:szCs w:val="28"/>
        </w:rPr>
        <w:t>КОСГУ.</w:t>
      </w:r>
      <w:bookmarkEnd w:id="61"/>
    </w:p>
    <w:p w:rsidR="005C53AD" w:rsidRPr="007D3778" w:rsidRDefault="005C53AD" w:rsidP="005C53AD">
      <w:pPr>
        <w:autoSpaceDE w:val="0"/>
        <w:autoSpaceDN w:val="0"/>
        <w:adjustRightInd w:val="0"/>
        <w:spacing w:before="0" w:after="0" w:line="240" w:lineRule="auto"/>
        <w:ind w:firstLine="709"/>
        <w:rPr>
          <w:sz w:val="28"/>
        </w:rPr>
      </w:pPr>
    </w:p>
    <w:p w:rsidR="006B297C" w:rsidRPr="007D3778" w:rsidRDefault="006B297C" w:rsidP="005C53AD">
      <w:pPr>
        <w:autoSpaceDE w:val="0"/>
        <w:autoSpaceDN w:val="0"/>
        <w:adjustRightInd w:val="0"/>
        <w:spacing w:before="0" w:after="0" w:line="240" w:lineRule="auto"/>
        <w:ind w:firstLine="709"/>
        <w:jc w:val="center"/>
        <w:rPr>
          <w:b/>
          <w:sz w:val="28"/>
        </w:rPr>
      </w:pPr>
      <w:r w:rsidRPr="007D3778">
        <w:rPr>
          <w:b/>
          <w:sz w:val="28"/>
        </w:rPr>
        <w:t>11.</w:t>
      </w:r>
      <w:r w:rsidR="000D36FC" w:rsidRPr="007D3778">
        <w:rPr>
          <w:b/>
          <w:sz w:val="28"/>
        </w:rPr>
        <w:t xml:space="preserve"> </w:t>
      </w:r>
      <w:r w:rsidRPr="007D3778">
        <w:rPr>
          <w:b/>
          <w:sz w:val="28"/>
        </w:rPr>
        <w:t>Финансовый результат</w:t>
      </w:r>
    </w:p>
    <w:p w:rsidR="005C53AD" w:rsidRPr="007D3778" w:rsidRDefault="005C53AD" w:rsidP="005C53AD">
      <w:pPr>
        <w:autoSpaceDE w:val="0"/>
        <w:autoSpaceDN w:val="0"/>
        <w:adjustRightInd w:val="0"/>
        <w:spacing w:before="0" w:after="0" w:line="240" w:lineRule="auto"/>
        <w:ind w:firstLine="709"/>
        <w:rPr>
          <w:b/>
          <w:sz w:val="28"/>
          <w:szCs w:val="28"/>
        </w:rPr>
      </w:pPr>
    </w:p>
    <w:p w:rsidR="006B297C" w:rsidRPr="007D3778" w:rsidRDefault="00EF2CD5" w:rsidP="000D36FC">
      <w:pPr>
        <w:pStyle w:val="2"/>
        <w:numPr>
          <w:ilvl w:val="0"/>
          <w:numId w:val="0"/>
        </w:numPr>
        <w:spacing w:before="0" w:after="0" w:line="240" w:lineRule="auto"/>
        <w:ind w:firstLine="709"/>
        <w:rPr>
          <w:sz w:val="28"/>
          <w:szCs w:val="28"/>
        </w:rPr>
      </w:pPr>
      <w:r w:rsidRPr="007D3778">
        <w:rPr>
          <w:sz w:val="28"/>
          <w:szCs w:val="28"/>
        </w:rPr>
        <w:t>11.1.</w:t>
      </w:r>
      <w:r w:rsidR="000D36FC" w:rsidRPr="007D3778">
        <w:rPr>
          <w:sz w:val="28"/>
          <w:szCs w:val="28"/>
        </w:rPr>
        <w:t xml:space="preserve"> </w:t>
      </w:r>
      <w:r w:rsidR="006B297C" w:rsidRPr="007D3778">
        <w:rPr>
          <w:sz w:val="28"/>
          <w:szCs w:val="28"/>
        </w:rPr>
        <w:t>Доходы будущих периодов делятся на доходы к признанию в</w:t>
      </w:r>
      <w:r w:rsidR="005C53AD" w:rsidRPr="007D3778">
        <w:rPr>
          <w:sz w:val="28"/>
          <w:szCs w:val="28"/>
        </w:rPr>
        <w:t> </w:t>
      </w:r>
      <w:r w:rsidR="006B297C" w:rsidRPr="007D3778">
        <w:rPr>
          <w:sz w:val="28"/>
          <w:szCs w:val="28"/>
        </w:rPr>
        <w:t xml:space="preserve">текущем году (счет 0 40141 000) и доходы </w:t>
      </w:r>
      <w:r w:rsidR="005C53AD" w:rsidRPr="007D3778">
        <w:rPr>
          <w:sz w:val="28"/>
          <w:szCs w:val="28"/>
        </w:rPr>
        <w:t>к признанию в очередные годы (0 40149 </w:t>
      </w:r>
      <w:r w:rsidR="006B297C" w:rsidRPr="007D3778">
        <w:rPr>
          <w:sz w:val="28"/>
          <w:szCs w:val="28"/>
        </w:rPr>
        <w:t>000) в части субсидий, субвенций, межбюджетных трансфертов.</w:t>
      </w:r>
    </w:p>
    <w:p w:rsidR="00C62348" w:rsidRPr="007D3778" w:rsidRDefault="00C62348" w:rsidP="000D36FC">
      <w:pPr>
        <w:pStyle w:val="2"/>
        <w:numPr>
          <w:ilvl w:val="0"/>
          <w:numId w:val="0"/>
        </w:numPr>
        <w:spacing w:before="0" w:after="0" w:line="240" w:lineRule="auto"/>
        <w:ind w:firstLine="709"/>
        <w:rPr>
          <w:sz w:val="28"/>
          <w:szCs w:val="28"/>
        </w:rPr>
      </w:pPr>
      <w:bookmarkStart w:id="62" w:name="_ref_1-cd39ec971d784d"/>
      <w:r w:rsidRPr="007D3778">
        <w:rPr>
          <w:sz w:val="28"/>
          <w:szCs w:val="28"/>
        </w:rPr>
        <w:t>Доходы от реализации нефинансовых активов признаются на дату их</w:t>
      </w:r>
      <w:r w:rsidR="005C53AD" w:rsidRPr="007D3778">
        <w:rPr>
          <w:sz w:val="28"/>
          <w:szCs w:val="28"/>
        </w:rPr>
        <w:t> </w:t>
      </w:r>
      <w:r w:rsidRPr="007D3778">
        <w:rPr>
          <w:sz w:val="28"/>
          <w:szCs w:val="28"/>
        </w:rPr>
        <w:t>реализации (перехода права собственности).</w:t>
      </w:r>
      <w:bookmarkEnd w:id="62"/>
      <w:r w:rsidRPr="007D3778">
        <w:rPr>
          <w:sz w:val="28"/>
          <w:szCs w:val="28"/>
        </w:rPr>
        <w:t xml:space="preserve"> Аналитический учет доходов будущих периодов ведется в </w:t>
      </w:r>
      <w:proofErr w:type="spellStart"/>
      <w:r w:rsidRPr="007D3778">
        <w:rPr>
          <w:sz w:val="28"/>
          <w:szCs w:val="28"/>
        </w:rPr>
        <w:t>многографной</w:t>
      </w:r>
      <w:proofErr w:type="spellEnd"/>
      <w:r w:rsidRPr="007D3778">
        <w:rPr>
          <w:sz w:val="28"/>
          <w:szCs w:val="28"/>
        </w:rPr>
        <w:t xml:space="preserve"> карточке (ф. 0504054).</w:t>
      </w:r>
    </w:p>
    <w:p w:rsidR="00327514" w:rsidRPr="007D3778" w:rsidRDefault="00EF2CD5" w:rsidP="000D36FC">
      <w:pPr>
        <w:pStyle w:val="2"/>
        <w:numPr>
          <w:ilvl w:val="0"/>
          <w:numId w:val="0"/>
        </w:numPr>
        <w:spacing w:before="0" w:after="0" w:line="240" w:lineRule="auto"/>
        <w:ind w:firstLine="709"/>
        <w:rPr>
          <w:sz w:val="28"/>
          <w:szCs w:val="28"/>
        </w:rPr>
      </w:pPr>
      <w:r w:rsidRPr="007D3778">
        <w:rPr>
          <w:sz w:val="28"/>
          <w:szCs w:val="28"/>
        </w:rPr>
        <w:t>11.2.</w:t>
      </w:r>
      <w:r w:rsidR="000D36FC" w:rsidRPr="007D3778">
        <w:rPr>
          <w:sz w:val="28"/>
          <w:szCs w:val="28"/>
        </w:rPr>
        <w:t xml:space="preserve"> </w:t>
      </w:r>
      <w:r w:rsidR="00327514" w:rsidRPr="007D3778">
        <w:rPr>
          <w:sz w:val="28"/>
          <w:szCs w:val="28"/>
        </w:rPr>
        <w:t>В составе расходов будущих периодов отражаются:</w:t>
      </w:r>
    </w:p>
    <w:p w:rsidR="00327514" w:rsidRPr="007D3778" w:rsidRDefault="00327514" w:rsidP="000D36FC">
      <w:pPr>
        <w:pStyle w:val="2"/>
        <w:numPr>
          <w:ilvl w:val="0"/>
          <w:numId w:val="0"/>
        </w:numPr>
        <w:spacing w:before="0" w:after="0" w:line="240" w:lineRule="auto"/>
        <w:ind w:firstLine="709"/>
        <w:rPr>
          <w:sz w:val="28"/>
          <w:szCs w:val="28"/>
        </w:rPr>
      </w:pPr>
      <w:r w:rsidRPr="007D3778">
        <w:rPr>
          <w:sz w:val="28"/>
          <w:szCs w:val="28"/>
        </w:rPr>
        <w:t>расходы на страхование имущества, гражданской ответственности;</w:t>
      </w:r>
    </w:p>
    <w:p w:rsidR="00327514" w:rsidRPr="007D3778" w:rsidRDefault="00327514" w:rsidP="000D36FC">
      <w:pPr>
        <w:pStyle w:val="2"/>
        <w:numPr>
          <w:ilvl w:val="0"/>
          <w:numId w:val="0"/>
        </w:numPr>
        <w:spacing w:before="0" w:after="0" w:line="240" w:lineRule="auto"/>
        <w:ind w:firstLine="709"/>
        <w:rPr>
          <w:sz w:val="28"/>
          <w:szCs w:val="28"/>
        </w:rPr>
      </w:pPr>
      <w:r w:rsidRPr="007D3778">
        <w:rPr>
          <w:sz w:val="28"/>
          <w:szCs w:val="28"/>
        </w:rPr>
        <w:t>отпускные, если сотрудник не отработал период, за который предоставили отпуск;</w:t>
      </w:r>
    </w:p>
    <w:p w:rsidR="00327514" w:rsidRPr="007D3778" w:rsidRDefault="00327514" w:rsidP="000D36FC">
      <w:pPr>
        <w:pStyle w:val="2"/>
        <w:numPr>
          <w:ilvl w:val="0"/>
          <w:numId w:val="0"/>
        </w:numPr>
        <w:spacing w:before="0" w:after="0" w:line="240" w:lineRule="auto"/>
        <w:ind w:firstLine="709"/>
        <w:rPr>
          <w:sz w:val="28"/>
          <w:szCs w:val="28"/>
        </w:rPr>
      </w:pPr>
      <w:r w:rsidRPr="007D3778">
        <w:rPr>
          <w:sz w:val="28"/>
          <w:szCs w:val="28"/>
        </w:rPr>
        <w:t>упущенная выгода от сдачи объектов в аренду на льготных условиях;</w:t>
      </w:r>
    </w:p>
    <w:p w:rsidR="00327514" w:rsidRPr="007D3778" w:rsidRDefault="00327514" w:rsidP="000D36FC">
      <w:pPr>
        <w:pStyle w:val="2"/>
        <w:numPr>
          <w:ilvl w:val="0"/>
          <w:numId w:val="0"/>
        </w:numPr>
        <w:spacing w:before="0" w:after="0" w:line="240" w:lineRule="auto"/>
        <w:ind w:firstLine="709"/>
        <w:rPr>
          <w:sz w:val="28"/>
          <w:szCs w:val="28"/>
        </w:rPr>
      </w:pPr>
      <w:r w:rsidRPr="007D3778">
        <w:rPr>
          <w:sz w:val="28"/>
          <w:szCs w:val="28"/>
        </w:rPr>
        <w:t>расходы на приобретение прав пользования на результаты интеллектуальной деятельности, срок полезного использования которых составляет не более 12 месяцев, но переходит за пределы года их приобретения (создания).</w:t>
      </w:r>
    </w:p>
    <w:p w:rsidR="00C62348" w:rsidRPr="007D3778" w:rsidRDefault="00EF2CD5" w:rsidP="000D36FC">
      <w:pPr>
        <w:pStyle w:val="2"/>
        <w:numPr>
          <w:ilvl w:val="0"/>
          <w:numId w:val="0"/>
        </w:numPr>
        <w:spacing w:before="0" w:after="0" w:line="240" w:lineRule="auto"/>
        <w:ind w:firstLine="709"/>
        <w:rPr>
          <w:sz w:val="28"/>
          <w:szCs w:val="28"/>
        </w:rPr>
      </w:pPr>
      <w:bookmarkStart w:id="63" w:name="_ref_1-7b766f6e05004a"/>
      <w:r w:rsidRPr="007D3778">
        <w:rPr>
          <w:sz w:val="28"/>
          <w:szCs w:val="28"/>
        </w:rPr>
        <w:t>11.2.1</w:t>
      </w:r>
      <w:r w:rsidR="00605071" w:rsidRPr="007D3778">
        <w:rPr>
          <w:sz w:val="28"/>
          <w:szCs w:val="28"/>
        </w:rPr>
        <w:t>.</w:t>
      </w:r>
      <w:r w:rsidR="000D36FC" w:rsidRPr="007D3778">
        <w:rPr>
          <w:sz w:val="28"/>
          <w:szCs w:val="28"/>
        </w:rPr>
        <w:t xml:space="preserve"> </w:t>
      </w:r>
      <w:r w:rsidR="00C62348" w:rsidRPr="007D3778">
        <w:rPr>
          <w:sz w:val="28"/>
          <w:szCs w:val="28"/>
        </w:rPr>
        <w:t>Расходы на страхование имущества (гражданской ответственности) относятся на финансовый результат текущего финансового года равномерно по 1/n за месяц в течение периода, к</w:t>
      </w:r>
      <w:r w:rsidR="001B67AF" w:rsidRPr="007D3778">
        <w:rPr>
          <w:sz w:val="28"/>
          <w:szCs w:val="28"/>
        </w:rPr>
        <w:t> </w:t>
      </w:r>
      <w:r w:rsidR="00C62348" w:rsidRPr="007D3778">
        <w:rPr>
          <w:sz w:val="28"/>
          <w:szCs w:val="28"/>
        </w:rPr>
        <w:t>которому они относятся, где n</w:t>
      </w:r>
      <w:r w:rsidR="001B67AF" w:rsidRPr="007D3778">
        <w:rPr>
          <w:sz w:val="28"/>
          <w:szCs w:val="28"/>
        </w:rPr>
        <w:t xml:space="preserve"> – </w:t>
      </w:r>
      <w:r w:rsidR="00C62348" w:rsidRPr="007D3778">
        <w:rPr>
          <w:sz w:val="28"/>
          <w:szCs w:val="28"/>
        </w:rPr>
        <w:t>количество месяцев, в течение которых будет осуществляться списание.</w:t>
      </w:r>
      <w:bookmarkEnd w:id="63"/>
    </w:p>
    <w:p w:rsidR="00C62348" w:rsidRPr="007D3778" w:rsidRDefault="00EF2CD5" w:rsidP="000D36FC">
      <w:pPr>
        <w:pStyle w:val="2"/>
        <w:numPr>
          <w:ilvl w:val="0"/>
          <w:numId w:val="0"/>
        </w:numPr>
        <w:spacing w:before="0" w:after="0" w:line="240" w:lineRule="auto"/>
        <w:ind w:firstLine="709"/>
        <w:rPr>
          <w:sz w:val="28"/>
          <w:szCs w:val="28"/>
        </w:rPr>
      </w:pPr>
      <w:bookmarkStart w:id="64" w:name="_ref_1-9acfb7b8eb8b4a"/>
      <w:r w:rsidRPr="007D3778">
        <w:rPr>
          <w:sz w:val="28"/>
          <w:szCs w:val="28"/>
        </w:rPr>
        <w:t>11.2.2</w:t>
      </w:r>
      <w:r w:rsidR="00605071" w:rsidRPr="007D3778">
        <w:rPr>
          <w:sz w:val="28"/>
          <w:szCs w:val="28"/>
        </w:rPr>
        <w:t>.</w:t>
      </w:r>
      <w:r w:rsidR="001B67AF" w:rsidRPr="007D3778">
        <w:rPr>
          <w:sz w:val="28"/>
          <w:szCs w:val="28"/>
        </w:rPr>
        <w:t xml:space="preserve"> </w:t>
      </w:r>
      <w:r w:rsidR="00C62348" w:rsidRPr="007D3778">
        <w:rPr>
          <w:sz w:val="28"/>
          <w:szCs w:val="28"/>
        </w:rPr>
        <w:t>Расходы на выплату отпускных за неотработанные дни отпуска относятся на финансовый результат текущего финансового года ежемесячно в размере, соответствующем отработанному периоду, дающему право на предоставление отпуска.</w:t>
      </w:r>
      <w:bookmarkStart w:id="65" w:name="_docStart_17"/>
      <w:bookmarkEnd w:id="64"/>
      <w:bookmarkEnd w:id="65"/>
    </w:p>
    <w:p w:rsidR="006B297C" w:rsidRPr="007D3778" w:rsidRDefault="00EF2CD5" w:rsidP="000D36FC">
      <w:pPr>
        <w:pStyle w:val="2"/>
        <w:numPr>
          <w:ilvl w:val="0"/>
          <w:numId w:val="0"/>
        </w:numPr>
        <w:spacing w:before="0" w:after="0" w:line="240" w:lineRule="auto"/>
        <w:ind w:firstLine="709"/>
        <w:rPr>
          <w:sz w:val="28"/>
          <w:szCs w:val="28"/>
        </w:rPr>
      </w:pPr>
      <w:r w:rsidRPr="007D3778">
        <w:rPr>
          <w:sz w:val="28"/>
          <w:szCs w:val="28"/>
        </w:rPr>
        <w:t>11.2.3.</w:t>
      </w:r>
      <w:r w:rsidR="001B67AF" w:rsidRPr="007D3778">
        <w:rPr>
          <w:sz w:val="28"/>
          <w:szCs w:val="28"/>
        </w:rPr>
        <w:t xml:space="preserve"> </w:t>
      </w:r>
      <w:r w:rsidR="006B297C" w:rsidRPr="007D3778">
        <w:rPr>
          <w:sz w:val="28"/>
          <w:szCs w:val="28"/>
        </w:rPr>
        <w:t>Доходы по условным арендным платежам (возмещение затрат по содержанию) и соответствующая задолженность дебиторов определяются с учетом условий договора аренды (безвозмездного пользования), счетов поставщиков (подрядчиков) и признаются в</w:t>
      </w:r>
      <w:r w:rsidR="001B67AF" w:rsidRPr="007D3778">
        <w:rPr>
          <w:sz w:val="28"/>
          <w:szCs w:val="28"/>
        </w:rPr>
        <w:t> </w:t>
      </w:r>
      <w:r w:rsidR="006B297C" w:rsidRPr="007D3778">
        <w:rPr>
          <w:sz w:val="28"/>
          <w:szCs w:val="28"/>
        </w:rPr>
        <w:t>бюджетном (бухгалтерском) учете на основании Бухгалтерской справки (ф.0504833).</w:t>
      </w:r>
    </w:p>
    <w:p w:rsidR="00327514" w:rsidRPr="007D3778" w:rsidRDefault="00EF2CD5" w:rsidP="000D36FC">
      <w:pPr>
        <w:pStyle w:val="2"/>
        <w:numPr>
          <w:ilvl w:val="0"/>
          <w:numId w:val="0"/>
        </w:numPr>
        <w:spacing w:before="0" w:after="0" w:line="240" w:lineRule="auto"/>
        <w:ind w:firstLine="709"/>
        <w:rPr>
          <w:sz w:val="28"/>
          <w:szCs w:val="28"/>
        </w:rPr>
      </w:pPr>
      <w:r w:rsidRPr="007D3778">
        <w:rPr>
          <w:sz w:val="28"/>
          <w:szCs w:val="28"/>
        </w:rPr>
        <w:t>11.3.</w:t>
      </w:r>
      <w:r w:rsidR="001B67AF" w:rsidRPr="007D3778">
        <w:rPr>
          <w:sz w:val="28"/>
          <w:szCs w:val="28"/>
        </w:rPr>
        <w:t xml:space="preserve"> </w:t>
      </w:r>
      <w:r w:rsidR="00327514" w:rsidRPr="007D3778">
        <w:rPr>
          <w:sz w:val="28"/>
          <w:szCs w:val="28"/>
        </w:rPr>
        <w:t xml:space="preserve">В случае заключения договора аренды на неопределенный срок объекты учета, в том числе доходы и расходы будущих периодов, </w:t>
      </w:r>
      <w:r w:rsidR="00327514" w:rsidRPr="007D3778">
        <w:rPr>
          <w:sz w:val="28"/>
          <w:szCs w:val="28"/>
        </w:rPr>
        <w:lastRenderedPageBreak/>
        <w:t>рассчитываются по принципу допущения непрерывности деятельности Субъекта централизованного учета, принимая во внимание период бюджетного цикла три года и размер арендных платежей, указанный в</w:t>
      </w:r>
      <w:r w:rsidR="001B67AF" w:rsidRPr="007D3778">
        <w:rPr>
          <w:sz w:val="28"/>
          <w:szCs w:val="28"/>
        </w:rPr>
        <w:t> </w:t>
      </w:r>
      <w:r w:rsidR="00327514" w:rsidRPr="007D3778">
        <w:rPr>
          <w:sz w:val="28"/>
          <w:szCs w:val="28"/>
        </w:rPr>
        <w:t>договоре.</w:t>
      </w:r>
    </w:p>
    <w:p w:rsidR="00C62348" w:rsidRPr="007D3778" w:rsidRDefault="00EF2CD5" w:rsidP="000D36FC">
      <w:pPr>
        <w:pStyle w:val="2"/>
        <w:numPr>
          <w:ilvl w:val="0"/>
          <w:numId w:val="0"/>
        </w:numPr>
        <w:spacing w:before="0" w:after="0" w:line="240" w:lineRule="auto"/>
        <w:ind w:firstLine="709"/>
        <w:rPr>
          <w:sz w:val="28"/>
          <w:szCs w:val="28"/>
        </w:rPr>
      </w:pPr>
      <w:bookmarkStart w:id="66" w:name="_title_17"/>
      <w:bookmarkStart w:id="67" w:name="_ref_1-3bdcd53da2c440"/>
      <w:bookmarkStart w:id="68" w:name="_ref_1-571227ca99514a"/>
      <w:r w:rsidRPr="007D3778">
        <w:rPr>
          <w:sz w:val="28"/>
          <w:szCs w:val="28"/>
        </w:rPr>
        <w:t>11.4.</w:t>
      </w:r>
      <w:r w:rsidR="00605071" w:rsidRPr="007D3778">
        <w:rPr>
          <w:sz w:val="28"/>
          <w:szCs w:val="28"/>
        </w:rPr>
        <w:t xml:space="preserve"> </w:t>
      </w:r>
      <w:r w:rsidR="00C62348" w:rsidRPr="007D3778">
        <w:rPr>
          <w:sz w:val="28"/>
          <w:szCs w:val="28"/>
        </w:rPr>
        <w:t>Расходы будущих периодов списываются на финансовый результат текущего финансового года равномерно по 1/12 за месяц в</w:t>
      </w:r>
      <w:r w:rsidR="001B67AF" w:rsidRPr="007D3778">
        <w:rPr>
          <w:sz w:val="28"/>
          <w:szCs w:val="28"/>
        </w:rPr>
        <w:t> </w:t>
      </w:r>
      <w:r w:rsidR="00C62348" w:rsidRPr="007D3778">
        <w:rPr>
          <w:sz w:val="28"/>
          <w:szCs w:val="28"/>
        </w:rPr>
        <w:t>течение периода, к которому они относятся, за неполный месяц</w:t>
      </w:r>
      <w:r w:rsidR="001B67AF" w:rsidRPr="007D3778">
        <w:rPr>
          <w:sz w:val="28"/>
          <w:szCs w:val="28"/>
        </w:rPr>
        <w:t xml:space="preserve"> – </w:t>
      </w:r>
      <w:r w:rsidR="00C62348" w:rsidRPr="007D3778">
        <w:rPr>
          <w:sz w:val="28"/>
          <w:szCs w:val="28"/>
        </w:rPr>
        <w:t>пропорционально количеству календарных дней.</w:t>
      </w:r>
    </w:p>
    <w:bookmarkEnd w:id="66"/>
    <w:bookmarkEnd w:id="67"/>
    <w:bookmarkEnd w:id="68"/>
    <w:p w:rsidR="006B297C" w:rsidRPr="007D3778" w:rsidRDefault="006B297C" w:rsidP="000D36FC">
      <w:pPr>
        <w:pStyle w:val="2"/>
        <w:numPr>
          <w:ilvl w:val="0"/>
          <w:numId w:val="0"/>
        </w:numPr>
        <w:spacing w:before="0" w:after="0" w:line="240" w:lineRule="auto"/>
        <w:ind w:firstLine="709"/>
        <w:rPr>
          <w:sz w:val="28"/>
          <w:szCs w:val="28"/>
        </w:rPr>
      </w:pPr>
      <w:r w:rsidRPr="007D3778">
        <w:rPr>
          <w:sz w:val="28"/>
          <w:szCs w:val="28"/>
        </w:rPr>
        <w:t xml:space="preserve">Аналитический учет резервов предстоящих расходов ведется в Карточке учета средств и расчетов </w:t>
      </w:r>
      <w:r w:rsidR="001B67AF" w:rsidRPr="007D3778">
        <w:rPr>
          <w:sz w:val="28"/>
          <w:szCs w:val="28"/>
        </w:rPr>
        <w:t>(ф. 0504051)</w:t>
      </w:r>
      <w:r w:rsidRPr="007D3778">
        <w:rPr>
          <w:sz w:val="28"/>
          <w:szCs w:val="28"/>
        </w:rPr>
        <w:t>.</w:t>
      </w:r>
    </w:p>
    <w:p w:rsidR="005379F1" w:rsidRPr="007D3778" w:rsidRDefault="005379F1" w:rsidP="001B67AF">
      <w:pPr>
        <w:autoSpaceDE w:val="0"/>
        <w:autoSpaceDN w:val="0"/>
        <w:adjustRightInd w:val="0"/>
        <w:spacing w:before="0" w:after="0" w:line="240" w:lineRule="auto"/>
        <w:ind w:firstLine="709"/>
        <w:rPr>
          <w:sz w:val="28"/>
          <w:szCs w:val="28"/>
        </w:rPr>
      </w:pPr>
    </w:p>
    <w:p w:rsidR="004E5E90" w:rsidRPr="007D3778" w:rsidRDefault="00EC7E2E" w:rsidP="001B34B7">
      <w:pPr>
        <w:pStyle w:val="1"/>
        <w:numPr>
          <w:ilvl w:val="0"/>
          <w:numId w:val="0"/>
        </w:numPr>
        <w:spacing w:before="0" w:after="0" w:line="240" w:lineRule="auto"/>
        <w:rPr>
          <w:sz w:val="28"/>
        </w:rPr>
      </w:pPr>
      <w:bookmarkStart w:id="69" w:name="_ref_1-7bfede6faa2041"/>
      <w:r w:rsidRPr="007D3778">
        <w:rPr>
          <w:sz w:val="28"/>
        </w:rPr>
        <w:t>12.</w:t>
      </w:r>
      <w:r w:rsidR="000D36FC" w:rsidRPr="007D3778">
        <w:rPr>
          <w:sz w:val="28"/>
        </w:rPr>
        <w:t xml:space="preserve"> </w:t>
      </w:r>
      <w:r w:rsidR="00834903" w:rsidRPr="007D3778">
        <w:rPr>
          <w:sz w:val="28"/>
        </w:rPr>
        <w:t xml:space="preserve">Администрирование доходов, источников </w:t>
      </w:r>
    </w:p>
    <w:p w:rsidR="001A7774" w:rsidRPr="007D3778" w:rsidRDefault="00834903" w:rsidP="001B67AF">
      <w:pPr>
        <w:autoSpaceDE w:val="0"/>
        <w:autoSpaceDN w:val="0"/>
        <w:adjustRightInd w:val="0"/>
        <w:spacing w:before="0" w:after="0" w:line="240" w:lineRule="auto"/>
        <w:ind w:firstLine="709"/>
        <w:jc w:val="center"/>
        <w:rPr>
          <w:b/>
          <w:sz w:val="28"/>
          <w:szCs w:val="28"/>
        </w:rPr>
      </w:pPr>
      <w:r w:rsidRPr="007D3778">
        <w:rPr>
          <w:b/>
          <w:sz w:val="28"/>
        </w:rPr>
        <w:t>финансирования дефицита бюджета</w:t>
      </w:r>
      <w:bookmarkEnd w:id="69"/>
    </w:p>
    <w:p w:rsidR="005379F1" w:rsidRPr="007D3778" w:rsidRDefault="005379F1" w:rsidP="000D36FC">
      <w:pPr>
        <w:pStyle w:val="2"/>
        <w:numPr>
          <w:ilvl w:val="0"/>
          <w:numId w:val="0"/>
        </w:numPr>
        <w:spacing w:before="0" w:after="0" w:line="240" w:lineRule="auto"/>
        <w:ind w:firstLine="709"/>
        <w:rPr>
          <w:sz w:val="28"/>
          <w:szCs w:val="28"/>
        </w:rPr>
      </w:pPr>
    </w:p>
    <w:p w:rsidR="001A7774" w:rsidRPr="007D3778" w:rsidRDefault="00834903" w:rsidP="000D36FC">
      <w:pPr>
        <w:pStyle w:val="2"/>
        <w:numPr>
          <w:ilvl w:val="0"/>
          <w:numId w:val="0"/>
        </w:numPr>
        <w:spacing w:before="0" w:after="0" w:line="240" w:lineRule="auto"/>
        <w:ind w:firstLine="709"/>
        <w:rPr>
          <w:sz w:val="28"/>
          <w:szCs w:val="28"/>
        </w:rPr>
      </w:pPr>
      <w:bookmarkStart w:id="70" w:name="_ref_1-ae05c30071b54f"/>
      <w:r w:rsidRPr="007D3778">
        <w:rPr>
          <w:sz w:val="28"/>
          <w:szCs w:val="28"/>
        </w:rPr>
        <w:t>Основанием для отражения операций по поступлениям являются:</w:t>
      </w:r>
      <w:bookmarkEnd w:id="70"/>
    </w:p>
    <w:p w:rsidR="001A7774" w:rsidRPr="007D3778" w:rsidRDefault="00C01AE1" w:rsidP="000D36FC">
      <w:pPr>
        <w:pStyle w:val="2"/>
        <w:numPr>
          <w:ilvl w:val="0"/>
          <w:numId w:val="0"/>
        </w:numPr>
        <w:spacing w:before="0" w:after="0" w:line="240" w:lineRule="auto"/>
        <w:ind w:firstLine="709"/>
        <w:rPr>
          <w:sz w:val="28"/>
          <w:szCs w:val="28"/>
        </w:rPr>
      </w:pPr>
      <w:r w:rsidRPr="007D3778">
        <w:rPr>
          <w:sz w:val="28"/>
          <w:szCs w:val="28"/>
        </w:rPr>
        <w:t>-</w:t>
      </w:r>
      <w:r w:rsidR="00834903" w:rsidRPr="007D3778">
        <w:rPr>
          <w:sz w:val="28"/>
          <w:szCs w:val="28"/>
        </w:rPr>
        <w:t>выписки из лицевого счета администратора доходов бюджета</w:t>
      </w:r>
      <w:r w:rsidR="001B67AF" w:rsidRPr="007D3778">
        <w:rPr>
          <w:sz w:val="28"/>
          <w:szCs w:val="28"/>
        </w:rPr>
        <w:t xml:space="preserve"> (ф. 0531761)</w:t>
      </w:r>
      <w:r w:rsidR="00834903" w:rsidRPr="007D3778">
        <w:rPr>
          <w:sz w:val="28"/>
          <w:szCs w:val="28"/>
        </w:rPr>
        <w:t>;</w:t>
      </w:r>
    </w:p>
    <w:p w:rsidR="001A7774" w:rsidRPr="007D3778" w:rsidRDefault="00C01AE1" w:rsidP="000D36FC">
      <w:pPr>
        <w:pStyle w:val="2"/>
        <w:numPr>
          <w:ilvl w:val="0"/>
          <w:numId w:val="0"/>
        </w:numPr>
        <w:spacing w:before="0" w:after="0" w:line="240" w:lineRule="auto"/>
        <w:ind w:firstLine="709"/>
        <w:rPr>
          <w:sz w:val="28"/>
          <w:szCs w:val="28"/>
        </w:rPr>
      </w:pPr>
      <w:r w:rsidRPr="007D3778">
        <w:rPr>
          <w:sz w:val="28"/>
          <w:szCs w:val="28"/>
        </w:rPr>
        <w:t>-</w:t>
      </w:r>
      <w:r w:rsidR="00834903" w:rsidRPr="007D3778">
        <w:rPr>
          <w:sz w:val="28"/>
          <w:szCs w:val="28"/>
        </w:rPr>
        <w:t>выписки из лицевого счета администратора источников финансирования дефицита бюджета</w:t>
      </w:r>
      <w:r w:rsidR="001B67AF" w:rsidRPr="007D3778">
        <w:rPr>
          <w:sz w:val="28"/>
          <w:szCs w:val="28"/>
        </w:rPr>
        <w:t xml:space="preserve"> (ф. 0531764).</w:t>
      </w:r>
    </w:p>
    <w:p w:rsidR="005379F1" w:rsidRPr="007D3778" w:rsidRDefault="005379F1" w:rsidP="00C01AE1">
      <w:pPr>
        <w:autoSpaceDE w:val="0"/>
        <w:autoSpaceDN w:val="0"/>
        <w:adjustRightInd w:val="0"/>
        <w:spacing w:before="0" w:after="0" w:line="240" w:lineRule="auto"/>
        <w:ind w:firstLine="851"/>
        <w:rPr>
          <w:sz w:val="28"/>
          <w:szCs w:val="28"/>
        </w:rPr>
      </w:pPr>
    </w:p>
    <w:p w:rsidR="001A7774" w:rsidRPr="007D3778" w:rsidRDefault="00EC7E2E" w:rsidP="001B34B7">
      <w:pPr>
        <w:pStyle w:val="1"/>
        <w:numPr>
          <w:ilvl w:val="0"/>
          <w:numId w:val="0"/>
        </w:numPr>
        <w:spacing w:before="0" w:after="0" w:line="240" w:lineRule="auto"/>
        <w:rPr>
          <w:sz w:val="28"/>
        </w:rPr>
      </w:pPr>
      <w:bookmarkStart w:id="71" w:name="_ref_1-74b24bac06b84f"/>
      <w:r w:rsidRPr="007D3778">
        <w:rPr>
          <w:sz w:val="28"/>
        </w:rPr>
        <w:t>1</w:t>
      </w:r>
      <w:r w:rsidR="00E824BC" w:rsidRPr="007D3778">
        <w:rPr>
          <w:sz w:val="28"/>
        </w:rPr>
        <w:t>3</w:t>
      </w:r>
      <w:r w:rsidRPr="007D3778">
        <w:rPr>
          <w:sz w:val="28"/>
        </w:rPr>
        <w:t>.</w:t>
      </w:r>
      <w:r w:rsidR="000D36FC" w:rsidRPr="007D3778">
        <w:rPr>
          <w:sz w:val="28"/>
        </w:rPr>
        <w:t xml:space="preserve"> </w:t>
      </w:r>
      <w:r w:rsidR="00834903" w:rsidRPr="007D3778">
        <w:rPr>
          <w:sz w:val="28"/>
        </w:rPr>
        <w:t>Санкционирование расходов</w:t>
      </w:r>
      <w:bookmarkEnd w:id="71"/>
    </w:p>
    <w:p w:rsidR="005379F1" w:rsidRPr="007D3778" w:rsidRDefault="005379F1" w:rsidP="000D36FC">
      <w:pPr>
        <w:pStyle w:val="2"/>
        <w:numPr>
          <w:ilvl w:val="0"/>
          <w:numId w:val="0"/>
        </w:numPr>
        <w:spacing w:before="0" w:after="0" w:line="240" w:lineRule="auto"/>
        <w:ind w:firstLine="709"/>
        <w:rPr>
          <w:sz w:val="28"/>
          <w:szCs w:val="28"/>
        </w:rPr>
      </w:pPr>
    </w:p>
    <w:p w:rsidR="00D5623A" w:rsidRPr="007D3778" w:rsidRDefault="00EF2CD5" w:rsidP="000D36FC">
      <w:pPr>
        <w:pStyle w:val="2"/>
        <w:numPr>
          <w:ilvl w:val="0"/>
          <w:numId w:val="0"/>
        </w:numPr>
        <w:spacing w:before="0" w:after="0" w:line="240" w:lineRule="auto"/>
        <w:ind w:firstLine="709"/>
        <w:rPr>
          <w:sz w:val="28"/>
          <w:szCs w:val="28"/>
        </w:rPr>
      </w:pPr>
      <w:r w:rsidRPr="007D3778">
        <w:rPr>
          <w:sz w:val="28"/>
          <w:szCs w:val="28"/>
        </w:rPr>
        <w:t>13.1</w:t>
      </w:r>
      <w:r w:rsidR="001B67AF" w:rsidRPr="007D3778">
        <w:rPr>
          <w:sz w:val="28"/>
          <w:szCs w:val="28"/>
        </w:rPr>
        <w:t>. </w:t>
      </w:r>
      <w:r w:rsidR="00D5623A" w:rsidRPr="007D3778">
        <w:rPr>
          <w:sz w:val="28"/>
          <w:szCs w:val="28"/>
        </w:rPr>
        <w:t xml:space="preserve">Обязательства (принятые, принимаемые, отложенные) принимаются </w:t>
      </w:r>
      <w:r w:rsidR="00FD5388" w:rsidRPr="007D3778">
        <w:rPr>
          <w:sz w:val="28"/>
          <w:szCs w:val="28"/>
        </w:rPr>
        <w:t>в бюджетном (бухгалтерском) учете</w:t>
      </w:r>
      <w:r w:rsidR="00D5623A" w:rsidRPr="007D3778">
        <w:rPr>
          <w:sz w:val="28"/>
          <w:szCs w:val="28"/>
        </w:rPr>
        <w:t xml:space="preserve"> в пределах утвержденных плановых назначений (лимитов бюджетных обязательств).</w:t>
      </w:r>
    </w:p>
    <w:p w:rsidR="00D5623A" w:rsidRPr="007D3778" w:rsidRDefault="00EF2CD5" w:rsidP="000D36FC">
      <w:pPr>
        <w:pStyle w:val="2"/>
        <w:numPr>
          <w:ilvl w:val="0"/>
          <w:numId w:val="0"/>
        </w:numPr>
        <w:spacing w:before="0" w:after="0" w:line="240" w:lineRule="auto"/>
        <w:ind w:firstLine="709"/>
        <w:rPr>
          <w:sz w:val="28"/>
          <w:szCs w:val="28"/>
        </w:rPr>
      </w:pPr>
      <w:r w:rsidRPr="007D3778">
        <w:rPr>
          <w:sz w:val="28"/>
          <w:szCs w:val="28"/>
        </w:rPr>
        <w:t>13.1.1.</w:t>
      </w:r>
      <w:r w:rsidR="001B67AF" w:rsidRPr="007D3778">
        <w:rPr>
          <w:sz w:val="28"/>
          <w:szCs w:val="28"/>
        </w:rPr>
        <w:t> </w:t>
      </w:r>
      <w:r w:rsidR="00D5623A" w:rsidRPr="007D3778">
        <w:rPr>
          <w:sz w:val="28"/>
          <w:szCs w:val="28"/>
        </w:rPr>
        <w:t>К принятым обязательствам текущего финансового года относятся расходные обязательства, предусмотренные к исполнению в</w:t>
      </w:r>
      <w:r w:rsidR="000D36FC" w:rsidRPr="007D3778">
        <w:rPr>
          <w:sz w:val="28"/>
          <w:szCs w:val="28"/>
        </w:rPr>
        <w:t> </w:t>
      </w:r>
      <w:r w:rsidR="00D5623A" w:rsidRPr="007D3778">
        <w:rPr>
          <w:sz w:val="28"/>
          <w:szCs w:val="28"/>
        </w:rPr>
        <w:t>текущем году, в том числе принятые и неисполненные обязательства прошлых лет, подлежащие исполнению в текущем году.</w:t>
      </w:r>
    </w:p>
    <w:p w:rsidR="00D5623A" w:rsidRPr="007D3778" w:rsidRDefault="00EF2CD5" w:rsidP="000D36FC">
      <w:pPr>
        <w:pStyle w:val="2"/>
        <w:numPr>
          <w:ilvl w:val="0"/>
          <w:numId w:val="0"/>
        </w:numPr>
        <w:spacing w:before="0" w:after="0" w:line="240" w:lineRule="auto"/>
        <w:ind w:firstLine="709"/>
        <w:rPr>
          <w:sz w:val="28"/>
          <w:szCs w:val="28"/>
        </w:rPr>
      </w:pPr>
      <w:r w:rsidRPr="007D3778">
        <w:rPr>
          <w:sz w:val="28"/>
          <w:szCs w:val="28"/>
        </w:rPr>
        <w:t>13.1.2.</w:t>
      </w:r>
      <w:r w:rsidR="001B67AF" w:rsidRPr="007D3778">
        <w:rPr>
          <w:sz w:val="28"/>
          <w:szCs w:val="28"/>
        </w:rPr>
        <w:t> </w:t>
      </w:r>
      <w:r w:rsidR="00D5623A" w:rsidRPr="007D3778">
        <w:rPr>
          <w:sz w:val="28"/>
          <w:szCs w:val="28"/>
        </w:rPr>
        <w:t>К принимаемым обязательствам текущего финансового года относятся обязательства, принимаемые при проведении закупок конкурентными способами</w:t>
      </w:r>
      <w:r w:rsidR="001B67AF" w:rsidRPr="007D3778">
        <w:rPr>
          <w:sz w:val="28"/>
          <w:szCs w:val="28"/>
        </w:rPr>
        <w:t xml:space="preserve"> (конкурс, аукцион, запросы котировок и предложений)</w:t>
      </w:r>
      <w:r w:rsidR="00D5623A" w:rsidRPr="007D3778">
        <w:rPr>
          <w:sz w:val="28"/>
          <w:szCs w:val="28"/>
        </w:rPr>
        <w:t>.</w:t>
      </w:r>
    </w:p>
    <w:p w:rsidR="00944AE4" w:rsidRPr="007D3778" w:rsidRDefault="00EF2CD5" w:rsidP="000D36FC">
      <w:pPr>
        <w:pStyle w:val="2"/>
        <w:numPr>
          <w:ilvl w:val="0"/>
          <w:numId w:val="0"/>
        </w:numPr>
        <w:spacing w:before="0" w:after="0" w:line="240" w:lineRule="auto"/>
        <w:ind w:firstLine="709"/>
        <w:rPr>
          <w:sz w:val="28"/>
          <w:szCs w:val="28"/>
        </w:rPr>
      </w:pPr>
      <w:r w:rsidRPr="007D3778">
        <w:rPr>
          <w:sz w:val="28"/>
          <w:szCs w:val="28"/>
        </w:rPr>
        <w:t>13.1.3.</w:t>
      </w:r>
      <w:r w:rsidR="001B67AF" w:rsidRPr="007D3778">
        <w:rPr>
          <w:sz w:val="28"/>
          <w:szCs w:val="28"/>
        </w:rPr>
        <w:t xml:space="preserve"> </w:t>
      </w:r>
      <w:r w:rsidR="00D5623A" w:rsidRPr="007D3778">
        <w:rPr>
          <w:sz w:val="28"/>
          <w:szCs w:val="28"/>
        </w:rPr>
        <w:t>К отложенным обязательствам относятся обязательства по</w:t>
      </w:r>
      <w:r w:rsidR="000D36FC" w:rsidRPr="007D3778">
        <w:rPr>
          <w:sz w:val="28"/>
          <w:szCs w:val="28"/>
        </w:rPr>
        <w:t> </w:t>
      </w:r>
      <w:r w:rsidR="00D5623A" w:rsidRPr="007D3778">
        <w:rPr>
          <w:sz w:val="28"/>
          <w:szCs w:val="28"/>
        </w:rPr>
        <w:t>созданным резервам предстоящих расходов</w:t>
      </w:r>
      <w:r w:rsidR="00944AE4" w:rsidRPr="007D3778">
        <w:rPr>
          <w:sz w:val="28"/>
          <w:szCs w:val="28"/>
        </w:rPr>
        <w:t>.</w:t>
      </w:r>
    </w:p>
    <w:p w:rsidR="00D5623A" w:rsidRPr="007D3778" w:rsidRDefault="00EF2CD5" w:rsidP="000D36FC">
      <w:pPr>
        <w:pStyle w:val="2"/>
        <w:numPr>
          <w:ilvl w:val="0"/>
          <w:numId w:val="0"/>
        </w:numPr>
        <w:spacing w:before="0" w:after="0" w:line="240" w:lineRule="auto"/>
        <w:ind w:firstLine="709"/>
        <w:rPr>
          <w:sz w:val="28"/>
          <w:szCs w:val="28"/>
        </w:rPr>
      </w:pPr>
      <w:r w:rsidRPr="007D3778">
        <w:rPr>
          <w:sz w:val="28"/>
          <w:szCs w:val="28"/>
        </w:rPr>
        <w:t>13.1.4.</w:t>
      </w:r>
      <w:r w:rsidR="001B67AF" w:rsidRPr="007D3778">
        <w:rPr>
          <w:sz w:val="28"/>
          <w:szCs w:val="28"/>
        </w:rPr>
        <w:t> </w:t>
      </w:r>
      <w:r w:rsidR="00D5623A" w:rsidRPr="007D3778">
        <w:rPr>
          <w:sz w:val="28"/>
          <w:szCs w:val="28"/>
        </w:rPr>
        <w:t xml:space="preserve">Денежные обязательства отражаются в учете не ранее принятия расходных обязательств. Денежные обязательства принимаются к учету в сумме документа, подтверждающего их возникновение. </w:t>
      </w:r>
    </w:p>
    <w:p w:rsidR="00D5623A" w:rsidRPr="007D3778" w:rsidRDefault="00D5623A" w:rsidP="000D36FC">
      <w:pPr>
        <w:pStyle w:val="2"/>
        <w:numPr>
          <w:ilvl w:val="0"/>
          <w:numId w:val="0"/>
        </w:numPr>
        <w:spacing w:before="0" w:after="0" w:line="240" w:lineRule="auto"/>
        <w:ind w:firstLine="709"/>
        <w:rPr>
          <w:sz w:val="28"/>
          <w:szCs w:val="28"/>
        </w:rPr>
      </w:pPr>
      <w:r w:rsidRPr="007D3778">
        <w:rPr>
          <w:sz w:val="28"/>
          <w:szCs w:val="28"/>
        </w:rPr>
        <w:t xml:space="preserve">По окончании текущего финансового года при наличии неисполненных обязательств (денежных обязательств) в следующем финансовом году они должны быть приняты к </w:t>
      </w:r>
      <w:r w:rsidR="00FD5388" w:rsidRPr="007D3778">
        <w:rPr>
          <w:sz w:val="28"/>
          <w:szCs w:val="28"/>
        </w:rPr>
        <w:t>бюджетному (бухгалтерскому) учету</w:t>
      </w:r>
      <w:r w:rsidRPr="007D3778">
        <w:rPr>
          <w:sz w:val="28"/>
          <w:szCs w:val="28"/>
        </w:rPr>
        <w:t xml:space="preserve"> (перерегистрированы) при открытии журнала на</w:t>
      </w:r>
      <w:r w:rsidR="000D36FC" w:rsidRPr="007D3778">
        <w:rPr>
          <w:sz w:val="28"/>
          <w:szCs w:val="28"/>
        </w:rPr>
        <w:t> </w:t>
      </w:r>
      <w:r w:rsidRPr="007D3778">
        <w:rPr>
          <w:sz w:val="28"/>
          <w:szCs w:val="28"/>
        </w:rPr>
        <w:t>очередной финансовый год в объеме, запланированном к исполнению.</w:t>
      </w:r>
    </w:p>
    <w:p w:rsidR="00D5623A" w:rsidRPr="007D3778" w:rsidRDefault="00EF2CD5" w:rsidP="000D36FC">
      <w:pPr>
        <w:pStyle w:val="2"/>
        <w:numPr>
          <w:ilvl w:val="0"/>
          <w:numId w:val="0"/>
        </w:numPr>
        <w:spacing w:before="0" w:after="0" w:line="240" w:lineRule="auto"/>
        <w:ind w:firstLine="709"/>
        <w:rPr>
          <w:sz w:val="28"/>
          <w:szCs w:val="28"/>
        </w:rPr>
      </w:pPr>
      <w:r w:rsidRPr="007D3778">
        <w:rPr>
          <w:sz w:val="28"/>
          <w:szCs w:val="28"/>
        </w:rPr>
        <w:t>13.2.</w:t>
      </w:r>
      <w:r w:rsidR="00605071" w:rsidRPr="007D3778">
        <w:rPr>
          <w:sz w:val="28"/>
          <w:szCs w:val="28"/>
        </w:rPr>
        <w:t xml:space="preserve"> </w:t>
      </w:r>
      <w:r w:rsidR="00D5623A" w:rsidRPr="007D3778">
        <w:rPr>
          <w:sz w:val="28"/>
          <w:szCs w:val="28"/>
        </w:rPr>
        <w:t xml:space="preserve">Налог на имущество в </w:t>
      </w:r>
      <w:r w:rsidR="00FD5388" w:rsidRPr="007D3778">
        <w:rPr>
          <w:sz w:val="28"/>
          <w:szCs w:val="28"/>
        </w:rPr>
        <w:t>бюджетном (бухгалтерском) учете</w:t>
      </w:r>
      <w:r w:rsidR="00D5623A" w:rsidRPr="007D3778">
        <w:rPr>
          <w:sz w:val="28"/>
          <w:szCs w:val="28"/>
        </w:rPr>
        <w:t xml:space="preserve"> начисляется на основании налоговых расчетов и деклараций, переданных </w:t>
      </w:r>
      <w:r w:rsidR="00D5623A" w:rsidRPr="007D3778">
        <w:rPr>
          <w:sz w:val="28"/>
          <w:szCs w:val="28"/>
        </w:rPr>
        <w:lastRenderedPageBreak/>
        <w:t>в</w:t>
      </w:r>
      <w:r w:rsidR="001B67AF" w:rsidRPr="007D3778">
        <w:rPr>
          <w:sz w:val="28"/>
          <w:szCs w:val="28"/>
        </w:rPr>
        <w:t> </w:t>
      </w:r>
      <w:r w:rsidR="00D5623A" w:rsidRPr="007D3778">
        <w:rPr>
          <w:sz w:val="28"/>
          <w:szCs w:val="28"/>
        </w:rPr>
        <w:t>ИФНС, в сумме, подлежащей уплате в бюджет.</w:t>
      </w:r>
      <w:r w:rsidRPr="007D3778">
        <w:rPr>
          <w:sz w:val="28"/>
          <w:szCs w:val="28"/>
        </w:rPr>
        <w:t xml:space="preserve"> </w:t>
      </w:r>
      <w:r w:rsidR="00D5623A" w:rsidRPr="007D3778">
        <w:rPr>
          <w:sz w:val="28"/>
          <w:szCs w:val="28"/>
        </w:rPr>
        <w:t>Принятие обязательств по налоговым платежам на основании налоговых деклараций (транспортного, земельного) за отчетный год отражается  за счет лимитов очередного финансового года</w:t>
      </w:r>
      <w:r w:rsidR="001B67AF" w:rsidRPr="007D3778">
        <w:rPr>
          <w:sz w:val="28"/>
          <w:szCs w:val="28"/>
        </w:rPr>
        <w:t xml:space="preserve"> – в</w:t>
      </w:r>
      <w:r w:rsidR="00D5623A" w:rsidRPr="007D3778">
        <w:rPr>
          <w:sz w:val="28"/>
          <w:szCs w:val="28"/>
        </w:rPr>
        <w:t xml:space="preserve"> части обязательств, подлежащих исполнению в</w:t>
      </w:r>
      <w:r w:rsidR="001B67AF" w:rsidRPr="007D3778">
        <w:rPr>
          <w:sz w:val="28"/>
          <w:szCs w:val="28"/>
        </w:rPr>
        <w:t> </w:t>
      </w:r>
      <w:r w:rsidR="00D5623A" w:rsidRPr="007D3778">
        <w:rPr>
          <w:sz w:val="28"/>
          <w:szCs w:val="28"/>
        </w:rPr>
        <w:t>очередном финансовом году.</w:t>
      </w:r>
    </w:p>
    <w:p w:rsidR="00D5623A" w:rsidRPr="007D3778" w:rsidRDefault="00EF2CD5" w:rsidP="000D36FC">
      <w:pPr>
        <w:pStyle w:val="2"/>
        <w:numPr>
          <w:ilvl w:val="0"/>
          <w:numId w:val="0"/>
        </w:numPr>
        <w:spacing w:before="0" w:after="0" w:line="240" w:lineRule="auto"/>
        <w:ind w:firstLine="709"/>
        <w:rPr>
          <w:sz w:val="28"/>
          <w:szCs w:val="28"/>
        </w:rPr>
      </w:pPr>
      <w:r w:rsidRPr="007D3778">
        <w:rPr>
          <w:sz w:val="28"/>
          <w:szCs w:val="28"/>
        </w:rPr>
        <w:t>13.3.</w:t>
      </w:r>
      <w:bookmarkStart w:id="72" w:name="_ref_1-e5c3201eeb7540"/>
      <w:r w:rsidR="001B67AF" w:rsidRPr="007D3778">
        <w:rPr>
          <w:sz w:val="28"/>
          <w:szCs w:val="28"/>
        </w:rPr>
        <w:t xml:space="preserve"> </w:t>
      </w:r>
      <w:r w:rsidR="00D5623A" w:rsidRPr="007D3778">
        <w:rPr>
          <w:sz w:val="28"/>
          <w:szCs w:val="28"/>
        </w:rPr>
        <w:t>При доведении лимитов бюджетных обязательств, бюджетных ассигнований по расходам (Закон о бюджете, смета) без детализации по</w:t>
      </w:r>
      <w:r w:rsidR="001B67AF" w:rsidRPr="007D3778">
        <w:rPr>
          <w:sz w:val="28"/>
          <w:szCs w:val="28"/>
        </w:rPr>
        <w:t> </w:t>
      </w:r>
      <w:r w:rsidR="00D5623A" w:rsidRPr="007D3778">
        <w:rPr>
          <w:sz w:val="28"/>
          <w:szCs w:val="28"/>
        </w:rPr>
        <w:t xml:space="preserve">КОСГУ санкционирование по счетам бухгалтерского учета отражается  укрупненно: по видам расходов с отражением в графе «КОСГУ» показателя «000». </w:t>
      </w:r>
    </w:p>
    <w:p w:rsidR="003450A1" w:rsidRPr="007D3778" w:rsidRDefault="00EF2CD5" w:rsidP="000D36FC">
      <w:pPr>
        <w:pStyle w:val="2"/>
        <w:numPr>
          <w:ilvl w:val="0"/>
          <w:numId w:val="0"/>
        </w:numPr>
        <w:spacing w:before="0" w:after="0" w:line="240" w:lineRule="auto"/>
        <w:ind w:firstLine="709"/>
        <w:rPr>
          <w:sz w:val="28"/>
          <w:szCs w:val="28"/>
        </w:rPr>
      </w:pPr>
      <w:r w:rsidRPr="007D3778">
        <w:rPr>
          <w:sz w:val="28"/>
          <w:szCs w:val="28"/>
        </w:rPr>
        <w:t>13.4.</w:t>
      </w:r>
      <w:r w:rsidR="001B67AF" w:rsidRPr="007D3778">
        <w:rPr>
          <w:sz w:val="28"/>
          <w:szCs w:val="28"/>
        </w:rPr>
        <w:t> </w:t>
      </w:r>
      <w:r w:rsidR="00834903" w:rsidRPr="007D3778">
        <w:rPr>
          <w:sz w:val="28"/>
          <w:szCs w:val="28"/>
        </w:rPr>
        <w:t>Учет принимаемых обязательств осуществляется на</w:t>
      </w:r>
      <w:r w:rsidR="001B67AF" w:rsidRPr="007D3778">
        <w:rPr>
          <w:sz w:val="28"/>
          <w:szCs w:val="28"/>
        </w:rPr>
        <w:t> </w:t>
      </w:r>
      <w:r w:rsidR="00834903" w:rsidRPr="007D3778">
        <w:rPr>
          <w:sz w:val="28"/>
          <w:szCs w:val="28"/>
        </w:rPr>
        <w:t>основании извещения о проведении конкурса, аукциона, торгов, запроса котировок, запроса предложений.</w:t>
      </w:r>
      <w:bookmarkStart w:id="73" w:name="_ref_1-731c7ac1727547"/>
      <w:bookmarkEnd w:id="72"/>
    </w:p>
    <w:p w:rsidR="001A7774" w:rsidRPr="007D3778" w:rsidRDefault="00EF2CD5" w:rsidP="000D36FC">
      <w:pPr>
        <w:pStyle w:val="2"/>
        <w:numPr>
          <w:ilvl w:val="0"/>
          <w:numId w:val="0"/>
        </w:numPr>
        <w:spacing w:before="0" w:after="0" w:line="240" w:lineRule="auto"/>
        <w:ind w:firstLine="709"/>
        <w:rPr>
          <w:sz w:val="28"/>
          <w:szCs w:val="28"/>
        </w:rPr>
      </w:pPr>
      <w:r w:rsidRPr="007D3778">
        <w:rPr>
          <w:sz w:val="28"/>
          <w:szCs w:val="28"/>
        </w:rPr>
        <w:t>13.5.</w:t>
      </w:r>
      <w:r w:rsidR="00605071" w:rsidRPr="007D3778">
        <w:rPr>
          <w:sz w:val="28"/>
          <w:szCs w:val="28"/>
        </w:rPr>
        <w:t xml:space="preserve"> </w:t>
      </w:r>
      <w:r w:rsidR="00834903" w:rsidRPr="007D3778">
        <w:rPr>
          <w:sz w:val="28"/>
          <w:szCs w:val="28"/>
        </w:rPr>
        <w:t>Учет обязательств осуществляется на основании:</w:t>
      </w:r>
      <w:bookmarkEnd w:id="73"/>
    </w:p>
    <w:p w:rsidR="001A7774" w:rsidRPr="007D3778" w:rsidRDefault="00834903" w:rsidP="000D36FC">
      <w:pPr>
        <w:pStyle w:val="2"/>
        <w:numPr>
          <w:ilvl w:val="0"/>
          <w:numId w:val="0"/>
        </w:numPr>
        <w:spacing w:before="0" w:after="0" w:line="240" w:lineRule="auto"/>
        <w:ind w:firstLine="709"/>
        <w:rPr>
          <w:sz w:val="28"/>
          <w:szCs w:val="28"/>
        </w:rPr>
      </w:pPr>
      <w:r w:rsidRPr="007D3778">
        <w:rPr>
          <w:sz w:val="28"/>
          <w:szCs w:val="28"/>
        </w:rPr>
        <w:t>распорядительного документа об утверждении штатного расписания с расчетом годового фонда оплаты труда;</w:t>
      </w:r>
    </w:p>
    <w:p w:rsidR="001A7774" w:rsidRPr="007D3778" w:rsidRDefault="00834903" w:rsidP="000D36FC">
      <w:pPr>
        <w:pStyle w:val="2"/>
        <w:numPr>
          <w:ilvl w:val="0"/>
          <w:numId w:val="0"/>
        </w:numPr>
        <w:spacing w:before="0" w:after="0" w:line="240" w:lineRule="auto"/>
        <w:ind w:firstLine="709"/>
        <w:rPr>
          <w:sz w:val="28"/>
          <w:szCs w:val="28"/>
        </w:rPr>
      </w:pPr>
      <w:r w:rsidRPr="007D3778">
        <w:rPr>
          <w:sz w:val="28"/>
          <w:szCs w:val="28"/>
        </w:rPr>
        <w:t>договора (контракта) на поставку товаров, выполнение работ, оказание услуг;</w:t>
      </w:r>
    </w:p>
    <w:p w:rsidR="001A7774" w:rsidRPr="007D3778" w:rsidRDefault="00834903" w:rsidP="000D36FC">
      <w:pPr>
        <w:pStyle w:val="2"/>
        <w:numPr>
          <w:ilvl w:val="0"/>
          <w:numId w:val="0"/>
        </w:numPr>
        <w:spacing w:before="0" w:after="0" w:line="240" w:lineRule="auto"/>
        <w:ind w:firstLine="709"/>
        <w:rPr>
          <w:sz w:val="28"/>
          <w:szCs w:val="28"/>
        </w:rPr>
      </w:pPr>
      <w:r w:rsidRPr="007D3778">
        <w:rPr>
          <w:sz w:val="28"/>
          <w:szCs w:val="28"/>
        </w:rPr>
        <w:t>при отсутствии договора</w:t>
      </w:r>
      <w:r w:rsidR="001B67AF" w:rsidRPr="007D3778">
        <w:rPr>
          <w:sz w:val="28"/>
          <w:szCs w:val="28"/>
        </w:rPr>
        <w:t xml:space="preserve"> – </w:t>
      </w:r>
      <w:r w:rsidRPr="007D3778">
        <w:rPr>
          <w:sz w:val="28"/>
          <w:szCs w:val="28"/>
        </w:rPr>
        <w:t>акта выполненных работ (оказанных услуг), счета;</w:t>
      </w:r>
    </w:p>
    <w:p w:rsidR="001A7774" w:rsidRPr="007D3778" w:rsidRDefault="006B297C" w:rsidP="000D36FC">
      <w:pPr>
        <w:pStyle w:val="2"/>
        <w:numPr>
          <w:ilvl w:val="0"/>
          <w:numId w:val="0"/>
        </w:numPr>
        <w:spacing w:before="0" w:after="0" w:line="240" w:lineRule="auto"/>
        <w:ind w:firstLine="709"/>
        <w:rPr>
          <w:sz w:val="28"/>
          <w:szCs w:val="28"/>
        </w:rPr>
      </w:pPr>
      <w:r w:rsidRPr="007D3778">
        <w:rPr>
          <w:sz w:val="28"/>
          <w:szCs w:val="28"/>
        </w:rPr>
        <w:t>исполнительного листа, судебного приказа, распорядительного документа</w:t>
      </w:r>
      <w:r w:rsidR="00747973" w:rsidRPr="007D3778">
        <w:rPr>
          <w:sz w:val="28"/>
          <w:szCs w:val="28"/>
        </w:rPr>
        <w:t xml:space="preserve"> (приказа</w:t>
      </w:r>
      <w:r w:rsidRPr="007D3778">
        <w:rPr>
          <w:sz w:val="28"/>
          <w:szCs w:val="28"/>
        </w:rPr>
        <w:t xml:space="preserve">) </w:t>
      </w:r>
      <w:r w:rsidR="00E6675A" w:rsidRPr="007D3778">
        <w:rPr>
          <w:sz w:val="28"/>
          <w:szCs w:val="28"/>
        </w:rPr>
        <w:t>Субъекта централизованного учета</w:t>
      </w:r>
      <w:r w:rsidR="00834903" w:rsidRPr="007D3778">
        <w:rPr>
          <w:sz w:val="28"/>
          <w:szCs w:val="28"/>
        </w:rPr>
        <w:t>;</w:t>
      </w:r>
    </w:p>
    <w:p w:rsidR="001A7774" w:rsidRPr="007D3778" w:rsidRDefault="00834903" w:rsidP="000D36FC">
      <w:pPr>
        <w:pStyle w:val="2"/>
        <w:numPr>
          <w:ilvl w:val="0"/>
          <w:numId w:val="0"/>
        </w:numPr>
        <w:spacing w:before="0" w:after="0" w:line="240" w:lineRule="auto"/>
        <w:ind w:firstLine="709"/>
        <w:rPr>
          <w:sz w:val="28"/>
          <w:szCs w:val="28"/>
        </w:rPr>
      </w:pPr>
      <w:r w:rsidRPr="007D3778">
        <w:rPr>
          <w:sz w:val="28"/>
          <w:szCs w:val="28"/>
        </w:rPr>
        <w:t>налоговой декларации, налогового расчета (расчета авансовых платежей), расчета по страховым взносам;</w:t>
      </w:r>
    </w:p>
    <w:p w:rsidR="001A7774" w:rsidRPr="007D3778" w:rsidRDefault="00834903" w:rsidP="000D36FC">
      <w:pPr>
        <w:pStyle w:val="2"/>
        <w:numPr>
          <w:ilvl w:val="0"/>
          <w:numId w:val="0"/>
        </w:numPr>
        <w:spacing w:before="0" w:after="0" w:line="240" w:lineRule="auto"/>
        <w:ind w:firstLine="709"/>
        <w:rPr>
          <w:sz w:val="28"/>
          <w:szCs w:val="28"/>
        </w:rPr>
      </w:pPr>
      <w:r w:rsidRPr="007D3778">
        <w:rPr>
          <w:sz w:val="28"/>
          <w:szCs w:val="28"/>
        </w:rPr>
        <w:t>решения налогового органа о взыскании налога, сбора, пеней и</w:t>
      </w:r>
      <w:r w:rsidR="00747973" w:rsidRPr="007D3778">
        <w:rPr>
          <w:sz w:val="28"/>
          <w:szCs w:val="28"/>
        </w:rPr>
        <w:t> </w:t>
      </w:r>
      <w:r w:rsidRPr="007D3778">
        <w:rPr>
          <w:sz w:val="28"/>
          <w:szCs w:val="28"/>
        </w:rPr>
        <w:t>штрафов, вступившего в силу решения налогового органа о привлечении к ответственности или об отказе в привлечении к ответственности;</w:t>
      </w:r>
    </w:p>
    <w:p w:rsidR="001A7774" w:rsidRPr="007D3778" w:rsidRDefault="00834903" w:rsidP="000D36FC">
      <w:pPr>
        <w:pStyle w:val="2"/>
        <w:numPr>
          <w:ilvl w:val="0"/>
          <w:numId w:val="0"/>
        </w:numPr>
        <w:spacing w:before="0" w:after="0" w:line="240" w:lineRule="auto"/>
        <w:ind w:firstLine="709"/>
        <w:rPr>
          <w:sz w:val="28"/>
          <w:szCs w:val="28"/>
        </w:rPr>
      </w:pPr>
      <w:r w:rsidRPr="007D3778">
        <w:rPr>
          <w:sz w:val="28"/>
          <w:szCs w:val="28"/>
        </w:rPr>
        <w:t>согласованного руководителем</w:t>
      </w:r>
      <w:r w:rsidR="00E6675A" w:rsidRPr="007D3778">
        <w:rPr>
          <w:sz w:val="28"/>
          <w:szCs w:val="28"/>
        </w:rPr>
        <w:t xml:space="preserve"> Субъекта централизованного учета</w:t>
      </w:r>
      <w:r w:rsidRPr="007D3778">
        <w:rPr>
          <w:sz w:val="28"/>
          <w:szCs w:val="28"/>
        </w:rPr>
        <w:t xml:space="preserve"> заявления о выдаче под отчет денежных средств или авансового отчета</w:t>
      </w:r>
      <w:r w:rsidR="007209D7" w:rsidRPr="007D3778">
        <w:rPr>
          <w:sz w:val="28"/>
          <w:szCs w:val="28"/>
        </w:rPr>
        <w:t xml:space="preserve">, </w:t>
      </w:r>
      <w:r w:rsidR="00747973" w:rsidRPr="007D3778">
        <w:rPr>
          <w:sz w:val="28"/>
          <w:szCs w:val="28"/>
        </w:rPr>
        <w:t>распорядительного документа (приказа)</w:t>
      </w:r>
      <w:r w:rsidR="001B67AF" w:rsidRPr="007D3778">
        <w:rPr>
          <w:sz w:val="28"/>
          <w:szCs w:val="28"/>
        </w:rPr>
        <w:t>;</w:t>
      </w:r>
    </w:p>
    <w:p w:rsidR="0071068A" w:rsidRPr="007D3778" w:rsidRDefault="0071068A" w:rsidP="000D36FC">
      <w:pPr>
        <w:pStyle w:val="2"/>
        <w:numPr>
          <w:ilvl w:val="0"/>
          <w:numId w:val="0"/>
        </w:numPr>
        <w:spacing w:before="0" w:after="0" w:line="240" w:lineRule="auto"/>
        <w:ind w:firstLine="709"/>
        <w:rPr>
          <w:sz w:val="28"/>
          <w:szCs w:val="28"/>
        </w:rPr>
      </w:pPr>
      <w:r w:rsidRPr="007D3778">
        <w:rPr>
          <w:sz w:val="28"/>
          <w:szCs w:val="28"/>
        </w:rPr>
        <w:t>соглашения (дополнительного соглашения) о предоставлении субсидии;</w:t>
      </w:r>
    </w:p>
    <w:p w:rsidR="0071068A" w:rsidRPr="007D3778" w:rsidRDefault="0071068A" w:rsidP="000D36FC">
      <w:pPr>
        <w:pStyle w:val="2"/>
        <w:numPr>
          <w:ilvl w:val="0"/>
          <w:numId w:val="0"/>
        </w:numPr>
        <w:spacing w:before="0" w:after="0" w:line="240" w:lineRule="auto"/>
        <w:ind w:firstLine="709"/>
        <w:rPr>
          <w:sz w:val="28"/>
          <w:szCs w:val="28"/>
        </w:rPr>
      </w:pPr>
      <w:r w:rsidRPr="007D3778">
        <w:rPr>
          <w:sz w:val="28"/>
          <w:szCs w:val="28"/>
        </w:rPr>
        <w:t>соглашения (дополнительного соглашения) о предоставлении грантов в форме субсидий;</w:t>
      </w:r>
    </w:p>
    <w:p w:rsidR="006B297C" w:rsidRPr="007D3778" w:rsidRDefault="006B297C" w:rsidP="000D36FC">
      <w:pPr>
        <w:pStyle w:val="2"/>
        <w:numPr>
          <w:ilvl w:val="0"/>
          <w:numId w:val="0"/>
        </w:numPr>
        <w:spacing w:before="0" w:after="0" w:line="240" w:lineRule="auto"/>
        <w:ind w:firstLine="709"/>
        <w:rPr>
          <w:sz w:val="28"/>
          <w:szCs w:val="28"/>
        </w:rPr>
      </w:pPr>
      <w:r w:rsidRPr="007D3778">
        <w:rPr>
          <w:sz w:val="28"/>
          <w:szCs w:val="28"/>
        </w:rPr>
        <w:t>закона Курской области об областном бюджете;</w:t>
      </w:r>
    </w:p>
    <w:p w:rsidR="00747973" w:rsidRPr="007D3778" w:rsidRDefault="00747973" w:rsidP="00747973">
      <w:pPr>
        <w:pStyle w:val="2"/>
        <w:numPr>
          <w:ilvl w:val="0"/>
          <w:numId w:val="0"/>
        </w:numPr>
        <w:spacing w:before="0" w:after="0" w:line="240" w:lineRule="auto"/>
        <w:ind w:firstLine="709"/>
        <w:rPr>
          <w:sz w:val="28"/>
          <w:szCs w:val="28"/>
        </w:rPr>
      </w:pPr>
      <w:r w:rsidRPr="007D3778">
        <w:rPr>
          <w:sz w:val="28"/>
          <w:szCs w:val="28"/>
        </w:rPr>
        <w:t>правового акта Губернатора Курской области;</w:t>
      </w:r>
    </w:p>
    <w:p w:rsidR="006B297C" w:rsidRPr="007D3778" w:rsidRDefault="006B297C" w:rsidP="000D36FC">
      <w:pPr>
        <w:pStyle w:val="2"/>
        <w:numPr>
          <w:ilvl w:val="0"/>
          <w:numId w:val="0"/>
        </w:numPr>
        <w:spacing w:before="0" w:after="0" w:line="240" w:lineRule="auto"/>
        <w:ind w:firstLine="709"/>
        <w:rPr>
          <w:sz w:val="28"/>
          <w:szCs w:val="28"/>
        </w:rPr>
      </w:pPr>
      <w:r w:rsidRPr="007D3778">
        <w:rPr>
          <w:sz w:val="28"/>
          <w:szCs w:val="28"/>
        </w:rPr>
        <w:t>правового акта Правительства Курской области</w:t>
      </w:r>
      <w:r w:rsidR="00747973" w:rsidRPr="007D3778">
        <w:rPr>
          <w:sz w:val="28"/>
          <w:szCs w:val="28"/>
        </w:rPr>
        <w:t>;</w:t>
      </w:r>
      <w:r w:rsidRPr="007D3778">
        <w:rPr>
          <w:sz w:val="28"/>
          <w:szCs w:val="28"/>
        </w:rPr>
        <w:t xml:space="preserve"> </w:t>
      </w:r>
    </w:p>
    <w:p w:rsidR="00F27D3E" w:rsidRPr="007D3778" w:rsidRDefault="00F27D3E" w:rsidP="000D36FC">
      <w:pPr>
        <w:pStyle w:val="2"/>
        <w:numPr>
          <w:ilvl w:val="0"/>
          <w:numId w:val="0"/>
        </w:numPr>
        <w:spacing w:before="0" w:after="0" w:line="240" w:lineRule="auto"/>
        <w:ind w:firstLine="709"/>
        <w:rPr>
          <w:sz w:val="28"/>
          <w:szCs w:val="28"/>
        </w:rPr>
      </w:pPr>
      <w:r w:rsidRPr="007D3778">
        <w:rPr>
          <w:sz w:val="28"/>
          <w:szCs w:val="28"/>
        </w:rPr>
        <w:t>свидетельства о предоставлении социальной выплаты на</w:t>
      </w:r>
      <w:r w:rsidR="00747973" w:rsidRPr="007D3778">
        <w:rPr>
          <w:sz w:val="28"/>
          <w:szCs w:val="28"/>
        </w:rPr>
        <w:t> </w:t>
      </w:r>
      <w:r w:rsidRPr="007D3778">
        <w:rPr>
          <w:sz w:val="28"/>
          <w:szCs w:val="28"/>
        </w:rPr>
        <w:t>строительство (приобретение) жилья на сельских территориях.</w:t>
      </w:r>
    </w:p>
    <w:p w:rsidR="001A7774" w:rsidRPr="007D3778" w:rsidRDefault="00EF2CD5" w:rsidP="000D36FC">
      <w:pPr>
        <w:pStyle w:val="2"/>
        <w:numPr>
          <w:ilvl w:val="0"/>
          <w:numId w:val="0"/>
        </w:numPr>
        <w:spacing w:before="0" w:after="0" w:line="240" w:lineRule="auto"/>
        <w:ind w:firstLine="709"/>
        <w:rPr>
          <w:sz w:val="28"/>
          <w:szCs w:val="28"/>
        </w:rPr>
      </w:pPr>
      <w:bookmarkStart w:id="74" w:name="_ref_1-0fc9698131ea4c"/>
      <w:r w:rsidRPr="007D3778">
        <w:rPr>
          <w:sz w:val="28"/>
          <w:szCs w:val="28"/>
        </w:rPr>
        <w:t>13.6.</w:t>
      </w:r>
      <w:r w:rsidR="00747973" w:rsidRPr="007D3778">
        <w:rPr>
          <w:sz w:val="28"/>
          <w:szCs w:val="28"/>
        </w:rPr>
        <w:t xml:space="preserve"> </w:t>
      </w:r>
      <w:r w:rsidR="00834903" w:rsidRPr="007D3778">
        <w:rPr>
          <w:sz w:val="28"/>
          <w:szCs w:val="28"/>
        </w:rPr>
        <w:t>Учет денежных обязательств осуществляется на основании:</w:t>
      </w:r>
      <w:bookmarkEnd w:id="74"/>
    </w:p>
    <w:p w:rsidR="001A7774" w:rsidRPr="007D3778" w:rsidRDefault="00834903" w:rsidP="000D36FC">
      <w:pPr>
        <w:pStyle w:val="2"/>
        <w:numPr>
          <w:ilvl w:val="0"/>
          <w:numId w:val="0"/>
        </w:numPr>
        <w:spacing w:before="0" w:after="0" w:line="240" w:lineRule="auto"/>
        <w:ind w:firstLine="709"/>
        <w:rPr>
          <w:sz w:val="28"/>
          <w:szCs w:val="28"/>
        </w:rPr>
      </w:pPr>
      <w:r w:rsidRPr="007D3778">
        <w:rPr>
          <w:sz w:val="28"/>
          <w:szCs w:val="28"/>
        </w:rPr>
        <w:t>расчетно-платежной ведомости</w:t>
      </w:r>
      <w:r w:rsidR="001B67AF" w:rsidRPr="007D3778">
        <w:rPr>
          <w:sz w:val="28"/>
          <w:szCs w:val="28"/>
        </w:rPr>
        <w:t xml:space="preserve"> (ф. 0504401)</w:t>
      </w:r>
      <w:r w:rsidRPr="007D3778">
        <w:rPr>
          <w:sz w:val="28"/>
          <w:szCs w:val="28"/>
        </w:rPr>
        <w:t>;</w:t>
      </w:r>
    </w:p>
    <w:p w:rsidR="001B67AF" w:rsidRPr="007D3778" w:rsidRDefault="00834903" w:rsidP="000D36FC">
      <w:pPr>
        <w:pStyle w:val="2"/>
        <w:numPr>
          <w:ilvl w:val="0"/>
          <w:numId w:val="0"/>
        </w:numPr>
        <w:spacing w:before="0" w:after="0" w:line="240" w:lineRule="auto"/>
        <w:ind w:firstLine="709"/>
        <w:rPr>
          <w:sz w:val="28"/>
          <w:szCs w:val="28"/>
        </w:rPr>
      </w:pPr>
      <w:r w:rsidRPr="007D3778">
        <w:rPr>
          <w:sz w:val="28"/>
          <w:szCs w:val="28"/>
        </w:rPr>
        <w:t>расчетной ведомости (</w:t>
      </w:r>
      <w:r w:rsidR="001B67AF" w:rsidRPr="007D3778">
        <w:rPr>
          <w:sz w:val="28"/>
          <w:szCs w:val="28"/>
        </w:rPr>
        <w:t>ф. 0504402);</w:t>
      </w:r>
    </w:p>
    <w:p w:rsidR="001A7774" w:rsidRPr="007D3778" w:rsidRDefault="00834903" w:rsidP="000D36FC">
      <w:pPr>
        <w:pStyle w:val="2"/>
        <w:numPr>
          <w:ilvl w:val="0"/>
          <w:numId w:val="0"/>
        </w:numPr>
        <w:spacing w:before="0" w:after="0" w:line="240" w:lineRule="auto"/>
        <w:ind w:firstLine="709"/>
        <w:rPr>
          <w:sz w:val="28"/>
          <w:szCs w:val="28"/>
        </w:rPr>
      </w:pPr>
      <w:r w:rsidRPr="007D3778">
        <w:rPr>
          <w:sz w:val="28"/>
          <w:szCs w:val="28"/>
        </w:rPr>
        <w:t>записки-расчета об исчислении среднего заработка при предоставлении отпуска, увольнении и других случаях (</w:t>
      </w:r>
      <w:r w:rsidR="001B67AF" w:rsidRPr="007D3778">
        <w:rPr>
          <w:sz w:val="28"/>
          <w:szCs w:val="28"/>
        </w:rPr>
        <w:t>ф. 0504425</w:t>
      </w:r>
      <w:r w:rsidRPr="007D3778">
        <w:rPr>
          <w:sz w:val="28"/>
          <w:szCs w:val="28"/>
        </w:rPr>
        <w:t>);</w:t>
      </w:r>
    </w:p>
    <w:p w:rsidR="001A7774" w:rsidRPr="007D3778" w:rsidRDefault="00834903" w:rsidP="000D36FC">
      <w:pPr>
        <w:pStyle w:val="2"/>
        <w:numPr>
          <w:ilvl w:val="0"/>
          <w:numId w:val="0"/>
        </w:numPr>
        <w:spacing w:before="0" w:after="0" w:line="240" w:lineRule="auto"/>
        <w:ind w:firstLine="709"/>
        <w:rPr>
          <w:sz w:val="28"/>
          <w:szCs w:val="28"/>
        </w:rPr>
      </w:pPr>
      <w:r w:rsidRPr="007D3778">
        <w:rPr>
          <w:sz w:val="28"/>
          <w:szCs w:val="28"/>
        </w:rPr>
        <w:t>бухгалтерской справки (</w:t>
      </w:r>
      <w:r w:rsidR="001B67AF" w:rsidRPr="007D3778">
        <w:rPr>
          <w:sz w:val="28"/>
          <w:szCs w:val="28"/>
        </w:rPr>
        <w:t>ф. 0504833</w:t>
      </w:r>
      <w:r w:rsidRPr="007D3778">
        <w:rPr>
          <w:sz w:val="28"/>
          <w:szCs w:val="28"/>
        </w:rPr>
        <w:t>);</w:t>
      </w:r>
    </w:p>
    <w:p w:rsidR="001A7774" w:rsidRPr="007D3778" w:rsidRDefault="00834903" w:rsidP="000D36FC">
      <w:pPr>
        <w:pStyle w:val="2"/>
        <w:numPr>
          <w:ilvl w:val="0"/>
          <w:numId w:val="0"/>
        </w:numPr>
        <w:spacing w:before="0" w:after="0" w:line="240" w:lineRule="auto"/>
        <w:ind w:firstLine="709"/>
        <w:rPr>
          <w:sz w:val="28"/>
          <w:szCs w:val="28"/>
        </w:rPr>
      </w:pPr>
      <w:r w:rsidRPr="007D3778">
        <w:rPr>
          <w:sz w:val="28"/>
          <w:szCs w:val="28"/>
        </w:rPr>
        <w:lastRenderedPageBreak/>
        <w:t>акта выполненных работ;</w:t>
      </w:r>
    </w:p>
    <w:p w:rsidR="001A7774" w:rsidRPr="007D3778" w:rsidRDefault="00834903" w:rsidP="000D36FC">
      <w:pPr>
        <w:pStyle w:val="2"/>
        <w:numPr>
          <w:ilvl w:val="0"/>
          <w:numId w:val="0"/>
        </w:numPr>
        <w:spacing w:before="0" w:after="0" w:line="240" w:lineRule="auto"/>
        <w:ind w:firstLine="709"/>
        <w:rPr>
          <w:sz w:val="28"/>
          <w:szCs w:val="28"/>
        </w:rPr>
      </w:pPr>
      <w:r w:rsidRPr="007D3778">
        <w:rPr>
          <w:sz w:val="28"/>
          <w:szCs w:val="28"/>
        </w:rPr>
        <w:t>акта об оказании услуг;</w:t>
      </w:r>
    </w:p>
    <w:p w:rsidR="001A7774" w:rsidRPr="007D3778" w:rsidRDefault="00834903" w:rsidP="000D36FC">
      <w:pPr>
        <w:pStyle w:val="2"/>
        <w:numPr>
          <w:ilvl w:val="0"/>
          <w:numId w:val="0"/>
        </w:numPr>
        <w:spacing w:before="0" w:after="0" w:line="240" w:lineRule="auto"/>
        <w:ind w:firstLine="709"/>
        <w:rPr>
          <w:sz w:val="28"/>
          <w:szCs w:val="28"/>
        </w:rPr>
      </w:pPr>
      <w:r w:rsidRPr="007D3778">
        <w:rPr>
          <w:sz w:val="28"/>
          <w:szCs w:val="28"/>
        </w:rPr>
        <w:t>акта приема-передачи;</w:t>
      </w:r>
    </w:p>
    <w:p w:rsidR="001A7774" w:rsidRPr="007D3778" w:rsidRDefault="00834903" w:rsidP="000D36FC">
      <w:pPr>
        <w:pStyle w:val="2"/>
        <w:numPr>
          <w:ilvl w:val="0"/>
          <w:numId w:val="0"/>
        </w:numPr>
        <w:spacing w:before="0" w:after="0" w:line="240" w:lineRule="auto"/>
        <w:ind w:firstLine="709"/>
        <w:rPr>
          <w:sz w:val="28"/>
          <w:szCs w:val="28"/>
        </w:rPr>
      </w:pPr>
      <w:r w:rsidRPr="007D3778">
        <w:rPr>
          <w:sz w:val="28"/>
          <w:szCs w:val="28"/>
        </w:rPr>
        <w:t>договора в случае осуществления авансовых платежей в соответствии с его условиями;</w:t>
      </w:r>
    </w:p>
    <w:p w:rsidR="001A7774" w:rsidRPr="007D3778" w:rsidRDefault="00834903" w:rsidP="000D36FC">
      <w:pPr>
        <w:pStyle w:val="2"/>
        <w:numPr>
          <w:ilvl w:val="0"/>
          <w:numId w:val="0"/>
        </w:numPr>
        <w:spacing w:before="0" w:after="0" w:line="240" w:lineRule="auto"/>
        <w:ind w:firstLine="709"/>
        <w:rPr>
          <w:sz w:val="28"/>
          <w:szCs w:val="28"/>
        </w:rPr>
      </w:pPr>
      <w:r w:rsidRPr="007D3778">
        <w:rPr>
          <w:sz w:val="28"/>
          <w:szCs w:val="28"/>
        </w:rPr>
        <w:t>авансового отчета;</w:t>
      </w:r>
    </w:p>
    <w:p w:rsidR="001A7774" w:rsidRPr="007D3778" w:rsidRDefault="00834903" w:rsidP="000D36FC">
      <w:pPr>
        <w:pStyle w:val="2"/>
        <w:numPr>
          <w:ilvl w:val="0"/>
          <w:numId w:val="0"/>
        </w:numPr>
        <w:spacing w:before="0" w:after="0" w:line="240" w:lineRule="auto"/>
        <w:ind w:firstLine="709"/>
        <w:rPr>
          <w:sz w:val="28"/>
          <w:szCs w:val="28"/>
        </w:rPr>
      </w:pPr>
      <w:r w:rsidRPr="007D3778">
        <w:rPr>
          <w:sz w:val="28"/>
          <w:szCs w:val="28"/>
        </w:rPr>
        <w:t>справки-расчета;</w:t>
      </w:r>
    </w:p>
    <w:p w:rsidR="001A7774" w:rsidRPr="007D3778" w:rsidRDefault="00834903" w:rsidP="000D36FC">
      <w:pPr>
        <w:pStyle w:val="2"/>
        <w:numPr>
          <w:ilvl w:val="0"/>
          <w:numId w:val="0"/>
        </w:numPr>
        <w:spacing w:before="0" w:after="0" w:line="240" w:lineRule="auto"/>
        <w:ind w:firstLine="709"/>
        <w:rPr>
          <w:sz w:val="28"/>
          <w:szCs w:val="28"/>
        </w:rPr>
      </w:pPr>
      <w:r w:rsidRPr="007D3778">
        <w:rPr>
          <w:sz w:val="28"/>
          <w:szCs w:val="28"/>
        </w:rPr>
        <w:t>счета;</w:t>
      </w:r>
    </w:p>
    <w:p w:rsidR="001A7774" w:rsidRPr="007D3778" w:rsidRDefault="00834903" w:rsidP="000D36FC">
      <w:pPr>
        <w:pStyle w:val="2"/>
        <w:numPr>
          <w:ilvl w:val="0"/>
          <w:numId w:val="0"/>
        </w:numPr>
        <w:spacing w:before="0" w:after="0" w:line="240" w:lineRule="auto"/>
        <w:ind w:firstLine="709"/>
        <w:rPr>
          <w:sz w:val="28"/>
          <w:szCs w:val="28"/>
        </w:rPr>
      </w:pPr>
      <w:r w:rsidRPr="007D3778">
        <w:rPr>
          <w:sz w:val="28"/>
          <w:szCs w:val="28"/>
        </w:rPr>
        <w:t>счета-фактуры;</w:t>
      </w:r>
    </w:p>
    <w:p w:rsidR="001A7774" w:rsidRPr="007D3778" w:rsidRDefault="00834903" w:rsidP="000D36FC">
      <w:pPr>
        <w:pStyle w:val="2"/>
        <w:numPr>
          <w:ilvl w:val="0"/>
          <w:numId w:val="0"/>
        </w:numPr>
        <w:spacing w:before="0" w:after="0" w:line="240" w:lineRule="auto"/>
        <w:ind w:firstLine="709"/>
        <w:rPr>
          <w:sz w:val="28"/>
          <w:szCs w:val="28"/>
        </w:rPr>
      </w:pPr>
      <w:r w:rsidRPr="007D3778">
        <w:rPr>
          <w:sz w:val="28"/>
          <w:szCs w:val="28"/>
        </w:rPr>
        <w:t>товарной накладной (ТОРГ-12) (</w:t>
      </w:r>
      <w:r w:rsidR="001B67AF" w:rsidRPr="007D3778">
        <w:rPr>
          <w:sz w:val="28"/>
          <w:szCs w:val="28"/>
        </w:rPr>
        <w:t>ф. 0330212</w:t>
      </w:r>
      <w:r w:rsidRPr="007D3778">
        <w:rPr>
          <w:sz w:val="28"/>
          <w:szCs w:val="28"/>
        </w:rPr>
        <w:t>);</w:t>
      </w:r>
    </w:p>
    <w:p w:rsidR="001A7774" w:rsidRPr="007D3778" w:rsidRDefault="00834903" w:rsidP="000D36FC">
      <w:pPr>
        <w:pStyle w:val="2"/>
        <w:numPr>
          <w:ilvl w:val="0"/>
          <w:numId w:val="0"/>
        </w:numPr>
        <w:spacing w:before="0" w:after="0" w:line="240" w:lineRule="auto"/>
        <w:ind w:firstLine="709"/>
        <w:rPr>
          <w:sz w:val="28"/>
          <w:szCs w:val="28"/>
        </w:rPr>
      </w:pPr>
      <w:r w:rsidRPr="007D3778">
        <w:rPr>
          <w:sz w:val="28"/>
          <w:szCs w:val="28"/>
        </w:rPr>
        <w:t>универсального передаточного документа;</w:t>
      </w:r>
    </w:p>
    <w:p w:rsidR="001A7774" w:rsidRPr="007D3778" w:rsidRDefault="00834903" w:rsidP="000D36FC">
      <w:pPr>
        <w:pStyle w:val="2"/>
        <w:numPr>
          <w:ilvl w:val="0"/>
          <w:numId w:val="0"/>
        </w:numPr>
        <w:spacing w:before="0" w:after="0" w:line="240" w:lineRule="auto"/>
        <w:ind w:firstLine="709"/>
        <w:rPr>
          <w:sz w:val="28"/>
          <w:szCs w:val="28"/>
        </w:rPr>
      </w:pPr>
      <w:r w:rsidRPr="007D3778">
        <w:rPr>
          <w:sz w:val="28"/>
          <w:szCs w:val="28"/>
        </w:rPr>
        <w:t>чека;</w:t>
      </w:r>
    </w:p>
    <w:p w:rsidR="001A7774" w:rsidRPr="007D3778" w:rsidRDefault="00834903" w:rsidP="000D36FC">
      <w:pPr>
        <w:pStyle w:val="2"/>
        <w:numPr>
          <w:ilvl w:val="0"/>
          <w:numId w:val="0"/>
        </w:numPr>
        <w:spacing w:before="0" w:after="0" w:line="240" w:lineRule="auto"/>
        <w:ind w:firstLine="709"/>
        <w:rPr>
          <w:sz w:val="28"/>
          <w:szCs w:val="28"/>
        </w:rPr>
      </w:pPr>
      <w:r w:rsidRPr="007D3778">
        <w:rPr>
          <w:sz w:val="28"/>
          <w:szCs w:val="28"/>
        </w:rPr>
        <w:t>квитанции;</w:t>
      </w:r>
    </w:p>
    <w:p w:rsidR="001A7774" w:rsidRPr="007D3778" w:rsidRDefault="00834903" w:rsidP="000D36FC">
      <w:pPr>
        <w:pStyle w:val="2"/>
        <w:numPr>
          <w:ilvl w:val="0"/>
          <w:numId w:val="0"/>
        </w:numPr>
        <w:spacing w:before="0" w:after="0" w:line="240" w:lineRule="auto"/>
        <w:ind w:firstLine="709"/>
        <w:rPr>
          <w:sz w:val="28"/>
          <w:szCs w:val="28"/>
        </w:rPr>
      </w:pPr>
      <w:r w:rsidRPr="007D3778">
        <w:rPr>
          <w:sz w:val="28"/>
          <w:szCs w:val="28"/>
        </w:rPr>
        <w:t>исполнительного листа, судебного приказа;</w:t>
      </w:r>
    </w:p>
    <w:p w:rsidR="001A7774" w:rsidRPr="007D3778" w:rsidRDefault="00834903" w:rsidP="000D36FC">
      <w:pPr>
        <w:pStyle w:val="2"/>
        <w:numPr>
          <w:ilvl w:val="0"/>
          <w:numId w:val="0"/>
        </w:numPr>
        <w:spacing w:before="0" w:after="0" w:line="240" w:lineRule="auto"/>
        <w:ind w:firstLine="709"/>
        <w:rPr>
          <w:sz w:val="28"/>
          <w:szCs w:val="28"/>
        </w:rPr>
      </w:pPr>
      <w:r w:rsidRPr="007D3778">
        <w:rPr>
          <w:sz w:val="28"/>
          <w:szCs w:val="28"/>
        </w:rPr>
        <w:t>налоговой декларации, налогового расчета (расчета авансовых платежей), расчета по страховым взносам;</w:t>
      </w:r>
    </w:p>
    <w:p w:rsidR="001A7774" w:rsidRPr="007D3778" w:rsidRDefault="00834903" w:rsidP="000D36FC">
      <w:pPr>
        <w:pStyle w:val="2"/>
        <w:numPr>
          <w:ilvl w:val="0"/>
          <w:numId w:val="0"/>
        </w:numPr>
        <w:spacing w:before="0" w:after="0" w:line="240" w:lineRule="auto"/>
        <w:ind w:firstLine="709"/>
        <w:rPr>
          <w:sz w:val="28"/>
          <w:szCs w:val="28"/>
        </w:rPr>
      </w:pPr>
      <w:r w:rsidRPr="007D3778">
        <w:rPr>
          <w:sz w:val="28"/>
          <w:szCs w:val="28"/>
        </w:rPr>
        <w:t>решения налогового органа о взыскании налога, сбора, пеней и</w:t>
      </w:r>
      <w:r w:rsidR="00747973" w:rsidRPr="007D3778">
        <w:rPr>
          <w:sz w:val="28"/>
          <w:szCs w:val="28"/>
        </w:rPr>
        <w:t> </w:t>
      </w:r>
      <w:r w:rsidRPr="007D3778">
        <w:rPr>
          <w:sz w:val="28"/>
          <w:szCs w:val="28"/>
        </w:rPr>
        <w:t>штрафов, вступившего в силу решения налогового органа о привлечении к ответственности или об отказе в привлечении к ответственности;</w:t>
      </w:r>
    </w:p>
    <w:p w:rsidR="0071068A" w:rsidRPr="007D3778" w:rsidRDefault="0071068A" w:rsidP="000D36FC">
      <w:pPr>
        <w:pStyle w:val="2"/>
        <w:numPr>
          <w:ilvl w:val="0"/>
          <w:numId w:val="0"/>
        </w:numPr>
        <w:spacing w:before="0" w:after="0" w:line="240" w:lineRule="auto"/>
        <w:ind w:firstLine="709"/>
        <w:rPr>
          <w:sz w:val="28"/>
          <w:szCs w:val="28"/>
        </w:rPr>
      </w:pPr>
      <w:r w:rsidRPr="007D3778">
        <w:rPr>
          <w:sz w:val="28"/>
          <w:szCs w:val="28"/>
        </w:rPr>
        <w:t>акта приема-передачи материалов</w:t>
      </w:r>
      <w:r w:rsidR="008A2A08" w:rsidRPr="007D3778">
        <w:rPr>
          <w:sz w:val="28"/>
          <w:szCs w:val="28"/>
        </w:rPr>
        <w:t>;</w:t>
      </w:r>
    </w:p>
    <w:p w:rsidR="001A7774" w:rsidRPr="007D3778" w:rsidRDefault="00834903" w:rsidP="000D36FC">
      <w:pPr>
        <w:pStyle w:val="2"/>
        <w:numPr>
          <w:ilvl w:val="0"/>
          <w:numId w:val="0"/>
        </w:numPr>
        <w:spacing w:before="0" w:after="0" w:line="240" w:lineRule="auto"/>
        <w:ind w:firstLine="709"/>
        <w:rPr>
          <w:sz w:val="28"/>
          <w:szCs w:val="28"/>
        </w:rPr>
      </w:pPr>
      <w:r w:rsidRPr="007D3778">
        <w:rPr>
          <w:sz w:val="28"/>
          <w:szCs w:val="28"/>
        </w:rPr>
        <w:t>контракта в случае осуществления авансовых платежей</w:t>
      </w:r>
      <w:r w:rsidR="005379F1" w:rsidRPr="007D3778">
        <w:rPr>
          <w:sz w:val="28"/>
          <w:szCs w:val="28"/>
        </w:rPr>
        <w:t xml:space="preserve"> в</w:t>
      </w:r>
      <w:r w:rsidR="007468A0" w:rsidRPr="007D3778">
        <w:rPr>
          <w:sz w:val="28"/>
          <w:szCs w:val="28"/>
        </w:rPr>
        <w:t> </w:t>
      </w:r>
      <w:r w:rsidR="005379F1" w:rsidRPr="007D3778">
        <w:rPr>
          <w:sz w:val="28"/>
          <w:szCs w:val="28"/>
        </w:rPr>
        <w:t>соответствии с его условиями</w:t>
      </w:r>
      <w:r w:rsidR="00EF1837" w:rsidRPr="007D3778">
        <w:rPr>
          <w:sz w:val="28"/>
          <w:szCs w:val="28"/>
        </w:rPr>
        <w:t>;</w:t>
      </w:r>
    </w:p>
    <w:p w:rsidR="00EF1837" w:rsidRPr="007D3778" w:rsidRDefault="00EF1837" w:rsidP="000D36FC">
      <w:pPr>
        <w:pStyle w:val="2"/>
        <w:numPr>
          <w:ilvl w:val="0"/>
          <w:numId w:val="0"/>
        </w:numPr>
        <w:spacing w:before="0" w:after="0" w:line="240" w:lineRule="auto"/>
        <w:ind w:firstLine="709"/>
        <w:rPr>
          <w:sz w:val="28"/>
          <w:szCs w:val="28"/>
        </w:rPr>
      </w:pPr>
      <w:r w:rsidRPr="007D3778">
        <w:rPr>
          <w:sz w:val="28"/>
          <w:szCs w:val="28"/>
        </w:rPr>
        <w:t>расчета размера (объема) субсидии на возмещение затрат (недополученных доходов);</w:t>
      </w:r>
    </w:p>
    <w:p w:rsidR="00EF1837" w:rsidRPr="007D3778" w:rsidRDefault="00EF1837" w:rsidP="000D36FC">
      <w:pPr>
        <w:pStyle w:val="2"/>
        <w:numPr>
          <w:ilvl w:val="0"/>
          <w:numId w:val="0"/>
        </w:numPr>
        <w:spacing w:before="0" w:after="0" w:line="240" w:lineRule="auto"/>
        <w:ind w:firstLine="709"/>
        <w:rPr>
          <w:sz w:val="28"/>
          <w:szCs w:val="28"/>
        </w:rPr>
      </w:pPr>
      <w:r w:rsidRPr="007D3778">
        <w:rPr>
          <w:sz w:val="28"/>
          <w:szCs w:val="28"/>
        </w:rPr>
        <w:t>соглашения в случае осуществления авансовых платежей в</w:t>
      </w:r>
      <w:r w:rsidR="007468A0" w:rsidRPr="007D3778">
        <w:rPr>
          <w:sz w:val="28"/>
          <w:szCs w:val="28"/>
        </w:rPr>
        <w:t> </w:t>
      </w:r>
      <w:r w:rsidRPr="007D3778">
        <w:rPr>
          <w:sz w:val="28"/>
          <w:szCs w:val="28"/>
        </w:rPr>
        <w:t>соответствии с его условиями;</w:t>
      </w:r>
    </w:p>
    <w:p w:rsidR="006B297C" w:rsidRPr="007D3778" w:rsidRDefault="006B297C" w:rsidP="000D36FC">
      <w:pPr>
        <w:pStyle w:val="2"/>
        <w:numPr>
          <w:ilvl w:val="0"/>
          <w:numId w:val="0"/>
        </w:numPr>
        <w:spacing w:before="0" w:after="0" w:line="240" w:lineRule="auto"/>
        <w:ind w:firstLine="709"/>
        <w:rPr>
          <w:sz w:val="28"/>
          <w:szCs w:val="28"/>
        </w:rPr>
      </w:pPr>
      <w:r w:rsidRPr="007D3778">
        <w:rPr>
          <w:sz w:val="28"/>
          <w:szCs w:val="28"/>
        </w:rPr>
        <w:t>закона Курской области об областном бюджете при осуществлении авансовых платежей;</w:t>
      </w:r>
    </w:p>
    <w:p w:rsidR="006B297C" w:rsidRPr="007D3778" w:rsidRDefault="006B297C" w:rsidP="000D36FC">
      <w:pPr>
        <w:pStyle w:val="2"/>
        <w:numPr>
          <w:ilvl w:val="0"/>
          <w:numId w:val="0"/>
        </w:numPr>
        <w:spacing w:before="0" w:after="0" w:line="240" w:lineRule="auto"/>
        <w:ind w:firstLine="709"/>
        <w:rPr>
          <w:sz w:val="28"/>
          <w:szCs w:val="28"/>
        </w:rPr>
      </w:pPr>
      <w:r w:rsidRPr="007D3778">
        <w:rPr>
          <w:sz w:val="28"/>
          <w:szCs w:val="28"/>
        </w:rPr>
        <w:t>правового акта Правительства Курской области</w:t>
      </w:r>
      <w:r w:rsidR="007468A0" w:rsidRPr="007D3778">
        <w:rPr>
          <w:sz w:val="28"/>
          <w:szCs w:val="28"/>
        </w:rPr>
        <w:t>;</w:t>
      </w:r>
    </w:p>
    <w:p w:rsidR="00F27D3E" w:rsidRPr="007D3778" w:rsidRDefault="00F27D3E" w:rsidP="000D36FC">
      <w:pPr>
        <w:pStyle w:val="2"/>
        <w:numPr>
          <w:ilvl w:val="0"/>
          <w:numId w:val="0"/>
        </w:numPr>
        <w:spacing w:before="0" w:after="0" w:line="240" w:lineRule="auto"/>
        <w:ind w:firstLine="709"/>
        <w:rPr>
          <w:sz w:val="28"/>
          <w:szCs w:val="28"/>
        </w:rPr>
      </w:pPr>
      <w:r w:rsidRPr="007D3778">
        <w:rPr>
          <w:sz w:val="28"/>
          <w:szCs w:val="28"/>
        </w:rPr>
        <w:t>свидетельства о предоставлении социальной выплаты на</w:t>
      </w:r>
      <w:r w:rsidR="007468A0" w:rsidRPr="007D3778">
        <w:rPr>
          <w:sz w:val="28"/>
          <w:szCs w:val="28"/>
        </w:rPr>
        <w:t> </w:t>
      </w:r>
      <w:r w:rsidRPr="007D3778">
        <w:rPr>
          <w:sz w:val="28"/>
          <w:szCs w:val="28"/>
        </w:rPr>
        <w:t>строительство (приобретение</w:t>
      </w:r>
      <w:r w:rsidR="006B297C" w:rsidRPr="007D3778">
        <w:rPr>
          <w:sz w:val="28"/>
          <w:szCs w:val="28"/>
        </w:rPr>
        <w:t>) жилья на сельских территориях</w:t>
      </w:r>
      <w:r w:rsidR="007468A0" w:rsidRPr="007D3778">
        <w:rPr>
          <w:sz w:val="28"/>
          <w:szCs w:val="28"/>
        </w:rPr>
        <w:t>;</w:t>
      </w:r>
    </w:p>
    <w:p w:rsidR="006B297C" w:rsidRPr="007D3778" w:rsidRDefault="006B297C" w:rsidP="000D36FC">
      <w:pPr>
        <w:pStyle w:val="2"/>
        <w:numPr>
          <w:ilvl w:val="0"/>
          <w:numId w:val="0"/>
        </w:numPr>
        <w:spacing w:before="0" w:after="0" w:line="240" w:lineRule="auto"/>
        <w:ind w:firstLine="709"/>
        <w:rPr>
          <w:sz w:val="28"/>
          <w:szCs w:val="28"/>
        </w:rPr>
      </w:pPr>
      <w:r w:rsidRPr="007D3778">
        <w:rPr>
          <w:sz w:val="28"/>
          <w:szCs w:val="28"/>
        </w:rPr>
        <w:t>документа о приемке;</w:t>
      </w:r>
    </w:p>
    <w:p w:rsidR="006B297C" w:rsidRPr="007D3778" w:rsidRDefault="006B297C" w:rsidP="000D36FC">
      <w:pPr>
        <w:pStyle w:val="2"/>
        <w:numPr>
          <w:ilvl w:val="0"/>
          <w:numId w:val="0"/>
        </w:numPr>
        <w:spacing w:before="0" w:after="0" w:line="240" w:lineRule="auto"/>
        <w:ind w:firstLine="709"/>
        <w:rPr>
          <w:sz w:val="28"/>
          <w:szCs w:val="28"/>
        </w:rPr>
      </w:pPr>
      <w:r w:rsidRPr="007D3778">
        <w:rPr>
          <w:sz w:val="28"/>
          <w:szCs w:val="28"/>
        </w:rPr>
        <w:t>расчета (в рублях) размера социальной выплаты, предоставляемой за</w:t>
      </w:r>
      <w:r w:rsidR="00747973" w:rsidRPr="007D3778">
        <w:rPr>
          <w:sz w:val="28"/>
          <w:szCs w:val="28"/>
        </w:rPr>
        <w:t> </w:t>
      </w:r>
      <w:r w:rsidRPr="007D3778">
        <w:rPr>
          <w:sz w:val="28"/>
          <w:szCs w:val="28"/>
        </w:rPr>
        <w:t>счет средств областного бюджета по кредиту (займу);</w:t>
      </w:r>
    </w:p>
    <w:p w:rsidR="006B297C" w:rsidRPr="007D3778" w:rsidRDefault="006B297C" w:rsidP="000D36FC">
      <w:pPr>
        <w:pStyle w:val="2"/>
        <w:numPr>
          <w:ilvl w:val="0"/>
          <w:numId w:val="0"/>
        </w:numPr>
        <w:spacing w:before="0" w:after="0" w:line="240" w:lineRule="auto"/>
        <w:ind w:firstLine="709"/>
        <w:rPr>
          <w:sz w:val="28"/>
          <w:szCs w:val="28"/>
        </w:rPr>
      </w:pPr>
      <w:r w:rsidRPr="007D3778">
        <w:rPr>
          <w:sz w:val="28"/>
          <w:szCs w:val="28"/>
        </w:rPr>
        <w:t>приказа (распорядительного документа) руководителя</w:t>
      </w:r>
      <w:r w:rsidR="00E6675A" w:rsidRPr="007D3778">
        <w:rPr>
          <w:sz w:val="28"/>
          <w:szCs w:val="28"/>
        </w:rPr>
        <w:t xml:space="preserve"> Субъекта централизованного учета</w:t>
      </w:r>
      <w:r w:rsidRPr="007D3778">
        <w:rPr>
          <w:sz w:val="28"/>
          <w:szCs w:val="28"/>
        </w:rPr>
        <w:t>.</w:t>
      </w:r>
    </w:p>
    <w:p w:rsidR="005379F1" w:rsidRPr="007D3778" w:rsidRDefault="005379F1" w:rsidP="007468A0">
      <w:pPr>
        <w:autoSpaceDE w:val="0"/>
        <w:autoSpaceDN w:val="0"/>
        <w:adjustRightInd w:val="0"/>
        <w:spacing w:before="0" w:after="0" w:line="240" w:lineRule="auto"/>
        <w:ind w:firstLine="709"/>
        <w:rPr>
          <w:sz w:val="28"/>
          <w:szCs w:val="28"/>
        </w:rPr>
      </w:pPr>
    </w:p>
    <w:p w:rsidR="001A7774" w:rsidRPr="007D3778" w:rsidRDefault="00EC7E2E" w:rsidP="007468A0">
      <w:pPr>
        <w:autoSpaceDE w:val="0"/>
        <w:autoSpaceDN w:val="0"/>
        <w:adjustRightInd w:val="0"/>
        <w:spacing w:before="0" w:after="0" w:line="240" w:lineRule="auto"/>
        <w:ind w:firstLine="709"/>
        <w:jc w:val="center"/>
        <w:rPr>
          <w:b/>
          <w:sz w:val="28"/>
          <w:szCs w:val="28"/>
        </w:rPr>
      </w:pPr>
      <w:bookmarkStart w:id="75" w:name="_ref_1-cd5bee3996f042"/>
      <w:r w:rsidRPr="007D3778">
        <w:rPr>
          <w:b/>
          <w:sz w:val="28"/>
        </w:rPr>
        <w:t>1</w:t>
      </w:r>
      <w:r w:rsidR="00E824BC" w:rsidRPr="007D3778">
        <w:rPr>
          <w:b/>
          <w:sz w:val="28"/>
        </w:rPr>
        <w:t>4</w:t>
      </w:r>
      <w:r w:rsidRPr="007D3778">
        <w:rPr>
          <w:b/>
          <w:sz w:val="28"/>
        </w:rPr>
        <w:t>.</w:t>
      </w:r>
      <w:r w:rsidR="00834903" w:rsidRPr="007D3778">
        <w:rPr>
          <w:b/>
          <w:sz w:val="28"/>
        </w:rPr>
        <w:t>Обесценение активов</w:t>
      </w:r>
      <w:bookmarkEnd w:id="75"/>
    </w:p>
    <w:p w:rsidR="005379F1" w:rsidRPr="007D3778" w:rsidRDefault="005379F1" w:rsidP="007468A0">
      <w:pPr>
        <w:autoSpaceDE w:val="0"/>
        <w:autoSpaceDN w:val="0"/>
        <w:adjustRightInd w:val="0"/>
        <w:spacing w:before="0" w:after="0" w:line="240" w:lineRule="auto"/>
        <w:ind w:firstLine="709"/>
        <w:rPr>
          <w:sz w:val="28"/>
          <w:szCs w:val="28"/>
        </w:rPr>
      </w:pPr>
    </w:p>
    <w:p w:rsidR="001A7774" w:rsidRPr="007D3778" w:rsidRDefault="00047E94" w:rsidP="00C01AE1">
      <w:pPr>
        <w:autoSpaceDE w:val="0"/>
        <w:autoSpaceDN w:val="0"/>
        <w:adjustRightInd w:val="0"/>
        <w:spacing w:before="0" w:after="0" w:line="240" w:lineRule="auto"/>
        <w:ind w:firstLine="851"/>
        <w:rPr>
          <w:sz w:val="28"/>
          <w:szCs w:val="28"/>
        </w:rPr>
      </w:pPr>
      <w:bookmarkStart w:id="76" w:name="_ref_1-9e53b0f59f6746"/>
      <w:r w:rsidRPr="007D3778">
        <w:rPr>
          <w:sz w:val="28"/>
          <w:szCs w:val="28"/>
        </w:rPr>
        <w:t>14.1.</w:t>
      </w:r>
      <w:r w:rsidR="00747973" w:rsidRPr="007D3778">
        <w:rPr>
          <w:sz w:val="28"/>
          <w:szCs w:val="28"/>
        </w:rPr>
        <w:t xml:space="preserve"> </w:t>
      </w:r>
      <w:r w:rsidR="00834903" w:rsidRPr="007D3778">
        <w:rPr>
          <w:sz w:val="28"/>
          <w:szCs w:val="28"/>
        </w:rPr>
        <w:t>Наличие признаков возможного обесценения (снижения убытка) проверяется при инвентаризации соответствующих активов, проводимой при составлении годовой отчетности.</w:t>
      </w:r>
      <w:bookmarkEnd w:id="76"/>
    </w:p>
    <w:p w:rsidR="001A7774" w:rsidRPr="007D3778" w:rsidRDefault="00047E94" w:rsidP="00C01AE1">
      <w:pPr>
        <w:autoSpaceDE w:val="0"/>
        <w:autoSpaceDN w:val="0"/>
        <w:adjustRightInd w:val="0"/>
        <w:spacing w:before="0" w:after="0" w:line="240" w:lineRule="auto"/>
        <w:ind w:firstLine="851"/>
        <w:rPr>
          <w:sz w:val="28"/>
          <w:szCs w:val="28"/>
        </w:rPr>
      </w:pPr>
      <w:bookmarkStart w:id="77" w:name="_ref_1-6e81dd5844cc4d"/>
      <w:r w:rsidRPr="007D3778">
        <w:rPr>
          <w:sz w:val="28"/>
          <w:szCs w:val="28"/>
        </w:rPr>
        <w:t>14.2.</w:t>
      </w:r>
      <w:r w:rsidR="00747973" w:rsidRPr="007D3778">
        <w:rPr>
          <w:sz w:val="28"/>
          <w:szCs w:val="28"/>
        </w:rPr>
        <w:t xml:space="preserve"> </w:t>
      </w:r>
      <w:r w:rsidR="00834903" w:rsidRPr="007D3778">
        <w:rPr>
          <w:sz w:val="28"/>
          <w:szCs w:val="28"/>
        </w:rPr>
        <w:t xml:space="preserve">Информация о признаках возможного обесценения (снижения убытка), выявленных в рамках инвентаризации, отражается </w:t>
      </w:r>
      <w:r w:rsidR="00834903" w:rsidRPr="007D3778">
        <w:rPr>
          <w:sz w:val="28"/>
          <w:szCs w:val="28"/>
        </w:rPr>
        <w:lastRenderedPageBreak/>
        <w:t>в</w:t>
      </w:r>
      <w:r w:rsidR="007468A0" w:rsidRPr="007D3778">
        <w:rPr>
          <w:sz w:val="28"/>
          <w:szCs w:val="28"/>
        </w:rPr>
        <w:t> </w:t>
      </w:r>
      <w:r w:rsidR="00834903" w:rsidRPr="007D3778">
        <w:rPr>
          <w:sz w:val="28"/>
          <w:szCs w:val="28"/>
        </w:rPr>
        <w:t>Инвентаризационной описи (сличительной ведомости) по объектам нефинансовых активов</w:t>
      </w:r>
      <w:r w:rsidR="007468A0" w:rsidRPr="007D3778">
        <w:rPr>
          <w:sz w:val="28"/>
          <w:szCs w:val="28"/>
        </w:rPr>
        <w:t xml:space="preserve"> (ф. 0504087)</w:t>
      </w:r>
      <w:r w:rsidR="00834903" w:rsidRPr="007D3778">
        <w:rPr>
          <w:sz w:val="28"/>
          <w:szCs w:val="28"/>
        </w:rPr>
        <w:t>.</w:t>
      </w:r>
      <w:bookmarkEnd w:id="77"/>
    </w:p>
    <w:p w:rsidR="001A7774" w:rsidRPr="007D3778" w:rsidRDefault="00834903" w:rsidP="00C01AE1">
      <w:pPr>
        <w:autoSpaceDE w:val="0"/>
        <w:autoSpaceDN w:val="0"/>
        <w:adjustRightInd w:val="0"/>
        <w:spacing w:before="0" w:after="0" w:line="240" w:lineRule="auto"/>
        <w:ind w:firstLine="851"/>
        <w:rPr>
          <w:sz w:val="28"/>
          <w:szCs w:val="28"/>
        </w:rPr>
      </w:pPr>
      <w:bookmarkStart w:id="78" w:name="_ref_1-e18c0ab4586a45"/>
      <w:r w:rsidRPr="007D3778">
        <w:rPr>
          <w:sz w:val="28"/>
          <w:szCs w:val="28"/>
        </w:rPr>
        <w:t>Рассмотрение результатов проведения теста на обесценение и</w:t>
      </w:r>
      <w:r w:rsidR="00747973" w:rsidRPr="007D3778">
        <w:rPr>
          <w:sz w:val="28"/>
          <w:szCs w:val="28"/>
        </w:rPr>
        <w:t> </w:t>
      </w:r>
      <w:r w:rsidRPr="007D3778">
        <w:rPr>
          <w:sz w:val="28"/>
          <w:szCs w:val="28"/>
        </w:rPr>
        <w:t>оценку необходимости определения справедливой стоимости актива осуществляет комиссия по поступлению и выбытию активов.</w:t>
      </w:r>
      <w:bookmarkEnd w:id="78"/>
    </w:p>
    <w:p w:rsidR="001A7774" w:rsidRPr="007D3778" w:rsidRDefault="00047E94" w:rsidP="00C01AE1">
      <w:pPr>
        <w:autoSpaceDE w:val="0"/>
        <w:autoSpaceDN w:val="0"/>
        <w:adjustRightInd w:val="0"/>
        <w:spacing w:before="0" w:after="0" w:line="240" w:lineRule="auto"/>
        <w:ind w:firstLine="851"/>
        <w:rPr>
          <w:sz w:val="28"/>
          <w:szCs w:val="28"/>
        </w:rPr>
      </w:pPr>
      <w:bookmarkStart w:id="79" w:name="_ref_1-234e9829458a46"/>
      <w:r w:rsidRPr="007D3778">
        <w:rPr>
          <w:sz w:val="28"/>
          <w:szCs w:val="28"/>
        </w:rPr>
        <w:t>14.3.</w:t>
      </w:r>
      <w:r w:rsidR="00747973" w:rsidRPr="007D3778">
        <w:rPr>
          <w:sz w:val="28"/>
          <w:szCs w:val="28"/>
        </w:rPr>
        <w:t xml:space="preserve"> </w:t>
      </w:r>
      <w:r w:rsidR="00834903" w:rsidRPr="007D3778">
        <w:rPr>
          <w:sz w:val="28"/>
          <w:szCs w:val="28"/>
        </w:rPr>
        <w:t>По итогам рассмотрения результатов т</w:t>
      </w:r>
      <w:r w:rsidR="00A23DAA" w:rsidRPr="007D3778">
        <w:rPr>
          <w:sz w:val="28"/>
          <w:szCs w:val="28"/>
        </w:rPr>
        <w:t>еста на обесценение оформляется протокол комиссии по поступлению и выбытию активов</w:t>
      </w:r>
      <w:r w:rsidR="00E6675A" w:rsidRPr="007D3778">
        <w:rPr>
          <w:sz w:val="28"/>
          <w:szCs w:val="28"/>
        </w:rPr>
        <w:t xml:space="preserve"> Субъекта централизованного учета</w:t>
      </w:r>
      <w:r w:rsidR="00834903" w:rsidRPr="007D3778">
        <w:rPr>
          <w:sz w:val="28"/>
          <w:szCs w:val="28"/>
        </w:rPr>
        <w:t>, в</w:t>
      </w:r>
      <w:r w:rsidR="007468A0" w:rsidRPr="007D3778">
        <w:rPr>
          <w:sz w:val="28"/>
          <w:szCs w:val="28"/>
        </w:rPr>
        <w:t> </w:t>
      </w:r>
      <w:r w:rsidR="00834903" w:rsidRPr="007D3778">
        <w:rPr>
          <w:sz w:val="28"/>
          <w:szCs w:val="28"/>
        </w:rPr>
        <w:t>котором указывается предлагаемое решение (проводить или не проводить оценку справедливой стоимости актива).</w:t>
      </w:r>
      <w:bookmarkEnd w:id="79"/>
    </w:p>
    <w:p w:rsidR="001A7774" w:rsidRPr="007D3778" w:rsidRDefault="00834903" w:rsidP="00C01AE1">
      <w:pPr>
        <w:autoSpaceDE w:val="0"/>
        <w:autoSpaceDN w:val="0"/>
        <w:adjustRightInd w:val="0"/>
        <w:spacing w:before="0" w:after="0" w:line="240" w:lineRule="auto"/>
        <w:ind w:firstLine="851"/>
        <w:rPr>
          <w:sz w:val="28"/>
          <w:szCs w:val="28"/>
        </w:rPr>
      </w:pPr>
      <w:r w:rsidRPr="007D3778">
        <w:rPr>
          <w:sz w:val="28"/>
          <w:szCs w:val="28"/>
        </w:rPr>
        <w:t>В случае</w:t>
      </w:r>
      <w:proofErr w:type="gramStart"/>
      <w:r w:rsidR="00747973" w:rsidRPr="007D3778">
        <w:rPr>
          <w:sz w:val="28"/>
          <w:szCs w:val="28"/>
        </w:rPr>
        <w:t>,</w:t>
      </w:r>
      <w:proofErr w:type="gramEnd"/>
      <w:r w:rsidRPr="007D3778">
        <w:rPr>
          <w:sz w:val="28"/>
          <w:szCs w:val="28"/>
        </w:rPr>
        <w:t xml:space="preserve"> если предлагается решение о проведении оценки, также указывается оптимальный метод определения справедливой стоимости актива.</w:t>
      </w:r>
    </w:p>
    <w:p w:rsidR="001A7774" w:rsidRPr="007D3778" w:rsidRDefault="00954431" w:rsidP="00C01AE1">
      <w:pPr>
        <w:autoSpaceDE w:val="0"/>
        <w:autoSpaceDN w:val="0"/>
        <w:adjustRightInd w:val="0"/>
        <w:spacing w:before="0" w:after="0" w:line="240" w:lineRule="auto"/>
        <w:ind w:firstLine="851"/>
        <w:rPr>
          <w:sz w:val="28"/>
          <w:szCs w:val="28"/>
        </w:rPr>
      </w:pPr>
      <w:bookmarkStart w:id="80" w:name="_ref_1-b9a1ad4195284f"/>
      <w:r w:rsidRPr="007D3778">
        <w:rPr>
          <w:sz w:val="28"/>
          <w:szCs w:val="28"/>
        </w:rPr>
        <w:t>14.4.</w:t>
      </w:r>
      <w:r w:rsidR="00747973" w:rsidRPr="007D3778">
        <w:rPr>
          <w:sz w:val="28"/>
          <w:szCs w:val="28"/>
        </w:rPr>
        <w:t xml:space="preserve"> </w:t>
      </w:r>
      <w:r w:rsidR="00834903" w:rsidRPr="007D3778">
        <w:rPr>
          <w:sz w:val="28"/>
          <w:szCs w:val="28"/>
        </w:rPr>
        <w:t>При выявлении признаков возможного обесценения (снижения убытка)</w:t>
      </w:r>
      <w:r w:rsidR="00A23DAA" w:rsidRPr="007D3778">
        <w:rPr>
          <w:sz w:val="28"/>
          <w:szCs w:val="28"/>
        </w:rPr>
        <w:t xml:space="preserve"> руководитель</w:t>
      </w:r>
      <w:r w:rsidR="008A2A08" w:rsidRPr="007D3778">
        <w:rPr>
          <w:sz w:val="28"/>
          <w:szCs w:val="28"/>
        </w:rPr>
        <w:t xml:space="preserve"> </w:t>
      </w:r>
      <w:r w:rsidR="00834903" w:rsidRPr="007D3778">
        <w:rPr>
          <w:sz w:val="28"/>
          <w:szCs w:val="28"/>
        </w:rPr>
        <w:t>принимает решение о необходимости (об</w:t>
      </w:r>
      <w:r w:rsidR="00747973" w:rsidRPr="007D3778">
        <w:rPr>
          <w:sz w:val="28"/>
          <w:szCs w:val="28"/>
        </w:rPr>
        <w:t> </w:t>
      </w:r>
      <w:r w:rsidR="00834903" w:rsidRPr="007D3778">
        <w:rPr>
          <w:sz w:val="28"/>
          <w:szCs w:val="28"/>
        </w:rPr>
        <w:t>отсутствии необходимости) определения справедливой стоимости такого актива</w:t>
      </w:r>
      <w:bookmarkEnd w:id="80"/>
      <w:r w:rsidRPr="007D3778">
        <w:rPr>
          <w:sz w:val="28"/>
          <w:szCs w:val="28"/>
        </w:rPr>
        <w:t xml:space="preserve">, которое </w:t>
      </w:r>
      <w:bookmarkStart w:id="81" w:name="_ref_1-f41b250cef1342"/>
      <w:r w:rsidR="00834903" w:rsidRPr="007D3778">
        <w:rPr>
          <w:sz w:val="28"/>
          <w:szCs w:val="28"/>
        </w:rPr>
        <w:t xml:space="preserve">оформляется </w:t>
      </w:r>
      <w:r w:rsidR="00A23DAA" w:rsidRPr="007D3778">
        <w:rPr>
          <w:sz w:val="28"/>
          <w:szCs w:val="28"/>
        </w:rPr>
        <w:t>протоколом комиссии по</w:t>
      </w:r>
      <w:r w:rsidR="00747973" w:rsidRPr="007D3778">
        <w:rPr>
          <w:sz w:val="28"/>
          <w:szCs w:val="28"/>
        </w:rPr>
        <w:t> </w:t>
      </w:r>
      <w:r w:rsidR="00A23DAA" w:rsidRPr="007D3778">
        <w:rPr>
          <w:sz w:val="28"/>
          <w:szCs w:val="28"/>
        </w:rPr>
        <w:t>поступлению и</w:t>
      </w:r>
      <w:r w:rsidR="007468A0" w:rsidRPr="007D3778">
        <w:rPr>
          <w:sz w:val="28"/>
          <w:szCs w:val="28"/>
        </w:rPr>
        <w:t> </w:t>
      </w:r>
      <w:r w:rsidR="00A23DAA" w:rsidRPr="007D3778">
        <w:rPr>
          <w:sz w:val="28"/>
          <w:szCs w:val="28"/>
        </w:rPr>
        <w:t>выбытию активов</w:t>
      </w:r>
      <w:r w:rsidR="00834903" w:rsidRPr="007D3778">
        <w:rPr>
          <w:sz w:val="28"/>
          <w:szCs w:val="28"/>
        </w:rPr>
        <w:t xml:space="preserve"> </w:t>
      </w:r>
      <w:r w:rsidR="00E6675A" w:rsidRPr="007D3778">
        <w:rPr>
          <w:sz w:val="28"/>
          <w:szCs w:val="28"/>
        </w:rPr>
        <w:t xml:space="preserve">Субъекта централизованного учета </w:t>
      </w:r>
      <w:r w:rsidR="00834903" w:rsidRPr="007D3778">
        <w:rPr>
          <w:sz w:val="28"/>
          <w:szCs w:val="28"/>
        </w:rPr>
        <w:t>с</w:t>
      </w:r>
      <w:r w:rsidR="00747973" w:rsidRPr="007D3778">
        <w:rPr>
          <w:sz w:val="28"/>
          <w:szCs w:val="28"/>
        </w:rPr>
        <w:t> </w:t>
      </w:r>
      <w:r w:rsidR="00834903" w:rsidRPr="007D3778">
        <w:rPr>
          <w:sz w:val="28"/>
          <w:szCs w:val="28"/>
        </w:rPr>
        <w:t>указанием метода, которым стоимость будет определена.</w:t>
      </w:r>
      <w:bookmarkEnd w:id="81"/>
    </w:p>
    <w:p w:rsidR="001A7774" w:rsidRPr="007D3778" w:rsidRDefault="00834903" w:rsidP="00C01AE1">
      <w:pPr>
        <w:autoSpaceDE w:val="0"/>
        <w:autoSpaceDN w:val="0"/>
        <w:adjustRightInd w:val="0"/>
        <w:spacing w:before="0" w:after="0" w:line="240" w:lineRule="auto"/>
        <w:ind w:firstLine="851"/>
        <w:rPr>
          <w:sz w:val="28"/>
          <w:szCs w:val="28"/>
        </w:rPr>
      </w:pPr>
      <w:bookmarkStart w:id="82" w:name="_ref_1-82eba409a29d43"/>
      <w:r w:rsidRPr="007D3778">
        <w:rPr>
          <w:sz w:val="28"/>
          <w:szCs w:val="28"/>
        </w:rPr>
        <w:t>При определении справедливой стоимости актива также оценивается необходимость изменения оставшегося срока полезного использования актива.</w:t>
      </w:r>
      <w:bookmarkEnd w:id="82"/>
    </w:p>
    <w:p w:rsidR="001A7774" w:rsidRPr="007D3778" w:rsidRDefault="00954431" w:rsidP="00C01AE1">
      <w:pPr>
        <w:autoSpaceDE w:val="0"/>
        <w:autoSpaceDN w:val="0"/>
        <w:adjustRightInd w:val="0"/>
        <w:spacing w:before="0" w:after="0" w:line="240" w:lineRule="auto"/>
        <w:ind w:firstLine="851"/>
        <w:rPr>
          <w:sz w:val="28"/>
          <w:szCs w:val="28"/>
        </w:rPr>
      </w:pPr>
      <w:bookmarkStart w:id="83" w:name="_ref_1-3247905911cc48"/>
      <w:r w:rsidRPr="007D3778">
        <w:rPr>
          <w:sz w:val="28"/>
          <w:szCs w:val="28"/>
        </w:rPr>
        <w:t>14.5.</w:t>
      </w:r>
      <w:r w:rsidR="00747973" w:rsidRPr="007D3778">
        <w:rPr>
          <w:sz w:val="28"/>
          <w:szCs w:val="28"/>
        </w:rPr>
        <w:t xml:space="preserve"> </w:t>
      </w:r>
      <w:r w:rsidR="00834903" w:rsidRPr="007D3778">
        <w:rPr>
          <w:sz w:val="28"/>
          <w:szCs w:val="28"/>
        </w:rPr>
        <w:t xml:space="preserve">Если по результатам определения справедливой стоимости актива выявлен убыток от обесценения, то он подлежит признанию в </w:t>
      </w:r>
      <w:r w:rsidR="00FD5388" w:rsidRPr="007D3778">
        <w:rPr>
          <w:sz w:val="28"/>
          <w:szCs w:val="28"/>
        </w:rPr>
        <w:t>бюджетном (бухгалтерском) учете</w:t>
      </w:r>
      <w:r w:rsidR="00834903" w:rsidRPr="007D3778">
        <w:rPr>
          <w:sz w:val="28"/>
          <w:szCs w:val="28"/>
        </w:rPr>
        <w:t>.</w:t>
      </w:r>
      <w:bookmarkStart w:id="84" w:name="_ref_1-6307a6b3ee7c44"/>
      <w:bookmarkEnd w:id="83"/>
      <w:r w:rsidR="001B6C94" w:rsidRPr="007D3778">
        <w:rPr>
          <w:sz w:val="28"/>
          <w:szCs w:val="28"/>
        </w:rPr>
        <w:t xml:space="preserve"> </w:t>
      </w:r>
      <w:r w:rsidR="00834903" w:rsidRPr="007D3778">
        <w:rPr>
          <w:sz w:val="28"/>
          <w:szCs w:val="28"/>
        </w:rPr>
        <w:t>Убыток от обесценения актива и (или) изменение оставшегося срока полезного использования актива признается в</w:t>
      </w:r>
      <w:r w:rsidR="007468A0" w:rsidRPr="007D3778">
        <w:rPr>
          <w:sz w:val="28"/>
          <w:szCs w:val="28"/>
        </w:rPr>
        <w:t> </w:t>
      </w:r>
      <w:r w:rsidR="00FD5388" w:rsidRPr="007D3778">
        <w:rPr>
          <w:sz w:val="28"/>
          <w:szCs w:val="28"/>
        </w:rPr>
        <w:t>бюджетном (бухгалтерском) учете</w:t>
      </w:r>
      <w:r w:rsidR="00834903" w:rsidRPr="007D3778">
        <w:rPr>
          <w:sz w:val="28"/>
          <w:szCs w:val="28"/>
        </w:rPr>
        <w:t xml:space="preserve"> на основании Бухгалтерской справки</w:t>
      </w:r>
      <w:r w:rsidR="007468A0" w:rsidRPr="007D3778">
        <w:rPr>
          <w:sz w:val="28"/>
          <w:szCs w:val="28"/>
        </w:rPr>
        <w:t xml:space="preserve"> (ф. 0504833)</w:t>
      </w:r>
      <w:bookmarkEnd w:id="84"/>
      <w:r w:rsidR="007468A0" w:rsidRPr="007D3778">
        <w:rPr>
          <w:sz w:val="28"/>
          <w:szCs w:val="28"/>
        </w:rPr>
        <w:t>.</w:t>
      </w:r>
    </w:p>
    <w:p w:rsidR="001A7774" w:rsidRPr="007D3778" w:rsidRDefault="00834903" w:rsidP="00C01AE1">
      <w:pPr>
        <w:autoSpaceDE w:val="0"/>
        <w:autoSpaceDN w:val="0"/>
        <w:adjustRightInd w:val="0"/>
        <w:spacing w:before="0" w:after="0" w:line="240" w:lineRule="auto"/>
        <w:ind w:firstLine="851"/>
        <w:rPr>
          <w:sz w:val="28"/>
          <w:szCs w:val="28"/>
        </w:rPr>
      </w:pPr>
      <w:bookmarkStart w:id="85" w:name="_ref_1-dfd62af0a63349"/>
      <w:r w:rsidRPr="007D3778">
        <w:rPr>
          <w:sz w:val="28"/>
          <w:szCs w:val="28"/>
        </w:rPr>
        <w:t xml:space="preserve">Восстановление убытка от обесценения отражается в </w:t>
      </w:r>
      <w:r w:rsidR="00FD5388" w:rsidRPr="007D3778">
        <w:rPr>
          <w:sz w:val="28"/>
          <w:szCs w:val="28"/>
        </w:rPr>
        <w:t>бюджетном (бухгалтерском) учете</w:t>
      </w:r>
      <w:r w:rsidRPr="007D3778">
        <w:rPr>
          <w:sz w:val="28"/>
          <w:szCs w:val="28"/>
        </w:rPr>
        <w:t xml:space="preserve"> только в том случае, если с момента последнего признания убытка от обесценения актива был изменен метод определения справедливой стоимости актива.</w:t>
      </w:r>
      <w:bookmarkEnd w:id="85"/>
    </w:p>
    <w:p w:rsidR="001A7774" w:rsidRPr="007D3778" w:rsidRDefault="00834903" w:rsidP="00C01AE1">
      <w:pPr>
        <w:autoSpaceDE w:val="0"/>
        <w:autoSpaceDN w:val="0"/>
        <w:adjustRightInd w:val="0"/>
        <w:spacing w:before="0" w:after="0" w:line="240" w:lineRule="auto"/>
        <w:ind w:firstLine="851"/>
        <w:rPr>
          <w:sz w:val="28"/>
          <w:szCs w:val="28"/>
        </w:rPr>
      </w:pPr>
      <w:bookmarkStart w:id="86" w:name="_ref_1-d8c0590a3b5849"/>
      <w:r w:rsidRPr="007D3778">
        <w:rPr>
          <w:sz w:val="28"/>
          <w:szCs w:val="28"/>
        </w:rPr>
        <w:t>Снижение убытка от обесценения актива и (или) изменение оставшегося срока полезного использования актива признается в</w:t>
      </w:r>
      <w:r w:rsidR="00747973" w:rsidRPr="007D3778">
        <w:rPr>
          <w:sz w:val="28"/>
          <w:szCs w:val="28"/>
        </w:rPr>
        <w:t> </w:t>
      </w:r>
      <w:r w:rsidR="00FD5388" w:rsidRPr="007D3778">
        <w:rPr>
          <w:sz w:val="28"/>
          <w:szCs w:val="28"/>
        </w:rPr>
        <w:t xml:space="preserve">бюджетном (бухгалтерском) учете </w:t>
      </w:r>
      <w:r w:rsidRPr="007D3778">
        <w:rPr>
          <w:sz w:val="28"/>
          <w:szCs w:val="28"/>
        </w:rPr>
        <w:t xml:space="preserve">на основании Бухгалтерской справки </w:t>
      </w:r>
      <w:r w:rsidR="007468A0" w:rsidRPr="007D3778">
        <w:rPr>
          <w:sz w:val="28"/>
          <w:szCs w:val="28"/>
        </w:rPr>
        <w:t xml:space="preserve">(ф. 0504833). </w:t>
      </w:r>
      <w:bookmarkEnd w:id="86"/>
    </w:p>
    <w:p w:rsidR="00BC1188" w:rsidRPr="007D3778" w:rsidRDefault="00047E94" w:rsidP="00C01AE1">
      <w:pPr>
        <w:autoSpaceDE w:val="0"/>
        <w:autoSpaceDN w:val="0"/>
        <w:adjustRightInd w:val="0"/>
        <w:spacing w:before="0" w:after="0" w:line="240" w:lineRule="auto"/>
        <w:ind w:firstLine="851"/>
        <w:rPr>
          <w:sz w:val="28"/>
          <w:szCs w:val="28"/>
        </w:rPr>
      </w:pPr>
      <w:r w:rsidRPr="007D3778">
        <w:rPr>
          <w:sz w:val="28"/>
          <w:szCs w:val="28"/>
        </w:rPr>
        <w:t>14.</w:t>
      </w:r>
      <w:r w:rsidR="00954431" w:rsidRPr="007D3778">
        <w:rPr>
          <w:sz w:val="28"/>
          <w:szCs w:val="28"/>
        </w:rPr>
        <w:t>6</w:t>
      </w:r>
      <w:r w:rsidR="007468A0" w:rsidRPr="007D3778">
        <w:rPr>
          <w:sz w:val="28"/>
          <w:szCs w:val="28"/>
        </w:rPr>
        <w:t xml:space="preserve">. </w:t>
      </w:r>
      <w:r w:rsidR="00BC1188" w:rsidRPr="007D3778">
        <w:rPr>
          <w:sz w:val="28"/>
          <w:szCs w:val="28"/>
        </w:rPr>
        <w:t xml:space="preserve">Методика </w:t>
      </w:r>
      <w:r w:rsidR="007468A0" w:rsidRPr="007D3778">
        <w:rPr>
          <w:sz w:val="28"/>
          <w:szCs w:val="28"/>
        </w:rPr>
        <w:t>проведения теста на обесценение.</w:t>
      </w:r>
    </w:p>
    <w:p w:rsidR="007468A0" w:rsidRPr="007D3778" w:rsidRDefault="007468A0" w:rsidP="007468A0">
      <w:pPr>
        <w:autoSpaceDE w:val="0"/>
        <w:autoSpaceDN w:val="0"/>
        <w:adjustRightInd w:val="0"/>
        <w:spacing w:before="0" w:after="0" w:line="240" w:lineRule="auto"/>
        <w:ind w:firstLine="709"/>
        <w:rPr>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4253"/>
      </w:tblGrid>
      <w:tr w:rsidR="00BC1188" w:rsidRPr="007D3778" w:rsidTr="00D5623A">
        <w:tc>
          <w:tcPr>
            <w:tcW w:w="5353" w:type="dxa"/>
            <w:shd w:val="clear" w:color="auto" w:fill="auto"/>
          </w:tcPr>
          <w:p w:rsidR="00BC1188" w:rsidRPr="007D3778" w:rsidRDefault="00BC1188" w:rsidP="001B34B7">
            <w:pPr>
              <w:autoSpaceDE w:val="0"/>
              <w:autoSpaceDN w:val="0"/>
              <w:adjustRightInd w:val="0"/>
              <w:spacing w:before="0" w:after="0" w:line="240" w:lineRule="auto"/>
              <w:ind w:firstLine="851"/>
              <w:jc w:val="center"/>
              <w:rPr>
                <w:b/>
                <w:sz w:val="24"/>
                <w:szCs w:val="24"/>
              </w:rPr>
            </w:pPr>
            <w:r w:rsidRPr="007D3778">
              <w:rPr>
                <w:b/>
                <w:sz w:val="24"/>
                <w:szCs w:val="24"/>
              </w:rPr>
              <w:t>Признак, указывающий на возможное обесценение актива</w:t>
            </w:r>
          </w:p>
        </w:tc>
        <w:tc>
          <w:tcPr>
            <w:tcW w:w="4253" w:type="dxa"/>
            <w:shd w:val="clear" w:color="auto" w:fill="auto"/>
          </w:tcPr>
          <w:p w:rsidR="00BC1188" w:rsidRPr="007D3778" w:rsidRDefault="00BC1188" w:rsidP="001B34B7">
            <w:pPr>
              <w:spacing w:before="0" w:after="0" w:line="240" w:lineRule="auto"/>
              <w:ind w:firstLine="851"/>
              <w:jc w:val="center"/>
              <w:rPr>
                <w:b/>
                <w:sz w:val="24"/>
                <w:szCs w:val="24"/>
              </w:rPr>
            </w:pPr>
            <w:r w:rsidRPr="007D3778">
              <w:rPr>
                <w:b/>
                <w:sz w:val="24"/>
                <w:szCs w:val="24"/>
              </w:rPr>
              <w:t>Метод проведения анализа на наличие/отсутствие признаков обесценения</w:t>
            </w:r>
          </w:p>
        </w:tc>
      </w:tr>
      <w:tr w:rsidR="00BC1188" w:rsidRPr="007D3778" w:rsidTr="00D5623A">
        <w:tc>
          <w:tcPr>
            <w:tcW w:w="9606" w:type="dxa"/>
            <w:gridSpan w:val="2"/>
            <w:shd w:val="clear" w:color="auto" w:fill="auto"/>
          </w:tcPr>
          <w:p w:rsidR="00BC1188" w:rsidRPr="007D3778" w:rsidRDefault="00BC1188" w:rsidP="001B34B7">
            <w:pPr>
              <w:spacing w:before="0" w:after="0" w:line="240" w:lineRule="auto"/>
              <w:ind w:firstLine="851"/>
              <w:jc w:val="center"/>
              <w:rPr>
                <w:i/>
                <w:sz w:val="24"/>
                <w:szCs w:val="24"/>
              </w:rPr>
            </w:pPr>
            <w:r w:rsidRPr="007D3778">
              <w:rPr>
                <w:i/>
                <w:sz w:val="24"/>
                <w:szCs w:val="24"/>
              </w:rPr>
              <w:t>Внешние признаки обесценения актива</w:t>
            </w:r>
          </w:p>
        </w:tc>
      </w:tr>
      <w:tr w:rsidR="00BC1188" w:rsidRPr="007D3778" w:rsidTr="00D5623A">
        <w:tc>
          <w:tcPr>
            <w:tcW w:w="5353" w:type="dxa"/>
            <w:shd w:val="clear" w:color="auto" w:fill="auto"/>
          </w:tcPr>
          <w:p w:rsidR="00BC1188" w:rsidRPr="007D3778" w:rsidRDefault="00747973" w:rsidP="00747973">
            <w:pPr>
              <w:autoSpaceDE w:val="0"/>
              <w:autoSpaceDN w:val="0"/>
              <w:adjustRightInd w:val="0"/>
              <w:spacing w:before="0" w:after="0" w:line="240" w:lineRule="auto"/>
              <w:ind w:firstLine="851"/>
              <w:rPr>
                <w:sz w:val="24"/>
                <w:szCs w:val="24"/>
              </w:rPr>
            </w:pPr>
            <w:proofErr w:type="gramStart"/>
            <w:r w:rsidRPr="007D3778">
              <w:rPr>
                <w:sz w:val="24"/>
                <w:szCs w:val="24"/>
              </w:rPr>
              <w:t>с</w:t>
            </w:r>
            <w:r w:rsidR="00BC1188" w:rsidRPr="007D3778">
              <w:rPr>
                <w:sz w:val="24"/>
                <w:szCs w:val="24"/>
              </w:rPr>
              <w:t xml:space="preserve">ущественные (долгосрочные - более периода, за который осуществляется планирование деятельности субъекта учета) изменения в законодательстве Российской </w:t>
            </w:r>
            <w:r w:rsidR="00BC1188" w:rsidRPr="007D3778">
              <w:rPr>
                <w:sz w:val="24"/>
                <w:szCs w:val="24"/>
              </w:rPr>
              <w:lastRenderedPageBreak/>
              <w:t>Федерации, внешней и внутренней политике, экономике, технологиях, которые произошли в течение отчетного года или произойдут в ближайшем будущем и которые неблагоприятно влияют (окажут влияние) на деятельность субъекта учета</w:t>
            </w:r>
            <w:proofErr w:type="gramEnd"/>
          </w:p>
        </w:tc>
        <w:tc>
          <w:tcPr>
            <w:tcW w:w="4253" w:type="dxa"/>
            <w:shd w:val="clear" w:color="auto" w:fill="auto"/>
          </w:tcPr>
          <w:p w:rsidR="00BC1188" w:rsidRPr="007D3778" w:rsidRDefault="00BC1188" w:rsidP="001B34B7">
            <w:pPr>
              <w:spacing w:before="0" w:after="0" w:line="240" w:lineRule="auto"/>
              <w:ind w:firstLine="851"/>
              <w:rPr>
                <w:sz w:val="24"/>
                <w:szCs w:val="24"/>
              </w:rPr>
            </w:pPr>
            <w:r w:rsidRPr="007D3778">
              <w:rPr>
                <w:sz w:val="24"/>
                <w:szCs w:val="24"/>
              </w:rPr>
              <w:lastRenderedPageBreak/>
              <w:t xml:space="preserve">Анализ принимаемых нормативно-правовых документов Российской Федерации, субъекта РФ, а также нормативно-правовых </w:t>
            </w:r>
            <w:r w:rsidRPr="007D3778">
              <w:rPr>
                <w:sz w:val="24"/>
                <w:szCs w:val="24"/>
              </w:rPr>
              <w:lastRenderedPageBreak/>
              <w:t xml:space="preserve">документов по отрасли  за отчетный год, которые могли бы неблагоприятно повлиять на деятельность </w:t>
            </w:r>
            <w:r w:rsidR="008C4809" w:rsidRPr="007D3778">
              <w:rPr>
                <w:sz w:val="24"/>
                <w:szCs w:val="24"/>
              </w:rPr>
              <w:t>учреждения</w:t>
            </w:r>
            <w:r w:rsidRPr="007D3778">
              <w:rPr>
                <w:sz w:val="24"/>
                <w:szCs w:val="24"/>
              </w:rPr>
              <w:t>.</w:t>
            </w:r>
          </w:p>
        </w:tc>
      </w:tr>
      <w:tr w:rsidR="00BC1188" w:rsidRPr="007D3778" w:rsidTr="00D5623A">
        <w:tc>
          <w:tcPr>
            <w:tcW w:w="5353" w:type="dxa"/>
            <w:shd w:val="clear" w:color="auto" w:fill="auto"/>
          </w:tcPr>
          <w:p w:rsidR="00BC1188" w:rsidRPr="007D3778" w:rsidRDefault="00BC1188" w:rsidP="001B34B7">
            <w:pPr>
              <w:autoSpaceDE w:val="0"/>
              <w:autoSpaceDN w:val="0"/>
              <w:adjustRightInd w:val="0"/>
              <w:spacing w:before="0" w:after="0" w:line="240" w:lineRule="auto"/>
              <w:ind w:firstLine="851"/>
              <w:rPr>
                <w:sz w:val="24"/>
                <w:szCs w:val="24"/>
              </w:rPr>
            </w:pPr>
            <w:r w:rsidRPr="007D3778">
              <w:rPr>
                <w:sz w:val="24"/>
                <w:szCs w:val="24"/>
              </w:rPr>
              <w:lastRenderedPageBreak/>
              <w:t>значительное снижение справедливой стоимости актива за отчетный год по сравнению со снижением справедливой стоимости актива в результате его эксплуатации и (или) устаревания (нормального физического и (или) морального износа)</w:t>
            </w:r>
          </w:p>
        </w:tc>
        <w:tc>
          <w:tcPr>
            <w:tcW w:w="4253" w:type="dxa"/>
            <w:shd w:val="clear" w:color="auto" w:fill="auto"/>
          </w:tcPr>
          <w:p w:rsidR="00BC1188" w:rsidRPr="007D3778" w:rsidRDefault="00BC1188" w:rsidP="001B34B7">
            <w:pPr>
              <w:spacing w:before="0" w:after="0" w:line="240" w:lineRule="auto"/>
              <w:ind w:firstLine="851"/>
              <w:rPr>
                <w:sz w:val="24"/>
                <w:szCs w:val="24"/>
              </w:rPr>
            </w:pPr>
            <w:r w:rsidRPr="007D3778">
              <w:rPr>
                <w:sz w:val="24"/>
                <w:szCs w:val="24"/>
              </w:rPr>
              <w:t>Анализ рынка продукции по соответствующему направлению (выпуск принципиально нового продукта, отвечающего современным требованиям), анализ стоимости аналогичной продукции на момент проведения инвентаризации.</w:t>
            </w:r>
          </w:p>
        </w:tc>
      </w:tr>
      <w:tr w:rsidR="00BC1188" w:rsidRPr="007D3778" w:rsidTr="00D5623A">
        <w:tc>
          <w:tcPr>
            <w:tcW w:w="5353" w:type="dxa"/>
            <w:shd w:val="clear" w:color="auto" w:fill="auto"/>
          </w:tcPr>
          <w:p w:rsidR="00BC1188" w:rsidRPr="007D3778" w:rsidRDefault="00BC1188" w:rsidP="001B34B7">
            <w:pPr>
              <w:autoSpaceDE w:val="0"/>
              <w:autoSpaceDN w:val="0"/>
              <w:adjustRightInd w:val="0"/>
              <w:spacing w:before="0" w:after="0" w:line="240" w:lineRule="auto"/>
              <w:ind w:firstLine="851"/>
              <w:rPr>
                <w:sz w:val="24"/>
                <w:szCs w:val="24"/>
              </w:rPr>
            </w:pPr>
            <w:r w:rsidRPr="007D3778">
              <w:rPr>
                <w:sz w:val="24"/>
                <w:szCs w:val="24"/>
              </w:rPr>
              <w:t>отсутствие либо значительное снижение потребности в продукции, работах, услугах, обеспечиваемых активом</w:t>
            </w:r>
          </w:p>
        </w:tc>
        <w:tc>
          <w:tcPr>
            <w:tcW w:w="4253" w:type="dxa"/>
            <w:shd w:val="clear" w:color="auto" w:fill="auto"/>
          </w:tcPr>
          <w:p w:rsidR="00BC1188" w:rsidRPr="007D3778" w:rsidRDefault="00BC1188" w:rsidP="001B34B7">
            <w:pPr>
              <w:spacing w:before="0" w:after="0" w:line="240" w:lineRule="auto"/>
              <w:ind w:firstLine="851"/>
              <w:rPr>
                <w:sz w:val="24"/>
                <w:szCs w:val="24"/>
              </w:rPr>
            </w:pPr>
            <w:r w:rsidRPr="007D3778">
              <w:rPr>
                <w:sz w:val="24"/>
                <w:szCs w:val="24"/>
              </w:rPr>
              <w:t>Анализ потребления продукции, работ, услуг, для обеспечения которых используется соответствующий актив.</w:t>
            </w:r>
          </w:p>
        </w:tc>
      </w:tr>
    </w:tbl>
    <w:p w:rsidR="00BC1188" w:rsidRPr="007D3778" w:rsidRDefault="00BC1188" w:rsidP="001B34B7">
      <w:pPr>
        <w:spacing w:before="0" w:after="0" w:line="240" w:lineRule="auto"/>
        <w:ind w:firstLine="851"/>
        <w:rPr>
          <w:vanish/>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4253"/>
      </w:tblGrid>
      <w:tr w:rsidR="00BC1188" w:rsidRPr="007D3778" w:rsidTr="00D5623A">
        <w:tc>
          <w:tcPr>
            <w:tcW w:w="9606" w:type="dxa"/>
            <w:gridSpan w:val="2"/>
            <w:shd w:val="clear" w:color="auto" w:fill="auto"/>
          </w:tcPr>
          <w:p w:rsidR="00BC1188" w:rsidRPr="007D3778" w:rsidRDefault="00BC1188" w:rsidP="001B34B7">
            <w:pPr>
              <w:spacing w:before="0" w:after="0" w:line="240" w:lineRule="auto"/>
              <w:ind w:firstLine="851"/>
              <w:jc w:val="center"/>
              <w:rPr>
                <w:i/>
                <w:sz w:val="24"/>
                <w:szCs w:val="24"/>
              </w:rPr>
            </w:pPr>
            <w:r w:rsidRPr="007D3778">
              <w:rPr>
                <w:i/>
                <w:sz w:val="24"/>
                <w:szCs w:val="24"/>
              </w:rPr>
              <w:t>Внутренние признаки обесценения актива</w:t>
            </w:r>
          </w:p>
        </w:tc>
      </w:tr>
      <w:tr w:rsidR="00BC1188" w:rsidRPr="007D3778" w:rsidTr="00D5623A">
        <w:tc>
          <w:tcPr>
            <w:tcW w:w="5353" w:type="dxa"/>
            <w:shd w:val="clear" w:color="auto" w:fill="auto"/>
          </w:tcPr>
          <w:p w:rsidR="00BC1188" w:rsidRPr="007D3778" w:rsidRDefault="00BC1188" w:rsidP="001B34B7">
            <w:pPr>
              <w:autoSpaceDE w:val="0"/>
              <w:autoSpaceDN w:val="0"/>
              <w:adjustRightInd w:val="0"/>
              <w:spacing w:before="0" w:after="0" w:line="240" w:lineRule="auto"/>
              <w:ind w:firstLine="851"/>
              <w:rPr>
                <w:sz w:val="24"/>
                <w:szCs w:val="24"/>
              </w:rPr>
            </w:pPr>
            <w:r w:rsidRPr="007D3778">
              <w:rPr>
                <w:sz w:val="24"/>
                <w:szCs w:val="24"/>
              </w:rPr>
              <w:t xml:space="preserve">моральное устаревание и (или) физическое повреждение актива, </w:t>
            </w:r>
            <w:proofErr w:type="gramStart"/>
            <w:r w:rsidRPr="007D3778">
              <w:rPr>
                <w:sz w:val="24"/>
                <w:szCs w:val="24"/>
              </w:rPr>
              <w:t>снижающие</w:t>
            </w:r>
            <w:proofErr w:type="gramEnd"/>
            <w:r w:rsidRPr="007D3778">
              <w:rPr>
                <w:sz w:val="24"/>
                <w:szCs w:val="24"/>
              </w:rPr>
              <w:t xml:space="preserve"> его полезный потенциал</w:t>
            </w:r>
          </w:p>
        </w:tc>
        <w:tc>
          <w:tcPr>
            <w:tcW w:w="4253" w:type="dxa"/>
            <w:shd w:val="clear" w:color="auto" w:fill="auto"/>
          </w:tcPr>
          <w:p w:rsidR="00BC1188" w:rsidRPr="007D3778" w:rsidRDefault="00BC1188" w:rsidP="001B34B7">
            <w:pPr>
              <w:spacing w:before="0" w:after="0" w:line="240" w:lineRule="auto"/>
              <w:ind w:firstLine="851"/>
              <w:rPr>
                <w:sz w:val="24"/>
                <w:szCs w:val="24"/>
              </w:rPr>
            </w:pPr>
            <w:r w:rsidRPr="007D3778">
              <w:rPr>
                <w:sz w:val="24"/>
                <w:szCs w:val="24"/>
              </w:rPr>
              <w:t>Анализ полезного потенциала, получаемого от актива: осмотр на физические повреждения, анализ временных затрат обеспечивающих основные действия актива («анализ на быстродействие»).</w:t>
            </w:r>
          </w:p>
        </w:tc>
      </w:tr>
      <w:tr w:rsidR="00BC1188" w:rsidRPr="007D3778" w:rsidTr="00D5623A">
        <w:tc>
          <w:tcPr>
            <w:tcW w:w="5353" w:type="dxa"/>
            <w:shd w:val="clear" w:color="auto" w:fill="auto"/>
          </w:tcPr>
          <w:p w:rsidR="00BC1188" w:rsidRPr="007D3778" w:rsidRDefault="00BC1188" w:rsidP="001B34B7">
            <w:pPr>
              <w:autoSpaceDE w:val="0"/>
              <w:autoSpaceDN w:val="0"/>
              <w:adjustRightInd w:val="0"/>
              <w:spacing w:before="0" w:after="0" w:line="240" w:lineRule="auto"/>
              <w:ind w:firstLine="851"/>
              <w:rPr>
                <w:sz w:val="24"/>
                <w:szCs w:val="24"/>
              </w:rPr>
            </w:pPr>
            <w:proofErr w:type="gramStart"/>
            <w:r w:rsidRPr="007D3778">
              <w:rPr>
                <w:sz w:val="24"/>
                <w:szCs w:val="24"/>
              </w:rPr>
              <w:t>существенные долгосрочные изменения в степени и (или) способе использования актива, которые произошли в течение отчетного периода или ожидаются в ближайшем будущем и которые неблагоприятно повлияют на деятельность субъекта учета (например: консервация (простой) актива, принятие решения о прекращении или реструктуризации деятельности субъекта учета, в которой используется актив;</w:t>
            </w:r>
            <w:proofErr w:type="gramEnd"/>
            <w:r w:rsidRPr="007D3778">
              <w:rPr>
                <w:sz w:val="24"/>
                <w:szCs w:val="24"/>
              </w:rPr>
              <w:t xml:space="preserve"> принятие решения о выбытии актива ранее ожидаемого срока владения и (или) использования такого актива субъектом учета; принятие решения о существенном уменьшении срока полезного использования актива)</w:t>
            </w:r>
          </w:p>
          <w:p w:rsidR="00BC1188" w:rsidRPr="007D3778" w:rsidRDefault="00BC1188" w:rsidP="001B34B7">
            <w:pPr>
              <w:autoSpaceDE w:val="0"/>
              <w:autoSpaceDN w:val="0"/>
              <w:adjustRightInd w:val="0"/>
              <w:spacing w:before="0" w:after="0" w:line="240" w:lineRule="auto"/>
              <w:ind w:firstLine="851"/>
              <w:rPr>
                <w:sz w:val="24"/>
                <w:szCs w:val="24"/>
              </w:rPr>
            </w:pPr>
            <w:r w:rsidRPr="007D3778">
              <w:rPr>
                <w:sz w:val="24"/>
                <w:szCs w:val="24"/>
              </w:rPr>
              <w:t>принятие решения о приостановлении создания объекта имущества на неопределенный срок</w:t>
            </w:r>
          </w:p>
        </w:tc>
        <w:tc>
          <w:tcPr>
            <w:tcW w:w="4253" w:type="dxa"/>
            <w:shd w:val="clear" w:color="auto" w:fill="auto"/>
          </w:tcPr>
          <w:p w:rsidR="00BC1188" w:rsidRPr="007D3778" w:rsidRDefault="00BC1188" w:rsidP="001B34B7">
            <w:pPr>
              <w:spacing w:before="0" w:after="0" w:line="240" w:lineRule="auto"/>
              <w:ind w:firstLine="851"/>
              <w:rPr>
                <w:sz w:val="24"/>
                <w:szCs w:val="24"/>
              </w:rPr>
            </w:pPr>
            <w:r w:rsidRPr="007D3778">
              <w:rPr>
                <w:sz w:val="24"/>
                <w:szCs w:val="24"/>
              </w:rPr>
              <w:t xml:space="preserve">Анализ распорядительных документов собственника имущества и учреждения. </w:t>
            </w:r>
          </w:p>
        </w:tc>
      </w:tr>
      <w:tr w:rsidR="00BC1188" w:rsidRPr="007D3778" w:rsidTr="00D5623A">
        <w:tc>
          <w:tcPr>
            <w:tcW w:w="5353" w:type="dxa"/>
            <w:shd w:val="clear" w:color="auto" w:fill="auto"/>
          </w:tcPr>
          <w:p w:rsidR="00BC1188" w:rsidRPr="007D3778" w:rsidRDefault="00BC1188" w:rsidP="001B34B7">
            <w:pPr>
              <w:autoSpaceDE w:val="0"/>
              <w:autoSpaceDN w:val="0"/>
              <w:adjustRightInd w:val="0"/>
              <w:spacing w:before="0" w:after="0" w:line="240" w:lineRule="auto"/>
              <w:ind w:firstLine="851"/>
              <w:rPr>
                <w:sz w:val="24"/>
                <w:szCs w:val="24"/>
              </w:rPr>
            </w:pPr>
            <w:r w:rsidRPr="007D3778">
              <w:rPr>
                <w:sz w:val="24"/>
                <w:szCs w:val="24"/>
              </w:rPr>
              <w:t>значительное ухудшение финансовых (экономических) результатов использования актива, либо появление данных, указывающих, что финансовые (экономические) результаты использования актива ухудшатся по сравнению с ожиданиями</w:t>
            </w:r>
          </w:p>
          <w:p w:rsidR="00BC1188" w:rsidRPr="007D3778" w:rsidRDefault="00BC1188" w:rsidP="001B34B7">
            <w:pPr>
              <w:autoSpaceDE w:val="0"/>
              <w:autoSpaceDN w:val="0"/>
              <w:adjustRightInd w:val="0"/>
              <w:spacing w:before="0" w:after="0" w:line="240" w:lineRule="auto"/>
              <w:ind w:firstLine="851"/>
              <w:rPr>
                <w:sz w:val="24"/>
                <w:szCs w:val="24"/>
              </w:rPr>
            </w:pPr>
            <w:r w:rsidRPr="007D3778">
              <w:rPr>
                <w:sz w:val="24"/>
                <w:szCs w:val="24"/>
              </w:rPr>
              <w:t>(например, сокращение срока полезного использования актива, объема производства, обеспечиваемого активом, по сравнению с тем, что предполагалось первоначально)</w:t>
            </w:r>
          </w:p>
        </w:tc>
        <w:tc>
          <w:tcPr>
            <w:tcW w:w="4253" w:type="dxa"/>
            <w:shd w:val="clear" w:color="auto" w:fill="auto"/>
          </w:tcPr>
          <w:p w:rsidR="00BC1188" w:rsidRPr="007D3778" w:rsidRDefault="00BC1188" w:rsidP="001B34B7">
            <w:pPr>
              <w:spacing w:before="0" w:after="0" w:line="240" w:lineRule="auto"/>
              <w:ind w:firstLine="851"/>
              <w:rPr>
                <w:sz w:val="24"/>
                <w:szCs w:val="24"/>
              </w:rPr>
            </w:pPr>
            <w:r w:rsidRPr="007D3778">
              <w:rPr>
                <w:sz w:val="24"/>
                <w:szCs w:val="24"/>
              </w:rPr>
              <w:t>Анализ результатов использования актива (выход продукции, быстродействие, нарушение основных функций).</w:t>
            </w:r>
          </w:p>
        </w:tc>
      </w:tr>
      <w:tr w:rsidR="00BC1188" w:rsidRPr="007D3778" w:rsidTr="00D5623A">
        <w:tc>
          <w:tcPr>
            <w:tcW w:w="5353" w:type="dxa"/>
            <w:shd w:val="clear" w:color="auto" w:fill="auto"/>
          </w:tcPr>
          <w:p w:rsidR="00BC1188" w:rsidRPr="007D3778" w:rsidRDefault="00BC1188" w:rsidP="001B34B7">
            <w:pPr>
              <w:autoSpaceDE w:val="0"/>
              <w:autoSpaceDN w:val="0"/>
              <w:adjustRightInd w:val="0"/>
              <w:spacing w:before="0" w:after="0" w:line="240" w:lineRule="auto"/>
              <w:ind w:firstLine="851"/>
              <w:rPr>
                <w:sz w:val="24"/>
                <w:szCs w:val="24"/>
              </w:rPr>
            </w:pPr>
            <w:r w:rsidRPr="007D3778">
              <w:rPr>
                <w:sz w:val="24"/>
                <w:szCs w:val="24"/>
              </w:rPr>
              <w:lastRenderedPageBreak/>
              <w:t>резкое увеличение расходов субъекта учета на эксплуатацию или обслуживание актива по сравнению с тем, что было первоначально запланировано</w:t>
            </w:r>
          </w:p>
        </w:tc>
        <w:tc>
          <w:tcPr>
            <w:tcW w:w="4253" w:type="dxa"/>
            <w:shd w:val="clear" w:color="auto" w:fill="auto"/>
          </w:tcPr>
          <w:p w:rsidR="00BC1188" w:rsidRPr="007D3778" w:rsidRDefault="00BC1188" w:rsidP="001B34B7">
            <w:pPr>
              <w:spacing w:before="0" w:after="0" w:line="240" w:lineRule="auto"/>
              <w:ind w:firstLine="851"/>
              <w:rPr>
                <w:sz w:val="24"/>
                <w:szCs w:val="24"/>
              </w:rPr>
            </w:pPr>
            <w:r w:rsidRPr="007D3778">
              <w:rPr>
                <w:sz w:val="24"/>
                <w:szCs w:val="24"/>
              </w:rPr>
              <w:t xml:space="preserve">Анализ произведенных расходов за текущий финансовый год в части обслуживания (содержания, ремонта) актива. </w:t>
            </w:r>
          </w:p>
        </w:tc>
      </w:tr>
    </w:tbl>
    <w:p w:rsidR="00BC1188" w:rsidRPr="007D3778" w:rsidRDefault="00BC1188" w:rsidP="001B34B7">
      <w:pPr>
        <w:spacing w:before="0" w:after="0" w:line="240" w:lineRule="auto"/>
        <w:ind w:firstLine="851"/>
        <w:rPr>
          <w:sz w:val="28"/>
          <w:szCs w:val="28"/>
        </w:rPr>
      </w:pPr>
    </w:p>
    <w:p w:rsidR="003A2888" w:rsidRPr="007D3778" w:rsidRDefault="003A2888" w:rsidP="00954431">
      <w:pPr>
        <w:autoSpaceDE w:val="0"/>
        <w:autoSpaceDN w:val="0"/>
        <w:adjustRightInd w:val="0"/>
        <w:spacing w:before="0" w:after="0" w:line="240" w:lineRule="auto"/>
        <w:ind w:firstLine="709"/>
        <w:jc w:val="center"/>
        <w:rPr>
          <w:sz w:val="28"/>
          <w:szCs w:val="28"/>
        </w:rPr>
      </w:pPr>
      <w:r w:rsidRPr="007D3778">
        <w:rPr>
          <w:b/>
          <w:sz w:val="28"/>
          <w:szCs w:val="28"/>
        </w:rPr>
        <w:t xml:space="preserve">15. </w:t>
      </w:r>
      <w:proofErr w:type="spellStart"/>
      <w:r w:rsidRPr="007D3778">
        <w:rPr>
          <w:b/>
          <w:sz w:val="28"/>
          <w:szCs w:val="28"/>
        </w:rPr>
        <w:t>Забалансовые</w:t>
      </w:r>
      <w:proofErr w:type="spellEnd"/>
      <w:r w:rsidRPr="007D3778">
        <w:rPr>
          <w:b/>
          <w:sz w:val="28"/>
          <w:szCs w:val="28"/>
        </w:rPr>
        <w:t xml:space="preserve"> счета</w:t>
      </w:r>
    </w:p>
    <w:p w:rsidR="003A2888" w:rsidRPr="007D3778" w:rsidRDefault="003A2888" w:rsidP="00747973">
      <w:pPr>
        <w:autoSpaceDE w:val="0"/>
        <w:autoSpaceDN w:val="0"/>
        <w:adjustRightInd w:val="0"/>
        <w:spacing w:before="0" w:after="0" w:line="240" w:lineRule="auto"/>
        <w:ind w:firstLine="709"/>
        <w:rPr>
          <w:sz w:val="28"/>
          <w:szCs w:val="28"/>
        </w:rPr>
      </w:pPr>
    </w:p>
    <w:p w:rsidR="003A2888" w:rsidRPr="007D3778" w:rsidRDefault="00E82C7C" w:rsidP="00747973">
      <w:pPr>
        <w:autoSpaceDE w:val="0"/>
        <w:autoSpaceDN w:val="0"/>
        <w:adjustRightInd w:val="0"/>
        <w:spacing w:before="0" w:after="0" w:line="240" w:lineRule="auto"/>
        <w:ind w:firstLine="709"/>
        <w:rPr>
          <w:sz w:val="28"/>
          <w:szCs w:val="28"/>
        </w:rPr>
      </w:pPr>
      <w:bookmarkStart w:id="87" w:name="_ref_1-17ec0406dd5442"/>
      <w:r w:rsidRPr="007D3778">
        <w:rPr>
          <w:sz w:val="28"/>
          <w:szCs w:val="28"/>
        </w:rPr>
        <w:t>15.1.</w:t>
      </w:r>
      <w:r w:rsidR="00605071" w:rsidRPr="007D3778">
        <w:rPr>
          <w:sz w:val="28"/>
          <w:szCs w:val="28"/>
        </w:rPr>
        <w:t xml:space="preserve"> </w:t>
      </w:r>
      <w:r w:rsidR="003A2888" w:rsidRPr="007D3778">
        <w:rPr>
          <w:sz w:val="28"/>
          <w:szCs w:val="28"/>
        </w:rPr>
        <w:t xml:space="preserve">Бюджетный (бухгалтерский) учет на </w:t>
      </w:r>
      <w:proofErr w:type="spellStart"/>
      <w:r w:rsidR="003A2888" w:rsidRPr="007D3778">
        <w:rPr>
          <w:sz w:val="28"/>
          <w:szCs w:val="28"/>
        </w:rPr>
        <w:t>забалансовых</w:t>
      </w:r>
      <w:proofErr w:type="spellEnd"/>
      <w:r w:rsidR="003A2888" w:rsidRPr="007D3778">
        <w:rPr>
          <w:sz w:val="28"/>
          <w:szCs w:val="28"/>
        </w:rPr>
        <w:t xml:space="preserve"> счетах ведется в разрезе кодов вида финансового обеспечения (деятельности)</w:t>
      </w:r>
      <w:bookmarkEnd w:id="87"/>
      <w:r w:rsidR="003A2888" w:rsidRPr="007D3778">
        <w:rPr>
          <w:sz w:val="28"/>
          <w:szCs w:val="28"/>
        </w:rPr>
        <w:t>.</w:t>
      </w:r>
    </w:p>
    <w:p w:rsidR="003A2888" w:rsidRPr="007D3778" w:rsidRDefault="00EF2CD5" w:rsidP="00747973">
      <w:pPr>
        <w:autoSpaceDE w:val="0"/>
        <w:autoSpaceDN w:val="0"/>
        <w:adjustRightInd w:val="0"/>
        <w:spacing w:before="0" w:after="0" w:line="240" w:lineRule="auto"/>
        <w:ind w:firstLine="709"/>
        <w:rPr>
          <w:sz w:val="28"/>
          <w:szCs w:val="28"/>
        </w:rPr>
      </w:pPr>
      <w:r w:rsidRPr="007D3778">
        <w:rPr>
          <w:sz w:val="28"/>
          <w:szCs w:val="28"/>
        </w:rPr>
        <w:t>15.2.</w:t>
      </w:r>
      <w:r w:rsidR="00605071" w:rsidRPr="007D3778">
        <w:rPr>
          <w:sz w:val="28"/>
          <w:szCs w:val="28"/>
        </w:rPr>
        <w:t xml:space="preserve"> </w:t>
      </w:r>
      <w:r w:rsidR="003A2888" w:rsidRPr="007D3778">
        <w:rPr>
          <w:sz w:val="28"/>
          <w:szCs w:val="28"/>
        </w:rPr>
        <w:t xml:space="preserve">На </w:t>
      </w:r>
      <w:proofErr w:type="spellStart"/>
      <w:r w:rsidR="003A2888" w:rsidRPr="007D3778">
        <w:rPr>
          <w:sz w:val="28"/>
          <w:szCs w:val="28"/>
        </w:rPr>
        <w:t>забалансовом</w:t>
      </w:r>
      <w:proofErr w:type="spellEnd"/>
      <w:r w:rsidR="003A2888" w:rsidRPr="007D3778">
        <w:rPr>
          <w:sz w:val="28"/>
          <w:szCs w:val="28"/>
        </w:rPr>
        <w:t xml:space="preserve"> счете 01 «Имущество, полученное в</w:t>
      </w:r>
      <w:r w:rsidR="00747973" w:rsidRPr="007D3778">
        <w:rPr>
          <w:sz w:val="28"/>
          <w:szCs w:val="28"/>
        </w:rPr>
        <w:t> </w:t>
      </w:r>
      <w:r w:rsidR="003A2888" w:rsidRPr="007D3778">
        <w:rPr>
          <w:sz w:val="28"/>
          <w:szCs w:val="28"/>
        </w:rPr>
        <w:t>пользование» учет ведется по группам:</w:t>
      </w:r>
    </w:p>
    <w:p w:rsidR="003A2888" w:rsidRPr="007D3778" w:rsidRDefault="003A2888" w:rsidP="00747973">
      <w:pPr>
        <w:autoSpaceDE w:val="0"/>
        <w:autoSpaceDN w:val="0"/>
        <w:adjustRightInd w:val="0"/>
        <w:spacing w:before="0" w:after="0" w:line="240" w:lineRule="auto"/>
        <w:ind w:firstLine="709"/>
        <w:rPr>
          <w:sz w:val="28"/>
          <w:szCs w:val="28"/>
        </w:rPr>
      </w:pPr>
      <w:r w:rsidRPr="007D3778">
        <w:rPr>
          <w:sz w:val="28"/>
          <w:szCs w:val="28"/>
        </w:rPr>
        <w:t>Недвижимое имущество в пользовании;</w:t>
      </w:r>
    </w:p>
    <w:p w:rsidR="003A2888" w:rsidRPr="007D3778" w:rsidRDefault="003A2888" w:rsidP="00747973">
      <w:pPr>
        <w:autoSpaceDE w:val="0"/>
        <w:autoSpaceDN w:val="0"/>
        <w:adjustRightInd w:val="0"/>
        <w:spacing w:before="0" w:after="0" w:line="240" w:lineRule="auto"/>
        <w:ind w:firstLine="709"/>
        <w:rPr>
          <w:sz w:val="28"/>
          <w:szCs w:val="28"/>
        </w:rPr>
      </w:pPr>
      <w:r w:rsidRPr="007D3778">
        <w:rPr>
          <w:sz w:val="28"/>
          <w:szCs w:val="28"/>
        </w:rPr>
        <w:t>Иное движимое имущество, полученное в пользование по договорам безвозмездного пользования.</w:t>
      </w:r>
    </w:p>
    <w:p w:rsidR="003A2888" w:rsidRPr="007D3778" w:rsidRDefault="00EF2CD5" w:rsidP="00747973">
      <w:pPr>
        <w:autoSpaceDE w:val="0"/>
        <w:autoSpaceDN w:val="0"/>
        <w:adjustRightInd w:val="0"/>
        <w:spacing w:before="0" w:after="0" w:line="240" w:lineRule="auto"/>
        <w:ind w:firstLine="709"/>
        <w:rPr>
          <w:sz w:val="28"/>
          <w:szCs w:val="28"/>
        </w:rPr>
      </w:pPr>
      <w:bookmarkStart w:id="88" w:name="_ref_1-a2da713f52574a"/>
      <w:r w:rsidRPr="007D3778">
        <w:rPr>
          <w:sz w:val="28"/>
          <w:szCs w:val="28"/>
        </w:rPr>
        <w:t>15.3.</w:t>
      </w:r>
      <w:r w:rsidR="00605071" w:rsidRPr="007D3778">
        <w:rPr>
          <w:sz w:val="28"/>
          <w:szCs w:val="28"/>
        </w:rPr>
        <w:t xml:space="preserve"> </w:t>
      </w:r>
      <w:r w:rsidR="003A2888" w:rsidRPr="007D3778">
        <w:rPr>
          <w:sz w:val="28"/>
          <w:szCs w:val="28"/>
        </w:rPr>
        <w:t xml:space="preserve">На </w:t>
      </w:r>
      <w:proofErr w:type="spellStart"/>
      <w:r w:rsidR="003A2888" w:rsidRPr="007D3778">
        <w:rPr>
          <w:sz w:val="28"/>
          <w:szCs w:val="28"/>
        </w:rPr>
        <w:t>забалансовом</w:t>
      </w:r>
      <w:proofErr w:type="spellEnd"/>
      <w:r w:rsidR="003A2888" w:rsidRPr="007D3778">
        <w:rPr>
          <w:sz w:val="28"/>
          <w:szCs w:val="28"/>
        </w:rPr>
        <w:t xml:space="preserve"> счете 02 «Материальные ценности на</w:t>
      </w:r>
      <w:r w:rsidR="00747973" w:rsidRPr="007D3778">
        <w:rPr>
          <w:sz w:val="28"/>
          <w:szCs w:val="28"/>
        </w:rPr>
        <w:t> </w:t>
      </w:r>
      <w:r w:rsidR="003A2888" w:rsidRPr="007D3778">
        <w:rPr>
          <w:sz w:val="28"/>
          <w:szCs w:val="28"/>
        </w:rPr>
        <w:t>хранении» учет ведется по группам:</w:t>
      </w:r>
    </w:p>
    <w:bookmarkEnd w:id="88"/>
    <w:p w:rsidR="003A2888" w:rsidRPr="007D3778" w:rsidRDefault="007468A0" w:rsidP="00747973">
      <w:pPr>
        <w:autoSpaceDE w:val="0"/>
        <w:autoSpaceDN w:val="0"/>
        <w:adjustRightInd w:val="0"/>
        <w:spacing w:before="0" w:after="0" w:line="240" w:lineRule="auto"/>
        <w:ind w:firstLine="709"/>
        <w:rPr>
          <w:sz w:val="28"/>
          <w:szCs w:val="28"/>
        </w:rPr>
      </w:pPr>
      <w:r w:rsidRPr="007D3778">
        <w:rPr>
          <w:sz w:val="28"/>
          <w:szCs w:val="28"/>
        </w:rPr>
        <w:t xml:space="preserve">1) </w:t>
      </w:r>
      <w:r w:rsidR="003A2888" w:rsidRPr="007D3778">
        <w:rPr>
          <w:sz w:val="28"/>
          <w:szCs w:val="28"/>
        </w:rPr>
        <w:t>Материальные ценности, переданные на хранение:</w:t>
      </w:r>
    </w:p>
    <w:p w:rsidR="00605071" w:rsidRPr="007D3778" w:rsidRDefault="003A2888" w:rsidP="00747973">
      <w:pPr>
        <w:autoSpaceDE w:val="0"/>
        <w:autoSpaceDN w:val="0"/>
        <w:adjustRightInd w:val="0"/>
        <w:spacing w:before="0" w:after="0" w:line="240" w:lineRule="auto"/>
        <w:ind w:firstLine="709"/>
        <w:rPr>
          <w:sz w:val="28"/>
          <w:szCs w:val="28"/>
        </w:rPr>
      </w:pPr>
      <w:r w:rsidRPr="007D3778">
        <w:rPr>
          <w:sz w:val="28"/>
          <w:szCs w:val="28"/>
        </w:rPr>
        <w:t xml:space="preserve">Основные средства: </w:t>
      </w:r>
    </w:p>
    <w:p w:rsidR="003A2888" w:rsidRPr="007D3778" w:rsidRDefault="003A2888" w:rsidP="00747973">
      <w:pPr>
        <w:autoSpaceDE w:val="0"/>
        <w:autoSpaceDN w:val="0"/>
        <w:adjustRightInd w:val="0"/>
        <w:spacing w:before="0" w:after="0" w:line="240" w:lineRule="auto"/>
        <w:ind w:firstLine="709"/>
        <w:rPr>
          <w:sz w:val="28"/>
          <w:szCs w:val="28"/>
        </w:rPr>
      </w:pPr>
      <w:r w:rsidRPr="007D3778">
        <w:rPr>
          <w:sz w:val="28"/>
          <w:szCs w:val="28"/>
        </w:rPr>
        <w:t>особо ценное движимое имущество на хранении;</w:t>
      </w:r>
    </w:p>
    <w:p w:rsidR="003A2888" w:rsidRPr="007D3778" w:rsidRDefault="003A2888" w:rsidP="00747973">
      <w:pPr>
        <w:autoSpaceDE w:val="0"/>
        <w:autoSpaceDN w:val="0"/>
        <w:adjustRightInd w:val="0"/>
        <w:spacing w:before="0" w:after="0" w:line="240" w:lineRule="auto"/>
        <w:ind w:firstLine="709"/>
        <w:rPr>
          <w:sz w:val="28"/>
          <w:szCs w:val="28"/>
        </w:rPr>
      </w:pPr>
      <w:r w:rsidRPr="007D3778">
        <w:rPr>
          <w:sz w:val="28"/>
          <w:szCs w:val="28"/>
        </w:rPr>
        <w:t>особо ценное недвижимое имущество на</w:t>
      </w:r>
      <w:r w:rsidR="00605071" w:rsidRPr="007D3778">
        <w:rPr>
          <w:sz w:val="28"/>
          <w:szCs w:val="28"/>
        </w:rPr>
        <w:t xml:space="preserve"> </w:t>
      </w:r>
      <w:r w:rsidRPr="007D3778">
        <w:rPr>
          <w:sz w:val="28"/>
          <w:szCs w:val="28"/>
        </w:rPr>
        <w:t>хранении;</w:t>
      </w:r>
    </w:p>
    <w:p w:rsidR="003A2888" w:rsidRPr="007D3778" w:rsidRDefault="003A2888" w:rsidP="00747973">
      <w:pPr>
        <w:autoSpaceDE w:val="0"/>
        <w:autoSpaceDN w:val="0"/>
        <w:adjustRightInd w:val="0"/>
        <w:spacing w:before="0" w:after="0" w:line="240" w:lineRule="auto"/>
        <w:ind w:firstLine="709"/>
        <w:rPr>
          <w:sz w:val="28"/>
          <w:szCs w:val="28"/>
        </w:rPr>
      </w:pPr>
      <w:r w:rsidRPr="007D3778">
        <w:rPr>
          <w:sz w:val="28"/>
          <w:szCs w:val="28"/>
        </w:rPr>
        <w:t>недвижимое имущество на хранении;</w:t>
      </w:r>
    </w:p>
    <w:p w:rsidR="003A2888" w:rsidRPr="007D3778" w:rsidRDefault="003A2888" w:rsidP="00747973">
      <w:pPr>
        <w:autoSpaceDE w:val="0"/>
        <w:autoSpaceDN w:val="0"/>
        <w:adjustRightInd w:val="0"/>
        <w:spacing w:before="0" w:after="0" w:line="240" w:lineRule="auto"/>
        <w:ind w:firstLine="709"/>
        <w:rPr>
          <w:sz w:val="28"/>
          <w:szCs w:val="28"/>
        </w:rPr>
      </w:pPr>
      <w:r w:rsidRPr="007D3778">
        <w:rPr>
          <w:sz w:val="28"/>
          <w:szCs w:val="28"/>
        </w:rPr>
        <w:t>иное движимое имущество на хранении;</w:t>
      </w:r>
    </w:p>
    <w:p w:rsidR="003A2888" w:rsidRPr="007D3778" w:rsidRDefault="007468A0" w:rsidP="00747973">
      <w:pPr>
        <w:autoSpaceDE w:val="0"/>
        <w:autoSpaceDN w:val="0"/>
        <w:adjustRightInd w:val="0"/>
        <w:spacing w:before="0" w:after="0" w:line="240" w:lineRule="auto"/>
        <w:ind w:firstLine="709"/>
        <w:rPr>
          <w:sz w:val="28"/>
          <w:szCs w:val="28"/>
        </w:rPr>
      </w:pPr>
      <w:r w:rsidRPr="007D3778">
        <w:rPr>
          <w:sz w:val="28"/>
          <w:szCs w:val="28"/>
        </w:rPr>
        <w:t>Материальные запасы на хранении;</w:t>
      </w:r>
    </w:p>
    <w:p w:rsidR="003A2888" w:rsidRPr="007D3778" w:rsidRDefault="007468A0" w:rsidP="00747973">
      <w:pPr>
        <w:autoSpaceDE w:val="0"/>
        <w:autoSpaceDN w:val="0"/>
        <w:adjustRightInd w:val="0"/>
        <w:spacing w:before="0" w:after="0" w:line="240" w:lineRule="auto"/>
        <w:ind w:firstLine="709"/>
        <w:rPr>
          <w:sz w:val="28"/>
          <w:szCs w:val="28"/>
        </w:rPr>
      </w:pPr>
      <w:r w:rsidRPr="007D3778">
        <w:rPr>
          <w:sz w:val="28"/>
          <w:szCs w:val="28"/>
        </w:rPr>
        <w:t xml:space="preserve">2) </w:t>
      </w:r>
      <w:r w:rsidR="003A2888" w:rsidRPr="007D3778">
        <w:rPr>
          <w:sz w:val="28"/>
          <w:szCs w:val="28"/>
        </w:rPr>
        <w:t xml:space="preserve">Материальные ценности, не соответствующие критериям активов: </w:t>
      </w:r>
    </w:p>
    <w:p w:rsidR="003A2888" w:rsidRPr="007D3778" w:rsidRDefault="00605071" w:rsidP="00747973">
      <w:pPr>
        <w:autoSpaceDE w:val="0"/>
        <w:autoSpaceDN w:val="0"/>
        <w:adjustRightInd w:val="0"/>
        <w:spacing w:before="0" w:after="0" w:line="240" w:lineRule="auto"/>
        <w:ind w:firstLine="709"/>
        <w:rPr>
          <w:sz w:val="28"/>
          <w:szCs w:val="28"/>
        </w:rPr>
      </w:pPr>
      <w:r w:rsidRPr="007D3778">
        <w:rPr>
          <w:sz w:val="28"/>
          <w:szCs w:val="28"/>
        </w:rPr>
        <w:t>м</w:t>
      </w:r>
      <w:r w:rsidR="003A2888" w:rsidRPr="007D3778">
        <w:rPr>
          <w:sz w:val="28"/>
          <w:szCs w:val="28"/>
        </w:rPr>
        <w:t>атериальные запасы, не признанные активом;</w:t>
      </w:r>
    </w:p>
    <w:p w:rsidR="003A2888" w:rsidRPr="007D3778" w:rsidRDefault="00605071" w:rsidP="00747973">
      <w:pPr>
        <w:autoSpaceDE w:val="0"/>
        <w:autoSpaceDN w:val="0"/>
        <w:adjustRightInd w:val="0"/>
        <w:spacing w:before="0" w:after="0" w:line="240" w:lineRule="auto"/>
        <w:ind w:firstLine="709"/>
        <w:rPr>
          <w:sz w:val="28"/>
          <w:szCs w:val="28"/>
        </w:rPr>
      </w:pPr>
      <w:r w:rsidRPr="007D3778">
        <w:rPr>
          <w:sz w:val="28"/>
          <w:szCs w:val="28"/>
        </w:rPr>
        <w:t>о</w:t>
      </w:r>
      <w:r w:rsidR="003A2888" w:rsidRPr="007D3778">
        <w:rPr>
          <w:sz w:val="28"/>
          <w:szCs w:val="28"/>
        </w:rPr>
        <w:t>сновные средства, не признанные активом;</w:t>
      </w:r>
    </w:p>
    <w:p w:rsidR="003A2888" w:rsidRPr="007D3778" w:rsidRDefault="007468A0" w:rsidP="00747973">
      <w:pPr>
        <w:autoSpaceDE w:val="0"/>
        <w:autoSpaceDN w:val="0"/>
        <w:adjustRightInd w:val="0"/>
        <w:spacing w:before="0" w:after="0" w:line="240" w:lineRule="auto"/>
        <w:ind w:firstLine="709"/>
        <w:rPr>
          <w:sz w:val="28"/>
          <w:szCs w:val="28"/>
        </w:rPr>
      </w:pPr>
      <w:r w:rsidRPr="007D3778">
        <w:rPr>
          <w:sz w:val="28"/>
          <w:szCs w:val="28"/>
        </w:rPr>
        <w:t xml:space="preserve">3) </w:t>
      </w:r>
      <w:r w:rsidR="003A2888" w:rsidRPr="007D3778">
        <w:rPr>
          <w:sz w:val="28"/>
          <w:szCs w:val="28"/>
        </w:rPr>
        <w:t>Материальные ценности полученные (принятые к учету) до</w:t>
      </w:r>
      <w:r w:rsidRPr="007D3778">
        <w:rPr>
          <w:sz w:val="28"/>
          <w:szCs w:val="28"/>
        </w:rPr>
        <w:t> </w:t>
      </w:r>
      <w:r w:rsidR="003A2888" w:rsidRPr="007D3778">
        <w:rPr>
          <w:sz w:val="28"/>
          <w:szCs w:val="28"/>
        </w:rPr>
        <w:t>момента обращения в собственность государства и (или) передачи органу, осуществляющему в отношении этого имущества полномочия собственника;</w:t>
      </w:r>
    </w:p>
    <w:p w:rsidR="003A2888" w:rsidRPr="007D3778" w:rsidRDefault="007468A0" w:rsidP="00747973">
      <w:pPr>
        <w:autoSpaceDE w:val="0"/>
        <w:autoSpaceDN w:val="0"/>
        <w:adjustRightInd w:val="0"/>
        <w:spacing w:before="0" w:after="0" w:line="240" w:lineRule="auto"/>
        <w:ind w:firstLine="709"/>
        <w:rPr>
          <w:sz w:val="28"/>
          <w:szCs w:val="28"/>
        </w:rPr>
      </w:pPr>
      <w:r w:rsidRPr="007D3778">
        <w:rPr>
          <w:sz w:val="28"/>
          <w:szCs w:val="28"/>
        </w:rPr>
        <w:t>4) </w:t>
      </w:r>
      <w:r w:rsidR="003A2888" w:rsidRPr="007D3778">
        <w:rPr>
          <w:sz w:val="28"/>
          <w:szCs w:val="28"/>
        </w:rPr>
        <w:t xml:space="preserve">Материальные ценности непригодные для дальнейшего использования на основании решения </w:t>
      </w:r>
      <w:hyperlink r:id="rId110" w:history="1">
        <w:r w:rsidR="003A2888" w:rsidRPr="007D3778">
          <w:rPr>
            <w:sz w:val="28"/>
            <w:szCs w:val="28"/>
          </w:rPr>
          <w:t>комиссии</w:t>
        </w:r>
      </w:hyperlink>
      <w:r w:rsidR="003A2888" w:rsidRPr="007D3778">
        <w:rPr>
          <w:sz w:val="28"/>
          <w:szCs w:val="28"/>
        </w:rPr>
        <w:t xml:space="preserve"> о списании с балансового учета (прекращении эксплуатации) до момента их демонтажа (утилизации, уничтожения).</w:t>
      </w:r>
    </w:p>
    <w:p w:rsidR="003A2888" w:rsidRPr="007D3778" w:rsidRDefault="003A2888" w:rsidP="00747973">
      <w:pPr>
        <w:autoSpaceDE w:val="0"/>
        <w:autoSpaceDN w:val="0"/>
        <w:adjustRightInd w:val="0"/>
        <w:spacing w:before="0" w:after="0" w:line="240" w:lineRule="auto"/>
        <w:ind w:firstLine="709"/>
        <w:rPr>
          <w:sz w:val="28"/>
          <w:szCs w:val="28"/>
        </w:rPr>
      </w:pPr>
      <w:r w:rsidRPr="007D3778">
        <w:rPr>
          <w:sz w:val="28"/>
          <w:szCs w:val="28"/>
        </w:rPr>
        <w:t xml:space="preserve">Материальные ценности на </w:t>
      </w:r>
      <w:proofErr w:type="spellStart"/>
      <w:r w:rsidRPr="007D3778">
        <w:rPr>
          <w:sz w:val="28"/>
          <w:szCs w:val="28"/>
        </w:rPr>
        <w:t>забалансовом</w:t>
      </w:r>
      <w:proofErr w:type="spellEnd"/>
      <w:r w:rsidRPr="007D3778">
        <w:rPr>
          <w:sz w:val="28"/>
          <w:szCs w:val="28"/>
        </w:rPr>
        <w:t xml:space="preserve"> счете 02 учитываются:</w:t>
      </w:r>
    </w:p>
    <w:p w:rsidR="003A2888" w:rsidRPr="007D3778" w:rsidRDefault="003A2888" w:rsidP="00747973">
      <w:pPr>
        <w:autoSpaceDE w:val="0"/>
        <w:autoSpaceDN w:val="0"/>
        <w:adjustRightInd w:val="0"/>
        <w:spacing w:before="0" w:after="0" w:line="240" w:lineRule="auto"/>
        <w:ind w:firstLine="709"/>
        <w:rPr>
          <w:sz w:val="28"/>
          <w:szCs w:val="28"/>
        </w:rPr>
      </w:pPr>
      <w:r w:rsidRPr="007D3778">
        <w:rPr>
          <w:sz w:val="28"/>
          <w:szCs w:val="28"/>
        </w:rPr>
        <w:t>по стоимости, указанной в документе передающей стороной (по стоимости, предусмотренной договором);</w:t>
      </w:r>
    </w:p>
    <w:p w:rsidR="003A2888" w:rsidRPr="007D3778" w:rsidRDefault="007468A0" w:rsidP="00747973">
      <w:pPr>
        <w:autoSpaceDE w:val="0"/>
        <w:autoSpaceDN w:val="0"/>
        <w:adjustRightInd w:val="0"/>
        <w:spacing w:before="0" w:after="0" w:line="240" w:lineRule="auto"/>
        <w:ind w:firstLine="709"/>
        <w:rPr>
          <w:sz w:val="28"/>
          <w:szCs w:val="28"/>
        </w:rPr>
      </w:pPr>
      <w:r w:rsidRPr="007D3778">
        <w:rPr>
          <w:sz w:val="28"/>
          <w:szCs w:val="28"/>
        </w:rPr>
        <w:t>в</w:t>
      </w:r>
      <w:r w:rsidR="003A2888" w:rsidRPr="007D3778">
        <w:rPr>
          <w:sz w:val="28"/>
          <w:szCs w:val="28"/>
        </w:rPr>
        <w:t xml:space="preserve"> случае одностороннего оформления акта учреждением и (или) отражения в бюджетном (бухгалтерском) учете материальных ценностей учреждения, не соответствующих критериям активов, в условной оценке: один объект, один рубль.</w:t>
      </w:r>
    </w:p>
    <w:p w:rsidR="003A2888" w:rsidRPr="007D3778" w:rsidRDefault="00EF2CD5" w:rsidP="00747973">
      <w:pPr>
        <w:autoSpaceDE w:val="0"/>
        <w:autoSpaceDN w:val="0"/>
        <w:adjustRightInd w:val="0"/>
        <w:spacing w:before="0" w:after="0" w:line="240" w:lineRule="auto"/>
        <w:ind w:firstLine="709"/>
        <w:rPr>
          <w:sz w:val="28"/>
          <w:szCs w:val="28"/>
        </w:rPr>
      </w:pPr>
      <w:bookmarkStart w:id="89" w:name="_ref_1-58f525501a994c"/>
      <w:r w:rsidRPr="007D3778">
        <w:rPr>
          <w:sz w:val="28"/>
          <w:szCs w:val="28"/>
        </w:rPr>
        <w:t>15.</w:t>
      </w:r>
      <w:r w:rsidR="00C137D7" w:rsidRPr="007D3778">
        <w:rPr>
          <w:sz w:val="28"/>
          <w:szCs w:val="28"/>
        </w:rPr>
        <w:t>4</w:t>
      </w:r>
      <w:r w:rsidRPr="007D3778">
        <w:rPr>
          <w:sz w:val="28"/>
          <w:szCs w:val="28"/>
        </w:rPr>
        <w:t>.</w:t>
      </w:r>
      <w:r w:rsidR="00747973" w:rsidRPr="007D3778">
        <w:rPr>
          <w:sz w:val="28"/>
          <w:szCs w:val="28"/>
        </w:rPr>
        <w:t xml:space="preserve"> </w:t>
      </w:r>
      <w:r w:rsidR="003A2888" w:rsidRPr="007D3778">
        <w:rPr>
          <w:sz w:val="28"/>
          <w:szCs w:val="28"/>
        </w:rPr>
        <w:t xml:space="preserve">На </w:t>
      </w:r>
      <w:proofErr w:type="spellStart"/>
      <w:r w:rsidR="003A2888" w:rsidRPr="007D3778">
        <w:rPr>
          <w:sz w:val="28"/>
          <w:szCs w:val="28"/>
        </w:rPr>
        <w:t>забалансовом</w:t>
      </w:r>
      <w:proofErr w:type="spellEnd"/>
      <w:r w:rsidR="003A2888" w:rsidRPr="007D3778">
        <w:rPr>
          <w:sz w:val="28"/>
          <w:szCs w:val="28"/>
        </w:rPr>
        <w:t xml:space="preserve"> счете 03 «Бланки строгой отчетности» учет ведется по видам:</w:t>
      </w:r>
      <w:bookmarkEnd w:id="89"/>
    </w:p>
    <w:p w:rsidR="003A2888" w:rsidRPr="007D3778" w:rsidRDefault="003A2888" w:rsidP="00747973">
      <w:pPr>
        <w:autoSpaceDE w:val="0"/>
        <w:autoSpaceDN w:val="0"/>
        <w:adjustRightInd w:val="0"/>
        <w:spacing w:before="0" w:after="0" w:line="240" w:lineRule="auto"/>
        <w:ind w:firstLine="709"/>
        <w:rPr>
          <w:sz w:val="28"/>
          <w:szCs w:val="28"/>
        </w:rPr>
      </w:pPr>
      <w:r w:rsidRPr="007D3778">
        <w:rPr>
          <w:sz w:val="28"/>
          <w:szCs w:val="28"/>
        </w:rPr>
        <w:t>вкладыши в трудовые книжки;</w:t>
      </w:r>
    </w:p>
    <w:p w:rsidR="003A2888" w:rsidRPr="007D3778" w:rsidRDefault="003A2888" w:rsidP="00747973">
      <w:pPr>
        <w:autoSpaceDE w:val="0"/>
        <w:autoSpaceDN w:val="0"/>
        <w:adjustRightInd w:val="0"/>
        <w:spacing w:before="0" w:after="0" w:line="240" w:lineRule="auto"/>
        <w:ind w:firstLine="709"/>
        <w:rPr>
          <w:sz w:val="28"/>
          <w:szCs w:val="28"/>
        </w:rPr>
      </w:pPr>
      <w:r w:rsidRPr="007D3778">
        <w:rPr>
          <w:sz w:val="28"/>
          <w:szCs w:val="28"/>
        </w:rPr>
        <w:t>аттестаты;</w:t>
      </w:r>
    </w:p>
    <w:p w:rsidR="003A2888" w:rsidRPr="007D3778" w:rsidRDefault="003A2888" w:rsidP="00747973">
      <w:pPr>
        <w:autoSpaceDE w:val="0"/>
        <w:autoSpaceDN w:val="0"/>
        <w:adjustRightInd w:val="0"/>
        <w:spacing w:before="0" w:after="0" w:line="240" w:lineRule="auto"/>
        <w:ind w:firstLine="709"/>
        <w:rPr>
          <w:sz w:val="28"/>
          <w:szCs w:val="28"/>
        </w:rPr>
      </w:pPr>
      <w:r w:rsidRPr="007D3778">
        <w:rPr>
          <w:sz w:val="28"/>
          <w:szCs w:val="28"/>
        </w:rPr>
        <w:lastRenderedPageBreak/>
        <w:t>лицензия на осуществление образовательной деятельности;</w:t>
      </w:r>
    </w:p>
    <w:p w:rsidR="003A2888" w:rsidRPr="007D3778" w:rsidRDefault="003A2888" w:rsidP="00747973">
      <w:pPr>
        <w:autoSpaceDE w:val="0"/>
        <w:autoSpaceDN w:val="0"/>
        <w:adjustRightInd w:val="0"/>
        <w:spacing w:before="0" w:after="0" w:line="240" w:lineRule="auto"/>
        <w:ind w:firstLine="709"/>
        <w:rPr>
          <w:sz w:val="28"/>
          <w:szCs w:val="28"/>
        </w:rPr>
      </w:pPr>
      <w:r w:rsidRPr="007D3778">
        <w:rPr>
          <w:sz w:val="28"/>
          <w:szCs w:val="28"/>
        </w:rPr>
        <w:t>определение;</w:t>
      </w:r>
    </w:p>
    <w:p w:rsidR="003A2888" w:rsidRPr="007D3778" w:rsidRDefault="003A2888" w:rsidP="00747973">
      <w:pPr>
        <w:autoSpaceDE w:val="0"/>
        <w:autoSpaceDN w:val="0"/>
        <w:adjustRightInd w:val="0"/>
        <w:spacing w:before="0" w:after="0" w:line="240" w:lineRule="auto"/>
        <w:ind w:firstLine="709"/>
        <w:rPr>
          <w:sz w:val="28"/>
          <w:szCs w:val="28"/>
        </w:rPr>
      </w:pPr>
      <w:r w:rsidRPr="007D3778">
        <w:rPr>
          <w:sz w:val="28"/>
          <w:szCs w:val="28"/>
        </w:rPr>
        <w:t>приложение к свидетельству о государственной аккредитации</w:t>
      </w:r>
    </w:p>
    <w:p w:rsidR="003A2888" w:rsidRPr="007D3778" w:rsidRDefault="003A2888" w:rsidP="00747973">
      <w:pPr>
        <w:autoSpaceDE w:val="0"/>
        <w:autoSpaceDN w:val="0"/>
        <w:adjustRightInd w:val="0"/>
        <w:spacing w:before="0" w:after="0" w:line="240" w:lineRule="auto"/>
        <w:ind w:firstLine="709"/>
        <w:rPr>
          <w:sz w:val="28"/>
          <w:szCs w:val="28"/>
        </w:rPr>
      </w:pPr>
      <w:r w:rsidRPr="007D3778">
        <w:rPr>
          <w:sz w:val="28"/>
          <w:szCs w:val="28"/>
        </w:rPr>
        <w:t>протокол;</w:t>
      </w:r>
    </w:p>
    <w:p w:rsidR="003A2888" w:rsidRPr="007D3778" w:rsidRDefault="003A2888" w:rsidP="00747973">
      <w:pPr>
        <w:autoSpaceDE w:val="0"/>
        <w:autoSpaceDN w:val="0"/>
        <w:adjustRightInd w:val="0"/>
        <w:spacing w:before="0" w:after="0" w:line="240" w:lineRule="auto"/>
        <w:ind w:firstLine="709"/>
        <w:rPr>
          <w:sz w:val="28"/>
          <w:szCs w:val="28"/>
        </w:rPr>
      </w:pPr>
      <w:r w:rsidRPr="007D3778">
        <w:rPr>
          <w:sz w:val="28"/>
          <w:szCs w:val="28"/>
        </w:rPr>
        <w:t>дипломы;</w:t>
      </w:r>
    </w:p>
    <w:p w:rsidR="003A2888" w:rsidRPr="007D3778" w:rsidRDefault="003A2888" w:rsidP="00747973">
      <w:pPr>
        <w:autoSpaceDE w:val="0"/>
        <w:autoSpaceDN w:val="0"/>
        <w:adjustRightInd w:val="0"/>
        <w:spacing w:before="0" w:after="0" w:line="240" w:lineRule="auto"/>
        <w:ind w:firstLine="709"/>
        <w:rPr>
          <w:sz w:val="28"/>
          <w:szCs w:val="28"/>
        </w:rPr>
      </w:pPr>
      <w:r w:rsidRPr="007D3778">
        <w:rPr>
          <w:sz w:val="28"/>
          <w:szCs w:val="28"/>
        </w:rPr>
        <w:t>свидетельства;</w:t>
      </w:r>
    </w:p>
    <w:p w:rsidR="003A2888" w:rsidRPr="007D3778" w:rsidRDefault="003A2888" w:rsidP="00747973">
      <w:pPr>
        <w:autoSpaceDE w:val="0"/>
        <w:autoSpaceDN w:val="0"/>
        <w:adjustRightInd w:val="0"/>
        <w:spacing w:before="0" w:after="0" w:line="240" w:lineRule="auto"/>
        <w:ind w:firstLine="709"/>
        <w:rPr>
          <w:sz w:val="28"/>
          <w:szCs w:val="28"/>
        </w:rPr>
      </w:pPr>
      <w:r w:rsidRPr="007D3778">
        <w:rPr>
          <w:sz w:val="28"/>
          <w:szCs w:val="28"/>
        </w:rPr>
        <w:t>справка об обучении;</w:t>
      </w:r>
    </w:p>
    <w:p w:rsidR="003A2888" w:rsidRPr="007D3778" w:rsidRDefault="003A2888" w:rsidP="00747973">
      <w:pPr>
        <w:autoSpaceDE w:val="0"/>
        <w:autoSpaceDN w:val="0"/>
        <w:adjustRightInd w:val="0"/>
        <w:spacing w:before="0" w:after="0" w:line="240" w:lineRule="auto"/>
        <w:ind w:firstLine="709"/>
        <w:rPr>
          <w:sz w:val="28"/>
          <w:szCs w:val="28"/>
        </w:rPr>
      </w:pPr>
      <w:r w:rsidRPr="007D3778">
        <w:rPr>
          <w:sz w:val="28"/>
          <w:szCs w:val="28"/>
        </w:rPr>
        <w:t>удостоверения;</w:t>
      </w:r>
    </w:p>
    <w:p w:rsidR="003A2888" w:rsidRPr="007D3778" w:rsidRDefault="003A2888" w:rsidP="00747973">
      <w:pPr>
        <w:autoSpaceDE w:val="0"/>
        <w:autoSpaceDN w:val="0"/>
        <w:adjustRightInd w:val="0"/>
        <w:spacing w:before="0" w:after="0" w:line="240" w:lineRule="auto"/>
        <w:ind w:firstLine="709"/>
        <w:rPr>
          <w:sz w:val="28"/>
          <w:szCs w:val="28"/>
        </w:rPr>
      </w:pPr>
      <w:r w:rsidRPr="007D3778">
        <w:rPr>
          <w:sz w:val="28"/>
          <w:szCs w:val="28"/>
        </w:rPr>
        <w:t>карта;</w:t>
      </w:r>
    </w:p>
    <w:p w:rsidR="003A2888" w:rsidRPr="007D3778" w:rsidRDefault="003A2888" w:rsidP="00747973">
      <w:pPr>
        <w:autoSpaceDE w:val="0"/>
        <w:autoSpaceDN w:val="0"/>
        <w:adjustRightInd w:val="0"/>
        <w:spacing w:before="0" w:after="0" w:line="240" w:lineRule="auto"/>
        <w:ind w:firstLine="709"/>
        <w:rPr>
          <w:sz w:val="28"/>
          <w:szCs w:val="28"/>
        </w:rPr>
      </w:pPr>
      <w:r w:rsidRPr="007D3778">
        <w:rPr>
          <w:sz w:val="28"/>
          <w:szCs w:val="28"/>
        </w:rPr>
        <w:t>иные бланки строгой отчетности.</w:t>
      </w:r>
    </w:p>
    <w:p w:rsidR="00D90699" w:rsidRPr="007D3778" w:rsidRDefault="00EF2CD5" w:rsidP="00747973">
      <w:pPr>
        <w:autoSpaceDE w:val="0"/>
        <w:autoSpaceDN w:val="0"/>
        <w:adjustRightInd w:val="0"/>
        <w:spacing w:before="0" w:after="0" w:line="240" w:lineRule="auto"/>
        <w:ind w:firstLine="709"/>
        <w:rPr>
          <w:sz w:val="28"/>
          <w:szCs w:val="28"/>
        </w:rPr>
      </w:pPr>
      <w:bookmarkStart w:id="90" w:name="_ref_1-e42c7f3eebe24f"/>
      <w:r w:rsidRPr="007D3778">
        <w:rPr>
          <w:sz w:val="28"/>
          <w:szCs w:val="28"/>
        </w:rPr>
        <w:t>15.</w:t>
      </w:r>
      <w:r w:rsidR="00C137D7" w:rsidRPr="007D3778">
        <w:rPr>
          <w:sz w:val="28"/>
          <w:szCs w:val="28"/>
        </w:rPr>
        <w:t>5</w:t>
      </w:r>
      <w:r w:rsidRPr="007D3778">
        <w:rPr>
          <w:sz w:val="28"/>
          <w:szCs w:val="28"/>
        </w:rPr>
        <w:t>.</w:t>
      </w:r>
      <w:bookmarkEnd w:id="90"/>
      <w:r w:rsidR="00D90699" w:rsidRPr="007D3778">
        <w:rPr>
          <w:sz w:val="28"/>
          <w:szCs w:val="28"/>
        </w:rPr>
        <w:t xml:space="preserve"> </w:t>
      </w:r>
      <w:proofErr w:type="spellStart"/>
      <w:r w:rsidR="00D90699" w:rsidRPr="007D3778">
        <w:rPr>
          <w:sz w:val="28"/>
          <w:szCs w:val="28"/>
        </w:rPr>
        <w:t>Забалансовый</w:t>
      </w:r>
      <w:proofErr w:type="spellEnd"/>
      <w:r w:rsidR="00D90699" w:rsidRPr="007D3778">
        <w:rPr>
          <w:sz w:val="28"/>
          <w:szCs w:val="28"/>
        </w:rPr>
        <w:t xml:space="preserve"> счет 04 «Сомнительная задолженность.</w:t>
      </w:r>
    </w:p>
    <w:p w:rsidR="003A2888" w:rsidRPr="007D3778" w:rsidRDefault="00EF2CD5" w:rsidP="00747973">
      <w:pPr>
        <w:autoSpaceDE w:val="0"/>
        <w:autoSpaceDN w:val="0"/>
        <w:adjustRightInd w:val="0"/>
        <w:spacing w:before="0" w:after="0" w:line="240" w:lineRule="auto"/>
        <w:ind w:firstLine="709"/>
        <w:rPr>
          <w:sz w:val="28"/>
          <w:szCs w:val="28"/>
        </w:rPr>
      </w:pPr>
      <w:r w:rsidRPr="007D3778">
        <w:rPr>
          <w:sz w:val="28"/>
          <w:szCs w:val="28"/>
        </w:rPr>
        <w:t>15.</w:t>
      </w:r>
      <w:r w:rsidR="00C137D7" w:rsidRPr="007D3778">
        <w:rPr>
          <w:sz w:val="28"/>
          <w:szCs w:val="28"/>
        </w:rPr>
        <w:t>6</w:t>
      </w:r>
      <w:r w:rsidRPr="007D3778">
        <w:rPr>
          <w:sz w:val="28"/>
          <w:szCs w:val="28"/>
        </w:rPr>
        <w:t>.</w:t>
      </w:r>
      <w:r w:rsidR="00747973" w:rsidRPr="007D3778">
        <w:rPr>
          <w:sz w:val="28"/>
          <w:szCs w:val="28"/>
        </w:rPr>
        <w:t xml:space="preserve"> </w:t>
      </w:r>
      <w:r w:rsidR="003A2888" w:rsidRPr="007D3778">
        <w:rPr>
          <w:sz w:val="28"/>
          <w:szCs w:val="28"/>
        </w:rPr>
        <w:t xml:space="preserve">На </w:t>
      </w:r>
      <w:proofErr w:type="spellStart"/>
      <w:r w:rsidR="003A2888" w:rsidRPr="007D3778">
        <w:rPr>
          <w:sz w:val="28"/>
          <w:szCs w:val="28"/>
        </w:rPr>
        <w:t>забалансовом</w:t>
      </w:r>
      <w:proofErr w:type="spellEnd"/>
      <w:r w:rsidR="003A2888" w:rsidRPr="007D3778">
        <w:rPr>
          <w:sz w:val="28"/>
          <w:szCs w:val="28"/>
        </w:rPr>
        <w:t xml:space="preserve"> счете 07 «Награды, призы, кубки и ценные подарки, сувениры» учет ведется по </w:t>
      </w:r>
      <w:r w:rsidR="00654B8D" w:rsidRPr="007D3778">
        <w:rPr>
          <w:sz w:val="28"/>
          <w:szCs w:val="28"/>
        </w:rPr>
        <w:t>видам</w:t>
      </w:r>
      <w:r w:rsidR="003A2888" w:rsidRPr="007D3778">
        <w:rPr>
          <w:sz w:val="28"/>
          <w:szCs w:val="28"/>
        </w:rPr>
        <w:t>:</w:t>
      </w:r>
    </w:p>
    <w:p w:rsidR="003A2888" w:rsidRPr="007D3778" w:rsidRDefault="003A2888" w:rsidP="00747973">
      <w:pPr>
        <w:autoSpaceDE w:val="0"/>
        <w:autoSpaceDN w:val="0"/>
        <w:adjustRightInd w:val="0"/>
        <w:spacing w:before="0" w:after="0" w:line="240" w:lineRule="auto"/>
        <w:ind w:firstLine="709"/>
        <w:rPr>
          <w:sz w:val="28"/>
          <w:szCs w:val="28"/>
        </w:rPr>
      </w:pPr>
      <w:r w:rsidRPr="007D3778">
        <w:rPr>
          <w:sz w:val="28"/>
          <w:szCs w:val="28"/>
        </w:rPr>
        <w:t>Награды, призы, кубки и ценные подарки, сувениры в условных единицах;</w:t>
      </w:r>
    </w:p>
    <w:p w:rsidR="003A2888" w:rsidRPr="007D3778" w:rsidRDefault="003A2888" w:rsidP="00747973">
      <w:pPr>
        <w:autoSpaceDE w:val="0"/>
        <w:autoSpaceDN w:val="0"/>
        <w:adjustRightInd w:val="0"/>
        <w:spacing w:before="0" w:after="0" w:line="240" w:lineRule="auto"/>
        <w:ind w:firstLine="709"/>
        <w:rPr>
          <w:sz w:val="28"/>
          <w:szCs w:val="28"/>
        </w:rPr>
      </w:pPr>
      <w:r w:rsidRPr="007D3778">
        <w:rPr>
          <w:sz w:val="28"/>
          <w:szCs w:val="28"/>
        </w:rPr>
        <w:t>Награды, призы, кубки и ценные подарки, сувениры по стоимости приобретения.</w:t>
      </w:r>
    </w:p>
    <w:p w:rsidR="003A2888" w:rsidRPr="007D3778" w:rsidRDefault="00EF2CD5" w:rsidP="00747973">
      <w:pPr>
        <w:autoSpaceDE w:val="0"/>
        <w:autoSpaceDN w:val="0"/>
        <w:adjustRightInd w:val="0"/>
        <w:spacing w:before="0" w:after="0" w:line="240" w:lineRule="auto"/>
        <w:ind w:firstLine="709"/>
        <w:rPr>
          <w:sz w:val="28"/>
          <w:szCs w:val="28"/>
        </w:rPr>
      </w:pPr>
      <w:r w:rsidRPr="007D3778">
        <w:rPr>
          <w:sz w:val="28"/>
          <w:szCs w:val="28"/>
        </w:rPr>
        <w:t>15.</w:t>
      </w:r>
      <w:r w:rsidR="00C137D7" w:rsidRPr="007D3778">
        <w:rPr>
          <w:sz w:val="28"/>
          <w:szCs w:val="28"/>
        </w:rPr>
        <w:t>7</w:t>
      </w:r>
      <w:r w:rsidRPr="007D3778">
        <w:rPr>
          <w:sz w:val="28"/>
          <w:szCs w:val="28"/>
        </w:rPr>
        <w:t>.</w:t>
      </w:r>
      <w:r w:rsidR="00747973" w:rsidRPr="007D3778">
        <w:rPr>
          <w:sz w:val="28"/>
          <w:szCs w:val="28"/>
        </w:rPr>
        <w:t xml:space="preserve"> </w:t>
      </w:r>
      <w:r w:rsidR="003A2888" w:rsidRPr="007D3778">
        <w:rPr>
          <w:sz w:val="28"/>
          <w:szCs w:val="28"/>
        </w:rPr>
        <w:t xml:space="preserve">На </w:t>
      </w:r>
      <w:proofErr w:type="spellStart"/>
      <w:r w:rsidR="003A2888" w:rsidRPr="007D3778">
        <w:rPr>
          <w:sz w:val="28"/>
          <w:szCs w:val="28"/>
        </w:rPr>
        <w:t>забалансовом</w:t>
      </w:r>
      <w:proofErr w:type="spellEnd"/>
      <w:r w:rsidR="003A2888" w:rsidRPr="007D3778">
        <w:rPr>
          <w:sz w:val="28"/>
          <w:szCs w:val="28"/>
        </w:rPr>
        <w:t xml:space="preserve"> счете 09 «Запасные части к транспортным средствам, выданные взамен </w:t>
      </w:r>
      <w:proofErr w:type="gramStart"/>
      <w:r w:rsidR="003A2888" w:rsidRPr="007D3778">
        <w:rPr>
          <w:sz w:val="28"/>
          <w:szCs w:val="28"/>
        </w:rPr>
        <w:t>изношенных</w:t>
      </w:r>
      <w:proofErr w:type="gramEnd"/>
      <w:r w:rsidR="003A2888" w:rsidRPr="007D3778">
        <w:rPr>
          <w:sz w:val="28"/>
          <w:szCs w:val="28"/>
        </w:rPr>
        <w:t>» учет ведется по видам:</w:t>
      </w:r>
    </w:p>
    <w:p w:rsidR="003A2888" w:rsidRPr="007D3778" w:rsidRDefault="003A2888" w:rsidP="00747973">
      <w:pPr>
        <w:autoSpaceDE w:val="0"/>
        <w:autoSpaceDN w:val="0"/>
        <w:adjustRightInd w:val="0"/>
        <w:spacing w:before="0" w:after="0" w:line="240" w:lineRule="auto"/>
        <w:ind w:firstLine="709"/>
        <w:rPr>
          <w:sz w:val="28"/>
          <w:szCs w:val="28"/>
        </w:rPr>
      </w:pPr>
      <w:r w:rsidRPr="007D3778">
        <w:rPr>
          <w:sz w:val="28"/>
          <w:szCs w:val="28"/>
        </w:rPr>
        <w:t>автомобильные шины, покрышки;</w:t>
      </w:r>
    </w:p>
    <w:p w:rsidR="003A2888" w:rsidRPr="007D3778" w:rsidRDefault="003A2888" w:rsidP="00747973">
      <w:pPr>
        <w:autoSpaceDE w:val="0"/>
        <w:autoSpaceDN w:val="0"/>
        <w:adjustRightInd w:val="0"/>
        <w:spacing w:before="0" w:after="0" w:line="240" w:lineRule="auto"/>
        <w:ind w:firstLine="709"/>
        <w:rPr>
          <w:sz w:val="28"/>
          <w:szCs w:val="28"/>
        </w:rPr>
      </w:pPr>
      <w:r w:rsidRPr="007D3778">
        <w:rPr>
          <w:sz w:val="28"/>
          <w:szCs w:val="28"/>
        </w:rPr>
        <w:t>двигатели</w:t>
      </w:r>
    </w:p>
    <w:p w:rsidR="003A2888" w:rsidRPr="007D3778" w:rsidRDefault="003A2888" w:rsidP="00747973">
      <w:pPr>
        <w:autoSpaceDE w:val="0"/>
        <w:autoSpaceDN w:val="0"/>
        <w:adjustRightInd w:val="0"/>
        <w:spacing w:before="0" w:after="0" w:line="240" w:lineRule="auto"/>
        <w:ind w:firstLine="709"/>
        <w:rPr>
          <w:sz w:val="28"/>
          <w:szCs w:val="28"/>
        </w:rPr>
      </w:pPr>
      <w:r w:rsidRPr="007D3778">
        <w:rPr>
          <w:sz w:val="28"/>
          <w:szCs w:val="28"/>
        </w:rPr>
        <w:t>колесные диски;</w:t>
      </w:r>
    </w:p>
    <w:p w:rsidR="003A2888" w:rsidRPr="007D3778" w:rsidRDefault="003A2888" w:rsidP="00747973">
      <w:pPr>
        <w:autoSpaceDE w:val="0"/>
        <w:autoSpaceDN w:val="0"/>
        <w:adjustRightInd w:val="0"/>
        <w:spacing w:before="0" w:after="0" w:line="240" w:lineRule="auto"/>
        <w:ind w:firstLine="709"/>
        <w:rPr>
          <w:sz w:val="28"/>
          <w:szCs w:val="28"/>
        </w:rPr>
      </w:pPr>
      <w:r w:rsidRPr="007D3778">
        <w:rPr>
          <w:sz w:val="28"/>
          <w:szCs w:val="28"/>
        </w:rPr>
        <w:t>аккумуляторы;</w:t>
      </w:r>
    </w:p>
    <w:p w:rsidR="003A2888" w:rsidRPr="007D3778" w:rsidRDefault="003A2888" w:rsidP="00747973">
      <w:pPr>
        <w:autoSpaceDE w:val="0"/>
        <w:autoSpaceDN w:val="0"/>
        <w:adjustRightInd w:val="0"/>
        <w:spacing w:before="0" w:after="0" w:line="240" w:lineRule="auto"/>
        <w:ind w:firstLine="709"/>
        <w:rPr>
          <w:sz w:val="28"/>
          <w:szCs w:val="28"/>
        </w:rPr>
      </w:pPr>
      <w:r w:rsidRPr="007D3778">
        <w:rPr>
          <w:sz w:val="28"/>
          <w:szCs w:val="28"/>
        </w:rPr>
        <w:t xml:space="preserve">наборы </w:t>
      </w:r>
      <w:proofErr w:type="spellStart"/>
      <w:r w:rsidRPr="007D3778">
        <w:rPr>
          <w:sz w:val="28"/>
          <w:szCs w:val="28"/>
        </w:rPr>
        <w:t>автоинструмента</w:t>
      </w:r>
      <w:proofErr w:type="spellEnd"/>
      <w:r w:rsidRPr="007D3778">
        <w:rPr>
          <w:sz w:val="28"/>
          <w:szCs w:val="28"/>
        </w:rPr>
        <w:t>;</w:t>
      </w:r>
    </w:p>
    <w:p w:rsidR="003A2888" w:rsidRPr="007D3778" w:rsidRDefault="00C137D7" w:rsidP="00747973">
      <w:pPr>
        <w:autoSpaceDE w:val="0"/>
        <w:autoSpaceDN w:val="0"/>
        <w:adjustRightInd w:val="0"/>
        <w:spacing w:before="0" w:after="0" w:line="240" w:lineRule="auto"/>
        <w:ind w:firstLine="709"/>
        <w:rPr>
          <w:sz w:val="28"/>
          <w:szCs w:val="28"/>
        </w:rPr>
      </w:pPr>
      <w:r w:rsidRPr="007D3778">
        <w:rPr>
          <w:sz w:val="28"/>
          <w:szCs w:val="28"/>
        </w:rPr>
        <w:t>наборы автомобилиста.</w:t>
      </w:r>
    </w:p>
    <w:p w:rsidR="003A2888" w:rsidRPr="007D3778" w:rsidRDefault="007468A0" w:rsidP="00747973">
      <w:pPr>
        <w:autoSpaceDE w:val="0"/>
        <w:autoSpaceDN w:val="0"/>
        <w:adjustRightInd w:val="0"/>
        <w:spacing w:before="0" w:after="0" w:line="240" w:lineRule="auto"/>
        <w:ind w:firstLine="709"/>
        <w:rPr>
          <w:sz w:val="28"/>
          <w:szCs w:val="28"/>
        </w:rPr>
      </w:pPr>
      <w:r w:rsidRPr="007D3778">
        <w:rPr>
          <w:sz w:val="28"/>
          <w:szCs w:val="28"/>
        </w:rPr>
        <w:t xml:space="preserve">15.7.1. </w:t>
      </w:r>
      <w:r w:rsidR="003A2888" w:rsidRPr="007D3778">
        <w:rPr>
          <w:sz w:val="28"/>
          <w:szCs w:val="28"/>
        </w:rPr>
        <w:t>Поступление отражается:</w:t>
      </w:r>
    </w:p>
    <w:p w:rsidR="003A2888" w:rsidRPr="007D3778" w:rsidRDefault="003A2888" w:rsidP="00747973">
      <w:pPr>
        <w:autoSpaceDE w:val="0"/>
        <w:autoSpaceDN w:val="0"/>
        <w:adjustRightInd w:val="0"/>
        <w:spacing w:before="0" w:after="0" w:line="240" w:lineRule="auto"/>
        <w:ind w:firstLine="709"/>
        <w:rPr>
          <w:sz w:val="28"/>
          <w:szCs w:val="28"/>
        </w:rPr>
      </w:pPr>
      <w:r w:rsidRPr="007D3778">
        <w:rPr>
          <w:sz w:val="28"/>
          <w:szCs w:val="28"/>
        </w:rPr>
        <w:t>при установке (передаче материально ответственному лицу) соответствующих запчастей после списания со счета 0.105.36.000 «Прочие материальные запасы – иное движимое имущество учреждения»;</w:t>
      </w:r>
    </w:p>
    <w:p w:rsidR="003A2888" w:rsidRPr="007D3778" w:rsidRDefault="003A2888" w:rsidP="00747973">
      <w:pPr>
        <w:autoSpaceDE w:val="0"/>
        <w:autoSpaceDN w:val="0"/>
        <w:adjustRightInd w:val="0"/>
        <w:spacing w:before="0" w:after="0" w:line="240" w:lineRule="auto"/>
        <w:ind w:firstLine="709"/>
        <w:rPr>
          <w:sz w:val="28"/>
          <w:szCs w:val="28"/>
        </w:rPr>
      </w:pPr>
      <w:r w:rsidRPr="007D3778">
        <w:rPr>
          <w:sz w:val="28"/>
          <w:szCs w:val="28"/>
        </w:rPr>
        <w:t xml:space="preserve">при безвозмездном поступлении автомобиля от государственных (муниципальных) учреждений с документальной передачей остатков </w:t>
      </w:r>
      <w:proofErr w:type="spellStart"/>
      <w:r w:rsidRPr="007D3778">
        <w:rPr>
          <w:sz w:val="28"/>
          <w:szCs w:val="28"/>
        </w:rPr>
        <w:t>забалансового</w:t>
      </w:r>
      <w:proofErr w:type="spellEnd"/>
      <w:r w:rsidRPr="007D3778">
        <w:rPr>
          <w:sz w:val="28"/>
          <w:szCs w:val="28"/>
        </w:rPr>
        <w:t xml:space="preserve"> счета 09.</w:t>
      </w:r>
    </w:p>
    <w:p w:rsidR="003A2888" w:rsidRPr="007D3778" w:rsidRDefault="007468A0" w:rsidP="00747973">
      <w:pPr>
        <w:autoSpaceDE w:val="0"/>
        <w:autoSpaceDN w:val="0"/>
        <w:adjustRightInd w:val="0"/>
        <w:spacing w:before="0" w:after="0" w:line="240" w:lineRule="auto"/>
        <w:ind w:firstLine="709"/>
        <w:rPr>
          <w:sz w:val="28"/>
          <w:szCs w:val="28"/>
        </w:rPr>
      </w:pPr>
      <w:r w:rsidRPr="007D3778">
        <w:rPr>
          <w:sz w:val="28"/>
          <w:szCs w:val="28"/>
        </w:rPr>
        <w:t xml:space="preserve">15.7.2. </w:t>
      </w:r>
      <w:r w:rsidR="003A2888" w:rsidRPr="007D3778">
        <w:rPr>
          <w:sz w:val="28"/>
          <w:szCs w:val="28"/>
        </w:rPr>
        <w:t>Внутреннее перемещение отражается:</w:t>
      </w:r>
    </w:p>
    <w:p w:rsidR="003A2888" w:rsidRPr="007D3778" w:rsidRDefault="003A2888" w:rsidP="00747973">
      <w:pPr>
        <w:autoSpaceDE w:val="0"/>
        <w:autoSpaceDN w:val="0"/>
        <w:adjustRightInd w:val="0"/>
        <w:spacing w:before="0" w:after="0" w:line="240" w:lineRule="auto"/>
        <w:ind w:firstLine="709"/>
        <w:rPr>
          <w:sz w:val="28"/>
          <w:szCs w:val="28"/>
        </w:rPr>
      </w:pPr>
      <w:r w:rsidRPr="007D3778">
        <w:rPr>
          <w:sz w:val="28"/>
          <w:szCs w:val="28"/>
        </w:rPr>
        <w:t>при передаче на другой автомобиль;</w:t>
      </w:r>
    </w:p>
    <w:p w:rsidR="003A2888" w:rsidRPr="007D3778" w:rsidRDefault="003A2888" w:rsidP="00747973">
      <w:pPr>
        <w:autoSpaceDE w:val="0"/>
        <w:autoSpaceDN w:val="0"/>
        <w:adjustRightInd w:val="0"/>
        <w:spacing w:before="0" w:after="0" w:line="240" w:lineRule="auto"/>
        <w:ind w:firstLine="709"/>
        <w:rPr>
          <w:sz w:val="28"/>
          <w:szCs w:val="28"/>
        </w:rPr>
      </w:pPr>
      <w:r w:rsidRPr="007D3778">
        <w:rPr>
          <w:sz w:val="28"/>
          <w:szCs w:val="28"/>
        </w:rPr>
        <w:t>при передаче другому материально ответственному лицу вместе с автомобилем.</w:t>
      </w:r>
    </w:p>
    <w:p w:rsidR="003A2888" w:rsidRPr="007D3778" w:rsidRDefault="007468A0" w:rsidP="00747973">
      <w:pPr>
        <w:autoSpaceDE w:val="0"/>
        <w:autoSpaceDN w:val="0"/>
        <w:adjustRightInd w:val="0"/>
        <w:spacing w:before="0" w:after="0" w:line="240" w:lineRule="auto"/>
        <w:ind w:firstLine="709"/>
        <w:rPr>
          <w:sz w:val="28"/>
          <w:szCs w:val="28"/>
        </w:rPr>
      </w:pPr>
      <w:r w:rsidRPr="007D3778">
        <w:rPr>
          <w:sz w:val="28"/>
          <w:szCs w:val="28"/>
        </w:rPr>
        <w:t xml:space="preserve">15.7.3. </w:t>
      </w:r>
      <w:r w:rsidR="003A2888" w:rsidRPr="007D3778">
        <w:rPr>
          <w:sz w:val="28"/>
          <w:szCs w:val="28"/>
        </w:rPr>
        <w:t>Выбытие отражается:</w:t>
      </w:r>
    </w:p>
    <w:p w:rsidR="003A2888" w:rsidRPr="007D3778" w:rsidRDefault="003A2888" w:rsidP="00747973">
      <w:pPr>
        <w:autoSpaceDE w:val="0"/>
        <w:autoSpaceDN w:val="0"/>
        <w:adjustRightInd w:val="0"/>
        <w:spacing w:before="0" w:after="0" w:line="240" w:lineRule="auto"/>
        <w:ind w:firstLine="709"/>
        <w:rPr>
          <w:sz w:val="28"/>
          <w:szCs w:val="28"/>
        </w:rPr>
      </w:pPr>
      <w:r w:rsidRPr="007D3778">
        <w:rPr>
          <w:sz w:val="28"/>
          <w:szCs w:val="28"/>
        </w:rPr>
        <w:t>при списании автомобиля по установленным основаниям;</w:t>
      </w:r>
    </w:p>
    <w:p w:rsidR="003A2888" w:rsidRPr="007D3778" w:rsidRDefault="003A2888" w:rsidP="00747973">
      <w:pPr>
        <w:autoSpaceDE w:val="0"/>
        <w:autoSpaceDN w:val="0"/>
        <w:adjustRightInd w:val="0"/>
        <w:spacing w:before="0" w:after="0" w:line="240" w:lineRule="auto"/>
        <w:ind w:firstLine="709"/>
        <w:rPr>
          <w:sz w:val="28"/>
          <w:szCs w:val="28"/>
        </w:rPr>
      </w:pPr>
      <w:r w:rsidRPr="007D3778">
        <w:rPr>
          <w:sz w:val="28"/>
          <w:szCs w:val="28"/>
        </w:rPr>
        <w:t>при установке новых запчастей взамен непригодных к эксплуатации.</w:t>
      </w:r>
    </w:p>
    <w:p w:rsidR="003A2888" w:rsidRPr="007D3778" w:rsidRDefault="00411007" w:rsidP="00747973">
      <w:pPr>
        <w:autoSpaceDE w:val="0"/>
        <w:autoSpaceDN w:val="0"/>
        <w:adjustRightInd w:val="0"/>
        <w:spacing w:before="0" w:after="0" w:line="240" w:lineRule="auto"/>
        <w:ind w:firstLine="709"/>
        <w:rPr>
          <w:sz w:val="28"/>
          <w:szCs w:val="28"/>
        </w:rPr>
      </w:pPr>
      <w:r w:rsidRPr="007D3778">
        <w:rPr>
          <w:sz w:val="28"/>
          <w:szCs w:val="28"/>
        </w:rPr>
        <w:t>15.</w:t>
      </w:r>
      <w:r w:rsidR="00C137D7" w:rsidRPr="007D3778">
        <w:rPr>
          <w:sz w:val="28"/>
          <w:szCs w:val="28"/>
        </w:rPr>
        <w:t>8</w:t>
      </w:r>
      <w:r w:rsidRPr="007D3778">
        <w:rPr>
          <w:sz w:val="28"/>
          <w:szCs w:val="28"/>
        </w:rPr>
        <w:t>.</w:t>
      </w:r>
      <w:r w:rsidR="00747973" w:rsidRPr="007D3778">
        <w:rPr>
          <w:sz w:val="28"/>
          <w:szCs w:val="28"/>
        </w:rPr>
        <w:t xml:space="preserve"> На </w:t>
      </w:r>
      <w:proofErr w:type="spellStart"/>
      <w:r w:rsidR="00747973" w:rsidRPr="007D3778">
        <w:rPr>
          <w:sz w:val="28"/>
          <w:szCs w:val="28"/>
        </w:rPr>
        <w:t>забалансовом</w:t>
      </w:r>
      <w:proofErr w:type="spellEnd"/>
      <w:r w:rsidR="00747973" w:rsidRPr="007D3778">
        <w:rPr>
          <w:sz w:val="28"/>
          <w:szCs w:val="28"/>
        </w:rPr>
        <w:t xml:space="preserve"> </w:t>
      </w:r>
      <w:hyperlink r:id="rId111" w:tooltip="Ссылка на КонсультантПлюс" w:history="1">
        <w:r w:rsidR="003A2888" w:rsidRPr="007D3778">
          <w:rPr>
            <w:sz w:val="28"/>
            <w:szCs w:val="28"/>
          </w:rPr>
          <w:t>счете 10</w:t>
        </w:r>
      </w:hyperlink>
      <w:r w:rsidR="003A2888" w:rsidRPr="007D3778">
        <w:rPr>
          <w:sz w:val="28"/>
          <w:szCs w:val="28"/>
        </w:rPr>
        <w:t> «Обеспечение исполнения обязательств» учет ведется по видам обеспечений:</w:t>
      </w:r>
    </w:p>
    <w:p w:rsidR="003A2888" w:rsidRPr="007D3778" w:rsidRDefault="003A2888" w:rsidP="00747973">
      <w:pPr>
        <w:autoSpaceDE w:val="0"/>
        <w:autoSpaceDN w:val="0"/>
        <w:adjustRightInd w:val="0"/>
        <w:spacing w:before="0" w:after="0" w:line="240" w:lineRule="auto"/>
        <w:ind w:firstLine="709"/>
        <w:rPr>
          <w:sz w:val="28"/>
          <w:szCs w:val="28"/>
        </w:rPr>
      </w:pPr>
      <w:r w:rsidRPr="007D3778">
        <w:rPr>
          <w:sz w:val="28"/>
          <w:szCs w:val="28"/>
        </w:rPr>
        <w:t>задатки;</w:t>
      </w:r>
    </w:p>
    <w:p w:rsidR="003A2888" w:rsidRPr="007D3778" w:rsidRDefault="003A2888" w:rsidP="00747973">
      <w:pPr>
        <w:autoSpaceDE w:val="0"/>
        <w:autoSpaceDN w:val="0"/>
        <w:adjustRightInd w:val="0"/>
        <w:spacing w:before="0" w:after="0" w:line="240" w:lineRule="auto"/>
        <w:ind w:firstLine="709"/>
        <w:rPr>
          <w:sz w:val="28"/>
          <w:szCs w:val="28"/>
        </w:rPr>
      </w:pPr>
      <w:r w:rsidRPr="007D3778">
        <w:rPr>
          <w:sz w:val="28"/>
          <w:szCs w:val="28"/>
        </w:rPr>
        <w:t>банковские гарантии;</w:t>
      </w:r>
    </w:p>
    <w:p w:rsidR="003A2888" w:rsidRPr="007D3778" w:rsidRDefault="003A2888" w:rsidP="00747973">
      <w:pPr>
        <w:autoSpaceDE w:val="0"/>
        <w:autoSpaceDN w:val="0"/>
        <w:adjustRightInd w:val="0"/>
        <w:spacing w:before="0" w:after="0" w:line="240" w:lineRule="auto"/>
        <w:ind w:firstLine="709"/>
        <w:rPr>
          <w:sz w:val="28"/>
          <w:szCs w:val="28"/>
        </w:rPr>
      </w:pPr>
      <w:r w:rsidRPr="007D3778">
        <w:rPr>
          <w:sz w:val="28"/>
          <w:szCs w:val="28"/>
        </w:rPr>
        <w:t>поручительства;</w:t>
      </w:r>
    </w:p>
    <w:p w:rsidR="003A2888" w:rsidRPr="007D3778" w:rsidRDefault="003A2888" w:rsidP="00747973">
      <w:pPr>
        <w:autoSpaceDE w:val="0"/>
        <w:autoSpaceDN w:val="0"/>
        <w:adjustRightInd w:val="0"/>
        <w:spacing w:before="0" w:after="0" w:line="240" w:lineRule="auto"/>
        <w:ind w:firstLine="709"/>
        <w:rPr>
          <w:sz w:val="28"/>
          <w:szCs w:val="28"/>
        </w:rPr>
      </w:pPr>
      <w:bookmarkStart w:id="91" w:name="_ref_1-a16c041e70224f"/>
      <w:r w:rsidRPr="007D3778">
        <w:rPr>
          <w:sz w:val="28"/>
          <w:szCs w:val="28"/>
        </w:rPr>
        <w:t>имущество в залоге</w:t>
      </w:r>
      <w:r w:rsidR="00424713" w:rsidRPr="007D3778">
        <w:rPr>
          <w:sz w:val="28"/>
          <w:szCs w:val="28"/>
        </w:rPr>
        <w:t>;</w:t>
      </w:r>
    </w:p>
    <w:p w:rsidR="00D90699" w:rsidRPr="007D3778" w:rsidRDefault="00D90699" w:rsidP="00747973">
      <w:pPr>
        <w:spacing w:before="0" w:after="0" w:line="240" w:lineRule="auto"/>
        <w:ind w:firstLine="709"/>
        <w:jc w:val="left"/>
        <w:rPr>
          <w:sz w:val="28"/>
          <w:szCs w:val="28"/>
        </w:rPr>
      </w:pPr>
      <w:r w:rsidRPr="007D3778">
        <w:rPr>
          <w:sz w:val="28"/>
          <w:szCs w:val="28"/>
        </w:rPr>
        <w:lastRenderedPageBreak/>
        <w:t>договор страхования ответственности (Договор страхования риска ответственности концессионера)</w:t>
      </w:r>
      <w:r w:rsidR="00424713" w:rsidRPr="007D3778">
        <w:rPr>
          <w:sz w:val="28"/>
          <w:szCs w:val="28"/>
        </w:rPr>
        <w:t>.</w:t>
      </w:r>
    </w:p>
    <w:p w:rsidR="003A2888" w:rsidRPr="007D3778" w:rsidRDefault="003A2888" w:rsidP="00747973">
      <w:pPr>
        <w:autoSpaceDE w:val="0"/>
        <w:autoSpaceDN w:val="0"/>
        <w:adjustRightInd w:val="0"/>
        <w:spacing w:before="0" w:after="0" w:line="240" w:lineRule="auto"/>
        <w:ind w:firstLine="709"/>
        <w:rPr>
          <w:sz w:val="28"/>
          <w:szCs w:val="28"/>
        </w:rPr>
      </w:pPr>
      <w:r w:rsidRPr="007D3778">
        <w:rPr>
          <w:sz w:val="28"/>
          <w:szCs w:val="28"/>
        </w:rPr>
        <w:t xml:space="preserve">Учтенное ранее на </w:t>
      </w:r>
      <w:proofErr w:type="spellStart"/>
      <w:r w:rsidRPr="007D3778">
        <w:rPr>
          <w:sz w:val="28"/>
          <w:szCs w:val="28"/>
        </w:rPr>
        <w:t>забалансовом</w:t>
      </w:r>
      <w:proofErr w:type="spellEnd"/>
      <w:r w:rsidRPr="007D3778">
        <w:rPr>
          <w:sz w:val="28"/>
          <w:szCs w:val="28"/>
        </w:rPr>
        <w:t xml:space="preserve"> счете 10 обеспечение исполнения обязательства списывается:</w:t>
      </w:r>
      <w:bookmarkEnd w:id="91"/>
    </w:p>
    <w:p w:rsidR="003A2888" w:rsidRPr="007D3778" w:rsidRDefault="003A2888" w:rsidP="00747973">
      <w:pPr>
        <w:autoSpaceDE w:val="0"/>
        <w:autoSpaceDN w:val="0"/>
        <w:adjustRightInd w:val="0"/>
        <w:spacing w:before="0" w:after="0" w:line="240" w:lineRule="auto"/>
        <w:ind w:firstLine="709"/>
        <w:rPr>
          <w:sz w:val="28"/>
          <w:szCs w:val="28"/>
        </w:rPr>
      </w:pPr>
      <w:r w:rsidRPr="007D3778">
        <w:rPr>
          <w:sz w:val="28"/>
          <w:szCs w:val="28"/>
        </w:rPr>
        <w:t>по обеспечению в виде гарантии или поручительства - на дату исполнения гарантом или поручителем требований об уплате денежной суммы в связи с нарушением принципалом обязательств;</w:t>
      </w:r>
    </w:p>
    <w:p w:rsidR="003A2888" w:rsidRPr="007D3778" w:rsidRDefault="003A2888" w:rsidP="00747973">
      <w:pPr>
        <w:autoSpaceDE w:val="0"/>
        <w:autoSpaceDN w:val="0"/>
        <w:adjustRightInd w:val="0"/>
        <w:spacing w:before="0" w:after="0" w:line="240" w:lineRule="auto"/>
        <w:ind w:firstLine="709"/>
        <w:rPr>
          <w:sz w:val="28"/>
          <w:szCs w:val="28"/>
        </w:rPr>
      </w:pPr>
      <w:r w:rsidRPr="007D3778">
        <w:rPr>
          <w:sz w:val="28"/>
          <w:szCs w:val="28"/>
        </w:rPr>
        <w:t>по обеспечению в виде залога - на дату реализации залогового имущества.</w:t>
      </w:r>
    </w:p>
    <w:p w:rsidR="003A2888" w:rsidRPr="007D3778" w:rsidRDefault="00411007" w:rsidP="00747973">
      <w:pPr>
        <w:autoSpaceDE w:val="0"/>
        <w:autoSpaceDN w:val="0"/>
        <w:adjustRightInd w:val="0"/>
        <w:spacing w:before="0" w:after="0" w:line="240" w:lineRule="auto"/>
        <w:ind w:firstLine="709"/>
        <w:rPr>
          <w:sz w:val="28"/>
          <w:szCs w:val="28"/>
        </w:rPr>
      </w:pPr>
      <w:r w:rsidRPr="007D3778">
        <w:rPr>
          <w:sz w:val="28"/>
          <w:szCs w:val="28"/>
        </w:rPr>
        <w:t>15.</w:t>
      </w:r>
      <w:r w:rsidR="00C137D7" w:rsidRPr="007D3778">
        <w:rPr>
          <w:sz w:val="28"/>
          <w:szCs w:val="28"/>
        </w:rPr>
        <w:t>9</w:t>
      </w:r>
      <w:r w:rsidR="007468A0" w:rsidRPr="007D3778">
        <w:rPr>
          <w:sz w:val="28"/>
          <w:szCs w:val="28"/>
        </w:rPr>
        <w:t xml:space="preserve">. </w:t>
      </w:r>
      <w:r w:rsidR="003A2888" w:rsidRPr="007D3778">
        <w:rPr>
          <w:sz w:val="28"/>
          <w:szCs w:val="28"/>
        </w:rPr>
        <w:t xml:space="preserve">На </w:t>
      </w:r>
      <w:proofErr w:type="spellStart"/>
      <w:r w:rsidR="003A2888" w:rsidRPr="007D3778">
        <w:rPr>
          <w:sz w:val="28"/>
          <w:szCs w:val="28"/>
        </w:rPr>
        <w:t>забалансовом</w:t>
      </w:r>
      <w:proofErr w:type="spellEnd"/>
      <w:r w:rsidR="003A2888" w:rsidRPr="007D3778">
        <w:rPr>
          <w:sz w:val="28"/>
          <w:szCs w:val="28"/>
        </w:rPr>
        <w:t xml:space="preserve"> счете 11 «Государственные и муниципальные гарантии» по видам гарантий.</w:t>
      </w:r>
    </w:p>
    <w:p w:rsidR="00B81812" w:rsidRPr="007D3778" w:rsidRDefault="00B81812" w:rsidP="00747973">
      <w:pPr>
        <w:spacing w:before="0" w:after="0" w:line="240" w:lineRule="auto"/>
        <w:ind w:firstLine="709"/>
        <w:rPr>
          <w:sz w:val="28"/>
          <w:szCs w:val="28"/>
        </w:rPr>
      </w:pPr>
      <w:r w:rsidRPr="007D3778">
        <w:rPr>
          <w:sz w:val="28"/>
          <w:szCs w:val="28"/>
        </w:rPr>
        <w:t xml:space="preserve">15.10. </w:t>
      </w:r>
      <w:proofErr w:type="spellStart"/>
      <w:r w:rsidRPr="007D3778">
        <w:rPr>
          <w:sz w:val="28"/>
          <w:szCs w:val="28"/>
        </w:rPr>
        <w:t>Забалансовый</w:t>
      </w:r>
      <w:proofErr w:type="spellEnd"/>
      <w:r w:rsidRPr="007D3778">
        <w:rPr>
          <w:sz w:val="28"/>
          <w:szCs w:val="28"/>
        </w:rPr>
        <w:t xml:space="preserve"> счет 16 </w:t>
      </w:r>
      <w:r w:rsidR="00747973" w:rsidRPr="007D3778">
        <w:rPr>
          <w:sz w:val="28"/>
          <w:szCs w:val="28"/>
        </w:rPr>
        <w:t>«</w:t>
      </w:r>
      <w:r w:rsidRPr="007D3778">
        <w:rPr>
          <w:sz w:val="28"/>
          <w:szCs w:val="28"/>
        </w:rPr>
        <w:t>Переплаты пенсий и пособий вследствие неправильного применения законодательства о пенсиях и</w:t>
      </w:r>
      <w:r w:rsidR="00747973" w:rsidRPr="007D3778">
        <w:rPr>
          <w:sz w:val="28"/>
          <w:szCs w:val="28"/>
        </w:rPr>
        <w:t> пособиях, счетных ошибок»</w:t>
      </w:r>
      <w:r w:rsidRPr="007D3778">
        <w:rPr>
          <w:sz w:val="28"/>
          <w:szCs w:val="28"/>
        </w:rPr>
        <w:t>.</w:t>
      </w:r>
    </w:p>
    <w:p w:rsidR="003A2888" w:rsidRPr="007D3778" w:rsidRDefault="00411007" w:rsidP="00747973">
      <w:pPr>
        <w:autoSpaceDE w:val="0"/>
        <w:autoSpaceDN w:val="0"/>
        <w:adjustRightInd w:val="0"/>
        <w:spacing w:before="0" w:after="0" w:line="240" w:lineRule="auto"/>
        <w:ind w:firstLine="709"/>
        <w:rPr>
          <w:sz w:val="28"/>
          <w:szCs w:val="28"/>
        </w:rPr>
      </w:pPr>
      <w:r w:rsidRPr="007D3778">
        <w:rPr>
          <w:sz w:val="28"/>
          <w:szCs w:val="28"/>
        </w:rPr>
        <w:t>15.1</w:t>
      </w:r>
      <w:r w:rsidR="005E6AE6" w:rsidRPr="007D3778">
        <w:rPr>
          <w:sz w:val="28"/>
          <w:szCs w:val="28"/>
        </w:rPr>
        <w:t>1</w:t>
      </w:r>
      <w:r w:rsidRPr="007D3778">
        <w:rPr>
          <w:sz w:val="28"/>
          <w:szCs w:val="28"/>
        </w:rPr>
        <w:t>.</w:t>
      </w:r>
      <w:r w:rsidR="007468A0" w:rsidRPr="007D3778">
        <w:rPr>
          <w:sz w:val="28"/>
          <w:szCs w:val="28"/>
        </w:rPr>
        <w:t xml:space="preserve"> </w:t>
      </w:r>
      <w:r w:rsidR="003A2888" w:rsidRPr="007D3778">
        <w:rPr>
          <w:sz w:val="28"/>
          <w:szCs w:val="28"/>
        </w:rPr>
        <w:t xml:space="preserve">На </w:t>
      </w:r>
      <w:proofErr w:type="spellStart"/>
      <w:r w:rsidR="003A2888" w:rsidRPr="007D3778">
        <w:rPr>
          <w:sz w:val="28"/>
          <w:szCs w:val="28"/>
        </w:rPr>
        <w:t>забалансовом</w:t>
      </w:r>
      <w:proofErr w:type="spellEnd"/>
      <w:r w:rsidR="003A2888" w:rsidRPr="007D3778">
        <w:rPr>
          <w:sz w:val="28"/>
          <w:szCs w:val="28"/>
        </w:rPr>
        <w:t xml:space="preserve"> счете 17 «Поступления денежных средств» учет ведется по группам: </w:t>
      </w:r>
    </w:p>
    <w:p w:rsidR="003A2888" w:rsidRPr="007D3778" w:rsidRDefault="003A2888" w:rsidP="00747973">
      <w:pPr>
        <w:autoSpaceDE w:val="0"/>
        <w:autoSpaceDN w:val="0"/>
        <w:adjustRightInd w:val="0"/>
        <w:spacing w:before="0" w:after="0" w:line="240" w:lineRule="auto"/>
        <w:ind w:firstLine="709"/>
        <w:rPr>
          <w:sz w:val="28"/>
          <w:szCs w:val="28"/>
        </w:rPr>
      </w:pPr>
      <w:r w:rsidRPr="007D3778">
        <w:rPr>
          <w:sz w:val="28"/>
          <w:szCs w:val="28"/>
        </w:rPr>
        <w:t>Поступление денежных средств;</w:t>
      </w:r>
    </w:p>
    <w:p w:rsidR="003A2888" w:rsidRPr="007D3778" w:rsidRDefault="003A2888" w:rsidP="00747973">
      <w:pPr>
        <w:autoSpaceDE w:val="0"/>
        <w:autoSpaceDN w:val="0"/>
        <w:adjustRightInd w:val="0"/>
        <w:spacing w:before="0" w:after="0" w:line="240" w:lineRule="auto"/>
        <w:ind w:firstLine="709"/>
        <w:rPr>
          <w:sz w:val="28"/>
          <w:szCs w:val="28"/>
        </w:rPr>
      </w:pPr>
      <w:r w:rsidRPr="007D3778">
        <w:rPr>
          <w:sz w:val="28"/>
          <w:szCs w:val="28"/>
        </w:rPr>
        <w:t>Поступление денежных сре</w:t>
      </w:r>
      <w:proofErr w:type="gramStart"/>
      <w:r w:rsidRPr="007D3778">
        <w:rPr>
          <w:sz w:val="28"/>
          <w:szCs w:val="28"/>
        </w:rPr>
        <w:t>дств в п</w:t>
      </w:r>
      <w:proofErr w:type="gramEnd"/>
      <w:r w:rsidRPr="007D3778">
        <w:rPr>
          <w:sz w:val="28"/>
          <w:szCs w:val="28"/>
        </w:rPr>
        <w:t>ути на счета учреждения;</w:t>
      </w:r>
    </w:p>
    <w:p w:rsidR="003A2888" w:rsidRPr="007D3778" w:rsidRDefault="003A2888" w:rsidP="00747973">
      <w:pPr>
        <w:autoSpaceDE w:val="0"/>
        <w:autoSpaceDN w:val="0"/>
        <w:adjustRightInd w:val="0"/>
        <w:spacing w:before="0" w:after="0" w:line="240" w:lineRule="auto"/>
        <w:ind w:firstLine="709"/>
        <w:rPr>
          <w:sz w:val="28"/>
          <w:szCs w:val="28"/>
        </w:rPr>
      </w:pPr>
      <w:r w:rsidRPr="007D3778">
        <w:rPr>
          <w:sz w:val="28"/>
          <w:szCs w:val="28"/>
        </w:rPr>
        <w:t>Поступление расчетов с финансовым органом по наличным денежным средствам;</w:t>
      </w:r>
    </w:p>
    <w:p w:rsidR="003A2888" w:rsidRPr="007D3778" w:rsidRDefault="003A2888" w:rsidP="00747973">
      <w:pPr>
        <w:autoSpaceDE w:val="0"/>
        <w:autoSpaceDN w:val="0"/>
        <w:adjustRightInd w:val="0"/>
        <w:spacing w:before="0" w:after="0" w:line="240" w:lineRule="auto"/>
        <w:ind w:firstLine="709"/>
        <w:rPr>
          <w:sz w:val="28"/>
          <w:szCs w:val="28"/>
        </w:rPr>
      </w:pPr>
      <w:r w:rsidRPr="007D3778">
        <w:rPr>
          <w:sz w:val="28"/>
          <w:szCs w:val="28"/>
        </w:rPr>
        <w:t>Поступление денежных сре</w:t>
      </w:r>
      <w:proofErr w:type="gramStart"/>
      <w:r w:rsidRPr="007D3778">
        <w:rPr>
          <w:sz w:val="28"/>
          <w:szCs w:val="28"/>
        </w:rPr>
        <w:t>дств в к</w:t>
      </w:r>
      <w:proofErr w:type="gramEnd"/>
      <w:r w:rsidRPr="007D3778">
        <w:rPr>
          <w:sz w:val="28"/>
          <w:szCs w:val="28"/>
        </w:rPr>
        <w:t>ассу учреждения.</w:t>
      </w:r>
    </w:p>
    <w:p w:rsidR="003A2888" w:rsidRPr="007D3778" w:rsidRDefault="00411007" w:rsidP="00747973">
      <w:pPr>
        <w:autoSpaceDE w:val="0"/>
        <w:autoSpaceDN w:val="0"/>
        <w:adjustRightInd w:val="0"/>
        <w:spacing w:before="0" w:after="0" w:line="240" w:lineRule="auto"/>
        <w:ind w:firstLine="709"/>
        <w:rPr>
          <w:sz w:val="28"/>
          <w:szCs w:val="28"/>
        </w:rPr>
      </w:pPr>
      <w:r w:rsidRPr="007D3778">
        <w:rPr>
          <w:sz w:val="28"/>
          <w:szCs w:val="28"/>
        </w:rPr>
        <w:t>15.1</w:t>
      </w:r>
      <w:r w:rsidR="005E6AE6" w:rsidRPr="007D3778">
        <w:rPr>
          <w:sz w:val="28"/>
          <w:szCs w:val="28"/>
        </w:rPr>
        <w:t>2</w:t>
      </w:r>
      <w:r w:rsidRPr="007D3778">
        <w:rPr>
          <w:sz w:val="28"/>
          <w:szCs w:val="28"/>
        </w:rPr>
        <w:t>.</w:t>
      </w:r>
      <w:r w:rsidR="007468A0" w:rsidRPr="007D3778">
        <w:rPr>
          <w:sz w:val="28"/>
          <w:szCs w:val="28"/>
        </w:rPr>
        <w:t xml:space="preserve"> </w:t>
      </w:r>
      <w:r w:rsidR="003A2888" w:rsidRPr="007D3778">
        <w:rPr>
          <w:sz w:val="28"/>
          <w:szCs w:val="28"/>
        </w:rPr>
        <w:t xml:space="preserve">На </w:t>
      </w:r>
      <w:proofErr w:type="spellStart"/>
      <w:r w:rsidR="003A2888" w:rsidRPr="007D3778">
        <w:rPr>
          <w:sz w:val="28"/>
          <w:szCs w:val="28"/>
        </w:rPr>
        <w:t>забалансовом</w:t>
      </w:r>
      <w:proofErr w:type="spellEnd"/>
      <w:r w:rsidR="003A2888" w:rsidRPr="007D3778">
        <w:rPr>
          <w:sz w:val="28"/>
          <w:szCs w:val="28"/>
        </w:rPr>
        <w:t xml:space="preserve"> счете 18 «Выбытия денежных средств» учет ведется по группам </w:t>
      </w:r>
    </w:p>
    <w:p w:rsidR="003A2888" w:rsidRPr="007D3778" w:rsidRDefault="003A2888" w:rsidP="00747973">
      <w:pPr>
        <w:autoSpaceDE w:val="0"/>
        <w:autoSpaceDN w:val="0"/>
        <w:adjustRightInd w:val="0"/>
        <w:spacing w:before="0" w:after="0" w:line="240" w:lineRule="auto"/>
        <w:ind w:firstLine="709"/>
        <w:rPr>
          <w:sz w:val="28"/>
          <w:szCs w:val="28"/>
        </w:rPr>
      </w:pPr>
      <w:r w:rsidRPr="007D3778">
        <w:rPr>
          <w:sz w:val="28"/>
          <w:szCs w:val="28"/>
        </w:rPr>
        <w:t>Выбыти</w:t>
      </w:r>
      <w:r w:rsidR="00961DB7" w:rsidRPr="007D3778">
        <w:rPr>
          <w:sz w:val="28"/>
          <w:szCs w:val="28"/>
        </w:rPr>
        <w:t>е</w:t>
      </w:r>
      <w:r w:rsidRPr="007D3778">
        <w:rPr>
          <w:sz w:val="28"/>
          <w:szCs w:val="28"/>
        </w:rPr>
        <w:t xml:space="preserve"> денежных средств</w:t>
      </w:r>
      <w:r w:rsidR="00961DB7" w:rsidRPr="007D3778">
        <w:rPr>
          <w:sz w:val="28"/>
          <w:szCs w:val="28"/>
        </w:rPr>
        <w:t>;</w:t>
      </w:r>
    </w:p>
    <w:p w:rsidR="003A2888" w:rsidRPr="007D3778" w:rsidRDefault="003A2888" w:rsidP="00747973">
      <w:pPr>
        <w:autoSpaceDE w:val="0"/>
        <w:autoSpaceDN w:val="0"/>
        <w:adjustRightInd w:val="0"/>
        <w:spacing w:before="0" w:after="0" w:line="240" w:lineRule="auto"/>
        <w:ind w:firstLine="709"/>
        <w:rPr>
          <w:sz w:val="28"/>
          <w:szCs w:val="28"/>
        </w:rPr>
      </w:pPr>
      <w:r w:rsidRPr="007D3778">
        <w:rPr>
          <w:sz w:val="28"/>
          <w:szCs w:val="28"/>
        </w:rPr>
        <w:t>Выбытие денежных сре</w:t>
      </w:r>
      <w:proofErr w:type="gramStart"/>
      <w:r w:rsidRPr="007D3778">
        <w:rPr>
          <w:sz w:val="28"/>
          <w:szCs w:val="28"/>
        </w:rPr>
        <w:t>дств в п</w:t>
      </w:r>
      <w:proofErr w:type="gramEnd"/>
      <w:r w:rsidRPr="007D3778">
        <w:rPr>
          <w:sz w:val="28"/>
          <w:szCs w:val="28"/>
        </w:rPr>
        <w:t>ути на счета учреждения;</w:t>
      </w:r>
    </w:p>
    <w:p w:rsidR="003A2888" w:rsidRPr="007D3778" w:rsidRDefault="003A2888" w:rsidP="00747973">
      <w:pPr>
        <w:autoSpaceDE w:val="0"/>
        <w:autoSpaceDN w:val="0"/>
        <w:adjustRightInd w:val="0"/>
        <w:spacing w:before="0" w:after="0" w:line="240" w:lineRule="auto"/>
        <w:ind w:firstLine="709"/>
        <w:rPr>
          <w:sz w:val="28"/>
          <w:szCs w:val="28"/>
        </w:rPr>
      </w:pPr>
      <w:r w:rsidRPr="007D3778">
        <w:rPr>
          <w:sz w:val="28"/>
          <w:szCs w:val="28"/>
        </w:rPr>
        <w:t>Выбыти</w:t>
      </w:r>
      <w:r w:rsidR="00961DB7" w:rsidRPr="007D3778">
        <w:rPr>
          <w:sz w:val="28"/>
          <w:szCs w:val="28"/>
        </w:rPr>
        <w:t>е</w:t>
      </w:r>
      <w:r w:rsidRPr="007D3778">
        <w:rPr>
          <w:sz w:val="28"/>
          <w:szCs w:val="28"/>
        </w:rPr>
        <w:t xml:space="preserve"> расчетов с финансовым органом по наличным денежным средствам;</w:t>
      </w:r>
    </w:p>
    <w:p w:rsidR="003A2888" w:rsidRPr="007D3778" w:rsidRDefault="003A2888" w:rsidP="00747973">
      <w:pPr>
        <w:autoSpaceDE w:val="0"/>
        <w:autoSpaceDN w:val="0"/>
        <w:adjustRightInd w:val="0"/>
        <w:spacing w:before="0" w:after="0" w:line="240" w:lineRule="auto"/>
        <w:ind w:firstLine="709"/>
        <w:rPr>
          <w:sz w:val="28"/>
          <w:szCs w:val="28"/>
        </w:rPr>
      </w:pPr>
      <w:r w:rsidRPr="007D3778">
        <w:rPr>
          <w:sz w:val="28"/>
          <w:szCs w:val="28"/>
        </w:rPr>
        <w:t>Выбытие денежных средств из кассы учреждения.</w:t>
      </w:r>
    </w:p>
    <w:p w:rsidR="003A2888" w:rsidRPr="007D3778" w:rsidRDefault="00411007" w:rsidP="00747973">
      <w:pPr>
        <w:autoSpaceDE w:val="0"/>
        <w:autoSpaceDN w:val="0"/>
        <w:adjustRightInd w:val="0"/>
        <w:spacing w:before="0" w:after="0" w:line="240" w:lineRule="auto"/>
        <w:ind w:firstLine="709"/>
        <w:rPr>
          <w:sz w:val="28"/>
          <w:szCs w:val="28"/>
        </w:rPr>
      </w:pPr>
      <w:r w:rsidRPr="007D3778">
        <w:rPr>
          <w:sz w:val="28"/>
          <w:szCs w:val="28"/>
        </w:rPr>
        <w:t>15.1</w:t>
      </w:r>
      <w:r w:rsidR="005E6AE6" w:rsidRPr="007D3778">
        <w:rPr>
          <w:sz w:val="28"/>
          <w:szCs w:val="28"/>
        </w:rPr>
        <w:t>3</w:t>
      </w:r>
      <w:r w:rsidRPr="007D3778">
        <w:rPr>
          <w:sz w:val="28"/>
          <w:szCs w:val="28"/>
        </w:rPr>
        <w:t xml:space="preserve">. </w:t>
      </w:r>
      <w:proofErr w:type="spellStart"/>
      <w:r w:rsidR="003A2888" w:rsidRPr="007D3778">
        <w:rPr>
          <w:sz w:val="28"/>
          <w:szCs w:val="28"/>
        </w:rPr>
        <w:t>Забалансовый</w:t>
      </w:r>
      <w:proofErr w:type="spellEnd"/>
      <w:r w:rsidR="003A2888" w:rsidRPr="007D3778">
        <w:rPr>
          <w:sz w:val="28"/>
          <w:szCs w:val="28"/>
        </w:rPr>
        <w:t xml:space="preserve"> счет 19 «Невыясненные поступления про</w:t>
      </w:r>
      <w:r w:rsidRPr="007D3778">
        <w:rPr>
          <w:sz w:val="28"/>
          <w:szCs w:val="28"/>
        </w:rPr>
        <w:t>шлых лет</w:t>
      </w:r>
      <w:r w:rsidR="003A2888" w:rsidRPr="007D3778">
        <w:rPr>
          <w:sz w:val="28"/>
          <w:szCs w:val="28"/>
        </w:rPr>
        <w:t>.</w:t>
      </w:r>
      <w:r w:rsidR="00D90699" w:rsidRPr="007D3778">
        <w:rPr>
          <w:sz w:val="28"/>
          <w:szCs w:val="28"/>
        </w:rPr>
        <w:t xml:space="preserve"> Аналитический учет ведется в </w:t>
      </w:r>
      <w:proofErr w:type="spellStart"/>
      <w:r w:rsidR="00D90699" w:rsidRPr="007D3778">
        <w:rPr>
          <w:sz w:val="28"/>
          <w:szCs w:val="28"/>
        </w:rPr>
        <w:t>оборотно</w:t>
      </w:r>
      <w:proofErr w:type="spellEnd"/>
      <w:r w:rsidR="009D533B" w:rsidRPr="007D3778">
        <w:rPr>
          <w:sz w:val="28"/>
          <w:szCs w:val="28"/>
        </w:rPr>
        <w:t xml:space="preserve"> </w:t>
      </w:r>
      <w:r w:rsidR="00D90699" w:rsidRPr="007D3778">
        <w:rPr>
          <w:sz w:val="28"/>
          <w:szCs w:val="28"/>
        </w:rPr>
        <w:t>сальдовой ведомости по счету с указанием даты зачисления невыясненных поступлений и даты их уточнений</w:t>
      </w:r>
    </w:p>
    <w:p w:rsidR="003A2888" w:rsidRPr="007D3778" w:rsidRDefault="00605071" w:rsidP="00747973">
      <w:pPr>
        <w:autoSpaceDE w:val="0"/>
        <w:autoSpaceDN w:val="0"/>
        <w:adjustRightInd w:val="0"/>
        <w:spacing w:before="0" w:after="0" w:line="240" w:lineRule="auto"/>
        <w:ind w:firstLine="709"/>
        <w:rPr>
          <w:sz w:val="28"/>
          <w:szCs w:val="28"/>
        </w:rPr>
      </w:pPr>
      <w:r w:rsidRPr="007D3778">
        <w:rPr>
          <w:sz w:val="28"/>
          <w:szCs w:val="28"/>
        </w:rPr>
        <w:t>15.1</w:t>
      </w:r>
      <w:r w:rsidR="005E6AE6" w:rsidRPr="007D3778">
        <w:rPr>
          <w:sz w:val="28"/>
          <w:szCs w:val="28"/>
        </w:rPr>
        <w:t>4</w:t>
      </w:r>
      <w:r w:rsidRPr="007D3778">
        <w:rPr>
          <w:sz w:val="28"/>
          <w:szCs w:val="28"/>
        </w:rPr>
        <w:t>.</w:t>
      </w:r>
      <w:r w:rsidR="007468A0" w:rsidRPr="007D3778">
        <w:rPr>
          <w:sz w:val="28"/>
          <w:szCs w:val="28"/>
        </w:rPr>
        <w:t xml:space="preserve"> </w:t>
      </w:r>
      <w:proofErr w:type="spellStart"/>
      <w:r w:rsidR="003A2888" w:rsidRPr="007D3778">
        <w:rPr>
          <w:sz w:val="28"/>
          <w:szCs w:val="28"/>
        </w:rPr>
        <w:t>Забалансовый</w:t>
      </w:r>
      <w:proofErr w:type="spellEnd"/>
      <w:r w:rsidR="003A2888" w:rsidRPr="007D3778">
        <w:rPr>
          <w:sz w:val="28"/>
          <w:szCs w:val="28"/>
        </w:rPr>
        <w:t xml:space="preserve"> счет 20 «Задолженность,</w:t>
      </w:r>
      <w:r w:rsidR="00411007" w:rsidRPr="007D3778">
        <w:rPr>
          <w:sz w:val="28"/>
          <w:szCs w:val="28"/>
        </w:rPr>
        <w:t xml:space="preserve"> невостребованная кредиторами</w:t>
      </w:r>
      <w:r w:rsidR="00D234BA" w:rsidRPr="007D3778">
        <w:rPr>
          <w:sz w:val="28"/>
          <w:szCs w:val="28"/>
        </w:rPr>
        <w:t>»</w:t>
      </w:r>
      <w:r w:rsidR="00411007" w:rsidRPr="007D3778">
        <w:rPr>
          <w:sz w:val="28"/>
          <w:szCs w:val="28"/>
        </w:rPr>
        <w:t>.</w:t>
      </w:r>
    </w:p>
    <w:p w:rsidR="003A2888" w:rsidRPr="007D3778" w:rsidRDefault="00411007" w:rsidP="00747973">
      <w:pPr>
        <w:autoSpaceDE w:val="0"/>
        <w:autoSpaceDN w:val="0"/>
        <w:adjustRightInd w:val="0"/>
        <w:spacing w:before="0" w:after="0" w:line="240" w:lineRule="auto"/>
        <w:ind w:firstLine="709"/>
        <w:rPr>
          <w:sz w:val="28"/>
          <w:szCs w:val="28"/>
        </w:rPr>
      </w:pPr>
      <w:bookmarkStart w:id="92" w:name="_ref_1-d5cee47946fe46"/>
      <w:r w:rsidRPr="007D3778">
        <w:rPr>
          <w:sz w:val="28"/>
          <w:szCs w:val="28"/>
        </w:rPr>
        <w:t>15.1</w:t>
      </w:r>
      <w:r w:rsidR="005E6AE6" w:rsidRPr="007D3778">
        <w:rPr>
          <w:sz w:val="28"/>
          <w:szCs w:val="28"/>
        </w:rPr>
        <w:t>5</w:t>
      </w:r>
      <w:r w:rsidRPr="007D3778">
        <w:rPr>
          <w:sz w:val="28"/>
          <w:szCs w:val="28"/>
        </w:rPr>
        <w:t>.</w:t>
      </w:r>
      <w:r w:rsidR="007468A0" w:rsidRPr="007D3778">
        <w:rPr>
          <w:sz w:val="28"/>
          <w:szCs w:val="28"/>
        </w:rPr>
        <w:t> </w:t>
      </w:r>
      <w:r w:rsidR="003A2888" w:rsidRPr="007D3778">
        <w:rPr>
          <w:sz w:val="28"/>
          <w:szCs w:val="28"/>
        </w:rPr>
        <w:t xml:space="preserve">На </w:t>
      </w:r>
      <w:proofErr w:type="spellStart"/>
      <w:r w:rsidR="003A2888" w:rsidRPr="007D3778">
        <w:rPr>
          <w:sz w:val="28"/>
          <w:szCs w:val="28"/>
        </w:rPr>
        <w:t>забалансовом</w:t>
      </w:r>
      <w:proofErr w:type="spellEnd"/>
      <w:r w:rsidR="003A2888" w:rsidRPr="007D3778">
        <w:rPr>
          <w:sz w:val="28"/>
          <w:szCs w:val="28"/>
        </w:rPr>
        <w:t xml:space="preserve"> счете 21 «Основные средства в</w:t>
      </w:r>
      <w:r w:rsidR="007468A0" w:rsidRPr="007D3778">
        <w:rPr>
          <w:sz w:val="28"/>
          <w:szCs w:val="28"/>
        </w:rPr>
        <w:t> </w:t>
      </w:r>
      <w:r w:rsidR="003A2888" w:rsidRPr="007D3778">
        <w:rPr>
          <w:sz w:val="28"/>
          <w:szCs w:val="28"/>
        </w:rPr>
        <w:t xml:space="preserve">эксплуатации» основные средства учитываются по балансовой стоимости объекта по группам: </w:t>
      </w:r>
    </w:p>
    <w:p w:rsidR="003A2888" w:rsidRPr="007D3778" w:rsidRDefault="003A2888" w:rsidP="00747973">
      <w:pPr>
        <w:autoSpaceDE w:val="0"/>
        <w:autoSpaceDN w:val="0"/>
        <w:adjustRightInd w:val="0"/>
        <w:spacing w:before="0" w:after="0" w:line="240" w:lineRule="auto"/>
        <w:ind w:firstLine="709"/>
        <w:rPr>
          <w:sz w:val="28"/>
          <w:szCs w:val="28"/>
        </w:rPr>
      </w:pPr>
      <w:r w:rsidRPr="007D3778">
        <w:rPr>
          <w:sz w:val="28"/>
          <w:szCs w:val="28"/>
        </w:rPr>
        <w:t>Основные средства в эксплуатации – особо ценное движимое имущество</w:t>
      </w:r>
    </w:p>
    <w:p w:rsidR="003A2888" w:rsidRPr="007D3778" w:rsidRDefault="003A2888" w:rsidP="00747973">
      <w:pPr>
        <w:autoSpaceDE w:val="0"/>
        <w:autoSpaceDN w:val="0"/>
        <w:adjustRightInd w:val="0"/>
        <w:spacing w:before="0" w:after="0" w:line="240" w:lineRule="auto"/>
        <w:ind w:firstLine="709"/>
        <w:rPr>
          <w:sz w:val="28"/>
          <w:szCs w:val="28"/>
        </w:rPr>
      </w:pPr>
      <w:r w:rsidRPr="007D3778">
        <w:rPr>
          <w:sz w:val="28"/>
          <w:szCs w:val="28"/>
        </w:rPr>
        <w:t>Основные средства в эксплуатации – иное движимое имущество</w:t>
      </w:r>
    </w:p>
    <w:p w:rsidR="003A2888" w:rsidRPr="007D3778" w:rsidRDefault="003A2888" w:rsidP="00747973">
      <w:pPr>
        <w:autoSpaceDE w:val="0"/>
        <w:autoSpaceDN w:val="0"/>
        <w:adjustRightInd w:val="0"/>
        <w:spacing w:before="0" w:after="0" w:line="240" w:lineRule="auto"/>
        <w:ind w:firstLine="709"/>
        <w:rPr>
          <w:sz w:val="28"/>
          <w:szCs w:val="28"/>
        </w:rPr>
      </w:pPr>
      <w:bookmarkStart w:id="93" w:name="_ref_1-ff7056fcb0ee41"/>
      <w:bookmarkEnd w:id="92"/>
      <w:r w:rsidRPr="007D3778">
        <w:rPr>
          <w:sz w:val="28"/>
          <w:szCs w:val="28"/>
        </w:rPr>
        <w:t>Аналитический учет ведется</w:t>
      </w:r>
      <w:bookmarkEnd w:id="93"/>
      <w:r w:rsidRPr="007D3778">
        <w:rPr>
          <w:sz w:val="28"/>
          <w:szCs w:val="28"/>
        </w:rPr>
        <w:t xml:space="preserve"> в </w:t>
      </w:r>
      <w:proofErr w:type="spellStart"/>
      <w:r w:rsidRPr="007D3778">
        <w:rPr>
          <w:sz w:val="28"/>
          <w:szCs w:val="28"/>
        </w:rPr>
        <w:t>оборотно</w:t>
      </w:r>
      <w:proofErr w:type="spellEnd"/>
      <w:r w:rsidRPr="007D3778">
        <w:rPr>
          <w:sz w:val="28"/>
          <w:szCs w:val="28"/>
        </w:rPr>
        <w:t>-сальдовых ведомо</w:t>
      </w:r>
      <w:r w:rsidR="00C137D7" w:rsidRPr="007D3778">
        <w:rPr>
          <w:sz w:val="28"/>
          <w:szCs w:val="28"/>
        </w:rPr>
        <w:t>стях. Объектам основных сре</w:t>
      </w:r>
      <w:proofErr w:type="gramStart"/>
      <w:r w:rsidR="00C137D7" w:rsidRPr="007D3778">
        <w:rPr>
          <w:sz w:val="28"/>
          <w:szCs w:val="28"/>
        </w:rPr>
        <w:t>дств</w:t>
      </w:r>
      <w:r w:rsidRPr="007D3778">
        <w:rPr>
          <w:sz w:val="28"/>
          <w:szCs w:val="28"/>
        </w:rPr>
        <w:t xml:space="preserve"> пр</w:t>
      </w:r>
      <w:proofErr w:type="gramEnd"/>
      <w:r w:rsidRPr="007D3778">
        <w:rPr>
          <w:sz w:val="28"/>
          <w:szCs w:val="28"/>
        </w:rPr>
        <w:t>исваиваются инвентарные номера и формируются инвентарные карты в общем порядке.</w:t>
      </w:r>
    </w:p>
    <w:p w:rsidR="003A2888" w:rsidRPr="007D3778" w:rsidRDefault="003A2888" w:rsidP="00747973">
      <w:pPr>
        <w:autoSpaceDE w:val="0"/>
        <w:autoSpaceDN w:val="0"/>
        <w:adjustRightInd w:val="0"/>
        <w:spacing w:before="0" w:after="0" w:line="240" w:lineRule="auto"/>
        <w:ind w:firstLine="709"/>
        <w:rPr>
          <w:sz w:val="28"/>
          <w:szCs w:val="28"/>
        </w:rPr>
      </w:pPr>
      <w:r w:rsidRPr="007D3778">
        <w:rPr>
          <w:sz w:val="28"/>
          <w:szCs w:val="28"/>
        </w:rPr>
        <w:t xml:space="preserve">Выбытие с бухгалтерского учета объекта основных средств, учитываемых на </w:t>
      </w:r>
      <w:proofErr w:type="spellStart"/>
      <w:r w:rsidRPr="007D3778">
        <w:rPr>
          <w:sz w:val="28"/>
          <w:szCs w:val="28"/>
        </w:rPr>
        <w:t>забалансовом</w:t>
      </w:r>
      <w:proofErr w:type="spellEnd"/>
      <w:r w:rsidRPr="007D3778">
        <w:rPr>
          <w:sz w:val="28"/>
          <w:szCs w:val="28"/>
        </w:rPr>
        <w:t xml:space="preserve"> счете 21 при прекращении признания его </w:t>
      </w:r>
      <w:r w:rsidRPr="007D3778">
        <w:rPr>
          <w:sz w:val="28"/>
          <w:szCs w:val="28"/>
        </w:rPr>
        <w:lastRenderedPageBreak/>
        <w:t>в</w:t>
      </w:r>
      <w:r w:rsidR="007468A0" w:rsidRPr="007D3778">
        <w:rPr>
          <w:sz w:val="28"/>
          <w:szCs w:val="28"/>
        </w:rPr>
        <w:t> </w:t>
      </w:r>
      <w:r w:rsidR="00747973" w:rsidRPr="007D3778">
        <w:rPr>
          <w:sz w:val="28"/>
          <w:szCs w:val="28"/>
        </w:rPr>
        <w:t xml:space="preserve">качестве актива, </w:t>
      </w:r>
      <w:r w:rsidRPr="007D3778">
        <w:rPr>
          <w:sz w:val="28"/>
          <w:szCs w:val="28"/>
        </w:rPr>
        <w:t>производится в соответствии с порядком, приведенным в Приложении № 1</w:t>
      </w:r>
      <w:r w:rsidR="003B00EB" w:rsidRPr="007D3778">
        <w:rPr>
          <w:sz w:val="28"/>
          <w:szCs w:val="28"/>
        </w:rPr>
        <w:t>8</w:t>
      </w:r>
      <w:r w:rsidRPr="007D3778">
        <w:rPr>
          <w:sz w:val="28"/>
          <w:szCs w:val="28"/>
        </w:rPr>
        <w:t xml:space="preserve"> к </w:t>
      </w:r>
      <w:r w:rsidR="00747973" w:rsidRPr="007D3778">
        <w:rPr>
          <w:sz w:val="28"/>
          <w:szCs w:val="28"/>
        </w:rPr>
        <w:t>Е</w:t>
      </w:r>
      <w:r w:rsidR="00AF473D" w:rsidRPr="007D3778">
        <w:rPr>
          <w:sz w:val="28"/>
          <w:szCs w:val="28"/>
        </w:rPr>
        <w:t>диной у</w:t>
      </w:r>
      <w:r w:rsidRPr="007D3778">
        <w:rPr>
          <w:sz w:val="28"/>
          <w:szCs w:val="28"/>
        </w:rPr>
        <w:t xml:space="preserve">четной политике. </w:t>
      </w:r>
    </w:p>
    <w:p w:rsidR="003A2888" w:rsidRPr="007D3778" w:rsidRDefault="00411007" w:rsidP="00747973">
      <w:pPr>
        <w:autoSpaceDE w:val="0"/>
        <w:autoSpaceDN w:val="0"/>
        <w:adjustRightInd w:val="0"/>
        <w:spacing w:before="0" w:after="0" w:line="240" w:lineRule="auto"/>
        <w:ind w:firstLine="709"/>
        <w:rPr>
          <w:sz w:val="28"/>
          <w:szCs w:val="28"/>
        </w:rPr>
      </w:pPr>
      <w:r w:rsidRPr="007D3778">
        <w:rPr>
          <w:sz w:val="28"/>
          <w:szCs w:val="28"/>
        </w:rPr>
        <w:t>15.1</w:t>
      </w:r>
      <w:r w:rsidR="005E6AE6" w:rsidRPr="007D3778">
        <w:rPr>
          <w:sz w:val="28"/>
          <w:szCs w:val="28"/>
        </w:rPr>
        <w:t>6</w:t>
      </w:r>
      <w:r w:rsidRPr="007D3778">
        <w:rPr>
          <w:sz w:val="28"/>
          <w:szCs w:val="28"/>
        </w:rPr>
        <w:t>.</w:t>
      </w:r>
      <w:r w:rsidR="00747973" w:rsidRPr="007D3778">
        <w:rPr>
          <w:sz w:val="28"/>
          <w:szCs w:val="28"/>
        </w:rPr>
        <w:t xml:space="preserve"> </w:t>
      </w:r>
      <w:r w:rsidR="003A2888" w:rsidRPr="007D3778">
        <w:rPr>
          <w:sz w:val="28"/>
          <w:szCs w:val="28"/>
        </w:rPr>
        <w:t xml:space="preserve">На </w:t>
      </w:r>
      <w:proofErr w:type="spellStart"/>
      <w:r w:rsidR="003A2888" w:rsidRPr="007D3778">
        <w:rPr>
          <w:sz w:val="28"/>
          <w:szCs w:val="28"/>
        </w:rPr>
        <w:t>забалансовом</w:t>
      </w:r>
      <w:proofErr w:type="spellEnd"/>
      <w:r w:rsidR="003A2888" w:rsidRPr="007D3778">
        <w:rPr>
          <w:sz w:val="28"/>
          <w:szCs w:val="28"/>
        </w:rPr>
        <w:t xml:space="preserve"> счете 25 «Имущество, переданное в</w:t>
      </w:r>
      <w:r w:rsidR="001C6CDE" w:rsidRPr="007D3778">
        <w:rPr>
          <w:sz w:val="28"/>
          <w:szCs w:val="28"/>
        </w:rPr>
        <w:t> </w:t>
      </w:r>
      <w:r w:rsidR="003A2888" w:rsidRPr="007D3778">
        <w:rPr>
          <w:sz w:val="28"/>
          <w:szCs w:val="28"/>
        </w:rPr>
        <w:t>возмездное пользование (аренду)» учет ведется по группам:</w:t>
      </w:r>
    </w:p>
    <w:p w:rsidR="003A2888" w:rsidRPr="007D3778" w:rsidRDefault="003A2888" w:rsidP="00747973">
      <w:pPr>
        <w:autoSpaceDE w:val="0"/>
        <w:autoSpaceDN w:val="0"/>
        <w:adjustRightInd w:val="0"/>
        <w:spacing w:before="0" w:after="0" w:line="240" w:lineRule="auto"/>
        <w:ind w:firstLine="709"/>
        <w:rPr>
          <w:sz w:val="28"/>
          <w:szCs w:val="28"/>
        </w:rPr>
      </w:pPr>
      <w:r w:rsidRPr="007D3778">
        <w:rPr>
          <w:sz w:val="28"/>
          <w:szCs w:val="28"/>
        </w:rPr>
        <w:t>Недвижимое имущество, переданное в возмездное пользование (аренду);</w:t>
      </w:r>
    </w:p>
    <w:p w:rsidR="003A2888" w:rsidRPr="007D3778" w:rsidRDefault="003A2888" w:rsidP="00747973">
      <w:pPr>
        <w:autoSpaceDE w:val="0"/>
        <w:autoSpaceDN w:val="0"/>
        <w:adjustRightInd w:val="0"/>
        <w:spacing w:before="0" w:after="0" w:line="240" w:lineRule="auto"/>
        <w:ind w:firstLine="709"/>
        <w:rPr>
          <w:sz w:val="28"/>
          <w:szCs w:val="28"/>
        </w:rPr>
      </w:pPr>
      <w:r w:rsidRPr="007D3778">
        <w:rPr>
          <w:sz w:val="28"/>
          <w:szCs w:val="28"/>
        </w:rPr>
        <w:t>Особо ценное движимое имущество, переданное в возмездное пользование (аренду);</w:t>
      </w:r>
    </w:p>
    <w:p w:rsidR="003A2888" w:rsidRPr="007D3778" w:rsidRDefault="003A2888" w:rsidP="00747973">
      <w:pPr>
        <w:autoSpaceDE w:val="0"/>
        <w:autoSpaceDN w:val="0"/>
        <w:adjustRightInd w:val="0"/>
        <w:spacing w:before="0" w:after="0" w:line="240" w:lineRule="auto"/>
        <w:ind w:firstLine="709"/>
        <w:rPr>
          <w:sz w:val="28"/>
          <w:szCs w:val="28"/>
        </w:rPr>
      </w:pPr>
      <w:r w:rsidRPr="007D3778">
        <w:rPr>
          <w:sz w:val="28"/>
          <w:szCs w:val="28"/>
        </w:rPr>
        <w:t>Иное движимое имущество, переданное в возмездное пользование (аренду).</w:t>
      </w:r>
    </w:p>
    <w:p w:rsidR="003A2888" w:rsidRPr="007D3778" w:rsidRDefault="00411007" w:rsidP="00747973">
      <w:pPr>
        <w:autoSpaceDE w:val="0"/>
        <w:autoSpaceDN w:val="0"/>
        <w:adjustRightInd w:val="0"/>
        <w:spacing w:before="0" w:after="0" w:line="240" w:lineRule="auto"/>
        <w:ind w:firstLine="709"/>
        <w:rPr>
          <w:sz w:val="28"/>
          <w:szCs w:val="28"/>
        </w:rPr>
      </w:pPr>
      <w:r w:rsidRPr="007D3778">
        <w:rPr>
          <w:sz w:val="28"/>
          <w:szCs w:val="28"/>
        </w:rPr>
        <w:t>15.1</w:t>
      </w:r>
      <w:r w:rsidR="005E6AE6" w:rsidRPr="007D3778">
        <w:rPr>
          <w:sz w:val="28"/>
          <w:szCs w:val="28"/>
        </w:rPr>
        <w:t>7</w:t>
      </w:r>
      <w:r w:rsidRPr="007D3778">
        <w:rPr>
          <w:sz w:val="28"/>
          <w:szCs w:val="28"/>
        </w:rPr>
        <w:t>.</w:t>
      </w:r>
      <w:r w:rsidR="00747973" w:rsidRPr="007D3778">
        <w:rPr>
          <w:sz w:val="28"/>
          <w:szCs w:val="28"/>
        </w:rPr>
        <w:t xml:space="preserve"> </w:t>
      </w:r>
      <w:r w:rsidR="003A2888" w:rsidRPr="007D3778">
        <w:rPr>
          <w:sz w:val="28"/>
          <w:szCs w:val="28"/>
        </w:rPr>
        <w:t xml:space="preserve">На </w:t>
      </w:r>
      <w:proofErr w:type="spellStart"/>
      <w:r w:rsidR="003A2888" w:rsidRPr="007D3778">
        <w:rPr>
          <w:sz w:val="28"/>
          <w:szCs w:val="28"/>
        </w:rPr>
        <w:t>забалансовом</w:t>
      </w:r>
      <w:proofErr w:type="spellEnd"/>
      <w:r w:rsidR="003A2888" w:rsidRPr="007D3778">
        <w:rPr>
          <w:sz w:val="28"/>
          <w:szCs w:val="28"/>
        </w:rPr>
        <w:t xml:space="preserve"> счете 26 «Имущество, переданное в</w:t>
      </w:r>
      <w:r w:rsidR="001C6CDE" w:rsidRPr="007D3778">
        <w:rPr>
          <w:sz w:val="28"/>
          <w:szCs w:val="28"/>
        </w:rPr>
        <w:t> </w:t>
      </w:r>
      <w:r w:rsidR="003A2888" w:rsidRPr="007D3778">
        <w:rPr>
          <w:sz w:val="28"/>
          <w:szCs w:val="28"/>
        </w:rPr>
        <w:t>безвозмездное пользование» учет ведется по группам:</w:t>
      </w:r>
    </w:p>
    <w:p w:rsidR="003A2888" w:rsidRPr="007D3778" w:rsidRDefault="003A2888" w:rsidP="00747973">
      <w:pPr>
        <w:autoSpaceDE w:val="0"/>
        <w:autoSpaceDN w:val="0"/>
        <w:adjustRightInd w:val="0"/>
        <w:spacing w:before="0" w:after="0" w:line="240" w:lineRule="auto"/>
        <w:ind w:firstLine="709"/>
        <w:rPr>
          <w:sz w:val="28"/>
          <w:szCs w:val="28"/>
        </w:rPr>
      </w:pPr>
      <w:r w:rsidRPr="007D3778">
        <w:rPr>
          <w:sz w:val="28"/>
          <w:szCs w:val="28"/>
        </w:rPr>
        <w:t>Недвижимое имущество, переданное в безвозмездное пользование;</w:t>
      </w:r>
    </w:p>
    <w:p w:rsidR="003A2888" w:rsidRPr="007D3778" w:rsidRDefault="003A2888" w:rsidP="00747973">
      <w:pPr>
        <w:autoSpaceDE w:val="0"/>
        <w:autoSpaceDN w:val="0"/>
        <w:adjustRightInd w:val="0"/>
        <w:spacing w:before="0" w:after="0" w:line="240" w:lineRule="auto"/>
        <w:ind w:firstLine="709"/>
        <w:rPr>
          <w:sz w:val="28"/>
          <w:szCs w:val="28"/>
        </w:rPr>
      </w:pPr>
      <w:r w:rsidRPr="007D3778">
        <w:rPr>
          <w:sz w:val="28"/>
          <w:szCs w:val="28"/>
        </w:rPr>
        <w:t>Особо ценное движимое имущество, переданное в безвозмездное пользование;</w:t>
      </w:r>
    </w:p>
    <w:p w:rsidR="003A2888" w:rsidRPr="007D3778" w:rsidRDefault="003A2888" w:rsidP="00747973">
      <w:pPr>
        <w:autoSpaceDE w:val="0"/>
        <w:autoSpaceDN w:val="0"/>
        <w:adjustRightInd w:val="0"/>
        <w:spacing w:before="0" w:after="0" w:line="240" w:lineRule="auto"/>
        <w:ind w:firstLine="709"/>
        <w:rPr>
          <w:sz w:val="28"/>
          <w:szCs w:val="28"/>
        </w:rPr>
      </w:pPr>
      <w:r w:rsidRPr="007D3778">
        <w:rPr>
          <w:sz w:val="28"/>
          <w:szCs w:val="28"/>
        </w:rPr>
        <w:t>Иное движимое имущество, переданное в безвозмездное пользование</w:t>
      </w:r>
      <w:r w:rsidR="001C6CDE" w:rsidRPr="007D3778">
        <w:rPr>
          <w:sz w:val="28"/>
          <w:szCs w:val="28"/>
        </w:rPr>
        <w:t>.</w:t>
      </w:r>
      <w:r w:rsidRPr="007D3778">
        <w:rPr>
          <w:sz w:val="28"/>
          <w:szCs w:val="28"/>
        </w:rPr>
        <w:t xml:space="preserve"> </w:t>
      </w:r>
    </w:p>
    <w:p w:rsidR="003A2888" w:rsidRPr="007D3778" w:rsidRDefault="00411007" w:rsidP="00747973">
      <w:pPr>
        <w:autoSpaceDE w:val="0"/>
        <w:autoSpaceDN w:val="0"/>
        <w:adjustRightInd w:val="0"/>
        <w:spacing w:before="0" w:after="0" w:line="240" w:lineRule="auto"/>
        <w:ind w:firstLine="709"/>
        <w:rPr>
          <w:sz w:val="28"/>
          <w:szCs w:val="28"/>
        </w:rPr>
      </w:pPr>
      <w:r w:rsidRPr="007D3778">
        <w:rPr>
          <w:sz w:val="28"/>
          <w:szCs w:val="28"/>
        </w:rPr>
        <w:t>15.1</w:t>
      </w:r>
      <w:r w:rsidR="005E6AE6" w:rsidRPr="007D3778">
        <w:rPr>
          <w:sz w:val="28"/>
          <w:szCs w:val="28"/>
        </w:rPr>
        <w:t>8</w:t>
      </w:r>
      <w:r w:rsidRPr="007D3778">
        <w:rPr>
          <w:sz w:val="28"/>
          <w:szCs w:val="28"/>
        </w:rPr>
        <w:t>.</w:t>
      </w:r>
      <w:r w:rsidR="001C6CDE" w:rsidRPr="007D3778">
        <w:rPr>
          <w:sz w:val="28"/>
          <w:szCs w:val="28"/>
        </w:rPr>
        <w:t xml:space="preserve"> </w:t>
      </w:r>
      <w:r w:rsidR="003A2888" w:rsidRPr="007D3778">
        <w:rPr>
          <w:sz w:val="28"/>
          <w:szCs w:val="28"/>
        </w:rPr>
        <w:t xml:space="preserve">На </w:t>
      </w:r>
      <w:proofErr w:type="spellStart"/>
      <w:r w:rsidR="003A2888" w:rsidRPr="007D3778">
        <w:rPr>
          <w:sz w:val="28"/>
          <w:szCs w:val="28"/>
        </w:rPr>
        <w:t>забалансовом</w:t>
      </w:r>
      <w:proofErr w:type="spellEnd"/>
      <w:r w:rsidR="003A2888" w:rsidRPr="007D3778">
        <w:rPr>
          <w:sz w:val="28"/>
          <w:szCs w:val="28"/>
        </w:rPr>
        <w:t xml:space="preserve"> счете 27 «Материальные ценности, выданные в личное пользование работникам (сотрудникам)» учет ведется по</w:t>
      </w:r>
      <w:r w:rsidR="001C6CDE" w:rsidRPr="007D3778">
        <w:rPr>
          <w:sz w:val="28"/>
          <w:szCs w:val="28"/>
        </w:rPr>
        <w:t> </w:t>
      </w:r>
      <w:r w:rsidR="003A2888" w:rsidRPr="007D3778">
        <w:rPr>
          <w:sz w:val="28"/>
          <w:szCs w:val="28"/>
        </w:rPr>
        <w:t>группам:</w:t>
      </w:r>
    </w:p>
    <w:p w:rsidR="003A2888" w:rsidRPr="007D3778" w:rsidRDefault="003A2888" w:rsidP="00747973">
      <w:pPr>
        <w:autoSpaceDE w:val="0"/>
        <w:autoSpaceDN w:val="0"/>
        <w:adjustRightInd w:val="0"/>
        <w:spacing w:before="0" w:after="0" w:line="240" w:lineRule="auto"/>
        <w:ind w:firstLine="709"/>
        <w:rPr>
          <w:sz w:val="28"/>
          <w:szCs w:val="28"/>
        </w:rPr>
      </w:pPr>
      <w:r w:rsidRPr="007D3778">
        <w:rPr>
          <w:sz w:val="28"/>
          <w:szCs w:val="28"/>
        </w:rPr>
        <w:t xml:space="preserve">ОС, </w:t>
      </w:r>
      <w:proofErr w:type="gramStart"/>
      <w:r w:rsidRPr="007D3778">
        <w:rPr>
          <w:sz w:val="28"/>
          <w:szCs w:val="28"/>
        </w:rPr>
        <w:t>выданные</w:t>
      </w:r>
      <w:proofErr w:type="gramEnd"/>
      <w:r w:rsidRPr="007D3778">
        <w:rPr>
          <w:sz w:val="28"/>
          <w:szCs w:val="28"/>
        </w:rPr>
        <w:t xml:space="preserve"> в личное пользование работникам (сотрудникам);</w:t>
      </w:r>
    </w:p>
    <w:p w:rsidR="003A2888" w:rsidRPr="007D3778" w:rsidRDefault="003A2888" w:rsidP="00747973">
      <w:pPr>
        <w:autoSpaceDE w:val="0"/>
        <w:autoSpaceDN w:val="0"/>
        <w:adjustRightInd w:val="0"/>
        <w:spacing w:before="0" w:after="0" w:line="240" w:lineRule="auto"/>
        <w:ind w:firstLine="709"/>
        <w:rPr>
          <w:sz w:val="28"/>
          <w:szCs w:val="28"/>
        </w:rPr>
      </w:pPr>
      <w:r w:rsidRPr="007D3778">
        <w:rPr>
          <w:sz w:val="28"/>
          <w:szCs w:val="28"/>
        </w:rPr>
        <w:t xml:space="preserve">МЗ, </w:t>
      </w:r>
      <w:proofErr w:type="gramStart"/>
      <w:r w:rsidRPr="007D3778">
        <w:rPr>
          <w:sz w:val="28"/>
          <w:szCs w:val="28"/>
        </w:rPr>
        <w:t>выданные</w:t>
      </w:r>
      <w:proofErr w:type="gramEnd"/>
      <w:r w:rsidRPr="007D3778">
        <w:rPr>
          <w:sz w:val="28"/>
          <w:szCs w:val="28"/>
        </w:rPr>
        <w:t xml:space="preserve"> в личное пользование работникам (сотрудникам).</w:t>
      </w:r>
    </w:p>
    <w:p w:rsidR="00787BC4" w:rsidRPr="007D3778" w:rsidRDefault="005E6AE6" w:rsidP="00747973">
      <w:pPr>
        <w:spacing w:before="0" w:after="0" w:line="240" w:lineRule="auto"/>
        <w:ind w:firstLine="709"/>
        <w:rPr>
          <w:sz w:val="28"/>
          <w:szCs w:val="28"/>
        </w:rPr>
      </w:pPr>
      <w:r w:rsidRPr="007D3778">
        <w:rPr>
          <w:sz w:val="28"/>
          <w:szCs w:val="28"/>
        </w:rPr>
        <w:t xml:space="preserve">15.19. </w:t>
      </w:r>
      <w:r w:rsidR="00787BC4" w:rsidRPr="007D3778">
        <w:rPr>
          <w:sz w:val="28"/>
          <w:szCs w:val="28"/>
        </w:rPr>
        <w:t xml:space="preserve">На </w:t>
      </w:r>
      <w:proofErr w:type="spellStart"/>
      <w:r w:rsidR="00787BC4" w:rsidRPr="007D3778">
        <w:rPr>
          <w:sz w:val="28"/>
          <w:szCs w:val="28"/>
        </w:rPr>
        <w:t>забалансовом</w:t>
      </w:r>
      <w:proofErr w:type="spellEnd"/>
      <w:r w:rsidR="00787BC4" w:rsidRPr="007D3778">
        <w:rPr>
          <w:sz w:val="28"/>
          <w:szCs w:val="28"/>
        </w:rPr>
        <w:t xml:space="preserve"> счете 31 </w:t>
      </w:r>
      <w:r w:rsidR="00747973" w:rsidRPr="007D3778">
        <w:rPr>
          <w:sz w:val="28"/>
          <w:szCs w:val="28"/>
        </w:rPr>
        <w:t>«</w:t>
      </w:r>
      <w:r w:rsidR="00787BC4" w:rsidRPr="007D3778">
        <w:rPr>
          <w:sz w:val="28"/>
          <w:szCs w:val="28"/>
        </w:rPr>
        <w:t>Акции по номинальной стоимости</w:t>
      </w:r>
      <w:r w:rsidR="00747973" w:rsidRPr="007D3778">
        <w:rPr>
          <w:sz w:val="28"/>
          <w:szCs w:val="28"/>
        </w:rPr>
        <w:t>»</w:t>
      </w:r>
      <w:r w:rsidR="00787BC4" w:rsidRPr="007D3778">
        <w:rPr>
          <w:sz w:val="28"/>
          <w:szCs w:val="28"/>
        </w:rPr>
        <w:t xml:space="preserve"> осуществляется учет акций по номинальной стоимости органом исполнительной власти, осуществляющим полномочия акционера в</w:t>
      </w:r>
      <w:r w:rsidR="00747973" w:rsidRPr="007D3778">
        <w:rPr>
          <w:sz w:val="28"/>
          <w:szCs w:val="28"/>
        </w:rPr>
        <w:t> </w:t>
      </w:r>
      <w:r w:rsidR="00787BC4" w:rsidRPr="007D3778">
        <w:rPr>
          <w:sz w:val="28"/>
          <w:szCs w:val="28"/>
        </w:rPr>
        <w:t>хозяйственных обществах в долей государства.</w:t>
      </w:r>
    </w:p>
    <w:p w:rsidR="00787BC4" w:rsidRPr="007D3778" w:rsidRDefault="00787BC4" w:rsidP="00747973">
      <w:pPr>
        <w:spacing w:before="0" w:after="0" w:line="240" w:lineRule="auto"/>
        <w:ind w:firstLine="709"/>
        <w:rPr>
          <w:sz w:val="28"/>
          <w:szCs w:val="28"/>
        </w:rPr>
      </w:pPr>
      <w:r w:rsidRPr="007D3778">
        <w:rPr>
          <w:sz w:val="28"/>
          <w:szCs w:val="28"/>
        </w:rPr>
        <w:t xml:space="preserve">Принятие к </w:t>
      </w:r>
      <w:proofErr w:type="spellStart"/>
      <w:r w:rsidRPr="007D3778">
        <w:rPr>
          <w:sz w:val="28"/>
          <w:szCs w:val="28"/>
        </w:rPr>
        <w:t>забалансовому</w:t>
      </w:r>
      <w:proofErr w:type="spellEnd"/>
      <w:r w:rsidRPr="007D3778">
        <w:rPr>
          <w:sz w:val="28"/>
          <w:szCs w:val="28"/>
        </w:rPr>
        <w:t xml:space="preserve"> учету, а также выбытие акций осуществляется на основании сведений по движимому имуществу в</w:t>
      </w:r>
      <w:r w:rsidR="00747973" w:rsidRPr="007D3778">
        <w:rPr>
          <w:sz w:val="28"/>
          <w:szCs w:val="28"/>
        </w:rPr>
        <w:t> </w:t>
      </w:r>
      <w:r w:rsidRPr="007D3778">
        <w:rPr>
          <w:sz w:val="28"/>
          <w:szCs w:val="28"/>
        </w:rPr>
        <w:t>составе имущества казны (в части стоимости акций и иных форм участия в капитале) по номинальной стоимости.</w:t>
      </w:r>
    </w:p>
    <w:p w:rsidR="00787BC4" w:rsidRPr="007D3778" w:rsidRDefault="00787BC4" w:rsidP="00747973">
      <w:pPr>
        <w:spacing w:before="0" w:after="0" w:line="240" w:lineRule="auto"/>
        <w:ind w:firstLine="709"/>
        <w:rPr>
          <w:sz w:val="28"/>
          <w:szCs w:val="28"/>
        </w:rPr>
      </w:pPr>
      <w:r w:rsidRPr="007D3778">
        <w:rPr>
          <w:sz w:val="28"/>
          <w:szCs w:val="28"/>
        </w:rPr>
        <w:t xml:space="preserve">Аналитический учет по </w:t>
      </w:r>
      <w:hyperlink r:id="rId112" w:history="1">
        <w:r w:rsidRPr="007D3778">
          <w:rPr>
            <w:sz w:val="28"/>
            <w:szCs w:val="28"/>
          </w:rPr>
          <w:t>счету</w:t>
        </w:r>
      </w:hyperlink>
      <w:r w:rsidRPr="007D3778">
        <w:rPr>
          <w:sz w:val="28"/>
          <w:szCs w:val="28"/>
        </w:rPr>
        <w:t xml:space="preserve"> ведется в разрезе эмитентов в</w:t>
      </w:r>
      <w:r w:rsidR="00747973" w:rsidRPr="007D3778">
        <w:rPr>
          <w:sz w:val="28"/>
          <w:szCs w:val="28"/>
        </w:rPr>
        <w:t> </w:t>
      </w:r>
      <w:r w:rsidRPr="007D3778">
        <w:rPr>
          <w:sz w:val="28"/>
          <w:szCs w:val="28"/>
        </w:rPr>
        <w:t>стоимостном выражении.</w:t>
      </w:r>
    </w:p>
    <w:p w:rsidR="00B81812" w:rsidRPr="007D3778" w:rsidRDefault="00B81812" w:rsidP="00747973">
      <w:pPr>
        <w:spacing w:before="0" w:after="0" w:line="240" w:lineRule="auto"/>
        <w:ind w:firstLine="709"/>
        <w:rPr>
          <w:sz w:val="28"/>
          <w:szCs w:val="28"/>
        </w:rPr>
      </w:pPr>
      <w:r w:rsidRPr="007D3778">
        <w:rPr>
          <w:sz w:val="28"/>
          <w:szCs w:val="28"/>
        </w:rPr>
        <w:t>15.</w:t>
      </w:r>
      <w:r w:rsidR="005E6AE6" w:rsidRPr="007D3778">
        <w:rPr>
          <w:sz w:val="28"/>
          <w:szCs w:val="28"/>
        </w:rPr>
        <w:t>20</w:t>
      </w:r>
      <w:r w:rsidRPr="007D3778">
        <w:rPr>
          <w:sz w:val="28"/>
          <w:szCs w:val="28"/>
        </w:rPr>
        <w:t xml:space="preserve"> </w:t>
      </w:r>
      <w:proofErr w:type="spellStart"/>
      <w:r w:rsidRPr="007D3778">
        <w:rPr>
          <w:sz w:val="28"/>
          <w:szCs w:val="28"/>
        </w:rPr>
        <w:t>Забалансовый</w:t>
      </w:r>
      <w:proofErr w:type="spellEnd"/>
      <w:r w:rsidRPr="007D3778">
        <w:rPr>
          <w:sz w:val="28"/>
          <w:szCs w:val="28"/>
        </w:rPr>
        <w:t xml:space="preserve"> счет 30 </w:t>
      </w:r>
      <w:r w:rsidR="00747973" w:rsidRPr="007D3778">
        <w:rPr>
          <w:sz w:val="28"/>
          <w:szCs w:val="28"/>
        </w:rPr>
        <w:t>«</w:t>
      </w:r>
      <w:r w:rsidRPr="007D3778">
        <w:rPr>
          <w:sz w:val="28"/>
          <w:szCs w:val="28"/>
        </w:rPr>
        <w:t>Расчеты по исполнению денежных обязательств через третьих лиц</w:t>
      </w:r>
      <w:r w:rsidR="00747973" w:rsidRPr="007D3778">
        <w:rPr>
          <w:sz w:val="28"/>
          <w:szCs w:val="28"/>
        </w:rPr>
        <w:t>»</w:t>
      </w:r>
      <w:r w:rsidRPr="007D3778">
        <w:rPr>
          <w:sz w:val="28"/>
          <w:szCs w:val="28"/>
        </w:rPr>
        <w:t>.</w:t>
      </w:r>
    </w:p>
    <w:p w:rsidR="005E6AE6" w:rsidRPr="007D3778" w:rsidRDefault="005E6AE6" w:rsidP="00747973">
      <w:pPr>
        <w:autoSpaceDE w:val="0"/>
        <w:autoSpaceDN w:val="0"/>
        <w:adjustRightInd w:val="0"/>
        <w:spacing w:before="0" w:after="0" w:line="240" w:lineRule="auto"/>
        <w:ind w:firstLine="709"/>
        <w:rPr>
          <w:sz w:val="28"/>
          <w:szCs w:val="28"/>
        </w:rPr>
      </w:pPr>
      <w:r w:rsidRPr="007D3778">
        <w:rPr>
          <w:sz w:val="28"/>
          <w:szCs w:val="28"/>
        </w:rPr>
        <w:t xml:space="preserve">15.21. На </w:t>
      </w:r>
      <w:proofErr w:type="spellStart"/>
      <w:r w:rsidRPr="007D3778">
        <w:rPr>
          <w:sz w:val="28"/>
          <w:szCs w:val="28"/>
        </w:rPr>
        <w:t>забалансовом</w:t>
      </w:r>
      <w:proofErr w:type="spellEnd"/>
      <w:r w:rsidRPr="007D3778">
        <w:rPr>
          <w:sz w:val="28"/>
          <w:szCs w:val="28"/>
        </w:rPr>
        <w:t xml:space="preserve"> счете 38 «Сметная стоимость создания (реконструкции) объекта концессии» ведется учет суммы инвестиций (предельного размера расходов) на создание и (или) реконструкцию объекта концессионного соглашения, предусмотренной концессионным соглашением в разрезе объектов концессионных соглашений и правовых оснований (наименование концессионера и реквизиты концессионного соглашения).</w:t>
      </w:r>
    </w:p>
    <w:p w:rsidR="002873F8" w:rsidRPr="007D3778" w:rsidRDefault="005E6AE6" w:rsidP="00747973">
      <w:pPr>
        <w:spacing w:before="0" w:after="0" w:line="240" w:lineRule="auto"/>
        <w:ind w:firstLine="709"/>
        <w:rPr>
          <w:sz w:val="28"/>
          <w:szCs w:val="28"/>
        </w:rPr>
      </w:pPr>
      <w:r w:rsidRPr="007D3778">
        <w:rPr>
          <w:sz w:val="28"/>
          <w:szCs w:val="28"/>
        </w:rPr>
        <w:t xml:space="preserve">15.22. </w:t>
      </w:r>
      <w:r w:rsidR="002873F8" w:rsidRPr="007D3778">
        <w:rPr>
          <w:sz w:val="28"/>
          <w:szCs w:val="28"/>
        </w:rPr>
        <w:t xml:space="preserve">Счет 39 </w:t>
      </w:r>
      <w:r w:rsidR="005453C0" w:rsidRPr="007D3778">
        <w:rPr>
          <w:sz w:val="28"/>
          <w:szCs w:val="28"/>
        </w:rPr>
        <w:t>«</w:t>
      </w:r>
      <w:r w:rsidR="002873F8" w:rsidRPr="007D3778">
        <w:rPr>
          <w:sz w:val="28"/>
          <w:szCs w:val="28"/>
        </w:rPr>
        <w:t>Доходы от инвестиций на создание (реконструкцию)</w:t>
      </w:r>
      <w:r w:rsidRPr="007D3778">
        <w:rPr>
          <w:sz w:val="28"/>
          <w:szCs w:val="28"/>
        </w:rPr>
        <w:t xml:space="preserve"> </w:t>
      </w:r>
      <w:r w:rsidR="002873F8" w:rsidRPr="007D3778">
        <w:rPr>
          <w:sz w:val="28"/>
          <w:szCs w:val="28"/>
        </w:rPr>
        <w:t>объекта концессии</w:t>
      </w:r>
      <w:r w:rsidR="005453C0" w:rsidRPr="007D3778">
        <w:rPr>
          <w:sz w:val="28"/>
          <w:szCs w:val="28"/>
        </w:rPr>
        <w:t>»</w:t>
      </w:r>
      <w:r w:rsidR="002873F8" w:rsidRPr="007D3778">
        <w:rPr>
          <w:sz w:val="28"/>
          <w:szCs w:val="28"/>
        </w:rPr>
        <w:t xml:space="preserve"> предназначен для учета уполномоченным </w:t>
      </w:r>
      <w:r w:rsidR="005453C0" w:rsidRPr="007D3778">
        <w:rPr>
          <w:sz w:val="28"/>
          <w:szCs w:val="28"/>
        </w:rPr>
        <w:t>С</w:t>
      </w:r>
      <w:r w:rsidR="002873F8" w:rsidRPr="007D3778">
        <w:rPr>
          <w:sz w:val="28"/>
          <w:szCs w:val="28"/>
        </w:rPr>
        <w:t>убъектом</w:t>
      </w:r>
      <w:r w:rsidR="00D853E7" w:rsidRPr="007D3778">
        <w:rPr>
          <w:sz w:val="28"/>
          <w:szCs w:val="28"/>
        </w:rPr>
        <w:t xml:space="preserve"> централизованного </w:t>
      </w:r>
      <w:r w:rsidR="002873F8" w:rsidRPr="007D3778">
        <w:rPr>
          <w:sz w:val="28"/>
          <w:szCs w:val="28"/>
        </w:rPr>
        <w:t xml:space="preserve">учета увеличения стоимости имущества </w:t>
      </w:r>
      <w:proofErr w:type="spellStart"/>
      <w:r w:rsidR="002873F8" w:rsidRPr="007D3778">
        <w:rPr>
          <w:sz w:val="28"/>
          <w:szCs w:val="28"/>
        </w:rPr>
        <w:t>концедента</w:t>
      </w:r>
      <w:proofErr w:type="spellEnd"/>
      <w:r w:rsidR="002873F8" w:rsidRPr="007D3778">
        <w:rPr>
          <w:sz w:val="28"/>
          <w:szCs w:val="28"/>
        </w:rPr>
        <w:t xml:space="preserve"> (фактическая сумма произведенных концессионером инвестиций на </w:t>
      </w:r>
      <w:r w:rsidR="002873F8" w:rsidRPr="007D3778">
        <w:rPr>
          <w:sz w:val="28"/>
          <w:szCs w:val="28"/>
        </w:rPr>
        <w:lastRenderedPageBreak/>
        <w:t>создание (реконструкцию) объекта соглашения на основе информации, предоставленной концессионером). Аналитический учет по счету ведется в разрезе объектов концессионных соглашений и правовых оснований (наименование концессионера и реквизиты концессионного соглашения).</w:t>
      </w:r>
    </w:p>
    <w:p w:rsidR="005E6AE6" w:rsidRPr="007D3778" w:rsidRDefault="005E6AE6" w:rsidP="00747973">
      <w:pPr>
        <w:autoSpaceDE w:val="0"/>
        <w:autoSpaceDN w:val="0"/>
        <w:adjustRightInd w:val="0"/>
        <w:spacing w:before="0" w:after="0" w:line="240" w:lineRule="auto"/>
        <w:ind w:firstLine="709"/>
        <w:rPr>
          <w:sz w:val="28"/>
          <w:szCs w:val="28"/>
        </w:rPr>
      </w:pPr>
      <w:r w:rsidRPr="007D3778">
        <w:rPr>
          <w:sz w:val="28"/>
          <w:szCs w:val="28"/>
        </w:rPr>
        <w:t>15.23. Отражение и списание основных средств и материальных запасов, несоответствующих критериям актива с балансового и </w:t>
      </w:r>
      <w:proofErr w:type="spellStart"/>
      <w:r w:rsidRPr="007D3778">
        <w:rPr>
          <w:sz w:val="28"/>
          <w:szCs w:val="28"/>
        </w:rPr>
        <w:t>забалансового</w:t>
      </w:r>
      <w:proofErr w:type="spellEnd"/>
      <w:r w:rsidRPr="007D3778">
        <w:rPr>
          <w:sz w:val="28"/>
          <w:szCs w:val="28"/>
        </w:rPr>
        <w:t xml:space="preserve"> учета производится в соответствии с порядком, приведенным в Приложении № 1</w:t>
      </w:r>
      <w:r w:rsidR="009D533B" w:rsidRPr="007D3778">
        <w:rPr>
          <w:sz w:val="28"/>
          <w:szCs w:val="28"/>
        </w:rPr>
        <w:t>8</w:t>
      </w:r>
      <w:r w:rsidRPr="007D3778">
        <w:rPr>
          <w:sz w:val="28"/>
          <w:szCs w:val="28"/>
        </w:rPr>
        <w:t xml:space="preserve"> к </w:t>
      </w:r>
      <w:r w:rsidR="00747973" w:rsidRPr="007D3778">
        <w:rPr>
          <w:sz w:val="28"/>
          <w:szCs w:val="28"/>
        </w:rPr>
        <w:t>Е</w:t>
      </w:r>
      <w:r w:rsidRPr="007D3778">
        <w:rPr>
          <w:sz w:val="28"/>
          <w:szCs w:val="28"/>
        </w:rPr>
        <w:t>диной учетной политике.</w:t>
      </w:r>
    </w:p>
    <w:p w:rsidR="00B64902" w:rsidRPr="007D3778" w:rsidRDefault="00B64902" w:rsidP="001C6CDE">
      <w:pPr>
        <w:autoSpaceDE w:val="0"/>
        <w:autoSpaceDN w:val="0"/>
        <w:adjustRightInd w:val="0"/>
        <w:spacing w:before="0" w:after="0" w:line="240" w:lineRule="auto"/>
        <w:ind w:firstLine="709"/>
        <w:rPr>
          <w:sz w:val="28"/>
          <w:szCs w:val="28"/>
        </w:rPr>
      </w:pPr>
    </w:p>
    <w:p w:rsidR="00BC1188" w:rsidRPr="007D3778" w:rsidRDefault="00EC7E2E" w:rsidP="001C6CDE">
      <w:pPr>
        <w:autoSpaceDE w:val="0"/>
        <w:autoSpaceDN w:val="0"/>
        <w:adjustRightInd w:val="0"/>
        <w:spacing w:before="0" w:after="0" w:line="240" w:lineRule="auto"/>
        <w:ind w:firstLine="709"/>
        <w:jc w:val="center"/>
        <w:rPr>
          <w:b/>
          <w:sz w:val="28"/>
          <w:szCs w:val="28"/>
        </w:rPr>
      </w:pPr>
      <w:r w:rsidRPr="007D3778">
        <w:rPr>
          <w:b/>
          <w:sz w:val="28"/>
        </w:rPr>
        <w:t>1</w:t>
      </w:r>
      <w:r w:rsidR="00E824BC" w:rsidRPr="007D3778">
        <w:rPr>
          <w:b/>
          <w:sz w:val="28"/>
        </w:rPr>
        <w:t>6</w:t>
      </w:r>
      <w:r w:rsidRPr="007D3778">
        <w:rPr>
          <w:b/>
          <w:sz w:val="28"/>
        </w:rPr>
        <w:t>.</w:t>
      </w:r>
      <w:r w:rsidR="00747973" w:rsidRPr="007D3778">
        <w:rPr>
          <w:b/>
          <w:sz w:val="28"/>
        </w:rPr>
        <w:t xml:space="preserve"> </w:t>
      </w:r>
      <w:r w:rsidR="00BC1188" w:rsidRPr="007D3778">
        <w:rPr>
          <w:b/>
          <w:sz w:val="28"/>
        </w:rPr>
        <w:t>Опе</w:t>
      </w:r>
      <w:r w:rsidR="00165CA0" w:rsidRPr="007D3778">
        <w:rPr>
          <w:b/>
          <w:sz w:val="28"/>
        </w:rPr>
        <w:t>рационная аренда</w:t>
      </w:r>
    </w:p>
    <w:p w:rsidR="005379F1" w:rsidRPr="007D3778" w:rsidRDefault="005379F1" w:rsidP="00747973">
      <w:pPr>
        <w:spacing w:before="0" w:after="0" w:line="240" w:lineRule="auto"/>
        <w:ind w:firstLine="709"/>
        <w:rPr>
          <w:sz w:val="28"/>
          <w:szCs w:val="28"/>
        </w:rPr>
      </w:pPr>
    </w:p>
    <w:p w:rsidR="00BC1188" w:rsidRPr="007D3778" w:rsidRDefault="0061412B" w:rsidP="00747973">
      <w:pPr>
        <w:spacing w:before="0" w:after="0" w:line="240" w:lineRule="auto"/>
        <w:ind w:firstLine="709"/>
        <w:rPr>
          <w:sz w:val="28"/>
          <w:szCs w:val="28"/>
        </w:rPr>
      </w:pPr>
      <w:r w:rsidRPr="007D3778">
        <w:rPr>
          <w:sz w:val="28"/>
          <w:szCs w:val="28"/>
        </w:rPr>
        <w:t>16.1.</w:t>
      </w:r>
      <w:r w:rsidR="00605071" w:rsidRPr="007D3778">
        <w:rPr>
          <w:sz w:val="28"/>
          <w:szCs w:val="28"/>
        </w:rPr>
        <w:t xml:space="preserve"> </w:t>
      </w:r>
      <w:r w:rsidR="00BC1188" w:rsidRPr="007D3778">
        <w:rPr>
          <w:sz w:val="28"/>
          <w:szCs w:val="28"/>
        </w:rPr>
        <w:t>Имущество, полученное и</w:t>
      </w:r>
      <w:r w:rsidR="00FD31EC" w:rsidRPr="007D3778">
        <w:rPr>
          <w:sz w:val="28"/>
          <w:szCs w:val="28"/>
        </w:rPr>
        <w:t xml:space="preserve"> </w:t>
      </w:r>
      <w:r w:rsidR="00BC1188" w:rsidRPr="007D3778">
        <w:rPr>
          <w:sz w:val="28"/>
          <w:szCs w:val="28"/>
        </w:rPr>
        <w:t>(или) переданное в безвозмездное пользование</w:t>
      </w:r>
      <w:r w:rsidR="00CC3D10" w:rsidRPr="007D3778">
        <w:rPr>
          <w:sz w:val="28"/>
          <w:szCs w:val="28"/>
        </w:rPr>
        <w:t>,</w:t>
      </w:r>
      <w:r w:rsidR="00BC1188" w:rsidRPr="007D3778">
        <w:rPr>
          <w:sz w:val="28"/>
          <w:szCs w:val="28"/>
        </w:rPr>
        <w:t xml:space="preserve"> учитывается в соответствии </w:t>
      </w:r>
      <w:hyperlink r:id="rId113" w:history="1">
        <w:r w:rsidR="0034740F" w:rsidRPr="007D3778">
          <w:rPr>
            <w:sz w:val="28"/>
            <w:szCs w:val="28"/>
          </w:rPr>
          <w:t>СГС</w:t>
        </w:r>
      </w:hyperlink>
      <w:r w:rsidR="0034740F" w:rsidRPr="007D3778">
        <w:rPr>
          <w:sz w:val="28"/>
          <w:szCs w:val="28"/>
        </w:rPr>
        <w:t xml:space="preserve"> </w:t>
      </w:r>
      <w:r w:rsidR="001C6CDE" w:rsidRPr="007D3778">
        <w:rPr>
          <w:sz w:val="28"/>
          <w:szCs w:val="28"/>
        </w:rPr>
        <w:t>«</w:t>
      </w:r>
      <w:r w:rsidR="0034740F" w:rsidRPr="007D3778">
        <w:rPr>
          <w:sz w:val="28"/>
          <w:szCs w:val="28"/>
        </w:rPr>
        <w:t>Аренда</w:t>
      </w:r>
      <w:r w:rsidR="001C6CDE" w:rsidRPr="007D3778">
        <w:rPr>
          <w:sz w:val="28"/>
          <w:szCs w:val="28"/>
        </w:rPr>
        <w:t>»</w:t>
      </w:r>
      <w:r w:rsidR="0034740F" w:rsidRPr="007D3778">
        <w:rPr>
          <w:sz w:val="28"/>
          <w:szCs w:val="28"/>
        </w:rPr>
        <w:t xml:space="preserve">. </w:t>
      </w:r>
    </w:p>
    <w:p w:rsidR="0034740F" w:rsidRPr="007D3778" w:rsidRDefault="0061412B" w:rsidP="00747973">
      <w:pPr>
        <w:spacing w:before="0" w:after="0" w:line="240" w:lineRule="auto"/>
        <w:ind w:firstLine="709"/>
        <w:rPr>
          <w:sz w:val="28"/>
          <w:szCs w:val="28"/>
        </w:rPr>
      </w:pPr>
      <w:r w:rsidRPr="007D3778">
        <w:rPr>
          <w:sz w:val="28"/>
          <w:szCs w:val="28"/>
        </w:rPr>
        <w:t>16.2.</w:t>
      </w:r>
      <w:r w:rsidR="00605071" w:rsidRPr="007D3778">
        <w:rPr>
          <w:sz w:val="28"/>
          <w:szCs w:val="28"/>
        </w:rPr>
        <w:t xml:space="preserve"> </w:t>
      </w:r>
      <w:r w:rsidR="0034740F" w:rsidRPr="007D3778">
        <w:rPr>
          <w:sz w:val="28"/>
          <w:szCs w:val="28"/>
        </w:rPr>
        <w:t>Первоначальное признание в учете объекта операционной аренды осуществляется в следующем порядке:</w:t>
      </w:r>
    </w:p>
    <w:p w:rsidR="0034740F" w:rsidRPr="007D3778" w:rsidRDefault="0034740F" w:rsidP="00747973">
      <w:pPr>
        <w:spacing w:before="0" w:after="0" w:line="240" w:lineRule="auto"/>
        <w:ind w:firstLine="709"/>
        <w:rPr>
          <w:sz w:val="28"/>
          <w:szCs w:val="28"/>
        </w:rPr>
      </w:pPr>
      <w:r w:rsidRPr="007D3778">
        <w:rPr>
          <w:sz w:val="28"/>
          <w:szCs w:val="28"/>
        </w:rPr>
        <w:t>по договору аренды, заключенному на определенный срок: в сумме арендных платежей за весь срок пользования имуществом, установленный договором аренды;</w:t>
      </w:r>
    </w:p>
    <w:p w:rsidR="0034740F" w:rsidRPr="007D3778" w:rsidRDefault="0034740F" w:rsidP="00747973">
      <w:pPr>
        <w:spacing w:before="0" w:after="0" w:line="240" w:lineRule="auto"/>
        <w:ind w:firstLine="709"/>
        <w:rPr>
          <w:sz w:val="28"/>
          <w:szCs w:val="28"/>
        </w:rPr>
      </w:pPr>
      <w:r w:rsidRPr="007D3778">
        <w:rPr>
          <w:sz w:val="28"/>
          <w:szCs w:val="28"/>
        </w:rPr>
        <w:t>по договору аренды, заключенному на неопределенный срок: по решению комиссии по поступлению и выбытию активов в сумме арендных платежей, предусмотренных договором, приходящихся на текущий и два последующих финансовых года.</w:t>
      </w:r>
    </w:p>
    <w:p w:rsidR="00C41B15" w:rsidRPr="007D3778" w:rsidRDefault="00C41B15" w:rsidP="00747973">
      <w:pPr>
        <w:spacing w:before="0" w:after="0" w:line="240" w:lineRule="auto"/>
        <w:ind w:firstLine="709"/>
        <w:rPr>
          <w:sz w:val="28"/>
          <w:szCs w:val="28"/>
        </w:rPr>
      </w:pPr>
      <w:r w:rsidRPr="007D3778">
        <w:rPr>
          <w:sz w:val="28"/>
          <w:szCs w:val="28"/>
        </w:rPr>
        <w:t>16.3.</w:t>
      </w:r>
      <w:r w:rsidR="00954431" w:rsidRPr="007D3778">
        <w:rPr>
          <w:sz w:val="28"/>
          <w:szCs w:val="28"/>
        </w:rPr>
        <w:t xml:space="preserve"> </w:t>
      </w:r>
      <w:proofErr w:type="gramStart"/>
      <w:r w:rsidRPr="007D3778">
        <w:rPr>
          <w:sz w:val="28"/>
          <w:szCs w:val="28"/>
        </w:rPr>
        <w:t>В случае если договором аренды имущества предусматривается получение Субъектом централизованного учета имущества в возмездное пользование по цене значительно ниже рыночной стоимости, права пользования активами по решению комиссии по поступлению и выбытию активов отражаются в учете по их справедливой стоимости, определяемой передающей стороной (арендодателем) на дату классификации объектов учета аренды методом рыночных цен – как если бы право пользования имуществом было предоставлено</w:t>
      </w:r>
      <w:proofErr w:type="gramEnd"/>
      <w:r w:rsidRPr="007D3778">
        <w:rPr>
          <w:sz w:val="28"/>
          <w:szCs w:val="28"/>
        </w:rPr>
        <w:t xml:space="preserve"> на коммерческих (рыночных условиях).</w:t>
      </w:r>
    </w:p>
    <w:p w:rsidR="00C41B15" w:rsidRPr="007D3778" w:rsidRDefault="00C41B15" w:rsidP="00747973">
      <w:pPr>
        <w:spacing w:before="0" w:after="0" w:line="240" w:lineRule="auto"/>
        <w:ind w:firstLine="709"/>
        <w:rPr>
          <w:sz w:val="28"/>
          <w:szCs w:val="28"/>
        </w:rPr>
      </w:pPr>
      <w:r w:rsidRPr="007D3778">
        <w:rPr>
          <w:sz w:val="28"/>
          <w:szCs w:val="28"/>
        </w:rPr>
        <w:t>Для целей применения настоящего пункта единой учетной политики значительным признается отклонение от рыночной стоимости арендных платежей на аналогичные активы на 50% и более.</w:t>
      </w:r>
    </w:p>
    <w:p w:rsidR="00C41B15" w:rsidRPr="007D3778" w:rsidRDefault="00C41B15" w:rsidP="00747973">
      <w:pPr>
        <w:spacing w:before="0" w:after="0" w:line="240" w:lineRule="auto"/>
        <w:ind w:firstLine="709"/>
        <w:rPr>
          <w:sz w:val="28"/>
          <w:szCs w:val="28"/>
        </w:rPr>
      </w:pPr>
      <w:r w:rsidRPr="007D3778">
        <w:rPr>
          <w:sz w:val="28"/>
          <w:szCs w:val="28"/>
        </w:rPr>
        <w:t>16.4.</w:t>
      </w:r>
      <w:r w:rsidR="00747973" w:rsidRPr="007D3778">
        <w:rPr>
          <w:sz w:val="28"/>
          <w:szCs w:val="28"/>
        </w:rPr>
        <w:t xml:space="preserve"> </w:t>
      </w:r>
      <w:r w:rsidRPr="007D3778">
        <w:rPr>
          <w:sz w:val="28"/>
          <w:szCs w:val="28"/>
        </w:rPr>
        <w:t>При передаче имущества в безвозмездное пользование утвердить методику расчета стоимостной оценки ежемесячного права пользования предоставленным имуществом:</w:t>
      </w:r>
    </w:p>
    <w:p w:rsidR="00C41B15" w:rsidRPr="007D3778" w:rsidRDefault="00C41B15" w:rsidP="00747973">
      <w:pPr>
        <w:spacing w:before="0" w:after="0" w:line="240" w:lineRule="auto"/>
        <w:ind w:firstLine="709"/>
        <w:rPr>
          <w:sz w:val="28"/>
          <w:szCs w:val="28"/>
        </w:rPr>
      </w:pPr>
      <w:r w:rsidRPr="007D3778">
        <w:rPr>
          <w:sz w:val="28"/>
          <w:szCs w:val="28"/>
        </w:rPr>
        <w:t>БС/СС (руб.) / СПИ (мес.) = АП /САП (руб./мес.)</w:t>
      </w:r>
    </w:p>
    <w:p w:rsidR="00C41B15" w:rsidRPr="007D3778" w:rsidRDefault="00C41B15" w:rsidP="00747973">
      <w:pPr>
        <w:spacing w:before="0" w:after="0" w:line="240" w:lineRule="auto"/>
        <w:ind w:firstLine="709"/>
        <w:rPr>
          <w:sz w:val="28"/>
          <w:szCs w:val="28"/>
        </w:rPr>
      </w:pPr>
      <w:r w:rsidRPr="007D3778">
        <w:rPr>
          <w:sz w:val="28"/>
          <w:szCs w:val="28"/>
        </w:rPr>
        <w:t>где:</w:t>
      </w:r>
    </w:p>
    <w:p w:rsidR="00C41B15" w:rsidRPr="007D3778" w:rsidRDefault="00747973" w:rsidP="00747973">
      <w:pPr>
        <w:spacing w:before="0" w:after="0" w:line="240" w:lineRule="auto"/>
        <w:ind w:firstLine="709"/>
        <w:rPr>
          <w:sz w:val="28"/>
          <w:szCs w:val="28"/>
        </w:rPr>
      </w:pPr>
      <w:r w:rsidRPr="007D3778">
        <w:rPr>
          <w:sz w:val="28"/>
          <w:szCs w:val="28"/>
        </w:rPr>
        <w:t>БС/СС – б</w:t>
      </w:r>
      <w:r w:rsidR="00C41B15" w:rsidRPr="007D3778">
        <w:rPr>
          <w:sz w:val="28"/>
          <w:szCs w:val="28"/>
        </w:rPr>
        <w:t xml:space="preserve">алансовая стоимость (справедливая стоимость) предоставленного в безвозмездное пользование имущества; </w:t>
      </w:r>
    </w:p>
    <w:p w:rsidR="00C41B15" w:rsidRPr="007D3778" w:rsidRDefault="00747973" w:rsidP="00747973">
      <w:pPr>
        <w:spacing w:before="0" w:after="0" w:line="240" w:lineRule="auto"/>
        <w:ind w:firstLine="709"/>
        <w:rPr>
          <w:sz w:val="28"/>
          <w:szCs w:val="28"/>
        </w:rPr>
      </w:pPr>
      <w:r w:rsidRPr="007D3778">
        <w:rPr>
          <w:sz w:val="28"/>
          <w:szCs w:val="28"/>
        </w:rPr>
        <w:t>СПИ – с</w:t>
      </w:r>
      <w:r w:rsidR="00C41B15" w:rsidRPr="007D3778">
        <w:rPr>
          <w:sz w:val="28"/>
          <w:szCs w:val="28"/>
        </w:rPr>
        <w:t>рок полезного использования указанного имущества (согласно данным бухгалтерского учета);</w:t>
      </w:r>
    </w:p>
    <w:p w:rsidR="00C41B15" w:rsidRPr="007D3778" w:rsidRDefault="00C41B15" w:rsidP="00747973">
      <w:pPr>
        <w:spacing w:before="0" w:after="0" w:line="240" w:lineRule="auto"/>
        <w:ind w:firstLine="709"/>
        <w:rPr>
          <w:sz w:val="28"/>
          <w:szCs w:val="28"/>
        </w:rPr>
      </w:pPr>
      <w:r w:rsidRPr="007D3778">
        <w:rPr>
          <w:sz w:val="28"/>
          <w:szCs w:val="28"/>
        </w:rPr>
        <w:t>АП/САП –</w:t>
      </w:r>
      <w:r w:rsidR="00747973" w:rsidRPr="007D3778">
        <w:rPr>
          <w:sz w:val="28"/>
          <w:szCs w:val="28"/>
        </w:rPr>
        <w:t xml:space="preserve"> </w:t>
      </w:r>
      <w:r w:rsidRPr="007D3778">
        <w:rPr>
          <w:sz w:val="28"/>
          <w:szCs w:val="28"/>
        </w:rPr>
        <w:t>арендный платеж (справедливый арендный платеж).</w:t>
      </w:r>
    </w:p>
    <w:p w:rsidR="00C41B15" w:rsidRPr="007D3778" w:rsidRDefault="00C41B15" w:rsidP="00747973">
      <w:pPr>
        <w:spacing w:before="0" w:after="0" w:line="240" w:lineRule="auto"/>
        <w:ind w:firstLine="709"/>
        <w:rPr>
          <w:sz w:val="28"/>
          <w:szCs w:val="28"/>
        </w:rPr>
      </w:pPr>
      <w:r w:rsidRPr="007D3778">
        <w:rPr>
          <w:sz w:val="28"/>
          <w:szCs w:val="28"/>
        </w:rPr>
        <w:lastRenderedPageBreak/>
        <w:t>Рассчитанная стоимостная оценка ежемесячного права пользования предоставленным имуществом доводится до ссудополучателя письмом в</w:t>
      </w:r>
      <w:r w:rsidR="00747973" w:rsidRPr="007D3778">
        <w:rPr>
          <w:sz w:val="28"/>
          <w:szCs w:val="28"/>
        </w:rPr>
        <w:t> </w:t>
      </w:r>
      <w:r w:rsidRPr="007D3778">
        <w:rPr>
          <w:sz w:val="28"/>
          <w:szCs w:val="28"/>
        </w:rPr>
        <w:t>течение 5 календарных дней</w:t>
      </w:r>
      <w:r w:rsidR="00747973" w:rsidRPr="007D3778">
        <w:rPr>
          <w:sz w:val="28"/>
          <w:szCs w:val="28"/>
        </w:rPr>
        <w:t xml:space="preserve"> со дня расчета стоимостной оценки</w:t>
      </w:r>
      <w:r w:rsidRPr="007D3778">
        <w:rPr>
          <w:sz w:val="28"/>
          <w:szCs w:val="28"/>
        </w:rPr>
        <w:t>.</w:t>
      </w:r>
    </w:p>
    <w:p w:rsidR="00C41B15" w:rsidRPr="007D3778" w:rsidRDefault="00C41B15" w:rsidP="00747973">
      <w:pPr>
        <w:spacing w:before="0" w:after="0" w:line="240" w:lineRule="auto"/>
        <w:ind w:firstLine="709"/>
        <w:rPr>
          <w:sz w:val="28"/>
          <w:szCs w:val="28"/>
        </w:rPr>
      </w:pPr>
      <w:r w:rsidRPr="007D3778">
        <w:rPr>
          <w:sz w:val="28"/>
          <w:szCs w:val="28"/>
        </w:rPr>
        <w:t>16.5.</w:t>
      </w:r>
      <w:r w:rsidR="00747973" w:rsidRPr="007D3778">
        <w:rPr>
          <w:sz w:val="28"/>
          <w:szCs w:val="28"/>
        </w:rPr>
        <w:t xml:space="preserve"> </w:t>
      </w:r>
      <w:r w:rsidRPr="007D3778">
        <w:rPr>
          <w:sz w:val="28"/>
          <w:szCs w:val="28"/>
        </w:rPr>
        <w:t>Договор</w:t>
      </w:r>
      <w:r w:rsidR="00CC3D10" w:rsidRPr="007D3778">
        <w:rPr>
          <w:sz w:val="28"/>
          <w:szCs w:val="28"/>
        </w:rPr>
        <w:t>ы</w:t>
      </w:r>
      <w:r w:rsidRPr="007D3778">
        <w:rPr>
          <w:sz w:val="28"/>
          <w:szCs w:val="28"/>
        </w:rPr>
        <w:t xml:space="preserve"> безвозмездного пользования, заключенные в</w:t>
      </w:r>
      <w:r w:rsidR="00747973" w:rsidRPr="007D3778">
        <w:rPr>
          <w:sz w:val="28"/>
          <w:szCs w:val="28"/>
        </w:rPr>
        <w:t> </w:t>
      </w:r>
      <w:r w:rsidRPr="007D3778">
        <w:rPr>
          <w:sz w:val="28"/>
          <w:szCs w:val="28"/>
        </w:rPr>
        <w:t xml:space="preserve">соответствии со </w:t>
      </w:r>
      <w:hyperlink r:id="rId114" w:tooltip="&quot;Гражданский кодекс Российской Федерации (часть вторая)&quot; от 26.01.1996 N 14-ФЗ (ред. от 24.07.2023) {КонсультантПлюс}">
        <w:r w:rsidRPr="007D3778">
          <w:rPr>
            <w:sz w:val="28"/>
            <w:szCs w:val="28"/>
          </w:rPr>
          <w:t>ст. 610</w:t>
        </w:r>
      </w:hyperlink>
      <w:r w:rsidRPr="007D3778">
        <w:rPr>
          <w:sz w:val="28"/>
          <w:szCs w:val="28"/>
        </w:rPr>
        <w:t xml:space="preserve"> ГК РФ на неопределенный срок, считаются договорами операционной аренды, заключенными на остаток срока планирования финансово-хозяйственной деятельности с момента заключения такого договора. </w:t>
      </w:r>
    </w:p>
    <w:p w:rsidR="00783A47" w:rsidRPr="007D3778" w:rsidRDefault="0034740F" w:rsidP="00747973">
      <w:pPr>
        <w:spacing w:before="0" w:after="0" w:line="240" w:lineRule="auto"/>
        <w:ind w:firstLine="709"/>
        <w:rPr>
          <w:sz w:val="28"/>
          <w:szCs w:val="28"/>
        </w:rPr>
      </w:pPr>
      <w:r w:rsidRPr="007D3778">
        <w:rPr>
          <w:sz w:val="28"/>
          <w:szCs w:val="28"/>
        </w:rPr>
        <w:t xml:space="preserve">Ежегодно </w:t>
      </w:r>
      <w:r w:rsidR="00953A8B" w:rsidRPr="007D3778">
        <w:rPr>
          <w:sz w:val="28"/>
          <w:szCs w:val="28"/>
        </w:rPr>
        <w:t xml:space="preserve">Субъектом централизованного учета </w:t>
      </w:r>
      <w:r w:rsidRPr="007D3778">
        <w:rPr>
          <w:sz w:val="28"/>
          <w:szCs w:val="28"/>
        </w:rPr>
        <w:t xml:space="preserve">производится </w:t>
      </w:r>
      <w:proofErr w:type="spellStart"/>
      <w:r w:rsidRPr="007D3778">
        <w:rPr>
          <w:sz w:val="28"/>
          <w:szCs w:val="28"/>
        </w:rPr>
        <w:t>дооценка</w:t>
      </w:r>
      <w:proofErr w:type="spellEnd"/>
      <w:r w:rsidRPr="007D3778">
        <w:rPr>
          <w:sz w:val="28"/>
          <w:szCs w:val="28"/>
        </w:rPr>
        <w:t xml:space="preserve"> объектов учета по таким договорам (увеличение стоимости объектов на 12 месяцев) в связи с</w:t>
      </w:r>
      <w:r w:rsidR="00812019" w:rsidRPr="007D3778">
        <w:rPr>
          <w:sz w:val="28"/>
          <w:szCs w:val="28"/>
        </w:rPr>
        <w:t> </w:t>
      </w:r>
      <w:r w:rsidRPr="007D3778">
        <w:rPr>
          <w:sz w:val="28"/>
          <w:szCs w:val="28"/>
        </w:rPr>
        <w:t xml:space="preserve">изменением срока планирования финансово-хозяйственной </w:t>
      </w:r>
      <w:r w:rsidR="00812019" w:rsidRPr="007D3778">
        <w:rPr>
          <w:sz w:val="28"/>
          <w:szCs w:val="28"/>
        </w:rPr>
        <w:t xml:space="preserve">деятельности – </w:t>
      </w:r>
      <w:r w:rsidRPr="007D3778">
        <w:rPr>
          <w:sz w:val="28"/>
          <w:szCs w:val="28"/>
        </w:rPr>
        <w:t>первыми операциями очередного года</w:t>
      </w:r>
      <w:r w:rsidR="00812019" w:rsidRPr="007D3778">
        <w:rPr>
          <w:sz w:val="28"/>
          <w:szCs w:val="28"/>
        </w:rPr>
        <w:t>.</w:t>
      </w:r>
    </w:p>
    <w:p w:rsidR="00747973" w:rsidRPr="007D3778" w:rsidRDefault="00747973" w:rsidP="00747973">
      <w:pPr>
        <w:spacing w:before="0" w:after="0" w:line="240" w:lineRule="auto"/>
        <w:ind w:firstLine="709"/>
        <w:rPr>
          <w:sz w:val="28"/>
          <w:szCs w:val="28"/>
        </w:rPr>
      </w:pPr>
    </w:p>
    <w:p w:rsidR="00787BC4" w:rsidRPr="007D3778" w:rsidRDefault="000D3B8B" w:rsidP="00747973">
      <w:pPr>
        <w:spacing w:before="0" w:after="0" w:line="240" w:lineRule="auto"/>
        <w:ind w:firstLine="709"/>
        <w:jc w:val="center"/>
        <w:rPr>
          <w:b/>
          <w:sz w:val="28"/>
          <w:szCs w:val="28"/>
        </w:rPr>
      </w:pPr>
      <w:r w:rsidRPr="007D3778">
        <w:rPr>
          <w:b/>
          <w:sz w:val="28"/>
          <w:szCs w:val="28"/>
        </w:rPr>
        <w:t>17.</w:t>
      </w:r>
      <w:r w:rsidR="00787BC4" w:rsidRPr="007D3778">
        <w:rPr>
          <w:b/>
          <w:sz w:val="28"/>
          <w:szCs w:val="28"/>
        </w:rPr>
        <w:t>Особенности учета имущества Курской области</w:t>
      </w:r>
    </w:p>
    <w:p w:rsidR="00787BC4" w:rsidRPr="007D3778" w:rsidRDefault="00787BC4" w:rsidP="00747973">
      <w:pPr>
        <w:spacing w:before="0" w:after="0" w:line="240" w:lineRule="auto"/>
        <w:ind w:firstLine="709"/>
        <w:rPr>
          <w:sz w:val="28"/>
          <w:szCs w:val="28"/>
        </w:rPr>
      </w:pPr>
    </w:p>
    <w:p w:rsidR="00787BC4" w:rsidRPr="007D3778" w:rsidRDefault="00747973" w:rsidP="00747973">
      <w:pPr>
        <w:spacing w:before="0" w:after="0" w:line="240" w:lineRule="auto"/>
        <w:ind w:firstLine="709"/>
        <w:rPr>
          <w:sz w:val="28"/>
          <w:szCs w:val="28"/>
        </w:rPr>
      </w:pPr>
      <w:r w:rsidRPr="007D3778">
        <w:rPr>
          <w:sz w:val="28"/>
          <w:szCs w:val="28"/>
        </w:rPr>
        <w:t>1</w:t>
      </w:r>
      <w:r w:rsidR="003D7914" w:rsidRPr="007D3778">
        <w:rPr>
          <w:sz w:val="28"/>
          <w:szCs w:val="28"/>
        </w:rPr>
        <w:t>7</w:t>
      </w:r>
      <w:r w:rsidRPr="007D3778">
        <w:rPr>
          <w:sz w:val="28"/>
          <w:szCs w:val="28"/>
        </w:rPr>
        <w:t>.</w:t>
      </w:r>
      <w:r w:rsidR="003D7914" w:rsidRPr="007D3778">
        <w:rPr>
          <w:sz w:val="28"/>
          <w:szCs w:val="28"/>
        </w:rPr>
        <w:t>1</w:t>
      </w:r>
      <w:r w:rsidRPr="007D3778">
        <w:rPr>
          <w:sz w:val="28"/>
          <w:szCs w:val="28"/>
        </w:rPr>
        <w:t xml:space="preserve"> </w:t>
      </w:r>
      <w:r w:rsidR="00787BC4" w:rsidRPr="007D3778">
        <w:rPr>
          <w:sz w:val="28"/>
          <w:szCs w:val="28"/>
        </w:rPr>
        <w:t>Учет имущества казны.</w:t>
      </w:r>
    </w:p>
    <w:p w:rsidR="00787BC4" w:rsidRPr="007D3778" w:rsidRDefault="00787BC4" w:rsidP="00747973">
      <w:pPr>
        <w:spacing w:before="0" w:after="0" w:line="240" w:lineRule="auto"/>
        <w:ind w:firstLine="709"/>
        <w:rPr>
          <w:sz w:val="28"/>
          <w:szCs w:val="28"/>
        </w:rPr>
      </w:pPr>
      <w:r w:rsidRPr="007D3778">
        <w:rPr>
          <w:sz w:val="28"/>
          <w:szCs w:val="28"/>
        </w:rPr>
        <w:t>1</w:t>
      </w:r>
      <w:r w:rsidR="003D7914" w:rsidRPr="007D3778">
        <w:rPr>
          <w:sz w:val="28"/>
          <w:szCs w:val="28"/>
        </w:rPr>
        <w:t>7</w:t>
      </w:r>
      <w:r w:rsidRPr="007D3778">
        <w:rPr>
          <w:sz w:val="28"/>
          <w:szCs w:val="28"/>
        </w:rPr>
        <w:t>.1.</w:t>
      </w:r>
      <w:r w:rsidR="003D7914" w:rsidRPr="007D3778">
        <w:rPr>
          <w:sz w:val="28"/>
          <w:szCs w:val="28"/>
        </w:rPr>
        <w:t>1.</w:t>
      </w:r>
      <w:r w:rsidRPr="007D3778">
        <w:rPr>
          <w:sz w:val="28"/>
          <w:szCs w:val="28"/>
        </w:rPr>
        <w:t xml:space="preserve"> Учет имущества казны осуществляется в соответствии с </w:t>
      </w:r>
      <w:hyperlink r:id="rId115" w:history="1">
        <w:r w:rsidRPr="007D3778">
          <w:rPr>
            <w:sz w:val="28"/>
            <w:szCs w:val="28"/>
          </w:rPr>
          <w:t>СГС</w:t>
        </w:r>
      </w:hyperlink>
      <w:r w:rsidRPr="007D3778">
        <w:rPr>
          <w:sz w:val="28"/>
          <w:szCs w:val="28"/>
        </w:rPr>
        <w:t xml:space="preserve"> «Государственная (муниципальная) казна», Порядком организации бюджетного учета имущества казны Курской области, утвержденн</w:t>
      </w:r>
      <w:r w:rsidR="008E4443" w:rsidRPr="007D3778">
        <w:rPr>
          <w:sz w:val="28"/>
          <w:szCs w:val="28"/>
        </w:rPr>
        <w:t>ым</w:t>
      </w:r>
      <w:r w:rsidRPr="007D3778">
        <w:rPr>
          <w:sz w:val="28"/>
          <w:szCs w:val="28"/>
        </w:rPr>
        <w:t xml:space="preserve"> Министерством финансов и бюджетного контроля Курской области.</w:t>
      </w:r>
    </w:p>
    <w:p w:rsidR="00787BC4" w:rsidRPr="007D3778" w:rsidRDefault="00787BC4" w:rsidP="00747973">
      <w:pPr>
        <w:spacing w:before="0" w:after="0" w:line="240" w:lineRule="auto"/>
        <w:ind w:firstLine="709"/>
        <w:rPr>
          <w:sz w:val="28"/>
          <w:szCs w:val="28"/>
        </w:rPr>
      </w:pPr>
      <w:r w:rsidRPr="007D3778">
        <w:rPr>
          <w:sz w:val="28"/>
          <w:szCs w:val="28"/>
        </w:rPr>
        <w:t>1</w:t>
      </w:r>
      <w:r w:rsidR="003D7914" w:rsidRPr="007D3778">
        <w:rPr>
          <w:sz w:val="28"/>
          <w:szCs w:val="28"/>
        </w:rPr>
        <w:t>7.1</w:t>
      </w:r>
      <w:r w:rsidRPr="007D3778">
        <w:rPr>
          <w:sz w:val="28"/>
          <w:szCs w:val="28"/>
        </w:rPr>
        <w:t>.2. Бюджетный учет объектов в составе имущества казны осуществляется в порядке, установленном для ведения реестра имущества Курской области в том числе:</w:t>
      </w:r>
    </w:p>
    <w:p w:rsidR="00787BC4" w:rsidRPr="007D3778" w:rsidRDefault="00787BC4" w:rsidP="00747973">
      <w:pPr>
        <w:spacing w:before="0" w:after="0" w:line="240" w:lineRule="auto"/>
        <w:ind w:firstLine="709"/>
        <w:rPr>
          <w:sz w:val="28"/>
          <w:szCs w:val="28"/>
        </w:rPr>
      </w:pPr>
      <w:r w:rsidRPr="007D3778">
        <w:rPr>
          <w:sz w:val="28"/>
          <w:szCs w:val="28"/>
        </w:rPr>
        <w:t>- недвижимое имущество в составе имущества казны,</w:t>
      </w:r>
    </w:p>
    <w:p w:rsidR="00787BC4" w:rsidRPr="007D3778" w:rsidRDefault="00787BC4" w:rsidP="00747973">
      <w:pPr>
        <w:spacing w:before="0" w:after="0" w:line="240" w:lineRule="auto"/>
        <w:ind w:firstLine="709"/>
        <w:rPr>
          <w:sz w:val="28"/>
          <w:szCs w:val="28"/>
        </w:rPr>
      </w:pPr>
      <w:r w:rsidRPr="007D3778">
        <w:rPr>
          <w:sz w:val="28"/>
          <w:szCs w:val="28"/>
        </w:rPr>
        <w:t>- движимое имущество в составе имущества казны,</w:t>
      </w:r>
    </w:p>
    <w:p w:rsidR="00787BC4" w:rsidRPr="007D3778" w:rsidRDefault="00787BC4" w:rsidP="00747973">
      <w:pPr>
        <w:spacing w:before="0" w:after="0" w:line="240" w:lineRule="auto"/>
        <w:ind w:firstLine="709"/>
        <w:rPr>
          <w:sz w:val="28"/>
          <w:szCs w:val="28"/>
        </w:rPr>
      </w:pPr>
      <w:r w:rsidRPr="007D3778">
        <w:rPr>
          <w:sz w:val="28"/>
          <w:szCs w:val="28"/>
        </w:rPr>
        <w:t>- нематериальные активы в составе имущества казны,</w:t>
      </w:r>
    </w:p>
    <w:p w:rsidR="00787BC4" w:rsidRPr="007D3778" w:rsidRDefault="00787BC4" w:rsidP="00747973">
      <w:pPr>
        <w:spacing w:before="0" w:after="0" w:line="240" w:lineRule="auto"/>
        <w:ind w:firstLine="709"/>
        <w:rPr>
          <w:sz w:val="28"/>
          <w:szCs w:val="28"/>
        </w:rPr>
      </w:pPr>
      <w:r w:rsidRPr="007D3778">
        <w:rPr>
          <w:sz w:val="28"/>
          <w:szCs w:val="28"/>
        </w:rPr>
        <w:t>- непроизведенные активы в составе имущества казны,</w:t>
      </w:r>
    </w:p>
    <w:p w:rsidR="00787BC4" w:rsidRPr="007D3778" w:rsidRDefault="00787BC4" w:rsidP="00747973">
      <w:pPr>
        <w:spacing w:before="0" w:after="0" w:line="240" w:lineRule="auto"/>
        <w:ind w:firstLine="709"/>
        <w:rPr>
          <w:sz w:val="28"/>
          <w:szCs w:val="28"/>
        </w:rPr>
      </w:pPr>
      <w:r w:rsidRPr="007D3778">
        <w:rPr>
          <w:sz w:val="28"/>
          <w:szCs w:val="28"/>
        </w:rPr>
        <w:t>- материальные запасы в составе имущества казны.</w:t>
      </w:r>
    </w:p>
    <w:p w:rsidR="00787BC4" w:rsidRPr="007D3778" w:rsidRDefault="003D7914" w:rsidP="00747973">
      <w:pPr>
        <w:spacing w:before="0" w:after="0" w:line="240" w:lineRule="auto"/>
        <w:ind w:firstLine="709"/>
        <w:rPr>
          <w:sz w:val="28"/>
          <w:szCs w:val="28"/>
        </w:rPr>
      </w:pPr>
      <w:r w:rsidRPr="007D3778">
        <w:rPr>
          <w:sz w:val="28"/>
          <w:szCs w:val="28"/>
        </w:rPr>
        <w:t>17.</w:t>
      </w:r>
      <w:r w:rsidR="00787BC4" w:rsidRPr="007D3778">
        <w:rPr>
          <w:sz w:val="28"/>
          <w:szCs w:val="28"/>
        </w:rPr>
        <w:t>1.3. Объекты в составе имущества казны отражаются в</w:t>
      </w:r>
      <w:r w:rsidRPr="007D3778">
        <w:rPr>
          <w:sz w:val="28"/>
          <w:szCs w:val="28"/>
        </w:rPr>
        <w:t> </w:t>
      </w:r>
      <w:r w:rsidR="00787BC4" w:rsidRPr="007D3778">
        <w:rPr>
          <w:sz w:val="28"/>
          <w:szCs w:val="28"/>
        </w:rPr>
        <w:t>бюджетном учете в стоимостном выражении без ведения инвентарного и</w:t>
      </w:r>
      <w:r w:rsidRPr="007D3778">
        <w:rPr>
          <w:sz w:val="28"/>
          <w:szCs w:val="28"/>
        </w:rPr>
        <w:t> </w:t>
      </w:r>
      <w:r w:rsidR="00787BC4" w:rsidRPr="007D3778">
        <w:rPr>
          <w:sz w:val="28"/>
          <w:szCs w:val="28"/>
        </w:rPr>
        <w:t xml:space="preserve">аналитического учета объектов имущества. </w:t>
      </w:r>
    </w:p>
    <w:p w:rsidR="00787BC4" w:rsidRPr="007D3778" w:rsidRDefault="003D7914" w:rsidP="00747973">
      <w:pPr>
        <w:spacing w:before="0" w:after="0" w:line="240" w:lineRule="auto"/>
        <w:ind w:firstLine="709"/>
        <w:rPr>
          <w:sz w:val="28"/>
          <w:szCs w:val="28"/>
        </w:rPr>
      </w:pPr>
      <w:r w:rsidRPr="007D3778">
        <w:rPr>
          <w:sz w:val="28"/>
          <w:szCs w:val="28"/>
        </w:rPr>
        <w:t>17.</w:t>
      </w:r>
      <w:r w:rsidR="00787BC4" w:rsidRPr="007D3778">
        <w:rPr>
          <w:sz w:val="28"/>
          <w:szCs w:val="28"/>
        </w:rPr>
        <w:t>1.4. В бюджетном учете отражается сумма амортизации объекта, начисленная на дату его включения в состав имущества казны.</w:t>
      </w:r>
    </w:p>
    <w:p w:rsidR="00787BC4" w:rsidRPr="007D3778" w:rsidRDefault="003D7914" w:rsidP="00747973">
      <w:pPr>
        <w:spacing w:before="0" w:after="0" w:line="240" w:lineRule="auto"/>
        <w:ind w:firstLine="709"/>
        <w:rPr>
          <w:sz w:val="28"/>
          <w:szCs w:val="28"/>
        </w:rPr>
      </w:pPr>
      <w:r w:rsidRPr="007D3778">
        <w:rPr>
          <w:sz w:val="28"/>
          <w:szCs w:val="28"/>
        </w:rPr>
        <w:t>17.</w:t>
      </w:r>
      <w:r w:rsidR="00787BC4" w:rsidRPr="007D3778">
        <w:rPr>
          <w:sz w:val="28"/>
          <w:szCs w:val="28"/>
        </w:rPr>
        <w:t>1.5. На объекты казны с даты их включения в состав имущества казны амортизация не начисляется.</w:t>
      </w:r>
    </w:p>
    <w:p w:rsidR="00787BC4" w:rsidRPr="007D3778" w:rsidRDefault="003D7914" w:rsidP="00747973">
      <w:pPr>
        <w:spacing w:before="0" w:after="0" w:line="240" w:lineRule="auto"/>
        <w:ind w:firstLine="709"/>
        <w:rPr>
          <w:sz w:val="28"/>
          <w:szCs w:val="28"/>
        </w:rPr>
      </w:pPr>
      <w:r w:rsidRPr="007D3778">
        <w:rPr>
          <w:sz w:val="28"/>
          <w:szCs w:val="28"/>
        </w:rPr>
        <w:t>17.</w:t>
      </w:r>
      <w:r w:rsidR="00787BC4" w:rsidRPr="007D3778">
        <w:rPr>
          <w:sz w:val="28"/>
          <w:szCs w:val="28"/>
        </w:rPr>
        <w:t>1.6. Основанием для отражения операций по поступлению и</w:t>
      </w:r>
      <w:r w:rsidRPr="007D3778">
        <w:rPr>
          <w:sz w:val="28"/>
          <w:szCs w:val="28"/>
        </w:rPr>
        <w:t> </w:t>
      </w:r>
      <w:r w:rsidR="00787BC4" w:rsidRPr="007D3778">
        <w:rPr>
          <w:sz w:val="28"/>
          <w:szCs w:val="28"/>
        </w:rPr>
        <w:t>выбытию имущества казны и финансовых активов являются первичные учетные документы, разработанные в структуре, установленной для ведения реестра имущества</w:t>
      </w:r>
      <w:r w:rsidRPr="007D3778">
        <w:rPr>
          <w:sz w:val="28"/>
          <w:szCs w:val="28"/>
        </w:rPr>
        <w:t xml:space="preserve"> Курской области</w:t>
      </w:r>
      <w:r w:rsidR="00787BC4" w:rsidRPr="007D3778">
        <w:rPr>
          <w:sz w:val="28"/>
          <w:szCs w:val="28"/>
        </w:rPr>
        <w:t>.</w:t>
      </w:r>
    </w:p>
    <w:p w:rsidR="00787BC4" w:rsidRPr="007D3778" w:rsidRDefault="003D7914" w:rsidP="00747973">
      <w:pPr>
        <w:spacing w:before="0" w:after="0" w:line="240" w:lineRule="auto"/>
        <w:ind w:firstLine="709"/>
        <w:rPr>
          <w:sz w:val="28"/>
          <w:szCs w:val="28"/>
        </w:rPr>
      </w:pPr>
      <w:r w:rsidRPr="007D3778">
        <w:rPr>
          <w:sz w:val="28"/>
          <w:szCs w:val="28"/>
        </w:rPr>
        <w:t>17.1.7. </w:t>
      </w:r>
      <w:r w:rsidR="00787BC4" w:rsidRPr="007D3778">
        <w:rPr>
          <w:sz w:val="28"/>
          <w:szCs w:val="28"/>
        </w:rPr>
        <w:t xml:space="preserve">Объекты имущества в составе казны </w:t>
      </w:r>
      <w:r w:rsidRPr="007D3778">
        <w:rPr>
          <w:sz w:val="28"/>
          <w:szCs w:val="28"/>
        </w:rPr>
        <w:t xml:space="preserve">Курской области </w:t>
      </w:r>
      <w:r w:rsidR="00787BC4" w:rsidRPr="007D3778">
        <w:rPr>
          <w:sz w:val="28"/>
          <w:szCs w:val="28"/>
        </w:rPr>
        <w:t>отражаются в бюджетном учете в стоимостном выражении с указанием реестрового номера имущества в реестре государственного имущества. В</w:t>
      </w:r>
      <w:r w:rsidRPr="007D3778">
        <w:rPr>
          <w:sz w:val="28"/>
          <w:szCs w:val="28"/>
        </w:rPr>
        <w:t> </w:t>
      </w:r>
      <w:r w:rsidR="00787BC4" w:rsidRPr="007D3778">
        <w:rPr>
          <w:sz w:val="28"/>
          <w:szCs w:val="28"/>
        </w:rPr>
        <w:t>целях контроля соответствия учетных данных по объектам нефинансовых активов, составляющих казну</w:t>
      </w:r>
      <w:r w:rsidRPr="007D3778">
        <w:rPr>
          <w:sz w:val="28"/>
          <w:szCs w:val="28"/>
        </w:rPr>
        <w:t xml:space="preserve"> Курской области</w:t>
      </w:r>
      <w:r w:rsidR="00787BC4" w:rsidRPr="007D3778">
        <w:rPr>
          <w:sz w:val="28"/>
          <w:szCs w:val="28"/>
        </w:rPr>
        <w:t xml:space="preserve">, </w:t>
      </w:r>
      <w:r w:rsidR="00787BC4" w:rsidRPr="007D3778">
        <w:rPr>
          <w:sz w:val="28"/>
          <w:szCs w:val="28"/>
        </w:rPr>
        <w:lastRenderedPageBreak/>
        <w:t>сформированных в результате отражения операций, изменяющих показатели в денежном (стоимостном) выражении указанных активов на соответствующих счетах аналитического учета Рабочего плана счетов, осуществляется сверка учетных данных с данными реестра имущества</w:t>
      </w:r>
      <w:r w:rsidRPr="007D3778">
        <w:rPr>
          <w:sz w:val="28"/>
          <w:szCs w:val="28"/>
        </w:rPr>
        <w:t xml:space="preserve"> Курской области</w:t>
      </w:r>
      <w:r w:rsidR="00787BC4" w:rsidRPr="007D3778">
        <w:rPr>
          <w:sz w:val="28"/>
          <w:szCs w:val="28"/>
        </w:rPr>
        <w:t>.</w:t>
      </w:r>
    </w:p>
    <w:p w:rsidR="00787BC4" w:rsidRPr="007D3778" w:rsidRDefault="003D7914" w:rsidP="00747973">
      <w:pPr>
        <w:spacing w:before="0" w:after="0" w:line="240" w:lineRule="auto"/>
        <w:ind w:firstLine="709"/>
        <w:rPr>
          <w:sz w:val="28"/>
          <w:szCs w:val="28"/>
        </w:rPr>
      </w:pPr>
      <w:r w:rsidRPr="007D3778">
        <w:rPr>
          <w:sz w:val="28"/>
          <w:szCs w:val="28"/>
        </w:rPr>
        <w:t>17.</w:t>
      </w:r>
      <w:r w:rsidR="00787BC4" w:rsidRPr="007D3778">
        <w:rPr>
          <w:sz w:val="28"/>
          <w:szCs w:val="28"/>
        </w:rPr>
        <w:t>1.8. Периодичность отражения в бюджетном учете операций с</w:t>
      </w:r>
      <w:r w:rsidRPr="007D3778">
        <w:rPr>
          <w:sz w:val="28"/>
          <w:szCs w:val="28"/>
        </w:rPr>
        <w:t> </w:t>
      </w:r>
      <w:r w:rsidR="00787BC4" w:rsidRPr="007D3778">
        <w:rPr>
          <w:sz w:val="28"/>
          <w:szCs w:val="28"/>
        </w:rPr>
        <w:t>объектами, составляющими государственную казну на основании информации из реестра имущества</w:t>
      </w:r>
      <w:r w:rsidRPr="007D3778">
        <w:rPr>
          <w:sz w:val="28"/>
          <w:szCs w:val="28"/>
        </w:rPr>
        <w:t xml:space="preserve"> Курской области</w:t>
      </w:r>
      <w:r w:rsidR="00787BC4" w:rsidRPr="007D3778">
        <w:rPr>
          <w:sz w:val="28"/>
          <w:szCs w:val="28"/>
        </w:rPr>
        <w:t xml:space="preserve">, устанавливается </w:t>
      </w:r>
      <w:r w:rsidR="00835DF7" w:rsidRPr="007D3778">
        <w:rPr>
          <w:sz w:val="28"/>
          <w:szCs w:val="28"/>
        </w:rPr>
        <w:t xml:space="preserve">Министерством финансов и бюджетного контроля </w:t>
      </w:r>
      <w:r w:rsidR="00787BC4" w:rsidRPr="007D3778">
        <w:rPr>
          <w:sz w:val="28"/>
          <w:szCs w:val="28"/>
        </w:rPr>
        <w:t>Курской области, но</w:t>
      </w:r>
      <w:r w:rsidR="00835DF7" w:rsidRPr="007D3778">
        <w:rPr>
          <w:sz w:val="28"/>
          <w:szCs w:val="28"/>
        </w:rPr>
        <w:t> </w:t>
      </w:r>
      <w:r w:rsidR="00787BC4" w:rsidRPr="007D3778">
        <w:rPr>
          <w:sz w:val="28"/>
          <w:szCs w:val="28"/>
        </w:rPr>
        <w:t>не</w:t>
      </w:r>
      <w:r w:rsidR="00835DF7" w:rsidRPr="007D3778">
        <w:rPr>
          <w:sz w:val="28"/>
          <w:szCs w:val="28"/>
        </w:rPr>
        <w:t> </w:t>
      </w:r>
      <w:r w:rsidR="00787BC4" w:rsidRPr="007D3778">
        <w:rPr>
          <w:sz w:val="28"/>
          <w:szCs w:val="28"/>
        </w:rPr>
        <w:t>реже чем на отчетную дату.</w:t>
      </w:r>
    </w:p>
    <w:p w:rsidR="00787BC4" w:rsidRPr="007D3778" w:rsidRDefault="003D7914" w:rsidP="00747973">
      <w:pPr>
        <w:spacing w:before="0" w:after="0" w:line="240" w:lineRule="auto"/>
        <w:ind w:firstLine="709"/>
        <w:rPr>
          <w:sz w:val="28"/>
          <w:szCs w:val="28"/>
        </w:rPr>
      </w:pPr>
      <w:r w:rsidRPr="007D3778">
        <w:rPr>
          <w:sz w:val="28"/>
          <w:szCs w:val="28"/>
        </w:rPr>
        <w:t>17.</w:t>
      </w:r>
      <w:r w:rsidR="00954431" w:rsidRPr="007D3778">
        <w:rPr>
          <w:sz w:val="28"/>
          <w:szCs w:val="28"/>
        </w:rPr>
        <w:t>2.</w:t>
      </w:r>
      <w:r w:rsidR="00787BC4" w:rsidRPr="007D3778">
        <w:rPr>
          <w:sz w:val="28"/>
          <w:szCs w:val="28"/>
        </w:rPr>
        <w:t xml:space="preserve">Учет </w:t>
      </w:r>
      <w:proofErr w:type="gramStart"/>
      <w:r w:rsidR="00787BC4" w:rsidRPr="007D3778">
        <w:rPr>
          <w:sz w:val="28"/>
          <w:szCs w:val="28"/>
        </w:rPr>
        <w:t>финансовые</w:t>
      </w:r>
      <w:proofErr w:type="gramEnd"/>
      <w:r w:rsidR="00787BC4" w:rsidRPr="007D3778">
        <w:rPr>
          <w:sz w:val="28"/>
          <w:szCs w:val="28"/>
        </w:rPr>
        <w:t xml:space="preserve"> вложений</w:t>
      </w:r>
      <w:r w:rsidR="00954431" w:rsidRPr="007D3778">
        <w:rPr>
          <w:sz w:val="28"/>
          <w:szCs w:val="28"/>
        </w:rPr>
        <w:t>.</w:t>
      </w:r>
    </w:p>
    <w:p w:rsidR="00787BC4" w:rsidRPr="007D3778" w:rsidRDefault="003D7914" w:rsidP="00747973">
      <w:pPr>
        <w:spacing w:before="0" w:after="0" w:line="240" w:lineRule="auto"/>
        <w:ind w:firstLine="709"/>
        <w:rPr>
          <w:sz w:val="28"/>
          <w:szCs w:val="28"/>
        </w:rPr>
      </w:pPr>
      <w:r w:rsidRPr="007D3778">
        <w:rPr>
          <w:sz w:val="28"/>
          <w:szCs w:val="28"/>
        </w:rPr>
        <w:t>17.</w:t>
      </w:r>
      <w:hyperlink r:id="rId116" w:history="1">
        <w:r w:rsidR="00787BC4" w:rsidRPr="007D3778">
          <w:rPr>
            <w:sz w:val="28"/>
            <w:szCs w:val="28"/>
          </w:rPr>
          <w:t>2.1. Учет финансовых вложений осуществляется в соответствии с</w:t>
        </w:r>
        <w:r w:rsidRPr="007D3778">
          <w:rPr>
            <w:sz w:val="28"/>
            <w:szCs w:val="28"/>
          </w:rPr>
          <w:t> </w:t>
        </w:r>
        <w:r w:rsidR="00787BC4" w:rsidRPr="007D3778">
          <w:rPr>
            <w:sz w:val="28"/>
            <w:szCs w:val="28"/>
          </w:rPr>
          <w:t>СГС</w:t>
        </w:r>
      </w:hyperlink>
      <w:r w:rsidR="00787BC4" w:rsidRPr="007D3778">
        <w:rPr>
          <w:sz w:val="28"/>
          <w:szCs w:val="28"/>
        </w:rPr>
        <w:t xml:space="preserve"> «Финансовые инструменты».</w:t>
      </w:r>
    </w:p>
    <w:p w:rsidR="00787BC4" w:rsidRPr="007D3778" w:rsidRDefault="003D7914" w:rsidP="00747973">
      <w:pPr>
        <w:spacing w:before="0" w:after="0" w:line="240" w:lineRule="auto"/>
        <w:ind w:firstLine="709"/>
        <w:rPr>
          <w:sz w:val="28"/>
          <w:szCs w:val="28"/>
        </w:rPr>
      </w:pPr>
      <w:r w:rsidRPr="007D3778">
        <w:rPr>
          <w:sz w:val="28"/>
          <w:szCs w:val="28"/>
        </w:rPr>
        <w:t>17.</w:t>
      </w:r>
      <w:r w:rsidR="00787BC4" w:rsidRPr="007D3778">
        <w:rPr>
          <w:sz w:val="28"/>
          <w:szCs w:val="28"/>
        </w:rPr>
        <w:t>2.2. Основанием для отражения операций по поступлению и</w:t>
      </w:r>
      <w:r w:rsidRPr="007D3778">
        <w:rPr>
          <w:sz w:val="28"/>
          <w:szCs w:val="28"/>
        </w:rPr>
        <w:t> </w:t>
      </w:r>
      <w:r w:rsidR="00787BC4" w:rsidRPr="007D3778">
        <w:rPr>
          <w:sz w:val="28"/>
          <w:szCs w:val="28"/>
        </w:rPr>
        <w:t>выбытию  финансовых активов являются первичные учетные документы, разработанные в структуре, установленной для ведения реестра государственного имущества соответствующего публично-правового образования.</w:t>
      </w:r>
    </w:p>
    <w:p w:rsidR="005379F1" w:rsidRPr="007D3778" w:rsidRDefault="005379F1" w:rsidP="00954431">
      <w:pPr>
        <w:spacing w:before="0" w:after="0" w:line="240" w:lineRule="auto"/>
        <w:ind w:firstLine="851"/>
        <w:rPr>
          <w:sz w:val="28"/>
          <w:szCs w:val="28"/>
        </w:rPr>
      </w:pPr>
    </w:p>
    <w:p w:rsidR="004E5E90" w:rsidRPr="007D3778" w:rsidRDefault="00EC7E2E" w:rsidP="001B34B7">
      <w:pPr>
        <w:pStyle w:val="1"/>
        <w:numPr>
          <w:ilvl w:val="0"/>
          <w:numId w:val="0"/>
        </w:numPr>
        <w:tabs>
          <w:tab w:val="left" w:pos="993"/>
          <w:tab w:val="left" w:pos="1440"/>
          <w:tab w:val="center" w:pos="4819"/>
        </w:tabs>
        <w:autoSpaceDE w:val="0"/>
        <w:autoSpaceDN w:val="0"/>
        <w:adjustRightInd w:val="0"/>
        <w:spacing w:before="0" w:after="0" w:line="240" w:lineRule="auto"/>
        <w:ind w:firstLine="851"/>
        <w:rPr>
          <w:bCs w:val="0"/>
          <w:sz w:val="28"/>
        </w:rPr>
      </w:pPr>
      <w:r w:rsidRPr="007D3778">
        <w:rPr>
          <w:bCs w:val="0"/>
          <w:sz w:val="28"/>
        </w:rPr>
        <w:t>1</w:t>
      </w:r>
      <w:r w:rsidR="00783A47" w:rsidRPr="007D3778">
        <w:rPr>
          <w:bCs w:val="0"/>
          <w:sz w:val="28"/>
        </w:rPr>
        <w:t>8</w:t>
      </w:r>
      <w:r w:rsidRPr="007D3778">
        <w:rPr>
          <w:bCs w:val="0"/>
          <w:sz w:val="28"/>
        </w:rPr>
        <w:t>.</w:t>
      </w:r>
      <w:r w:rsidR="00E82C7C" w:rsidRPr="007D3778">
        <w:rPr>
          <w:bCs w:val="0"/>
          <w:sz w:val="28"/>
        </w:rPr>
        <w:t xml:space="preserve"> </w:t>
      </w:r>
      <w:r w:rsidR="009B5D5A" w:rsidRPr="007D3778">
        <w:rPr>
          <w:bCs w:val="0"/>
          <w:sz w:val="28"/>
        </w:rPr>
        <w:t>Иные решения, необходимые для организации</w:t>
      </w:r>
    </w:p>
    <w:p w:rsidR="005379F1" w:rsidRPr="007D3778" w:rsidRDefault="009B5D5A" w:rsidP="007209A8">
      <w:pPr>
        <w:pStyle w:val="1"/>
        <w:numPr>
          <w:ilvl w:val="0"/>
          <w:numId w:val="0"/>
        </w:numPr>
        <w:tabs>
          <w:tab w:val="left" w:pos="993"/>
          <w:tab w:val="left" w:pos="4678"/>
        </w:tabs>
        <w:autoSpaceDE w:val="0"/>
        <w:autoSpaceDN w:val="0"/>
        <w:adjustRightInd w:val="0"/>
        <w:spacing w:before="0" w:after="0" w:line="240" w:lineRule="auto"/>
        <w:ind w:firstLine="851"/>
        <w:rPr>
          <w:sz w:val="28"/>
        </w:rPr>
      </w:pPr>
      <w:r w:rsidRPr="007D3778">
        <w:rPr>
          <w:bCs w:val="0"/>
          <w:sz w:val="28"/>
        </w:rPr>
        <w:t xml:space="preserve">и ведения </w:t>
      </w:r>
      <w:r w:rsidR="00FA35D9" w:rsidRPr="007D3778">
        <w:rPr>
          <w:sz w:val="28"/>
        </w:rPr>
        <w:t>бюджетного (бухгалтерского) учета</w:t>
      </w:r>
    </w:p>
    <w:p w:rsidR="007209A8" w:rsidRPr="007D3778" w:rsidRDefault="007209A8" w:rsidP="003D7914">
      <w:pPr>
        <w:spacing w:before="0" w:after="0" w:line="240" w:lineRule="auto"/>
        <w:ind w:firstLine="709"/>
        <w:rPr>
          <w:sz w:val="28"/>
          <w:szCs w:val="28"/>
        </w:rPr>
      </w:pPr>
    </w:p>
    <w:p w:rsidR="009B5D5A" w:rsidRPr="007D3778" w:rsidRDefault="0061412B" w:rsidP="003D7914">
      <w:pPr>
        <w:spacing w:before="0" w:after="0" w:line="240" w:lineRule="auto"/>
        <w:ind w:firstLine="709"/>
        <w:rPr>
          <w:sz w:val="28"/>
          <w:szCs w:val="28"/>
        </w:rPr>
      </w:pPr>
      <w:r w:rsidRPr="007D3778">
        <w:rPr>
          <w:sz w:val="28"/>
          <w:szCs w:val="28"/>
        </w:rPr>
        <w:t>18.1</w:t>
      </w:r>
      <w:r w:rsidR="00605071" w:rsidRPr="007D3778">
        <w:rPr>
          <w:sz w:val="28"/>
          <w:szCs w:val="28"/>
        </w:rPr>
        <w:t xml:space="preserve">. </w:t>
      </w:r>
      <w:r w:rsidR="009B5D5A" w:rsidRPr="007D3778">
        <w:rPr>
          <w:sz w:val="28"/>
          <w:szCs w:val="28"/>
        </w:rPr>
        <w:t>Сроки выплаты заработной платы</w:t>
      </w:r>
      <w:r w:rsidR="00452FC9" w:rsidRPr="007D3778">
        <w:rPr>
          <w:sz w:val="28"/>
          <w:szCs w:val="28"/>
        </w:rPr>
        <w:t xml:space="preserve"> устанавливаются локальным</w:t>
      </w:r>
      <w:r w:rsidR="00656823" w:rsidRPr="007D3778">
        <w:rPr>
          <w:sz w:val="28"/>
          <w:szCs w:val="28"/>
        </w:rPr>
        <w:t xml:space="preserve"> </w:t>
      </w:r>
      <w:r w:rsidR="003D7914" w:rsidRPr="007D3778">
        <w:rPr>
          <w:sz w:val="28"/>
          <w:szCs w:val="28"/>
        </w:rPr>
        <w:t xml:space="preserve">правовым </w:t>
      </w:r>
      <w:r w:rsidR="00656823" w:rsidRPr="007D3778">
        <w:rPr>
          <w:sz w:val="28"/>
          <w:szCs w:val="28"/>
        </w:rPr>
        <w:t xml:space="preserve">актом </w:t>
      </w:r>
      <w:r w:rsidR="00953A8B" w:rsidRPr="007D3778">
        <w:rPr>
          <w:sz w:val="28"/>
          <w:szCs w:val="28"/>
        </w:rPr>
        <w:t>Субъекта централизованного учета</w:t>
      </w:r>
      <w:r w:rsidR="00656823" w:rsidRPr="007D3778">
        <w:rPr>
          <w:sz w:val="28"/>
          <w:szCs w:val="28"/>
        </w:rPr>
        <w:t xml:space="preserve">. </w:t>
      </w:r>
    </w:p>
    <w:p w:rsidR="009B5D5A" w:rsidRPr="007D3778" w:rsidRDefault="0061412B" w:rsidP="003D7914">
      <w:pPr>
        <w:spacing w:before="0" w:after="0" w:line="240" w:lineRule="auto"/>
        <w:ind w:firstLine="709"/>
        <w:rPr>
          <w:sz w:val="28"/>
          <w:szCs w:val="28"/>
        </w:rPr>
      </w:pPr>
      <w:r w:rsidRPr="007D3778">
        <w:rPr>
          <w:sz w:val="28"/>
          <w:szCs w:val="28"/>
        </w:rPr>
        <w:t>18.2</w:t>
      </w:r>
      <w:r w:rsidR="00605071" w:rsidRPr="007D3778">
        <w:rPr>
          <w:sz w:val="28"/>
          <w:szCs w:val="28"/>
        </w:rPr>
        <w:t xml:space="preserve">. </w:t>
      </w:r>
      <w:r w:rsidR="009B5D5A" w:rsidRPr="007D3778">
        <w:rPr>
          <w:sz w:val="28"/>
          <w:szCs w:val="28"/>
        </w:rPr>
        <w:t xml:space="preserve">Доверенности </w:t>
      </w:r>
      <w:r w:rsidR="003D7914" w:rsidRPr="007D3778">
        <w:rPr>
          <w:sz w:val="28"/>
          <w:szCs w:val="28"/>
        </w:rPr>
        <w:t xml:space="preserve">на получение материальных ценностей </w:t>
      </w:r>
      <w:r w:rsidR="009B5D5A" w:rsidRPr="007D3778">
        <w:rPr>
          <w:sz w:val="28"/>
          <w:szCs w:val="28"/>
        </w:rPr>
        <w:t xml:space="preserve">выдаются штатным </w:t>
      </w:r>
      <w:r w:rsidR="003D7914" w:rsidRPr="007D3778">
        <w:rPr>
          <w:sz w:val="28"/>
          <w:szCs w:val="28"/>
        </w:rPr>
        <w:t>работникам Субъекта централизованного учета</w:t>
      </w:r>
      <w:r w:rsidR="009B5D5A" w:rsidRPr="007D3778">
        <w:rPr>
          <w:sz w:val="28"/>
          <w:szCs w:val="28"/>
        </w:rPr>
        <w:t>, с которыми заключен договор о полной или частичной материальной ответственности. Нумерация доверенностей порядковая, допускается нумерация со знаком «/».</w:t>
      </w:r>
    </w:p>
    <w:p w:rsidR="009270F2" w:rsidRPr="007D3778" w:rsidRDefault="0061412B" w:rsidP="003D7914">
      <w:pPr>
        <w:spacing w:before="0" w:after="0" w:line="240" w:lineRule="auto"/>
        <w:ind w:firstLine="709"/>
        <w:rPr>
          <w:sz w:val="28"/>
          <w:szCs w:val="28"/>
        </w:rPr>
      </w:pPr>
      <w:r w:rsidRPr="007D3778">
        <w:rPr>
          <w:sz w:val="28"/>
          <w:szCs w:val="28"/>
        </w:rPr>
        <w:t>18.3.</w:t>
      </w:r>
      <w:r w:rsidR="009A60D4" w:rsidRPr="007D3778">
        <w:rPr>
          <w:sz w:val="28"/>
          <w:szCs w:val="28"/>
        </w:rPr>
        <w:t xml:space="preserve"> </w:t>
      </w:r>
      <w:r w:rsidR="009270F2" w:rsidRPr="007D3778">
        <w:rPr>
          <w:sz w:val="28"/>
          <w:szCs w:val="28"/>
        </w:rPr>
        <w:t>Фактор существенности: корректировка и/или исправление показателей более чем на 10 процентов относительно каждого показателя бухгалтерской отчетности.</w:t>
      </w:r>
    </w:p>
    <w:p w:rsidR="008E037E" w:rsidRPr="007D3778" w:rsidRDefault="0061412B" w:rsidP="003D7914">
      <w:pPr>
        <w:spacing w:before="0" w:after="0" w:line="240" w:lineRule="auto"/>
        <w:ind w:firstLine="709"/>
        <w:rPr>
          <w:sz w:val="28"/>
          <w:szCs w:val="28"/>
        </w:rPr>
      </w:pPr>
      <w:r w:rsidRPr="007D3778">
        <w:rPr>
          <w:sz w:val="28"/>
          <w:szCs w:val="28"/>
        </w:rPr>
        <w:t>18.4.</w:t>
      </w:r>
      <w:r w:rsidR="009A60D4" w:rsidRPr="007D3778">
        <w:rPr>
          <w:sz w:val="28"/>
          <w:szCs w:val="28"/>
        </w:rPr>
        <w:t> </w:t>
      </w:r>
      <w:r w:rsidR="008E037E" w:rsidRPr="007D3778">
        <w:rPr>
          <w:sz w:val="28"/>
          <w:szCs w:val="28"/>
        </w:rPr>
        <w:t>При переоценке объекта основных средств накопленная амортизация на дату переоценки пересчитывается пропорционально изменению первоначальной стоимости объекта таким образом, чтобы его остаточная стоимость после переоценки равнялась  его переоцененной стоимости. При этом балансовая стоимость и накопленная амортизация увеличиваются (умножаются) на одинаковый коэффициент таким образом, чтобы при их суммировании получить переоцененную стоимость на дату проведения переоценки</w:t>
      </w:r>
      <w:r w:rsidR="00165CA0" w:rsidRPr="007D3778">
        <w:rPr>
          <w:sz w:val="28"/>
          <w:szCs w:val="28"/>
        </w:rPr>
        <w:t>.</w:t>
      </w:r>
    </w:p>
    <w:p w:rsidR="0008385E" w:rsidRPr="007D3778" w:rsidRDefault="0061412B" w:rsidP="0008385E">
      <w:pPr>
        <w:spacing w:line="240" w:lineRule="auto"/>
        <w:contextualSpacing/>
        <w:rPr>
          <w:spacing w:val="-1"/>
          <w:sz w:val="28"/>
          <w:szCs w:val="28"/>
        </w:rPr>
      </w:pPr>
      <w:r w:rsidRPr="007D3778">
        <w:rPr>
          <w:sz w:val="28"/>
          <w:szCs w:val="28"/>
        </w:rPr>
        <w:t>18.5.</w:t>
      </w:r>
      <w:r w:rsidR="009A60D4" w:rsidRPr="007D3778">
        <w:rPr>
          <w:sz w:val="28"/>
          <w:szCs w:val="28"/>
        </w:rPr>
        <w:t> </w:t>
      </w:r>
      <w:proofErr w:type="gramStart"/>
      <w:r w:rsidR="0008385E" w:rsidRPr="007D3778">
        <w:rPr>
          <w:spacing w:val="-1"/>
          <w:sz w:val="28"/>
          <w:szCs w:val="28"/>
        </w:rPr>
        <w:t>Карточки учета государственного долга Р</w:t>
      </w:r>
      <w:r w:rsidR="00005ADB" w:rsidRPr="007D3778">
        <w:rPr>
          <w:spacing w:val="-1"/>
          <w:sz w:val="28"/>
          <w:szCs w:val="28"/>
        </w:rPr>
        <w:t xml:space="preserve">оссийской </w:t>
      </w:r>
      <w:r w:rsidR="0008385E" w:rsidRPr="007D3778">
        <w:rPr>
          <w:spacing w:val="-1"/>
          <w:sz w:val="28"/>
          <w:szCs w:val="28"/>
        </w:rPr>
        <w:t>Ф</w:t>
      </w:r>
      <w:r w:rsidR="00005ADB" w:rsidRPr="007D3778">
        <w:rPr>
          <w:spacing w:val="-1"/>
          <w:sz w:val="28"/>
          <w:szCs w:val="28"/>
        </w:rPr>
        <w:t>едерации</w:t>
      </w:r>
      <w:r w:rsidR="0008385E" w:rsidRPr="007D3778">
        <w:rPr>
          <w:spacing w:val="-1"/>
          <w:sz w:val="28"/>
          <w:szCs w:val="28"/>
        </w:rPr>
        <w:t xml:space="preserve"> по полученным кредитам и предоставленным гарантиям, карточка учета выданных кредитов, займов (ссуд), карточка учета государственного долга Р</w:t>
      </w:r>
      <w:r w:rsidR="006A43F0" w:rsidRPr="007D3778">
        <w:rPr>
          <w:spacing w:val="-1"/>
          <w:sz w:val="28"/>
          <w:szCs w:val="28"/>
        </w:rPr>
        <w:t xml:space="preserve">оссийской </w:t>
      </w:r>
      <w:r w:rsidR="0008385E" w:rsidRPr="007D3778">
        <w:rPr>
          <w:spacing w:val="-1"/>
          <w:sz w:val="28"/>
          <w:szCs w:val="28"/>
        </w:rPr>
        <w:t>Ф</w:t>
      </w:r>
      <w:r w:rsidR="006A43F0" w:rsidRPr="007D3778">
        <w:rPr>
          <w:spacing w:val="-1"/>
          <w:sz w:val="28"/>
          <w:szCs w:val="28"/>
        </w:rPr>
        <w:t>едерации</w:t>
      </w:r>
      <w:r w:rsidR="0008385E" w:rsidRPr="007D3778">
        <w:rPr>
          <w:spacing w:val="-1"/>
          <w:sz w:val="28"/>
          <w:szCs w:val="28"/>
        </w:rPr>
        <w:t xml:space="preserve"> в ценных бумагах  формируется Уполномоченной организацией  ежемесячно  до 15 числа месяца, следующего за отчетным, </w:t>
      </w:r>
      <w:r w:rsidR="0008385E" w:rsidRPr="007D3778">
        <w:rPr>
          <w:spacing w:val="-1"/>
          <w:sz w:val="28"/>
          <w:szCs w:val="28"/>
        </w:rPr>
        <w:lastRenderedPageBreak/>
        <w:t>направляется в Субъект централизованного учета для дальнейшего подписания ответственными лицами и хранения.</w:t>
      </w:r>
      <w:proofErr w:type="gramEnd"/>
    </w:p>
    <w:p w:rsidR="009B5D5A" w:rsidRPr="007D3778" w:rsidRDefault="0061412B" w:rsidP="003D7914">
      <w:pPr>
        <w:spacing w:before="0" w:after="0" w:line="240" w:lineRule="auto"/>
        <w:ind w:firstLine="709"/>
        <w:rPr>
          <w:sz w:val="28"/>
          <w:szCs w:val="28"/>
        </w:rPr>
      </w:pPr>
      <w:bookmarkStart w:id="94" w:name="_GoBack"/>
      <w:bookmarkEnd w:id="94"/>
      <w:r w:rsidRPr="007D3778">
        <w:rPr>
          <w:sz w:val="28"/>
          <w:szCs w:val="28"/>
        </w:rPr>
        <w:t>18.6.</w:t>
      </w:r>
      <w:r w:rsidR="009A60D4" w:rsidRPr="007D3778">
        <w:rPr>
          <w:sz w:val="28"/>
          <w:szCs w:val="28"/>
        </w:rPr>
        <w:t xml:space="preserve"> </w:t>
      </w:r>
      <w:r w:rsidR="00D30CF2" w:rsidRPr="007D3778">
        <w:rPr>
          <w:sz w:val="28"/>
          <w:szCs w:val="28"/>
        </w:rPr>
        <w:t>Отражение начислений и выплат работнику за счет средств бюджета СФР среднего заработка за дополнительные выходные дни по  уходу за ребенком-инвалидом и социальное пособие на погребение производится с использованием счета Х 30305 000 «Расчеты по прочим платежам в бюджет».</w:t>
      </w:r>
    </w:p>
    <w:p w:rsidR="00DC1B0B" w:rsidRPr="007D3778" w:rsidRDefault="00DC1B0B" w:rsidP="00954431">
      <w:pPr>
        <w:autoSpaceDE w:val="0"/>
        <w:autoSpaceDN w:val="0"/>
        <w:adjustRightInd w:val="0"/>
        <w:spacing w:before="0" w:after="0" w:line="240" w:lineRule="auto"/>
        <w:ind w:firstLine="851"/>
        <w:rPr>
          <w:sz w:val="28"/>
          <w:szCs w:val="28"/>
        </w:rPr>
      </w:pPr>
    </w:p>
    <w:p w:rsidR="00DC1B0B" w:rsidRPr="007D3778" w:rsidRDefault="00DC1B0B" w:rsidP="00C568E1">
      <w:pPr>
        <w:widowControl w:val="0"/>
        <w:autoSpaceDE w:val="0"/>
        <w:autoSpaceDN w:val="0"/>
        <w:spacing w:before="0" w:after="0" w:line="240" w:lineRule="auto"/>
        <w:ind w:firstLine="0"/>
        <w:contextualSpacing/>
        <w:jc w:val="center"/>
        <w:outlineLvl w:val="1"/>
        <w:rPr>
          <w:b/>
          <w:sz w:val="28"/>
          <w:szCs w:val="28"/>
        </w:rPr>
      </w:pPr>
      <w:r w:rsidRPr="007D3778">
        <w:rPr>
          <w:b/>
          <w:sz w:val="28"/>
          <w:szCs w:val="28"/>
        </w:rPr>
        <w:t xml:space="preserve">19. Порядок внесения изменений в </w:t>
      </w:r>
      <w:r w:rsidR="00B22087" w:rsidRPr="007D3778">
        <w:rPr>
          <w:b/>
          <w:sz w:val="28"/>
          <w:szCs w:val="28"/>
        </w:rPr>
        <w:t>Единую учетную политику</w:t>
      </w:r>
    </w:p>
    <w:p w:rsidR="00D85443" w:rsidRPr="007D3778" w:rsidRDefault="00D85443" w:rsidP="00C568E1">
      <w:pPr>
        <w:widowControl w:val="0"/>
        <w:autoSpaceDE w:val="0"/>
        <w:autoSpaceDN w:val="0"/>
        <w:spacing w:before="0" w:after="0" w:line="240" w:lineRule="auto"/>
        <w:ind w:firstLine="540"/>
        <w:contextualSpacing/>
        <w:rPr>
          <w:sz w:val="28"/>
          <w:szCs w:val="28"/>
        </w:rPr>
      </w:pPr>
    </w:p>
    <w:p w:rsidR="00DC1B0B" w:rsidRPr="007D3778" w:rsidRDefault="003D7914" w:rsidP="003D7914">
      <w:pPr>
        <w:spacing w:before="0" w:after="0" w:line="240" w:lineRule="auto"/>
        <w:ind w:firstLine="709"/>
        <w:rPr>
          <w:sz w:val="28"/>
          <w:szCs w:val="28"/>
        </w:rPr>
      </w:pPr>
      <w:r w:rsidRPr="007D3778">
        <w:rPr>
          <w:sz w:val="28"/>
          <w:szCs w:val="28"/>
        </w:rPr>
        <w:t>19.1. </w:t>
      </w:r>
      <w:r w:rsidR="00DC1B0B" w:rsidRPr="007D3778">
        <w:rPr>
          <w:sz w:val="28"/>
          <w:szCs w:val="28"/>
        </w:rPr>
        <w:t>Внесение изменений в Единую учетную политику осуществляется  в случаях:</w:t>
      </w:r>
    </w:p>
    <w:p w:rsidR="00DC1B0B" w:rsidRPr="007D3778" w:rsidRDefault="00DC1B0B" w:rsidP="003D7914">
      <w:pPr>
        <w:spacing w:before="0" w:after="0" w:line="240" w:lineRule="auto"/>
        <w:ind w:firstLine="709"/>
        <w:rPr>
          <w:sz w:val="28"/>
          <w:szCs w:val="28"/>
        </w:rPr>
      </w:pPr>
      <w:r w:rsidRPr="007D3778">
        <w:rPr>
          <w:sz w:val="28"/>
          <w:szCs w:val="28"/>
        </w:rPr>
        <w:t>а) изменения законодательства Российской Федерации о</w:t>
      </w:r>
      <w:r w:rsidR="003D7914" w:rsidRPr="007D3778">
        <w:rPr>
          <w:sz w:val="28"/>
          <w:szCs w:val="28"/>
        </w:rPr>
        <w:t> </w:t>
      </w:r>
      <w:r w:rsidRPr="007D3778">
        <w:rPr>
          <w:sz w:val="28"/>
          <w:szCs w:val="28"/>
        </w:rPr>
        <w:t>бухгалтерском учете, бюджетного законодательства Российской Федерации, нормативных правовых актов, регулирующих ведение бюджетного учета и составление бюджетной отчетности;</w:t>
      </w:r>
    </w:p>
    <w:p w:rsidR="00DC1B0B" w:rsidRPr="007D3778" w:rsidRDefault="00DC1B0B" w:rsidP="003D7914">
      <w:pPr>
        <w:spacing w:before="0" w:after="0" w:line="240" w:lineRule="auto"/>
        <w:ind w:firstLine="709"/>
        <w:rPr>
          <w:sz w:val="28"/>
          <w:szCs w:val="28"/>
        </w:rPr>
      </w:pPr>
      <w:r w:rsidRPr="007D3778">
        <w:rPr>
          <w:sz w:val="28"/>
          <w:szCs w:val="28"/>
        </w:rPr>
        <w:t>б) разработк</w:t>
      </w:r>
      <w:r w:rsidR="003D7914" w:rsidRPr="007D3778">
        <w:rPr>
          <w:sz w:val="28"/>
          <w:szCs w:val="28"/>
        </w:rPr>
        <w:t>и</w:t>
      </w:r>
      <w:r w:rsidRPr="007D3778">
        <w:rPr>
          <w:sz w:val="28"/>
          <w:szCs w:val="28"/>
        </w:rPr>
        <w:t xml:space="preserve"> и выбор</w:t>
      </w:r>
      <w:r w:rsidR="003D7914" w:rsidRPr="007D3778">
        <w:rPr>
          <w:sz w:val="28"/>
          <w:szCs w:val="28"/>
        </w:rPr>
        <w:t>а</w:t>
      </w:r>
      <w:r w:rsidRPr="007D3778">
        <w:rPr>
          <w:sz w:val="28"/>
          <w:szCs w:val="28"/>
        </w:rPr>
        <w:t xml:space="preserve"> </w:t>
      </w:r>
      <w:r w:rsidR="00337DAD" w:rsidRPr="007D3778">
        <w:rPr>
          <w:sz w:val="28"/>
          <w:szCs w:val="28"/>
        </w:rPr>
        <w:t>У</w:t>
      </w:r>
      <w:r w:rsidRPr="007D3778">
        <w:rPr>
          <w:sz w:val="28"/>
          <w:szCs w:val="28"/>
        </w:rPr>
        <w:t>полномоченным органом новых правил (способов) ведения бухгалтерского учета, применение которых позволит представить в бухгалтерской (финансовой) отчетности релевантную и</w:t>
      </w:r>
      <w:r w:rsidR="003D7914" w:rsidRPr="007D3778">
        <w:rPr>
          <w:sz w:val="28"/>
          <w:szCs w:val="28"/>
        </w:rPr>
        <w:t> </w:t>
      </w:r>
      <w:r w:rsidRPr="007D3778">
        <w:rPr>
          <w:sz w:val="28"/>
          <w:szCs w:val="28"/>
        </w:rPr>
        <w:t>достоверную информацию;</w:t>
      </w:r>
    </w:p>
    <w:p w:rsidR="00DC1B0B" w:rsidRPr="007D3778" w:rsidRDefault="00DC1B0B" w:rsidP="003D7914">
      <w:pPr>
        <w:spacing w:before="0" w:after="0" w:line="240" w:lineRule="auto"/>
        <w:ind w:firstLine="709"/>
        <w:rPr>
          <w:sz w:val="28"/>
          <w:szCs w:val="28"/>
        </w:rPr>
      </w:pPr>
      <w:r w:rsidRPr="007D3778">
        <w:rPr>
          <w:sz w:val="28"/>
          <w:szCs w:val="28"/>
        </w:rPr>
        <w:t xml:space="preserve">в) существенного изменения условий деятельности </w:t>
      </w:r>
      <w:r w:rsidR="00D853E7" w:rsidRPr="007D3778">
        <w:rPr>
          <w:sz w:val="28"/>
          <w:szCs w:val="28"/>
        </w:rPr>
        <w:t>С</w:t>
      </w:r>
      <w:r w:rsidRPr="007D3778">
        <w:rPr>
          <w:sz w:val="28"/>
          <w:szCs w:val="28"/>
        </w:rPr>
        <w:t>убъектов централизованного учета, включая их реорганизацию, ликвидацию (упраздне</w:t>
      </w:r>
      <w:r w:rsidR="00D853E7" w:rsidRPr="007D3778">
        <w:rPr>
          <w:sz w:val="28"/>
          <w:szCs w:val="28"/>
        </w:rPr>
        <w:t>ние), изменение возложенных на С</w:t>
      </w:r>
      <w:r w:rsidRPr="007D3778">
        <w:rPr>
          <w:sz w:val="28"/>
          <w:szCs w:val="28"/>
        </w:rPr>
        <w:t>убъекты централизованного учета полномочий и (или) выполняемых ими функций;</w:t>
      </w:r>
    </w:p>
    <w:p w:rsidR="00DC1B0B" w:rsidRPr="007D3778" w:rsidRDefault="00DC1B0B" w:rsidP="003D7914">
      <w:pPr>
        <w:spacing w:before="0" w:after="0" w:line="240" w:lineRule="auto"/>
        <w:ind w:firstLine="709"/>
        <w:rPr>
          <w:sz w:val="28"/>
          <w:szCs w:val="28"/>
        </w:rPr>
      </w:pPr>
      <w:r w:rsidRPr="007D3778">
        <w:rPr>
          <w:sz w:val="28"/>
          <w:szCs w:val="28"/>
        </w:rPr>
        <w:t xml:space="preserve">г) поступления предложений по совершенствованию методов ведения </w:t>
      </w:r>
      <w:r w:rsidR="00D853E7" w:rsidRPr="007D3778">
        <w:rPr>
          <w:sz w:val="28"/>
          <w:szCs w:val="28"/>
        </w:rPr>
        <w:t>бухгалтерского учета от С</w:t>
      </w:r>
      <w:r w:rsidRPr="007D3778">
        <w:rPr>
          <w:sz w:val="28"/>
          <w:szCs w:val="28"/>
        </w:rPr>
        <w:t>убъектов централизованного учета в</w:t>
      </w:r>
      <w:r w:rsidR="003D7914" w:rsidRPr="007D3778">
        <w:rPr>
          <w:sz w:val="28"/>
          <w:szCs w:val="28"/>
        </w:rPr>
        <w:t> </w:t>
      </w:r>
      <w:r w:rsidRPr="007D3778">
        <w:rPr>
          <w:sz w:val="28"/>
          <w:szCs w:val="28"/>
        </w:rPr>
        <w:t>целях обеспечения их информацией об активах, обязательствах и</w:t>
      </w:r>
      <w:r w:rsidR="003D7914" w:rsidRPr="007D3778">
        <w:rPr>
          <w:sz w:val="28"/>
          <w:szCs w:val="28"/>
        </w:rPr>
        <w:t> </w:t>
      </w:r>
      <w:r w:rsidRPr="007D3778">
        <w:rPr>
          <w:sz w:val="28"/>
          <w:szCs w:val="28"/>
        </w:rPr>
        <w:t>финансовом результате, необходимой для исполнения ими бюджетных полномочий</w:t>
      </w:r>
      <w:r w:rsidR="0061202B" w:rsidRPr="007D3778">
        <w:rPr>
          <w:sz w:val="28"/>
          <w:szCs w:val="28"/>
        </w:rPr>
        <w:t>.</w:t>
      </w:r>
    </w:p>
    <w:p w:rsidR="00DC1B0B" w:rsidRPr="007D3778" w:rsidRDefault="003D7914" w:rsidP="003D7914">
      <w:pPr>
        <w:spacing w:before="0" w:after="0" w:line="240" w:lineRule="auto"/>
        <w:ind w:firstLine="709"/>
        <w:rPr>
          <w:sz w:val="28"/>
          <w:szCs w:val="28"/>
        </w:rPr>
      </w:pPr>
      <w:r w:rsidRPr="007D3778">
        <w:rPr>
          <w:sz w:val="28"/>
          <w:szCs w:val="28"/>
        </w:rPr>
        <w:t xml:space="preserve">19.2. </w:t>
      </w:r>
      <w:r w:rsidR="00DC1B0B" w:rsidRPr="007D3778">
        <w:rPr>
          <w:sz w:val="28"/>
          <w:szCs w:val="28"/>
        </w:rPr>
        <w:t>Изменения ведения бухгалтерского учета применяются с начала отчетного года, если иное не обусловливается причиной такого изменения.</w:t>
      </w:r>
    </w:p>
    <w:p w:rsidR="00CC7507" w:rsidRPr="007D3778" w:rsidRDefault="000C7536" w:rsidP="003D7914">
      <w:pPr>
        <w:spacing w:before="0" w:after="0" w:line="240" w:lineRule="auto"/>
        <w:ind w:firstLine="709"/>
        <w:rPr>
          <w:sz w:val="28"/>
          <w:szCs w:val="28"/>
        </w:rPr>
      </w:pPr>
      <w:r w:rsidRPr="007D3778">
        <w:rPr>
          <w:sz w:val="28"/>
          <w:szCs w:val="28"/>
        </w:rPr>
        <w:t xml:space="preserve">Изменения ведения бухгалтерского учета в течение отчетного года, не связанное с изменением нормативных правовых актов, регулирующих ведение бюджетного учета и </w:t>
      </w:r>
      <w:r w:rsidR="003E15BD" w:rsidRPr="007D3778">
        <w:rPr>
          <w:sz w:val="28"/>
          <w:szCs w:val="28"/>
        </w:rPr>
        <w:t xml:space="preserve">(или) </w:t>
      </w:r>
      <w:r w:rsidRPr="007D3778">
        <w:rPr>
          <w:sz w:val="28"/>
          <w:szCs w:val="28"/>
        </w:rPr>
        <w:t xml:space="preserve">составление бюджетной отчетности, производится по решению </w:t>
      </w:r>
      <w:r w:rsidR="00337DAD" w:rsidRPr="007D3778">
        <w:rPr>
          <w:sz w:val="28"/>
          <w:szCs w:val="28"/>
        </w:rPr>
        <w:t>У</w:t>
      </w:r>
      <w:r w:rsidRPr="007D3778">
        <w:rPr>
          <w:sz w:val="28"/>
          <w:szCs w:val="28"/>
        </w:rPr>
        <w:t>полномоченного органа</w:t>
      </w:r>
      <w:r w:rsidR="003E15BD" w:rsidRPr="007D3778">
        <w:rPr>
          <w:sz w:val="28"/>
          <w:szCs w:val="28"/>
        </w:rPr>
        <w:t xml:space="preserve">, принятого в виде правового акта. </w:t>
      </w:r>
    </w:p>
    <w:p w:rsidR="000C7536" w:rsidRPr="007D3778" w:rsidRDefault="007F4461" w:rsidP="003D7914">
      <w:pPr>
        <w:spacing w:before="0" w:after="0" w:line="240" w:lineRule="auto"/>
        <w:ind w:firstLine="709"/>
        <w:rPr>
          <w:sz w:val="28"/>
          <w:szCs w:val="28"/>
        </w:rPr>
      </w:pPr>
      <w:r w:rsidRPr="007D3778">
        <w:rPr>
          <w:sz w:val="28"/>
          <w:szCs w:val="28"/>
        </w:rPr>
        <w:t xml:space="preserve">19.3. </w:t>
      </w:r>
      <w:r w:rsidR="00640B1C" w:rsidRPr="007D3778">
        <w:rPr>
          <w:sz w:val="28"/>
          <w:szCs w:val="28"/>
        </w:rPr>
        <w:t xml:space="preserve">Подготовку проекта правового акта </w:t>
      </w:r>
      <w:r w:rsidR="00BD3EAA" w:rsidRPr="007D3778">
        <w:rPr>
          <w:sz w:val="28"/>
          <w:szCs w:val="28"/>
        </w:rPr>
        <w:t>о внесении изменений в</w:t>
      </w:r>
      <w:r w:rsidRPr="007D3778">
        <w:rPr>
          <w:sz w:val="28"/>
          <w:szCs w:val="28"/>
        </w:rPr>
        <w:t> </w:t>
      </w:r>
      <w:r w:rsidR="00BD3EAA" w:rsidRPr="007D3778">
        <w:rPr>
          <w:sz w:val="28"/>
          <w:szCs w:val="28"/>
        </w:rPr>
        <w:t>Единую учетную политику</w:t>
      </w:r>
      <w:r w:rsidR="00640B1C" w:rsidRPr="007D3778">
        <w:rPr>
          <w:sz w:val="28"/>
          <w:szCs w:val="28"/>
        </w:rPr>
        <w:t xml:space="preserve"> осуществляет </w:t>
      </w:r>
      <w:r w:rsidR="00337DAD" w:rsidRPr="007D3778">
        <w:rPr>
          <w:sz w:val="28"/>
          <w:szCs w:val="28"/>
        </w:rPr>
        <w:t>У</w:t>
      </w:r>
      <w:r w:rsidR="00640B1C" w:rsidRPr="007D3778">
        <w:rPr>
          <w:sz w:val="28"/>
          <w:szCs w:val="28"/>
        </w:rPr>
        <w:t xml:space="preserve">полномоченная организация, в том числе с учетом предложений </w:t>
      </w:r>
      <w:r w:rsidR="00D853E7" w:rsidRPr="007D3778">
        <w:rPr>
          <w:sz w:val="28"/>
          <w:szCs w:val="28"/>
        </w:rPr>
        <w:t>С</w:t>
      </w:r>
      <w:r w:rsidR="00640B1C" w:rsidRPr="007D3778">
        <w:rPr>
          <w:sz w:val="28"/>
          <w:szCs w:val="28"/>
        </w:rPr>
        <w:t>убъектов централизованного учета.</w:t>
      </w:r>
    </w:p>
    <w:p w:rsidR="00DC1B0B" w:rsidRPr="007D3778" w:rsidRDefault="007F4461" w:rsidP="003D7914">
      <w:pPr>
        <w:spacing w:before="0" w:after="0" w:line="240" w:lineRule="auto"/>
        <w:ind w:firstLine="709"/>
        <w:rPr>
          <w:sz w:val="28"/>
          <w:szCs w:val="28"/>
        </w:rPr>
      </w:pPr>
      <w:r w:rsidRPr="007D3778">
        <w:rPr>
          <w:sz w:val="28"/>
          <w:szCs w:val="28"/>
        </w:rPr>
        <w:t>19.4. </w:t>
      </w:r>
      <w:r w:rsidR="00DC1B0B" w:rsidRPr="007D3778">
        <w:rPr>
          <w:sz w:val="28"/>
          <w:szCs w:val="28"/>
        </w:rPr>
        <w:t xml:space="preserve">Внесение изменений в </w:t>
      </w:r>
      <w:r w:rsidR="0040125D" w:rsidRPr="007D3778">
        <w:rPr>
          <w:sz w:val="28"/>
          <w:szCs w:val="28"/>
        </w:rPr>
        <w:t xml:space="preserve">Единую учетную политику </w:t>
      </w:r>
      <w:r w:rsidR="00D853E7" w:rsidRPr="007D3778">
        <w:rPr>
          <w:sz w:val="28"/>
          <w:szCs w:val="28"/>
        </w:rPr>
        <w:t>по предложениям С</w:t>
      </w:r>
      <w:r w:rsidR="00DC1B0B" w:rsidRPr="007D3778">
        <w:rPr>
          <w:sz w:val="28"/>
          <w:szCs w:val="28"/>
        </w:rPr>
        <w:t>убъектов централизованного учета (далее</w:t>
      </w:r>
      <w:r w:rsidRPr="007D3778">
        <w:rPr>
          <w:sz w:val="28"/>
          <w:szCs w:val="28"/>
        </w:rPr>
        <w:t xml:space="preserve"> – </w:t>
      </w:r>
      <w:r w:rsidR="00DC1B0B" w:rsidRPr="007D3778">
        <w:rPr>
          <w:sz w:val="28"/>
          <w:szCs w:val="28"/>
        </w:rPr>
        <w:t xml:space="preserve">инициатор изменений) осуществляется </w:t>
      </w:r>
      <w:r w:rsidRPr="007D3778">
        <w:rPr>
          <w:sz w:val="28"/>
          <w:szCs w:val="28"/>
        </w:rPr>
        <w:t xml:space="preserve">в случаях, если в предложения по изменению </w:t>
      </w:r>
      <w:r w:rsidR="00DC1B0B" w:rsidRPr="007D3778">
        <w:rPr>
          <w:sz w:val="28"/>
          <w:szCs w:val="28"/>
        </w:rPr>
        <w:t>ведения бухгалтерского учета, подготовленные инициатором изменений, включ</w:t>
      </w:r>
      <w:r w:rsidRPr="007D3778">
        <w:rPr>
          <w:sz w:val="28"/>
          <w:szCs w:val="28"/>
        </w:rPr>
        <w:t>ена</w:t>
      </w:r>
      <w:r w:rsidR="00DC1B0B" w:rsidRPr="007D3778">
        <w:rPr>
          <w:sz w:val="28"/>
          <w:szCs w:val="28"/>
        </w:rPr>
        <w:t xml:space="preserve"> следующая информация:</w:t>
      </w:r>
    </w:p>
    <w:p w:rsidR="00DC1B0B" w:rsidRPr="007D3778" w:rsidRDefault="00DC1B0B" w:rsidP="003D7914">
      <w:pPr>
        <w:spacing w:before="0" w:after="0" w:line="240" w:lineRule="auto"/>
        <w:ind w:firstLine="709"/>
        <w:rPr>
          <w:sz w:val="28"/>
          <w:szCs w:val="28"/>
        </w:rPr>
      </w:pPr>
      <w:r w:rsidRPr="007D3778">
        <w:rPr>
          <w:sz w:val="28"/>
          <w:szCs w:val="28"/>
        </w:rPr>
        <w:lastRenderedPageBreak/>
        <w:t>- обоснование необходимости внесения изменений, с обоснованием причины возникновения такого изменения;</w:t>
      </w:r>
    </w:p>
    <w:p w:rsidR="00DC1B0B" w:rsidRPr="007D3778" w:rsidRDefault="00DC1B0B" w:rsidP="003D7914">
      <w:pPr>
        <w:spacing w:before="0" w:after="0" w:line="240" w:lineRule="auto"/>
        <w:ind w:firstLine="709"/>
        <w:rPr>
          <w:sz w:val="28"/>
          <w:szCs w:val="28"/>
        </w:rPr>
      </w:pPr>
      <w:r w:rsidRPr="007D3778">
        <w:rPr>
          <w:sz w:val="28"/>
          <w:szCs w:val="28"/>
        </w:rPr>
        <w:t>- данные, подтверждающие неэффективность и (или) невозможность применения действующих положений единой учетной политики, ухудшающих качество и (или) препятствующих осуществлению централизуемых полномочий;</w:t>
      </w:r>
    </w:p>
    <w:p w:rsidR="00DC1B0B" w:rsidRPr="007D3778" w:rsidRDefault="00DC1B0B" w:rsidP="003D7914">
      <w:pPr>
        <w:spacing w:before="0" w:after="0" w:line="240" w:lineRule="auto"/>
        <w:ind w:firstLine="709"/>
        <w:rPr>
          <w:sz w:val="28"/>
          <w:szCs w:val="28"/>
        </w:rPr>
      </w:pPr>
      <w:r w:rsidRPr="007D3778">
        <w:rPr>
          <w:sz w:val="28"/>
          <w:szCs w:val="28"/>
        </w:rPr>
        <w:t>- прогноз финансовых, экономических и иных последствий внесения таких изменений.</w:t>
      </w:r>
    </w:p>
    <w:p w:rsidR="00103B9E" w:rsidRPr="00103B9E" w:rsidRDefault="007F4461" w:rsidP="007F4461">
      <w:pPr>
        <w:spacing w:before="0" w:after="0" w:line="240" w:lineRule="auto"/>
        <w:ind w:firstLine="709"/>
        <w:rPr>
          <w:sz w:val="28"/>
          <w:szCs w:val="28"/>
        </w:rPr>
      </w:pPr>
      <w:r w:rsidRPr="007D3778">
        <w:rPr>
          <w:sz w:val="28"/>
          <w:szCs w:val="28"/>
        </w:rPr>
        <w:t>19.5. </w:t>
      </w:r>
      <w:r w:rsidR="00DC1B0B" w:rsidRPr="007D3778">
        <w:rPr>
          <w:sz w:val="28"/>
          <w:szCs w:val="28"/>
        </w:rPr>
        <w:t xml:space="preserve">Предложения по изменению </w:t>
      </w:r>
      <w:r w:rsidR="007F509D" w:rsidRPr="007D3778">
        <w:rPr>
          <w:sz w:val="28"/>
          <w:szCs w:val="28"/>
        </w:rPr>
        <w:t>Единой учетной политики</w:t>
      </w:r>
      <w:r w:rsidR="00DC1B0B" w:rsidRPr="007D3778">
        <w:rPr>
          <w:sz w:val="28"/>
          <w:szCs w:val="28"/>
        </w:rPr>
        <w:t xml:space="preserve">  направляются инициатором изменений </w:t>
      </w:r>
      <w:r w:rsidR="00337DAD" w:rsidRPr="007D3778">
        <w:rPr>
          <w:sz w:val="28"/>
          <w:szCs w:val="28"/>
        </w:rPr>
        <w:t>У</w:t>
      </w:r>
      <w:r w:rsidR="00DC1B0B" w:rsidRPr="007D3778">
        <w:rPr>
          <w:sz w:val="28"/>
          <w:szCs w:val="28"/>
        </w:rPr>
        <w:t>полномоченному органу в срок не позднее 1 октября текущего финансового года.</w:t>
      </w:r>
    </w:p>
    <w:sectPr w:rsidR="00103B9E" w:rsidRPr="00103B9E" w:rsidSect="001B34B7">
      <w:headerReference w:type="default" r:id="rId117"/>
      <w:headerReference w:type="first" r:id="rId118"/>
      <w:footnotePr>
        <w:numRestart w:val="eachSect"/>
      </w:footnotePr>
      <w:pgSz w:w="11907" w:h="16839" w:code="9"/>
      <w:pgMar w:top="1134" w:right="1134" w:bottom="1134" w:left="1701"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20F9" w:rsidRDefault="00C520F9">
      <w:pPr>
        <w:spacing w:before="0" w:after="0" w:line="240" w:lineRule="auto"/>
      </w:pPr>
      <w:r>
        <w:separator/>
      </w:r>
    </w:p>
  </w:endnote>
  <w:endnote w:type="continuationSeparator" w:id="0">
    <w:p w:rsidR="00C520F9" w:rsidRDefault="00C520F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20F9" w:rsidRDefault="00C520F9">
      <w:pPr>
        <w:spacing w:before="0" w:after="0" w:line="240" w:lineRule="auto"/>
      </w:pPr>
      <w:r>
        <w:separator/>
      </w:r>
    </w:p>
  </w:footnote>
  <w:footnote w:type="continuationSeparator" w:id="0">
    <w:p w:rsidR="00C520F9" w:rsidRDefault="00C520F9">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4723958"/>
      <w:docPartObj>
        <w:docPartGallery w:val="Page Numbers (Top of Page)"/>
        <w:docPartUnique/>
      </w:docPartObj>
    </w:sdtPr>
    <w:sdtEndPr>
      <w:rPr>
        <w:sz w:val="24"/>
        <w:szCs w:val="24"/>
      </w:rPr>
    </w:sdtEndPr>
    <w:sdtContent>
      <w:p w:rsidR="00005ADB" w:rsidRPr="001B34B7" w:rsidRDefault="00095B8F">
        <w:pPr>
          <w:pStyle w:val="af7"/>
          <w:rPr>
            <w:sz w:val="24"/>
            <w:szCs w:val="24"/>
          </w:rPr>
        </w:pPr>
        <w:r w:rsidRPr="001B34B7">
          <w:rPr>
            <w:sz w:val="24"/>
            <w:szCs w:val="24"/>
          </w:rPr>
          <w:fldChar w:fldCharType="begin"/>
        </w:r>
        <w:r w:rsidR="00005ADB" w:rsidRPr="001B34B7">
          <w:rPr>
            <w:sz w:val="24"/>
            <w:szCs w:val="24"/>
          </w:rPr>
          <w:instrText>PAGE   \* MERGEFORMAT</w:instrText>
        </w:r>
        <w:r w:rsidRPr="001B34B7">
          <w:rPr>
            <w:sz w:val="24"/>
            <w:szCs w:val="24"/>
          </w:rPr>
          <w:fldChar w:fldCharType="separate"/>
        </w:r>
        <w:r w:rsidR="008445F6">
          <w:rPr>
            <w:noProof/>
            <w:sz w:val="24"/>
            <w:szCs w:val="24"/>
          </w:rPr>
          <w:t>43</w:t>
        </w:r>
        <w:r w:rsidRPr="001B34B7">
          <w:rPr>
            <w:sz w:val="24"/>
            <w:szCs w:val="24"/>
          </w:rPr>
          <w:fldChar w:fldCharType="end"/>
        </w:r>
      </w:p>
    </w:sdtContent>
  </w:sdt>
  <w:p w:rsidR="00005ADB" w:rsidRDefault="00005ADB">
    <w:pPr>
      <w:pStyle w:val="af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ADB" w:rsidRDefault="00005ADB">
    <w:pPr>
      <w:pStyle w:val="af7"/>
      <w:jc w:val="right"/>
    </w:pPr>
  </w:p>
  <w:p w:rsidR="00005ADB" w:rsidRDefault="00005ADB">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ED045E"/>
    <w:multiLevelType w:val="hybridMultilevel"/>
    <w:tmpl w:val="93D61A80"/>
    <w:lvl w:ilvl="0" w:tplc="209ECD7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4F3F7700"/>
    <w:multiLevelType w:val="multilevel"/>
    <w:tmpl w:val="5C164E46"/>
    <w:lvl w:ilvl="0">
      <w:start w:val="1"/>
      <w:numFmt w:val="bullet"/>
      <w:pStyle w:val="heading1normal"/>
      <w:lvlText w:val=""/>
      <w:lvlJc w:val="left"/>
      <w:rPr>
        <w:rFonts w:ascii="Symbol" w:hAnsi="Symbol" w:hint="default"/>
      </w:rPr>
    </w:lvl>
    <w:lvl w:ilvl="1">
      <w:start w:val="1"/>
      <w:numFmt w:val="decimal"/>
      <w:pStyle w:val="heading2normal"/>
      <w:suff w:val="space"/>
      <w:lvlText w:val="%1.%2."/>
      <w:lvlJc w:val="left"/>
      <w:rPr>
        <w:rFonts w:hint="default"/>
      </w:rPr>
    </w:lvl>
    <w:lvl w:ilvl="2">
      <w:start w:val="1"/>
      <w:numFmt w:val="decimal"/>
      <w:pStyle w:val="heading3normal"/>
      <w:suff w:val="space"/>
      <w:lvlText w:val="%1.%2.%3."/>
      <w:lvlJc w:val="left"/>
      <w:rPr>
        <w:rFonts w:hint="default"/>
      </w:rPr>
    </w:lvl>
    <w:lvl w:ilvl="3">
      <w:start w:val="1"/>
      <w:numFmt w:val="decimal"/>
      <w:pStyle w:val="heading4normal"/>
      <w:suff w:val="space"/>
      <w:lvlText w:val="%1.%2.%3.%4."/>
      <w:lvlJc w:val="left"/>
      <w:rPr>
        <w:rFonts w:hint="default"/>
      </w:rPr>
    </w:lvl>
    <w:lvl w:ilvl="4">
      <w:start w:val="1"/>
      <w:numFmt w:val="decimal"/>
      <w:pStyle w:val="heading5normal"/>
      <w:suff w:val="space"/>
      <w:lvlText w:val="%1.%2.%3.%4.%5."/>
      <w:lvlJc w:val="left"/>
      <w:rPr>
        <w:rFonts w:hint="default"/>
      </w:rPr>
    </w:lvl>
    <w:lvl w:ilvl="5">
      <w:start w:val="1"/>
      <w:numFmt w:val="decimal"/>
      <w:pStyle w:val="heading6normal"/>
      <w:suff w:val="space"/>
      <w:lvlText w:val="%1.%2.%3.%4.%5.%6."/>
      <w:lvlJc w:val="left"/>
      <w:rPr>
        <w:rFonts w:hint="default"/>
      </w:rPr>
    </w:lvl>
    <w:lvl w:ilvl="6">
      <w:start w:val="1"/>
      <w:numFmt w:val="decimal"/>
      <w:pStyle w:val="heading7normal"/>
      <w:suff w:val="space"/>
      <w:lvlText w:val="%1.%2.%3.%4.%5.%6.%7."/>
      <w:lvlJc w:val="left"/>
      <w:rPr>
        <w:rFonts w:hint="default"/>
      </w:rPr>
    </w:lvl>
    <w:lvl w:ilvl="7">
      <w:start w:val="1"/>
      <w:numFmt w:val="decimal"/>
      <w:pStyle w:val="heading8normal"/>
      <w:suff w:val="space"/>
      <w:lvlText w:val="%1.%2.%3.%4.%5.%6.%7.%8."/>
      <w:lvlJc w:val="left"/>
      <w:rPr>
        <w:rFonts w:hint="default"/>
      </w:rPr>
    </w:lvl>
    <w:lvl w:ilvl="8">
      <w:start w:val="1"/>
      <w:numFmt w:val="decimal"/>
      <w:pStyle w:val="heading9normal"/>
      <w:suff w:val="space"/>
      <w:lvlText w:val="%1.%2.%3.%4.%5.%6.%7.%8.%9."/>
      <w:lvlJc w:val="left"/>
      <w:rPr>
        <w:rFonts w:hint="default"/>
      </w:rPr>
    </w:lvl>
  </w:abstractNum>
  <w:abstractNum w:abstractNumId="2">
    <w:nsid w:val="4F3F770A"/>
    <w:multiLevelType w:val="multilevel"/>
    <w:tmpl w:val="5200573E"/>
    <w:lvl w:ilvl="0">
      <w:start w:val="1"/>
      <w:numFmt w:val="decimal"/>
      <w:pStyle w:val="1"/>
      <w:suff w:val="space"/>
      <w:lvlText w:val="%1."/>
      <w:lvlJc w:val="left"/>
      <w:rPr>
        <w:rFonts w:hint="default"/>
      </w:rPr>
    </w:lvl>
    <w:lvl w:ilvl="1">
      <w:start w:val="1"/>
      <w:numFmt w:val="decimal"/>
      <w:pStyle w:val="2"/>
      <w:suff w:val="space"/>
      <w:lvlText w:val="%1.%2."/>
      <w:lvlJc w:val="left"/>
      <w:rPr>
        <w:rFonts w:hint="default"/>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num w:numId="1">
    <w:abstractNumId w:val="2"/>
  </w:num>
  <w:num w:numId="2">
    <w:abstractNumId w:val="1"/>
  </w:num>
  <w:num w:numId="3">
    <w:abstractNumId w:val="0"/>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SortMethod w:val="0000"/>
  <w:defaultTabStop w:val="720"/>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E28"/>
    <w:rsid w:val="000009E7"/>
    <w:rsid w:val="00000FFB"/>
    <w:rsid w:val="00002B4E"/>
    <w:rsid w:val="000052B6"/>
    <w:rsid w:val="00005ADB"/>
    <w:rsid w:val="00007B02"/>
    <w:rsid w:val="00012D15"/>
    <w:rsid w:val="00012FE0"/>
    <w:rsid w:val="00013B9B"/>
    <w:rsid w:val="00015545"/>
    <w:rsid w:val="00016F2B"/>
    <w:rsid w:val="000217AE"/>
    <w:rsid w:val="00024DBA"/>
    <w:rsid w:val="000259C9"/>
    <w:rsid w:val="00030132"/>
    <w:rsid w:val="00031674"/>
    <w:rsid w:val="00032ADA"/>
    <w:rsid w:val="000348E4"/>
    <w:rsid w:val="00037119"/>
    <w:rsid w:val="00044154"/>
    <w:rsid w:val="0004417A"/>
    <w:rsid w:val="00047704"/>
    <w:rsid w:val="00047821"/>
    <w:rsid w:val="00047E94"/>
    <w:rsid w:val="00053848"/>
    <w:rsid w:val="0005412C"/>
    <w:rsid w:val="000545B8"/>
    <w:rsid w:val="000628B9"/>
    <w:rsid w:val="00064026"/>
    <w:rsid w:val="000650C7"/>
    <w:rsid w:val="000666E9"/>
    <w:rsid w:val="00066DFD"/>
    <w:rsid w:val="00072698"/>
    <w:rsid w:val="000749D9"/>
    <w:rsid w:val="0008385E"/>
    <w:rsid w:val="0009023C"/>
    <w:rsid w:val="00094866"/>
    <w:rsid w:val="00095436"/>
    <w:rsid w:val="00095879"/>
    <w:rsid w:val="00095B8F"/>
    <w:rsid w:val="000966D4"/>
    <w:rsid w:val="000A0224"/>
    <w:rsid w:val="000A58E3"/>
    <w:rsid w:val="000A64DB"/>
    <w:rsid w:val="000A6EEB"/>
    <w:rsid w:val="000B3C9F"/>
    <w:rsid w:val="000C2546"/>
    <w:rsid w:val="000C2EEA"/>
    <w:rsid w:val="000C5243"/>
    <w:rsid w:val="000C55B0"/>
    <w:rsid w:val="000C57D1"/>
    <w:rsid w:val="000C5C15"/>
    <w:rsid w:val="000C7536"/>
    <w:rsid w:val="000D0EEB"/>
    <w:rsid w:val="000D1E71"/>
    <w:rsid w:val="000D36FC"/>
    <w:rsid w:val="000D3B8B"/>
    <w:rsid w:val="000D4A1D"/>
    <w:rsid w:val="000E3D92"/>
    <w:rsid w:val="000E4A3F"/>
    <w:rsid w:val="000E532E"/>
    <w:rsid w:val="000F1772"/>
    <w:rsid w:val="000F3922"/>
    <w:rsid w:val="00101F3F"/>
    <w:rsid w:val="00103B9E"/>
    <w:rsid w:val="00107D75"/>
    <w:rsid w:val="0011121C"/>
    <w:rsid w:val="0011744F"/>
    <w:rsid w:val="001213B8"/>
    <w:rsid w:val="00130645"/>
    <w:rsid w:val="00130ADA"/>
    <w:rsid w:val="0013121F"/>
    <w:rsid w:val="00135CAF"/>
    <w:rsid w:val="0014021D"/>
    <w:rsid w:val="00140A7F"/>
    <w:rsid w:val="00140BB8"/>
    <w:rsid w:val="00141689"/>
    <w:rsid w:val="001418D1"/>
    <w:rsid w:val="00155631"/>
    <w:rsid w:val="00155C56"/>
    <w:rsid w:val="00160C95"/>
    <w:rsid w:val="00161384"/>
    <w:rsid w:val="001647AA"/>
    <w:rsid w:val="001654FF"/>
    <w:rsid w:val="00165B1C"/>
    <w:rsid w:val="00165CA0"/>
    <w:rsid w:val="001665CE"/>
    <w:rsid w:val="0016693A"/>
    <w:rsid w:val="001673AD"/>
    <w:rsid w:val="00175F05"/>
    <w:rsid w:val="001826A2"/>
    <w:rsid w:val="00183453"/>
    <w:rsid w:val="00183C41"/>
    <w:rsid w:val="00183CF4"/>
    <w:rsid w:val="00184943"/>
    <w:rsid w:val="00185952"/>
    <w:rsid w:val="00186AAE"/>
    <w:rsid w:val="00190E5E"/>
    <w:rsid w:val="00190FC7"/>
    <w:rsid w:val="00191680"/>
    <w:rsid w:val="0019168F"/>
    <w:rsid w:val="00191B2C"/>
    <w:rsid w:val="00195C78"/>
    <w:rsid w:val="00195CE0"/>
    <w:rsid w:val="00195EE9"/>
    <w:rsid w:val="00195FD5"/>
    <w:rsid w:val="00197362"/>
    <w:rsid w:val="001A0F38"/>
    <w:rsid w:val="001A60E9"/>
    <w:rsid w:val="001A7774"/>
    <w:rsid w:val="001B34B7"/>
    <w:rsid w:val="001B477E"/>
    <w:rsid w:val="001B4B9A"/>
    <w:rsid w:val="001B67AF"/>
    <w:rsid w:val="001B6C6A"/>
    <w:rsid w:val="001B6C94"/>
    <w:rsid w:val="001B7628"/>
    <w:rsid w:val="001C14B4"/>
    <w:rsid w:val="001C3D0F"/>
    <w:rsid w:val="001C541D"/>
    <w:rsid w:val="001C6CDE"/>
    <w:rsid w:val="001D05EE"/>
    <w:rsid w:val="001D26C5"/>
    <w:rsid w:val="001E0EA2"/>
    <w:rsid w:val="001E1568"/>
    <w:rsid w:val="001E19AF"/>
    <w:rsid w:val="001E1B13"/>
    <w:rsid w:val="001E22F9"/>
    <w:rsid w:val="001E2570"/>
    <w:rsid w:val="001E52F6"/>
    <w:rsid w:val="001E55CA"/>
    <w:rsid w:val="001F456E"/>
    <w:rsid w:val="00203328"/>
    <w:rsid w:val="0020349B"/>
    <w:rsid w:val="00204868"/>
    <w:rsid w:val="00213E0C"/>
    <w:rsid w:val="00214518"/>
    <w:rsid w:val="00214F58"/>
    <w:rsid w:val="00216EBB"/>
    <w:rsid w:val="002175A8"/>
    <w:rsid w:val="00224390"/>
    <w:rsid w:val="00224F2F"/>
    <w:rsid w:val="0022681C"/>
    <w:rsid w:val="00227D0D"/>
    <w:rsid w:val="00235BCE"/>
    <w:rsid w:val="00236017"/>
    <w:rsid w:val="0023670E"/>
    <w:rsid w:val="00236A21"/>
    <w:rsid w:val="00237DC6"/>
    <w:rsid w:val="00242C36"/>
    <w:rsid w:val="00243427"/>
    <w:rsid w:val="0025247A"/>
    <w:rsid w:val="00253413"/>
    <w:rsid w:val="00260237"/>
    <w:rsid w:val="00262CDE"/>
    <w:rsid w:val="0026590F"/>
    <w:rsid w:val="00266687"/>
    <w:rsid w:val="0026732B"/>
    <w:rsid w:val="00267DE7"/>
    <w:rsid w:val="00271057"/>
    <w:rsid w:val="0027189A"/>
    <w:rsid w:val="00271A84"/>
    <w:rsid w:val="002775F5"/>
    <w:rsid w:val="00277605"/>
    <w:rsid w:val="0028327A"/>
    <w:rsid w:val="00283428"/>
    <w:rsid w:val="0028592B"/>
    <w:rsid w:val="0028655D"/>
    <w:rsid w:val="002873F8"/>
    <w:rsid w:val="002906FD"/>
    <w:rsid w:val="00293ABA"/>
    <w:rsid w:val="002A132D"/>
    <w:rsid w:val="002A5B30"/>
    <w:rsid w:val="002B0357"/>
    <w:rsid w:val="002B0EF2"/>
    <w:rsid w:val="002B6537"/>
    <w:rsid w:val="002B6E7D"/>
    <w:rsid w:val="002C4896"/>
    <w:rsid w:val="002C4C24"/>
    <w:rsid w:val="002D34A3"/>
    <w:rsid w:val="002D3BD9"/>
    <w:rsid w:val="002D50CC"/>
    <w:rsid w:val="002E1BE3"/>
    <w:rsid w:val="002E1E4A"/>
    <w:rsid w:val="002E34C4"/>
    <w:rsid w:val="002E42D1"/>
    <w:rsid w:val="002F739B"/>
    <w:rsid w:val="002F76F5"/>
    <w:rsid w:val="002F7C89"/>
    <w:rsid w:val="00306EED"/>
    <w:rsid w:val="003101D6"/>
    <w:rsid w:val="00316F45"/>
    <w:rsid w:val="00317150"/>
    <w:rsid w:val="00317C37"/>
    <w:rsid w:val="00323522"/>
    <w:rsid w:val="00323776"/>
    <w:rsid w:val="003237C2"/>
    <w:rsid w:val="003261B5"/>
    <w:rsid w:val="00326290"/>
    <w:rsid w:val="003264B4"/>
    <w:rsid w:val="00327514"/>
    <w:rsid w:val="003278F9"/>
    <w:rsid w:val="00330AA6"/>
    <w:rsid w:val="003331E0"/>
    <w:rsid w:val="00337DAD"/>
    <w:rsid w:val="00342005"/>
    <w:rsid w:val="00342687"/>
    <w:rsid w:val="003450A1"/>
    <w:rsid w:val="00345BA6"/>
    <w:rsid w:val="00346B51"/>
    <w:rsid w:val="0034740F"/>
    <w:rsid w:val="003517E1"/>
    <w:rsid w:val="00351D82"/>
    <w:rsid w:val="00352B15"/>
    <w:rsid w:val="00353A8D"/>
    <w:rsid w:val="003609FB"/>
    <w:rsid w:val="003613FD"/>
    <w:rsid w:val="00373640"/>
    <w:rsid w:val="0037577E"/>
    <w:rsid w:val="003764C3"/>
    <w:rsid w:val="003765AC"/>
    <w:rsid w:val="00380363"/>
    <w:rsid w:val="00382877"/>
    <w:rsid w:val="003835D1"/>
    <w:rsid w:val="00384393"/>
    <w:rsid w:val="00390EA5"/>
    <w:rsid w:val="003911E5"/>
    <w:rsid w:val="00391D9A"/>
    <w:rsid w:val="00394E31"/>
    <w:rsid w:val="003A2888"/>
    <w:rsid w:val="003A495E"/>
    <w:rsid w:val="003A4FBC"/>
    <w:rsid w:val="003B00EB"/>
    <w:rsid w:val="003B014D"/>
    <w:rsid w:val="003B29D2"/>
    <w:rsid w:val="003B3329"/>
    <w:rsid w:val="003B40BA"/>
    <w:rsid w:val="003B47E9"/>
    <w:rsid w:val="003B6A9C"/>
    <w:rsid w:val="003B6BD4"/>
    <w:rsid w:val="003B7B67"/>
    <w:rsid w:val="003C008B"/>
    <w:rsid w:val="003C075E"/>
    <w:rsid w:val="003C7731"/>
    <w:rsid w:val="003D2650"/>
    <w:rsid w:val="003D3AEB"/>
    <w:rsid w:val="003D6559"/>
    <w:rsid w:val="003D7857"/>
    <w:rsid w:val="003D7914"/>
    <w:rsid w:val="003E15BD"/>
    <w:rsid w:val="003E3C17"/>
    <w:rsid w:val="003E46A6"/>
    <w:rsid w:val="003F080C"/>
    <w:rsid w:val="003F6DBE"/>
    <w:rsid w:val="0040125D"/>
    <w:rsid w:val="004019D6"/>
    <w:rsid w:val="00401E93"/>
    <w:rsid w:val="0040335B"/>
    <w:rsid w:val="00411007"/>
    <w:rsid w:val="00412670"/>
    <w:rsid w:val="0041318C"/>
    <w:rsid w:val="004138EF"/>
    <w:rsid w:val="00413A31"/>
    <w:rsid w:val="004159D4"/>
    <w:rsid w:val="00416B2F"/>
    <w:rsid w:val="00417B8C"/>
    <w:rsid w:val="00420AF2"/>
    <w:rsid w:val="0042375F"/>
    <w:rsid w:val="00424713"/>
    <w:rsid w:val="00426A9B"/>
    <w:rsid w:val="00430D93"/>
    <w:rsid w:val="004326F8"/>
    <w:rsid w:val="00434F95"/>
    <w:rsid w:val="00444869"/>
    <w:rsid w:val="004456DC"/>
    <w:rsid w:val="00447D5E"/>
    <w:rsid w:val="00450C49"/>
    <w:rsid w:val="0045130B"/>
    <w:rsid w:val="00452E97"/>
    <w:rsid w:val="00452FC9"/>
    <w:rsid w:val="0045305C"/>
    <w:rsid w:val="00454E5C"/>
    <w:rsid w:val="004552E5"/>
    <w:rsid w:val="00455FFD"/>
    <w:rsid w:val="00460383"/>
    <w:rsid w:val="00462A1E"/>
    <w:rsid w:val="0046556A"/>
    <w:rsid w:val="00465D39"/>
    <w:rsid w:val="00472824"/>
    <w:rsid w:val="00473665"/>
    <w:rsid w:val="00476BE3"/>
    <w:rsid w:val="00481F4A"/>
    <w:rsid w:val="0048378A"/>
    <w:rsid w:val="00483B4D"/>
    <w:rsid w:val="0048415F"/>
    <w:rsid w:val="0048666B"/>
    <w:rsid w:val="00490104"/>
    <w:rsid w:val="00493065"/>
    <w:rsid w:val="00494FB8"/>
    <w:rsid w:val="0049548F"/>
    <w:rsid w:val="00496434"/>
    <w:rsid w:val="00497D28"/>
    <w:rsid w:val="004A024A"/>
    <w:rsid w:val="004A04A5"/>
    <w:rsid w:val="004A61EE"/>
    <w:rsid w:val="004B0FB1"/>
    <w:rsid w:val="004B18C0"/>
    <w:rsid w:val="004B1A65"/>
    <w:rsid w:val="004B23C9"/>
    <w:rsid w:val="004B2DF9"/>
    <w:rsid w:val="004C32BD"/>
    <w:rsid w:val="004C398F"/>
    <w:rsid w:val="004C425A"/>
    <w:rsid w:val="004C6872"/>
    <w:rsid w:val="004C6F5C"/>
    <w:rsid w:val="004D0F0E"/>
    <w:rsid w:val="004D12F4"/>
    <w:rsid w:val="004D15B1"/>
    <w:rsid w:val="004D1D7D"/>
    <w:rsid w:val="004D1F85"/>
    <w:rsid w:val="004D443C"/>
    <w:rsid w:val="004D4B5F"/>
    <w:rsid w:val="004D69D8"/>
    <w:rsid w:val="004D7470"/>
    <w:rsid w:val="004E07D9"/>
    <w:rsid w:val="004E1D96"/>
    <w:rsid w:val="004E5E90"/>
    <w:rsid w:val="004F1624"/>
    <w:rsid w:val="004F5345"/>
    <w:rsid w:val="004F5ABB"/>
    <w:rsid w:val="004F6110"/>
    <w:rsid w:val="0050222C"/>
    <w:rsid w:val="00502542"/>
    <w:rsid w:val="005061CD"/>
    <w:rsid w:val="00516478"/>
    <w:rsid w:val="00516D73"/>
    <w:rsid w:val="00517BD2"/>
    <w:rsid w:val="005260BA"/>
    <w:rsid w:val="00526EF8"/>
    <w:rsid w:val="00530A79"/>
    <w:rsid w:val="005311ED"/>
    <w:rsid w:val="0053167F"/>
    <w:rsid w:val="005342F3"/>
    <w:rsid w:val="005379F1"/>
    <w:rsid w:val="00541F43"/>
    <w:rsid w:val="005428C1"/>
    <w:rsid w:val="00542990"/>
    <w:rsid w:val="00545175"/>
    <w:rsid w:val="005453C0"/>
    <w:rsid w:val="005470C5"/>
    <w:rsid w:val="0055037F"/>
    <w:rsid w:val="005511E7"/>
    <w:rsid w:val="0055131E"/>
    <w:rsid w:val="00553AE5"/>
    <w:rsid w:val="0055559A"/>
    <w:rsid w:val="00557F14"/>
    <w:rsid w:val="0056054D"/>
    <w:rsid w:val="00561448"/>
    <w:rsid w:val="00561590"/>
    <w:rsid w:val="005619E0"/>
    <w:rsid w:val="00563FEB"/>
    <w:rsid w:val="00566582"/>
    <w:rsid w:val="00567DB1"/>
    <w:rsid w:val="00573483"/>
    <w:rsid w:val="0057518B"/>
    <w:rsid w:val="005767D6"/>
    <w:rsid w:val="0058120F"/>
    <w:rsid w:val="00587F08"/>
    <w:rsid w:val="00594A56"/>
    <w:rsid w:val="00595F9F"/>
    <w:rsid w:val="00597F2D"/>
    <w:rsid w:val="005A1187"/>
    <w:rsid w:val="005A501F"/>
    <w:rsid w:val="005A6540"/>
    <w:rsid w:val="005B735C"/>
    <w:rsid w:val="005C53AD"/>
    <w:rsid w:val="005D08F1"/>
    <w:rsid w:val="005D099C"/>
    <w:rsid w:val="005D328A"/>
    <w:rsid w:val="005D5C02"/>
    <w:rsid w:val="005D6D53"/>
    <w:rsid w:val="005D75AF"/>
    <w:rsid w:val="005E0635"/>
    <w:rsid w:val="005E10B7"/>
    <w:rsid w:val="005E1DA0"/>
    <w:rsid w:val="005E1F7F"/>
    <w:rsid w:val="005E4DBE"/>
    <w:rsid w:val="005E5CFD"/>
    <w:rsid w:val="005E67F1"/>
    <w:rsid w:val="005E6AE6"/>
    <w:rsid w:val="005F062B"/>
    <w:rsid w:val="005F3168"/>
    <w:rsid w:val="005F31D9"/>
    <w:rsid w:val="005F49D9"/>
    <w:rsid w:val="005F7C9A"/>
    <w:rsid w:val="00600F0E"/>
    <w:rsid w:val="006044EA"/>
    <w:rsid w:val="00604D04"/>
    <w:rsid w:val="00605071"/>
    <w:rsid w:val="0061125A"/>
    <w:rsid w:val="0061202B"/>
    <w:rsid w:val="0061412B"/>
    <w:rsid w:val="006157AC"/>
    <w:rsid w:val="0061658E"/>
    <w:rsid w:val="006169E2"/>
    <w:rsid w:val="00617A0E"/>
    <w:rsid w:val="00617EB7"/>
    <w:rsid w:val="0062189E"/>
    <w:rsid w:val="00625D59"/>
    <w:rsid w:val="006277FD"/>
    <w:rsid w:val="00630765"/>
    <w:rsid w:val="00630883"/>
    <w:rsid w:val="006326F6"/>
    <w:rsid w:val="00632A84"/>
    <w:rsid w:val="00636A61"/>
    <w:rsid w:val="00640B1C"/>
    <w:rsid w:val="00641FAF"/>
    <w:rsid w:val="00642FD9"/>
    <w:rsid w:val="0064479F"/>
    <w:rsid w:val="00645529"/>
    <w:rsid w:val="006470D8"/>
    <w:rsid w:val="0064796C"/>
    <w:rsid w:val="0065170B"/>
    <w:rsid w:val="00652145"/>
    <w:rsid w:val="00652E62"/>
    <w:rsid w:val="00654B8D"/>
    <w:rsid w:val="00656823"/>
    <w:rsid w:val="0066183A"/>
    <w:rsid w:val="00661BA4"/>
    <w:rsid w:val="006624DC"/>
    <w:rsid w:val="006742ED"/>
    <w:rsid w:val="00674465"/>
    <w:rsid w:val="00675321"/>
    <w:rsid w:val="00677223"/>
    <w:rsid w:val="00677996"/>
    <w:rsid w:val="00686250"/>
    <w:rsid w:val="00687A4A"/>
    <w:rsid w:val="006909F1"/>
    <w:rsid w:val="00691A0C"/>
    <w:rsid w:val="006977ED"/>
    <w:rsid w:val="006A29D1"/>
    <w:rsid w:val="006A30CB"/>
    <w:rsid w:val="006A3DFF"/>
    <w:rsid w:val="006A43F0"/>
    <w:rsid w:val="006A5082"/>
    <w:rsid w:val="006A7137"/>
    <w:rsid w:val="006A772D"/>
    <w:rsid w:val="006A7814"/>
    <w:rsid w:val="006B297C"/>
    <w:rsid w:val="006B5623"/>
    <w:rsid w:val="006C2296"/>
    <w:rsid w:val="006C743E"/>
    <w:rsid w:val="006D0C7F"/>
    <w:rsid w:val="006D4014"/>
    <w:rsid w:val="006D692B"/>
    <w:rsid w:val="006D7759"/>
    <w:rsid w:val="006E142F"/>
    <w:rsid w:val="006E62F8"/>
    <w:rsid w:val="006E654E"/>
    <w:rsid w:val="006F22DD"/>
    <w:rsid w:val="006F5845"/>
    <w:rsid w:val="006F6647"/>
    <w:rsid w:val="006F6CA8"/>
    <w:rsid w:val="00703C00"/>
    <w:rsid w:val="00705C1E"/>
    <w:rsid w:val="00710107"/>
    <w:rsid w:val="0071068A"/>
    <w:rsid w:val="00714986"/>
    <w:rsid w:val="00715A68"/>
    <w:rsid w:val="0071757B"/>
    <w:rsid w:val="00717F80"/>
    <w:rsid w:val="007209A8"/>
    <w:rsid w:val="007209D7"/>
    <w:rsid w:val="00720F8D"/>
    <w:rsid w:val="00723D96"/>
    <w:rsid w:val="007277F1"/>
    <w:rsid w:val="007311F7"/>
    <w:rsid w:val="007317E1"/>
    <w:rsid w:val="00733459"/>
    <w:rsid w:val="00734E57"/>
    <w:rsid w:val="00735D0E"/>
    <w:rsid w:val="0073706A"/>
    <w:rsid w:val="00742AC5"/>
    <w:rsid w:val="00743522"/>
    <w:rsid w:val="00744A03"/>
    <w:rsid w:val="00745BC3"/>
    <w:rsid w:val="00746080"/>
    <w:rsid w:val="007468A0"/>
    <w:rsid w:val="007473C7"/>
    <w:rsid w:val="00747973"/>
    <w:rsid w:val="007503CD"/>
    <w:rsid w:val="007523B2"/>
    <w:rsid w:val="00754103"/>
    <w:rsid w:val="00760AF0"/>
    <w:rsid w:val="00766A3A"/>
    <w:rsid w:val="0076739B"/>
    <w:rsid w:val="007701DC"/>
    <w:rsid w:val="00770FCD"/>
    <w:rsid w:val="00770FD5"/>
    <w:rsid w:val="00771BFE"/>
    <w:rsid w:val="00775D5C"/>
    <w:rsid w:val="007775FE"/>
    <w:rsid w:val="007779FD"/>
    <w:rsid w:val="00781A5F"/>
    <w:rsid w:val="00783A47"/>
    <w:rsid w:val="00785AD8"/>
    <w:rsid w:val="00785C54"/>
    <w:rsid w:val="00787BC4"/>
    <w:rsid w:val="00787C2B"/>
    <w:rsid w:val="007909DF"/>
    <w:rsid w:val="007925FC"/>
    <w:rsid w:val="007930F7"/>
    <w:rsid w:val="007A4A7B"/>
    <w:rsid w:val="007A582C"/>
    <w:rsid w:val="007A6644"/>
    <w:rsid w:val="007A69E8"/>
    <w:rsid w:val="007A79C6"/>
    <w:rsid w:val="007B0BDB"/>
    <w:rsid w:val="007B3293"/>
    <w:rsid w:val="007C2AF3"/>
    <w:rsid w:val="007C377F"/>
    <w:rsid w:val="007C402F"/>
    <w:rsid w:val="007C6A2F"/>
    <w:rsid w:val="007D3778"/>
    <w:rsid w:val="007D7F98"/>
    <w:rsid w:val="007E4166"/>
    <w:rsid w:val="007E5499"/>
    <w:rsid w:val="007E789A"/>
    <w:rsid w:val="007F1DED"/>
    <w:rsid w:val="007F2A9F"/>
    <w:rsid w:val="007F4461"/>
    <w:rsid w:val="007F4522"/>
    <w:rsid w:val="007F4748"/>
    <w:rsid w:val="007F509D"/>
    <w:rsid w:val="007F578C"/>
    <w:rsid w:val="00805723"/>
    <w:rsid w:val="008079A3"/>
    <w:rsid w:val="00810A61"/>
    <w:rsid w:val="00811B16"/>
    <w:rsid w:val="00812019"/>
    <w:rsid w:val="00813C10"/>
    <w:rsid w:val="00816CFA"/>
    <w:rsid w:val="00817822"/>
    <w:rsid w:val="0082153A"/>
    <w:rsid w:val="00824DDB"/>
    <w:rsid w:val="008304C8"/>
    <w:rsid w:val="00834903"/>
    <w:rsid w:val="00835DF7"/>
    <w:rsid w:val="00836477"/>
    <w:rsid w:val="00837F2D"/>
    <w:rsid w:val="00842F84"/>
    <w:rsid w:val="008445F6"/>
    <w:rsid w:val="0084511D"/>
    <w:rsid w:val="00847CBE"/>
    <w:rsid w:val="00853147"/>
    <w:rsid w:val="00853D7A"/>
    <w:rsid w:val="0085504B"/>
    <w:rsid w:val="00863207"/>
    <w:rsid w:val="00866670"/>
    <w:rsid w:val="00866717"/>
    <w:rsid w:val="00866BAB"/>
    <w:rsid w:val="00867550"/>
    <w:rsid w:val="00883340"/>
    <w:rsid w:val="00886DB4"/>
    <w:rsid w:val="00892510"/>
    <w:rsid w:val="00892E6D"/>
    <w:rsid w:val="008A2A08"/>
    <w:rsid w:val="008A2DA0"/>
    <w:rsid w:val="008A4A51"/>
    <w:rsid w:val="008A59BB"/>
    <w:rsid w:val="008A6290"/>
    <w:rsid w:val="008A6408"/>
    <w:rsid w:val="008A6AA5"/>
    <w:rsid w:val="008A6F24"/>
    <w:rsid w:val="008B0758"/>
    <w:rsid w:val="008B4056"/>
    <w:rsid w:val="008B6BC7"/>
    <w:rsid w:val="008C05FF"/>
    <w:rsid w:val="008C2A70"/>
    <w:rsid w:val="008C35E9"/>
    <w:rsid w:val="008C4809"/>
    <w:rsid w:val="008C73DB"/>
    <w:rsid w:val="008C7416"/>
    <w:rsid w:val="008C7635"/>
    <w:rsid w:val="008D2739"/>
    <w:rsid w:val="008D2CC9"/>
    <w:rsid w:val="008E037E"/>
    <w:rsid w:val="008E13C6"/>
    <w:rsid w:val="008E1641"/>
    <w:rsid w:val="008E19E7"/>
    <w:rsid w:val="008E4443"/>
    <w:rsid w:val="008E7759"/>
    <w:rsid w:val="008F1382"/>
    <w:rsid w:val="008F5B9D"/>
    <w:rsid w:val="008F632C"/>
    <w:rsid w:val="008F755A"/>
    <w:rsid w:val="009005A5"/>
    <w:rsid w:val="0090161B"/>
    <w:rsid w:val="0090591E"/>
    <w:rsid w:val="00907E3F"/>
    <w:rsid w:val="009112C1"/>
    <w:rsid w:val="00911D00"/>
    <w:rsid w:val="00911EAF"/>
    <w:rsid w:val="00913C92"/>
    <w:rsid w:val="009141E6"/>
    <w:rsid w:val="009152E8"/>
    <w:rsid w:val="00917935"/>
    <w:rsid w:val="00921A7E"/>
    <w:rsid w:val="009230C8"/>
    <w:rsid w:val="00925615"/>
    <w:rsid w:val="009270F2"/>
    <w:rsid w:val="00927F3F"/>
    <w:rsid w:val="009334C5"/>
    <w:rsid w:val="00940BBF"/>
    <w:rsid w:val="00944AE4"/>
    <w:rsid w:val="00944EB4"/>
    <w:rsid w:val="00952754"/>
    <w:rsid w:val="0095296D"/>
    <w:rsid w:val="00953A8B"/>
    <w:rsid w:val="00954245"/>
    <w:rsid w:val="00954431"/>
    <w:rsid w:val="00954CC6"/>
    <w:rsid w:val="00954F07"/>
    <w:rsid w:val="00960F4D"/>
    <w:rsid w:val="0096190C"/>
    <w:rsid w:val="00961DB7"/>
    <w:rsid w:val="0096242C"/>
    <w:rsid w:val="00962842"/>
    <w:rsid w:val="009638B7"/>
    <w:rsid w:val="00966DB8"/>
    <w:rsid w:val="0097135B"/>
    <w:rsid w:val="009717BC"/>
    <w:rsid w:val="0097251E"/>
    <w:rsid w:val="00972531"/>
    <w:rsid w:val="009738AC"/>
    <w:rsid w:val="0097578C"/>
    <w:rsid w:val="00985CAA"/>
    <w:rsid w:val="00990317"/>
    <w:rsid w:val="00996237"/>
    <w:rsid w:val="009A3ECB"/>
    <w:rsid w:val="009A481F"/>
    <w:rsid w:val="009A51A5"/>
    <w:rsid w:val="009A5351"/>
    <w:rsid w:val="009A60D4"/>
    <w:rsid w:val="009B07F2"/>
    <w:rsid w:val="009B0AA7"/>
    <w:rsid w:val="009B16C0"/>
    <w:rsid w:val="009B325D"/>
    <w:rsid w:val="009B5403"/>
    <w:rsid w:val="009B5D5A"/>
    <w:rsid w:val="009D05D8"/>
    <w:rsid w:val="009D3E4D"/>
    <w:rsid w:val="009D533B"/>
    <w:rsid w:val="009D5CD4"/>
    <w:rsid w:val="009D770C"/>
    <w:rsid w:val="009D7C64"/>
    <w:rsid w:val="009E226C"/>
    <w:rsid w:val="009F51C9"/>
    <w:rsid w:val="00A01AE6"/>
    <w:rsid w:val="00A02553"/>
    <w:rsid w:val="00A04438"/>
    <w:rsid w:val="00A04633"/>
    <w:rsid w:val="00A04671"/>
    <w:rsid w:val="00A046AA"/>
    <w:rsid w:val="00A12058"/>
    <w:rsid w:val="00A13E96"/>
    <w:rsid w:val="00A23DAA"/>
    <w:rsid w:val="00A248D5"/>
    <w:rsid w:val="00A25ADF"/>
    <w:rsid w:val="00A32D83"/>
    <w:rsid w:val="00A35A9C"/>
    <w:rsid w:val="00A40B95"/>
    <w:rsid w:val="00A4791F"/>
    <w:rsid w:val="00A47A09"/>
    <w:rsid w:val="00A5116A"/>
    <w:rsid w:val="00A53106"/>
    <w:rsid w:val="00A5328D"/>
    <w:rsid w:val="00A54484"/>
    <w:rsid w:val="00A638F5"/>
    <w:rsid w:val="00A70FFB"/>
    <w:rsid w:val="00A71642"/>
    <w:rsid w:val="00A7191E"/>
    <w:rsid w:val="00A73790"/>
    <w:rsid w:val="00A73D49"/>
    <w:rsid w:val="00A74DE5"/>
    <w:rsid w:val="00A77A92"/>
    <w:rsid w:val="00A8045D"/>
    <w:rsid w:val="00A8206D"/>
    <w:rsid w:val="00A829B4"/>
    <w:rsid w:val="00A834B8"/>
    <w:rsid w:val="00A83748"/>
    <w:rsid w:val="00A8628F"/>
    <w:rsid w:val="00A914D8"/>
    <w:rsid w:val="00A91691"/>
    <w:rsid w:val="00A9286C"/>
    <w:rsid w:val="00A972BE"/>
    <w:rsid w:val="00A97A24"/>
    <w:rsid w:val="00A97D8F"/>
    <w:rsid w:val="00AA01D0"/>
    <w:rsid w:val="00AA3CE7"/>
    <w:rsid w:val="00AA40ED"/>
    <w:rsid w:val="00AA5968"/>
    <w:rsid w:val="00AA5B45"/>
    <w:rsid w:val="00AB095A"/>
    <w:rsid w:val="00AB0CDC"/>
    <w:rsid w:val="00AB1E28"/>
    <w:rsid w:val="00AB25CB"/>
    <w:rsid w:val="00AB2F53"/>
    <w:rsid w:val="00AC11F0"/>
    <w:rsid w:val="00AC22D7"/>
    <w:rsid w:val="00AC3025"/>
    <w:rsid w:val="00AC457F"/>
    <w:rsid w:val="00AD0AEF"/>
    <w:rsid w:val="00AD123C"/>
    <w:rsid w:val="00AD20BA"/>
    <w:rsid w:val="00AD6280"/>
    <w:rsid w:val="00AD6A6E"/>
    <w:rsid w:val="00AE10CC"/>
    <w:rsid w:val="00AE1BE6"/>
    <w:rsid w:val="00AE1E82"/>
    <w:rsid w:val="00AE2061"/>
    <w:rsid w:val="00AE2DF7"/>
    <w:rsid w:val="00AE2F8D"/>
    <w:rsid w:val="00AE65F6"/>
    <w:rsid w:val="00AF473D"/>
    <w:rsid w:val="00AF690F"/>
    <w:rsid w:val="00AF7921"/>
    <w:rsid w:val="00B005BE"/>
    <w:rsid w:val="00B011BC"/>
    <w:rsid w:val="00B0120E"/>
    <w:rsid w:val="00B02ACF"/>
    <w:rsid w:val="00B1197B"/>
    <w:rsid w:val="00B14521"/>
    <w:rsid w:val="00B15035"/>
    <w:rsid w:val="00B17E49"/>
    <w:rsid w:val="00B21D2A"/>
    <w:rsid w:val="00B22087"/>
    <w:rsid w:val="00B22960"/>
    <w:rsid w:val="00B22965"/>
    <w:rsid w:val="00B2668A"/>
    <w:rsid w:val="00B267DA"/>
    <w:rsid w:val="00B3120A"/>
    <w:rsid w:val="00B31947"/>
    <w:rsid w:val="00B35E59"/>
    <w:rsid w:val="00B3749C"/>
    <w:rsid w:val="00B3754C"/>
    <w:rsid w:val="00B40383"/>
    <w:rsid w:val="00B40F73"/>
    <w:rsid w:val="00B43D66"/>
    <w:rsid w:val="00B451E1"/>
    <w:rsid w:val="00B45F10"/>
    <w:rsid w:val="00B53B49"/>
    <w:rsid w:val="00B54D06"/>
    <w:rsid w:val="00B5548A"/>
    <w:rsid w:val="00B572DD"/>
    <w:rsid w:val="00B57BB9"/>
    <w:rsid w:val="00B6065C"/>
    <w:rsid w:val="00B61E52"/>
    <w:rsid w:val="00B6337A"/>
    <w:rsid w:val="00B636F7"/>
    <w:rsid w:val="00B64902"/>
    <w:rsid w:val="00B660F6"/>
    <w:rsid w:val="00B73C36"/>
    <w:rsid w:val="00B768A0"/>
    <w:rsid w:val="00B774EB"/>
    <w:rsid w:val="00B81812"/>
    <w:rsid w:val="00B83D9D"/>
    <w:rsid w:val="00B847DB"/>
    <w:rsid w:val="00B84E22"/>
    <w:rsid w:val="00B858CB"/>
    <w:rsid w:val="00B87519"/>
    <w:rsid w:val="00B926C6"/>
    <w:rsid w:val="00B93476"/>
    <w:rsid w:val="00B9648F"/>
    <w:rsid w:val="00BA14F9"/>
    <w:rsid w:val="00BA5A3D"/>
    <w:rsid w:val="00BA688C"/>
    <w:rsid w:val="00BB12E1"/>
    <w:rsid w:val="00BB1479"/>
    <w:rsid w:val="00BB6BB0"/>
    <w:rsid w:val="00BC1188"/>
    <w:rsid w:val="00BC1216"/>
    <w:rsid w:val="00BD0C6B"/>
    <w:rsid w:val="00BD0C75"/>
    <w:rsid w:val="00BD3EAA"/>
    <w:rsid w:val="00BD5A4F"/>
    <w:rsid w:val="00BD751D"/>
    <w:rsid w:val="00BE1A1E"/>
    <w:rsid w:val="00BE5514"/>
    <w:rsid w:val="00BE7D33"/>
    <w:rsid w:val="00BF2B87"/>
    <w:rsid w:val="00C010DD"/>
    <w:rsid w:val="00C01AE1"/>
    <w:rsid w:val="00C027AA"/>
    <w:rsid w:val="00C030AC"/>
    <w:rsid w:val="00C031D2"/>
    <w:rsid w:val="00C03717"/>
    <w:rsid w:val="00C06B0D"/>
    <w:rsid w:val="00C11974"/>
    <w:rsid w:val="00C11ACC"/>
    <w:rsid w:val="00C137D7"/>
    <w:rsid w:val="00C2085D"/>
    <w:rsid w:val="00C2458E"/>
    <w:rsid w:val="00C2604E"/>
    <w:rsid w:val="00C27472"/>
    <w:rsid w:val="00C329A7"/>
    <w:rsid w:val="00C33DB5"/>
    <w:rsid w:val="00C348D8"/>
    <w:rsid w:val="00C3692C"/>
    <w:rsid w:val="00C37561"/>
    <w:rsid w:val="00C40650"/>
    <w:rsid w:val="00C40CA4"/>
    <w:rsid w:val="00C41B15"/>
    <w:rsid w:val="00C44616"/>
    <w:rsid w:val="00C44C78"/>
    <w:rsid w:val="00C520F9"/>
    <w:rsid w:val="00C52AE8"/>
    <w:rsid w:val="00C533A9"/>
    <w:rsid w:val="00C53A7C"/>
    <w:rsid w:val="00C56865"/>
    <w:rsid w:val="00C568E1"/>
    <w:rsid w:val="00C62348"/>
    <w:rsid w:val="00C64016"/>
    <w:rsid w:val="00C646C8"/>
    <w:rsid w:val="00C66ADC"/>
    <w:rsid w:val="00C702B6"/>
    <w:rsid w:val="00C717F5"/>
    <w:rsid w:val="00C81011"/>
    <w:rsid w:val="00C81137"/>
    <w:rsid w:val="00C846AF"/>
    <w:rsid w:val="00C847F9"/>
    <w:rsid w:val="00C85FBB"/>
    <w:rsid w:val="00C86C60"/>
    <w:rsid w:val="00C9043D"/>
    <w:rsid w:val="00C97AED"/>
    <w:rsid w:val="00CA3305"/>
    <w:rsid w:val="00CA3B11"/>
    <w:rsid w:val="00CA52A9"/>
    <w:rsid w:val="00CA677C"/>
    <w:rsid w:val="00CB21E8"/>
    <w:rsid w:val="00CB6587"/>
    <w:rsid w:val="00CC27AE"/>
    <w:rsid w:val="00CC3D10"/>
    <w:rsid w:val="00CC4C8B"/>
    <w:rsid w:val="00CC5ED2"/>
    <w:rsid w:val="00CC7507"/>
    <w:rsid w:val="00CC7D24"/>
    <w:rsid w:val="00CD0180"/>
    <w:rsid w:val="00CD04B4"/>
    <w:rsid w:val="00CD2174"/>
    <w:rsid w:val="00CD4A74"/>
    <w:rsid w:val="00CD7FF5"/>
    <w:rsid w:val="00CE2F93"/>
    <w:rsid w:val="00CE4CFA"/>
    <w:rsid w:val="00CE5895"/>
    <w:rsid w:val="00CE6BF7"/>
    <w:rsid w:val="00CE7E3C"/>
    <w:rsid w:val="00CF53D1"/>
    <w:rsid w:val="00D0387C"/>
    <w:rsid w:val="00D10132"/>
    <w:rsid w:val="00D234BA"/>
    <w:rsid w:val="00D23D42"/>
    <w:rsid w:val="00D23E50"/>
    <w:rsid w:val="00D25CC4"/>
    <w:rsid w:val="00D30229"/>
    <w:rsid w:val="00D30CF2"/>
    <w:rsid w:val="00D30EC1"/>
    <w:rsid w:val="00D35E13"/>
    <w:rsid w:val="00D366E6"/>
    <w:rsid w:val="00D40CEB"/>
    <w:rsid w:val="00D448B2"/>
    <w:rsid w:val="00D46A3F"/>
    <w:rsid w:val="00D5623A"/>
    <w:rsid w:val="00D56787"/>
    <w:rsid w:val="00D6157A"/>
    <w:rsid w:val="00D616A1"/>
    <w:rsid w:val="00D63006"/>
    <w:rsid w:val="00D6652E"/>
    <w:rsid w:val="00D66E64"/>
    <w:rsid w:val="00D73B70"/>
    <w:rsid w:val="00D7516E"/>
    <w:rsid w:val="00D75993"/>
    <w:rsid w:val="00D760A8"/>
    <w:rsid w:val="00D76358"/>
    <w:rsid w:val="00D801BD"/>
    <w:rsid w:val="00D80930"/>
    <w:rsid w:val="00D8330B"/>
    <w:rsid w:val="00D853E7"/>
    <w:rsid w:val="00D85443"/>
    <w:rsid w:val="00D867E2"/>
    <w:rsid w:val="00D86CC5"/>
    <w:rsid w:val="00D90356"/>
    <w:rsid w:val="00D904DD"/>
    <w:rsid w:val="00D90699"/>
    <w:rsid w:val="00D90A49"/>
    <w:rsid w:val="00D91635"/>
    <w:rsid w:val="00D929D4"/>
    <w:rsid w:val="00D9520B"/>
    <w:rsid w:val="00D95C1C"/>
    <w:rsid w:val="00D95DF0"/>
    <w:rsid w:val="00D962CC"/>
    <w:rsid w:val="00D967C1"/>
    <w:rsid w:val="00DA235C"/>
    <w:rsid w:val="00DA2E82"/>
    <w:rsid w:val="00DA3237"/>
    <w:rsid w:val="00DA35C6"/>
    <w:rsid w:val="00DA6266"/>
    <w:rsid w:val="00DB2616"/>
    <w:rsid w:val="00DB36FC"/>
    <w:rsid w:val="00DB4341"/>
    <w:rsid w:val="00DB4ECF"/>
    <w:rsid w:val="00DB634E"/>
    <w:rsid w:val="00DB7864"/>
    <w:rsid w:val="00DC05D8"/>
    <w:rsid w:val="00DC0ED1"/>
    <w:rsid w:val="00DC1B0B"/>
    <w:rsid w:val="00DC1F7A"/>
    <w:rsid w:val="00DC2858"/>
    <w:rsid w:val="00DC3924"/>
    <w:rsid w:val="00DC6E8C"/>
    <w:rsid w:val="00DD04B7"/>
    <w:rsid w:val="00DD229C"/>
    <w:rsid w:val="00DD4678"/>
    <w:rsid w:val="00DD5B22"/>
    <w:rsid w:val="00DD7AE0"/>
    <w:rsid w:val="00DE059D"/>
    <w:rsid w:val="00DE2409"/>
    <w:rsid w:val="00DE4A87"/>
    <w:rsid w:val="00DE4B62"/>
    <w:rsid w:val="00DE5A7F"/>
    <w:rsid w:val="00DF0780"/>
    <w:rsid w:val="00DF1291"/>
    <w:rsid w:val="00DF3563"/>
    <w:rsid w:val="00DF58D9"/>
    <w:rsid w:val="00E006DB"/>
    <w:rsid w:val="00E05284"/>
    <w:rsid w:val="00E075A4"/>
    <w:rsid w:val="00E11E1C"/>
    <w:rsid w:val="00E12F7A"/>
    <w:rsid w:val="00E24BF5"/>
    <w:rsid w:val="00E2760B"/>
    <w:rsid w:val="00E27AFA"/>
    <w:rsid w:val="00E313F3"/>
    <w:rsid w:val="00E32783"/>
    <w:rsid w:val="00E329B7"/>
    <w:rsid w:val="00E37057"/>
    <w:rsid w:val="00E3734C"/>
    <w:rsid w:val="00E37420"/>
    <w:rsid w:val="00E40DC2"/>
    <w:rsid w:val="00E40E3A"/>
    <w:rsid w:val="00E4257E"/>
    <w:rsid w:val="00E443B8"/>
    <w:rsid w:val="00E45438"/>
    <w:rsid w:val="00E508DB"/>
    <w:rsid w:val="00E50F42"/>
    <w:rsid w:val="00E53120"/>
    <w:rsid w:val="00E5432A"/>
    <w:rsid w:val="00E5556C"/>
    <w:rsid w:val="00E55C59"/>
    <w:rsid w:val="00E61FAB"/>
    <w:rsid w:val="00E636CF"/>
    <w:rsid w:val="00E6434F"/>
    <w:rsid w:val="00E64FA8"/>
    <w:rsid w:val="00E6675A"/>
    <w:rsid w:val="00E67B95"/>
    <w:rsid w:val="00E70CDC"/>
    <w:rsid w:val="00E719EE"/>
    <w:rsid w:val="00E730D1"/>
    <w:rsid w:val="00E73F27"/>
    <w:rsid w:val="00E745E5"/>
    <w:rsid w:val="00E80989"/>
    <w:rsid w:val="00E824BC"/>
    <w:rsid w:val="00E82C7C"/>
    <w:rsid w:val="00E85EE2"/>
    <w:rsid w:val="00E86117"/>
    <w:rsid w:val="00E87E05"/>
    <w:rsid w:val="00E907B1"/>
    <w:rsid w:val="00E95C37"/>
    <w:rsid w:val="00E95D84"/>
    <w:rsid w:val="00E9613B"/>
    <w:rsid w:val="00EA02B9"/>
    <w:rsid w:val="00EA3C76"/>
    <w:rsid w:val="00EA7A7B"/>
    <w:rsid w:val="00EB308B"/>
    <w:rsid w:val="00EB323E"/>
    <w:rsid w:val="00EB3611"/>
    <w:rsid w:val="00EB3DDD"/>
    <w:rsid w:val="00EB5A53"/>
    <w:rsid w:val="00EC2B8C"/>
    <w:rsid w:val="00EC47BE"/>
    <w:rsid w:val="00EC4A05"/>
    <w:rsid w:val="00EC4FBA"/>
    <w:rsid w:val="00EC6C39"/>
    <w:rsid w:val="00EC7E2E"/>
    <w:rsid w:val="00EC7FF9"/>
    <w:rsid w:val="00ED4836"/>
    <w:rsid w:val="00ED5C2C"/>
    <w:rsid w:val="00ED74C9"/>
    <w:rsid w:val="00EE2D5C"/>
    <w:rsid w:val="00EE6173"/>
    <w:rsid w:val="00EF1837"/>
    <w:rsid w:val="00EF2CD5"/>
    <w:rsid w:val="00EF5D7D"/>
    <w:rsid w:val="00EF752E"/>
    <w:rsid w:val="00F003C3"/>
    <w:rsid w:val="00F00535"/>
    <w:rsid w:val="00F018CA"/>
    <w:rsid w:val="00F02EF9"/>
    <w:rsid w:val="00F05B2F"/>
    <w:rsid w:val="00F116B2"/>
    <w:rsid w:val="00F128B6"/>
    <w:rsid w:val="00F142F9"/>
    <w:rsid w:val="00F14C74"/>
    <w:rsid w:val="00F16A73"/>
    <w:rsid w:val="00F211F7"/>
    <w:rsid w:val="00F21258"/>
    <w:rsid w:val="00F21735"/>
    <w:rsid w:val="00F2173F"/>
    <w:rsid w:val="00F221A8"/>
    <w:rsid w:val="00F23B2A"/>
    <w:rsid w:val="00F24DDD"/>
    <w:rsid w:val="00F27D3E"/>
    <w:rsid w:val="00F27F5D"/>
    <w:rsid w:val="00F27F65"/>
    <w:rsid w:val="00F340E3"/>
    <w:rsid w:val="00F3507D"/>
    <w:rsid w:val="00F356EA"/>
    <w:rsid w:val="00F359AF"/>
    <w:rsid w:val="00F43869"/>
    <w:rsid w:val="00F43ED6"/>
    <w:rsid w:val="00F45AE8"/>
    <w:rsid w:val="00F4600D"/>
    <w:rsid w:val="00F4718F"/>
    <w:rsid w:val="00F47FCC"/>
    <w:rsid w:val="00F53602"/>
    <w:rsid w:val="00F56E46"/>
    <w:rsid w:val="00F619D4"/>
    <w:rsid w:val="00F61F0D"/>
    <w:rsid w:val="00F64080"/>
    <w:rsid w:val="00F66BC6"/>
    <w:rsid w:val="00F670DE"/>
    <w:rsid w:val="00F73A82"/>
    <w:rsid w:val="00F764C3"/>
    <w:rsid w:val="00F76B6C"/>
    <w:rsid w:val="00F77CFD"/>
    <w:rsid w:val="00F81637"/>
    <w:rsid w:val="00F81669"/>
    <w:rsid w:val="00F8243B"/>
    <w:rsid w:val="00F85296"/>
    <w:rsid w:val="00F8554C"/>
    <w:rsid w:val="00F87766"/>
    <w:rsid w:val="00F932D3"/>
    <w:rsid w:val="00F950AE"/>
    <w:rsid w:val="00FA35D9"/>
    <w:rsid w:val="00FA474B"/>
    <w:rsid w:val="00FB02D1"/>
    <w:rsid w:val="00FB6E79"/>
    <w:rsid w:val="00FC0453"/>
    <w:rsid w:val="00FC1172"/>
    <w:rsid w:val="00FC540B"/>
    <w:rsid w:val="00FC62D8"/>
    <w:rsid w:val="00FD00D8"/>
    <w:rsid w:val="00FD03E9"/>
    <w:rsid w:val="00FD0992"/>
    <w:rsid w:val="00FD3177"/>
    <w:rsid w:val="00FD31EC"/>
    <w:rsid w:val="00FD5388"/>
    <w:rsid w:val="00FD60FA"/>
    <w:rsid w:val="00FD64C2"/>
    <w:rsid w:val="00FD7D78"/>
    <w:rsid w:val="00FE2BF3"/>
    <w:rsid w:val="00FE2C3A"/>
    <w:rsid w:val="00FE3C3E"/>
    <w:rsid w:val="00FE3D84"/>
    <w:rsid w:val="00FE3FF9"/>
    <w:rsid w:val="00FE7D2D"/>
    <w:rsid w:val="00FF3874"/>
    <w:rsid w:val="00FF4B1C"/>
    <w:rsid w:val="00FF4CF1"/>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caption" w:semiHidden="0" w:uiPriority="35" w:unhideWhenUsed="0" w:qFormat="1"/>
    <w:lsdException w:name="footnote reference" w:semiHidden="0" w:uiPriority="0" w:unhideWhenUsed="0"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3305C"/>
    <w:pPr>
      <w:spacing w:before="120" w:after="120" w:line="276" w:lineRule="auto"/>
      <w:ind w:firstLine="482"/>
      <w:jc w:val="both"/>
    </w:pPr>
    <w:rPr>
      <w:sz w:val="22"/>
      <w:szCs w:val="22"/>
    </w:rPr>
  </w:style>
  <w:style w:type="paragraph" w:styleId="1">
    <w:name w:val="heading 1"/>
    <w:basedOn w:val="a"/>
    <w:next w:val="a"/>
    <w:uiPriority w:val="9"/>
    <w:qFormat/>
    <w:rsid w:val="00B32490"/>
    <w:pPr>
      <w:keepNext/>
      <w:keepLines/>
      <w:numPr>
        <w:numId w:val="1"/>
      </w:numPr>
      <w:spacing w:before="240"/>
      <w:ind w:firstLine="0"/>
      <w:jc w:val="center"/>
      <w:outlineLvl w:val="0"/>
    </w:pPr>
    <w:rPr>
      <w:b/>
      <w:bCs/>
      <w:sz w:val="24"/>
      <w:szCs w:val="28"/>
    </w:rPr>
  </w:style>
  <w:style w:type="paragraph" w:styleId="2">
    <w:name w:val="heading 2"/>
    <w:basedOn w:val="a"/>
    <w:next w:val="a"/>
    <w:uiPriority w:val="9"/>
    <w:qFormat/>
    <w:rsid w:val="00FB784E"/>
    <w:pPr>
      <w:numPr>
        <w:ilvl w:val="1"/>
        <w:numId w:val="1"/>
      </w:numPr>
      <w:ind w:firstLine="0"/>
      <w:outlineLvl w:val="1"/>
    </w:pPr>
    <w:rPr>
      <w:bCs/>
      <w:szCs w:val="26"/>
    </w:rPr>
  </w:style>
  <w:style w:type="paragraph" w:styleId="3">
    <w:name w:val="heading 3"/>
    <w:basedOn w:val="a"/>
    <w:next w:val="a"/>
    <w:uiPriority w:val="9"/>
    <w:qFormat/>
    <w:rsid w:val="002C64AF"/>
    <w:pPr>
      <w:numPr>
        <w:ilvl w:val="2"/>
        <w:numId w:val="1"/>
      </w:numPr>
      <w:outlineLvl w:val="2"/>
    </w:pPr>
    <w:rPr>
      <w:bCs/>
    </w:rPr>
  </w:style>
  <w:style w:type="paragraph" w:styleId="4">
    <w:name w:val="heading 4"/>
    <w:basedOn w:val="a"/>
    <w:next w:val="a"/>
    <w:uiPriority w:val="9"/>
    <w:qFormat/>
    <w:rsid w:val="002C64AF"/>
    <w:pPr>
      <w:numPr>
        <w:ilvl w:val="3"/>
        <w:numId w:val="1"/>
      </w:numPr>
      <w:outlineLvl w:val="3"/>
    </w:pPr>
    <w:rPr>
      <w:bCs/>
      <w:iCs/>
    </w:rPr>
  </w:style>
  <w:style w:type="paragraph" w:styleId="5">
    <w:name w:val="heading 5"/>
    <w:basedOn w:val="a"/>
    <w:next w:val="a"/>
    <w:uiPriority w:val="9"/>
    <w:qFormat/>
    <w:rsid w:val="002C64AF"/>
    <w:pPr>
      <w:keepNext/>
      <w:keepLines/>
      <w:numPr>
        <w:ilvl w:val="4"/>
        <w:numId w:val="1"/>
      </w:numPr>
      <w:spacing w:before="200" w:after="0"/>
      <w:outlineLvl w:val="4"/>
    </w:pPr>
  </w:style>
  <w:style w:type="paragraph" w:styleId="6">
    <w:name w:val="heading 6"/>
    <w:basedOn w:val="a"/>
    <w:next w:val="a"/>
    <w:uiPriority w:val="9"/>
    <w:qFormat/>
    <w:rsid w:val="0098229F"/>
    <w:pPr>
      <w:keepNext/>
      <w:keepLines/>
      <w:numPr>
        <w:ilvl w:val="5"/>
        <w:numId w:val="1"/>
      </w:numPr>
      <w:spacing w:before="200" w:after="0"/>
      <w:outlineLvl w:val="5"/>
    </w:pPr>
    <w:rPr>
      <w:i/>
      <w:iCs/>
      <w:color w:val="243F60"/>
    </w:rPr>
  </w:style>
  <w:style w:type="paragraph" w:styleId="7">
    <w:name w:val="heading 7"/>
    <w:basedOn w:val="a"/>
    <w:next w:val="a"/>
    <w:uiPriority w:val="9"/>
    <w:qFormat/>
    <w:rsid w:val="0098229F"/>
    <w:pPr>
      <w:keepNext/>
      <w:keepLines/>
      <w:numPr>
        <w:ilvl w:val="6"/>
        <w:numId w:val="1"/>
      </w:numPr>
      <w:spacing w:before="200" w:after="0"/>
      <w:outlineLvl w:val="6"/>
    </w:pPr>
    <w:rPr>
      <w:i/>
      <w:iCs/>
      <w:color w:val="404040"/>
    </w:rPr>
  </w:style>
  <w:style w:type="paragraph" w:styleId="8">
    <w:name w:val="heading 8"/>
    <w:basedOn w:val="a"/>
    <w:next w:val="a"/>
    <w:uiPriority w:val="9"/>
    <w:qFormat/>
    <w:rsid w:val="0098229F"/>
    <w:pPr>
      <w:keepNext/>
      <w:keepLines/>
      <w:numPr>
        <w:ilvl w:val="7"/>
        <w:numId w:val="1"/>
      </w:numPr>
      <w:spacing w:before="200" w:after="0"/>
      <w:outlineLvl w:val="7"/>
    </w:pPr>
    <w:rPr>
      <w:color w:val="4F81BD"/>
      <w:szCs w:val="20"/>
    </w:rPr>
  </w:style>
  <w:style w:type="paragraph" w:styleId="9">
    <w:name w:val="heading 9"/>
    <w:basedOn w:val="a"/>
    <w:next w:val="a"/>
    <w:uiPriority w:val="9"/>
    <w:qFormat/>
    <w:rsid w:val="0098229F"/>
    <w:pPr>
      <w:keepNext/>
      <w:keepLines/>
      <w:numPr>
        <w:ilvl w:val="8"/>
        <w:numId w:val="1"/>
      </w:numPr>
      <w:spacing w:before="200" w:after="0"/>
      <w:outlineLvl w:val="8"/>
    </w:pPr>
    <w:rPr>
      <w:i/>
      <w:iCs/>
      <w:color w:val="40404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unindented">
    <w:name w:val="Normal unindented"/>
    <w:aliases w:val="Обычный Без отступа"/>
    <w:qFormat/>
    <w:rsid w:val="0013305C"/>
    <w:pPr>
      <w:spacing w:before="120" w:after="120" w:line="276" w:lineRule="auto"/>
      <w:jc w:val="both"/>
    </w:pPr>
    <w:rPr>
      <w:sz w:val="22"/>
      <w:szCs w:val="22"/>
    </w:rPr>
  </w:style>
  <w:style w:type="paragraph" w:customStyle="1" w:styleId="heading1unnumbered">
    <w:name w:val="heading 1 unnumbered"/>
    <w:aliases w:val="Заголовок 1 Ненумерованный"/>
    <w:basedOn w:val="a"/>
    <w:next w:val="a"/>
    <w:uiPriority w:val="9"/>
    <w:qFormat/>
    <w:rsid w:val="00B32490"/>
    <w:pPr>
      <w:keepNext/>
      <w:keepLines/>
      <w:spacing w:before="240"/>
      <w:ind w:firstLine="0"/>
      <w:jc w:val="center"/>
      <w:outlineLvl w:val="0"/>
    </w:pPr>
    <w:rPr>
      <w:b/>
      <w:bCs/>
      <w:sz w:val="24"/>
      <w:szCs w:val="28"/>
    </w:rPr>
  </w:style>
  <w:style w:type="paragraph" w:customStyle="1" w:styleId="heading1normal">
    <w:name w:val="heading 1 normal"/>
    <w:aliases w:val="Заголовок 1 Обычный"/>
    <w:basedOn w:val="a"/>
    <w:next w:val="a"/>
    <w:uiPriority w:val="9"/>
    <w:qFormat/>
    <w:rsid w:val="00B32490"/>
    <w:pPr>
      <w:numPr>
        <w:numId w:val="2"/>
      </w:numPr>
      <w:ind w:firstLine="0"/>
      <w:outlineLvl w:val="0"/>
    </w:pPr>
  </w:style>
  <w:style w:type="paragraph" w:customStyle="1" w:styleId="heading1normalunnumbered">
    <w:name w:val="heading 1 normal unnumbered"/>
    <w:aliases w:val="Заголовок 1 Обычный Ненумерованный"/>
    <w:basedOn w:val="a"/>
    <w:next w:val="a"/>
    <w:link w:val="10"/>
    <w:uiPriority w:val="9"/>
    <w:qFormat/>
    <w:rsid w:val="00B32490"/>
    <w:pPr>
      <w:outlineLvl w:val="0"/>
    </w:pPr>
  </w:style>
  <w:style w:type="paragraph" w:customStyle="1" w:styleId="heading2normal">
    <w:name w:val="heading 2 normal"/>
    <w:aliases w:val="Заголовок 2 Обычный"/>
    <w:basedOn w:val="a"/>
    <w:next w:val="a"/>
    <w:link w:val="20"/>
    <w:uiPriority w:val="9"/>
    <w:qFormat/>
    <w:rsid w:val="00B32490"/>
    <w:pPr>
      <w:numPr>
        <w:ilvl w:val="1"/>
        <w:numId w:val="2"/>
      </w:numPr>
      <w:ind w:firstLine="0"/>
      <w:outlineLvl w:val="1"/>
    </w:pPr>
  </w:style>
  <w:style w:type="paragraph" w:customStyle="1" w:styleId="heading3normal">
    <w:name w:val="heading 3 normal"/>
    <w:aliases w:val="Заголовок 3 Обычный"/>
    <w:basedOn w:val="a"/>
    <w:next w:val="a"/>
    <w:link w:val="30"/>
    <w:uiPriority w:val="9"/>
    <w:qFormat/>
    <w:rsid w:val="00B32490"/>
    <w:pPr>
      <w:numPr>
        <w:ilvl w:val="2"/>
        <w:numId w:val="2"/>
      </w:numPr>
      <w:ind w:firstLine="0"/>
      <w:outlineLvl w:val="2"/>
    </w:pPr>
  </w:style>
  <w:style w:type="paragraph" w:customStyle="1" w:styleId="heading4normal">
    <w:name w:val="heading 4 normal"/>
    <w:aliases w:val="Заголовок 4 Обычный"/>
    <w:basedOn w:val="a"/>
    <w:next w:val="a"/>
    <w:link w:val="40"/>
    <w:uiPriority w:val="9"/>
    <w:qFormat/>
    <w:rsid w:val="00B32490"/>
    <w:pPr>
      <w:numPr>
        <w:ilvl w:val="3"/>
        <w:numId w:val="2"/>
      </w:numPr>
      <w:ind w:firstLine="0"/>
      <w:outlineLvl w:val="3"/>
    </w:pPr>
  </w:style>
  <w:style w:type="paragraph" w:customStyle="1" w:styleId="heading5normal">
    <w:name w:val="heading 5 normal"/>
    <w:aliases w:val="Заголовок 5 Обычный"/>
    <w:basedOn w:val="a"/>
    <w:next w:val="a"/>
    <w:link w:val="50"/>
    <w:uiPriority w:val="9"/>
    <w:qFormat/>
    <w:rsid w:val="00B32490"/>
    <w:pPr>
      <w:numPr>
        <w:ilvl w:val="4"/>
        <w:numId w:val="2"/>
      </w:numPr>
      <w:ind w:firstLine="0"/>
      <w:outlineLvl w:val="4"/>
    </w:pPr>
  </w:style>
  <w:style w:type="paragraph" w:customStyle="1" w:styleId="heading6normal">
    <w:name w:val="heading 6 normal"/>
    <w:aliases w:val="Заголовок 6 Обычный"/>
    <w:basedOn w:val="a"/>
    <w:next w:val="a"/>
    <w:link w:val="60"/>
    <w:uiPriority w:val="9"/>
    <w:qFormat/>
    <w:rsid w:val="00B32490"/>
    <w:pPr>
      <w:numPr>
        <w:ilvl w:val="5"/>
        <w:numId w:val="2"/>
      </w:numPr>
      <w:ind w:firstLine="0"/>
      <w:outlineLvl w:val="5"/>
    </w:pPr>
  </w:style>
  <w:style w:type="paragraph" w:customStyle="1" w:styleId="heading7normal">
    <w:name w:val="heading 7 normal"/>
    <w:aliases w:val="Заголовок 7 Обычный"/>
    <w:basedOn w:val="a"/>
    <w:next w:val="a"/>
    <w:link w:val="70"/>
    <w:uiPriority w:val="9"/>
    <w:qFormat/>
    <w:rsid w:val="00B32490"/>
    <w:pPr>
      <w:numPr>
        <w:ilvl w:val="6"/>
        <w:numId w:val="2"/>
      </w:numPr>
      <w:ind w:firstLine="0"/>
      <w:outlineLvl w:val="6"/>
    </w:pPr>
  </w:style>
  <w:style w:type="paragraph" w:customStyle="1" w:styleId="heading8normal">
    <w:name w:val="heading 8 normal"/>
    <w:aliases w:val="Заголовок 8 Обычный"/>
    <w:basedOn w:val="a"/>
    <w:next w:val="a"/>
    <w:link w:val="80"/>
    <w:uiPriority w:val="9"/>
    <w:qFormat/>
    <w:rsid w:val="00B32490"/>
    <w:pPr>
      <w:numPr>
        <w:ilvl w:val="7"/>
        <w:numId w:val="2"/>
      </w:numPr>
      <w:ind w:firstLine="0"/>
      <w:outlineLvl w:val="7"/>
    </w:pPr>
  </w:style>
  <w:style w:type="paragraph" w:customStyle="1" w:styleId="heading9normal">
    <w:name w:val="heading 9 normal"/>
    <w:aliases w:val="Заголовок 9 Обычный"/>
    <w:basedOn w:val="a"/>
    <w:next w:val="a"/>
    <w:link w:val="90"/>
    <w:uiPriority w:val="9"/>
    <w:qFormat/>
    <w:rsid w:val="00B32490"/>
    <w:pPr>
      <w:numPr>
        <w:ilvl w:val="8"/>
        <w:numId w:val="2"/>
      </w:numPr>
      <w:ind w:firstLine="0"/>
      <w:outlineLvl w:val="8"/>
    </w:pPr>
  </w:style>
  <w:style w:type="character" w:customStyle="1" w:styleId="10">
    <w:name w:val="Заголовок 1 Знак"/>
    <w:basedOn w:val="a0"/>
    <w:link w:val="heading1normalunnumbered"/>
    <w:uiPriority w:val="9"/>
    <w:rsid w:val="00B32490"/>
    <w:rPr>
      <w:rFonts w:ascii="Times New Roman" w:hAnsi="Times New Roman"/>
      <w:b/>
      <w:bCs/>
      <w:sz w:val="24"/>
      <w:szCs w:val="28"/>
      <w:lang w:val="ru-RU"/>
    </w:rPr>
  </w:style>
  <w:style w:type="character" w:customStyle="1" w:styleId="20">
    <w:name w:val="Заголовок 2 Знак"/>
    <w:basedOn w:val="a0"/>
    <w:link w:val="heading2normal"/>
    <w:uiPriority w:val="9"/>
    <w:rsid w:val="00FB784E"/>
    <w:rPr>
      <w:sz w:val="22"/>
      <w:szCs w:val="22"/>
    </w:rPr>
  </w:style>
  <w:style w:type="character" w:customStyle="1" w:styleId="30">
    <w:name w:val="Заголовок 3 Знак"/>
    <w:basedOn w:val="a0"/>
    <w:link w:val="heading3normal"/>
    <w:uiPriority w:val="9"/>
    <w:rsid w:val="002C64AF"/>
    <w:rPr>
      <w:sz w:val="22"/>
      <w:szCs w:val="22"/>
    </w:rPr>
  </w:style>
  <w:style w:type="character" w:customStyle="1" w:styleId="40">
    <w:name w:val="Заголовок 4 Знак"/>
    <w:basedOn w:val="a0"/>
    <w:link w:val="heading4normal"/>
    <w:uiPriority w:val="9"/>
    <w:rsid w:val="002C64AF"/>
    <w:rPr>
      <w:sz w:val="22"/>
      <w:szCs w:val="22"/>
    </w:rPr>
  </w:style>
  <w:style w:type="character" w:customStyle="1" w:styleId="50">
    <w:name w:val="Заголовок 5 Знак"/>
    <w:basedOn w:val="a0"/>
    <w:link w:val="heading5normal"/>
    <w:uiPriority w:val="9"/>
    <w:rsid w:val="002C64AF"/>
    <w:rPr>
      <w:sz w:val="22"/>
      <w:szCs w:val="22"/>
    </w:rPr>
  </w:style>
  <w:style w:type="character" w:customStyle="1" w:styleId="60">
    <w:name w:val="Заголовок 6 Знак"/>
    <w:basedOn w:val="a0"/>
    <w:link w:val="heading6normal"/>
    <w:uiPriority w:val="9"/>
    <w:rsid w:val="0098229F"/>
    <w:rPr>
      <w:sz w:val="22"/>
      <w:szCs w:val="22"/>
    </w:rPr>
  </w:style>
  <w:style w:type="character" w:customStyle="1" w:styleId="70">
    <w:name w:val="Заголовок 7 Знак"/>
    <w:basedOn w:val="a0"/>
    <w:link w:val="heading7normal"/>
    <w:uiPriority w:val="9"/>
    <w:rsid w:val="0098229F"/>
    <w:rPr>
      <w:sz w:val="22"/>
      <w:szCs w:val="22"/>
    </w:rPr>
  </w:style>
  <w:style w:type="character" w:customStyle="1" w:styleId="80">
    <w:name w:val="Заголовок 8 Знак"/>
    <w:basedOn w:val="a0"/>
    <w:link w:val="heading8normal"/>
    <w:uiPriority w:val="9"/>
    <w:rsid w:val="0098229F"/>
    <w:rPr>
      <w:sz w:val="22"/>
      <w:szCs w:val="22"/>
    </w:rPr>
  </w:style>
  <w:style w:type="character" w:customStyle="1" w:styleId="90">
    <w:name w:val="Заголовок 9 Знак"/>
    <w:basedOn w:val="a0"/>
    <w:link w:val="heading9normal"/>
    <w:uiPriority w:val="9"/>
    <w:rsid w:val="0098229F"/>
    <w:rPr>
      <w:sz w:val="22"/>
      <w:szCs w:val="22"/>
    </w:rPr>
  </w:style>
  <w:style w:type="paragraph" w:styleId="a3">
    <w:name w:val="caption"/>
    <w:basedOn w:val="a"/>
    <w:next w:val="a"/>
    <w:uiPriority w:val="35"/>
    <w:qFormat/>
    <w:rsid w:val="0098229F"/>
    <w:pPr>
      <w:spacing w:line="240" w:lineRule="auto"/>
    </w:pPr>
    <w:rPr>
      <w:b/>
      <w:bCs/>
      <w:color w:val="4F81BD"/>
      <w:sz w:val="18"/>
      <w:szCs w:val="18"/>
    </w:rPr>
  </w:style>
  <w:style w:type="paragraph" w:styleId="a4">
    <w:name w:val="Title"/>
    <w:aliases w:val="Текст сноски Знак"/>
    <w:basedOn w:val="a"/>
    <w:next w:val="a"/>
    <w:link w:val="a5"/>
    <w:uiPriority w:val="1"/>
    <w:qFormat/>
    <w:rsid w:val="00222923"/>
    <w:pPr>
      <w:keepNext/>
      <w:keepLines/>
      <w:spacing w:after="300" w:line="240" w:lineRule="auto"/>
      <w:ind w:firstLine="0"/>
      <w:contextualSpacing/>
      <w:jc w:val="center"/>
      <w:outlineLvl w:val="0"/>
    </w:pPr>
    <w:rPr>
      <w:b/>
      <w:spacing w:val="5"/>
      <w:kern w:val="28"/>
      <w:sz w:val="28"/>
      <w:szCs w:val="52"/>
    </w:rPr>
  </w:style>
  <w:style w:type="character" w:customStyle="1" w:styleId="a5">
    <w:name w:val="Название Знак"/>
    <w:aliases w:val="Текст сноски Знак Знак"/>
    <w:basedOn w:val="a0"/>
    <w:link w:val="a4"/>
    <w:uiPriority w:val="1"/>
    <w:rsid w:val="00222923"/>
    <w:rPr>
      <w:rFonts w:ascii="Times New Roman" w:hAnsi="Times New Roman"/>
      <w:b/>
      <w:spacing w:val="5"/>
      <w:kern w:val="28"/>
      <w:sz w:val="28"/>
      <w:szCs w:val="52"/>
    </w:rPr>
  </w:style>
  <w:style w:type="paragraph" w:styleId="a6">
    <w:name w:val="Subtitle"/>
    <w:basedOn w:val="a"/>
    <w:next w:val="a"/>
    <w:link w:val="a7"/>
    <w:uiPriority w:val="11"/>
    <w:qFormat/>
    <w:rsid w:val="0098229F"/>
    <w:pPr>
      <w:numPr>
        <w:ilvl w:val="1"/>
      </w:numPr>
      <w:ind w:firstLine="482"/>
    </w:pPr>
    <w:rPr>
      <w:i/>
      <w:iCs/>
      <w:color w:val="4F81BD"/>
      <w:spacing w:val="15"/>
      <w:sz w:val="24"/>
      <w:szCs w:val="24"/>
    </w:rPr>
  </w:style>
  <w:style w:type="character" w:customStyle="1" w:styleId="a7">
    <w:name w:val="Подзаголовок Знак"/>
    <w:basedOn w:val="a0"/>
    <w:link w:val="a6"/>
    <w:uiPriority w:val="11"/>
    <w:rsid w:val="0098229F"/>
    <w:rPr>
      <w:i/>
      <w:iCs/>
      <w:color w:val="4F81BD"/>
      <w:spacing w:val="15"/>
      <w:sz w:val="24"/>
      <w:szCs w:val="24"/>
    </w:rPr>
  </w:style>
  <w:style w:type="character" w:styleId="a8">
    <w:name w:val="Strong"/>
    <w:basedOn w:val="a0"/>
    <w:uiPriority w:val="22"/>
    <w:qFormat/>
    <w:rsid w:val="0098229F"/>
    <w:rPr>
      <w:b/>
      <w:bCs/>
    </w:rPr>
  </w:style>
  <w:style w:type="character" w:styleId="a9">
    <w:name w:val="Emphasis"/>
    <w:basedOn w:val="a0"/>
    <w:uiPriority w:val="20"/>
    <w:qFormat/>
    <w:rsid w:val="0098229F"/>
    <w:rPr>
      <w:i/>
      <w:iCs/>
    </w:rPr>
  </w:style>
  <w:style w:type="paragraph" w:styleId="aa">
    <w:name w:val="No Spacing"/>
    <w:uiPriority w:val="1"/>
    <w:qFormat/>
    <w:rsid w:val="0098229F"/>
    <w:rPr>
      <w:sz w:val="22"/>
      <w:szCs w:val="22"/>
    </w:rPr>
  </w:style>
  <w:style w:type="paragraph" w:styleId="ab">
    <w:name w:val="List Paragraph"/>
    <w:basedOn w:val="a"/>
    <w:link w:val="ac"/>
    <w:uiPriority w:val="1"/>
    <w:qFormat/>
    <w:rsid w:val="0098229F"/>
    <w:pPr>
      <w:contextualSpacing/>
      <w:jc w:val="left"/>
    </w:pPr>
  </w:style>
  <w:style w:type="paragraph" w:styleId="21">
    <w:name w:val="Quote"/>
    <w:basedOn w:val="a"/>
    <w:next w:val="a"/>
    <w:uiPriority w:val="29"/>
    <w:qFormat/>
    <w:rsid w:val="0098229F"/>
    <w:pPr>
      <w:pBdr>
        <w:left w:val="single" w:sz="24" w:space="10" w:color="999999"/>
      </w:pBdr>
      <w:spacing w:after="0"/>
      <w:ind w:left="964" w:firstLine="0"/>
    </w:pPr>
    <w:rPr>
      <w:i/>
      <w:iCs/>
      <w:color w:val="8064A2"/>
    </w:rPr>
  </w:style>
  <w:style w:type="paragraph" w:customStyle="1" w:styleId="DeletedPlaceholder">
    <w:name w:val="DeletedPlaceholder"/>
    <w:aliases w:val="Подстановка"/>
    <w:basedOn w:val="a"/>
    <w:next w:val="a"/>
    <w:link w:val="DeletedPlaceholder0"/>
    <w:uiPriority w:val="29"/>
    <w:qFormat/>
    <w:rsid w:val="00EB0599"/>
    <w:pPr>
      <w:pBdr>
        <w:left w:val="single" w:sz="24" w:space="10" w:color="999999"/>
      </w:pBdr>
      <w:spacing w:after="0"/>
      <w:ind w:left="964" w:firstLine="0"/>
    </w:pPr>
    <w:rPr>
      <w:i/>
      <w:iCs/>
      <w:color w:val="FF3F1F"/>
    </w:rPr>
  </w:style>
  <w:style w:type="character" w:customStyle="1" w:styleId="DeletedPlaceholder0">
    <w:name w:val="DeletedPlaceholder Знак"/>
    <w:basedOn w:val="a0"/>
    <w:link w:val="DeletedPlaceholder"/>
    <w:uiPriority w:val="29"/>
    <w:rsid w:val="00EB0599"/>
    <w:rPr>
      <w:rFonts w:ascii="Times New Roman" w:hAnsi="Times New Roman"/>
      <w:i/>
      <w:iCs/>
      <w:color w:val="FF3F1F"/>
    </w:rPr>
  </w:style>
  <w:style w:type="paragraph" w:customStyle="1" w:styleId="Warning">
    <w:name w:val="Warning"/>
    <w:aliases w:val="Предупреждение"/>
    <w:basedOn w:val="a"/>
    <w:next w:val="a"/>
    <w:link w:val="22"/>
    <w:uiPriority w:val="29"/>
    <w:qFormat/>
    <w:rsid w:val="0098229F"/>
    <w:pPr>
      <w:pBdr>
        <w:left w:val="single" w:sz="24" w:space="10" w:color="999999"/>
      </w:pBdr>
      <w:spacing w:after="0"/>
      <w:ind w:left="964" w:firstLine="0"/>
    </w:pPr>
    <w:rPr>
      <w:i/>
      <w:iCs/>
      <w:color w:val="E36C0A"/>
    </w:rPr>
  </w:style>
  <w:style w:type="paragraph" w:customStyle="1" w:styleId="QuoteMargin">
    <w:name w:val="QuoteMargin"/>
    <w:aliases w:val="Предупреждение Отступ"/>
    <w:qFormat/>
    <w:rsid w:val="0013305C"/>
    <w:pPr>
      <w:spacing w:before="120" w:line="276" w:lineRule="auto"/>
      <w:ind w:firstLine="482"/>
      <w:jc w:val="both"/>
    </w:pPr>
    <w:rPr>
      <w:sz w:val="22"/>
      <w:szCs w:val="22"/>
    </w:rPr>
  </w:style>
  <w:style w:type="character" w:customStyle="1" w:styleId="22">
    <w:name w:val="Цитата 2 Знак"/>
    <w:basedOn w:val="a0"/>
    <w:link w:val="Warning"/>
    <w:uiPriority w:val="29"/>
    <w:rsid w:val="0098229F"/>
    <w:rPr>
      <w:i/>
      <w:iCs/>
      <w:color w:val="000000"/>
    </w:rPr>
  </w:style>
  <w:style w:type="paragraph" w:styleId="ad">
    <w:name w:val="Intense Quote"/>
    <w:basedOn w:val="a"/>
    <w:next w:val="a"/>
    <w:link w:val="ae"/>
    <w:uiPriority w:val="30"/>
    <w:qFormat/>
    <w:rsid w:val="0098229F"/>
    <w:pPr>
      <w:pBdr>
        <w:bottom w:val="single" w:sz="4" w:space="4" w:color="4F81BD"/>
      </w:pBdr>
      <w:spacing w:before="200" w:after="0"/>
      <w:ind w:left="936" w:right="936"/>
    </w:pPr>
    <w:rPr>
      <w:b/>
      <w:bCs/>
      <w:i/>
      <w:iCs/>
      <w:color w:val="4F81BD"/>
    </w:rPr>
  </w:style>
  <w:style w:type="character" w:customStyle="1" w:styleId="ae">
    <w:name w:val="Выделенная цитата Знак"/>
    <w:basedOn w:val="a0"/>
    <w:link w:val="ad"/>
    <w:uiPriority w:val="30"/>
    <w:rsid w:val="0098229F"/>
    <w:rPr>
      <w:b/>
      <w:bCs/>
      <w:i/>
      <w:iCs/>
      <w:color w:val="4F81BD"/>
    </w:rPr>
  </w:style>
  <w:style w:type="character" w:styleId="af">
    <w:name w:val="Subtle Emphasis"/>
    <w:basedOn w:val="a0"/>
    <w:uiPriority w:val="19"/>
    <w:qFormat/>
    <w:rsid w:val="0098229F"/>
    <w:rPr>
      <w:i/>
      <w:iCs/>
      <w:color w:val="808080"/>
    </w:rPr>
  </w:style>
  <w:style w:type="character" w:styleId="af0">
    <w:name w:val="Intense Emphasis"/>
    <w:basedOn w:val="a0"/>
    <w:uiPriority w:val="21"/>
    <w:qFormat/>
    <w:rsid w:val="0098229F"/>
    <w:rPr>
      <w:b/>
      <w:bCs/>
      <w:i/>
      <w:iCs/>
      <w:color w:val="4F81BD"/>
    </w:rPr>
  </w:style>
  <w:style w:type="character" w:styleId="af1">
    <w:name w:val="Subtle Reference"/>
    <w:basedOn w:val="a0"/>
    <w:uiPriority w:val="31"/>
    <w:qFormat/>
    <w:rsid w:val="0098229F"/>
    <w:rPr>
      <w:smallCaps/>
      <w:color w:val="C0504D"/>
      <w:u w:val="single"/>
    </w:rPr>
  </w:style>
  <w:style w:type="character" w:styleId="af2">
    <w:name w:val="Intense Reference"/>
    <w:basedOn w:val="a0"/>
    <w:uiPriority w:val="32"/>
    <w:qFormat/>
    <w:rsid w:val="0098229F"/>
    <w:rPr>
      <w:b/>
      <w:bCs/>
      <w:smallCaps/>
      <w:color w:val="C0504D"/>
      <w:spacing w:val="5"/>
      <w:u w:val="single"/>
    </w:rPr>
  </w:style>
  <w:style w:type="character" w:styleId="af3">
    <w:name w:val="Book Title"/>
    <w:basedOn w:val="a0"/>
    <w:uiPriority w:val="33"/>
    <w:qFormat/>
    <w:rsid w:val="0098229F"/>
    <w:rPr>
      <w:b/>
      <w:bCs/>
      <w:smallCaps/>
      <w:spacing w:val="5"/>
    </w:rPr>
  </w:style>
  <w:style w:type="paragraph" w:styleId="af4">
    <w:name w:val="TOC Heading"/>
    <w:basedOn w:val="1"/>
    <w:next w:val="a"/>
    <w:uiPriority w:val="39"/>
    <w:qFormat/>
    <w:rsid w:val="0098229F"/>
    <w:pPr>
      <w:outlineLvl w:val="9"/>
    </w:pPr>
  </w:style>
  <w:style w:type="paragraph" w:styleId="af5">
    <w:name w:val="Document Map"/>
    <w:basedOn w:val="a"/>
    <w:link w:val="af6"/>
    <w:uiPriority w:val="99"/>
    <w:semiHidden/>
    <w:unhideWhenUsed/>
    <w:rsid w:val="00222923"/>
    <w:pPr>
      <w:spacing w:after="0" w:line="240" w:lineRule="auto"/>
    </w:pPr>
    <w:rPr>
      <w:rFonts w:ascii="Tahoma" w:hAnsi="Tahoma" w:cs="Tahoma"/>
      <w:sz w:val="16"/>
      <w:szCs w:val="16"/>
    </w:rPr>
  </w:style>
  <w:style w:type="character" w:customStyle="1" w:styleId="af6">
    <w:name w:val="Схема документа Знак"/>
    <w:basedOn w:val="a0"/>
    <w:link w:val="af5"/>
    <w:uiPriority w:val="99"/>
    <w:semiHidden/>
    <w:rsid w:val="00222923"/>
    <w:rPr>
      <w:rFonts w:ascii="Tahoma" w:hAnsi="Tahoma" w:cs="Tahoma"/>
      <w:sz w:val="16"/>
      <w:szCs w:val="16"/>
    </w:rPr>
  </w:style>
  <w:style w:type="paragraph" w:styleId="af7">
    <w:name w:val="header"/>
    <w:basedOn w:val="a"/>
    <w:link w:val="af8"/>
    <w:uiPriority w:val="99"/>
    <w:unhideWhenUsed/>
    <w:rsid w:val="00256A2F"/>
    <w:pPr>
      <w:tabs>
        <w:tab w:val="center" w:pos="4677"/>
        <w:tab w:val="right" w:pos="9355"/>
      </w:tabs>
      <w:spacing w:before="0" w:after="0" w:line="240" w:lineRule="auto"/>
      <w:jc w:val="center"/>
    </w:pPr>
    <w:rPr>
      <w:sz w:val="16"/>
      <w:szCs w:val="20"/>
    </w:rPr>
  </w:style>
  <w:style w:type="character" w:customStyle="1" w:styleId="af8">
    <w:name w:val="Верхний колонтитул Знак"/>
    <w:basedOn w:val="a0"/>
    <w:link w:val="af7"/>
    <w:uiPriority w:val="99"/>
    <w:rsid w:val="00256A2F"/>
    <w:rPr>
      <w:rFonts w:ascii="Times New Roman" w:hAnsi="Times New Roman"/>
      <w:sz w:val="16"/>
      <w:lang w:val="ru-RU"/>
    </w:rPr>
  </w:style>
  <w:style w:type="paragraph" w:styleId="af9">
    <w:name w:val="footer"/>
    <w:basedOn w:val="a"/>
    <w:link w:val="afa"/>
    <w:uiPriority w:val="99"/>
    <w:unhideWhenUsed/>
    <w:rsid w:val="00256A2F"/>
    <w:pPr>
      <w:tabs>
        <w:tab w:val="center" w:pos="4677"/>
        <w:tab w:val="right" w:pos="9355"/>
      </w:tabs>
      <w:spacing w:before="0" w:after="0" w:line="240" w:lineRule="auto"/>
      <w:jc w:val="center"/>
    </w:pPr>
    <w:rPr>
      <w:sz w:val="16"/>
      <w:szCs w:val="20"/>
    </w:rPr>
  </w:style>
  <w:style w:type="character" w:customStyle="1" w:styleId="afa">
    <w:name w:val="Нижний колонтитул Знак"/>
    <w:basedOn w:val="a0"/>
    <w:link w:val="af9"/>
    <w:uiPriority w:val="99"/>
    <w:rsid w:val="00256A2F"/>
    <w:rPr>
      <w:rFonts w:ascii="Times New Roman" w:hAnsi="Times New Roman"/>
      <w:sz w:val="16"/>
      <w:lang w:val="ru-RU"/>
    </w:rPr>
  </w:style>
  <w:style w:type="character" w:styleId="afb">
    <w:name w:val="footnote reference"/>
    <w:basedOn w:val="a0"/>
    <w:rsid w:val="00F06394"/>
    <w:rPr>
      <w:vertAlign w:val="superscript"/>
    </w:rPr>
  </w:style>
  <w:style w:type="paragraph" w:styleId="afc">
    <w:name w:val="footnote text"/>
    <w:basedOn w:val="a"/>
    <w:rsid w:val="00F06394"/>
    <w:pPr>
      <w:spacing w:line="216" w:lineRule="auto"/>
    </w:pPr>
    <w:rPr>
      <w:sz w:val="20"/>
      <w:szCs w:val="20"/>
    </w:rPr>
  </w:style>
  <w:style w:type="paragraph" w:customStyle="1" w:styleId="footnotetextunindented">
    <w:name w:val="footnote text unindented"/>
    <w:aliases w:val="Текст сноски Без отступа"/>
    <w:basedOn w:val="Normalunindented"/>
    <w:rsid w:val="00F06394"/>
    <w:pPr>
      <w:spacing w:line="216" w:lineRule="auto"/>
    </w:pPr>
    <w:rPr>
      <w:sz w:val="20"/>
      <w:szCs w:val="20"/>
    </w:rPr>
  </w:style>
  <w:style w:type="paragraph" w:customStyle="1" w:styleId="listfootnotetext">
    <w:name w:val="list footnote text"/>
    <w:aliases w:val="Текст сноски Абзац списка"/>
    <w:basedOn w:val="ab"/>
    <w:rsid w:val="00F06394"/>
    <w:pPr>
      <w:spacing w:line="216" w:lineRule="auto"/>
    </w:pPr>
    <w:rPr>
      <w:sz w:val="20"/>
      <w:szCs w:val="20"/>
    </w:rPr>
  </w:style>
  <w:style w:type="character" w:styleId="afd">
    <w:name w:val="Hyperlink"/>
    <w:uiPriority w:val="99"/>
    <w:unhideWhenUsed/>
    <w:rPr>
      <w:color w:val="0000FF"/>
      <w:u w:val="single"/>
    </w:rPr>
  </w:style>
  <w:style w:type="paragraph" w:styleId="afe">
    <w:name w:val="Balloon Text"/>
    <w:basedOn w:val="a"/>
    <w:link w:val="aff"/>
    <w:uiPriority w:val="99"/>
    <w:semiHidden/>
    <w:unhideWhenUsed/>
    <w:rsid w:val="000F3922"/>
    <w:pPr>
      <w:spacing w:before="0" w:after="0" w:line="240" w:lineRule="auto"/>
    </w:pPr>
    <w:rPr>
      <w:rFonts w:ascii="Tahoma" w:hAnsi="Tahoma" w:cs="Tahoma"/>
      <w:sz w:val="16"/>
      <w:szCs w:val="16"/>
    </w:rPr>
  </w:style>
  <w:style w:type="character" w:customStyle="1" w:styleId="aff">
    <w:name w:val="Текст выноски Знак"/>
    <w:basedOn w:val="a0"/>
    <w:link w:val="afe"/>
    <w:uiPriority w:val="99"/>
    <w:semiHidden/>
    <w:rsid w:val="000F3922"/>
    <w:rPr>
      <w:rFonts w:ascii="Tahoma" w:hAnsi="Tahoma" w:cs="Tahoma"/>
      <w:sz w:val="16"/>
      <w:szCs w:val="16"/>
    </w:rPr>
  </w:style>
  <w:style w:type="paragraph" w:styleId="aff0">
    <w:name w:val="Normal (Web)"/>
    <w:basedOn w:val="a"/>
    <w:uiPriority w:val="99"/>
    <w:unhideWhenUsed/>
    <w:rsid w:val="00F87766"/>
    <w:pPr>
      <w:spacing w:before="100" w:beforeAutospacing="1" w:after="100" w:afterAutospacing="1" w:line="240" w:lineRule="auto"/>
      <w:ind w:firstLine="0"/>
      <w:jc w:val="left"/>
    </w:pPr>
  </w:style>
  <w:style w:type="paragraph" w:styleId="HTML">
    <w:name w:val="HTML Preformatted"/>
    <w:basedOn w:val="a"/>
    <w:link w:val="HTML0"/>
    <w:uiPriority w:val="99"/>
    <w:unhideWhenUsed/>
    <w:rsid w:val="003B40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firstLine="0"/>
      <w:jc w:val="left"/>
    </w:pPr>
  </w:style>
  <w:style w:type="character" w:customStyle="1" w:styleId="HTML0">
    <w:name w:val="Стандартный HTML Знак"/>
    <w:basedOn w:val="a0"/>
    <w:link w:val="HTML"/>
    <w:uiPriority w:val="99"/>
    <w:rsid w:val="003B40BA"/>
    <w:rPr>
      <w:sz w:val="22"/>
      <w:szCs w:val="22"/>
    </w:rPr>
  </w:style>
  <w:style w:type="character" w:customStyle="1" w:styleId="fill">
    <w:name w:val="fill"/>
    <w:rsid w:val="009B5D5A"/>
    <w:rPr>
      <w:b/>
      <w:bCs/>
      <w:i/>
      <w:iCs/>
      <w:color w:val="FF0000"/>
    </w:rPr>
  </w:style>
  <w:style w:type="character" w:customStyle="1" w:styleId="apple-converted-space">
    <w:name w:val="apple-converted-space"/>
    <w:basedOn w:val="a0"/>
    <w:rsid w:val="00F4718F"/>
  </w:style>
  <w:style w:type="character" w:customStyle="1" w:styleId="placeholder">
    <w:name w:val="placeholder"/>
    <w:basedOn w:val="a0"/>
    <w:rsid w:val="00F4718F"/>
  </w:style>
  <w:style w:type="paragraph" w:customStyle="1" w:styleId="copyright-info">
    <w:name w:val="copyright-info"/>
    <w:basedOn w:val="a"/>
    <w:rsid w:val="000628B9"/>
    <w:pPr>
      <w:spacing w:before="100" w:beforeAutospacing="1" w:after="100" w:afterAutospacing="1" w:line="240" w:lineRule="auto"/>
      <w:ind w:firstLine="0"/>
      <w:jc w:val="left"/>
    </w:pPr>
    <w:rPr>
      <w:sz w:val="24"/>
      <w:szCs w:val="24"/>
    </w:rPr>
  </w:style>
  <w:style w:type="table" w:styleId="aff1">
    <w:name w:val="Table Grid"/>
    <w:basedOn w:val="a1"/>
    <w:uiPriority w:val="59"/>
    <w:rsid w:val="006C22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6C2296"/>
    <w:pPr>
      <w:autoSpaceDE w:val="0"/>
      <w:autoSpaceDN w:val="0"/>
      <w:adjustRightInd w:val="0"/>
      <w:jc w:val="both"/>
    </w:pPr>
    <w:rPr>
      <w:rFonts w:ascii="Courier New" w:hAnsi="Courier New" w:cs="Courier New"/>
    </w:rPr>
  </w:style>
  <w:style w:type="paragraph" w:customStyle="1" w:styleId="ConsDTNormal">
    <w:name w:val="ConsDTNormal"/>
    <w:uiPriority w:val="99"/>
    <w:rsid w:val="006C2296"/>
    <w:pPr>
      <w:autoSpaceDE w:val="0"/>
      <w:autoSpaceDN w:val="0"/>
      <w:adjustRightInd w:val="0"/>
      <w:jc w:val="both"/>
    </w:pPr>
    <w:rPr>
      <w:sz w:val="24"/>
      <w:szCs w:val="24"/>
      <w:lang w:eastAsia="en-US"/>
    </w:rPr>
  </w:style>
  <w:style w:type="character" w:styleId="aff2">
    <w:name w:val="line number"/>
    <w:basedOn w:val="a0"/>
    <w:uiPriority w:val="99"/>
    <w:semiHidden/>
    <w:unhideWhenUsed/>
    <w:rsid w:val="00691A0C"/>
  </w:style>
  <w:style w:type="paragraph" w:customStyle="1" w:styleId="ConsPlusNormal">
    <w:name w:val="ConsPlusNormal"/>
    <w:rsid w:val="00AD0AEF"/>
    <w:pPr>
      <w:widowControl w:val="0"/>
      <w:autoSpaceDE w:val="0"/>
      <w:autoSpaceDN w:val="0"/>
    </w:pPr>
    <w:rPr>
      <w:rFonts w:ascii="Calibri" w:hAnsi="Calibri" w:cs="Calibri"/>
      <w:sz w:val="22"/>
    </w:rPr>
  </w:style>
  <w:style w:type="paragraph" w:customStyle="1" w:styleId="23">
    <w:name w:val="Стиль2"/>
    <w:basedOn w:val="ConsPlusNormal"/>
    <w:link w:val="24"/>
    <w:qFormat/>
    <w:rsid w:val="00AD0AEF"/>
    <w:pPr>
      <w:widowControl/>
      <w:adjustRightInd w:val="0"/>
      <w:spacing w:line="276" w:lineRule="auto"/>
      <w:ind w:firstLine="540"/>
      <w:jc w:val="both"/>
    </w:pPr>
    <w:rPr>
      <w:rFonts w:ascii="Cambria" w:hAnsi="Cambria" w:cs="Times New Roman"/>
      <w:sz w:val="24"/>
      <w:szCs w:val="24"/>
    </w:rPr>
  </w:style>
  <w:style w:type="character" w:customStyle="1" w:styleId="24">
    <w:name w:val="Стиль2 Знак"/>
    <w:link w:val="23"/>
    <w:rsid w:val="00AD0AEF"/>
    <w:rPr>
      <w:rFonts w:ascii="Cambria" w:hAnsi="Cambria"/>
      <w:sz w:val="24"/>
      <w:szCs w:val="24"/>
    </w:rPr>
  </w:style>
  <w:style w:type="paragraph" w:styleId="aff3">
    <w:name w:val="Body Text"/>
    <w:basedOn w:val="a"/>
    <w:link w:val="aff4"/>
    <w:uiPriority w:val="1"/>
    <w:qFormat/>
    <w:rsid w:val="00F64080"/>
    <w:pPr>
      <w:widowControl w:val="0"/>
      <w:autoSpaceDE w:val="0"/>
      <w:autoSpaceDN w:val="0"/>
      <w:spacing w:before="0" w:after="0" w:line="240" w:lineRule="auto"/>
      <w:ind w:firstLine="0"/>
      <w:jc w:val="left"/>
    </w:pPr>
    <w:rPr>
      <w:sz w:val="28"/>
      <w:szCs w:val="28"/>
      <w:lang w:eastAsia="en-US"/>
    </w:rPr>
  </w:style>
  <w:style w:type="character" w:customStyle="1" w:styleId="aff4">
    <w:name w:val="Основной текст Знак"/>
    <w:basedOn w:val="a0"/>
    <w:link w:val="aff3"/>
    <w:uiPriority w:val="1"/>
    <w:rsid w:val="00F64080"/>
    <w:rPr>
      <w:sz w:val="28"/>
      <w:szCs w:val="28"/>
      <w:lang w:eastAsia="en-US"/>
    </w:rPr>
  </w:style>
  <w:style w:type="character" w:customStyle="1" w:styleId="ac">
    <w:name w:val="Абзац списка Знак"/>
    <w:basedOn w:val="a0"/>
    <w:link w:val="ab"/>
    <w:rsid w:val="00EB3DDD"/>
    <w:rPr>
      <w:sz w:val="22"/>
      <w:szCs w:val="22"/>
    </w:rPr>
  </w:style>
  <w:style w:type="paragraph" w:customStyle="1" w:styleId="ConsPlusTitle">
    <w:name w:val="ConsPlusTitle"/>
    <w:rsid w:val="00DE2409"/>
    <w:pPr>
      <w:widowControl w:val="0"/>
      <w:autoSpaceDE w:val="0"/>
      <w:autoSpaceDN w:val="0"/>
    </w:pPr>
    <w:rPr>
      <w:rFonts w:ascii="Arial" w:eastAsiaTheme="minorEastAsia" w:hAnsi="Arial" w:cs="Arial"/>
      <w:b/>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caption" w:semiHidden="0" w:uiPriority="35" w:unhideWhenUsed="0" w:qFormat="1"/>
    <w:lsdException w:name="footnote reference" w:semiHidden="0" w:uiPriority="0" w:unhideWhenUsed="0"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3305C"/>
    <w:pPr>
      <w:spacing w:before="120" w:after="120" w:line="276" w:lineRule="auto"/>
      <w:ind w:firstLine="482"/>
      <w:jc w:val="both"/>
    </w:pPr>
    <w:rPr>
      <w:sz w:val="22"/>
      <w:szCs w:val="22"/>
    </w:rPr>
  </w:style>
  <w:style w:type="paragraph" w:styleId="1">
    <w:name w:val="heading 1"/>
    <w:basedOn w:val="a"/>
    <w:next w:val="a"/>
    <w:uiPriority w:val="9"/>
    <w:qFormat/>
    <w:rsid w:val="00B32490"/>
    <w:pPr>
      <w:keepNext/>
      <w:keepLines/>
      <w:numPr>
        <w:numId w:val="1"/>
      </w:numPr>
      <w:spacing w:before="240"/>
      <w:ind w:firstLine="0"/>
      <w:jc w:val="center"/>
      <w:outlineLvl w:val="0"/>
    </w:pPr>
    <w:rPr>
      <w:b/>
      <w:bCs/>
      <w:sz w:val="24"/>
      <w:szCs w:val="28"/>
    </w:rPr>
  </w:style>
  <w:style w:type="paragraph" w:styleId="2">
    <w:name w:val="heading 2"/>
    <w:basedOn w:val="a"/>
    <w:next w:val="a"/>
    <w:uiPriority w:val="9"/>
    <w:qFormat/>
    <w:rsid w:val="00FB784E"/>
    <w:pPr>
      <w:numPr>
        <w:ilvl w:val="1"/>
        <w:numId w:val="1"/>
      </w:numPr>
      <w:ind w:firstLine="0"/>
      <w:outlineLvl w:val="1"/>
    </w:pPr>
    <w:rPr>
      <w:bCs/>
      <w:szCs w:val="26"/>
    </w:rPr>
  </w:style>
  <w:style w:type="paragraph" w:styleId="3">
    <w:name w:val="heading 3"/>
    <w:basedOn w:val="a"/>
    <w:next w:val="a"/>
    <w:uiPriority w:val="9"/>
    <w:qFormat/>
    <w:rsid w:val="002C64AF"/>
    <w:pPr>
      <w:numPr>
        <w:ilvl w:val="2"/>
        <w:numId w:val="1"/>
      </w:numPr>
      <w:outlineLvl w:val="2"/>
    </w:pPr>
    <w:rPr>
      <w:bCs/>
    </w:rPr>
  </w:style>
  <w:style w:type="paragraph" w:styleId="4">
    <w:name w:val="heading 4"/>
    <w:basedOn w:val="a"/>
    <w:next w:val="a"/>
    <w:uiPriority w:val="9"/>
    <w:qFormat/>
    <w:rsid w:val="002C64AF"/>
    <w:pPr>
      <w:numPr>
        <w:ilvl w:val="3"/>
        <w:numId w:val="1"/>
      </w:numPr>
      <w:outlineLvl w:val="3"/>
    </w:pPr>
    <w:rPr>
      <w:bCs/>
      <w:iCs/>
    </w:rPr>
  </w:style>
  <w:style w:type="paragraph" w:styleId="5">
    <w:name w:val="heading 5"/>
    <w:basedOn w:val="a"/>
    <w:next w:val="a"/>
    <w:uiPriority w:val="9"/>
    <w:qFormat/>
    <w:rsid w:val="002C64AF"/>
    <w:pPr>
      <w:keepNext/>
      <w:keepLines/>
      <w:numPr>
        <w:ilvl w:val="4"/>
        <w:numId w:val="1"/>
      </w:numPr>
      <w:spacing w:before="200" w:after="0"/>
      <w:outlineLvl w:val="4"/>
    </w:pPr>
  </w:style>
  <w:style w:type="paragraph" w:styleId="6">
    <w:name w:val="heading 6"/>
    <w:basedOn w:val="a"/>
    <w:next w:val="a"/>
    <w:uiPriority w:val="9"/>
    <w:qFormat/>
    <w:rsid w:val="0098229F"/>
    <w:pPr>
      <w:keepNext/>
      <w:keepLines/>
      <w:numPr>
        <w:ilvl w:val="5"/>
        <w:numId w:val="1"/>
      </w:numPr>
      <w:spacing w:before="200" w:after="0"/>
      <w:outlineLvl w:val="5"/>
    </w:pPr>
    <w:rPr>
      <w:i/>
      <w:iCs/>
      <w:color w:val="243F60"/>
    </w:rPr>
  </w:style>
  <w:style w:type="paragraph" w:styleId="7">
    <w:name w:val="heading 7"/>
    <w:basedOn w:val="a"/>
    <w:next w:val="a"/>
    <w:uiPriority w:val="9"/>
    <w:qFormat/>
    <w:rsid w:val="0098229F"/>
    <w:pPr>
      <w:keepNext/>
      <w:keepLines/>
      <w:numPr>
        <w:ilvl w:val="6"/>
        <w:numId w:val="1"/>
      </w:numPr>
      <w:spacing w:before="200" w:after="0"/>
      <w:outlineLvl w:val="6"/>
    </w:pPr>
    <w:rPr>
      <w:i/>
      <w:iCs/>
      <w:color w:val="404040"/>
    </w:rPr>
  </w:style>
  <w:style w:type="paragraph" w:styleId="8">
    <w:name w:val="heading 8"/>
    <w:basedOn w:val="a"/>
    <w:next w:val="a"/>
    <w:uiPriority w:val="9"/>
    <w:qFormat/>
    <w:rsid w:val="0098229F"/>
    <w:pPr>
      <w:keepNext/>
      <w:keepLines/>
      <w:numPr>
        <w:ilvl w:val="7"/>
        <w:numId w:val="1"/>
      </w:numPr>
      <w:spacing w:before="200" w:after="0"/>
      <w:outlineLvl w:val="7"/>
    </w:pPr>
    <w:rPr>
      <w:color w:val="4F81BD"/>
      <w:szCs w:val="20"/>
    </w:rPr>
  </w:style>
  <w:style w:type="paragraph" w:styleId="9">
    <w:name w:val="heading 9"/>
    <w:basedOn w:val="a"/>
    <w:next w:val="a"/>
    <w:uiPriority w:val="9"/>
    <w:qFormat/>
    <w:rsid w:val="0098229F"/>
    <w:pPr>
      <w:keepNext/>
      <w:keepLines/>
      <w:numPr>
        <w:ilvl w:val="8"/>
        <w:numId w:val="1"/>
      </w:numPr>
      <w:spacing w:before="200" w:after="0"/>
      <w:outlineLvl w:val="8"/>
    </w:pPr>
    <w:rPr>
      <w:i/>
      <w:iCs/>
      <w:color w:val="40404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unindented">
    <w:name w:val="Normal unindented"/>
    <w:aliases w:val="Обычный Без отступа"/>
    <w:qFormat/>
    <w:rsid w:val="0013305C"/>
    <w:pPr>
      <w:spacing w:before="120" w:after="120" w:line="276" w:lineRule="auto"/>
      <w:jc w:val="both"/>
    </w:pPr>
    <w:rPr>
      <w:sz w:val="22"/>
      <w:szCs w:val="22"/>
    </w:rPr>
  </w:style>
  <w:style w:type="paragraph" w:customStyle="1" w:styleId="heading1unnumbered">
    <w:name w:val="heading 1 unnumbered"/>
    <w:aliases w:val="Заголовок 1 Ненумерованный"/>
    <w:basedOn w:val="a"/>
    <w:next w:val="a"/>
    <w:uiPriority w:val="9"/>
    <w:qFormat/>
    <w:rsid w:val="00B32490"/>
    <w:pPr>
      <w:keepNext/>
      <w:keepLines/>
      <w:spacing w:before="240"/>
      <w:ind w:firstLine="0"/>
      <w:jc w:val="center"/>
      <w:outlineLvl w:val="0"/>
    </w:pPr>
    <w:rPr>
      <w:b/>
      <w:bCs/>
      <w:sz w:val="24"/>
      <w:szCs w:val="28"/>
    </w:rPr>
  </w:style>
  <w:style w:type="paragraph" w:customStyle="1" w:styleId="heading1normal">
    <w:name w:val="heading 1 normal"/>
    <w:aliases w:val="Заголовок 1 Обычный"/>
    <w:basedOn w:val="a"/>
    <w:next w:val="a"/>
    <w:uiPriority w:val="9"/>
    <w:qFormat/>
    <w:rsid w:val="00B32490"/>
    <w:pPr>
      <w:numPr>
        <w:numId w:val="2"/>
      </w:numPr>
      <w:ind w:firstLine="0"/>
      <w:outlineLvl w:val="0"/>
    </w:pPr>
  </w:style>
  <w:style w:type="paragraph" w:customStyle="1" w:styleId="heading1normalunnumbered">
    <w:name w:val="heading 1 normal unnumbered"/>
    <w:aliases w:val="Заголовок 1 Обычный Ненумерованный"/>
    <w:basedOn w:val="a"/>
    <w:next w:val="a"/>
    <w:link w:val="10"/>
    <w:uiPriority w:val="9"/>
    <w:qFormat/>
    <w:rsid w:val="00B32490"/>
    <w:pPr>
      <w:outlineLvl w:val="0"/>
    </w:pPr>
  </w:style>
  <w:style w:type="paragraph" w:customStyle="1" w:styleId="heading2normal">
    <w:name w:val="heading 2 normal"/>
    <w:aliases w:val="Заголовок 2 Обычный"/>
    <w:basedOn w:val="a"/>
    <w:next w:val="a"/>
    <w:link w:val="20"/>
    <w:uiPriority w:val="9"/>
    <w:qFormat/>
    <w:rsid w:val="00B32490"/>
    <w:pPr>
      <w:numPr>
        <w:ilvl w:val="1"/>
        <w:numId w:val="2"/>
      </w:numPr>
      <w:ind w:firstLine="0"/>
      <w:outlineLvl w:val="1"/>
    </w:pPr>
  </w:style>
  <w:style w:type="paragraph" w:customStyle="1" w:styleId="heading3normal">
    <w:name w:val="heading 3 normal"/>
    <w:aliases w:val="Заголовок 3 Обычный"/>
    <w:basedOn w:val="a"/>
    <w:next w:val="a"/>
    <w:link w:val="30"/>
    <w:uiPriority w:val="9"/>
    <w:qFormat/>
    <w:rsid w:val="00B32490"/>
    <w:pPr>
      <w:numPr>
        <w:ilvl w:val="2"/>
        <w:numId w:val="2"/>
      </w:numPr>
      <w:ind w:firstLine="0"/>
      <w:outlineLvl w:val="2"/>
    </w:pPr>
  </w:style>
  <w:style w:type="paragraph" w:customStyle="1" w:styleId="heading4normal">
    <w:name w:val="heading 4 normal"/>
    <w:aliases w:val="Заголовок 4 Обычный"/>
    <w:basedOn w:val="a"/>
    <w:next w:val="a"/>
    <w:link w:val="40"/>
    <w:uiPriority w:val="9"/>
    <w:qFormat/>
    <w:rsid w:val="00B32490"/>
    <w:pPr>
      <w:numPr>
        <w:ilvl w:val="3"/>
        <w:numId w:val="2"/>
      </w:numPr>
      <w:ind w:firstLine="0"/>
      <w:outlineLvl w:val="3"/>
    </w:pPr>
  </w:style>
  <w:style w:type="paragraph" w:customStyle="1" w:styleId="heading5normal">
    <w:name w:val="heading 5 normal"/>
    <w:aliases w:val="Заголовок 5 Обычный"/>
    <w:basedOn w:val="a"/>
    <w:next w:val="a"/>
    <w:link w:val="50"/>
    <w:uiPriority w:val="9"/>
    <w:qFormat/>
    <w:rsid w:val="00B32490"/>
    <w:pPr>
      <w:numPr>
        <w:ilvl w:val="4"/>
        <w:numId w:val="2"/>
      </w:numPr>
      <w:ind w:firstLine="0"/>
      <w:outlineLvl w:val="4"/>
    </w:pPr>
  </w:style>
  <w:style w:type="paragraph" w:customStyle="1" w:styleId="heading6normal">
    <w:name w:val="heading 6 normal"/>
    <w:aliases w:val="Заголовок 6 Обычный"/>
    <w:basedOn w:val="a"/>
    <w:next w:val="a"/>
    <w:link w:val="60"/>
    <w:uiPriority w:val="9"/>
    <w:qFormat/>
    <w:rsid w:val="00B32490"/>
    <w:pPr>
      <w:numPr>
        <w:ilvl w:val="5"/>
        <w:numId w:val="2"/>
      </w:numPr>
      <w:ind w:firstLine="0"/>
      <w:outlineLvl w:val="5"/>
    </w:pPr>
  </w:style>
  <w:style w:type="paragraph" w:customStyle="1" w:styleId="heading7normal">
    <w:name w:val="heading 7 normal"/>
    <w:aliases w:val="Заголовок 7 Обычный"/>
    <w:basedOn w:val="a"/>
    <w:next w:val="a"/>
    <w:link w:val="70"/>
    <w:uiPriority w:val="9"/>
    <w:qFormat/>
    <w:rsid w:val="00B32490"/>
    <w:pPr>
      <w:numPr>
        <w:ilvl w:val="6"/>
        <w:numId w:val="2"/>
      </w:numPr>
      <w:ind w:firstLine="0"/>
      <w:outlineLvl w:val="6"/>
    </w:pPr>
  </w:style>
  <w:style w:type="paragraph" w:customStyle="1" w:styleId="heading8normal">
    <w:name w:val="heading 8 normal"/>
    <w:aliases w:val="Заголовок 8 Обычный"/>
    <w:basedOn w:val="a"/>
    <w:next w:val="a"/>
    <w:link w:val="80"/>
    <w:uiPriority w:val="9"/>
    <w:qFormat/>
    <w:rsid w:val="00B32490"/>
    <w:pPr>
      <w:numPr>
        <w:ilvl w:val="7"/>
        <w:numId w:val="2"/>
      </w:numPr>
      <w:ind w:firstLine="0"/>
      <w:outlineLvl w:val="7"/>
    </w:pPr>
  </w:style>
  <w:style w:type="paragraph" w:customStyle="1" w:styleId="heading9normal">
    <w:name w:val="heading 9 normal"/>
    <w:aliases w:val="Заголовок 9 Обычный"/>
    <w:basedOn w:val="a"/>
    <w:next w:val="a"/>
    <w:link w:val="90"/>
    <w:uiPriority w:val="9"/>
    <w:qFormat/>
    <w:rsid w:val="00B32490"/>
    <w:pPr>
      <w:numPr>
        <w:ilvl w:val="8"/>
        <w:numId w:val="2"/>
      </w:numPr>
      <w:ind w:firstLine="0"/>
      <w:outlineLvl w:val="8"/>
    </w:pPr>
  </w:style>
  <w:style w:type="character" w:customStyle="1" w:styleId="10">
    <w:name w:val="Заголовок 1 Знак"/>
    <w:basedOn w:val="a0"/>
    <w:link w:val="heading1normalunnumbered"/>
    <w:uiPriority w:val="9"/>
    <w:rsid w:val="00B32490"/>
    <w:rPr>
      <w:rFonts w:ascii="Times New Roman" w:hAnsi="Times New Roman"/>
      <w:b/>
      <w:bCs/>
      <w:sz w:val="24"/>
      <w:szCs w:val="28"/>
      <w:lang w:val="ru-RU"/>
    </w:rPr>
  </w:style>
  <w:style w:type="character" w:customStyle="1" w:styleId="20">
    <w:name w:val="Заголовок 2 Знак"/>
    <w:basedOn w:val="a0"/>
    <w:link w:val="heading2normal"/>
    <w:uiPriority w:val="9"/>
    <w:rsid w:val="00FB784E"/>
    <w:rPr>
      <w:sz w:val="22"/>
      <w:szCs w:val="22"/>
    </w:rPr>
  </w:style>
  <w:style w:type="character" w:customStyle="1" w:styleId="30">
    <w:name w:val="Заголовок 3 Знак"/>
    <w:basedOn w:val="a0"/>
    <w:link w:val="heading3normal"/>
    <w:uiPriority w:val="9"/>
    <w:rsid w:val="002C64AF"/>
    <w:rPr>
      <w:sz w:val="22"/>
      <w:szCs w:val="22"/>
    </w:rPr>
  </w:style>
  <w:style w:type="character" w:customStyle="1" w:styleId="40">
    <w:name w:val="Заголовок 4 Знак"/>
    <w:basedOn w:val="a0"/>
    <w:link w:val="heading4normal"/>
    <w:uiPriority w:val="9"/>
    <w:rsid w:val="002C64AF"/>
    <w:rPr>
      <w:sz w:val="22"/>
      <w:szCs w:val="22"/>
    </w:rPr>
  </w:style>
  <w:style w:type="character" w:customStyle="1" w:styleId="50">
    <w:name w:val="Заголовок 5 Знак"/>
    <w:basedOn w:val="a0"/>
    <w:link w:val="heading5normal"/>
    <w:uiPriority w:val="9"/>
    <w:rsid w:val="002C64AF"/>
    <w:rPr>
      <w:sz w:val="22"/>
      <w:szCs w:val="22"/>
    </w:rPr>
  </w:style>
  <w:style w:type="character" w:customStyle="1" w:styleId="60">
    <w:name w:val="Заголовок 6 Знак"/>
    <w:basedOn w:val="a0"/>
    <w:link w:val="heading6normal"/>
    <w:uiPriority w:val="9"/>
    <w:rsid w:val="0098229F"/>
    <w:rPr>
      <w:sz w:val="22"/>
      <w:szCs w:val="22"/>
    </w:rPr>
  </w:style>
  <w:style w:type="character" w:customStyle="1" w:styleId="70">
    <w:name w:val="Заголовок 7 Знак"/>
    <w:basedOn w:val="a0"/>
    <w:link w:val="heading7normal"/>
    <w:uiPriority w:val="9"/>
    <w:rsid w:val="0098229F"/>
    <w:rPr>
      <w:sz w:val="22"/>
      <w:szCs w:val="22"/>
    </w:rPr>
  </w:style>
  <w:style w:type="character" w:customStyle="1" w:styleId="80">
    <w:name w:val="Заголовок 8 Знак"/>
    <w:basedOn w:val="a0"/>
    <w:link w:val="heading8normal"/>
    <w:uiPriority w:val="9"/>
    <w:rsid w:val="0098229F"/>
    <w:rPr>
      <w:sz w:val="22"/>
      <w:szCs w:val="22"/>
    </w:rPr>
  </w:style>
  <w:style w:type="character" w:customStyle="1" w:styleId="90">
    <w:name w:val="Заголовок 9 Знак"/>
    <w:basedOn w:val="a0"/>
    <w:link w:val="heading9normal"/>
    <w:uiPriority w:val="9"/>
    <w:rsid w:val="0098229F"/>
    <w:rPr>
      <w:sz w:val="22"/>
      <w:szCs w:val="22"/>
    </w:rPr>
  </w:style>
  <w:style w:type="paragraph" w:styleId="a3">
    <w:name w:val="caption"/>
    <w:basedOn w:val="a"/>
    <w:next w:val="a"/>
    <w:uiPriority w:val="35"/>
    <w:qFormat/>
    <w:rsid w:val="0098229F"/>
    <w:pPr>
      <w:spacing w:line="240" w:lineRule="auto"/>
    </w:pPr>
    <w:rPr>
      <w:b/>
      <w:bCs/>
      <w:color w:val="4F81BD"/>
      <w:sz w:val="18"/>
      <w:szCs w:val="18"/>
    </w:rPr>
  </w:style>
  <w:style w:type="paragraph" w:styleId="a4">
    <w:name w:val="Title"/>
    <w:aliases w:val="Текст сноски Знак"/>
    <w:basedOn w:val="a"/>
    <w:next w:val="a"/>
    <w:link w:val="a5"/>
    <w:uiPriority w:val="1"/>
    <w:qFormat/>
    <w:rsid w:val="00222923"/>
    <w:pPr>
      <w:keepNext/>
      <w:keepLines/>
      <w:spacing w:after="300" w:line="240" w:lineRule="auto"/>
      <w:ind w:firstLine="0"/>
      <w:contextualSpacing/>
      <w:jc w:val="center"/>
      <w:outlineLvl w:val="0"/>
    </w:pPr>
    <w:rPr>
      <w:b/>
      <w:spacing w:val="5"/>
      <w:kern w:val="28"/>
      <w:sz w:val="28"/>
      <w:szCs w:val="52"/>
    </w:rPr>
  </w:style>
  <w:style w:type="character" w:customStyle="1" w:styleId="a5">
    <w:name w:val="Название Знак"/>
    <w:aliases w:val="Текст сноски Знак Знак"/>
    <w:basedOn w:val="a0"/>
    <w:link w:val="a4"/>
    <w:uiPriority w:val="1"/>
    <w:rsid w:val="00222923"/>
    <w:rPr>
      <w:rFonts w:ascii="Times New Roman" w:hAnsi="Times New Roman"/>
      <w:b/>
      <w:spacing w:val="5"/>
      <w:kern w:val="28"/>
      <w:sz w:val="28"/>
      <w:szCs w:val="52"/>
    </w:rPr>
  </w:style>
  <w:style w:type="paragraph" w:styleId="a6">
    <w:name w:val="Subtitle"/>
    <w:basedOn w:val="a"/>
    <w:next w:val="a"/>
    <w:link w:val="a7"/>
    <w:uiPriority w:val="11"/>
    <w:qFormat/>
    <w:rsid w:val="0098229F"/>
    <w:pPr>
      <w:numPr>
        <w:ilvl w:val="1"/>
      </w:numPr>
      <w:ind w:firstLine="482"/>
    </w:pPr>
    <w:rPr>
      <w:i/>
      <w:iCs/>
      <w:color w:val="4F81BD"/>
      <w:spacing w:val="15"/>
      <w:sz w:val="24"/>
      <w:szCs w:val="24"/>
    </w:rPr>
  </w:style>
  <w:style w:type="character" w:customStyle="1" w:styleId="a7">
    <w:name w:val="Подзаголовок Знак"/>
    <w:basedOn w:val="a0"/>
    <w:link w:val="a6"/>
    <w:uiPriority w:val="11"/>
    <w:rsid w:val="0098229F"/>
    <w:rPr>
      <w:i/>
      <w:iCs/>
      <w:color w:val="4F81BD"/>
      <w:spacing w:val="15"/>
      <w:sz w:val="24"/>
      <w:szCs w:val="24"/>
    </w:rPr>
  </w:style>
  <w:style w:type="character" w:styleId="a8">
    <w:name w:val="Strong"/>
    <w:basedOn w:val="a0"/>
    <w:uiPriority w:val="22"/>
    <w:qFormat/>
    <w:rsid w:val="0098229F"/>
    <w:rPr>
      <w:b/>
      <w:bCs/>
    </w:rPr>
  </w:style>
  <w:style w:type="character" w:styleId="a9">
    <w:name w:val="Emphasis"/>
    <w:basedOn w:val="a0"/>
    <w:uiPriority w:val="20"/>
    <w:qFormat/>
    <w:rsid w:val="0098229F"/>
    <w:rPr>
      <w:i/>
      <w:iCs/>
    </w:rPr>
  </w:style>
  <w:style w:type="paragraph" w:styleId="aa">
    <w:name w:val="No Spacing"/>
    <w:uiPriority w:val="1"/>
    <w:qFormat/>
    <w:rsid w:val="0098229F"/>
    <w:rPr>
      <w:sz w:val="22"/>
      <w:szCs w:val="22"/>
    </w:rPr>
  </w:style>
  <w:style w:type="paragraph" w:styleId="ab">
    <w:name w:val="List Paragraph"/>
    <w:basedOn w:val="a"/>
    <w:link w:val="ac"/>
    <w:uiPriority w:val="1"/>
    <w:qFormat/>
    <w:rsid w:val="0098229F"/>
    <w:pPr>
      <w:contextualSpacing/>
      <w:jc w:val="left"/>
    </w:pPr>
  </w:style>
  <w:style w:type="paragraph" w:styleId="21">
    <w:name w:val="Quote"/>
    <w:basedOn w:val="a"/>
    <w:next w:val="a"/>
    <w:uiPriority w:val="29"/>
    <w:qFormat/>
    <w:rsid w:val="0098229F"/>
    <w:pPr>
      <w:pBdr>
        <w:left w:val="single" w:sz="24" w:space="10" w:color="999999"/>
      </w:pBdr>
      <w:spacing w:after="0"/>
      <w:ind w:left="964" w:firstLine="0"/>
    </w:pPr>
    <w:rPr>
      <w:i/>
      <w:iCs/>
      <w:color w:val="8064A2"/>
    </w:rPr>
  </w:style>
  <w:style w:type="paragraph" w:customStyle="1" w:styleId="DeletedPlaceholder">
    <w:name w:val="DeletedPlaceholder"/>
    <w:aliases w:val="Подстановка"/>
    <w:basedOn w:val="a"/>
    <w:next w:val="a"/>
    <w:link w:val="DeletedPlaceholder0"/>
    <w:uiPriority w:val="29"/>
    <w:qFormat/>
    <w:rsid w:val="00EB0599"/>
    <w:pPr>
      <w:pBdr>
        <w:left w:val="single" w:sz="24" w:space="10" w:color="999999"/>
      </w:pBdr>
      <w:spacing w:after="0"/>
      <w:ind w:left="964" w:firstLine="0"/>
    </w:pPr>
    <w:rPr>
      <w:i/>
      <w:iCs/>
      <w:color w:val="FF3F1F"/>
    </w:rPr>
  </w:style>
  <w:style w:type="character" w:customStyle="1" w:styleId="DeletedPlaceholder0">
    <w:name w:val="DeletedPlaceholder Знак"/>
    <w:basedOn w:val="a0"/>
    <w:link w:val="DeletedPlaceholder"/>
    <w:uiPriority w:val="29"/>
    <w:rsid w:val="00EB0599"/>
    <w:rPr>
      <w:rFonts w:ascii="Times New Roman" w:hAnsi="Times New Roman"/>
      <w:i/>
      <w:iCs/>
      <w:color w:val="FF3F1F"/>
    </w:rPr>
  </w:style>
  <w:style w:type="paragraph" w:customStyle="1" w:styleId="Warning">
    <w:name w:val="Warning"/>
    <w:aliases w:val="Предупреждение"/>
    <w:basedOn w:val="a"/>
    <w:next w:val="a"/>
    <w:link w:val="22"/>
    <w:uiPriority w:val="29"/>
    <w:qFormat/>
    <w:rsid w:val="0098229F"/>
    <w:pPr>
      <w:pBdr>
        <w:left w:val="single" w:sz="24" w:space="10" w:color="999999"/>
      </w:pBdr>
      <w:spacing w:after="0"/>
      <w:ind w:left="964" w:firstLine="0"/>
    </w:pPr>
    <w:rPr>
      <w:i/>
      <w:iCs/>
      <w:color w:val="E36C0A"/>
    </w:rPr>
  </w:style>
  <w:style w:type="paragraph" w:customStyle="1" w:styleId="QuoteMargin">
    <w:name w:val="QuoteMargin"/>
    <w:aliases w:val="Предупреждение Отступ"/>
    <w:qFormat/>
    <w:rsid w:val="0013305C"/>
    <w:pPr>
      <w:spacing w:before="120" w:line="276" w:lineRule="auto"/>
      <w:ind w:firstLine="482"/>
      <w:jc w:val="both"/>
    </w:pPr>
    <w:rPr>
      <w:sz w:val="22"/>
      <w:szCs w:val="22"/>
    </w:rPr>
  </w:style>
  <w:style w:type="character" w:customStyle="1" w:styleId="22">
    <w:name w:val="Цитата 2 Знак"/>
    <w:basedOn w:val="a0"/>
    <w:link w:val="Warning"/>
    <w:uiPriority w:val="29"/>
    <w:rsid w:val="0098229F"/>
    <w:rPr>
      <w:i/>
      <w:iCs/>
      <w:color w:val="000000"/>
    </w:rPr>
  </w:style>
  <w:style w:type="paragraph" w:styleId="ad">
    <w:name w:val="Intense Quote"/>
    <w:basedOn w:val="a"/>
    <w:next w:val="a"/>
    <w:link w:val="ae"/>
    <w:uiPriority w:val="30"/>
    <w:qFormat/>
    <w:rsid w:val="0098229F"/>
    <w:pPr>
      <w:pBdr>
        <w:bottom w:val="single" w:sz="4" w:space="4" w:color="4F81BD"/>
      </w:pBdr>
      <w:spacing w:before="200" w:after="0"/>
      <w:ind w:left="936" w:right="936"/>
    </w:pPr>
    <w:rPr>
      <w:b/>
      <w:bCs/>
      <w:i/>
      <w:iCs/>
      <w:color w:val="4F81BD"/>
    </w:rPr>
  </w:style>
  <w:style w:type="character" w:customStyle="1" w:styleId="ae">
    <w:name w:val="Выделенная цитата Знак"/>
    <w:basedOn w:val="a0"/>
    <w:link w:val="ad"/>
    <w:uiPriority w:val="30"/>
    <w:rsid w:val="0098229F"/>
    <w:rPr>
      <w:b/>
      <w:bCs/>
      <w:i/>
      <w:iCs/>
      <w:color w:val="4F81BD"/>
    </w:rPr>
  </w:style>
  <w:style w:type="character" w:styleId="af">
    <w:name w:val="Subtle Emphasis"/>
    <w:basedOn w:val="a0"/>
    <w:uiPriority w:val="19"/>
    <w:qFormat/>
    <w:rsid w:val="0098229F"/>
    <w:rPr>
      <w:i/>
      <w:iCs/>
      <w:color w:val="808080"/>
    </w:rPr>
  </w:style>
  <w:style w:type="character" w:styleId="af0">
    <w:name w:val="Intense Emphasis"/>
    <w:basedOn w:val="a0"/>
    <w:uiPriority w:val="21"/>
    <w:qFormat/>
    <w:rsid w:val="0098229F"/>
    <w:rPr>
      <w:b/>
      <w:bCs/>
      <w:i/>
      <w:iCs/>
      <w:color w:val="4F81BD"/>
    </w:rPr>
  </w:style>
  <w:style w:type="character" w:styleId="af1">
    <w:name w:val="Subtle Reference"/>
    <w:basedOn w:val="a0"/>
    <w:uiPriority w:val="31"/>
    <w:qFormat/>
    <w:rsid w:val="0098229F"/>
    <w:rPr>
      <w:smallCaps/>
      <w:color w:val="C0504D"/>
      <w:u w:val="single"/>
    </w:rPr>
  </w:style>
  <w:style w:type="character" w:styleId="af2">
    <w:name w:val="Intense Reference"/>
    <w:basedOn w:val="a0"/>
    <w:uiPriority w:val="32"/>
    <w:qFormat/>
    <w:rsid w:val="0098229F"/>
    <w:rPr>
      <w:b/>
      <w:bCs/>
      <w:smallCaps/>
      <w:color w:val="C0504D"/>
      <w:spacing w:val="5"/>
      <w:u w:val="single"/>
    </w:rPr>
  </w:style>
  <w:style w:type="character" w:styleId="af3">
    <w:name w:val="Book Title"/>
    <w:basedOn w:val="a0"/>
    <w:uiPriority w:val="33"/>
    <w:qFormat/>
    <w:rsid w:val="0098229F"/>
    <w:rPr>
      <w:b/>
      <w:bCs/>
      <w:smallCaps/>
      <w:spacing w:val="5"/>
    </w:rPr>
  </w:style>
  <w:style w:type="paragraph" w:styleId="af4">
    <w:name w:val="TOC Heading"/>
    <w:basedOn w:val="1"/>
    <w:next w:val="a"/>
    <w:uiPriority w:val="39"/>
    <w:qFormat/>
    <w:rsid w:val="0098229F"/>
    <w:pPr>
      <w:outlineLvl w:val="9"/>
    </w:pPr>
  </w:style>
  <w:style w:type="paragraph" w:styleId="af5">
    <w:name w:val="Document Map"/>
    <w:basedOn w:val="a"/>
    <w:link w:val="af6"/>
    <w:uiPriority w:val="99"/>
    <w:semiHidden/>
    <w:unhideWhenUsed/>
    <w:rsid w:val="00222923"/>
    <w:pPr>
      <w:spacing w:after="0" w:line="240" w:lineRule="auto"/>
    </w:pPr>
    <w:rPr>
      <w:rFonts w:ascii="Tahoma" w:hAnsi="Tahoma" w:cs="Tahoma"/>
      <w:sz w:val="16"/>
      <w:szCs w:val="16"/>
    </w:rPr>
  </w:style>
  <w:style w:type="character" w:customStyle="1" w:styleId="af6">
    <w:name w:val="Схема документа Знак"/>
    <w:basedOn w:val="a0"/>
    <w:link w:val="af5"/>
    <w:uiPriority w:val="99"/>
    <w:semiHidden/>
    <w:rsid w:val="00222923"/>
    <w:rPr>
      <w:rFonts w:ascii="Tahoma" w:hAnsi="Tahoma" w:cs="Tahoma"/>
      <w:sz w:val="16"/>
      <w:szCs w:val="16"/>
    </w:rPr>
  </w:style>
  <w:style w:type="paragraph" w:styleId="af7">
    <w:name w:val="header"/>
    <w:basedOn w:val="a"/>
    <w:link w:val="af8"/>
    <w:uiPriority w:val="99"/>
    <w:unhideWhenUsed/>
    <w:rsid w:val="00256A2F"/>
    <w:pPr>
      <w:tabs>
        <w:tab w:val="center" w:pos="4677"/>
        <w:tab w:val="right" w:pos="9355"/>
      </w:tabs>
      <w:spacing w:before="0" w:after="0" w:line="240" w:lineRule="auto"/>
      <w:jc w:val="center"/>
    </w:pPr>
    <w:rPr>
      <w:sz w:val="16"/>
      <w:szCs w:val="20"/>
    </w:rPr>
  </w:style>
  <w:style w:type="character" w:customStyle="1" w:styleId="af8">
    <w:name w:val="Верхний колонтитул Знак"/>
    <w:basedOn w:val="a0"/>
    <w:link w:val="af7"/>
    <w:uiPriority w:val="99"/>
    <w:rsid w:val="00256A2F"/>
    <w:rPr>
      <w:rFonts w:ascii="Times New Roman" w:hAnsi="Times New Roman"/>
      <w:sz w:val="16"/>
      <w:lang w:val="ru-RU"/>
    </w:rPr>
  </w:style>
  <w:style w:type="paragraph" w:styleId="af9">
    <w:name w:val="footer"/>
    <w:basedOn w:val="a"/>
    <w:link w:val="afa"/>
    <w:uiPriority w:val="99"/>
    <w:unhideWhenUsed/>
    <w:rsid w:val="00256A2F"/>
    <w:pPr>
      <w:tabs>
        <w:tab w:val="center" w:pos="4677"/>
        <w:tab w:val="right" w:pos="9355"/>
      </w:tabs>
      <w:spacing w:before="0" w:after="0" w:line="240" w:lineRule="auto"/>
      <w:jc w:val="center"/>
    </w:pPr>
    <w:rPr>
      <w:sz w:val="16"/>
      <w:szCs w:val="20"/>
    </w:rPr>
  </w:style>
  <w:style w:type="character" w:customStyle="1" w:styleId="afa">
    <w:name w:val="Нижний колонтитул Знак"/>
    <w:basedOn w:val="a0"/>
    <w:link w:val="af9"/>
    <w:uiPriority w:val="99"/>
    <w:rsid w:val="00256A2F"/>
    <w:rPr>
      <w:rFonts w:ascii="Times New Roman" w:hAnsi="Times New Roman"/>
      <w:sz w:val="16"/>
      <w:lang w:val="ru-RU"/>
    </w:rPr>
  </w:style>
  <w:style w:type="character" w:styleId="afb">
    <w:name w:val="footnote reference"/>
    <w:basedOn w:val="a0"/>
    <w:rsid w:val="00F06394"/>
    <w:rPr>
      <w:vertAlign w:val="superscript"/>
    </w:rPr>
  </w:style>
  <w:style w:type="paragraph" w:styleId="afc">
    <w:name w:val="footnote text"/>
    <w:basedOn w:val="a"/>
    <w:rsid w:val="00F06394"/>
    <w:pPr>
      <w:spacing w:line="216" w:lineRule="auto"/>
    </w:pPr>
    <w:rPr>
      <w:sz w:val="20"/>
      <w:szCs w:val="20"/>
    </w:rPr>
  </w:style>
  <w:style w:type="paragraph" w:customStyle="1" w:styleId="footnotetextunindented">
    <w:name w:val="footnote text unindented"/>
    <w:aliases w:val="Текст сноски Без отступа"/>
    <w:basedOn w:val="Normalunindented"/>
    <w:rsid w:val="00F06394"/>
    <w:pPr>
      <w:spacing w:line="216" w:lineRule="auto"/>
    </w:pPr>
    <w:rPr>
      <w:sz w:val="20"/>
      <w:szCs w:val="20"/>
    </w:rPr>
  </w:style>
  <w:style w:type="paragraph" w:customStyle="1" w:styleId="listfootnotetext">
    <w:name w:val="list footnote text"/>
    <w:aliases w:val="Текст сноски Абзац списка"/>
    <w:basedOn w:val="ab"/>
    <w:rsid w:val="00F06394"/>
    <w:pPr>
      <w:spacing w:line="216" w:lineRule="auto"/>
    </w:pPr>
    <w:rPr>
      <w:sz w:val="20"/>
      <w:szCs w:val="20"/>
    </w:rPr>
  </w:style>
  <w:style w:type="character" w:styleId="afd">
    <w:name w:val="Hyperlink"/>
    <w:uiPriority w:val="99"/>
    <w:unhideWhenUsed/>
    <w:rPr>
      <w:color w:val="0000FF"/>
      <w:u w:val="single"/>
    </w:rPr>
  </w:style>
  <w:style w:type="paragraph" w:styleId="afe">
    <w:name w:val="Balloon Text"/>
    <w:basedOn w:val="a"/>
    <w:link w:val="aff"/>
    <w:uiPriority w:val="99"/>
    <w:semiHidden/>
    <w:unhideWhenUsed/>
    <w:rsid w:val="000F3922"/>
    <w:pPr>
      <w:spacing w:before="0" w:after="0" w:line="240" w:lineRule="auto"/>
    </w:pPr>
    <w:rPr>
      <w:rFonts w:ascii="Tahoma" w:hAnsi="Tahoma" w:cs="Tahoma"/>
      <w:sz w:val="16"/>
      <w:szCs w:val="16"/>
    </w:rPr>
  </w:style>
  <w:style w:type="character" w:customStyle="1" w:styleId="aff">
    <w:name w:val="Текст выноски Знак"/>
    <w:basedOn w:val="a0"/>
    <w:link w:val="afe"/>
    <w:uiPriority w:val="99"/>
    <w:semiHidden/>
    <w:rsid w:val="000F3922"/>
    <w:rPr>
      <w:rFonts w:ascii="Tahoma" w:hAnsi="Tahoma" w:cs="Tahoma"/>
      <w:sz w:val="16"/>
      <w:szCs w:val="16"/>
    </w:rPr>
  </w:style>
  <w:style w:type="paragraph" w:styleId="aff0">
    <w:name w:val="Normal (Web)"/>
    <w:basedOn w:val="a"/>
    <w:uiPriority w:val="99"/>
    <w:unhideWhenUsed/>
    <w:rsid w:val="00F87766"/>
    <w:pPr>
      <w:spacing w:before="100" w:beforeAutospacing="1" w:after="100" w:afterAutospacing="1" w:line="240" w:lineRule="auto"/>
      <w:ind w:firstLine="0"/>
      <w:jc w:val="left"/>
    </w:pPr>
  </w:style>
  <w:style w:type="paragraph" w:styleId="HTML">
    <w:name w:val="HTML Preformatted"/>
    <w:basedOn w:val="a"/>
    <w:link w:val="HTML0"/>
    <w:uiPriority w:val="99"/>
    <w:unhideWhenUsed/>
    <w:rsid w:val="003B40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firstLine="0"/>
      <w:jc w:val="left"/>
    </w:pPr>
  </w:style>
  <w:style w:type="character" w:customStyle="1" w:styleId="HTML0">
    <w:name w:val="Стандартный HTML Знак"/>
    <w:basedOn w:val="a0"/>
    <w:link w:val="HTML"/>
    <w:uiPriority w:val="99"/>
    <w:rsid w:val="003B40BA"/>
    <w:rPr>
      <w:sz w:val="22"/>
      <w:szCs w:val="22"/>
    </w:rPr>
  </w:style>
  <w:style w:type="character" w:customStyle="1" w:styleId="fill">
    <w:name w:val="fill"/>
    <w:rsid w:val="009B5D5A"/>
    <w:rPr>
      <w:b/>
      <w:bCs/>
      <w:i/>
      <w:iCs/>
      <w:color w:val="FF0000"/>
    </w:rPr>
  </w:style>
  <w:style w:type="character" w:customStyle="1" w:styleId="apple-converted-space">
    <w:name w:val="apple-converted-space"/>
    <w:basedOn w:val="a0"/>
    <w:rsid w:val="00F4718F"/>
  </w:style>
  <w:style w:type="character" w:customStyle="1" w:styleId="placeholder">
    <w:name w:val="placeholder"/>
    <w:basedOn w:val="a0"/>
    <w:rsid w:val="00F4718F"/>
  </w:style>
  <w:style w:type="paragraph" w:customStyle="1" w:styleId="copyright-info">
    <w:name w:val="copyright-info"/>
    <w:basedOn w:val="a"/>
    <w:rsid w:val="000628B9"/>
    <w:pPr>
      <w:spacing w:before="100" w:beforeAutospacing="1" w:after="100" w:afterAutospacing="1" w:line="240" w:lineRule="auto"/>
      <w:ind w:firstLine="0"/>
      <w:jc w:val="left"/>
    </w:pPr>
    <w:rPr>
      <w:sz w:val="24"/>
      <w:szCs w:val="24"/>
    </w:rPr>
  </w:style>
  <w:style w:type="table" w:styleId="aff1">
    <w:name w:val="Table Grid"/>
    <w:basedOn w:val="a1"/>
    <w:uiPriority w:val="59"/>
    <w:rsid w:val="006C22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6C2296"/>
    <w:pPr>
      <w:autoSpaceDE w:val="0"/>
      <w:autoSpaceDN w:val="0"/>
      <w:adjustRightInd w:val="0"/>
      <w:jc w:val="both"/>
    </w:pPr>
    <w:rPr>
      <w:rFonts w:ascii="Courier New" w:hAnsi="Courier New" w:cs="Courier New"/>
    </w:rPr>
  </w:style>
  <w:style w:type="paragraph" w:customStyle="1" w:styleId="ConsDTNormal">
    <w:name w:val="ConsDTNormal"/>
    <w:uiPriority w:val="99"/>
    <w:rsid w:val="006C2296"/>
    <w:pPr>
      <w:autoSpaceDE w:val="0"/>
      <w:autoSpaceDN w:val="0"/>
      <w:adjustRightInd w:val="0"/>
      <w:jc w:val="both"/>
    </w:pPr>
    <w:rPr>
      <w:sz w:val="24"/>
      <w:szCs w:val="24"/>
      <w:lang w:eastAsia="en-US"/>
    </w:rPr>
  </w:style>
  <w:style w:type="character" w:styleId="aff2">
    <w:name w:val="line number"/>
    <w:basedOn w:val="a0"/>
    <w:uiPriority w:val="99"/>
    <w:semiHidden/>
    <w:unhideWhenUsed/>
    <w:rsid w:val="00691A0C"/>
  </w:style>
  <w:style w:type="paragraph" w:customStyle="1" w:styleId="ConsPlusNormal">
    <w:name w:val="ConsPlusNormal"/>
    <w:rsid w:val="00AD0AEF"/>
    <w:pPr>
      <w:widowControl w:val="0"/>
      <w:autoSpaceDE w:val="0"/>
      <w:autoSpaceDN w:val="0"/>
    </w:pPr>
    <w:rPr>
      <w:rFonts w:ascii="Calibri" w:hAnsi="Calibri" w:cs="Calibri"/>
      <w:sz w:val="22"/>
    </w:rPr>
  </w:style>
  <w:style w:type="paragraph" w:customStyle="1" w:styleId="23">
    <w:name w:val="Стиль2"/>
    <w:basedOn w:val="ConsPlusNormal"/>
    <w:link w:val="24"/>
    <w:qFormat/>
    <w:rsid w:val="00AD0AEF"/>
    <w:pPr>
      <w:widowControl/>
      <w:adjustRightInd w:val="0"/>
      <w:spacing w:line="276" w:lineRule="auto"/>
      <w:ind w:firstLine="540"/>
      <w:jc w:val="both"/>
    </w:pPr>
    <w:rPr>
      <w:rFonts w:ascii="Cambria" w:hAnsi="Cambria" w:cs="Times New Roman"/>
      <w:sz w:val="24"/>
      <w:szCs w:val="24"/>
    </w:rPr>
  </w:style>
  <w:style w:type="character" w:customStyle="1" w:styleId="24">
    <w:name w:val="Стиль2 Знак"/>
    <w:link w:val="23"/>
    <w:rsid w:val="00AD0AEF"/>
    <w:rPr>
      <w:rFonts w:ascii="Cambria" w:hAnsi="Cambria"/>
      <w:sz w:val="24"/>
      <w:szCs w:val="24"/>
    </w:rPr>
  </w:style>
  <w:style w:type="paragraph" w:styleId="aff3">
    <w:name w:val="Body Text"/>
    <w:basedOn w:val="a"/>
    <w:link w:val="aff4"/>
    <w:uiPriority w:val="1"/>
    <w:qFormat/>
    <w:rsid w:val="00F64080"/>
    <w:pPr>
      <w:widowControl w:val="0"/>
      <w:autoSpaceDE w:val="0"/>
      <w:autoSpaceDN w:val="0"/>
      <w:spacing w:before="0" w:after="0" w:line="240" w:lineRule="auto"/>
      <w:ind w:firstLine="0"/>
      <w:jc w:val="left"/>
    </w:pPr>
    <w:rPr>
      <w:sz w:val="28"/>
      <w:szCs w:val="28"/>
      <w:lang w:eastAsia="en-US"/>
    </w:rPr>
  </w:style>
  <w:style w:type="character" w:customStyle="1" w:styleId="aff4">
    <w:name w:val="Основной текст Знак"/>
    <w:basedOn w:val="a0"/>
    <w:link w:val="aff3"/>
    <w:uiPriority w:val="1"/>
    <w:rsid w:val="00F64080"/>
    <w:rPr>
      <w:sz w:val="28"/>
      <w:szCs w:val="28"/>
      <w:lang w:eastAsia="en-US"/>
    </w:rPr>
  </w:style>
  <w:style w:type="character" w:customStyle="1" w:styleId="ac">
    <w:name w:val="Абзац списка Знак"/>
    <w:basedOn w:val="a0"/>
    <w:link w:val="ab"/>
    <w:rsid w:val="00EB3DDD"/>
    <w:rPr>
      <w:sz w:val="22"/>
      <w:szCs w:val="22"/>
    </w:rPr>
  </w:style>
  <w:style w:type="paragraph" w:customStyle="1" w:styleId="ConsPlusTitle">
    <w:name w:val="ConsPlusTitle"/>
    <w:rsid w:val="00DE2409"/>
    <w:pPr>
      <w:widowControl w:val="0"/>
      <w:autoSpaceDE w:val="0"/>
      <w:autoSpaceDN w:val="0"/>
    </w:pPr>
    <w:rPr>
      <w:rFonts w:ascii="Arial" w:eastAsiaTheme="minorEastAsia" w:hAnsi="Arial" w:cs="Arial"/>
      <w:b/>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858536">
      <w:bodyDiv w:val="1"/>
      <w:marLeft w:val="0"/>
      <w:marRight w:val="0"/>
      <w:marTop w:val="0"/>
      <w:marBottom w:val="0"/>
      <w:divBdr>
        <w:top w:val="none" w:sz="0" w:space="0" w:color="auto"/>
        <w:left w:val="none" w:sz="0" w:space="0" w:color="auto"/>
        <w:bottom w:val="none" w:sz="0" w:space="0" w:color="auto"/>
        <w:right w:val="none" w:sz="0" w:space="0" w:color="auto"/>
      </w:divBdr>
    </w:div>
    <w:div w:id="441264729">
      <w:bodyDiv w:val="1"/>
      <w:marLeft w:val="0"/>
      <w:marRight w:val="0"/>
      <w:marTop w:val="0"/>
      <w:marBottom w:val="0"/>
      <w:divBdr>
        <w:top w:val="none" w:sz="0" w:space="0" w:color="auto"/>
        <w:left w:val="none" w:sz="0" w:space="0" w:color="auto"/>
        <w:bottom w:val="none" w:sz="0" w:space="0" w:color="auto"/>
        <w:right w:val="none" w:sz="0" w:space="0" w:color="auto"/>
      </w:divBdr>
    </w:div>
    <w:div w:id="866991316">
      <w:bodyDiv w:val="1"/>
      <w:marLeft w:val="0"/>
      <w:marRight w:val="0"/>
      <w:marTop w:val="0"/>
      <w:marBottom w:val="0"/>
      <w:divBdr>
        <w:top w:val="none" w:sz="0" w:space="0" w:color="auto"/>
        <w:left w:val="none" w:sz="0" w:space="0" w:color="auto"/>
        <w:bottom w:val="none" w:sz="0" w:space="0" w:color="auto"/>
        <w:right w:val="none" w:sz="0" w:space="0" w:color="auto"/>
      </w:divBdr>
    </w:div>
    <w:div w:id="876896190">
      <w:bodyDiv w:val="1"/>
      <w:marLeft w:val="0"/>
      <w:marRight w:val="0"/>
      <w:marTop w:val="0"/>
      <w:marBottom w:val="0"/>
      <w:divBdr>
        <w:top w:val="none" w:sz="0" w:space="0" w:color="auto"/>
        <w:left w:val="none" w:sz="0" w:space="0" w:color="auto"/>
        <w:bottom w:val="none" w:sz="0" w:space="0" w:color="auto"/>
        <w:right w:val="none" w:sz="0" w:space="0" w:color="auto"/>
      </w:divBdr>
    </w:div>
    <w:div w:id="968054123">
      <w:bodyDiv w:val="1"/>
      <w:marLeft w:val="0"/>
      <w:marRight w:val="0"/>
      <w:marTop w:val="0"/>
      <w:marBottom w:val="0"/>
      <w:divBdr>
        <w:top w:val="none" w:sz="0" w:space="0" w:color="auto"/>
        <w:left w:val="none" w:sz="0" w:space="0" w:color="auto"/>
        <w:bottom w:val="none" w:sz="0" w:space="0" w:color="auto"/>
        <w:right w:val="none" w:sz="0" w:space="0" w:color="auto"/>
      </w:divBdr>
    </w:div>
    <w:div w:id="1305307941">
      <w:bodyDiv w:val="1"/>
      <w:marLeft w:val="0"/>
      <w:marRight w:val="0"/>
      <w:marTop w:val="0"/>
      <w:marBottom w:val="0"/>
      <w:divBdr>
        <w:top w:val="none" w:sz="0" w:space="0" w:color="auto"/>
        <w:left w:val="none" w:sz="0" w:space="0" w:color="auto"/>
        <w:bottom w:val="none" w:sz="0" w:space="0" w:color="auto"/>
        <w:right w:val="none" w:sz="0" w:space="0" w:color="auto"/>
      </w:divBdr>
    </w:div>
    <w:div w:id="1566259773">
      <w:bodyDiv w:val="1"/>
      <w:marLeft w:val="0"/>
      <w:marRight w:val="0"/>
      <w:marTop w:val="0"/>
      <w:marBottom w:val="0"/>
      <w:divBdr>
        <w:top w:val="none" w:sz="0" w:space="0" w:color="auto"/>
        <w:left w:val="none" w:sz="0" w:space="0" w:color="auto"/>
        <w:bottom w:val="none" w:sz="0" w:space="0" w:color="auto"/>
        <w:right w:val="none" w:sz="0" w:space="0" w:color="auto"/>
      </w:divBdr>
    </w:div>
    <w:div w:id="1699891754">
      <w:bodyDiv w:val="1"/>
      <w:marLeft w:val="0"/>
      <w:marRight w:val="0"/>
      <w:marTop w:val="0"/>
      <w:marBottom w:val="0"/>
      <w:divBdr>
        <w:top w:val="none" w:sz="0" w:space="0" w:color="auto"/>
        <w:left w:val="none" w:sz="0" w:space="0" w:color="auto"/>
        <w:bottom w:val="none" w:sz="0" w:space="0" w:color="auto"/>
        <w:right w:val="none" w:sz="0" w:space="0" w:color="auto"/>
      </w:divBdr>
    </w:div>
    <w:div w:id="18957005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9D8161AA42813FF2C5CEF20345109A18045E915A4D486592BF0D91A3DD55F1698951AD87C989255BD5FBE09DC1019F654393C4422B6702763792395C742FD69E8FDD4C4BBB23d1R3M" TargetMode="External"/><Relationship Id="rId117" Type="http://schemas.openxmlformats.org/officeDocument/2006/relationships/header" Target="header1.xml"/><Relationship Id="rId21" Type="http://schemas.openxmlformats.org/officeDocument/2006/relationships/hyperlink" Target="consultantplus://offline/ref=9D8161AA42813FF2C5CEF20345109A18045E915A4D486592BF0D91A3DD55F1698951AD87C989255BD5FBE893C30490654393C4422B6702763792395C742FD69E8FDD4C4BBB23d1R3M" TargetMode="External"/><Relationship Id="rId42" Type="http://schemas.openxmlformats.org/officeDocument/2006/relationships/hyperlink" Target="consultantplus://offline/ref=9D8161AA42813FF2C5CEF20345109A18045E915A4D486592BF0D91A3DD55F1698951AD87C989255BD5FAE993C50591654393C4422B6702763792395C742FD69E8FDD4C43BB2402B726F43A412BD403E6C2A4E60AF36CdFRFM" TargetMode="External"/><Relationship Id="rId47" Type="http://schemas.openxmlformats.org/officeDocument/2006/relationships/hyperlink" Target="consultantplus://offline/ref=9D8161AA42813FF2C5CEF20345109A18045E915A4D486592BF0D91A3DD55F1698951AD87C989255BD5FAEA9CC60491654393C4422B6702763792395C742FD69E8FDE4C43BB2402B726F03A402CD403E6C1ADE60AF36CdFRFM" TargetMode="External"/><Relationship Id="rId63" Type="http://schemas.openxmlformats.org/officeDocument/2006/relationships/hyperlink" Target="consultantplus://offline/ref=9D8161AA42813FF2C5CEF20345109A18045E915A4D486592BF0D91A3DD55F1698951AD87C989255BD5FBEB97C0019A654393C4422B6702763792395C742FD69E8EDC4717EA615CE677B5d6R0M" TargetMode="External"/><Relationship Id="rId68" Type="http://schemas.openxmlformats.org/officeDocument/2006/relationships/hyperlink" Target="consultantplus://offline/ref=9D8161AA42813FF2C5CEF20345109A18045E915A4D486592BF0D91A3DD55F1698951AD87C989255BD5FAE996C10499654393C4422B6702763792395C742FD69E8ED44C4BBB23d1R3M" TargetMode="External"/><Relationship Id="rId84" Type="http://schemas.openxmlformats.org/officeDocument/2006/relationships/hyperlink" Target="consultantplus://offline/ref=5C91924B49AD5DDC4E4FE2106712C7FB882EE1D1C2DF85CD70592D066725E9CD33B9C724423F68B4163E9EB54E1D4E0D6862FCBA23883C79c3w8J" TargetMode="External"/><Relationship Id="rId89" Type="http://schemas.openxmlformats.org/officeDocument/2006/relationships/hyperlink" Target="consultantplus://offline/ref=F959B50BFA1AC82183B1848CBE3ADCF314CD3EC3E0CFC6FA0704DA39DB5F12546A82E84EF35BC299CD3CB1346F6DE9604F678967E98B867En3hBG" TargetMode="External"/><Relationship Id="rId112" Type="http://schemas.openxmlformats.org/officeDocument/2006/relationships/hyperlink" Target="consultantplus://offline/ref=F80E69E156CEA2720C41CA127840286D08B4FAC57D576D486EB2B6E2E53A469F039B3DB918388163D6EBCB5D24E8367F0F03C8B6C2JDLEQ" TargetMode="External"/><Relationship Id="rId16" Type="http://schemas.openxmlformats.org/officeDocument/2006/relationships/hyperlink" Target="consultantplus://offline/ref=9D8161AA42813FF2C5CEF20345109A18045E915A4D486592BF0D91A3DD55F1698951AD87C989255BD5FBE893C30491654393C4422B6702763792395C742FD69E8FDD4C4BBB23d1R3M" TargetMode="External"/><Relationship Id="rId107" Type="http://schemas.openxmlformats.org/officeDocument/2006/relationships/hyperlink" Target="consultantplus://offline/ref=9D8161AA42813FF2C5CEF20345109A18045E915A4D486592BF0D91A3DD55F1698951AD87C989255BD5FBE190C6009D654393C4422B6702763792395C742FD29C8ADB4C4BBB23d1R3M" TargetMode="External"/><Relationship Id="rId11" Type="http://schemas.openxmlformats.org/officeDocument/2006/relationships/hyperlink" Target="consultantplus://offline/ref=45053296EE0D015DE8AE171EA4B31F113FA11033DE37CC377DD9D4E4C435141C8837CD63DB5D70C9C6CB58F994GDaDO" TargetMode="External"/><Relationship Id="rId24" Type="http://schemas.openxmlformats.org/officeDocument/2006/relationships/hyperlink" Target="consultantplus://offline/ref=9D8161AA42813FF2C5CEF20345109A18045E915A4D486592BF0D91A3DD55F1698951AD87C989255BD5FBE091C30D9A654393C4422B6702763792395C742FD69E8FDD4C4BBB23d1R3M" TargetMode="External"/><Relationship Id="rId32" Type="http://schemas.openxmlformats.org/officeDocument/2006/relationships/hyperlink" Target="consultantplus://offline/ref=9D8161AA42813FF2C5CEF20345109A18045E915A4D486592BF0D91A3DD55F1698951AD87C989255BD5FAE994C6039B654393C4422B6702763792395C742FD69E8FDD4C4BBB23d1R3M" TargetMode="External"/><Relationship Id="rId37" Type="http://schemas.openxmlformats.org/officeDocument/2006/relationships/hyperlink" Target="consultantplus://offline/ref=9D8161AA42813FF2C5CEF20345109A18045E915A4D486592BF0D91A3DD55F1698951AD87C989255BD5FBE09DC5059F654393C4422B6702763792395C742FD69E8FDD4C43BB2402B726F43A412BD403E6C2A4E60AF36CdFRFM" TargetMode="External"/><Relationship Id="rId40" Type="http://schemas.openxmlformats.org/officeDocument/2006/relationships/hyperlink" Target="consultantplus://offline/ref=9D8161AA42813FF2C5CEF20345109A18045E915A4D486592BF0D91A3DD55F1698951AD87C989255BD5FAE994C6039C654393C4422B6702763792395C742FD69E8FDD4C43BB2402B726F43A412BD403E6C2A4E60AF36CdFRFM" TargetMode="External"/><Relationship Id="rId45" Type="http://schemas.openxmlformats.org/officeDocument/2006/relationships/hyperlink" Target="consultantplus://offline/ref=9D8161AA42813FF2C5CEF20345109A18045E915A4D486592BF0D91A3DD55F1698951AD87C989255BD5FAE890CA0099654393C4422B6702763792395C742FD69E8FDD4C43BB2402B726F43A412BD403E6C2A4E60AF36CdFRFM" TargetMode="External"/><Relationship Id="rId53" Type="http://schemas.openxmlformats.org/officeDocument/2006/relationships/hyperlink" Target="consultantplus://offline/ref=9D8161AA42813FF2C5CEF20345109A18045E915A4D486592BF0D91A3DD55F1698951AD87C989255BD5FAEF96C2049D654393C4422B6702763792395C742FD69E8FDD4C43BB2402B724F63A412AD403E6C1ADE60AF36CdFRFM" TargetMode="External"/><Relationship Id="rId58" Type="http://schemas.openxmlformats.org/officeDocument/2006/relationships/hyperlink" Target="consultantplus://offline/ref=9D8161AA42813FF2C5CEF20345109A18045E915A4D486592BF0D91A3DD55F1698951AD87C989255BD5FBE092C10199654393C4422B6702763792395C742FD69D86DB4C4BBB23d1R3M" TargetMode="External"/><Relationship Id="rId66" Type="http://schemas.openxmlformats.org/officeDocument/2006/relationships/hyperlink" Target="consultantplus://offline/ref=9D8161AA42813FF2C5CEF20345109A18045E915A4D486592BF0D91A3DD55F1698951AD87C989255BD5F8E992CB0298654393C4422B6702763792395C742FD69E8FDC4C4BBB23d1R3M" TargetMode="External"/><Relationship Id="rId74" Type="http://schemas.openxmlformats.org/officeDocument/2006/relationships/hyperlink" Target="consultantplus://offline/ref=9D8161AA42813FF2C5CEF20345109A18045E915A4D486592BF0D91A3DD55F1698951AD87C989255BD5FBE191CB009D654393C4422B6702763792395C742FD69E8FDD4C4BBB23d1R3M" TargetMode="External"/><Relationship Id="rId79" Type="http://schemas.openxmlformats.org/officeDocument/2006/relationships/hyperlink" Target="consultantplus://offline/ref=45053296EE0D015DE8AE171EA4B31F113FA11430D333CC377DD9D4E4C435141C9A37956BD959659D9E910FF496DA0F250B5D65F31FGDa2O" TargetMode="External"/><Relationship Id="rId87" Type="http://schemas.openxmlformats.org/officeDocument/2006/relationships/hyperlink" Target="https://www.gosfinansy.ru/" TargetMode="External"/><Relationship Id="rId102" Type="http://schemas.openxmlformats.org/officeDocument/2006/relationships/hyperlink" Target="consultantplus://offline/ref=9D8161AA42813FF2C5CEF20345109A18045E915A4D486592BF0D91A3DD55F1698951AD87C989255BD5FBE190C6009D654393C4422B6702763792395C742FD79F8CDB4C4BBB23d1R3M" TargetMode="External"/><Relationship Id="rId110" Type="http://schemas.openxmlformats.org/officeDocument/2006/relationships/hyperlink" Target="consultantplus://offline/ref=9806BCBE85459DD166E71BD2B3BF8FF07AC27A80CDA442AE2F7207A39831C8088C1E9EDAD047F6FD9D3312AC2AE8B5C4BAF50AB07D3D424AJ1g8I" TargetMode="External"/><Relationship Id="rId115" Type="http://schemas.openxmlformats.org/officeDocument/2006/relationships/hyperlink" Target="consultantplus://offline/ref=9D8161AA42813FF2C5CEF20345109A18045E915A4D486592BF0D91A3DD55F1698951AD87C989255BD5FAEF96C2049D654393C4422B6702763792395C742FD69E8FDD4C43BB2402B724F63A412AD403E6C1ADE60AF36CdFRFM" TargetMode="External"/><Relationship Id="rId5" Type="http://schemas.openxmlformats.org/officeDocument/2006/relationships/settings" Target="settings.xml"/><Relationship Id="rId61" Type="http://schemas.openxmlformats.org/officeDocument/2006/relationships/hyperlink" Target="consultantplus://offline/ref=9D8161AA42813FF2C5CEF20345109A18045E915A4D486592BF0D91A3DD55F1698951AD87C989255BD5FBE190C6009D654393C4422B6702763792395C742FD39C8DD94C4BBB23d1R3M" TargetMode="External"/><Relationship Id="rId82" Type="http://schemas.openxmlformats.org/officeDocument/2006/relationships/hyperlink" Target="consultantplus://offline/ref=9D8161AA42813FF2C5CEF20345109A18045E915A4D486592BF0D91A3DD55F1698951AD87C989255BD5FBE092C10199654393C4422B6702763792395C742FD49F86DE4C4BBB23d1R3M" TargetMode="External"/><Relationship Id="rId90" Type="http://schemas.openxmlformats.org/officeDocument/2006/relationships/hyperlink" Target="consultantplus://offline/ref=9D8161AA42813FF2C5CEF20345109A18045E915A4D486592BF0D91A3DD55F1698951AD87C989255BD5FBE190C6009D654393C4422B6702763792395C742FD69F88DF4C4BBB23d1R3M" TargetMode="External"/><Relationship Id="rId95" Type="http://schemas.openxmlformats.org/officeDocument/2006/relationships/hyperlink" Target="https://www.gosfinansy.ru/" TargetMode="External"/><Relationship Id="rId19" Type="http://schemas.openxmlformats.org/officeDocument/2006/relationships/hyperlink" Target="consultantplus://offline/ref=9D8161AA42813FF2C5CEF20345109A18045E915A4D486592BF0D91A3DD55F1698951AD87C989255BD5FBE893C30798654393C4422B6702763792395C742FD69E8FDD4C4BBB23d1R3M" TargetMode="External"/><Relationship Id="rId14" Type="http://schemas.openxmlformats.org/officeDocument/2006/relationships/hyperlink" Target="consultantplus://offline/ref=9D8161AA42813FF2C5CEF20345109A18045E915A4D486592BF0D91A3DD55F1698951AD87C989255BD5FBE893C30799654393C4422B6702763792395C742FD69E8FDD4C4BBB23d1R3M" TargetMode="External"/><Relationship Id="rId22" Type="http://schemas.openxmlformats.org/officeDocument/2006/relationships/hyperlink" Target="consultantplus://offline/ref=9D8161AA42813FF2C5CEF20345109A18045E915A4D486592BF0D91A3DD55F1698951AD87C989255BD5FBE893C30490654393C4422B6702763792395C742FD69E8FDD4C4BBB23d1R3M" TargetMode="External"/><Relationship Id="rId27" Type="http://schemas.openxmlformats.org/officeDocument/2006/relationships/hyperlink" Target="consultantplus://offline/ref=9D8161AA42813FF2C5CEF20345109A18045E915A4D486592BF0D91A3DD55F1698951AD87C989255BD5FBE09DC1029A654393C4422B6702763792395C742FD69E8FDD4C4BBB23d1R3M" TargetMode="External"/><Relationship Id="rId30" Type="http://schemas.openxmlformats.org/officeDocument/2006/relationships/hyperlink" Target="consultantplus://offline/ref=9D8161AA42813FF2C5CEF20345109A18045E915A4D486592BF0D91A3DD55F1698951AD87C989255BD5FBE09DC10190654393C4422B6702763792395C742FD69E8FDD4C4BBB23d1R3M" TargetMode="External"/><Relationship Id="rId35" Type="http://schemas.openxmlformats.org/officeDocument/2006/relationships/hyperlink" Target="consultantplus://offline/ref=9D8161AA42813FF2C5CEF20345109A18045E915A4D486592BF0D91A3DD55F1698951AD87C989255BD5FAED96C0039F654393C4422B6702763792395C742FD69E8FDD4C43BB2402B725F63A402DD403E6C1ADE60AF36CdFRFM" TargetMode="External"/><Relationship Id="rId43" Type="http://schemas.openxmlformats.org/officeDocument/2006/relationships/hyperlink" Target="consultantplus://offline/ref=9D8161AA42813FF2C5CEF20345109A18045E915A4D486592BF0D91A3DD55F1698951AD87C989255BD5FAE993C50591654393C4422B6702763792395C742FD69E8FDD4C43BB2402B726F43A412BD403E6C2A4E60AF36CdFRFM" TargetMode="External"/><Relationship Id="rId48" Type="http://schemas.openxmlformats.org/officeDocument/2006/relationships/hyperlink" Target="consultantplus://offline/ref=9D8161AA42813FF2C5CEF20345109A18045E915A4D486592BF0D91A3DD55F1698951AD87C989255BD5FAEA9CCA059C654393C4422B6702763792395C742FD69E8FDE4C43BB2402B726F03A402CD403E6C1ADE60AF36CdFRFM" TargetMode="External"/><Relationship Id="rId56" Type="http://schemas.openxmlformats.org/officeDocument/2006/relationships/hyperlink" Target="consultantplus://offline/ref=9D8161AA42813FF2C5CEF20345109A18045E915A4D486592BF0D91A3DD55F1698951AD87C989255BD5FAEF96C2049D654393C4422B6702763792395C742FD69E8FDD4C43BB2402B724F63A412AD403E6C1ADE60AF36CdFRFM" TargetMode="External"/><Relationship Id="rId64" Type="http://schemas.openxmlformats.org/officeDocument/2006/relationships/hyperlink" Target="consultantplus://offline/ref=9D8161AA42813FF2C5CEF20345109A18045E915A4D486592BF0D91A3DD55F1698951AD87C989255BD5FAEC95C70691654393C4422B67027637803904782ED1808FDD5915EA6257B17AA767d0R4M" TargetMode="External"/><Relationship Id="rId69" Type="http://schemas.openxmlformats.org/officeDocument/2006/relationships/hyperlink" Target="consultantplus://offline/ref=9D8161AA42813FF2C5CEF20345109A18045E915A4D486592BF0D91A3DD55F1698951AD87C989255BD5FAE996C10499654393C4422B6702763792395C742FD69E8ED44C4BBB23d1R3M" TargetMode="External"/><Relationship Id="rId77" Type="http://schemas.openxmlformats.org/officeDocument/2006/relationships/hyperlink" Target="consultantplus://offline/ref=9D8161AA42813FF2C5CEF20345109A18045E915A4D486592BF0D91A3DD55F1698951AD87C989255BD5FAED90C30191654393C4422B6702763792395C742FD69E8FDD4C43BB2402B724F73A4029D403E6C1ADE60AF36CdFRFM" TargetMode="External"/><Relationship Id="rId100" Type="http://schemas.openxmlformats.org/officeDocument/2006/relationships/hyperlink" Target="consultantplus://offline/ref=9D8161AA42813FF2C5CEF20345109A18045E915A4D486592BF0D91A3DD55F1698951AD87C989255BD5FAE996C10499654393C4422B6702763792395C742ED69C8ADD4C4BBB23d1R3M" TargetMode="External"/><Relationship Id="rId105" Type="http://schemas.openxmlformats.org/officeDocument/2006/relationships/hyperlink" Target="consultantplus://offline/ref=9D8161AA42813FF2C5CEF20345109A18045E915A4D486592BF0D91A3DD55F1698951AD87C989255BD5FBEB97C0019A654393C4422B6702763792395C742FD69E8EDC4717EA615CE677B5d6R0M" TargetMode="External"/><Relationship Id="rId113" Type="http://schemas.openxmlformats.org/officeDocument/2006/relationships/hyperlink" Target="consultantplus://offline/ref=9D8161AA42813FF2C5CEF20345109A18045E915A4D486592BF0D91A3DD55F1698951AD87C989255BD5FBE893C10091654393C4422B6702763792395C742FD69E8FDD4C4BBB23d1R3M" TargetMode="External"/><Relationship Id="rId118" Type="http://schemas.openxmlformats.org/officeDocument/2006/relationships/header" Target="header2.xml"/><Relationship Id="rId8" Type="http://schemas.openxmlformats.org/officeDocument/2006/relationships/endnotes" Target="endnotes.xml"/><Relationship Id="rId51" Type="http://schemas.openxmlformats.org/officeDocument/2006/relationships/hyperlink" Target="consultantplus://offline/ref=9D8161AA42813FF2C5CEF20345109A18045E915A4D486592BF0D91A3DD55F1698951AD87C989255BD5FAEF96C2049D654393C4422B6702763792395C742FD69E8FDD4C43BB2402B724F63A412AD403E6C1ADE60AF36CdFRFM" TargetMode="External"/><Relationship Id="rId72" Type="http://schemas.openxmlformats.org/officeDocument/2006/relationships/hyperlink" Target="consultantplus://offline/ref=9D8161AA42813FF2C5CEF20345109A18045E915A4D486592BF0D91A3DD55F1698951AD87C989255BD5FBE895C40D9E654393C4422B6702763792395C742FD69E8EDC4717EA615CE677B5d6R0M" TargetMode="External"/><Relationship Id="rId80" Type="http://schemas.openxmlformats.org/officeDocument/2006/relationships/hyperlink" Target="consultantplus://offline/ref=45053296EE0D015DE8AE171EA4B31F113FA01C38DC32CC377DD9D4E4C435141C9A37956FD85A67C29B841EAC9BDE153B024A79F11DD3GFaFO" TargetMode="External"/><Relationship Id="rId85" Type="http://schemas.openxmlformats.org/officeDocument/2006/relationships/hyperlink" Target="consultantplus://offline/ref=45053296EE0D015DE8AE171EA4B31F113FA71539D834CC377DD9D4E4C435141C8837CD63DB5D70C9C6CB58F994GDaDO" TargetMode="External"/><Relationship Id="rId93" Type="http://schemas.openxmlformats.org/officeDocument/2006/relationships/hyperlink" Target="consultantplus://offline/ref=5C91924B49AD5DDC4E4FE2106712C7FB882EE1D1C2DF85CD70592D066725E9CD33B9C724423F68B0173E9EB54E1D4E0D6862FCBA23883C79c3w8J" TargetMode="External"/><Relationship Id="rId98" Type="http://schemas.openxmlformats.org/officeDocument/2006/relationships/hyperlink" Target="consultantplus://offline/ref=F959B50BFA1AC82183B1848CBE3ADCF314CD3EC3E0CFC6FA0704DA39DB5F12546A82E84EF35BC299CD3CB1346F6DE9604F678967E98B867En3hBG" TargetMode="External"/><Relationship Id="rId3" Type="http://schemas.openxmlformats.org/officeDocument/2006/relationships/styles" Target="styles.xml"/><Relationship Id="rId12" Type="http://schemas.openxmlformats.org/officeDocument/2006/relationships/hyperlink" Target="consultantplus://offline/ref=45053296EE0D015DE8AE171EA4B31F113FA61531DE34CC377DD9D4E4C435141C8837CD63DB5D70C9C6CB58F994GDaDO" TargetMode="External"/><Relationship Id="rId17" Type="http://schemas.openxmlformats.org/officeDocument/2006/relationships/hyperlink" Target="consultantplus://offline/ref=9D8161AA42813FF2C5CEF20345109A18045E915A4D486592BF0D91A3DD55F1698951AD87C989255BD5FBE893C10091654393C4422B6702763792395C742FD69E8FDD4C4BBB23d1R3M" TargetMode="External"/><Relationship Id="rId25" Type="http://schemas.openxmlformats.org/officeDocument/2006/relationships/hyperlink" Target="consultantplus://offline/ref=9D8161AA42813FF2C5CEF20345109A18045E915A4D486592BF0D91A3DD55F1698951AD87C989255BD5FBE09DC1019F654393C4422B6702763792395C742FD69E8FDD4C4BBB23d1R3M" TargetMode="External"/><Relationship Id="rId33" Type="http://schemas.openxmlformats.org/officeDocument/2006/relationships/hyperlink" Target="consultantplus://offline/ref=9D8161AA42813FF2C5CEF20345109A18045E915A4D486592BF0D91A3DD55F1698951AD87C989255BD5FAED97CA029E654393C4422B6702763792395C742FD69E8FDD4C43BB2402B725F63A402DD403E6C1ADE60AF36CdFRFM" TargetMode="External"/><Relationship Id="rId38" Type="http://schemas.openxmlformats.org/officeDocument/2006/relationships/hyperlink" Target="consultantplus://offline/ref=9D8161AA42813FF2C5CEF20345109A18045E915A4D486592BF0D91A3DD55F1698951AD87C989255BD5FBE09DC5059F654393C4422B6702763792395C742FD69E8FDD4C43BB2402B726F43A412BD403E6C2A4E60AF36CdFRFM" TargetMode="External"/><Relationship Id="rId46" Type="http://schemas.openxmlformats.org/officeDocument/2006/relationships/hyperlink" Target="consultantplus://offline/ref=9D8161AA42813FF2C5CEF20345109A18045E915A4D486592BF0D91A3DD55F1698951AD87C989255BD5FAEA9CC60491654393C4422B6702763792395C742FD69E8FDE4C43BB2402B726F03A402CD403E6C1ADE60AF36CdFRFM" TargetMode="External"/><Relationship Id="rId59" Type="http://schemas.openxmlformats.org/officeDocument/2006/relationships/hyperlink" Target="consultantplus://offline/ref=9D8161AA42813FF2C5CEF20345109A18045E915A4D486592BF0D91A3DD55F1698951AD87C989255BD5FBE092C60399654393C4422B6702763792395C742FD49F8BD44C4BBB23d1R3M" TargetMode="External"/><Relationship Id="rId67" Type="http://schemas.openxmlformats.org/officeDocument/2006/relationships/hyperlink" Target="consultantplus://offline/ref=9D8161AA42813FF2C5CEF20345109A18045E915A4D486592BF0D91A3DD55F1698951AD87C989255BD5F8E992CB0298654393C4422B6702763792395C742FD69E8FDC4C4BBB23d1R3M" TargetMode="External"/><Relationship Id="rId103" Type="http://schemas.openxmlformats.org/officeDocument/2006/relationships/hyperlink" Target="consultantplus://offline/ref=E832F63630FA9A14F62CAD7CFA0F96BB6F55FEDEC01D6BA4B1FC494B8AFF602B268759C0486A8E553270C8FADC28B7B7D8661273EA3D107EcEh5J" TargetMode="External"/><Relationship Id="rId108" Type="http://schemas.openxmlformats.org/officeDocument/2006/relationships/hyperlink" Target="consultantplus://offline/ref=9D8161AA42813FF2C5CEF20345109A18045E915A4D486592BF0D91A3DD55F1698951AD87C989255BD5FBE190C6009D654393C4422B6702763792395C742FD59B8BD54C4BBB23d1R3M" TargetMode="External"/><Relationship Id="rId116" Type="http://schemas.openxmlformats.org/officeDocument/2006/relationships/hyperlink" Target="consultantplus://offline/ref=9D8161AA42813FF2C5CEF20345109A18045E915A4D486592BF0D91A3DD55F1698951AD87C989255BD5FAEF96C2049D654393C4422B6702763792395C742FD69E8FDD4C43BB2402B724F63A412AD403E6C1ADE60AF36CdFRFM" TargetMode="External"/><Relationship Id="rId20" Type="http://schemas.openxmlformats.org/officeDocument/2006/relationships/hyperlink" Target="consultantplus://offline/ref=9D8161AA42813FF2C5CEF20345109A18045E915A4D486592BF0D91A3DD55F1698951AD87C989255BD5FBE893C30798654393C4422B6702763792395C742FD69E8FDD4C4BBB23d1R3M" TargetMode="External"/><Relationship Id="rId41" Type="http://schemas.openxmlformats.org/officeDocument/2006/relationships/hyperlink" Target="consultantplus://offline/ref=9D8161AA42813FF2C5CEF20345109A18045E915A4D486592BF0D91A3DD55F1698951AD87C989255BD5FAE993C50591654393C4422B6702763792395C742FD69E8FDD4C43BB2402B726F43A412BD403E6C2A4E60AF36CdFRFM" TargetMode="External"/><Relationship Id="rId54" Type="http://schemas.openxmlformats.org/officeDocument/2006/relationships/hyperlink" Target="consultantplus://offline/ref=9D8161AA42813FF2C5CEF20345109A18045E915A4D486592BF0D91A3DD55F1698951AD87C989255BD5FAEF96C2049D654393C4422B6702763792395C742FD69E8FDD4C43BB2402B724F63A412AD403E6C1ADE60AF36CdFRFM" TargetMode="External"/><Relationship Id="rId62" Type="http://schemas.openxmlformats.org/officeDocument/2006/relationships/hyperlink" Target="consultantplus://offline/ref=9D8161AA42813FF2C5CEF20345109A18045E915A4D486592BF0D91A3DD55F1698951AD87C989255BD5FBEB97C0019A654393C4422B6702763792395C742FD69E8EDC4717EA615CE677B5d6R0M" TargetMode="External"/><Relationship Id="rId70" Type="http://schemas.openxmlformats.org/officeDocument/2006/relationships/hyperlink" Target="consultantplus://offline/ref=9D8161AA42813FF2C5CEF20345109A18045E915A4D486592BF0D91A3DD55F1698951AD87C989255BD5FBE091C5079A654393C4422B6702763792395C742FD69E8FD94C4BBB23d1R3M" TargetMode="External"/><Relationship Id="rId75" Type="http://schemas.openxmlformats.org/officeDocument/2006/relationships/hyperlink" Target="consultantplus://offline/ref=9D8161AA42813FF2C5CEF20345109A18045E915A4D486592BF0D91A3DD55F1698951AD87C989255BD5FBE191CB009D654393C4422B6702763792395C742FD69E8FDD4C4BBB23d1R3M" TargetMode="External"/><Relationship Id="rId83" Type="http://schemas.openxmlformats.org/officeDocument/2006/relationships/hyperlink" Target="consultantplus://offline/ref=5C91924B49AD5DDC4E4FE2106712C7FB882EE1D1C2DF85CD70592D066725E9CD33B9C724423F68B0173E9EB54E1D4E0D6862FCBA23883C79c3w8J" TargetMode="External"/><Relationship Id="rId88" Type="http://schemas.openxmlformats.org/officeDocument/2006/relationships/hyperlink" Target="consultantplus://offline/ref=F959B50BFA1AC82183B1848CBE3ADCF314CD3EC3E0CFC6FA0704DA39DB5F12546A82E84EF35BC299CD3CB1346F6DE9604F678967E98B867En3hBG" TargetMode="External"/><Relationship Id="rId91" Type="http://schemas.openxmlformats.org/officeDocument/2006/relationships/hyperlink" Target="consultantplus://offline/ref=A41BBF439A49B2D4D02901D8E95CD83B38F0605797FA49EBE473CB1DE813F5E4F0FAD8E11AFEDB420ACD4689377117CF2D20BAEF11AAC2E7WEw5I" TargetMode="External"/><Relationship Id="rId96" Type="http://schemas.openxmlformats.org/officeDocument/2006/relationships/hyperlink" Target="https://www.gosfinansy.ru/" TargetMode="External"/><Relationship Id="rId111" Type="http://schemas.openxmlformats.org/officeDocument/2006/relationships/hyperlink" Target="consultantplus://offline/ref=9D8161AA42813FF2C5CEF20345109A18045E915A4D486592BF0D91A3DD55F1698951AD87C989255BD5FBE092C10199654393C4422B6702763792395C742FD7988DD84C43BB2402B727F63A412BD403E6C2A5E60AF36CdFRFM"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onsultantplus://offline/ref=9D8161AA42813FF2C5CEF20345109A18045E915A4D486592BF0D91A3DD55F1698951AD87C989255BD5FBE893C30491654393C4422B6702763792395C742FD69E8FDD4C4BBB23d1R3M" TargetMode="External"/><Relationship Id="rId23" Type="http://schemas.openxmlformats.org/officeDocument/2006/relationships/hyperlink" Target="consultantplus://offline/ref=9D8161AA42813FF2C5CEF20345109A18045E915A4D486592BF0D91A3DD55F1698951AD87C989255BD5FBE091C30D9A654393C4422B6702763792395C742FD69E8FDD4C4BBB23d1R3M" TargetMode="External"/><Relationship Id="rId28" Type="http://schemas.openxmlformats.org/officeDocument/2006/relationships/hyperlink" Target="consultantplus://offline/ref=9D8161AA42813FF2C5CEF20345109A18045E915A4D486592BF0D91A3DD55F1698951AD87C989255BD5FBE09DC1029A654393C4422B6702763792395C742FD69E8FDD4C4BBB23d1R3M" TargetMode="External"/><Relationship Id="rId36" Type="http://schemas.openxmlformats.org/officeDocument/2006/relationships/hyperlink" Target="consultantplus://offline/ref=9D8161AA42813FF2C5CEF20345109A18045E915A4D486592BF0D91A3DD55F1698951AD87C989255BD5FAED96C0039F654393C4422B6702763792395C742FD69E8FDD4C43BB2402B725F63A402DD403E6C1ADE60AF36CdFRFM" TargetMode="External"/><Relationship Id="rId49" Type="http://schemas.openxmlformats.org/officeDocument/2006/relationships/hyperlink" Target="consultantplus://offline/ref=9D8161AA42813FF2C5CEF20345109A18045E915A4D486592BF0D91A3DD55F1698951AD87C989255BD5FAEA9CCA059C654393C4422B6702763792395C742FD69E8FDE4C43BB2402B726F03A402CD403E6C1ADE60AF36CdFRFM" TargetMode="External"/><Relationship Id="rId57" Type="http://schemas.openxmlformats.org/officeDocument/2006/relationships/hyperlink" Target="consultantplus://offline/ref=9D8161AA42813FF2C5CEF20345109A18045E915A4D486592BF0D91A3DD55F1698951AD87C989255BD5FBE092C10199654393C4422B6702763792395C742FD69D86DB4C4BBB23d1R3M" TargetMode="External"/><Relationship Id="rId106" Type="http://schemas.openxmlformats.org/officeDocument/2006/relationships/hyperlink" Target="consultantplus://offline/ref=9D8161AA42813FF2C5CEF20345109A18045E915A4D486592BF0D91A3DD55F1698951AD87C989255BD5FBE190C6009D654393C4422B6702763792395C742FD49F8CD94C4BBB23d1R3M" TargetMode="External"/><Relationship Id="rId114" Type="http://schemas.openxmlformats.org/officeDocument/2006/relationships/hyperlink" Target="consultantplus://offline/ref=45053296EE0D015DE8AE171EA4B31F113FA11639DA36CC377DD9D4E4C435141C9A37956FDB5968CFC6DE0EA8D28B1C25065D67FA03D3FCC0G9a2O" TargetMode="External"/><Relationship Id="rId119" Type="http://schemas.openxmlformats.org/officeDocument/2006/relationships/fontTable" Target="fontTable.xml"/><Relationship Id="rId10" Type="http://schemas.openxmlformats.org/officeDocument/2006/relationships/hyperlink" Target="consultantplus://offline/ref=45053296EE0D015DE8AE171EA4B31F113FA11031D237CC377DD9D4E4C435141C8837CD63DB5D70C9C6CB58F994GDaDO" TargetMode="External"/><Relationship Id="rId31" Type="http://schemas.openxmlformats.org/officeDocument/2006/relationships/hyperlink" Target="consultantplus://offline/ref=9D8161AA42813FF2C5CEF20345109A18045E915A4D486592BF0D91A3DD55F1698951AD87C989255BD5FAE994C6039B654393C4422B6702763792395C742FD69E8FDD4C4BBB23d1R3M" TargetMode="External"/><Relationship Id="rId44" Type="http://schemas.openxmlformats.org/officeDocument/2006/relationships/hyperlink" Target="consultantplus://offline/ref=9D8161AA42813FF2C5CEF20345109A18045E915A4D486592BF0D91A3DD55F1698951AD87C989255BD5FAE890CA0099654393C4422B6702763792395C742FD69E8FDD4C43BB2402B726F43A412BD403E6C2A4E60AF36CdFRFM" TargetMode="External"/><Relationship Id="rId52" Type="http://schemas.openxmlformats.org/officeDocument/2006/relationships/hyperlink" Target="consultantplus://offline/ref=9D8161AA42813FF2C5CEF20345109A18045E915A4D486592BF0D91A3DD55F1698951AD87C989255BD5FAEF96C2049D654393C4422B6702763792395C742FD69E8FDD4C43BB2402B724F63A412AD403E6C1ADE60AF36CdFRFM" TargetMode="External"/><Relationship Id="rId60" Type="http://schemas.openxmlformats.org/officeDocument/2006/relationships/hyperlink" Target="consultantplus://offline/ref=9D8161AA42813FF2C5CEF20345109A18045E915A4D486592BF0D91A3DD55F1698951AD87C989255BD5FBE092C60399654393C4422B6702763792395C742FD49F8BD44C4BBB23d1R3M" TargetMode="External"/><Relationship Id="rId65" Type="http://schemas.openxmlformats.org/officeDocument/2006/relationships/hyperlink" Target="consultantplus://offline/ref=9D8161AA42813FF2C5CEF20345109A18045E915A4D486592BF0D91A3DD55F1698951AD87C989255BD5FAEC95C70691654393C4422B67027637803904782ED1808FDD5915EA6257B17AA767d0R4M" TargetMode="External"/><Relationship Id="rId73" Type="http://schemas.openxmlformats.org/officeDocument/2006/relationships/hyperlink" Target="consultantplus://offline/ref=9D8161AA42813FF2C5CEF20345109A18045E915A4D486592BF0D91A3DD55F1698951AD87C989255BD5FBE895C40D9E654393C4422B6702763792395C742FD69E8EDC4717EA615CE677B5d6R0M" TargetMode="External"/><Relationship Id="rId78" Type="http://schemas.openxmlformats.org/officeDocument/2006/relationships/hyperlink" Target="file:///C:\Users\User\Desktop\&#1059;&#1063;&#1045;&#1058;&#1053;&#1040;&#1071;%20&#1055;&#1054;&#1051;&#1048;&#1058;&#1048;&#1050;&#1040;%20&#1050;&#1056;&#1067;&#1051;&#1054;&#1042;&#1040;\&#1060;&#1045;&#1044;&#1045;&#1056;&#1040;&#1051;&#1068;&#1053;&#1054;&#1045;%20&#1050;&#1040;&#1047;&#1053;&#1040;&#1063;&#1045;&#1049;&#1057;&#1058;&#1042;&#1054;\17&#1085;%20&#1059;&#1095;&#1077;&#1090;&#1085;&#1072;&#1103;%20&#1087;&#1086;&#1083;&#1080;&#1090;&#1080;&#1082;&#1072;%20&#1050;&#1072;&#1079;&#1085;&#1072;&#1095;&#1077;&#1081;&#1089;&#1090;&#1074;&#1086;.docx" TargetMode="External"/><Relationship Id="rId81" Type="http://schemas.openxmlformats.org/officeDocument/2006/relationships/hyperlink" Target="consultantplus://offline/ref=9D8161AA42813FF2C5CEF20345109A18045E915A4D486592BF0D91A3DD55F1698951AD87C989255BD5FBE893C30491654393C4422B6702763792395C742FD69F88DE4C4BBB23d1R3M" TargetMode="External"/><Relationship Id="rId86" Type="http://schemas.openxmlformats.org/officeDocument/2006/relationships/hyperlink" Target="https://www.gosfinansy.ru/" TargetMode="External"/><Relationship Id="rId94" Type="http://schemas.openxmlformats.org/officeDocument/2006/relationships/hyperlink" Target="consultantplus://offline/ref=5C91924B49AD5DDC4E4FE2106712C7FB882EE1D1C2DF85CD70592D066725E9CD33B9C724423F68B4163E9EB54E1D4E0D6862FCBA23883C79c3w8J" TargetMode="External"/><Relationship Id="rId99" Type="http://schemas.openxmlformats.org/officeDocument/2006/relationships/hyperlink" Target="consultantplus://offline/ref=9D8161AA42813FF2C5CEF20345109A18045E915A4D486592BF0D91A3DD55F1698951AD87C989255BD5FAE996C10499654393C4422B6702763792395C742FD69E8ED44C4BBB23d1R3M" TargetMode="External"/><Relationship Id="rId101" Type="http://schemas.openxmlformats.org/officeDocument/2006/relationships/hyperlink" Target="consultantplus://offline/ref=9D8161AA42813FF2C5CEF20345109A18045E915A4D486592BF0D91A3DD55F1698951AD87C989255BD5FBE190C6009D654393C4422B6702763792395C742FD79F8CDB4C4BBB23d1R3M" TargetMode="External"/><Relationship Id="rId4" Type="http://schemas.microsoft.com/office/2007/relationships/stylesWithEffects" Target="stylesWithEffects.xml"/><Relationship Id="rId9" Type="http://schemas.openxmlformats.org/officeDocument/2006/relationships/hyperlink" Target="consultantplus://offline/ref=45053296EE0D015DE8AE171EA4B31F113FA11638D932CC377DD9D4E4C435141C8837CD63DB5D70C9C6CB58F994GDaDO" TargetMode="External"/><Relationship Id="rId13" Type="http://schemas.openxmlformats.org/officeDocument/2006/relationships/hyperlink" Target="consultantplus://offline/ref=9D8161AA42813FF2C5CEF20345109A18045E915A4D486592BF0D91A3DD55F1698951AD87C989255BD5FBE893C30799654393C4422B6702763792395C742FD69E8FDD4C4BBB23d1R3M" TargetMode="External"/><Relationship Id="rId18" Type="http://schemas.openxmlformats.org/officeDocument/2006/relationships/hyperlink" Target="consultantplus://offline/ref=9D8161AA42813FF2C5CEF20345109A18045E915A4D486592BF0D91A3DD55F1698951AD87C989255BD5FBE893C10091654393C4422B6702763792395C742FD69E8FDD4C4BBB23d1R3M" TargetMode="External"/><Relationship Id="rId39" Type="http://schemas.openxmlformats.org/officeDocument/2006/relationships/hyperlink" Target="consultantplus://offline/ref=9D8161AA42813FF2C5CEF20345109A18045E915A4D486592BF0D91A3DD55F1698951AD87C989255BD5FAE994C6039C654393C4422B6702763792395C742FD69E8FDD4C43BB2402B726F43A412BD403E6C2A4E60AF36CdFRFM" TargetMode="External"/><Relationship Id="rId109" Type="http://schemas.openxmlformats.org/officeDocument/2006/relationships/hyperlink" Target="consultantplus://offline/ref=9D8161AA42813FF2C5CEF20345109A18045E915A4D486592BF0D91A3DD55F1698951AD87C989255BD5FBE190C6009D654393C4422B6702763792395C742FD79986DA4C4BBB23d1R3M" TargetMode="External"/><Relationship Id="rId34" Type="http://schemas.openxmlformats.org/officeDocument/2006/relationships/hyperlink" Target="consultantplus://offline/ref=9D8161AA42813FF2C5CEF20345109A18045E915A4D486592BF0D91A3DD55F1698951AD87C989255BD5FAED97CA029E654393C4422B6702763792395C742FD69E8FDD4C43BB2402B725F63A402DD403E6C1ADE60AF36CdFRFM" TargetMode="External"/><Relationship Id="rId50" Type="http://schemas.openxmlformats.org/officeDocument/2006/relationships/hyperlink" Target="consultantplus://offline/ref=9D8161AA42813FF2C5CEF20345109A18045E915A4D486592BF0D91A3DD55F1698951AD87C989255BD5FAEF96C2049D654393C4422B6702763792395C742FD69E8FDD4C43BB2402B724F63A412AD403E6C1ADE60AF36CdFRFM" TargetMode="External"/><Relationship Id="rId55" Type="http://schemas.openxmlformats.org/officeDocument/2006/relationships/hyperlink" Target="consultantplus://offline/ref=9D8161AA42813FF2C5CEF20345109A18045E915A4D486592BF0D91A3DD55F1698951AD87C989255BD5FAEF96C2049D654393C4422B6702763792395C742FD69E8FDD4C43BB2402B724F63A412AD403E6C1ADE60AF36CdFRFM" TargetMode="External"/><Relationship Id="rId76" Type="http://schemas.openxmlformats.org/officeDocument/2006/relationships/hyperlink" Target="consultantplus://offline/ref=9D8161AA42813FF2C5CEF20345109A18045E915A4D486592BF0D91A3DD55F1698951AD87C989255BD5FAED90C30191654393C4422B6702763792395C742FD69E8FDD4C43BB2402B724F73A4029D403E6C1ADE60AF36CdFRFM" TargetMode="External"/><Relationship Id="rId97" Type="http://schemas.openxmlformats.org/officeDocument/2006/relationships/hyperlink" Target="consultantplus://offline/ref=F959B50BFA1AC82183B1848CBE3ADCF314CD3EC3E0CFC6FA0704DA39DB5F12546A82E84EF35BC299CD3CB1346F6DE9604F678967E98B867En3hBG" TargetMode="External"/><Relationship Id="rId104" Type="http://schemas.openxmlformats.org/officeDocument/2006/relationships/hyperlink" Target="consultantplus://offline/ref=B352748ECC7EB6BD98B266964604508F334DFA04C11C37B1EA4F28CFCB171894B9E0E83887A1892FECF33CF1FD6ED8F614639BAA9D0FDA7EPAxBI" TargetMode="External"/><Relationship Id="rId120"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yperlink" Target="consultantplus://offline/ref=9D8161AA42813FF2C5CEF20345109A18045E915A4D486592BF0D91A3DD55F1698951AD87C989255BD5FBE091C5079A654393C4422B6702763792395C742FD69E8FD94C4BBB23d1R3M" TargetMode="External"/><Relationship Id="rId92" Type="http://schemas.openxmlformats.org/officeDocument/2006/relationships/hyperlink" Target="consultantplus://offline/ref=9D8161AA42813FF2C5CEF20345109A18045E915A4D486592BF0D91A3DD55F1698951AD87C989255BD5FAEF97C4079F654393C4422B6702763792395C742FD5988DD94C43BB2402B725F63A412BD403E6C1ADE60AF36CdFRFM" TargetMode="External"/><Relationship Id="rId2" Type="http://schemas.openxmlformats.org/officeDocument/2006/relationships/numbering" Target="numbering.xml"/><Relationship Id="rId29" Type="http://schemas.openxmlformats.org/officeDocument/2006/relationships/hyperlink" Target="consultantplus://offline/ref=9D8161AA42813FF2C5CEF20345109A18045E915A4D486592BF0D91A3DD55F1698951AD87C989255BD5FBE09DC10190654393C4422B6702763792395C742FD69E8FDD4C4BBB23d1R3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ylova\Desktop\&#1055;&#1088;&#1080;&#1082;&#1072;&#1079;_1.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1A722B-53A4-4BCB-949E-E13DED83B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Приказ_1</Template>
  <TotalTime>1</TotalTime>
  <Pages>44</Pages>
  <Words>18451</Words>
  <Characters>105174</Characters>
  <Application>Microsoft Office Word</Application>
  <DocSecurity>0</DocSecurity>
  <Lines>876</Lines>
  <Paragraphs>246</Paragraphs>
  <ScaleCrop>false</ScaleCrop>
  <HeadingPairs>
    <vt:vector size="2" baseType="variant">
      <vt:variant>
        <vt:lpstr>Название</vt:lpstr>
      </vt:variant>
      <vt:variant>
        <vt:i4>1</vt:i4>
      </vt:variant>
    </vt:vector>
  </HeadingPairs>
  <TitlesOfParts>
    <vt:vector size="1" baseType="lpstr">
      <vt:lpstr>Приказ</vt:lpstr>
    </vt:vector>
  </TitlesOfParts>
  <Company>SPecialiST RePack</Company>
  <LinksUpToDate>false</LinksUpToDate>
  <CharactersWithSpaces>123379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dc:title>
  <dc:creator>Лада Анатольевна Крылова</dc:creator>
  <dc:description>Консультант Плюс - Конструктор Договоров</dc:description>
  <cp:lastModifiedBy>Савенкова Евгения Валерьевна</cp:lastModifiedBy>
  <cp:revision>3</cp:revision>
  <cp:lastPrinted>2023-12-26T05:12:00Z</cp:lastPrinted>
  <dcterms:created xsi:type="dcterms:W3CDTF">2024-01-31T05:35:00Z</dcterms:created>
  <dcterms:modified xsi:type="dcterms:W3CDTF">2024-01-31T05:35:00Z</dcterms:modified>
</cp:coreProperties>
</file>