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2425065</wp:posOffset>
                </wp:positionH>
                <wp:positionV relativeFrom="paragraph">
                  <wp:posOffset>-51435</wp:posOffset>
                </wp:positionV>
                <wp:extent cx="3431540" cy="90932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431540" cy="90932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000000">
                            <w:pPr>
                              <w:ind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Приложение № </w:t>
                            </w: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  <w:p w14:paraId="04000000">
                            <w:pPr>
                              <w:ind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к приказу </w:t>
                            </w:r>
                            <w:r>
                              <w:rPr>
                                <w:sz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</w:rPr>
                              <w:t xml:space="preserve">инистерства финансов </w:t>
                            </w:r>
                          </w:p>
                          <w:p w14:paraId="05000000">
                            <w:pPr>
                              <w:ind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 бюджетного контроля Курской области от 11.12.2024 № 101 н</w:t>
                            </w:r>
                          </w:p>
                        </w:txbxContent>
                      </wps:txbx>
                      <wps:bodyPr anchor="t" bIns="45720" lIns="91440" rIns="91440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ind/>
        <w:jc w:val="center"/>
        <w:rPr>
          <w:b w:val="1"/>
          <w:sz w:val="28"/>
        </w:rPr>
      </w:pPr>
    </w:p>
    <w:p w14:paraId="07000000">
      <w:pPr>
        <w:ind/>
        <w:jc w:val="center"/>
        <w:rPr>
          <w:b w:val="1"/>
          <w:sz w:val="28"/>
        </w:rPr>
      </w:pP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ind/>
        <w:outlineLvl w:val="0"/>
        <w:rPr>
          <w:b w:val="1"/>
          <w:sz w:val="28"/>
        </w:rPr>
      </w:pP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утративших</w:t>
      </w:r>
      <w:r>
        <w:rPr>
          <w:b w:val="1"/>
          <w:sz w:val="28"/>
        </w:rPr>
        <w:t xml:space="preserve"> силу приказов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 финансов и бюджетного контроля Курской области</w:t>
      </w:r>
    </w:p>
    <w:p w14:paraId="0D000000">
      <w:pPr>
        <w:ind w:firstLine="709" w:left="0"/>
        <w:jc w:val="center"/>
        <w:rPr>
          <w:b w:val="1"/>
          <w:sz w:val="28"/>
        </w:rPr>
      </w:pPr>
    </w:p>
    <w:p w14:paraId="0E000000">
      <w:pPr>
        <w:pStyle w:val="Style_3"/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709" w:left="0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 от </w:t>
      </w:r>
      <w:r>
        <w:rPr>
          <w:sz w:val="28"/>
        </w:rPr>
        <w:t>07</w:t>
      </w:r>
      <w:r>
        <w:rPr>
          <w:sz w:val="28"/>
        </w:rPr>
        <w:t>.12.</w:t>
      </w:r>
      <w:r>
        <w:rPr>
          <w:sz w:val="28"/>
        </w:rPr>
        <w:t>2023</w:t>
      </w:r>
      <w:r>
        <w:rPr>
          <w:sz w:val="28"/>
        </w:rPr>
        <w:t xml:space="preserve"> № </w:t>
      </w:r>
      <w:r>
        <w:rPr>
          <w:sz w:val="28"/>
        </w:rPr>
        <w:t>134</w:t>
      </w:r>
      <w:r>
        <w:rPr>
          <w:sz w:val="28"/>
        </w:rPr>
        <w:t>н «О детализации объектов».</w:t>
      </w:r>
    </w:p>
    <w:p w14:paraId="0F000000">
      <w:pPr>
        <w:pStyle w:val="Style_3"/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от 12.01.2024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"https://login.consultant.ru/link/?req=doc&amp;base=RLAW417&amp;n=117282&amp;dst=100005"</w:instrText>
      </w:r>
      <w:r>
        <w:rPr>
          <w:sz w:val="28"/>
        </w:rPr>
        <w:fldChar w:fldCharType="separate"/>
      </w:r>
      <w:r>
        <w:rPr>
          <w:sz w:val="28"/>
        </w:rPr>
        <w:t>№ 6н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изменения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0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18.01.2024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"https://login.consultant.ru/link/?req=doc&amp;base=RLAW417&amp;n=117360&amp;dst=100005"</w:instrText>
      </w:r>
      <w:r>
        <w:rPr>
          <w:sz w:val="28"/>
        </w:rPr>
        <w:fldChar w:fldCharType="separate"/>
      </w:r>
      <w:r>
        <w:rPr>
          <w:sz w:val="28"/>
        </w:rPr>
        <w:t>№ 8н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1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30.01.2024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"https://login.consultant.ru/link/?req=doc&amp;base=RLAW417&amp;n=117663&amp;dst=100005"</w:instrText>
      </w:r>
      <w:r>
        <w:rPr>
          <w:sz w:val="28"/>
        </w:rPr>
        <w:fldChar w:fldCharType="separate"/>
      </w:r>
      <w:r>
        <w:rPr>
          <w:sz w:val="28"/>
        </w:rPr>
        <w:t>№ 15н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2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14.02.2024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"https://login.consultant.ru/link/?req=doc&amp;base=RLAW417&amp;n=118099&amp;dst=100005"</w:instrText>
      </w:r>
      <w:r>
        <w:rPr>
          <w:sz w:val="28"/>
        </w:rPr>
        <w:fldChar w:fldCharType="separate"/>
      </w:r>
      <w:r>
        <w:rPr>
          <w:sz w:val="28"/>
        </w:rPr>
        <w:t>№ 18н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3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16.02.2024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"https://login.consultant.ru/link/?req=doc&amp;base=RLAW417&amp;n=118100&amp;dst=100005"</w:instrText>
      </w:r>
      <w:r>
        <w:rPr>
          <w:sz w:val="28"/>
        </w:rPr>
        <w:fldChar w:fldCharType="separate"/>
      </w:r>
      <w:r>
        <w:rPr>
          <w:sz w:val="28"/>
        </w:rPr>
        <w:t>№ 19н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4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20.02.2024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"https://login.consultant.ru/link/?req=doc&amp;base=RLAW417&amp;n=118210&amp;dst=100005"</w:instrText>
      </w:r>
      <w:r>
        <w:rPr>
          <w:sz w:val="28"/>
        </w:rPr>
        <w:fldChar w:fldCharType="separate"/>
      </w:r>
      <w:r>
        <w:rPr>
          <w:sz w:val="28"/>
        </w:rPr>
        <w:t>№ 23н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5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22.02.2024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"https://login.consultant.ru/link/?req=doc&amp;base=RLAW417&amp;n=118254&amp;dst=100005"</w:instrText>
      </w:r>
      <w:r>
        <w:rPr>
          <w:sz w:val="28"/>
        </w:rPr>
        <w:fldChar w:fldCharType="separate"/>
      </w:r>
      <w:r>
        <w:rPr>
          <w:sz w:val="28"/>
        </w:rPr>
        <w:t>№ 25н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6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05.04.2024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"https://login.consultant.ru/link/?req=doc&amp;base=RLAW417&amp;n=119600&amp;dst=100005"</w:instrText>
      </w:r>
      <w:r>
        <w:rPr>
          <w:sz w:val="28"/>
        </w:rPr>
        <w:fldChar w:fldCharType="separate"/>
      </w:r>
      <w:r>
        <w:rPr>
          <w:sz w:val="28"/>
        </w:rPr>
        <w:t>№ 35н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7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25.04.2024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"https://login.consultant.ru/link/?req=doc&amp;base=RLAW417&amp;n=120169&amp;dst=100005"</w:instrText>
      </w:r>
      <w:r>
        <w:rPr>
          <w:sz w:val="28"/>
        </w:rPr>
        <w:fldChar w:fldCharType="separate"/>
      </w:r>
      <w:r>
        <w:rPr>
          <w:sz w:val="28"/>
        </w:rPr>
        <w:t>№ 40н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8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21.08.2024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"https://login.consultant.ru/link/?req=doc&amp;base=RLAW417&amp;n=123204&amp;dst=100005"</w:instrText>
      </w:r>
      <w:r>
        <w:rPr>
          <w:sz w:val="28"/>
        </w:rPr>
        <w:fldChar w:fldCharType="separate"/>
      </w:r>
      <w:r>
        <w:rPr>
          <w:sz w:val="28"/>
        </w:rPr>
        <w:t>№ 65н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9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08.10.2024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"https://login.consultant.ru/link/?req=doc&amp;base=RLAW417&amp;n=124521&amp;dst=100005"</w:instrText>
      </w:r>
      <w:r>
        <w:rPr>
          <w:sz w:val="28"/>
        </w:rPr>
        <w:fldChar w:fldCharType="separate"/>
      </w:r>
      <w:r>
        <w:rPr>
          <w:sz w:val="28"/>
        </w:rPr>
        <w:t>№ 80н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A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01.11.2024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"https://login.consultant.ru/link/?req=doc&amp;base=RLAW417&amp;n=125436&amp;dst=100005"</w:instrText>
      </w:r>
      <w:r>
        <w:rPr>
          <w:sz w:val="28"/>
        </w:rPr>
        <w:fldChar w:fldCharType="separate"/>
      </w:r>
      <w:r>
        <w:rPr>
          <w:sz w:val="28"/>
        </w:rPr>
        <w:t>№ 86н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p w14:paraId="1B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</w:t>
      </w:r>
      <w:r>
        <w:rPr>
          <w:sz w:val="28"/>
        </w:rPr>
        <w:t xml:space="preserve"> контроля Курской области</w:t>
      </w:r>
      <w:r>
        <w:rPr>
          <w:sz w:val="28"/>
        </w:rPr>
        <w:t xml:space="preserve"> от 14.11.2024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"https://login.consultant.ru/link/?req=doc&amp;base=RLAW417&amp;n=125735&amp;dst=100005"</w:instrText>
      </w:r>
      <w:r>
        <w:rPr>
          <w:sz w:val="28"/>
        </w:rPr>
        <w:fldChar w:fldCharType="separate"/>
      </w:r>
      <w:r>
        <w:rPr>
          <w:sz w:val="28"/>
        </w:rPr>
        <w:t xml:space="preserve">№ 93н </w:t>
      </w:r>
      <w:r>
        <w:rPr>
          <w:sz w:val="28"/>
        </w:rPr>
        <w:fldChar w:fldCharType="end"/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07.12.2023 № 134н «О детализации объектов»</w:t>
      </w:r>
      <w:r>
        <w:rPr>
          <w:sz w:val="28"/>
        </w:rPr>
        <w:t>.</w:t>
      </w: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yle4"/>
    <w:basedOn w:val="Style_4"/>
    <w:link w:val="Style_10_ch"/>
    <w:pPr>
      <w:widowControl w:val="0"/>
      <w:spacing w:line="546" w:lineRule="exact"/>
      <w:ind w:firstLine="552" w:left="0"/>
      <w:jc w:val="both"/>
    </w:pPr>
  </w:style>
  <w:style w:styleId="Style_10_ch" w:type="character">
    <w:name w:val="Style4"/>
    <w:basedOn w:val="Style_4_ch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4_ch"/>
    <w:link w:val="Style_2"/>
  </w:style>
  <w:style w:styleId="Style_13" w:type="paragraph">
    <w:name w:val="Основной текст3"/>
    <w:basedOn w:val="Style_4"/>
    <w:link w:val="Style_13_ch"/>
    <w:pPr>
      <w:widowControl w:val="0"/>
      <w:spacing w:after="600" w:line="302" w:lineRule="exact"/>
      <w:ind/>
    </w:pPr>
    <w:rPr>
      <w:sz w:val="22"/>
    </w:rPr>
  </w:style>
  <w:style w:styleId="Style_13_ch" w:type="character">
    <w:name w:val="Основной текст3"/>
    <w:basedOn w:val="Style_4_ch"/>
    <w:link w:val="Style_13"/>
    <w:rPr>
      <w:sz w:val="22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7"/>
    <w:link w:val="Style_16_ch"/>
    <w:rPr>
      <w:color w:themeColor="hyperlink" w:val="0000FF"/>
      <w:u w:val="single"/>
    </w:rPr>
  </w:style>
  <w:style w:styleId="Style_16_ch" w:type="character">
    <w:name w:val="Hyperlink"/>
    <w:basedOn w:val="Style_17_ch"/>
    <w:link w:val="Style_16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1" w:type="paragraph">
    <w:name w:val="page number"/>
    <w:basedOn w:val="Style_17"/>
    <w:link w:val="Style_1_ch"/>
  </w:style>
  <w:style w:styleId="Style_1_ch" w:type="character">
    <w:name w:val="page number"/>
    <w:basedOn w:val="Style_17_ch"/>
    <w:link w:val="Style_1"/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nt Style12"/>
    <w:link w:val="Style_22_ch"/>
    <w:rPr>
      <w:rFonts w:ascii="Times New Roman" w:hAnsi="Times New Roman"/>
      <w:sz w:val="30"/>
    </w:rPr>
  </w:style>
  <w:style w:styleId="Style_22_ch" w:type="character">
    <w:name w:val="Font Style12"/>
    <w:link w:val="Style_22"/>
    <w:rPr>
      <w:rFonts w:ascii="Times New Roman" w:hAnsi="Times New Roman"/>
      <w:sz w:val="30"/>
    </w:rPr>
  </w:style>
  <w:style w:styleId="Style_23" w:type="paragraph">
    <w:name w:val="Основной текст + Интервал 3 pt"/>
    <w:basedOn w:val="Style_24"/>
    <w:link w:val="Style_23_ch"/>
    <w:rPr>
      <w:color w:val="000000"/>
      <w:spacing w:val="60"/>
      <w:sz w:val="24"/>
      <w:highlight w:val="white"/>
    </w:rPr>
  </w:style>
  <w:style w:styleId="Style_23_ch" w:type="character">
    <w:name w:val="Основной текст + Интервал 3 pt"/>
    <w:basedOn w:val="Style_24_ch"/>
    <w:link w:val="Style_23"/>
    <w:rPr>
      <w:color w:val="000000"/>
      <w:spacing w:val="60"/>
      <w:sz w:val="24"/>
      <w:highlight w:val="white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4" w:type="paragraph">
    <w:name w:val="Основной текст1"/>
    <w:basedOn w:val="Style_4"/>
    <w:link w:val="Style_24_ch"/>
    <w:pPr>
      <w:widowControl w:val="0"/>
      <w:spacing w:after="300" w:before="300" w:line="355" w:lineRule="exact"/>
      <w:ind/>
    </w:pPr>
    <w:rPr>
      <w:sz w:val="20"/>
    </w:rPr>
  </w:style>
  <w:style w:styleId="Style_24_ch" w:type="character">
    <w:name w:val="Основной текст1"/>
    <w:basedOn w:val="Style_4_ch"/>
    <w:link w:val="Style_24"/>
    <w:rPr>
      <w:sz w:val="20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ConsPlusNormal"/>
    <w:link w:val="Style_30_ch"/>
    <w:rPr>
      <w:sz w:val="28"/>
    </w:rPr>
  </w:style>
  <w:style w:styleId="Style_30_ch" w:type="character">
    <w:name w:val="ConsPlusNormal"/>
    <w:link w:val="Style_30"/>
    <w:rPr>
      <w:sz w:val="28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2024-12-11T12:24:36Z</dcterms:modified>
</cp:coreProperties>
</file>