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15" w:rsidRPr="00660E47" w:rsidRDefault="00FB038D" w:rsidP="005B68E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60E47" w:rsidRPr="00660E4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C339C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Оценка эффективности государственных программ Курской области</w:t>
      </w:r>
    </w:p>
    <w:p w:rsidR="008D7A9C" w:rsidRPr="00660E47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по категориям</w:t>
      </w:r>
      <w:r w:rsidR="008C3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E47"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494E15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E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991" w:type="dxa"/>
        <w:tblLayout w:type="fixed"/>
        <w:tblLook w:val="04A0"/>
      </w:tblPr>
      <w:tblGrid>
        <w:gridCol w:w="1101"/>
        <w:gridCol w:w="3118"/>
        <w:gridCol w:w="2126"/>
        <w:gridCol w:w="2552"/>
        <w:gridCol w:w="1843"/>
        <w:gridCol w:w="1701"/>
        <w:gridCol w:w="2550"/>
      </w:tblGrid>
      <w:tr w:rsidR="00660E47" w:rsidTr="00A72B4B">
        <w:tc>
          <w:tcPr>
            <w:tcW w:w="1101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 </w:t>
            </w:r>
          </w:p>
        </w:tc>
        <w:tc>
          <w:tcPr>
            <w:tcW w:w="2126" w:type="dxa"/>
          </w:tcPr>
          <w:p w:rsidR="00660E47" w:rsidRDefault="00660E47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60E47" w:rsidRDefault="00660E47" w:rsidP="003519DD">
            <w:pPr>
              <w:autoSpaceDE w:val="0"/>
              <w:autoSpaceDN w:val="0"/>
              <w:adjustRightInd w:val="0"/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реализации проектной части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  <w:p w:rsidR="00226CD8" w:rsidRDefault="00226CD8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47" w:rsidRPr="00494E15" w:rsidRDefault="00660E47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реализации процессной части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  <w:p w:rsidR="00226CD8" w:rsidRDefault="00226CD8" w:rsidP="0041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47" w:rsidRDefault="00660E47" w:rsidP="0041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УДпрцч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60E47" w:rsidRDefault="00660E47" w:rsidP="003519DD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достижения показателей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 w:rsidR="003519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  <w:p w:rsidR="00226CD8" w:rsidRDefault="00226CD8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0E47" w:rsidRDefault="00660E47" w:rsidP="0041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proofErr w:type="spellStart"/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r w:rsidRPr="00494E1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660E47" w:rsidRDefault="00660E47" w:rsidP="00351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 w:rsidRPr="0005623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dxa"/>
          </w:tcPr>
          <w:p w:rsidR="00660E47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845863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эффектив-ности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государст-венной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в Курской области</w:t>
            </w:r>
            <w:r w:rsidR="002F25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01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по результатам уровня достижения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660E47" w:rsidRDefault="00660E47" w:rsidP="00FC59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EE68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доступности приоритетных объектов и услуг в приоритетных сферах жизнедеятельности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других маломобильных групп населения в Курской области»</w:t>
            </w:r>
          </w:p>
        </w:tc>
        <w:tc>
          <w:tcPr>
            <w:tcW w:w="2126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01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области «Содействие занятости населения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D43AAE" w:rsidRPr="00AE4984" w:rsidRDefault="00B30C9A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</w:t>
            </w:r>
            <w:r w:rsidR="00D43AAE" w:rsidRPr="00AE4984">
              <w:rPr>
                <w:rFonts w:ascii="Times New Roman" w:hAnsi="Times New Roman" w:cs="Times New Roman"/>
                <w:sz w:val="24"/>
                <w:szCs w:val="24"/>
              </w:rPr>
              <w:t>высокая степень эффективности</w:t>
            </w:r>
          </w:p>
          <w:p w:rsidR="00D43AAE" w:rsidRPr="00AE4984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:rsidR="00660E47" w:rsidRPr="00DD59A1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эффективного исполнения полномочий в сфере юстиции»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A72B4B" w:rsidRDefault="00B30C9A" w:rsidP="00EE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  <w:p w:rsidR="00EE68AC" w:rsidRDefault="00EE68AC" w:rsidP="00EE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AC" w:rsidRPr="00AE4984" w:rsidRDefault="00EE68AC" w:rsidP="00EE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промышленности в Курской области и повышение ее конкурентоспособности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информационного общества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rPr>
          <w:trHeight w:val="2117"/>
        </w:trPr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Курской области </w:t>
            </w:r>
          </w:p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системы, обеспечение перевозки пассажиров 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в Курской области и безопасности дорожного движения»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rPr>
          <w:trHeight w:val="845"/>
        </w:trPr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3519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«Управление имуществом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EE5B81" w:rsidRPr="00AE4984" w:rsidTr="00F233C7">
        <w:tc>
          <w:tcPr>
            <w:tcW w:w="1101" w:type="dxa"/>
          </w:tcPr>
          <w:p w:rsidR="00EE68AC" w:rsidRDefault="00EE68AC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2126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EE5B81" w:rsidRPr="00AE4984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EE5B81" w:rsidRPr="00AE4984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EE5B81" w:rsidRPr="00AE4984" w:rsidRDefault="00EE5B81" w:rsidP="00EE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«высокая степень эффективности</w:t>
            </w:r>
          </w:p>
          <w:p w:rsidR="00EE5B81" w:rsidRPr="00AE4984" w:rsidRDefault="00EE5B81" w:rsidP="00EE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EE5B81" w:rsidRPr="00AE4984" w:rsidRDefault="00EE5B81" w:rsidP="00EE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программы» 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и коммунальными услугами граждан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Pr="0022760F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лесного хозяйства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25D2"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территорий от чрезвычайных ситуаций, обеспечение пожарной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безопасности людей на водных объектах»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25D2"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Курской области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ти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ниже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ти реализации государственной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25D2"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2F25D2" w:rsidRPr="008D7A9C" w:rsidRDefault="002F25D2" w:rsidP="009B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здравоохранения в Курской области»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по результатам уровня достижения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в категорию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ти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ниже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уровня» 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  <w:tc>
          <w:tcPr>
            <w:tcW w:w="2126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0,824</w:t>
            </w:r>
          </w:p>
        </w:tc>
        <w:tc>
          <w:tcPr>
            <w:tcW w:w="2552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0,912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ти реализации государственной программы ниже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«Повышение энергоэффективности и развитие энергетики в Курской области»</w:t>
            </w:r>
          </w:p>
        </w:tc>
        <w:tc>
          <w:tcPr>
            <w:tcW w:w="2126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552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1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едостаточно эффективная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ой программы ниже среднего уровня»</w:t>
            </w:r>
          </w:p>
        </w:tc>
      </w:tr>
      <w:tr w:rsidR="00B90F67" w:rsidRPr="008D7A9C" w:rsidTr="00A72B4B">
        <w:tc>
          <w:tcPr>
            <w:tcW w:w="1101" w:type="dxa"/>
          </w:tcPr>
          <w:p w:rsidR="00B90F67" w:rsidRPr="008D7A9C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0F67" w:rsidRPr="006C5A36" w:rsidRDefault="00B90F67" w:rsidP="000B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90F67" w:rsidRPr="006C5A36" w:rsidRDefault="00B90F67" w:rsidP="000B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всех государственных программ</w:t>
            </w:r>
          </w:p>
          <w:p w:rsidR="00B90F67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2024 год</w:t>
            </w:r>
          </w:p>
        </w:tc>
        <w:tc>
          <w:tcPr>
            <w:tcW w:w="10772" w:type="dxa"/>
            <w:gridSpan w:val="5"/>
          </w:tcPr>
          <w:p w:rsidR="00B90F67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63" w:rsidRDefault="00AD47B5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2C3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0F67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E15" w:rsidRDefault="00494E15" w:rsidP="00A23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9CE" w:rsidRDefault="009B69CE" w:rsidP="00A23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B69CE" w:rsidSect="0013634E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4B" w:rsidRDefault="00A72B4B" w:rsidP="00A72B4B">
      <w:pPr>
        <w:spacing w:after="0" w:line="240" w:lineRule="auto"/>
      </w:pPr>
      <w:r>
        <w:separator/>
      </w:r>
    </w:p>
  </w:endnote>
  <w:endnote w:type="continuationSeparator" w:id="0">
    <w:p w:rsidR="00A72B4B" w:rsidRDefault="00A72B4B" w:rsidP="00A7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4B" w:rsidRDefault="00A72B4B" w:rsidP="00A72B4B">
      <w:pPr>
        <w:spacing w:after="0" w:line="240" w:lineRule="auto"/>
      </w:pPr>
      <w:r>
        <w:separator/>
      </w:r>
    </w:p>
  </w:footnote>
  <w:footnote w:type="continuationSeparator" w:id="0">
    <w:p w:rsidR="00A72B4B" w:rsidRDefault="00A72B4B" w:rsidP="00A7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87465"/>
      <w:docPartObj>
        <w:docPartGallery w:val="Page Numbers (Top of Page)"/>
        <w:docPartUnique/>
      </w:docPartObj>
    </w:sdtPr>
    <w:sdtContent>
      <w:p w:rsidR="0013634E" w:rsidRDefault="001104DF">
        <w:pPr>
          <w:pStyle w:val="a5"/>
          <w:jc w:val="center"/>
        </w:pPr>
        <w:r>
          <w:fldChar w:fldCharType="begin"/>
        </w:r>
        <w:r w:rsidR="0013634E">
          <w:instrText>PAGE   \* MERGEFORMAT</w:instrText>
        </w:r>
        <w:r>
          <w:fldChar w:fldCharType="separate"/>
        </w:r>
        <w:r w:rsidR="00FB038D">
          <w:rPr>
            <w:noProof/>
          </w:rPr>
          <w:t>8</w:t>
        </w:r>
        <w:r>
          <w:fldChar w:fldCharType="end"/>
        </w:r>
      </w:p>
    </w:sdtContent>
  </w:sdt>
  <w:p w:rsidR="00A72B4B" w:rsidRDefault="00A72B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4FEC"/>
    <w:multiLevelType w:val="hybridMultilevel"/>
    <w:tmpl w:val="4316093E"/>
    <w:lvl w:ilvl="0" w:tplc="6B565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271"/>
    <w:rsid w:val="00026C85"/>
    <w:rsid w:val="00026F71"/>
    <w:rsid w:val="00030471"/>
    <w:rsid w:val="00030A15"/>
    <w:rsid w:val="00047271"/>
    <w:rsid w:val="00060848"/>
    <w:rsid w:val="000B7FEB"/>
    <w:rsid w:val="000F2288"/>
    <w:rsid w:val="001104DF"/>
    <w:rsid w:val="0011177E"/>
    <w:rsid w:val="001163CE"/>
    <w:rsid w:val="001308AA"/>
    <w:rsid w:val="0013634E"/>
    <w:rsid w:val="001721F4"/>
    <w:rsid w:val="0017291C"/>
    <w:rsid w:val="001872C9"/>
    <w:rsid w:val="001B08E9"/>
    <w:rsid w:val="001E201D"/>
    <w:rsid w:val="001E700F"/>
    <w:rsid w:val="002147D5"/>
    <w:rsid w:val="00226CD8"/>
    <w:rsid w:val="0022760F"/>
    <w:rsid w:val="0027500A"/>
    <w:rsid w:val="002C3297"/>
    <w:rsid w:val="002C5586"/>
    <w:rsid w:val="002C7881"/>
    <w:rsid w:val="002F25D2"/>
    <w:rsid w:val="002F4BCA"/>
    <w:rsid w:val="00312149"/>
    <w:rsid w:val="00320F74"/>
    <w:rsid w:val="003237F2"/>
    <w:rsid w:val="00332E7E"/>
    <w:rsid w:val="003519DD"/>
    <w:rsid w:val="003825EC"/>
    <w:rsid w:val="003932B7"/>
    <w:rsid w:val="00405DB6"/>
    <w:rsid w:val="00411106"/>
    <w:rsid w:val="00445F7E"/>
    <w:rsid w:val="0047488B"/>
    <w:rsid w:val="00494E15"/>
    <w:rsid w:val="004A0072"/>
    <w:rsid w:val="0050284F"/>
    <w:rsid w:val="0056267D"/>
    <w:rsid w:val="0058375C"/>
    <w:rsid w:val="00593D64"/>
    <w:rsid w:val="005B68E0"/>
    <w:rsid w:val="005F3E48"/>
    <w:rsid w:val="006108B3"/>
    <w:rsid w:val="006135F8"/>
    <w:rsid w:val="00615389"/>
    <w:rsid w:val="00634DB7"/>
    <w:rsid w:val="006352DB"/>
    <w:rsid w:val="00657A59"/>
    <w:rsid w:val="00660E47"/>
    <w:rsid w:val="00664326"/>
    <w:rsid w:val="006B0FC5"/>
    <w:rsid w:val="006C0755"/>
    <w:rsid w:val="006C5A36"/>
    <w:rsid w:val="006D0792"/>
    <w:rsid w:val="006D1367"/>
    <w:rsid w:val="006D7AC3"/>
    <w:rsid w:val="006F3594"/>
    <w:rsid w:val="0070462C"/>
    <w:rsid w:val="00726DBB"/>
    <w:rsid w:val="007426E9"/>
    <w:rsid w:val="007B6A04"/>
    <w:rsid w:val="007D599E"/>
    <w:rsid w:val="007E5033"/>
    <w:rsid w:val="00830224"/>
    <w:rsid w:val="008344E6"/>
    <w:rsid w:val="00845863"/>
    <w:rsid w:val="00850140"/>
    <w:rsid w:val="00871BED"/>
    <w:rsid w:val="00880799"/>
    <w:rsid w:val="00884F2C"/>
    <w:rsid w:val="008C339C"/>
    <w:rsid w:val="008D2897"/>
    <w:rsid w:val="008D7A9C"/>
    <w:rsid w:val="008F0A50"/>
    <w:rsid w:val="00915A38"/>
    <w:rsid w:val="00960EBC"/>
    <w:rsid w:val="009A7B6C"/>
    <w:rsid w:val="009B69CE"/>
    <w:rsid w:val="009C761D"/>
    <w:rsid w:val="009D6666"/>
    <w:rsid w:val="009F36AE"/>
    <w:rsid w:val="00A23834"/>
    <w:rsid w:val="00A72B4B"/>
    <w:rsid w:val="00A9146D"/>
    <w:rsid w:val="00A94CBB"/>
    <w:rsid w:val="00AB3228"/>
    <w:rsid w:val="00AD47B5"/>
    <w:rsid w:val="00AE4984"/>
    <w:rsid w:val="00B24BD4"/>
    <w:rsid w:val="00B30C9A"/>
    <w:rsid w:val="00B90F67"/>
    <w:rsid w:val="00BD4248"/>
    <w:rsid w:val="00BE5379"/>
    <w:rsid w:val="00BF2593"/>
    <w:rsid w:val="00C04C33"/>
    <w:rsid w:val="00C16ED0"/>
    <w:rsid w:val="00C336BA"/>
    <w:rsid w:val="00C94961"/>
    <w:rsid w:val="00CA4A2C"/>
    <w:rsid w:val="00CE7277"/>
    <w:rsid w:val="00D43AAE"/>
    <w:rsid w:val="00DA7026"/>
    <w:rsid w:val="00DC1A6C"/>
    <w:rsid w:val="00DC4083"/>
    <w:rsid w:val="00DD59A1"/>
    <w:rsid w:val="00DE22AE"/>
    <w:rsid w:val="00DF0EB4"/>
    <w:rsid w:val="00E2511E"/>
    <w:rsid w:val="00E30592"/>
    <w:rsid w:val="00E52164"/>
    <w:rsid w:val="00E62A8C"/>
    <w:rsid w:val="00EA704A"/>
    <w:rsid w:val="00EE5B81"/>
    <w:rsid w:val="00EE68AC"/>
    <w:rsid w:val="00EE6E5D"/>
    <w:rsid w:val="00EF7FF5"/>
    <w:rsid w:val="00F216DC"/>
    <w:rsid w:val="00F526A6"/>
    <w:rsid w:val="00F701BA"/>
    <w:rsid w:val="00F7739E"/>
    <w:rsid w:val="00FB038D"/>
    <w:rsid w:val="00FC5901"/>
    <w:rsid w:val="00FD50B0"/>
    <w:rsid w:val="00FE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FC5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901"/>
    <w:rPr>
      <w:rFonts w:ascii="Calibri" w:eastAsiaTheme="minorEastAsia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B69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B4B"/>
  </w:style>
  <w:style w:type="paragraph" w:styleId="a7">
    <w:name w:val="footer"/>
    <w:basedOn w:val="a"/>
    <w:link w:val="a8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3CA9-504B-43A9-92C0-BBD326A6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Макаренко</dc:creator>
  <cp:lastModifiedBy>Наталья Макаренко</cp:lastModifiedBy>
  <cp:revision>73</cp:revision>
  <cp:lastPrinted>2025-04-11T08:57:00Z</cp:lastPrinted>
  <dcterms:created xsi:type="dcterms:W3CDTF">2025-03-03T09:28:00Z</dcterms:created>
  <dcterms:modified xsi:type="dcterms:W3CDTF">2025-04-30T14:14:00Z</dcterms:modified>
</cp:coreProperties>
</file>