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18.01.2024</w:t>
                            </w:r>
                            <w:r>
                              <w:t xml:space="preserve"> № 7н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 В разделе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Классификация </w:t>
      </w:r>
      <w:r>
        <w:rPr>
          <w:sz w:val="28"/>
        </w:rPr>
        <w:t>до</w:t>
      </w:r>
      <w:r>
        <w:rPr>
          <w:sz w:val="28"/>
        </w:rPr>
        <w:t>ходов областного бюджета»</w:t>
      </w:r>
      <w:r>
        <w:rPr>
          <w:sz w:val="28"/>
        </w:rPr>
        <w:t>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1) </w:t>
      </w:r>
      <w:r>
        <w:rPr>
          <w:sz w:val="28"/>
        </w:rPr>
        <w:t>в</w:t>
      </w:r>
      <w:r>
        <w:rPr>
          <w:sz w:val="28"/>
        </w:rPr>
        <w:t xml:space="preserve"> абзаце первом пункта 3.4 слова «</w:t>
      </w:r>
      <w:r>
        <w:rPr>
          <w:sz w:val="28"/>
        </w:rPr>
        <w:t>000 1 16 01082 01 0000 140 «Административные штрафы, установленные главой 8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об административных правонарушениях, </w:t>
      </w:r>
      <w:r>
        <w:rPr>
          <w:sz w:val="28"/>
        </w:rPr>
        <w:br/>
      </w:r>
      <w:r>
        <w:rPr>
          <w:sz w:val="28"/>
        </w:rPr>
        <w:t>за административные правонарушения в области охраны окружающей среды</w:t>
      </w:r>
      <w:r>
        <w:rPr>
          <w:sz w:val="28"/>
        </w:rPr>
        <w:t xml:space="preserve"> </w:t>
      </w:r>
      <w:r>
        <w:rPr>
          <w:sz w:val="28"/>
        </w:rPr>
        <w:t>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r>
        <w:rPr>
          <w:sz w:val="28"/>
        </w:rPr>
        <w:t xml:space="preserve">» заменить словами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000 1 16 01082 01 0000 140 «Административные штрафы, установленные</w:t>
      </w:r>
      <w:r>
        <w:rPr>
          <w:sz w:val="28"/>
        </w:rPr>
        <w:t xml:space="preserve"> главой 8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об административных правонарушениях, за административные правонарушения в области охраны окружающей среды</w:t>
      </w:r>
      <w:r>
        <w:rPr>
          <w:sz w:val="28"/>
        </w:rPr>
        <w:t xml:space="preserve">, </w:t>
      </w:r>
      <w:r>
        <w:rPr>
          <w:sz w:val="28"/>
        </w:rPr>
        <w:t>природопользования</w:t>
      </w:r>
      <w:r>
        <w:rPr>
          <w:sz w:val="28"/>
        </w:rPr>
        <w:t xml:space="preserve"> и обращения </w:t>
      </w:r>
      <w:r>
        <w:rPr>
          <w:sz w:val="28"/>
        </w:rPr>
        <w:br/>
      </w:r>
      <w:r>
        <w:rPr>
          <w:sz w:val="28"/>
        </w:rPr>
        <w:t>с животными</w:t>
      </w:r>
      <w:r>
        <w:rPr>
          <w:sz w:val="28"/>
        </w:rPr>
        <w:t>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в</w:t>
      </w:r>
      <w:r>
        <w:rPr>
          <w:sz w:val="28"/>
        </w:rPr>
        <w:t xml:space="preserve"> абзаце первом пункта 3.5 слова «</w:t>
      </w:r>
      <w:r>
        <w:rPr>
          <w:sz w:val="28"/>
        </w:rPr>
        <w:t>000 1 16 01083 01 0000 140 «Административные штрафы, установленные главой 8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об административных правонарушениях, </w:t>
      </w:r>
      <w:r>
        <w:rPr>
          <w:sz w:val="28"/>
        </w:rPr>
        <w:br/>
      </w:r>
      <w:r>
        <w:rPr>
          <w:sz w:val="28"/>
        </w:rPr>
        <w:t>за административные правонарушения в области охраны окружающей среды</w:t>
      </w:r>
      <w:r>
        <w:rPr>
          <w:sz w:val="28"/>
        </w:rPr>
        <w:t xml:space="preserve"> </w:t>
      </w:r>
      <w:r>
        <w:rPr>
          <w:sz w:val="28"/>
        </w:rPr>
        <w:t>и природопользования, налагаемые мировыми судьями, комиссиями</w:t>
      </w:r>
      <w:r>
        <w:rPr>
          <w:sz w:val="28"/>
        </w:rPr>
        <w:t xml:space="preserve"> </w:t>
      </w:r>
      <w:r>
        <w:rPr>
          <w:sz w:val="28"/>
        </w:rPr>
        <w:t>по делам несовершеннолетних и защите их прав</w:t>
      </w:r>
      <w:r>
        <w:rPr>
          <w:sz w:val="28"/>
        </w:rPr>
        <w:t xml:space="preserve">» заменить словами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000 1 16 01083 01 0000 140 «Административные штрафы, установленные главой 8</w:t>
      </w:r>
      <w:r>
        <w:rPr>
          <w:sz w:val="28"/>
        </w:rPr>
        <w:t xml:space="preserve">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>об административных правонарушениях, за административные правонарушения в области охраны окружающей среды</w:t>
      </w:r>
      <w:r>
        <w:rPr>
          <w:sz w:val="28"/>
        </w:rPr>
        <w:t xml:space="preserve">, </w:t>
      </w:r>
      <w:r>
        <w:rPr>
          <w:sz w:val="28"/>
        </w:rPr>
        <w:t>природопользования</w:t>
      </w:r>
      <w:r>
        <w:rPr>
          <w:sz w:val="28"/>
        </w:rPr>
        <w:t xml:space="preserve"> и обращения </w:t>
      </w:r>
      <w:r>
        <w:rPr>
          <w:sz w:val="28"/>
        </w:rPr>
        <w:br/>
      </w:r>
      <w:r>
        <w:rPr>
          <w:sz w:val="28"/>
        </w:rPr>
        <w:t>с животными</w:t>
      </w:r>
      <w:r>
        <w:rPr>
          <w:sz w:val="28"/>
        </w:rPr>
        <w:t>, налагаемые мировыми судьями, комиссиями</w:t>
      </w:r>
      <w:r>
        <w:rPr>
          <w:sz w:val="28"/>
        </w:rPr>
        <w:t xml:space="preserve"> </w:t>
      </w:r>
      <w:r>
        <w:rPr>
          <w:sz w:val="28"/>
        </w:rPr>
        <w:t>по делам несовершеннолетних и защите их прав</w:t>
      </w:r>
      <w:r>
        <w:rPr>
          <w:sz w:val="28"/>
        </w:rPr>
        <w:t>»</w:t>
      </w:r>
      <w:r>
        <w:rPr>
          <w:sz w:val="28"/>
        </w:rPr>
        <w:t>;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3) </w:t>
      </w:r>
      <w:r>
        <w:rPr>
          <w:sz w:val="28"/>
        </w:rPr>
        <w:t>в</w:t>
      </w:r>
      <w:r>
        <w:rPr>
          <w:sz w:val="28"/>
        </w:rPr>
        <w:t xml:space="preserve"> абзаце первом пункта 3.17 слова «</w:t>
      </w:r>
      <w:r>
        <w:rPr>
          <w:sz w:val="28"/>
        </w:rPr>
        <w:t xml:space="preserve">000 1 16 01152 01 0000 140 «Административные штрафы, установленные главой 15 Кодекса Российской Федерации об административных правонарушениях, </w:t>
      </w:r>
      <w:r>
        <w:rPr>
          <w:sz w:val="28"/>
        </w:rPr>
        <w:br/>
      </w:r>
      <w:r>
        <w:rPr>
          <w:sz w:val="28"/>
        </w:rPr>
        <w:t xml:space="preserve">за административные правонарушения в области финансов, налогов </w:t>
      </w:r>
      <w:r>
        <w:rPr>
          <w:sz w:val="28"/>
        </w:rPr>
        <w:br/>
      </w:r>
      <w:r>
        <w:rPr>
          <w:sz w:val="28"/>
        </w:rPr>
        <w:t>и сборов, страхования, рынка ценных бумаг (за исключением штрафов, указанных в пункте 6 статьи 46 Бюджетного кодекса Российской Федерации), налагаемые должностными лицами органов исполнительной власти субъектов Российской Федерации</w:t>
      </w:r>
      <w:r>
        <w:rPr>
          <w:sz w:val="28"/>
        </w:rPr>
        <w:t xml:space="preserve">, </w:t>
      </w:r>
      <w:r>
        <w:rPr>
          <w:sz w:val="28"/>
        </w:rPr>
        <w:t>учреждениями субъектов Российской Федерации</w:t>
      </w:r>
      <w:r>
        <w:rPr>
          <w:sz w:val="28"/>
        </w:rPr>
        <w:t>» заменить словами «</w:t>
      </w:r>
      <w:r>
        <w:rPr>
          <w:sz w:val="28"/>
        </w:rPr>
        <w:t xml:space="preserve">000 1 16 01152 01 0000 140 «Административные штрафы, установленные главой 15 Кодекса Российской Федерации об административных правонарушениях, </w:t>
      </w:r>
      <w:r>
        <w:rPr>
          <w:sz w:val="28"/>
        </w:rPr>
        <w:br/>
      </w:r>
      <w:r>
        <w:rPr>
          <w:sz w:val="28"/>
        </w:rPr>
        <w:t xml:space="preserve">за административные правонарушения в области финансов, налогов </w:t>
      </w:r>
      <w:r>
        <w:rPr>
          <w:sz w:val="28"/>
        </w:rPr>
        <w:br/>
      </w:r>
      <w:r>
        <w:rPr>
          <w:sz w:val="28"/>
        </w:rPr>
        <w:t>и сборов, страхования, рынка ценных бумаг</w:t>
      </w:r>
      <w:r>
        <w:rPr>
          <w:sz w:val="28"/>
        </w:rPr>
        <w:t>, добычи, производства, использования и обращения драгоценных металлов и драгоценных камней</w:t>
      </w:r>
      <w:r>
        <w:rPr>
          <w:sz w:val="28"/>
        </w:rPr>
        <w:t xml:space="preserve"> (за исключением штрафов, указанных в пункте 6 статьи 46 Бюджетного кодекса Российской Федерации</w:t>
      </w:r>
      <w:r>
        <w:rPr>
          <w:sz w:val="28"/>
        </w:rPr>
        <w:t>), налагаемые должностными лицами органов исполнительной власти субъектов Российской Федерации, учреждениями субъектов Российской Федерации</w:t>
      </w:r>
      <w:r>
        <w:rPr>
          <w:sz w:val="28"/>
        </w:rPr>
        <w:t>»;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4) </w:t>
      </w:r>
      <w:r>
        <w:rPr>
          <w:sz w:val="28"/>
        </w:rPr>
        <w:t>в</w:t>
      </w:r>
      <w:r>
        <w:rPr>
          <w:sz w:val="28"/>
        </w:rPr>
        <w:t xml:space="preserve"> абзаце первом пункта 3.18 слова «</w:t>
      </w:r>
      <w:r>
        <w:rPr>
          <w:sz w:val="28"/>
        </w:rPr>
        <w:t xml:space="preserve">000 1 16 01153 01 0000 140 «Административные штрафы, установленные главой 15 Кодекса Российской Федерации об административных правонарушениях, </w:t>
      </w:r>
      <w:r>
        <w:rPr>
          <w:sz w:val="28"/>
        </w:rPr>
        <w:br/>
      </w:r>
      <w:r>
        <w:rPr>
          <w:sz w:val="28"/>
        </w:rPr>
        <w:t xml:space="preserve">за административные правонарушения в области финансов, налогов </w:t>
      </w:r>
      <w:r>
        <w:rPr>
          <w:sz w:val="28"/>
        </w:rPr>
        <w:br/>
      </w:r>
      <w:r>
        <w:rPr>
          <w:sz w:val="28"/>
        </w:rPr>
        <w:t>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</w:t>
      </w:r>
      <w:r>
        <w:rPr>
          <w:sz w:val="28"/>
        </w:rPr>
        <w:t xml:space="preserve"> </w:t>
      </w:r>
      <w:r>
        <w:rPr>
          <w:sz w:val="28"/>
        </w:rPr>
        <w:t>их прав</w:t>
      </w:r>
      <w:r>
        <w:rPr>
          <w:sz w:val="28"/>
        </w:rPr>
        <w:t xml:space="preserve">» заменить словами </w:t>
      </w:r>
      <w:r>
        <w:rPr>
          <w:sz w:val="28"/>
        </w:rPr>
        <w:br/>
      </w:r>
      <w:r>
        <w:rPr>
          <w:sz w:val="28"/>
        </w:rPr>
        <w:t>«</w:t>
      </w:r>
      <w:r>
        <w:rPr>
          <w:sz w:val="28"/>
        </w:rPr>
        <w:t>000 1 16 01153 01 0000 140 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</w:r>
      <w:r>
        <w:rPr>
          <w:sz w:val="28"/>
        </w:rPr>
        <w:t xml:space="preserve">, добычи, производства, использования и обращения драгоценных металлов </w:t>
      </w:r>
      <w:r>
        <w:rPr>
          <w:sz w:val="28"/>
        </w:rPr>
        <w:br/>
      </w:r>
      <w:r>
        <w:rPr>
          <w:sz w:val="28"/>
        </w:rPr>
        <w:t>и драгоценных камней</w:t>
      </w:r>
      <w:r>
        <w:rPr>
          <w:sz w:val="28"/>
        </w:rPr>
        <w:t xml:space="preserve"> (за исключением штрафов, указанных в пункте 6 статьи 46 Бюджетного кодекса Российской Федерации), налагаемые мировыми</w:t>
      </w:r>
      <w:r>
        <w:rPr>
          <w:sz w:val="28"/>
        </w:rPr>
        <w:t xml:space="preserve"> судьями, комиссиями по делам несовершеннолетних и защите их прав</w:t>
      </w:r>
      <w:r>
        <w:rPr>
          <w:sz w:val="28"/>
        </w:rPr>
        <w:t>».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2.2 пункта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1) дополнить подпунктом 2.2.163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«2.2.163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 xml:space="preserve">По направлению расходов «12836 </w:t>
      </w:r>
      <w:r>
        <w:rPr>
          <w:sz w:val="28"/>
        </w:rPr>
        <w:t>Меры социальной поддержки жителям г. Херсона и части Херсонской области, покинувшим место постоянного проживания и прибывшим в экстренном массовом порядке на территорию Курской области на постоянное место жительства» отражаются расходы на предоставление за счет средств публично-</w:t>
      </w:r>
      <w:r>
        <w:rPr>
          <w:sz w:val="28"/>
        </w:rPr>
        <w:t xml:space="preserve">правовой компании «Фонд развития территорий» жителям г. Херсона </w:t>
      </w:r>
      <w:r>
        <w:rPr>
          <w:sz w:val="28"/>
        </w:rPr>
        <w:br/>
      </w:r>
      <w:r>
        <w:rPr>
          <w:sz w:val="28"/>
        </w:rPr>
        <w:t>и части Херсонской области, покинувшим место постоянного проживания и прибывшим в экстренном массовом</w:t>
      </w:r>
      <w:r>
        <w:rPr>
          <w:sz w:val="28"/>
        </w:rPr>
        <w:t xml:space="preserve"> </w:t>
      </w:r>
      <w:r>
        <w:rPr>
          <w:sz w:val="28"/>
        </w:rPr>
        <w:t xml:space="preserve">порядке на территорию Курской области на постоянное место жительства, социальной выплаты </w:t>
      </w:r>
      <w:r>
        <w:rPr>
          <w:sz w:val="28"/>
        </w:rPr>
        <w:br/>
      </w:r>
      <w:r>
        <w:rPr>
          <w:sz w:val="28"/>
        </w:rPr>
        <w:t>на приобретение жилого помещения на основании выдаваемого государственного жилищного сертификата и единовременной выплаты                         на обзаведение имуществом</w:t>
      </w:r>
      <w:r>
        <w:rPr>
          <w:sz w:val="28"/>
        </w:rPr>
        <w:t>.</w:t>
      </w:r>
      <w:r>
        <w:rPr>
          <w:sz w:val="28"/>
        </w:rPr>
        <w:t>»;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2) </w:t>
      </w:r>
      <w:r>
        <w:rPr>
          <w:sz w:val="28"/>
        </w:rPr>
        <w:t>подпункт 2.2.165</w:t>
      </w:r>
      <w:r>
        <w:rPr>
          <w:sz w:val="28"/>
        </w:rPr>
        <w:t xml:space="preserve"> изложить в следующей редакции: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«2.2.165. </w:t>
      </w:r>
      <w:r>
        <w:rPr>
          <w:sz w:val="28"/>
        </w:rPr>
        <w:t xml:space="preserve">По направлению расходов «12838 Субсидии бюджетам муниципальных образований на софинансирование расходных обязательств муниципальных образований Курской области на оказание поддержки гражданам и их объединениям, участвующим в охране общественного порядка» отражаются расходы областного бюджета </w:t>
      </w:r>
      <w:r>
        <w:rPr>
          <w:sz w:val="28"/>
        </w:rPr>
        <w:br/>
      </w:r>
      <w:r>
        <w:rPr>
          <w:sz w:val="28"/>
        </w:rPr>
        <w:t>на предоставление субсидий бюджетам муниципальных образований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на софинансирование расходных обязательств муниципальных образований Курской области на оказание поддержки гражданам </w:t>
      </w:r>
      <w:r>
        <w:rPr>
          <w:sz w:val="28"/>
        </w:rPr>
        <w:br/>
      </w:r>
      <w:r>
        <w:rPr>
          <w:sz w:val="28"/>
        </w:rPr>
        <w:t>и их объединениям, участвующим в охране общественного порядка</w:t>
      </w:r>
      <w:r>
        <w:rPr>
          <w:sz w:val="28"/>
        </w:rPr>
        <w:t>.</w:t>
      </w:r>
      <w:r>
        <w:rPr>
          <w:sz w:val="28"/>
        </w:rPr>
        <w:t>»</w:t>
      </w:r>
      <w:r>
        <w:rPr>
          <w:sz w:val="28"/>
        </w:rPr>
        <w:t>.</w:t>
      </w:r>
    </w:p>
    <w:p w14:paraId="1C000000">
      <w:pPr>
        <w:spacing w:after="60" w:before="120"/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>исключить</w:t>
      </w:r>
      <w:r>
        <w:rPr>
          <w:sz w:val="28"/>
        </w:rPr>
        <w:t xml:space="preserve"> </w:t>
      </w:r>
      <w:r>
        <w:rPr>
          <w:sz w:val="28"/>
        </w:rPr>
        <w:t>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r>
              <w:t>«</w:t>
            </w:r>
            <w:r>
              <w:t>09 1 R3 12500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Совершенствование обучения детей основам Правил дорожного движения и привития им навыков безопасного поведения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на дорогах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r>
              <w:t xml:space="preserve"> «</w:t>
            </w:r>
            <w:r>
              <w:t>26 4 01 12838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бюджетам муниципальных образований                                         на софинансирование расходных обязательств муниципальных образований Курской области, связанных с оказанием поддержки граждан и их объединений по охране общественного порядка</w:t>
            </w:r>
            <w:r>
              <w:rPr>
                <w:sz w:val="23"/>
              </w:rPr>
              <w:t>»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t>«</w:t>
            </w:r>
            <w:r>
              <w:t>26 4 01 12838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бюджетам муниципальных образований                                        на софинансирование расходных обязательств муниципальных образований Курской области на оказание поддержки гражданам                           и их объединениям, участвующим в охране общественного порядка</w:t>
            </w:r>
            <w:r>
              <w:rPr>
                <w:sz w:val="23"/>
              </w:rPr>
              <w:t>»</w:t>
            </w:r>
            <w:r>
              <w:rPr>
                <w:sz w:val="23"/>
              </w:rPr>
              <w:t>;</w:t>
            </w:r>
          </w:p>
        </w:tc>
      </w:tr>
    </w:tbl>
    <w:p w14:paraId="26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r>
              <w:t xml:space="preserve"> «</w:t>
            </w:r>
            <w:r>
              <w:t>86 1 00 12830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Субсидии на реализацию функций уполномоченных органов Курской области по вопросам обеспечения жизнедеятельности населения и восстановления объектов инфраструктуры за счет средств публично-правовой ком</w:t>
            </w:r>
            <w:r>
              <w:rPr>
                <w:sz w:val="23"/>
              </w:rPr>
              <w:t>пании «Фонд развития территорий</w:t>
            </w:r>
            <w:r>
              <w:rPr>
                <w:sz w:val="23"/>
              </w:rPr>
              <w:t>»</w:t>
            </w:r>
          </w:p>
        </w:tc>
      </w:tr>
    </w:tbl>
    <w:p w14:paraId="2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r>
              <w:t>«86 1 00 12836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Меры социальной поддержки жителям </w:t>
            </w:r>
            <w:r>
              <w:rPr>
                <w:sz w:val="23"/>
              </w:rPr>
              <w:t>г</w:t>
            </w:r>
            <w:r>
              <w:rPr>
                <w:sz w:val="23"/>
              </w:rPr>
              <w:t xml:space="preserve">. Херсона и части Херсонской области, покинувшим место постоянного проживания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и прибывшим в экстренном массовом порядке на территорию Курской области на постоянное место жительства</w:t>
            </w:r>
            <w:r>
              <w:rPr>
                <w:sz w:val="23"/>
              </w:rPr>
              <w:t>».</w:t>
            </w:r>
          </w:p>
        </w:tc>
      </w:tr>
    </w:tbl>
    <w:p w14:paraId="2C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List Paragraph"/>
    <w:basedOn w:val="Style_4"/>
    <w:link w:val="Style_7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7_ch" w:type="character">
    <w:name w:val="List Paragraph"/>
    <w:basedOn w:val="Style_4_ch"/>
    <w:link w:val="Style_7"/>
    <w:rPr>
      <w:rFonts w:ascii="Calibri" w:hAnsi="Calibri"/>
      <w:sz w:val="22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No Spacing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No Spacing"/>
    <w:link w:val="Style_11"/>
    <w:rPr>
      <w:rFonts w:ascii="Times New Roman" w:hAnsi="Times New Roman"/>
      <w:sz w:val="28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4"/>
    <w:link w:val="Style_13_ch"/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0"/>
    <w:link w:val="Style_18_ch"/>
    <w:rPr>
      <w:color w:val="0000FF"/>
      <w:u w:val="single"/>
    </w:rPr>
  </w:style>
  <w:style w:styleId="Style_18_ch" w:type="character">
    <w:name w:val="Hyperlink"/>
    <w:basedOn w:val="Style_10_ch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footer"/>
    <w:basedOn w:val="Style_4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4_ch"/>
    <w:link w:val="Style_22"/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msonormal_mr_css_attr"/>
    <w:basedOn w:val="Style_4"/>
    <w:link w:val="Style_24_ch"/>
    <w:pPr>
      <w:spacing w:afterAutospacing="on" w:beforeAutospacing="on"/>
      <w:ind/>
    </w:pPr>
  </w:style>
  <w:style w:styleId="Style_24_ch" w:type="character">
    <w:name w:val="msonormal_mr_css_attr"/>
    <w:basedOn w:val="Style_4_ch"/>
    <w:link w:val="Style_24"/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nformat"/>
    <w:link w:val="Style_26_ch"/>
    <w:pPr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Nonformat"/>
    <w:link w:val="Style_26"/>
    <w:rPr>
      <w:rFonts w:ascii="Courier New" w:hAnsi="Courier New"/>
      <w:sz w:val="20"/>
    </w:rPr>
  </w:style>
  <w:style w:styleId="Style_27" w:type="paragraph">
    <w:name w:val="toc 5"/>
    <w:next w:val="Style_4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_16"/>
    <w:basedOn w:val="Style_4"/>
    <w:link w:val="Style_28_ch"/>
    <w:pPr>
      <w:spacing w:afterAutospacing="on" w:beforeAutospacing="on"/>
      <w:ind/>
    </w:pPr>
  </w:style>
  <w:style w:styleId="Style_28_ch" w:type="character">
    <w:name w:val="s_16"/>
    <w:basedOn w:val="Style_4_ch"/>
    <w:link w:val="Style_28"/>
  </w:style>
  <w:style w:styleId="Style_29" w:type="paragraph">
    <w:name w:val="s_1"/>
    <w:basedOn w:val="Style_4"/>
    <w:link w:val="Style_29_ch"/>
    <w:pPr>
      <w:spacing w:afterAutospacing="on" w:beforeAutospacing="on"/>
      <w:ind/>
    </w:pPr>
  </w:style>
  <w:style w:styleId="Style_29_ch" w:type="character">
    <w:name w:val="s_1"/>
    <w:basedOn w:val="Style_4_ch"/>
    <w:link w:val="Style_29"/>
  </w:style>
  <w:style w:styleId="Style_30" w:type="paragraph">
    <w:name w:val="Subtitle"/>
    <w:next w:val="Style_4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Style4"/>
    <w:basedOn w:val="Style_4"/>
    <w:link w:val="Style_31_ch"/>
    <w:pPr>
      <w:widowControl w:val="0"/>
      <w:spacing w:line="546" w:lineRule="exact"/>
      <w:ind w:firstLine="552" w:left="0"/>
      <w:jc w:val="both"/>
    </w:pPr>
  </w:style>
  <w:style w:styleId="Style_31_ch" w:type="character">
    <w:name w:val="Style4"/>
    <w:basedOn w:val="Style_4_ch"/>
    <w:link w:val="Style_31"/>
  </w:style>
  <w:style w:styleId="Style_32" w:type="paragraph">
    <w:name w:val="highlightsearch"/>
    <w:basedOn w:val="Style_10"/>
    <w:link w:val="Style_32_ch"/>
  </w:style>
  <w:style w:styleId="Style_32_ch" w:type="character">
    <w:name w:val="highlightsearch"/>
    <w:basedOn w:val="Style_10_ch"/>
    <w:link w:val="Style_32"/>
  </w:style>
  <w:style w:styleId="Style_33" w:type="paragraph">
    <w:name w:val="Title"/>
    <w:basedOn w:val="Style_4"/>
    <w:link w:val="Style_33_ch"/>
    <w:uiPriority w:val="10"/>
    <w:qFormat/>
    <w:pPr>
      <w:ind/>
      <w:jc w:val="center"/>
    </w:pPr>
    <w:rPr>
      <w:b w:val="1"/>
      <w:sz w:val="28"/>
    </w:rPr>
  </w:style>
  <w:style w:styleId="Style_33_ch" w:type="character">
    <w:name w:val="Title"/>
    <w:basedOn w:val="Style_4_ch"/>
    <w:link w:val="Style_33"/>
    <w:rPr>
      <w:b w:val="1"/>
      <w:sz w:val="28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PlusTitle"/>
    <w:link w:val="Style_35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5_ch" w:type="character">
    <w:name w:val="ConsPlusTitle"/>
    <w:link w:val="Style_35"/>
    <w:rPr>
      <w:rFonts w:ascii="Calibri" w:hAnsi="Calibri"/>
      <w:b w:val="1"/>
    </w:rPr>
  </w:style>
  <w:style w:styleId="Style_36" w:type="paragraph">
    <w:name w:val="ConsPlusTitlePage"/>
    <w:link w:val="Style_36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6_ch" w:type="character">
    <w:name w:val="ConsPlusTitlePage"/>
    <w:link w:val="Style_36"/>
    <w:rPr>
      <w:rFonts w:ascii="Tahoma" w:hAnsi="Tahoma"/>
      <w:sz w:val="20"/>
    </w:rPr>
  </w:style>
  <w:style w:styleId="Style_37" w:type="paragraph">
    <w:name w:val="heading 2"/>
    <w:next w:val="Style_4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2024-01-18T07:41:14Z</dcterms:modified>
</cp:coreProperties>
</file>