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C6AF00" w14:textId="2AAFFABD" w:rsidR="00E55797" w:rsidRPr="009E6C28" w:rsidRDefault="00E55797" w:rsidP="00E55797">
      <w:pPr>
        <w:tabs>
          <w:tab w:val="left" w:pos="5400"/>
        </w:tabs>
        <w:spacing w:line="360" w:lineRule="auto"/>
        <w:ind w:right="-1"/>
        <w:jc w:val="right"/>
      </w:pPr>
      <w:r w:rsidRPr="009E6C28">
        <w:t>ПРОЕКТ</w:t>
      </w:r>
    </w:p>
    <w:p w14:paraId="7CAECD5F" w14:textId="5FDAD914" w:rsidR="00363E73" w:rsidRDefault="00E55797">
      <w:pPr>
        <w:tabs>
          <w:tab w:val="left" w:pos="5400"/>
        </w:tabs>
        <w:spacing w:line="360" w:lineRule="auto"/>
        <w:ind w:right="-1"/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 wp14:anchorId="18A38F4A" wp14:editId="55BCD0C4">
            <wp:extent cx="942975" cy="914400"/>
            <wp:effectExtent l="0" t="0" r="9525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6"/>
                    <pic:cNvPicPr>
                      <a:picLocks noChangeAspect="1"/>
                    </pic:cNvPicPr>
                  </pic:nvPicPr>
                  <pic:blipFill>
                    <a:blip r:embed="rId7"/>
                    <a:stretch/>
                  </pic:blipFill>
                  <pic:spPr bwMode="auto">
                    <a:xfrm>
                      <a:off x="0" y="0"/>
                      <a:ext cx="94297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09A321" w14:textId="77777777" w:rsidR="00363E73" w:rsidRDefault="00E55797">
      <w:pPr>
        <w:pStyle w:val="13"/>
        <w:tabs>
          <w:tab w:val="left" w:pos="5400"/>
        </w:tabs>
        <w:ind w:right="-1"/>
        <w:rPr>
          <w:b/>
          <w:szCs w:val="28"/>
        </w:rPr>
      </w:pPr>
      <w:r>
        <w:rPr>
          <w:b/>
          <w:szCs w:val="28"/>
        </w:rPr>
        <w:t>КОМИТЕТ АРХИТЕКТУРЫ И ГРАДОСТРОИТЕЛЬСТВА КУРСКОЙ ОБЛАСТИ</w:t>
      </w:r>
    </w:p>
    <w:p w14:paraId="61C41F4C" w14:textId="77777777" w:rsidR="00363E73" w:rsidRDefault="00363E73">
      <w:pPr>
        <w:ind w:right="-1"/>
        <w:jc w:val="center"/>
        <w:rPr>
          <w:b/>
          <w:sz w:val="32"/>
          <w:szCs w:val="32"/>
        </w:rPr>
      </w:pPr>
    </w:p>
    <w:p w14:paraId="3BF19F8B" w14:textId="77777777" w:rsidR="00363E73" w:rsidRDefault="00E55797">
      <w:pPr>
        <w:ind w:right="-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 Е Ш Е Н И Е</w:t>
      </w:r>
    </w:p>
    <w:p w14:paraId="3F8277C8" w14:textId="77777777" w:rsidR="00363E73" w:rsidRDefault="00363E73">
      <w:pPr>
        <w:ind w:right="-1"/>
        <w:jc w:val="center"/>
      </w:pPr>
    </w:p>
    <w:p w14:paraId="0B39F6CC" w14:textId="312BF4C0" w:rsidR="00363E73" w:rsidRPr="002A6612" w:rsidRDefault="00E55797" w:rsidP="002A6612">
      <w:pPr>
        <w:shd w:val="clear" w:color="FFFFFF" w:fill="FFFFFF"/>
        <w:spacing w:line="228" w:lineRule="auto"/>
        <w:ind w:left="-142" w:right="-1"/>
        <w:rPr>
          <w:sz w:val="27"/>
          <w:szCs w:val="27"/>
        </w:rPr>
      </w:pPr>
      <w:r w:rsidRPr="002A6612">
        <w:rPr>
          <w:sz w:val="27"/>
          <w:szCs w:val="27"/>
        </w:rPr>
        <w:t xml:space="preserve">«___» </w:t>
      </w:r>
      <w:r w:rsidR="00A623AB" w:rsidRPr="002A6612">
        <w:rPr>
          <w:sz w:val="27"/>
          <w:szCs w:val="27"/>
        </w:rPr>
        <w:t>августа</w:t>
      </w:r>
      <w:r w:rsidRPr="002A6612">
        <w:rPr>
          <w:sz w:val="27"/>
          <w:szCs w:val="27"/>
        </w:rPr>
        <w:t xml:space="preserve"> 2023 года                               </w:t>
      </w:r>
      <w:r w:rsidR="00A623AB" w:rsidRPr="002A6612">
        <w:rPr>
          <w:sz w:val="27"/>
          <w:szCs w:val="27"/>
        </w:rPr>
        <w:t xml:space="preserve">                              </w:t>
      </w:r>
      <w:r w:rsidRPr="002A6612">
        <w:rPr>
          <w:sz w:val="27"/>
          <w:szCs w:val="27"/>
        </w:rPr>
        <w:t xml:space="preserve">    № 01-12/_____</w:t>
      </w:r>
    </w:p>
    <w:p w14:paraId="49BD99FE" w14:textId="77777777" w:rsidR="00363E73" w:rsidRPr="002A6612" w:rsidRDefault="00E55797" w:rsidP="002A6612">
      <w:pPr>
        <w:spacing w:line="228" w:lineRule="auto"/>
        <w:ind w:right="-1"/>
        <w:jc w:val="center"/>
        <w:rPr>
          <w:sz w:val="27"/>
          <w:szCs w:val="27"/>
        </w:rPr>
      </w:pPr>
      <w:r w:rsidRPr="002A6612">
        <w:rPr>
          <w:sz w:val="27"/>
          <w:szCs w:val="27"/>
        </w:rPr>
        <w:t>г. Курск</w:t>
      </w:r>
    </w:p>
    <w:p w14:paraId="09C993B9" w14:textId="77777777" w:rsidR="00363E73" w:rsidRPr="002A6612" w:rsidRDefault="00363E73" w:rsidP="002A6612">
      <w:pPr>
        <w:spacing w:line="228" w:lineRule="auto"/>
        <w:ind w:right="-1"/>
        <w:jc w:val="center"/>
        <w:rPr>
          <w:b/>
          <w:sz w:val="27"/>
          <w:szCs w:val="27"/>
        </w:rPr>
      </w:pPr>
    </w:p>
    <w:p w14:paraId="1534C9A5" w14:textId="1EB60A50" w:rsidR="00363E73" w:rsidRPr="002A6612" w:rsidRDefault="00E55797" w:rsidP="002A6612">
      <w:pPr>
        <w:spacing w:line="228" w:lineRule="auto"/>
        <w:jc w:val="center"/>
        <w:rPr>
          <w:b/>
          <w:sz w:val="27"/>
          <w:szCs w:val="27"/>
        </w:rPr>
      </w:pPr>
      <w:r w:rsidRPr="002A6612">
        <w:rPr>
          <w:b/>
          <w:sz w:val="27"/>
          <w:szCs w:val="27"/>
        </w:rPr>
        <w:t>О внесении изменени</w:t>
      </w:r>
      <w:r w:rsidR="009E6C28">
        <w:rPr>
          <w:b/>
          <w:sz w:val="27"/>
          <w:szCs w:val="27"/>
        </w:rPr>
        <w:t>й</w:t>
      </w:r>
      <w:r w:rsidRPr="002A6612">
        <w:rPr>
          <w:b/>
          <w:sz w:val="27"/>
          <w:szCs w:val="27"/>
        </w:rPr>
        <w:t xml:space="preserve"> в Правила землепользования и застройки муниципального образования «</w:t>
      </w:r>
      <w:r w:rsidR="00A623AB" w:rsidRPr="002A6612">
        <w:rPr>
          <w:b/>
          <w:sz w:val="27"/>
          <w:szCs w:val="27"/>
        </w:rPr>
        <w:t>Щетинский</w:t>
      </w:r>
      <w:r w:rsidRPr="002A6612">
        <w:rPr>
          <w:b/>
          <w:sz w:val="27"/>
          <w:szCs w:val="27"/>
        </w:rPr>
        <w:t xml:space="preserve"> сельсовет» </w:t>
      </w:r>
    </w:p>
    <w:p w14:paraId="25288394" w14:textId="2B1F7702" w:rsidR="00363E73" w:rsidRPr="002A6612" w:rsidRDefault="00A623AB" w:rsidP="002A6612">
      <w:pPr>
        <w:spacing w:line="228" w:lineRule="auto"/>
        <w:jc w:val="center"/>
        <w:rPr>
          <w:b/>
          <w:sz w:val="27"/>
          <w:szCs w:val="27"/>
        </w:rPr>
      </w:pPr>
      <w:r w:rsidRPr="002A6612">
        <w:rPr>
          <w:b/>
          <w:sz w:val="27"/>
          <w:szCs w:val="27"/>
        </w:rPr>
        <w:t>Курского</w:t>
      </w:r>
      <w:r w:rsidR="00E55797" w:rsidRPr="002A6612">
        <w:rPr>
          <w:b/>
          <w:sz w:val="27"/>
          <w:szCs w:val="27"/>
        </w:rPr>
        <w:t xml:space="preserve"> района Курской области</w:t>
      </w:r>
    </w:p>
    <w:p w14:paraId="1E4C86EE" w14:textId="77777777" w:rsidR="00363E73" w:rsidRPr="002A6612" w:rsidRDefault="00363E73" w:rsidP="002A6612">
      <w:pPr>
        <w:shd w:val="clear" w:color="FFFFFF" w:fill="FFFFFF"/>
        <w:spacing w:line="228" w:lineRule="auto"/>
        <w:ind w:right="142"/>
        <w:rPr>
          <w:sz w:val="27"/>
          <w:szCs w:val="27"/>
        </w:rPr>
      </w:pPr>
    </w:p>
    <w:p w14:paraId="78E11AD8" w14:textId="77777777" w:rsidR="00363E73" w:rsidRPr="002A6612" w:rsidRDefault="00363E73" w:rsidP="002A6612">
      <w:pPr>
        <w:shd w:val="clear" w:color="FFFFFF" w:fill="FFFFFF"/>
        <w:spacing w:line="228" w:lineRule="auto"/>
        <w:ind w:right="142"/>
        <w:rPr>
          <w:sz w:val="27"/>
          <w:szCs w:val="27"/>
        </w:rPr>
      </w:pPr>
    </w:p>
    <w:p w14:paraId="6ECFCE1F" w14:textId="10C1B870" w:rsidR="00363E73" w:rsidRPr="002A6612" w:rsidRDefault="00E55797" w:rsidP="002A6612">
      <w:pPr>
        <w:spacing w:line="228" w:lineRule="auto"/>
        <w:ind w:firstLine="708"/>
        <w:jc w:val="both"/>
        <w:rPr>
          <w:sz w:val="27"/>
          <w:szCs w:val="27"/>
        </w:rPr>
      </w:pPr>
      <w:r w:rsidRPr="002A6612">
        <w:rPr>
          <w:sz w:val="27"/>
          <w:szCs w:val="27"/>
        </w:rPr>
        <w:t>В соответствии с частью 3</w:t>
      </w:r>
      <w:r w:rsidRPr="002A6612">
        <w:rPr>
          <w:sz w:val="27"/>
          <w:szCs w:val="27"/>
          <w:vertAlign w:val="superscript"/>
        </w:rPr>
        <w:t>3</w:t>
      </w:r>
      <w:r w:rsidRPr="002A6612">
        <w:rPr>
          <w:sz w:val="27"/>
          <w:szCs w:val="27"/>
        </w:rPr>
        <w:t xml:space="preserve"> статьи 33 Градостроительного кодекса Российской Федерации, Законом Курской области от 7 декабря 2021 года № 109-ЗКО «О перераспределении отдельных полномочий между органами местного самоуправления поселений, муниципальных районов Курской области и органами государственной власти Курской области в области градостроительной деятельности», постановлением Администрации Курской области от 28.02.2022 № 171-па</w:t>
      </w:r>
      <w:r w:rsidR="002A6612">
        <w:rPr>
          <w:sz w:val="27"/>
          <w:szCs w:val="27"/>
        </w:rPr>
        <w:t xml:space="preserve"> </w:t>
      </w:r>
      <w:r w:rsidRPr="002A6612">
        <w:rPr>
          <w:sz w:val="27"/>
          <w:szCs w:val="27"/>
        </w:rPr>
        <w:t xml:space="preserve">«Об утверждении Положения о порядке подготовки и утверждения </w:t>
      </w:r>
      <w:bookmarkStart w:id="0" w:name="_Hlk90887877"/>
      <w:r w:rsidRPr="002A6612">
        <w:rPr>
          <w:sz w:val="27"/>
          <w:szCs w:val="27"/>
        </w:rPr>
        <w:t>проектов правил землепользования и застройки городских и сельских поселений Курской области</w:t>
      </w:r>
      <w:bookmarkEnd w:id="0"/>
      <w:r w:rsidRPr="002A6612">
        <w:rPr>
          <w:sz w:val="27"/>
          <w:szCs w:val="27"/>
        </w:rPr>
        <w:t>» комитет архитектуры и градостроительства Курской области РЕШИЛ:</w:t>
      </w:r>
    </w:p>
    <w:p w14:paraId="2F2DEB8C" w14:textId="38DF559B" w:rsidR="00A623AB" w:rsidRPr="002A6612" w:rsidRDefault="00A623AB" w:rsidP="002A6612">
      <w:pPr>
        <w:spacing w:line="228" w:lineRule="auto"/>
        <w:ind w:firstLine="708"/>
        <w:jc w:val="both"/>
        <w:rPr>
          <w:sz w:val="27"/>
          <w:szCs w:val="27"/>
        </w:rPr>
      </w:pPr>
      <w:r w:rsidRPr="002A6612">
        <w:rPr>
          <w:sz w:val="27"/>
          <w:szCs w:val="27"/>
        </w:rPr>
        <w:t xml:space="preserve">Утвердить прилагаемые изменения, которое вносится в Правила землепользования и застройки муниципального образования </w:t>
      </w:r>
      <w:r w:rsidRPr="002A6612">
        <w:rPr>
          <w:sz w:val="27"/>
          <w:szCs w:val="27"/>
          <w:shd w:val="clear" w:color="auto" w:fill="FFFFFF"/>
        </w:rPr>
        <w:t xml:space="preserve">«Щетинский сельсовет» Курского района Курской области, утвержденные решением Собрания депутатов Щетинского сельсовета Курского района Курской области от 27 апреля 2012 г. № 9-5-2 (в редакции решений Собрания депутатов Щетинского сельсовета Курского района Курской области </w:t>
      </w:r>
      <w:r w:rsidR="002A6612">
        <w:rPr>
          <w:sz w:val="27"/>
          <w:szCs w:val="27"/>
          <w:shd w:val="clear" w:color="auto" w:fill="FFFFFF"/>
        </w:rPr>
        <w:br/>
      </w:r>
      <w:r w:rsidRPr="002A6612">
        <w:rPr>
          <w:sz w:val="27"/>
          <w:szCs w:val="27"/>
          <w:shd w:val="clear" w:color="auto" w:fill="FFFFFF"/>
        </w:rPr>
        <w:t xml:space="preserve">от 25 мая 2015 года № 137-5-38, от 29 июля 2016 года № 187-5-54, </w:t>
      </w:r>
      <w:r w:rsidR="002A6612">
        <w:rPr>
          <w:sz w:val="27"/>
          <w:szCs w:val="27"/>
          <w:shd w:val="clear" w:color="auto" w:fill="FFFFFF"/>
        </w:rPr>
        <w:br/>
      </w:r>
      <w:r w:rsidRPr="002A6612">
        <w:rPr>
          <w:sz w:val="27"/>
          <w:szCs w:val="27"/>
          <w:shd w:val="clear" w:color="auto" w:fill="FFFFFF"/>
        </w:rPr>
        <w:t xml:space="preserve">от 27 февраля 2017 года № 225-5-63, от 8 сентября 2017 года № 247-5-68, </w:t>
      </w:r>
      <w:r w:rsidR="002A6612">
        <w:rPr>
          <w:sz w:val="27"/>
          <w:szCs w:val="27"/>
          <w:shd w:val="clear" w:color="auto" w:fill="FFFFFF"/>
        </w:rPr>
        <w:br/>
      </w:r>
      <w:r w:rsidRPr="002A6612">
        <w:rPr>
          <w:sz w:val="27"/>
          <w:szCs w:val="27"/>
          <w:shd w:val="clear" w:color="auto" w:fill="FFFFFF"/>
        </w:rPr>
        <w:t xml:space="preserve">от 27 апреля 2018 г. № 34-6-9, от 23 ноября 2018 года № 54-6-15, </w:t>
      </w:r>
      <w:r w:rsidR="002A6612">
        <w:rPr>
          <w:sz w:val="27"/>
          <w:szCs w:val="27"/>
          <w:shd w:val="clear" w:color="auto" w:fill="FFFFFF"/>
        </w:rPr>
        <w:br/>
      </w:r>
      <w:r w:rsidRPr="002A6612">
        <w:rPr>
          <w:sz w:val="27"/>
          <w:szCs w:val="27"/>
          <w:shd w:val="clear" w:color="auto" w:fill="FFFFFF"/>
        </w:rPr>
        <w:t xml:space="preserve">от 20 декабря 2019 г. № 103-6-30, от 1 февраля 2021 г. № 150-6-43, </w:t>
      </w:r>
      <w:r w:rsidR="002A6612">
        <w:rPr>
          <w:sz w:val="27"/>
          <w:szCs w:val="27"/>
          <w:shd w:val="clear" w:color="auto" w:fill="FFFFFF"/>
        </w:rPr>
        <w:br/>
      </w:r>
      <w:r w:rsidRPr="002A6612">
        <w:rPr>
          <w:sz w:val="27"/>
          <w:szCs w:val="27"/>
          <w:shd w:val="clear" w:color="auto" w:fill="FFFFFF"/>
        </w:rPr>
        <w:t xml:space="preserve">от 3 сентября 2021 г. № 174-6-50, от 17 декабря 2021 г. № 199-6-53, постановления Администрации Курской области от 05.04.2022 № 380-па, решения комитета архитектуры и </w:t>
      </w:r>
      <w:r w:rsidR="002A6612" w:rsidRPr="002A6612">
        <w:rPr>
          <w:sz w:val="27"/>
          <w:szCs w:val="27"/>
          <w:shd w:val="clear" w:color="auto" w:fill="FFFFFF"/>
        </w:rPr>
        <w:t xml:space="preserve">градостроительства Курской области </w:t>
      </w:r>
      <w:r w:rsidR="002A6612" w:rsidRPr="002A6612">
        <w:rPr>
          <w:sz w:val="27"/>
          <w:szCs w:val="27"/>
          <w:shd w:val="clear" w:color="auto" w:fill="FFFFFF"/>
        </w:rPr>
        <w:br/>
        <w:t>от 30 января 2023 года № 01-12/35</w:t>
      </w:r>
      <w:r w:rsidRPr="002A6612">
        <w:rPr>
          <w:sz w:val="27"/>
          <w:szCs w:val="27"/>
          <w:shd w:val="clear" w:color="auto" w:fill="FFFFFF"/>
        </w:rPr>
        <w:t>)</w:t>
      </w:r>
      <w:r w:rsidR="002A6612" w:rsidRPr="002A6612">
        <w:rPr>
          <w:sz w:val="27"/>
          <w:szCs w:val="27"/>
          <w:shd w:val="clear" w:color="auto" w:fill="FFFFFF"/>
        </w:rPr>
        <w:t>.</w:t>
      </w:r>
    </w:p>
    <w:p w14:paraId="2B0B2F96" w14:textId="77777777" w:rsidR="00363E73" w:rsidRPr="002A6612" w:rsidRDefault="00363E73" w:rsidP="002A6612">
      <w:pPr>
        <w:pStyle w:val="afc"/>
        <w:spacing w:line="228" w:lineRule="auto"/>
        <w:ind w:firstLine="709"/>
        <w:jc w:val="both"/>
        <w:rPr>
          <w:sz w:val="27"/>
          <w:szCs w:val="27"/>
        </w:rPr>
      </w:pPr>
    </w:p>
    <w:p w14:paraId="672D51D3" w14:textId="77777777" w:rsidR="00363E73" w:rsidRPr="002A6612" w:rsidRDefault="00363E73" w:rsidP="002A6612">
      <w:pPr>
        <w:pStyle w:val="afc"/>
        <w:spacing w:line="228" w:lineRule="auto"/>
        <w:ind w:firstLine="709"/>
        <w:jc w:val="both"/>
        <w:rPr>
          <w:sz w:val="27"/>
          <w:szCs w:val="27"/>
        </w:rPr>
      </w:pPr>
    </w:p>
    <w:p w14:paraId="50A8FEAB" w14:textId="356DDACE" w:rsidR="00363E73" w:rsidRPr="002A6612" w:rsidRDefault="002A6612" w:rsidP="002A6612">
      <w:pPr>
        <w:spacing w:line="228" w:lineRule="auto"/>
        <w:jc w:val="both"/>
        <w:rPr>
          <w:sz w:val="27"/>
          <w:szCs w:val="27"/>
        </w:rPr>
      </w:pPr>
      <w:r w:rsidRPr="002A6612">
        <w:rPr>
          <w:sz w:val="27"/>
          <w:szCs w:val="27"/>
        </w:rPr>
        <w:t>И.о. председателя</w:t>
      </w:r>
      <w:r w:rsidR="00E55797" w:rsidRPr="002A6612">
        <w:rPr>
          <w:sz w:val="27"/>
          <w:szCs w:val="27"/>
        </w:rPr>
        <w:t xml:space="preserve"> комитета,</w:t>
      </w:r>
    </w:p>
    <w:p w14:paraId="6749791C" w14:textId="77777777" w:rsidR="007662C3" w:rsidRDefault="002A6612" w:rsidP="002A6612">
      <w:pPr>
        <w:spacing w:line="228" w:lineRule="auto"/>
        <w:jc w:val="both"/>
        <w:rPr>
          <w:sz w:val="27"/>
          <w:szCs w:val="27"/>
        </w:rPr>
        <w:sectPr w:rsidR="007662C3" w:rsidSect="00E55797">
          <w:headerReference w:type="even" r:id="rId8"/>
          <w:headerReference w:type="default" r:id="rId9"/>
          <w:headerReference w:type="first" r:id="rId10"/>
          <w:pgSz w:w="11906" w:h="16838"/>
          <w:pgMar w:top="1134" w:right="1134" w:bottom="1134" w:left="1701" w:header="567" w:footer="709" w:gutter="0"/>
          <w:cols w:space="708"/>
          <w:titlePg/>
          <w:docGrid w:linePitch="360"/>
        </w:sectPr>
      </w:pPr>
      <w:r w:rsidRPr="002A6612">
        <w:rPr>
          <w:sz w:val="27"/>
          <w:szCs w:val="27"/>
        </w:rPr>
        <w:t>главного</w:t>
      </w:r>
      <w:r w:rsidR="00E55797" w:rsidRPr="002A6612">
        <w:rPr>
          <w:sz w:val="27"/>
          <w:szCs w:val="27"/>
        </w:rPr>
        <w:t xml:space="preserve"> архитектор</w:t>
      </w:r>
      <w:r w:rsidRPr="002A6612">
        <w:rPr>
          <w:sz w:val="27"/>
          <w:szCs w:val="27"/>
        </w:rPr>
        <w:t>а</w:t>
      </w:r>
      <w:r w:rsidR="00E55797" w:rsidRPr="002A6612">
        <w:rPr>
          <w:sz w:val="27"/>
          <w:szCs w:val="27"/>
        </w:rPr>
        <w:t xml:space="preserve"> Курской области              </w:t>
      </w:r>
      <w:r w:rsidRPr="002A6612">
        <w:rPr>
          <w:sz w:val="27"/>
          <w:szCs w:val="27"/>
        </w:rPr>
        <w:t xml:space="preserve">            </w:t>
      </w:r>
      <w:r>
        <w:rPr>
          <w:sz w:val="27"/>
          <w:szCs w:val="27"/>
        </w:rPr>
        <w:t xml:space="preserve">     </w:t>
      </w:r>
      <w:r w:rsidRPr="002A6612">
        <w:rPr>
          <w:sz w:val="27"/>
          <w:szCs w:val="27"/>
        </w:rPr>
        <w:t xml:space="preserve">      </w:t>
      </w:r>
      <w:r w:rsidR="00E55797" w:rsidRPr="002A6612">
        <w:rPr>
          <w:sz w:val="27"/>
          <w:szCs w:val="27"/>
        </w:rPr>
        <w:t>Г.</w:t>
      </w:r>
      <w:r w:rsidRPr="002A6612">
        <w:rPr>
          <w:sz w:val="27"/>
          <w:szCs w:val="27"/>
        </w:rPr>
        <w:t>А.</w:t>
      </w:r>
      <w:r w:rsidR="00E55797" w:rsidRPr="002A6612">
        <w:rPr>
          <w:sz w:val="27"/>
          <w:szCs w:val="27"/>
        </w:rPr>
        <w:t xml:space="preserve"> </w:t>
      </w:r>
      <w:r w:rsidRPr="002A6612">
        <w:rPr>
          <w:sz w:val="27"/>
          <w:szCs w:val="27"/>
        </w:rPr>
        <w:t>Концедалова</w:t>
      </w:r>
    </w:p>
    <w:p w14:paraId="3FC76B44" w14:textId="28C12537" w:rsidR="00363E73" w:rsidRDefault="00E55797">
      <w:pPr>
        <w:ind w:left="4253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УТВЕРЖДЕН</w:t>
      </w:r>
      <w:r w:rsidR="00321D1A">
        <w:rPr>
          <w:sz w:val="28"/>
          <w:szCs w:val="28"/>
        </w:rPr>
        <w:t>Ы</w:t>
      </w:r>
    </w:p>
    <w:p w14:paraId="606AE86B" w14:textId="77777777" w:rsidR="00363E73" w:rsidRDefault="00E55797">
      <w:pPr>
        <w:ind w:left="425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решением комитета архитектуры и градостроительства Курской области </w:t>
      </w:r>
    </w:p>
    <w:p w14:paraId="00632D1D" w14:textId="55772B4A" w:rsidR="00363E73" w:rsidRDefault="00E55797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«___» </w:t>
      </w:r>
      <w:r w:rsidR="002A6612">
        <w:rPr>
          <w:sz w:val="28"/>
          <w:szCs w:val="28"/>
        </w:rPr>
        <w:t>августа</w:t>
      </w:r>
      <w:r>
        <w:rPr>
          <w:sz w:val="28"/>
          <w:szCs w:val="28"/>
        </w:rPr>
        <w:t xml:space="preserve"> 2023 года № 01-12/____</w:t>
      </w:r>
    </w:p>
    <w:p w14:paraId="77C655A6" w14:textId="77777777" w:rsidR="00363E73" w:rsidRDefault="00363E73">
      <w:pPr>
        <w:jc w:val="both"/>
        <w:rPr>
          <w:sz w:val="28"/>
          <w:szCs w:val="28"/>
        </w:rPr>
      </w:pPr>
    </w:p>
    <w:p w14:paraId="0ED0B047" w14:textId="77777777" w:rsidR="00363E73" w:rsidRDefault="00363E73">
      <w:pPr>
        <w:jc w:val="center"/>
        <w:rPr>
          <w:sz w:val="28"/>
          <w:szCs w:val="28"/>
        </w:rPr>
      </w:pPr>
    </w:p>
    <w:p w14:paraId="7707561A" w14:textId="41D88445" w:rsidR="00363E73" w:rsidRDefault="00E55797" w:rsidP="00E944B3">
      <w:pPr>
        <w:spacing w:line="247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ИЗМЕНЕНИ</w:t>
      </w:r>
      <w:r w:rsidR="00321D1A">
        <w:rPr>
          <w:b/>
          <w:bCs/>
          <w:sz w:val="28"/>
          <w:szCs w:val="28"/>
        </w:rPr>
        <w:t>Я</w:t>
      </w:r>
      <w:r>
        <w:rPr>
          <w:b/>
          <w:bCs/>
          <w:sz w:val="28"/>
          <w:szCs w:val="28"/>
        </w:rPr>
        <w:t>,</w:t>
      </w:r>
    </w:p>
    <w:p w14:paraId="4AB6A51F" w14:textId="33F62493" w:rsidR="00363E73" w:rsidRDefault="00E55797" w:rsidP="00E944B3">
      <w:pPr>
        <w:spacing w:line="247" w:lineRule="auto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котор</w:t>
      </w:r>
      <w:r w:rsidR="00321D1A">
        <w:rPr>
          <w:b/>
          <w:bCs/>
          <w:sz w:val="28"/>
          <w:szCs w:val="28"/>
        </w:rPr>
        <w:t>ые</w:t>
      </w:r>
      <w:r>
        <w:rPr>
          <w:b/>
          <w:bCs/>
          <w:sz w:val="28"/>
          <w:szCs w:val="28"/>
        </w:rPr>
        <w:t xml:space="preserve"> </w:t>
      </w:r>
      <w:r w:rsidRPr="00321D1A">
        <w:rPr>
          <w:b/>
          <w:sz w:val="28"/>
          <w:szCs w:val="28"/>
        </w:rPr>
        <w:t>внос</w:t>
      </w:r>
      <w:r w:rsidR="00321D1A" w:rsidRPr="00321D1A">
        <w:rPr>
          <w:b/>
          <w:sz w:val="28"/>
          <w:szCs w:val="28"/>
        </w:rPr>
        <w:t>я</w:t>
      </w:r>
      <w:r w:rsidRPr="00321D1A">
        <w:rPr>
          <w:b/>
          <w:sz w:val="28"/>
          <w:szCs w:val="28"/>
        </w:rPr>
        <w:t xml:space="preserve">тся в Правила землепользования и застройки муниципального образования </w:t>
      </w:r>
      <w:r w:rsidR="00321D1A" w:rsidRPr="00984849">
        <w:rPr>
          <w:b/>
          <w:sz w:val="28"/>
          <w:szCs w:val="28"/>
        </w:rPr>
        <w:t xml:space="preserve">«Щетинский сельсовет» Курского </w:t>
      </w:r>
      <w:r w:rsidRPr="00321D1A">
        <w:rPr>
          <w:b/>
          <w:sz w:val="28"/>
          <w:szCs w:val="28"/>
        </w:rPr>
        <w:t xml:space="preserve">района Курской области, утвержденные решением </w:t>
      </w:r>
      <w:r w:rsidR="00321D1A" w:rsidRPr="00321D1A">
        <w:rPr>
          <w:b/>
          <w:sz w:val="28"/>
          <w:szCs w:val="28"/>
        </w:rPr>
        <w:t>Собрания депутатов Щетинского сельсовета Курского района Курской области от 27 апреля 2012 г. № 9-5-2</w:t>
      </w:r>
      <w:r>
        <w:rPr>
          <w:b/>
          <w:sz w:val="28"/>
          <w:szCs w:val="28"/>
        </w:rPr>
        <w:t xml:space="preserve"> </w:t>
      </w:r>
    </w:p>
    <w:p w14:paraId="5BE966A9" w14:textId="0B223E7E" w:rsidR="00363E73" w:rsidRDefault="00363E73" w:rsidP="00E944B3">
      <w:pPr>
        <w:spacing w:line="247" w:lineRule="auto"/>
        <w:jc w:val="center"/>
        <w:rPr>
          <w:sz w:val="28"/>
          <w:szCs w:val="28"/>
        </w:rPr>
      </w:pPr>
    </w:p>
    <w:p w14:paraId="3BC42F41" w14:textId="77777777" w:rsidR="000D48AD" w:rsidRDefault="000D48AD" w:rsidP="00E944B3">
      <w:pPr>
        <w:spacing w:line="247" w:lineRule="auto"/>
        <w:jc w:val="center"/>
        <w:rPr>
          <w:sz w:val="28"/>
          <w:szCs w:val="28"/>
        </w:rPr>
      </w:pPr>
    </w:p>
    <w:p w14:paraId="1205FD09" w14:textId="68B51538" w:rsidR="00E944B3" w:rsidRDefault="00E944B3" w:rsidP="00E944B3">
      <w:pPr>
        <w:spacing w:line="247" w:lineRule="auto"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В </w:t>
      </w:r>
      <w:r w:rsidR="00E55797" w:rsidRPr="00321D1A">
        <w:rPr>
          <w:rFonts w:eastAsia="Calibri"/>
          <w:sz w:val="28"/>
          <w:szCs w:val="28"/>
          <w:lang w:eastAsia="en-US"/>
        </w:rPr>
        <w:t>подраздел</w:t>
      </w:r>
      <w:r>
        <w:rPr>
          <w:rFonts w:eastAsia="Calibri"/>
          <w:sz w:val="28"/>
          <w:szCs w:val="28"/>
          <w:lang w:eastAsia="en-US"/>
        </w:rPr>
        <w:t>е</w:t>
      </w:r>
      <w:r w:rsidR="00E55797" w:rsidRPr="00321D1A">
        <w:rPr>
          <w:rFonts w:eastAsia="Calibri"/>
          <w:sz w:val="28"/>
          <w:szCs w:val="28"/>
          <w:lang w:eastAsia="en-US"/>
        </w:rPr>
        <w:t xml:space="preserve"> 2 раздела III</w:t>
      </w:r>
      <w:r>
        <w:rPr>
          <w:rFonts w:eastAsia="Calibri"/>
          <w:sz w:val="28"/>
          <w:szCs w:val="28"/>
          <w:lang w:eastAsia="en-US"/>
        </w:rPr>
        <w:t>:</w:t>
      </w:r>
      <w:r w:rsidR="00E55797" w:rsidRPr="00321D1A">
        <w:rPr>
          <w:rFonts w:eastAsia="Calibri"/>
          <w:sz w:val="28"/>
          <w:szCs w:val="28"/>
          <w:lang w:eastAsia="en-US"/>
        </w:rPr>
        <w:t xml:space="preserve"> </w:t>
      </w:r>
    </w:p>
    <w:p w14:paraId="2414376A" w14:textId="70E2DA44" w:rsidR="00363E73" w:rsidRDefault="00E55797" w:rsidP="00E944B3">
      <w:pPr>
        <w:spacing w:line="247" w:lineRule="auto"/>
        <w:ind w:firstLine="708"/>
        <w:jc w:val="both"/>
        <w:rPr>
          <w:bCs/>
          <w:sz w:val="28"/>
          <w:szCs w:val="28"/>
        </w:rPr>
      </w:pPr>
      <w:r w:rsidRPr="00321D1A">
        <w:rPr>
          <w:rFonts w:eastAsia="Calibri"/>
          <w:sz w:val="28"/>
          <w:szCs w:val="28"/>
          <w:lang w:eastAsia="en-US"/>
        </w:rPr>
        <w:t xml:space="preserve">таблицу </w:t>
      </w:r>
      <w:r w:rsidR="00321D1A" w:rsidRPr="00321D1A">
        <w:rPr>
          <w:rFonts w:eastAsia="Calibri"/>
          <w:sz w:val="28"/>
          <w:szCs w:val="28"/>
          <w:lang w:eastAsia="en-US"/>
        </w:rPr>
        <w:t>11</w:t>
      </w:r>
      <w:r w:rsidRPr="00321D1A">
        <w:rPr>
          <w:rFonts w:eastAsia="Calibri"/>
          <w:sz w:val="28"/>
          <w:szCs w:val="28"/>
          <w:lang w:eastAsia="en-US"/>
        </w:rPr>
        <w:t xml:space="preserve"> «</w:t>
      </w:r>
      <w:r w:rsidR="00321D1A" w:rsidRPr="00321D1A">
        <w:rPr>
          <w:rFonts w:eastAsia="Calibri"/>
          <w:sz w:val="28"/>
          <w:szCs w:val="28"/>
          <w:lang w:eastAsia="en-US"/>
        </w:rPr>
        <w:t>Виды разрешенного использования земельных участков и объектов капитального строительства для зоны природно-ландшафтной территории в соответствии с местными условиями вне границ населенных пунктов</w:t>
      </w:r>
      <w:r>
        <w:rPr>
          <w:bCs/>
          <w:sz w:val="28"/>
          <w:szCs w:val="28"/>
        </w:rPr>
        <w:t xml:space="preserve">» </w:t>
      </w:r>
      <w:r w:rsidR="000D48AD" w:rsidRPr="00321D1A">
        <w:rPr>
          <w:rFonts w:eastAsia="Calibri"/>
          <w:sz w:val="28"/>
          <w:szCs w:val="28"/>
          <w:lang w:eastAsia="en-US"/>
        </w:rPr>
        <w:t>подраздел</w:t>
      </w:r>
      <w:r w:rsidR="000D48AD">
        <w:rPr>
          <w:rFonts w:eastAsia="Calibri"/>
          <w:sz w:val="28"/>
          <w:szCs w:val="28"/>
          <w:lang w:eastAsia="en-US"/>
        </w:rPr>
        <w:t>а</w:t>
      </w:r>
      <w:r w:rsidR="000D48AD" w:rsidRPr="00321D1A">
        <w:rPr>
          <w:rFonts w:eastAsia="Calibri"/>
          <w:sz w:val="28"/>
          <w:szCs w:val="28"/>
          <w:lang w:eastAsia="en-US"/>
        </w:rPr>
        <w:t xml:space="preserve"> 2.12 </w:t>
      </w:r>
      <w:r>
        <w:rPr>
          <w:bCs/>
          <w:sz w:val="28"/>
          <w:szCs w:val="28"/>
        </w:rPr>
        <w:t>дополнить позици</w:t>
      </w:r>
      <w:r w:rsidR="00321D1A">
        <w:rPr>
          <w:bCs/>
          <w:sz w:val="28"/>
          <w:szCs w:val="28"/>
        </w:rPr>
        <w:t>ями</w:t>
      </w:r>
      <w:r>
        <w:rPr>
          <w:bCs/>
          <w:sz w:val="28"/>
          <w:szCs w:val="28"/>
        </w:rPr>
        <w:t xml:space="preserve"> 4</w:t>
      </w:r>
      <w:r>
        <w:rPr>
          <w:bCs/>
          <w:sz w:val="28"/>
          <w:szCs w:val="28"/>
          <w:vertAlign w:val="superscript"/>
        </w:rPr>
        <w:t>1</w:t>
      </w:r>
      <w:r w:rsidR="00321D1A">
        <w:rPr>
          <w:bCs/>
          <w:sz w:val="28"/>
          <w:szCs w:val="28"/>
        </w:rPr>
        <w:t>, 4</w:t>
      </w:r>
      <w:r w:rsidR="00321D1A" w:rsidRPr="00321D1A">
        <w:rPr>
          <w:bCs/>
          <w:sz w:val="28"/>
          <w:szCs w:val="28"/>
          <w:vertAlign w:val="superscript"/>
        </w:rPr>
        <w:t>2</w:t>
      </w:r>
      <w:r w:rsidR="00321D1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следующего содержания:</w:t>
      </w:r>
    </w:p>
    <w:p w14:paraId="369EA511" w14:textId="77777777" w:rsidR="00363E73" w:rsidRDefault="00E55797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2269"/>
        <w:gridCol w:w="850"/>
        <w:gridCol w:w="5103"/>
      </w:tblGrid>
      <w:tr w:rsidR="00321D1A" w14:paraId="213DB31F" w14:textId="77777777">
        <w:trPr>
          <w:trHeight w:val="41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F428E" w14:textId="77777777" w:rsidR="00321D1A" w:rsidRDefault="00321D1A" w:rsidP="00321D1A">
            <w:pPr>
              <w:spacing w:line="235" w:lineRule="auto"/>
              <w:jc w:val="center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  <w:r>
              <w:rPr>
                <w:sz w:val="28"/>
                <w:szCs w:val="28"/>
                <w:vertAlign w:val="superscript"/>
                <w:lang w:eastAsia="en-US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9496E" w14:textId="051458AA" w:rsidR="00321D1A" w:rsidRPr="00321D1A" w:rsidRDefault="00321D1A" w:rsidP="00321D1A">
            <w:pPr>
              <w:spacing w:line="235" w:lineRule="auto"/>
              <w:ind w:left="-107" w:right="-108"/>
              <w:jc w:val="center"/>
              <w:rPr>
                <w:bCs/>
                <w:sz w:val="28"/>
                <w:szCs w:val="28"/>
              </w:rPr>
            </w:pPr>
            <w:r w:rsidRPr="00321D1A">
              <w:rPr>
                <w:sz w:val="28"/>
                <w:szCs w:val="28"/>
              </w:rPr>
              <w:t>Предоставление коммунальных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2E6F1" w14:textId="4F36C214" w:rsidR="00321D1A" w:rsidRPr="00321D1A" w:rsidRDefault="00321D1A" w:rsidP="00321D1A">
            <w:pPr>
              <w:spacing w:line="235" w:lineRule="auto"/>
              <w:ind w:firstLine="34"/>
              <w:jc w:val="center"/>
              <w:rPr>
                <w:bCs/>
                <w:sz w:val="28"/>
                <w:szCs w:val="28"/>
              </w:rPr>
            </w:pPr>
            <w:r w:rsidRPr="00321D1A">
              <w:rPr>
                <w:sz w:val="28"/>
                <w:szCs w:val="28"/>
              </w:rPr>
              <w:t>3.1.1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26732" w14:textId="25CB554B" w:rsidR="00321D1A" w:rsidRPr="00321D1A" w:rsidRDefault="00321D1A" w:rsidP="00E944B3">
            <w:pPr>
              <w:jc w:val="both"/>
              <w:rPr>
                <w:rFonts w:eastAsia="Calibri"/>
                <w:sz w:val="28"/>
                <w:szCs w:val="28"/>
              </w:rPr>
            </w:pPr>
            <w:r w:rsidRPr="00321D1A">
              <w:rPr>
                <w:sz w:val="28"/>
                <w:szCs w:val="28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</w:tr>
      <w:tr w:rsidR="00321D1A" w14:paraId="7D41A581" w14:textId="77777777">
        <w:trPr>
          <w:trHeight w:val="41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802B8" w14:textId="5804D40A" w:rsidR="00321D1A" w:rsidRDefault="00321D1A" w:rsidP="00321D1A">
            <w:pPr>
              <w:spacing w:line="235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  <w:r>
              <w:rPr>
                <w:sz w:val="28"/>
                <w:szCs w:val="28"/>
                <w:vertAlign w:val="superscript"/>
                <w:lang w:eastAsia="en-US"/>
              </w:rPr>
              <w:t>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4D4C98" w14:textId="056DCCFB" w:rsidR="00321D1A" w:rsidRPr="00321D1A" w:rsidRDefault="00321D1A" w:rsidP="00321D1A">
            <w:pPr>
              <w:spacing w:line="235" w:lineRule="auto"/>
              <w:ind w:left="-107" w:right="-108"/>
              <w:jc w:val="center"/>
              <w:rPr>
                <w:sz w:val="28"/>
                <w:szCs w:val="28"/>
              </w:rPr>
            </w:pPr>
            <w:r w:rsidRPr="00321D1A">
              <w:rPr>
                <w:sz w:val="28"/>
                <w:szCs w:val="28"/>
              </w:rPr>
              <w:t>Ведение личного подсобного хозяйства на полевых участках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057E2" w14:textId="605D7174" w:rsidR="00321D1A" w:rsidRPr="00321D1A" w:rsidRDefault="00321D1A" w:rsidP="00321D1A">
            <w:pPr>
              <w:spacing w:line="235" w:lineRule="auto"/>
              <w:ind w:firstLine="34"/>
              <w:jc w:val="both"/>
              <w:rPr>
                <w:sz w:val="28"/>
                <w:szCs w:val="28"/>
              </w:rPr>
            </w:pPr>
            <w:r w:rsidRPr="00321D1A">
              <w:rPr>
                <w:sz w:val="28"/>
                <w:szCs w:val="28"/>
              </w:rPr>
              <w:t>1.16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84BD3" w14:textId="7BD658C9" w:rsidR="00321D1A" w:rsidRPr="00321D1A" w:rsidRDefault="00321D1A" w:rsidP="00E944B3">
            <w:pPr>
              <w:jc w:val="both"/>
              <w:rPr>
                <w:sz w:val="28"/>
                <w:szCs w:val="28"/>
              </w:rPr>
            </w:pPr>
            <w:r w:rsidRPr="00321D1A">
              <w:rPr>
                <w:sz w:val="28"/>
                <w:szCs w:val="28"/>
              </w:rPr>
              <w:t>Производство сельскохозяйственной продукции без права возведения объектов капитального строительства</w:t>
            </w:r>
          </w:p>
        </w:tc>
      </w:tr>
    </w:tbl>
    <w:p w14:paraId="570D6A73" w14:textId="144788AF" w:rsidR="00363E73" w:rsidRDefault="00E944B3">
      <w:pPr>
        <w:jc w:val="right"/>
        <w:rPr>
          <w:sz w:val="28"/>
          <w:szCs w:val="28"/>
        </w:rPr>
      </w:pPr>
      <w:r>
        <w:rPr>
          <w:sz w:val="28"/>
          <w:szCs w:val="28"/>
        </w:rPr>
        <w:t>»;</w:t>
      </w:r>
    </w:p>
    <w:p w14:paraId="5F1E5A60" w14:textId="6583FA1E" w:rsidR="00E944B3" w:rsidRDefault="00E944B3" w:rsidP="00E944B3">
      <w:pPr>
        <w:ind w:firstLine="708"/>
        <w:jc w:val="both"/>
        <w:rPr>
          <w:bCs/>
          <w:sz w:val="28"/>
          <w:szCs w:val="28"/>
        </w:rPr>
      </w:pPr>
      <w:r w:rsidRPr="00321D1A">
        <w:rPr>
          <w:rFonts w:eastAsia="Calibri"/>
          <w:sz w:val="28"/>
          <w:szCs w:val="28"/>
          <w:lang w:eastAsia="en-US"/>
        </w:rPr>
        <w:t>таблицу 1</w:t>
      </w:r>
      <w:r>
        <w:rPr>
          <w:rFonts w:eastAsia="Calibri"/>
          <w:sz w:val="28"/>
          <w:szCs w:val="28"/>
          <w:lang w:eastAsia="en-US"/>
        </w:rPr>
        <w:t>2</w:t>
      </w:r>
      <w:r w:rsidRPr="00321D1A">
        <w:rPr>
          <w:rFonts w:eastAsia="Calibri"/>
          <w:sz w:val="28"/>
          <w:szCs w:val="28"/>
          <w:lang w:eastAsia="en-US"/>
        </w:rPr>
        <w:t xml:space="preserve"> «Виды разрешенного использования земельных участков и объектов капитального строительства для зоны природно-ландшафтной территории в соответствии с местными условиями </w:t>
      </w:r>
      <w:r>
        <w:rPr>
          <w:rFonts w:eastAsia="Calibri"/>
          <w:sz w:val="28"/>
          <w:szCs w:val="28"/>
          <w:lang w:eastAsia="en-US"/>
        </w:rPr>
        <w:t>в</w:t>
      </w:r>
      <w:r w:rsidRPr="00321D1A">
        <w:rPr>
          <w:rFonts w:eastAsia="Calibri"/>
          <w:sz w:val="28"/>
          <w:szCs w:val="28"/>
          <w:lang w:eastAsia="en-US"/>
        </w:rPr>
        <w:t xml:space="preserve"> границ</w:t>
      </w:r>
      <w:r>
        <w:rPr>
          <w:rFonts w:eastAsia="Calibri"/>
          <w:sz w:val="28"/>
          <w:szCs w:val="28"/>
          <w:lang w:eastAsia="en-US"/>
        </w:rPr>
        <w:t>ах</w:t>
      </w:r>
      <w:r w:rsidRPr="00321D1A">
        <w:rPr>
          <w:rFonts w:eastAsia="Calibri"/>
          <w:sz w:val="28"/>
          <w:szCs w:val="28"/>
          <w:lang w:eastAsia="en-US"/>
        </w:rPr>
        <w:t xml:space="preserve"> населенных </w:t>
      </w:r>
      <w:r w:rsidRPr="00321D1A">
        <w:rPr>
          <w:rFonts w:eastAsia="Calibri"/>
          <w:sz w:val="28"/>
          <w:szCs w:val="28"/>
          <w:lang w:eastAsia="en-US"/>
        </w:rPr>
        <w:lastRenderedPageBreak/>
        <w:t>пунктов</w:t>
      </w:r>
      <w:r>
        <w:rPr>
          <w:bCs/>
          <w:sz w:val="28"/>
          <w:szCs w:val="28"/>
        </w:rPr>
        <w:t>»</w:t>
      </w:r>
      <w:r w:rsidR="000D48AD">
        <w:rPr>
          <w:bCs/>
          <w:sz w:val="28"/>
          <w:szCs w:val="28"/>
        </w:rPr>
        <w:t xml:space="preserve"> </w:t>
      </w:r>
      <w:r w:rsidR="000D48AD" w:rsidRPr="00321D1A">
        <w:rPr>
          <w:rFonts w:eastAsia="Calibri"/>
          <w:sz w:val="28"/>
          <w:szCs w:val="28"/>
          <w:lang w:eastAsia="en-US"/>
        </w:rPr>
        <w:t>подраздел</w:t>
      </w:r>
      <w:r w:rsidR="000D48AD">
        <w:rPr>
          <w:rFonts w:eastAsia="Calibri"/>
          <w:sz w:val="28"/>
          <w:szCs w:val="28"/>
          <w:lang w:eastAsia="en-US"/>
        </w:rPr>
        <w:t>а</w:t>
      </w:r>
      <w:r w:rsidR="000D48AD" w:rsidRPr="00321D1A">
        <w:rPr>
          <w:rFonts w:eastAsia="Calibri"/>
          <w:sz w:val="28"/>
          <w:szCs w:val="28"/>
          <w:lang w:eastAsia="en-US"/>
        </w:rPr>
        <w:t xml:space="preserve"> 2.1</w:t>
      </w:r>
      <w:r w:rsidR="000D48AD">
        <w:rPr>
          <w:rFonts w:eastAsia="Calibri"/>
          <w:sz w:val="28"/>
          <w:szCs w:val="28"/>
          <w:lang w:eastAsia="en-US"/>
        </w:rPr>
        <w:t>3</w:t>
      </w:r>
      <w:r w:rsidR="000D48AD" w:rsidRPr="00321D1A">
        <w:rPr>
          <w:rFonts w:eastAsia="Calibri"/>
          <w:sz w:val="28"/>
          <w:szCs w:val="28"/>
          <w:lang w:eastAsia="en-US"/>
        </w:rPr>
        <w:t xml:space="preserve"> </w:t>
      </w:r>
      <w:r>
        <w:rPr>
          <w:bCs/>
          <w:sz w:val="28"/>
          <w:szCs w:val="28"/>
        </w:rPr>
        <w:t>дополнить позициями 4</w:t>
      </w:r>
      <w:r>
        <w:rPr>
          <w:bCs/>
          <w:sz w:val="28"/>
          <w:szCs w:val="28"/>
          <w:vertAlign w:val="superscript"/>
        </w:rPr>
        <w:t>1</w:t>
      </w:r>
      <w:r>
        <w:rPr>
          <w:bCs/>
          <w:sz w:val="28"/>
          <w:szCs w:val="28"/>
        </w:rPr>
        <w:t>, 4</w:t>
      </w:r>
      <w:r w:rsidRPr="00321D1A">
        <w:rPr>
          <w:bCs/>
          <w:sz w:val="28"/>
          <w:szCs w:val="28"/>
          <w:vertAlign w:val="superscript"/>
        </w:rPr>
        <w:t>2</w:t>
      </w:r>
      <w:r>
        <w:rPr>
          <w:bCs/>
          <w:sz w:val="28"/>
          <w:szCs w:val="28"/>
        </w:rPr>
        <w:t xml:space="preserve"> следующего содержания:</w:t>
      </w:r>
    </w:p>
    <w:p w14:paraId="029BF27C" w14:textId="169A408C" w:rsidR="00E944B3" w:rsidRDefault="00E944B3" w:rsidP="00E944B3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2269"/>
        <w:gridCol w:w="850"/>
        <w:gridCol w:w="5103"/>
      </w:tblGrid>
      <w:tr w:rsidR="00E944B3" w14:paraId="776C1BE4" w14:textId="77777777" w:rsidTr="00133978">
        <w:trPr>
          <w:trHeight w:val="41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F8FB3" w14:textId="77777777" w:rsidR="00E944B3" w:rsidRDefault="00E944B3" w:rsidP="00133978">
            <w:pPr>
              <w:spacing w:line="235" w:lineRule="auto"/>
              <w:jc w:val="center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  <w:r>
              <w:rPr>
                <w:sz w:val="28"/>
                <w:szCs w:val="28"/>
                <w:vertAlign w:val="superscript"/>
                <w:lang w:eastAsia="en-US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5876CF" w14:textId="77777777" w:rsidR="00E944B3" w:rsidRPr="00321D1A" w:rsidRDefault="00E944B3" w:rsidP="00133978">
            <w:pPr>
              <w:spacing w:line="235" w:lineRule="auto"/>
              <w:ind w:left="-107" w:right="-108"/>
              <w:jc w:val="center"/>
              <w:rPr>
                <w:bCs/>
                <w:sz w:val="28"/>
                <w:szCs w:val="28"/>
              </w:rPr>
            </w:pPr>
            <w:r w:rsidRPr="00321D1A">
              <w:rPr>
                <w:sz w:val="28"/>
                <w:szCs w:val="28"/>
              </w:rPr>
              <w:t>Предоставление коммунальных услуг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2A030" w14:textId="77777777" w:rsidR="00E944B3" w:rsidRPr="00321D1A" w:rsidRDefault="00E944B3" w:rsidP="00133978">
            <w:pPr>
              <w:spacing w:line="235" w:lineRule="auto"/>
              <w:ind w:firstLine="34"/>
              <w:jc w:val="center"/>
              <w:rPr>
                <w:bCs/>
                <w:sz w:val="28"/>
                <w:szCs w:val="28"/>
              </w:rPr>
            </w:pPr>
            <w:r w:rsidRPr="00321D1A">
              <w:rPr>
                <w:sz w:val="28"/>
                <w:szCs w:val="28"/>
              </w:rPr>
              <w:t>3.1.1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84C19" w14:textId="77777777" w:rsidR="00E944B3" w:rsidRPr="00321D1A" w:rsidRDefault="00E944B3" w:rsidP="00E944B3">
            <w:pPr>
              <w:jc w:val="both"/>
              <w:rPr>
                <w:rFonts w:eastAsia="Calibri"/>
                <w:sz w:val="28"/>
                <w:szCs w:val="28"/>
              </w:rPr>
            </w:pPr>
            <w:r w:rsidRPr="00321D1A">
              <w:rPr>
                <w:sz w:val="28"/>
                <w:szCs w:val="28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 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</w:tr>
      <w:tr w:rsidR="00E944B3" w14:paraId="5262F8BD" w14:textId="77777777" w:rsidTr="00133978">
        <w:trPr>
          <w:trHeight w:val="41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6FE9B" w14:textId="77777777" w:rsidR="00E944B3" w:rsidRDefault="00E944B3" w:rsidP="00E944B3">
            <w:pPr>
              <w:spacing w:line="235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  <w:r>
              <w:rPr>
                <w:sz w:val="28"/>
                <w:szCs w:val="28"/>
                <w:vertAlign w:val="superscript"/>
                <w:lang w:eastAsia="en-US"/>
              </w:rPr>
              <w:t>2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22EB1" w14:textId="2567AB64" w:rsidR="00E944B3" w:rsidRPr="00321D1A" w:rsidRDefault="00E944B3" w:rsidP="00E944B3">
            <w:pPr>
              <w:spacing w:line="235" w:lineRule="auto"/>
              <w:ind w:left="-107" w:right="-108"/>
              <w:jc w:val="center"/>
              <w:rPr>
                <w:sz w:val="28"/>
                <w:szCs w:val="28"/>
              </w:rPr>
            </w:pPr>
            <w:r w:rsidRPr="00E944B3">
              <w:rPr>
                <w:sz w:val="28"/>
                <w:szCs w:val="28"/>
              </w:rPr>
              <w:t>Ведение огородничества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6007D" w14:textId="0E459616" w:rsidR="00E944B3" w:rsidRPr="00321D1A" w:rsidRDefault="00E944B3" w:rsidP="00E944B3">
            <w:pPr>
              <w:spacing w:line="235" w:lineRule="auto"/>
              <w:ind w:firstLine="34"/>
              <w:jc w:val="both"/>
              <w:rPr>
                <w:sz w:val="28"/>
                <w:szCs w:val="28"/>
              </w:rPr>
            </w:pPr>
            <w:r w:rsidRPr="00E944B3">
              <w:rPr>
                <w:sz w:val="28"/>
                <w:szCs w:val="28"/>
              </w:rPr>
              <w:t>13.1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D7A20" w14:textId="5025FF60" w:rsidR="00E944B3" w:rsidRPr="00321D1A" w:rsidRDefault="00E944B3" w:rsidP="00E944B3">
            <w:pPr>
              <w:jc w:val="both"/>
              <w:rPr>
                <w:sz w:val="28"/>
                <w:szCs w:val="28"/>
              </w:rPr>
            </w:pPr>
            <w:r w:rsidRPr="00E944B3">
              <w:rPr>
                <w:sz w:val="28"/>
                <w:szCs w:val="28"/>
              </w:rPr>
              <w:t>Осуществление отдыха и (или) выращивания гражданами для собственных нужд сельскохозяйственных культур; размещение хозяйственных построек, не являющихся объектами недвижимости, предназначенных для хранения инвентаря и урожая сельскохозяйственных культур</w:t>
            </w:r>
          </w:p>
        </w:tc>
      </w:tr>
    </w:tbl>
    <w:p w14:paraId="38B9B4D7" w14:textId="4CEB3900" w:rsidR="00363E73" w:rsidRDefault="00E944B3" w:rsidP="00E944B3">
      <w:pPr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14:paraId="475B67A2" w14:textId="77777777" w:rsidR="00363E73" w:rsidRDefault="00363E73">
      <w:pPr>
        <w:jc w:val="both"/>
        <w:rPr>
          <w:b/>
          <w:sz w:val="28"/>
          <w:szCs w:val="28"/>
        </w:rPr>
      </w:pPr>
    </w:p>
    <w:sectPr w:rsidR="00363E73" w:rsidSect="007662C3">
      <w:pgSz w:w="11906" w:h="16838"/>
      <w:pgMar w:top="1134" w:right="1134" w:bottom="1134" w:left="1701" w:header="567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B7EB0B" w14:textId="77777777" w:rsidR="00A525BC" w:rsidRDefault="00A525BC">
      <w:r>
        <w:separator/>
      </w:r>
    </w:p>
  </w:endnote>
  <w:endnote w:type="continuationSeparator" w:id="0">
    <w:p w14:paraId="162BF530" w14:textId="77777777" w:rsidR="00A525BC" w:rsidRDefault="00A52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C060C0" w14:textId="77777777" w:rsidR="00A525BC" w:rsidRDefault="00A525BC">
      <w:r>
        <w:separator/>
      </w:r>
    </w:p>
  </w:footnote>
  <w:footnote w:type="continuationSeparator" w:id="0">
    <w:p w14:paraId="598883E2" w14:textId="77777777" w:rsidR="00A525BC" w:rsidRDefault="00A525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49A13A" w14:textId="0121030F" w:rsidR="007662C3" w:rsidRDefault="007662C3" w:rsidP="007662C3">
    <w:pPr>
      <w:pStyle w:val="af6"/>
      <w:jc w:val="center"/>
    </w:pPr>
    <w: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99422011"/>
      <w:docPartObj>
        <w:docPartGallery w:val="Page Numbers (Top of Page)"/>
        <w:docPartUnique/>
      </w:docPartObj>
    </w:sdtPr>
    <w:sdtEndPr/>
    <w:sdtContent>
      <w:p w14:paraId="7BA202B9" w14:textId="2D6D931A" w:rsidR="007662C3" w:rsidRDefault="007662C3">
        <w:pPr>
          <w:pStyle w:val="a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070949E2" w14:textId="77777777" w:rsidR="00363E73" w:rsidRDefault="00363E73">
    <w:pPr>
      <w:pStyle w:val="af6"/>
      <w:ind w:right="-568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A91E9A" w14:textId="77777777" w:rsidR="00363E73" w:rsidRDefault="00363E73">
    <w:pPr>
      <w:pStyle w:val="af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8A540A"/>
    <w:multiLevelType w:val="hybridMultilevel"/>
    <w:tmpl w:val="96A4791C"/>
    <w:lvl w:ilvl="0" w:tplc="B798C1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F88C746">
      <w:start w:val="1"/>
      <w:numFmt w:val="lowerLetter"/>
      <w:lvlText w:val="%2."/>
      <w:lvlJc w:val="left"/>
      <w:pPr>
        <w:ind w:left="1440" w:hanging="360"/>
      </w:pPr>
    </w:lvl>
    <w:lvl w:ilvl="2" w:tplc="5A92EE62">
      <w:start w:val="1"/>
      <w:numFmt w:val="lowerRoman"/>
      <w:lvlText w:val="%3."/>
      <w:lvlJc w:val="right"/>
      <w:pPr>
        <w:ind w:left="2160" w:hanging="180"/>
      </w:pPr>
    </w:lvl>
    <w:lvl w:ilvl="3" w:tplc="DE0C373A">
      <w:start w:val="1"/>
      <w:numFmt w:val="decimal"/>
      <w:lvlText w:val="%4."/>
      <w:lvlJc w:val="left"/>
      <w:pPr>
        <w:ind w:left="2880" w:hanging="360"/>
      </w:pPr>
    </w:lvl>
    <w:lvl w:ilvl="4" w:tplc="0A2459FE">
      <w:start w:val="1"/>
      <w:numFmt w:val="lowerLetter"/>
      <w:lvlText w:val="%5."/>
      <w:lvlJc w:val="left"/>
      <w:pPr>
        <w:ind w:left="3600" w:hanging="360"/>
      </w:pPr>
    </w:lvl>
    <w:lvl w:ilvl="5" w:tplc="D6A4F5AC">
      <w:start w:val="1"/>
      <w:numFmt w:val="lowerRoman"/>
      <w:lvlText w:val="%6."/>
      <w:lvlJc w:val="right"/>
      <w:pPr>
        <w:ind w:left="4320" w:hanging="180"/>
      </w:pPr>
    </w:lvl>
    <w:lvl w:ilvl="6" w:tplc="6FBC0C3C">
      <w:start w:val="1"/>
      <w:numFmt w:val="decimal"/>
      <w:lvlText w:val="%7."/>
      <w:lvlJc w:val="left"/>
      <w:pPr>
        <w:ind w:left="5040" w:hanging="360"/>
      </w:pPr>
    </w:lvl>
    <w:lvl w:ilvl="7" w:tplc="C128A378">
      <w:start w:val="1"/>
      <w:numFmt w:val="lowerLetter"/>
      <w:lvlText w:val="%8."/>
      <w:lvlJc w:val="left"/>
      <w:pPr>
        <w:ind w:left="5760" w:hanging="360"/>
      </w:pPr>
    </w:lvl>
    <w:lvl w:ilvl="8" w:tplc="B5225014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DE52EB"/>
    <w:multiLevelType w:val="hybridMultilevel"/>
    <w:tmpl w:val="8B46754C"/>
    <w:lvl w:ilvl="0" w:tplc="68248AB0">
      <w:start w:val="1"/>
      <w:numFmt w:val="decimal"/>
      <w:lvlText w:val="%1."/>
      <w:lvlJc w:val="left"/>
      <w:pPr>
        <w:ind w:left="1174" w:hanging="465"/>
      </w:pPr>
      <w:rPr>
        <w:rFonts w:hint="default"/>
      </w:rPr>
    </w:lvl>
    <w:lvl w:ilvl="1" w:tplc="057CB046">
      <w:start w:val="1"/>
      <w:numFmt w:val="lowerLetter"/>
      <w:lvlText w:val="%2."/>
      <w:lvlJc w:val="left"/>
      <w:pPr>
        <w:ind w:left="1789" w:hanging="360"/>
      </w:pPr>
    </w:lvl>
    <w:lvl w:ilvl="2" w:tplc="DC903636">
      <w:start w:val="1"/>
      <w:numFmt w:val="lowerRoman"/>
      <w:lvlText w:val="%3."/>
      <w:lvlJc w:val="right"/>
      <w:pPr>
        <w:ind w:left="2509" w:hanging="180"/>
      </w:pPr>
    </w:lvl>
    <w:lvl w:ilvl="3" w:tplc="46C8CB64">
      <w:start w:val="1"/>
      <w:numFmt w:val="decimal"/>
      <w:lvlText w:val="%4."/>
      <w:lvlJc w:val="left"/>
      <w:pPr>
        <w:ind w:left="3229" w:hanging="360"/>
      </w:pPr>
    </w:lvl>
    <w:lvl w:ilvl="4" w:tplc="59F2EF48">
      <w:start w:val="1"/>
      <w:numFmt w:val="lowerLetter"/>
      <w:lvlText w:val="%5."/>
      <w:lvlJc w:val="left"/>
      <w:pPr>
        <w:ind w:left="3949" w:hanging="360"/>
      </w:pPr>
    </w:lvl>
    <w:lvl w:ilvl="5" w:tplc="34D066DA">
      <w:start w:val="1"/>
      <w:numFmt w:val="lowerRoman"/>
      <w:lvlText w:val="%6."/>
      <w:lvlJc w:val="right"/>
      <w:pPr>
        <w:ind w:left="4669" w:hanging="180"/>
      </w:pPr>
    </w:lvl>
    <w:lvl w:ilvl="6" w:tplc="318085A2">
      <w:start w:val="1"/>
      <w:numFmt w:val="decimal"/>
      <w:lvlText w:val="%7."/>
      <w:lvlJc w:val="left"/>
      <w:pPr>
        <w:ind w:left="5389" w:hanging="360"/>
      </w:pPr>
    </w:lvl>
    <w:lvl w:ilvl="7" w:tplc="2EDC00F8">
      <w:start w:val="1"/>
      <w:numFmt w:val="lowerLetter"/>
      <w:lvlText w:val="%8."/>
      <w:lvlJc w:val="left"/>
      <w:pPr>
        <w:ind w:left="6109" w:hanging="360"/>
      </w:pPr>
    </w:lvl>
    <w:lvl w:ilvl="8" w:tplc="6728F75A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FE121DB"/>
    <w:multiLevelType w:val="hybridMultilevel"/>
    <w:tmpl w:val="2392E92C"/>
    <w:lvl w:ilvl="0" w:tplc="CAC20FFA">
      <w:start w:val="1"/>
      <w:numFmt w:val="decimal"/>
      <w:lvlText w:val="%1."/>
      <w:lvlJc w:val="left"/>
      <w:pPr>
        <w:ind w:left="1173" w:hanging="465"/>
      </w:pPr>
      <w:rPr>
        <w:rFonts w:hint="default"/>
      </w:rPr>
    </w:lvl>
    <w:lvl w:ilvl="1" w:tplc="69C62E06">
      <w:start w:val="1"/>
      <w:numFmt w:val="lowerLetter"/>
      <w:lvlText w:val="%2."/>
      <w:lvlJc w:val="left"/>
      <w:pPr>
        <w:ind w:left="1788" w:hanging="360"/>
      </w:pPr>
    </w:lvl>
    <w:lvl w:ilvl="2" w:tplc="0DE20CD6">
      <w:start w:val="1"/>
      <w:numFmt w:val="lowerRoman"/>
      <w:lvlText w:val="%3."/>
      <w:lvlJc w:val="right"/>
      <w:pPr>
        <w:ind w:left="2508" w:hanging="180"/>
      </w:pPr>
    </w:lvl>
    <w:lvl w:ilvl="3" w:tplc="B2469B64">
      <w:start w:val="1"/>
      <w:numFmt w:val="decimal"/>
      <w:lvlText w:val="%4."/>
      <w:lvlJc w:val="left"/>
      <w:pPr>
        <w:ind w:left="3228" w:hanging="360"/>
      </w:pPr>
    </w:lvl>
    <w:lvl w:ilvl="4" w:tplc="B5D09600">
      <w:start w:val="1"/>
      <w:numFmt w:val="lowerLetter"/>
      <w:lvlText w:val="%5."/>
      <w:lvlJc w:val="left"/>
      <w:pPr>
        <w:ind w:left="3948" w:hanging="360"/>
      </w:pPr>
    </w:lvl>
    <w:lvl w:ilvl="5" w:tplc="1B421CBE">
      <w:start w:val="1"/>
      <w:numFmt w:val="lowerRoman"/>
      <w:lvlText w:val="%6."/>
      <w:lvlJc w:val="right"/>
      <w:pPr>
        <w:ind w:left="4668" w:hanging="180"/>
      </w:pPr>
    </w:lvl>
    <w:lvl w:ilvl="6" w:tplc="F0DE006A">
      <w:start w:val="1"/>
      <w:numFmt w:val="decimal"/>
      <w:lvlText w:val="%7."/>
      <w:lvlJc w:val="left"/>
      <w:pPr>
        <w:ind w:left="5388" w:hanging="360"/>
      </w:pPr>
    </w:lvl>
    <w:lvl w:ilvl="7" w:tplc="5B069158">
      <w:start w:val="1"/>
      <w:numFmt w:val="lowerLetter"/>
      <w:lvlText w:val="%8."/>
      <w:lvlJc w:val="left"/>
      <w:pPr>
        <w:ind w:left="6108" w:hanging="360"/>
      </w:pPr>
    </w:lvl>
    <w:lvl w:ilvl="8" w:tplc="56A2EA9E">
      <w:start w:val="1"/>
      <w:numFmt w:val="lowerRoman"/>
      <w:lvlText w:val="%9."/>
      <w:lvlJc w:val="right"/>
      <w:pPr>
        <w:ind w:left="6828" w:hanging="180"/>
      </w:pPr>
    </w:lvl>
  </w:abstractNum>
  <w:num w:numId="1" w16cid:durableId="2125900">
    <w:abstractNumId w:val="1"/>
  </w:num>
  <w:num w:numId="2" w16cid:durableId="771707439">
    <w:abstractNumId w:val="2"/>
  </w:num>
  <w:num w:numId="3" w16cid:durableId="3036600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3E73"/>
    <w:rsid w:val="000D48AD"/>
    <w:rsid w:val="001E0877"/>
    <w:rsid w:val="002A6612"/>
    <w:rsid w:val="00321D1A"/>
    <w:rsid w:val="00363E73"/>
    <w:rsid w:val="007662C3"/>
    <w:rsid w:val="009E6C28"/>
    <w:rsid w:val="00A525BC"/>
    <w:rsid w:val="00A623AB"/>
    <w:rsid w:val="00E55797"/>
    <w:rsid w:val="00E944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931DC"/>
  <w15:docId w15:val="{D5C8B0DB-1A64-4A2D-8DA3-39F2637D2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CaptionChar">
    <w:name w:val="Caption Char"/>
    <w:uiPriority w:val="99"/>
  </w:style>
  <w:style w:type="table" w:styleId="a9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FFFFFF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FFFFFF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FFFFFF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FFFFFF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FFFFFF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FFFFFF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FFFFFF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FFFFFF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FFFFFF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FFFFF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a">
    <w:name w:val="footnote text"/>
    <w:basedOn w:val="a"/>
    <w:link w:val="ab"/>
    <w:uiPriority w:val="99"/>
    <w:semiHidden/>
    <w:unhideWhenUsed/>
    <w:pPr>
      <w:spacing w:after="40"/>
    </w:pPr>
    <w:rPr>
      <w:sz w:val="18"/>
    </w:rPr>
  </w:style>
  <w:style w:type="character" w:customStyle="1" w:styleId="ab">
    <w:name w:val="Текст сноски Знак"/>
    <w:link w:val="aa"/>
    <w:uiPriority w:val="99"/>
    <w:rPr>
      <w:sz w:val="18"/>
    </w:rPr>
  </w:style>
  <w:style w:type="character" w:styleId="ac">
    <w:name w:val="footnote reference"/>
    <w:basedOn w:val="a0"/>
    <w:uiPriority w:val="99"/>
    <w:unhideWhenUsed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Pr>
      <w:sz w:val="20"/>
    </w:rPr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basedOn w:val="a0"/>
    <w:uiPriority w:val="99"/>
    <w:semiHidden/>
    <w:unhideWhenUsed/>
    <w:rPr>
      <w:vertAlign w:val="superscript"/>
    </w:r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0">
    <w:name w:val="TOC Heading"/>
    <w:uiPriority w:val="39"/>
    <w:unhideWhenUsed/>
  </w:style>
  <w:style w:type="paragraph" w:styleId="af1">
    <w:name w:val="Balloon Text"/>
    <w:basedOn w:val="a"/>
    <w:link w:val="af2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Body Text"/>
    <w:basedOn w:val="a"/>
    <w:link w:val="af4"/>
    <w:uiPriority w:val="99"/>
    <w:unhideWhenUsed/>
    <w:pPr>
      <w:spacing w:after="120"/>
    </w:pPr>
    <w:rPr>
      <w:sz w:val="20"/>
      <w:szCs w:val="20"/>
    </w:rPr>
  </w:style>
  <w:style w:type="character" w:customStyle="1" w:styleId="af4">
    <w:name w:val="Основной текст Знак"/>
    <w:basedOn w:val="a0"/>
    <w:link w:val="af3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No Spacing"/>
    <w:uiPriority w:val="1"/>
    <w:qFormat/>
    <w:pPr>
      <w:spacing w:after="0" w:line="240" w:lineRule="auto"/>
    </w:pPr>
    <w:rPr>
      <w:rFonts w:cs="Times New Roman"/>
    </w:rPr>
  </w:style>
  <w:style w:type="paragraph" w:customStyle="1" w:styleId="ConsPlusNormal">
    <w:name w:val="ConsPlusNormal"/>
    <w:uiPriority w:val="9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List Paragraph"/>
    <w:basedOn w:val="a"/>
    <w:link w:val="afb"/>
    <w:qFormat/>
    <w:pPr>
      <w:ind w:left="720"/>
      <w:contextualSpacing/>
    </w:pPr>
  </w:style>
  <w:style w:type="paragraph" w:styleId="afc">
    <w:name w:val="caption"/>
    <w:basedOn w:val="a"/>
    <w:qFormat/>
    <w:pPr>
      <w:jc w:val="center"/>
    </w:pPr>
    <w:rPr>
      <w:sz w:val="28"/>
      <w:szCs w:val="20"/>
    </w:rPr>
  </w:style>
  <w:style w:type="character" w:styleId="afd">
    <w:name w:val="page number"/>
    <w:basedOn w:val="a0"/>
  </w:style>
  <w:style w:type="character" w:styleId="afe">
    <w:name w:val="Hyperlink"/>
    <w:uiPriority w:val="99"/>
    <w:rPr>
      <w:color w:val="0000FF"/>
      <w:u w:val="single"/>
    </w:rPr>
  </w:style>
  <w:style w:type="paragraph" w:styleId="12">
    <w:name w:val="toc 1"/>
    <w:basedOn w:val="a"/>
    <w:next w:val="a"/>
    <w:uiPriority w:val="39"/>
    <w:pPr>
      <w:widowControl w:val="0"/>
      <w:tabs>
        <w:tab w:val="right" w:leader="dot" w:pos="9781"/>
      </w:tabs>
      <w:jc w:val="both"/>
    </w:pPr>
  </w:style>
  <w:style w:type="paragraph" w:styleId="24">
    <w:name w:val="toc 2"/>
    <w:basedOn w:val="a"/>
    <w:next w:val="a"/>
    <w:uiPriority w:val="39"/>
    <w:pPr>
      <w:widowControl w:val="0"/>
      <w:tabs>
        <w:tab w:val="right" w:leader="dot" w:pos="9781"/>
      </w:tabs>
      <w:jc w:val="both"/>
    </w:pPr>
  </w:style>
  <w:style w:type="paragraph" w:styleId="32">
    <w:name w:val="toc 3"/>
    <w:basedOn w:val="a"/>
    <w:next w:val="a"/>
    <w:uiPriority w:val="39"/>
    <w:pPr>
      <w:tabs>
        <w:tab w:val="right" w:leader="dot" w:pos="9781"/>
      </w:tabs>
      <w:jc w:val="both"/>
    </w:pPr>
  </w:style>
  <w:style w:type="paragraph" w:customStyle="1" w:styleId="13">
    <w:name w:val="Название объекта1"/>
    <w:basedOn w:val="a"/>
    <w:pPr>
      <w:jc w:val="center"/>
    </w:pPr>
    <w:rPr>
      <w:sz w:val="28"/>
      <w:szCs w:val="20"/>
      <w:lang w:eastAsia="ar-SA"/>
    </w:rPr>
  </w:style>
  <w:style w:type="character" w:customStyle="1" w:styleId="afb">
    <w:name w:val="Абзац списка Знак"/>
    <w:link w:val="afa"/>
    <w:locked/>
    <w:rsid w:val="00321D1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4</Pages>
  <Words>670</Words>
  <Characters>3820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60</cp:revision>
  <cp:lastPrinted>2023-07-28T08:22:00Z</cp:lastPrinted>
  <dcterms:created xsi:type="dcterms:W3CDTF">2022-11-10T07:30:00Z</dcterms:created>
  <dcterms:modified xsi:type="dcterms:W3CDTF">2023-07-28T08:23:00Z</dcterms:modified>
</cp:coreProperties>
</file>