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A5" w:rsidRPr="00EE1C9F" w:rsidRDefault="00F011A5" w:rsidP="00F011A5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F011A5" w:rsidRDefault="00F011A5" w:rsidP="00F011A5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F011A5" w:rsidRPr="00FD6183" w:rsidRDefault="00F011A5" w:rsidP="00F011A5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F011A5" w:rsidRPr="00FD6183" w:rsidRDefault="00F011A5" w:rsidP="00F011A5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F011A5" w:rsidRPr="00FD6183" w:rsidRDefault="00F011A5" w:rsidP="00F011A5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F011A5" w:rsidRPr="00FB0CD9" w:rsidRDefault="00F011A5" w:rsidP="00F011A5">
      <w:pPr>
        <w:autoSpaceDN w:val="0"/>
        <w:jc w:val="both"/>
        <w:rPr>
          <w:rFonts w:cs="Courier New"/>
          <w:sz w:val="28"/>
          <w:szCs w:val="28"/>
          <w:lang w:eastAsia="zh-CN"/>
        </w:rPr>
      </w:pPr>
    </w:p>
    <w:p w:rsidR="00F011A5" w:rsidRPr="00FB0CD9" w:rsidRDefault="00F011A5" w:rsidP="00F011A5">
      <w:pPr>
        <w:jc w:val="center"/>
        <w:rPr>
          <w:sz w:val="28"/>
          <w:szCs w:val="28"/>
        </w:rPr>
      </w:pPr>
      <w:r w:rsidRPr="00FB0CD9">
        <w:rPr>
          <w:sz w:val="28"/>
          <w:szCs w:val="28"/>
        </w:rPr>
        <w:t>от ________________            № ______________</w:t>
      </w:r>
    </w:p>
    <w:p w:rsidR="00F011A5" w:rsidRPr="00FB0CD9" w:rsidRDefault="00F011A5" w:rsidP="00F011A5">
      <w:pPr>
        <w:jc w:val="center"/>
        <w:rPr>
          <w:sz w:val="28"/>
          <w:szCs w:val="28"/>
        </w:rPr>
      </w:pPr>
    </w:p>
    <w:p w:rsidR="00F011A5" w:rsidRPr="00FB0CD9" w:rsidRDefault="00F011A5" w:rsidP="00F011A5">
      <w:pPr>
        <w:jc w:val="center"/>
        <w:rPr>
          <w:rFonts w:cs="Courier New"/>
          <w:sz w:val="28"/>
          <w:szCs w:val="28"/>
          <w:lang w:eastAsia="zh-CN"/>
        </w:rPr>
      </w:pPr>
      <w:r w:rsidRPr="00FB0CD9">
        <w:rPr>
          <w:sz w:val="28"/>
          <w:szCs w:val="28"/>
        </w:rPr>
        <w:t xml:space="preserve"> г. Курск</w:t>
      </w:r>
    </w:p>
    <w:p w:rsidR="003337C5" w:rsidRPr="007D2DC1" w:rsidRDefault="003337C5" w:rsidP="003337C5">
      <w:pPr>
        <w:rPr>
          <w:sz w:val="28"/>
        </w:rPr>
      </w:pPr>
    </w:p>
    <w:p w:rsidR="003337C5" w:rsidRDefault="003337C5" w:rsidP="003337C5"/>
    <w:p w:rsidR="00414441" w:rsidRPr="00944421" w:rsidRDefault="00414441" w:rsidP="00414441">
      <w:pPr>
        <w:pStyle w:val="2"/>
        <w:ind w:right="43"/>
        <w:jc w:val="center"/>
        <w:rPr>
          <w:b/>
          <w:szCs w:val="28"/>
        </w:rPr>
      </w:pPr>
      <w:r>
        <w:rPr>
          <w:b/>
          <w:bCs/>
          <w:szCs w:val="28"/>
        </w:rPr>
        <w:t xml:space="preserve">О </w:t>
      </w:r>
      <w:r w:rsidRPr="00944421">
        <w:rPr>
          <w:b/>
          <w:bCs/>
          <w:szCs w:val="28"/>
        </w:rPr>
        <w:t xml:space="preserve"> </w:t>
      </w:r>
      <w:r w:rsidR="003F605F">
        <w:rPr>
          <w:b/>
          <w:szCs w:val="28"/>
        </w:rPr>
        <w:t>внесении изменений в Правила предоставления из областного бюджета субсидий на возмещение (финансовое обеспечение) части затрат на закладку и (или) уход за многолетними плодовыми и ягодными насаждениями, включая питомники, и (или) раскорчевку выбывших из эксплуатации многолетних насаждений</w:t>
      </w:r>
    </w:p>
    <w:p w:rsidR="00414441" w:rsidRPr="00E70F29" w:rsidRDefault="00414441" w:rsidP="00414441">
      <w:pPr>
        <w:ind w:firstLine="709"/>
        <w:jc w:val="both"/>
        <w:rPr>
          <w:sz w:val="16"/>
          <w:szCs w:val="16"/>
        </w:rPr>
      </w:pPr>
    </w:p>
    <w:p w:rsidR="00414441" w:rsidRDefault="003F605F" w:rsidP="004144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 Курской области</w:t>
      </w:r>
      <w:r w:rsidR="00414441" w:rsidRPr="0072371D">
        <w:rPr>
          <w:sz w:val="28"/>
          <w:szCs w:val="28"/>
        </w:rPr>
        <w:t xml:space="preserve"> ПОСТАНОВЛЯЕТ:</w:t>
      </w:r>
    </w:p>
    <w:p w:rsidR="000758B1" w:rsidRDefault="003F605F" w:rsidP="00E70F29">
      <w:pPr>
        <w:pStyle w:val="2"/>
        <w:numPr>
          <w:ilvl w:val="0"/>
          <w:numId w:val="2"/>
        </w:numPr>
        <w:tabs>
          <w:tab w:val="left" w:pos="993"/>
        </w:tabs>
        <w:ind w:left="0" w:right="43" w:firstLine="709"/>
        <w:rPr>
          <w:szCs w:val="28"/>
        </w:rPr>
      </w:pPr>
      <w:proofErr w:type="gramStart"/>
      <w:r>
        <w:rPr>
          <w:szCs w:val="28"/>
        </w:rPr>
        <w:t>Утвердить</w:t>
      </w:r>
      <w:r w:rsidR="00414441" w:rsidRPr="00912FB0">
        <w:rPr>
          <w:szCs w:val="28"/>
        </w:rPr>
        <w:t xml:space="preserve"> </w:t>
      </w:r>
      <w:r w:rsidRPr="003F605F">
        <w:rPr>
          <w:szCs w:val="28"/>
        </w:rPr>
        <w:t xml:space="preserve">прилагаемые изменения, которые вносятся </w:t>
      </w:r>
      <w:r w:rsidR="00E70F29">
        <w:rPr>
          <w:szCs w:val="28"/>
        </w:rPr>
        <w:br/>
      </w:r>
      <w:r w:rsidRPr="003F605F">
        <w:rPr>
          <w:szCs w:val="28"/>
        </w:rPr>
        <w:t xml:space="preserve">в Правила предоставления из областного бюджета субсидий </w:t>
      </w:r>
      <w:r w:rsidR="00E70F29">
        <w:rPr>
          <w:szCs w:val="28"/>
        </w:rPr>
        <w:br/>
      </w:r>
      <w:r w:rsidRPr="003F605F">
        <w:rPr>
          <w:szCs w:val="28"/>
        </w:rPr>
        <w:t xml:space="preserve">на возмещение (финансовое обеспечение) части затрат на закладку </w:t>
      </w:r>
      <w:r w:rsidR="00E70F29">
        <w:rPr>
          <w:szCs w:val="28"/>
        </w:rPr>
        <w:br/>
      </w:r>
      <w:r w:rsidRPr="00E70F29">
        <w:rPr>
          <w:szCs w:val="28"/>
        </w:rPr>
        <w:t>и (или) уход</w:t>
      </w:r>
      <w:r w:rsidR="00E70F29">
        <w:rPr>
          <w:szCs w:val="28"/>
        </w:rPr>
        <w:t xml:space="preserve"> </w:t>
      </w:r>
      <w:r w:rsidRPr="00E70F29">
        <w:rPr>
          <w:szCs w:val="28"/>
        </w:rPr>
        <w:t xml:space="preserve">за многолетними плодовыми и ягодными насаждениями, включая питомники, и (или) раскорчевку выбывших из эксплуатации многолетних насаждений, утвержденные постановлением Администрации Курской области от 17.11.2017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920-па </w:t>
      </w:r>
      <w:r w:rsidR="000758B1" w:rsidRPr="00E70F29">
        <w:rPr>
          <w:szCs w:val="28"/>
        </w:rPr>
        <w:t>«</w:t>
      </w:r>
      <w:r w:rsidRPr="00E70F29">
        <w:rPr>
          <w:szCs w:val="28"/>
        </w:rPr>
        <w:t>Об утверждении Правил предоставления из областного бюджета субсидий на возмещение (финансовое обеспечение) части</w:t>
      </w:r>
      <w:proofErr w:type="gramEnd"/>
      <w:r w:rsidRPr="00E70F29">
        <w:rPr>
          <w:szCs w:val="28"/>
        </w:rPr>
        <w:t xml:space="preserve"> </w:t>
      </w:r>
      <w:proofErr w:type="gramStart"/>
      <w:r w:rsidRPr="00E70F29">
        <w:rPr>
          <w:szCs w:val="28"/>
        </w:rPr>
        <w:t xml:space="preserve">затрат на закладку и (или) уход </w:t>
      </w:r>
      <w:r w:rsidR="00E70F29">
        <w:rPr>
          <w:szCs w:val="28"/>
        </w:rPr>
        <w:br/>
      </w:r>
      <w:r w:rsidRPr="00E70F29">
        <w:rPr>
          <w:szCs w:val="28"/>
        </w:rPr>
        <w:t>за многолетними плодовыми и ягодными насаждениями, включая питомники, и (или) раскорчевку выбывших из эксплуатации многолетних насаждений</w:t>
      </w:r>
      <w:r w:rsidR="000758B1" w:rsidRPr="00E70F29">
        <w:rPr>
          <w:szCs w:val="28"/>
        </w:rPr>
        <w:t>»</w:t>
      </w:r>
      <w:r w:rsidR="00E70F29">
        <w:rPr>
          <w:szCs w:val="28"/>
        </w:rPr>
        <w:t xml:space="preserve"> </w:t>
      </w:r>
      <w:r w:rsidRPr="00E70F29">
        <w:rPr>
          <w:szCs w:val="28"/>
        </w:rPr>
        <w:t xml:space="preserve">(в редакции постановлений Администрации Курской области </w:t>
      </w:r>
      <w:r w:rsidR="000758B1" w:rsidRPr="00E70F29">
        <w:rPr>
          <w:szCs w:val="28"/>
        </w:rPr>
        <w:br/>
      </w:r>
      <w:r w:rsidRPr="00E70F29">
        <w:rPr>
          <w:szCs w:val="28"/>
        </w:rPr>
        <w:t xml:space="preserve">от 26.04.2018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353-па, от 06.07.2018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539-па, от 22.11.2018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917-па, от 20.05.2019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438-па, от 31.03.2020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311-па, от 10.07.2020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693-па,</w:t>
      </w:r>
      <w:proofErr w:type="gramEnd"/>
      <w:r w:rsidRPr="00E70F29">
        <w:rPr>
          <w:szCs w:val="28"/>
        </w:rPr>
        <w:t xml:space="preserve"> от 05.03.2021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182-па, от 15.06.2021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624-па, от 16.05.2022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548-па, от 15.07.2022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801-па, от 15.11.2022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1296-па, постановлений Правительства Курской области </w:t>
      </w:r>
      <w:proofErr w:type="gramStart"/>
      <w:r w:rsidRPr="00E70F29">
        <w:rPr>
          <w:szCs w:val="28"/>
        </w:rPr>
        <w:t>от</w:t>
      </w:r>
      <w:proofErr w:type="gramEnd"/>
      <w:r w:rsidRPr="00E70F29">
        <w:rPr>
          <w:szCs w:val="28"/>
        </w:rPr>
        <w:t xml:space="preserve"> 08.02.2023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151-п</w:t>
      </w:r>
      <w:r w:rsidR="00770CD8">
        <w:rPr>
          <w:szCs w:val="28"/>
        </w:rPr>
        <w:t>п</w:t>
      </w:r>
      <w:r w:rsidRPr="00E70F29">
        <w:rPr>
          <w:szCs w:val="28"/>
        </w:rPr>
        <w:t xml:space="preserve">, от 14.02.2023 </w:t>
      </w:r>
      <w:r w:rsidR="000758B1" w:rsidRPr="00E70F29">
        <w:rPr>
          <w:szCs w:val="28"/>
        </w:rPr>
        <w:br/>
        <w:t>№</w:t>
      </w:r>
      <w:r w:rsidRPr="00E70F29">
        <w:rPr>
          <w:szCs w:val="28"/>
        </w:rPr>
        <w:t xml:space="preserve"> 156-пп, от 20.03.2023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318-пп, от 19.04.2023 </w:t>
      </w:r>
      <w:r w:rsidR="000758B1" w:rsidRPr="00E70F29">
        <w:rPr>
          <w:szCs w:val="28"/>
        </w:rPr>
        <w:t>№</w:t>
      </w:r>
      <w:r w:rsidRPr="00E70F29">
        <w:rPr>
          <w:szCs w:val="28"/>
        </w:rPr>
        <w:t xml:space="preserve"> 477-пп</w:t>
      </w:r>
      <w:r w:rsidR="000758B1" w:rsidRPr="00E70F29">
        <w:rPr>
          <w:szCs w:val="28"/>
        </w:rPr>
        <w:t>, от 29.06.2023 № 719-пп).</w:t>
      </w:r>
    </w:p>
    <w:p w:rsidR="00E70F29" w:rsidRPr="00E70F29" w:rsidRDefault="00E70F29" w:rsidP="00E70F29">
      <w:pPr>
        <w:pStyle w:val="2"/>
        <w:numPr>
          <w:ilvl w:val="0"/>
          <w:numId w:val="2"/>
        </w:numPr>
        <w:tabs>
          <w:tab w:val="left" w:pos="993"/>
        </w:tabs>
        <w:ind w:left="0" w:right="43" w:firstLine="709"/>
        <w:rPr>
          <w:szCs w:val="28"/>
        </w:rPr>
      </w:pPr>
      <w:r>
        <w:rPr>
          <w:szCs w:val="28"/>
        </w:rPr>
        <w:t xml:space="preserve">Постановление вступает в силу со дня его официального опубликования, за исключением пункта </w:t>
      </w:r>
      <w:r w:rsidR="00F02DAF">
        <w:rPr>
          <w:szCs w:val="28"/>
        </w:rPr>
        <w:t>6</w:t>
      </w:r>
      <w:r>
        <w:rPr>
          <w:szCs w:val="28"/>
        </w:rPr>
        <w:t xml:space="preserve"> изменений, утвержденных настоящим постановлением, который вступает в силу с 1 января 202</w:t>
      </w:r>
      <w:r w:rsidR="0024600D">
        <w:rPr>
          <w:szCs w:val="28"/>
        </w:rPr>
        <w:t>4</w:t>
      </w:r>
      <w:r>
        <w:rPr>
          <w:szCs w:val="28"/>
        </w:rPr>
        <w:t xml:space="preserve"> года. </w:t>
      </w:r>
    </w:p>
    <w:p w:rsidR="00F41A30" w:rsidRDefault="00F41A30" w:rsidP="00F41A30">
      <w:pPr>
        <w:ind w:right="-108" w:firstLine="709"/>
        <w:jc w:val="both"/>
        <w:rPr>
          <w:sz w:val="28"/>
          <w:szCs w:val="28"/>
        </w:rPr>
      </w:pPr>
    </w:p>
    <w:p w:rsidR="00F41A30" w:rsidRDefault="00F41A30" w:rsidP="00F41A30">
      <w:pPr>
        <w:ind w:right="-108" w:firstLine="709"/>
        <w:jc w:val="both"/>
        <w:rPr>
          <w:sz w:val="28"/>
          <w:szCs w:val="28"/>
        </w:rPr>
      </w:pPr>
    </w:p>
    <w:p w:rsidR="00E35BA2" w:rsidRDefault="00E35BA2" w:rsidP="00E35BA2">
      <w:pPr>
        <w:jc w:val="both"/>
      </w:pPr>
      <w:r>
        <w:rPr>
          <w:sz w:val="28"/>
          <w:szCs w:val="28"/>
        </w:rPr>
        <w:t xml:space="preserve">Первый заместитель Губернатора </w:t>
      </w:r>
    </w:p>
    <w:p w:rsidR="00E35BA2" w:rsidRDefault="00E35BA2" w:rsidP="00E35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E35BA2" w:rsidRDefault="00E35BA2" w:rsidP="00E35BA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6D69DD" w:rsidRDefault="00E35BA2" w:rsidP="009C1EDC">
      <w:pPr>
        <w:autoSpaceDE w:val="0"/>
        <w:autoSpaceDN w:val="0"/>
        <w:adjustRightInd w:val="0"/>
        <w:jc w:val="both"/>
        <w:outlineLvl w:val="1"/>
        <w:rPr>
          <w:b/>
          <w:lang w:eastAsia="zh-CN"/>
        </w:rPr>
      </w:pPr>
      <w:r>
        <w:rPr>
          <w:sz w:val="28"/>
          <w:szCs w:val="28"/>
        </w:rPr>
        <w:t xml:space="preserve">Курской области                                                         </w:t>
      </w:r>
      <w:r w:rsidR="009C1EDC">
        <w:rPr>
          <w:sz w:val="28"/>
          <w:szCs w:val="28"/>
        </w:rPr>
        <w:t xml:space="preserve">                    А.Б. Смирнов</w:t>
      </w:r>
      <w:bookmarkStart w:id="0" w:name="_GoBack"/>
      <w:bookmarkEnd w:id="0"/>
    </w:p>
    <w:sectPr w:rsidR="006D69DD" w:rsidSect="009C1EDC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8E5E57"/>
    <w:multiLevelType w:val="hybridMultilevel"/>
    <w:tmpl w:val="E6C4942A"/>
    <w:lvl w:ilvl="0" w:tplc="08505E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09304A6"/>
    <w:multiLevelType w:val="hybridMultilevel"/>
    <w:tmpl w:val="9B08096C"/>
    <w:lvl w:ilvl="0" w:tplc="28743A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C5"/>
    <w:rsid w:val="000758B1"/>
    <w:rsid w:val="001357E4"/>
    <w:rsid w:val="00147C70"/>
    <w:rsid w:val="001A61BD"/>
    <w:rsid w:val="001B6AA7"/>
    <w:rsid w:val="00222438"/>
    <w:rsid w:val="0024600D"/>
    <w:rsid w:val="003337C5"/>
    <w:rsid w:val="003D7C1A"/>
    <w:rsid w:val="003F605F"/>
    <w:rsid w:val="00414441"/>
    <w:rsid w:val="0041465C"/>
    <w:rsid w:val="00422B03"/>
    <w:rsid w:val="0055630E"/>
    <w:rsid w:val="005A7902"/>
    <w:rsid w:val="00667C67"/>
    <w:rsid w:val="006D052D"/>
    <w:rsid w:val="006D69DD"/>
    <w:rsid w:val="00706484"/>
    <w:rsid w:val="00767067"/>
    <w:rsid w:val="00770CD8"/>
    <w:rsid w:val="007815C3"/>
    <w:rsid w:val="0089797F"/>
    <w:rsid w:val="008A4BD2"/>
    <w:rsid w:val="009C1EDC"/>
    <w:rsid w:val="00AD64D3"/>
    <w:rsid w:val="00B019A4"/>
    <w:rsid w:val="00B77EEC"/>
    <w:rsid w:val="00BD4D69"/>
    <w:rsid w:val="00C82266"/>
    <w:rsid w:val="00CA1B6B"/>
    <w:rsid w:val="00D20B16"/>
    <w:rsid w:val="00D412ED"/>
    <w:rsid w:val="00DD2363"/>
    <w:rsid w:val="00E35BA2"/>
    <w:rsid w:val="00E70F29"/>
    <w:rsid w:val="00E841EE"/>
    <w:rsid w:val="00EB7A04"/>
    <w:rsid w:val="00ED4E9D"/>
    <w:rsid w:val="00F011A5"/>
    <w:rsid w:val="00F02DAF"/>
    <w:rsid w:val="00F41A30"/>
    <w:rsid w:val="00FC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41A30"/>
    <w:pPr>
      <w:ind w:left="720"/>
      <w:contextualSpacing/>
    </w:pPr>
  </w:style>
  <w:style w:type="paragraph" w:customStyle="1" w:styleId="ConsPlusTitle">
    <w:name w:val="ConsPlusTitle"/>
    <w:uiPriority w:val="99"/>
    <w:rsid w:val="0041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rsid w:val="00414441"/>
    <w:pPr>
      <w:ind w:right="-625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41444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41A30"/>
    <w:pPr>
      <w:ind w:left="720"/>
      <w:contextualSpacing/>
    </w:pPr>
  </w:style>
  <w:style w:type="paragraph" w:customStyle="1" w:styleId="ConsPlusTitle">
    <w:name w:val="ConsPlusTitle"/>
    <w:uiPriority w:val="99"/>
    <w:rsid w:val="0041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rsid w:val="00414441"/>
    <w:pPr>
      <w:ind w:right="-625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414441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Yurist-1</cp:lastModifiedBy>
  <cp:revision>33</cp:revision>
  <cp:lastPrinted>2023-08-14T13:05:00Z</cp:lastPrinted>
  <dcterms:created xsi:type="dcterms:W3CDTF">2022-12-09T13:38:00Z</dcterms:created>
  <dcterms:modified xsi:type="dcterms:W3CDTF">2023-08-16T13:44:00Z</dcterms:modified>
</cp:coreProperties>
</file>