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8B6181" w:rsidTr="002B0B22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B6181" w:rsidRDefault="008B6181" w:rsidP="002B0B22">
            <w:pPr>
              <w:pStyle w:val="ConsPlusNormal"/>
            </w:pPr>
            <w:bookmarkStart w:id="0" w:name="_GoBack"/>
            <w:r>
              <w:t>5 сентября 2022 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B6181" w:rsidRDefault="008B6181" w:rsidP="002B0B22">
            <w:pPr>
              <w:pStyle w:val="ConsPlusNormal"/>
              <w:jc w:val="right"/>
            </w:pPr>
            <w:r>
              <w:t>N 64-ЗКО</w:t>
            </w:r>
          </w:p>
        </w:tc>
      </w:tr>
    </w:tbl>
    <w:p w:rsidR="008B6181" w:rsidRDefault="008B6181" w:rsidP="002B0B22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8B6181" w:rsidRDefault="008B6181" w:rsidP="002B0B22">
      <w:pPr>
        <w:pStyle w:val="ConsPlusNormal"/>
        <w:jc w:val="center"/>
      </w:pPr>
    </w:p>
    <w:p w:rsidR="008B6181" w:rsidRDefault="008B6181" w:rsidP="002B0B22">
      <w:pPr>
        <w:pStyle w:val="ConsPlusTitle"/>
        <w:jc w:val="center"/>
      </w:pPr>
      <w:r>
        <w:t>КУРСКАЯ ОБЛАСТЬ</w:t>
      </w:r>
    </w:p>
    <w:p w:rsidR="008B6181" w:rsidRDefault="008B6181" w:rsidP="002B0B22">
      <w:pPr>
        <w:pStyle w:val="ConsPlusTitle"/>
        <w:jc w:val="center"/>
      </w:pPr>
    </w:p>
    <w:p w:rsidR="008B6181" w:rsidRDefault="008B6181" w:rsidP="002B0B22">
      <w:pPr>
        <w:pStyle w:val="ConsPlusTitle"/>
        <w:jc w:val="center"/>
      </w:pPr>
      <w:r>
        <w:t>ЗАКОН</w:t>
      </w:r>
    </w:p>
    <w:p w:rsidR="008B6181" w:rsidRDefault="008B6181" w:rsidP="002B0B22">
      <w:pPr>
        <w:pStyle w:val="ConsPlusTitle"/>
        <w:jc w:val="center"/>
      </w:pPr>
    </w:p>
    <w:p w:rsidR="008B6181" w:rsidRDefault="008B6181" w:rsidP="002B0B22">
      <w:pPr>
        <w:pStyle w:val="ConsPlusTitle"/>
        <w:jc w:val="center"/>
      </w:pPr>
      <w:r>
        <w:t>О РЕГУЛИРОВАНИИ ОТДЕЛЬНЫХ ВОПРОСОВ В СФЕРЕ</w:t>
      </w:r>
    </w:p>
    <w:p w:rsidR="008B6181" w:rsidRDefault="008B6181" w:rsidP="002B0B22">
      <w:pPr>
        <w:pStyle w:val="ConsPlusTitle"/>
        <w:jc w:val="center"/>
      </w:pPr>
      <w:r>
        <w:t>ДОБРОВОЛЬЧЕСТВА (ВОЛОНТЕРСТВА) В КУРСКОЙ ОБЛАСТИ</w:t>
      </w:r>
    </w:p>
    <w:p w:rsidR="008B6181" w:rsidRDefault="008B6181" w:rsidP="002B0B22">
      <w:pPr>
        <w:pStyle w:val="ConsPlusNormal"/>
        <w:ind w:firstLine="540"/>
        <w:jc w:val="both"/>
      </w:pPr>
    </w:p>
    <w:p w:rsidR="008B6181" w:rsidRDefault="008B6181" w:rsidP="002B0B22">
      <w:pPr>
        <w:pStyle w:val="ConsPlusNormal"/>
        <w:jc w:val="right"/>
      </w:pPr>
      <w:proofErr w:type="gramStart"/>
      <w:r>
        <w:t>Принят</w:t>
      </w:r>
      <w:proofErr w:type="gramEnd"/>
    </w:p>
    <w:p w:rsidR="008B6181" w:rsidRDefault="008B6181" w:rsidP="002B0B22">
      <w:pPr>
        <w:pStyle w:val="ConsPlusNormal"/>
        <w:jc w:val="right"/>
      </w:pPr>
      <w:r>
        <w:t>Курской областной Думой</w:t>
      </w:r>
    </w:p>
    <w:p w:rsidR="008B6181" w:rsidRDefault="008B6181" w:rsidP="002B0B22">
      <w:pPr>
        <w:pStyle w:val="ConsPlusNormal"/>
        <w:jc w:val="right"/>
      </w:pPr>
      <w:r>
        <w:t>25 августа 2022 года</w:t>
      </w:r>
    </w:p>
    <w:p w:rsidR="008B6181" w:rsidRDefault="008B6181" w:rsidP="002B0B22">
      <w:pPr>
        <w:pStyle w:val="ConsPlusNormal"/>
        <w:ind w:firstLine="540"/>
        <w:jc w:val="both"/>
      </w:pPr>
    </w:p>
    <w:p w:rsidR="008B6181" w:rsidRDefault="008B6181" w:rsidP="002B0B22">
      <w:pPr>
        <w:pStyle w:val="ConsPlusNormal"/>
        <w:ind w:firstLine="540"/>
        <w:jc w:val="both"/>
      </w:pPr>
      <w:r>
        <w:t xml:space="preserve">Настоящим Законом в пределах полномочий, установленных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11 августа 1995 года N 135-ФЗ "О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>)" (далее - Федеральный закон "О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>)"), регулируются отдельные вопросы в сфере добровольчества (</w:t>
      </w:r>
      <w:proofErr w:type="spellStart"/>
      <w:r>
        <w:t>волонтерства</w:t>
      </w:r>
      <w:proofErr w:type="spellEnd"/>
      <w:r>
        <w:t>) в Курской области.</w:t>
      </w:r>
    </w:p>
    <w:p w:rsidR="008B6181" w:rsidRDefault="008B6181" w:rsidP="002B0B22">
      <w:pPr>
        <w:pStyle w:val="ConsPlusNormal"/>
        <w:ind w:firstLine="540"/>
        <w:jc w:val="both"/>
      </w:pPr>
    </w:p>
    <w:p w:rsidR="008B6181" w:rsidRDefault="008B6181" w:rsidP="002B0B22">
      <w:pPr>
        <w:pStyle w:val="ConsPlusTitle"/>
        <w:ind w:firstLine="540"/>
        <w:jc w:val="both"/>
        <w:outlineLvl w:val="0"/>
      </w:pPr>
      <w:r>
        <w:t>Статья 1. Полномочия Курской областной Думы в сфере добровольчества (</w:t>
      </w:r>
      <w:proofErr w:type="spellStart"/>
      <w:r>
        <w:t>волонтерства</w:t>
      </w:r>
      <w:proofErr w:type="spellEnd"/>
      <w:r>
        <w:t>)</w:t>
      </w:r>
    </w:p>
    <w:p w:rsidR="008B6181" w:rsidRDefault="008B6181" w:rsidP="002B0B22">
      <w:pPr>
        <w:pStyle w:val="ConsPlusNormal"/>
        <w:ind w:firstLine="540"/>
        <w:jc w:val="both"/>
      </w:pPr>
    </w:p>
    <w:p w:rsidR="008B6181" w:rsidRDefault="008B6181" w:rsidP="002B0B22">
      <w:pPr>
        <w:pStyle w:val="ConsPlusNormal"/>
        <w:ind w:firstLine="540"/>
        <w:jc w:val="both"/>
      </w:pPr>
      <w:r>
        <w:t>К полномочиям Курской областной Думы в сфере добровольчества (</w:t>
      </w:r>
      <w:proofErr w:type="spellStart"/>
      <w:r>
        <w:t>волонтерства</w:t>
      </w:r>
      <w:proofErr w:type="spellEnd"/>
      <w:r>
        <w:t>) на территории Курской области относятся:</w:t>
      </w:r>
    </w:p>
    <w:p w:rsidR="008B6181" w:rsidRDefault="008B6181" w:rsidP="002B0B22">
      <w:pPr>
        <w:pStyle w:val="ConsPlusNormal"/>
        <w:ind w:firstLine="540"/>
        <w:jc w:val="both"/>
      </w:pPr>
      <w:r>
        <w:t>1) принятие законов Курской области, регулирующих отношения в сфере добровольчества (</w:t>
      </w:r>
      <w:proofErr w:type="spellStart"/>
      <w:r>
        <w:t>волонтерства</w:t>
      </w:r>
      <w:proofErr w:type="spellEnd"/>
      <w:r>
        <w:t>) на территории Курской области;</w:t>
      </w:r>
    </w:p>
    <w:p w:rsidR="008B6181" w:rsidRDefault="008B6181" w:rsidP="002B0B22">
      <w:pPr>
        <w:pStyle w:val="ConsPlusNormal"/>
        <w:ind w:firstLine="540"/>
        <w:jc w:val="both"/>
      </w:pPr>
      <w:r>
        <w:t xml:space="preserve">2) осуществление </w:t>
      </w:r>
      <w:proofErr w:type="gramStart"/>
      <w:r>
        <w:t>контроля за</w:t>
      </w:r>
      <w:proofErr w:type="gramEnd"/>
      <w:r>
        <w:t xml:space="preserve"> соблюдением и исполнением законов Курской области, регулирующих отношения в сфере добровольчества (</w:t>
      </w:r>
      <w:proofErr w:type="spellStart"/>
      <w:r>
        <w:t>волонтерства</w:t>
      </w:r>
      <w:proofErr w:type="spellEnd"/>
      <w:r>
        <w:t>) на территории Курской области;</w:t>
      </w:r>
    </w:p>
    <w:p w:rsidR="008B6181" w:rsidRDefault="008B6181" w:rsidP="002B0B22">
      <w:pPr>
        <w:pStyle w:val="ConsPlusNormal"/>
        <w:ind w:firstLine="540"/>
        <w:jc w:val="both"/>
      </w:pPr>
      <w:r>
        <w:t>3) осуществление иных полномочий, предусмотренных федеральным законодательством и законодательством Курской области.</w:t>
      </w:r>
    </w:p>
    <w:p w:rsidR="008B6181" w:rsidRDefault="008B6181" w:rsidP="002B0B22">
      <w:pPr>
        <w:pStyle w:val="ConsPlusNormal"/>
        <w:ind w:firstLine="540"/>
        <w:jc w:val="both"/>
      </w:pPr>
    </w:p>
    <w:p w:rsidR="008B6181" w:rsidRDefault="008B6181" w:rsidP="002B0B22">
      <w:pPr>
        <w:pStyle w:val="ConsPlusTitle"/>
        <w:ind w:firstLine="540"/>
        <w:jc w:val="both"/>
        <w:outlineLvl w:val="0"/>
      </w:pPr>
      <w:r>
        <w:t>Статья 2. Полномочия Правительства Курской области в сфере добровольчества (</w:t>
      </w:r>
      <w:proofErr w:type="spellStart"/>
      <w:r>
        <w:t>волонтерства</w:t>
      </w:r>
      <w:proofErr w:type="spellEnd"/>
      <w:r>
        <w:t>)</w:t>
      </w:r>
    </w:p>
    <w:p w:rsidR="008B6181" w:rsidRDefault="008B6181" w:rsidP="002B0B22">
      <w:pPr>
        <w:pStyle w:val="ConsPlusNormal"/>
        <w:ind w:firstLine="540"/>
        <w:jc w:val="both"/>
      </w:pPr>
    </w:p>
    <w:p w:rsidR="008B6181" w:rsidRDefault="008B6181" w:rsidP="002B0B22">
      <w:pPr>
        <w:pStyle w:val="ConsPlusNormal"/>
        <w:ind w:firstLine="540"/>
        <w:jc w:val="both"/>
      </w:pPr>
      <w:r>
        <w:t>К полномочиям Правительства Курской области в сфере добровольчества (</w:t>
      </w:r>
      <w:proofErr w:type="spellStart"/>
      <w:r>
        <w:t>волонтерства</w:t>
      </w:r>
      <w:proofErr w:type="spellEnd"/>
      <w:r>
        <w:t>) на территории Курской области относятся:</w:t>
      </w:r>
    </w:p>
    <w:p w:rsidR="008B6181" w:rsidRDefault="008B6181" w:rsidP="002B0B22">
      <w:pPr>
        <w:pStyle w:val="ConsPlusNormal"/>
        <w:ind w:firstLine="540"/>
        <w:jc w:val="both"/>
      </w:pPr>
      <w:r>
        <w:t>1) утверждение государственных программ (подпрограмм) Курской области, содержащих мероприятия, направленные на поддержку добровольчества (</w:t>
      </w:r>
      <w:proofErr w:type="spellStart"/>
      <w:r>
        <w:t>волонтерства</w:t>
      </w:r>
      <w:proofErr w:type="spellEnd"/>
      <w:r>
        <w:t>), с учетом национальных и региональных социально-экономических, экологических, культурных и других особенностей;</w:t>
      </w:r>
    </w:p>
    <w:p w:rsidR="008B6181" w:rsidRDefault="008B6181" w:rsidP="002B0B22">
      <w:pPr>
        <w:pStyle w:val="ConsPlusNormal"/>
        <w:ind w:firstLine="540"/>
        <w:jc w:val="both"/>
      </w:pPr>
      <w:proofErr w:type="gramStart"/>
      <w:r>
        <w:t xml:space="preserve">2) утверждение порядков взаимодействия органов исполнительной власти Курской области, подведомственных им государственных учреждений с организаторами добровольческой (волонтерской) деятельности, </w:t>
      </w:r>
      <w:r>
        <w:lastRenderedPageBreak/>
        <w:t xml:space="preserve">добровольческими (волонтерскими) организациями, учитывающих специфику видов деятельности, предусмотренных </w:t>
      </w:r>
      <w:hyperlink r:id="rId6">
        <w:r>
          <w:rPr>
            <w:color w:val="0000FF"/>
          </w:rPr>
          <w:t>подпунктом 2 пункта 1 статьи 17.3</w:t>
        </w:r>
      </w:hyperlink>
      <w:r>
        <w:t xml:space="preserve"> Федерального закона "О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 xml:space="preserve">)", и общие требования, утвержденные в соответствии с </w:t>
      </w:r>
      <w:hyperlink r:id="rId7">
        <w:r>
          <w:rPr>
            <w:color w:val="0000FF"/>
          </w:rPr>
          <w:t>подпунктом 1 пункта 1 статьи 17.3</w:t>
        </w:r>
      </w:hyperlink>
      <w:r>
        <w:t xml:space="preserve"> Федерального закона "О благотворительной деятельности и добровольчестве</w:t>
      </w:r>
      <w:proofErr w:type="gramEnd"/>
      <w:r>
        <w:t xml:space="preserve"> (</w:t>
      </w:r>
      <w:proofErr w:type="spellStart"/>
      <w:proofErr w:type="gramStart"/>
      <w:r>
        <w:t>волонтерстве</w:t>
      </w:r>
      <w:proofErr w:type="spellEnd"/>
      <w:r>
        <w:t>)";</w:t>
      </w:r>
      <w:proofErr w:type="gramEnd"/>
    </w:p>
    <w:p w:rsidR="008B6181" w:rsidRDefault="008B6181" w:rsidP="002B0B22">
      <w:pPr>
        <w:pStyle w:val="ConsPlusNormal"/>
        <w:ind w:firstLine="540"/>
        <w:jc w:val="both"/>
      </w:pPr>
      <w:r>
        <w:t>3) формирование координационных и совещательных органов в сфере добровольчества (</w:t>
      </w:r>
      <w:proofErr w:type="spellStart"/>
      <w:r>
        <w:t>волонтерства</w:t>
      </w:r>
      <w:proofErr w:type="spellEnd"/>
      <w:r>
        <w:t>), создаваемых при исполнительных органах Курской области;</w:t>
      </w:r>
    </w:p>
    <w:p w:rsidR="008B6181" w:rsidRDefault="008B6181" w:rsidP="002B0B22">
      <w:pPr>
        <w:pStyle w:val="ConsPlusNormal"/>
        <w:ind w:firstLine="540"/>
        <w:jc w:val="both"/>
      </w:pPr>
      <w:r>
        <w:t>4) осуществление иных полномочий, предусмотренных федеральным законодательством и законодательством Курской области.</w:t>
      </w:r>
    </w:p>
    <w:p w:rsidR="008B6181" w:rsidRDefault="008B6181" w:rsidP="002B0B22">
      <w:pPr>
        <w:pStyle w:val="ConsPlusNormal"/>
        <w:ind w:firstLine="540"/>
        <w:jc w:val="both"/>
      </w:pPr>
    </w:p>
    <w:p w:rsidR="008B6181" w:rsidRDefault="008B6181" w:rsidP="002B0B22">
      <w:pPr>
        <w:pStyle w:val="ConsPlusTitle"/>
        <w:ind w:firstLine="540"/>
        <w:jc w:val="both"/>
        <w:outlineLvl w:val="0"/>
      </w:pPr>
      <w:r>
        <w:t>Статья 2.1. Полномочия уполномоченного исполнительного органа Курской области в сфере добровольчества (</w:t>
      </w:r>
      <w:proofErr w:type="spellStart"/>
      <w:r>
        <w:t>волонтерства</w:t>
      </w:r>
      <w:proofErr w:type="spellEnd"/>
      <w:r>
        <w:t>)</w:t>
      </w:r>
    </w:p>
    <w:p w:rsidR="008B6181" w:rsidRDefault="008B6181" w:rsidP="002B0B22">
      <w:pPr>
        <w:pStyle w:val="ConsPlusNormal"/>
        <w:ind w:firstLine="540"/>
        <w:jc w:val="both"/>
      </w:pPr>
    </w:p>
    <w:p w:rsidR="008B6181" w:rsidRDefault="008B6181" w:rsidP="002B0B22">
      <w:pPr>
        <w:pStyle w:val="ConsPlusNormal"/>
        <w:ind w:firstLine="540"/>
        <w:jc w:val="both"/>
      </w:pPr>
      <w:r>
        <w:t>К полномочиям уполномоченного исполнительного органа Курской области в сфере добровольчества (</w:t>
      </w:r>
      <w:proofErr w:type="spellStart"/>
      <w:r>
        <w:t>волонтерства</w:t>
      </w:r>
      <w:proofErr w:type="spellEnd"/>
      <w:r>
        <w:t>) на территории Курской области относятся:</w:t>
      </w:r>
    </w:p>
    <w:p w:rsidR="008B6181" w:rsidRDefault="008B6181" w:rsidP="002B0B22">
      <w:pPr>
        <w:pStyle w:val="ConsPlusNormal"/>
        <w:ind w:firstLine="540"/>
        <w:jc w:val="both"/>
      </w:pPr>
      <w:r>
        <w:t>1) участие в реализации государственной политики в сфере добровольчества (</w:t>
      </w:r>
      <w:proofErr w:type="spellStart"/>
      <w:r>
        <w:t>волонтерства</w:t>
      </w:r>
      <w:proofErr w:type="spellEnd"/>
      <w:r>
        <w:t>);</w:t>
      </w:r>
    </w:p>
    <w:p w:rsidR="008B6181" w:rsidRDefault="008B6181" w:rsidP="002B0B22">
      <w:pPr>
        <w:pStyle w:val="ConsPlusNormal"/>
        <w:ind w:firstLine="540"/>
        <w:jc w:val="both"/>
      </w:pPr>
      <w:r>
        <w:t>2) разработка и реализация государственных программ (подпрограмм) Курской области, содержащих мероприятия, направленные на поддержку добровольчества (</w:t>
      </w:r>
      <w:proofErr w:type="spellStart"/>
      <w:r>
        <w:t>волонтерства</w:t>
      </w:r>
      <w:proofErr w:type="spellEnd"/>
      <w:r>
        <w:t>), с учетом национальных и региональных социально-экономических, экологических, культурных и других особенностей;</w:t>
      </w:r>
    </w:p>
    <w:p w:rsidR="008B6181" w:rsidRDefault="008B6181" w:rsidP="002B0B22">
      <w:pPr>
        <w:pStyle w:val="ConsPlusNormal"/>
        <w:ind w:firstLine="540"/>
        <w:jc w:val="both"/>
      </w:pPr>
      <w:r>
        <w:t xml:space="preserve">3) определение в порядке, утвержденном </w:t>
      </w:r>
      <w:hyperlink r:id="rId8">
        <w:r>
          <w:rPr>
            <w:color w:val="0000FF"/>
          </w:rPr>
          <w:t>пунктом 2 статьи 17.2</w:t>
        </w:r>
      </w:hyperlink>
      <w:r>
        <w:t xml:space="preserve"> Федерального закона "О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>)", некоммерческой организации, осуществляющей на территории Курской области функции ресурсного центра добровольчества (</w:t>
      </w:r>
      <w:proofErr w:type="spellStart"/>
      <w:r>
        <w:t>волонтерства</w:t>
      </w:r>
      <w:proofErr w:type="spellEnd"/>
      <w:r>
        <w:t>);</w:t>
      </w:r>
    </w:p>
    <w:p w:rsidR="008B6181" w:rsidRDefault="008B6181" w:rsidP="002B0B22">
      <w:pPr>
        <w:pStyle w:val="ConsPlusNormal"/>
        <w:ind w:firstLine="540"/>
        <w:jc w:val="both"/>
      </w:pPr>
      <w:r>
        <w:t>4) оказание поддержки ресурсному центру добровольчества (</w:t>
      </w:r>
      <w:proofErr w:type="spellStart"/>
      <w:r>
        <w:t>волонтерства</w:t>
      </w:r>
      <w:proofErr w:type="spellEnd"/>
      <w:r>
        <w:t xml:space="preserve">) в целях обеспечения устойчивого функционирования, создания инфраструктуры осуществления и поддержки добровольческой (волонтерской) деятельности, включая финансовое, материальное и кадровое обеспечение, а также в других формах, предусмотренных </w:t>
      </w:r>
      <w:hyperlink r:id="rId9">
        <w:r>
          <w:rPr>
            <w:color w:val="0000FF"/>
          </w:rPr>
          <w:t>статьей 17.4</w:t>
        </w:r>
      </w:hyperlink>
      <w:r>
        <w:t xml:space="preserve"> Федерального закона "О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>)";</w:t>
      </w:r>
    </w:p>
    <w:p w:rsidR="008B6181" w:rsidRDefault="008B6181" w:rsidP="002B0B22">
      <w:pPr>
        <w:pStyle w:val="ConsPlusNormal"/>
        <w:ind w:firstLine="540"/>
        <w:jc w:val="both"/>
      </w:pPr>
      <w:proofErr w:type="gramStart"/>
      <w:r>
        <w:t xml:space="preserve">5) оказание поддержки участникам добровольческой (волонтерской) деятельности,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участникам добровольческой (волонтерской) деятельности, в формах, предусмотренных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>)", и иными нормативными правовыми актами Российской Федерации, а</w:t>
      </w:r>
      <w:proofErr w:type="gramEnd"/>
      <w:r>
        <w:t xml:space="preserve"> также законами Курской области и иными нормативными правовыми актами Курской области;</w:t>
      </w:r>
    </w:p>
    <w:p w:rsidR="008B6181" w:rsidRDefault="008B6181" w:rsidP="002B0B22">
      <w:pPr>
        <w:pStyle w:val="ConsPlusNormal"/>
        <w:ind w:firstLine="540"/>
        <w:jc w:val="both"/>
      </w:pPr>
      <w:r>
        <w:t>6) популяризация добровольческой (волонтерской) деятельности;</w:t>
      </w:r>
    </w:p>
    <w:p w:rsidR="008B6181" w:rsidRDefault="008B6181" w:rsidP="002B0B22">
      <w:pPr>
        <w:pStyle w:val="ConsPlusNormal"/>
        <w:ind w:firstLine="540"/>
        <w:jc w:val="both"/>
      </w:pPr>
      <w:r>
        <w:lastRenderedPageBreak/>
        <w:t>7) поддержка муниципальных программ (подпрограмм), содержащих мероприятия, направленные на поддержку добровольчества (</w:t>
      </w:r>
      <w:proofErr w:type="spellStart"/>
      <w:r>
        <w:t>волонтерства</w:t>
      </w:r>
      <w:proofErr w:type="spellEnd"/>
      <w:r>
        <w:t>);</w:t>
      </w:r>
    </w:p>
    <w:p w:rsidR="008B6181" w:rsidRDefault="008B6181" w:rsidP="002B0B22">
      <w:pPr>
        <w:pStyle w:val="ConsPlusNormal"/>
        <w:ind w:firstLine="540"/>
        <w:jc w:val="both"/>
      </w:pPr>
      <w:r>
        <w:t>8) методическое обеспечение органов местного самоуправления муниципальных образований Курской области и содействие им в разработке и реализации мер по развитию добровольчества (</w:t>
      </w:r>
      <w:proofErr w:type="spellStart"/>
      <w:r>
        <w:t>волонтерства</w:t>
      </w:r>
      <w:proofErr w:type="spellEnd"/>
      <w:r>
        <w:t>) на территориях муниципальных образований;</w:t>
      </w:r>
    </w:p>
    <w:p w:rsidR="008B6181" w:rsidRDefault="008B6181" w:rsidP="002B0B22">
      <w:pPr>
        <w:pStyle w:val="ConsPlusNormal"/>
        <w:ind w:firstLine="540"/>
        <w:jc w:val="both"/>
      </w:pPr>
      <w:r>
        <w:t>9) предоставление сведений для включения в единую информационную систему в сфере развития добровольчества (</w:t>
      </w:r>
      <w:proofErr w:type="spellStart"/>
      <w:r>
        <w:t>волонтерства</w:t>
      </w:r>
      <w:proofErr w:type="spellEnd"/>
      <w:r>
        <w:t>) в целях реализации государственной политики в сфере добровольчества (</w:t>
      </w:r>
      <w:proofErr w:type="spellStart"/>
      <w:r>
        <w:t>волонтерства</w:t>
      </w:r>
      <w:proofErr w:type="spellEnd"/>
      <w:r>
        <w:t>);</w:t>
      </w:r>
    </w:p>
    <w:p w:rsidR="008B6181" w:rsidRDefault="008B6181" w:rsidP="002B0B22">
      <w:pPr>
        <w:pStyle w:val="ConsPlusNormal"/>
        <w:ind w:firstLine="540"/>
        <w:jc w:val="both"/>
      </w:pPr>
      <w:r>
        <w:t xml:space="preserve">10) определение перечня мер поддержки участников добровольческой (волонтерской) деятельности с учетом форм, предусмотренных </w:t>
      </w:r>
      <w:hyperlink r:id="rId11">
        <w:r>
          <w:rPr>
            <w:color w:val="0000FF"/>
          </w:rPr>
          <w:t>пунктом 2 статьи 17.4</w:t>
        </w:r>
      </w:hyperlink>
      <w:r>
        <w:t xml:space="preserve"> Федерального закона "О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>)";</w:t>
      </w:r>
    </w:p>
    <w:p w:rsidR="008B6181" w:rsidRDefault="008B6181" w:rsidP="002B0B22">
      <w:pPr>
        <w:pStyle w:val="ConsPlusNormal"/>
        <w:ind w:firstLine="540"/>
        <w:jc w:val="both"/>
      </w:pPr>
      <w:r>
        <w:t>11) осуществление иных полномочий, предусмотренных федеральным законодательством и законодательством Курской области.</w:t>
      </w:r>
    </w:p>
    <w:p w:rsidR="008B6181" w:rsidRDefault="008B6181" w:rsidP="002B0B22">
      <w:pPr>
        <w:pStyle w:val="ConsPlusNormal"/>
        <w:ind w:firstLine="540"/>
        <w:jc w:val="both"/>
      </w:pPr>
    </w:p>
    <w:p w:rsidR="008B6181" w:rsidRDefault="008B6181" w:rsidP="002B0B22">
      <w:pPr>
        <w:pStyle w:val="ConsPlusTitle"/>
        <w:ind w:firstLine="540"/>
        <w:jc w:val="both"/>
        <w:outlineLvl w:val="0"/>
      </w:pPr>
      <w:r>
        <w:t>Статья 3. Координационные и совещательные органы в сфере добровольчества (</w:t>
      </w:r>
      <w:proofErr w:type="spellStart"/>
      <w:r>
        <w:t>волонтерства</w:t>
      </w:r>
      <w:proofErr w:type="spellEnd"/>
      <w:r>
        <w:t>)</w:t>
      </w:r>
    </w:p>
    <w:p w:rsidR="008B6181" w:rsidRDefault="008B6181" w:rsidP="002B0B22">
      <w:pPr>
        <w:pStyle w:val="ConsPlusNormal"/>
        <w:ind w:firstLine="540"/>
        <w:jc w:val="both"/>
      </w:pPr>
    </w:p>
    <w:p w:rsidR="008B6181" w:rsidRDefault="008B6181" w:rsidP="002B0B22">
      <w:pPr>
        <w:pStyle w:val="ConsPlusNormal"/>
        <w:ind w:firstLine="540"/>
        <w:jc w:val="both"/>
      </w:pPr>
      <w:r>
        <w:t>Формирование координационных и совещательных органов в сфере добровольчества (</w:t>
      </w:r>
      <w:proofErr w:type="spellStart"/>
      <w:r>
        <w:t>волонтерства</w:t>
      </w:r>
      <w:proofErr w:type="spellEnd"/>
      <w:r>
        <w:t>), создаваемых при исполнительных органах Курской области, осуществляется в установленном Правительством Курской области порядке.</w:t>
      </w:r>
    </w:p>
    <w:p w:rsidR="008B6181" w:rsidRDefault="008B6181" w:rsidP="002B0B22">
      <w:pPr>
        <w:pStyle w:val="ConsPlusNormal"/>
        <w:ind w:firstLine="540"/>
        <w:jc w:val="both"/>
      </w:pPr>
    </w:p>
    <w:p w:rsidR="008B6181" w:rsidRDefault="008B6181" w:rsidP="002B0B22">
      <w:pPr>
        <w:pStyle w:val="ConsPlusTitle"/>
        <w:ind w:firstLine="540"/>
        <w:jc w:val="both"/>
        <w:outlineLvl w:val="0"/>
      </w:pPr>
      <w:r>
        <w:t>Статья 4. Вступление в силу настоящего Закона</w:t>
      </w:r>
    </w:p>
    <w:p w:rsidR="008B6181" w:rsidRDefault="008B6181" w:rsidP="002B0B22">
      <w:pPr>
        <w:pStyle w:val="ConsPlusNormal"/>
        <w:ind w:firstLine="540"/>
        <w:jc w:val="both"/>
      </w:pPr>
    </w:p>
    <w:p w:rsidR="008B6181" w:rsidRDefault="008B6181" w:rsidP="002B0B22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8B6181" w:rsidRDefault="008B6181" w:rsidP="002B0B22">
      <w:pPr>
        <w:pStyle w:val="ConsPlusNormal"/>
        <w:ind w:firstLine="540"/>
        <w:jc w:val="both"/>
      </w:pPr>
    </w:p>
    <w:p w:rsidR="008B6181" w:rsidRDefault="008B6181" w:rsidP="002B0B22">
      <w:pPr>
        <w:pStyle w:val="ConsPlusNormal"/>
        <w:jc w:val="right"/>
      </w:pPr>
      <w:r>
        <w:t>Губернатор</w:t>
      </w:r>
    </w:p>
    <w:p w:rsidR="008B6181" w:rsidRDefault="008B6181" w:rsidP="002B0B22">
      <w:pPr>
        <w:pStyle w:val="ConsPlusNormal"/>
        <w:jc w:val="right"/>
      </w:pPr>
      <w:r>
        <w:t>Курской области</w:t>
      </w:r>
    </w:p>
    <w:p w:rsidR="008B6181" w:rsidRDefault="008B6181" w:rsidP="002B0B22">
      <w:pPr>
        <w:pStyle w:val="ConsPlusNormal"/>
        <w:jc w:val="right"/>
      </w:pPr>
      <w:r>
        <w:t>Р.СТАРОВОЙТ</w:t>
      </w:r>
    </w:p>
    <w:p w:rsidR="008B6181" w:rsidRDefault="008B6181" w:rsidP="002B0B22">
      <w:pPr>
        <w:pStyle w:val="ConsPlusNormal"/>
        <w:ind w:firstLine="540"/>
        <w:jc w:val="both"/>
      </w:pPr>
      <w:r>
        <w:t>г. Курск</w:t>
      </w:r>
    </w:p>
    <w:p w:rsidR="008B6181" w:rsidRDefault="008B6181" w:rsidP="002B0B22">
      <w:pPr>
        <w:pStyle w:val="ConsPlusNormal"/>
        <w:ind w:firstLine="540"/>
        <w:jc w:val="both"/>
      </w:pPr>
      <w:r>
        <w:t>5 сентября 2022 г.</w:t>
      </w:r>
    </w:p>
    <w:p w:rsidR="008B6181" w:rsidRDefault="008B6181" w:rsidP="002B0B22">
      <w:pPr>
        <w:pStyle w:val="ConsPlusNormal"/>
        <w:ind w:firstLine="540"/>
        <w:jc w:val="both"/>
      </w:pPr>
      <w:r>
        <w:t>N 64 - ЗКО</w:t>
      </w:r>
    </w:p>
    <w:bookmarkEnd w:id="0"/>
    <w:p w:rsidR="008B6181" w:rsidRDefault="008B6181">
      <w:pPr>
        <w:pStyle w:val="ConsPlusNormal"/>
        <w:ind w:firstLine="540"/>
        <w:jc w:val="both"/>
      </w:pPr>
    </w:p>
    <w:p w:rsidR="008B6181" w:rsidRDefault="008B61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209" w:rsidRDefault="00654209"/>
    <w:sectPr w:rsidR="00654209" w:rsidSect="004E7CF3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81"/>
    <w:rsid w:val="002B0B22"/>
    <w:rsid w:val="00654209"/>
    <w:rsid w:val="008B6181"/>
    <w:rsid w:val="009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181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8B6181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8B6181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181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8B6181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8B6181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3134&amp;dst=1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83134&amp;dst=19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3134&amp;dst=139" TargetMode="External"/><Relationship Id="rId11" Type="http://schemas.openxmlformats.org/officeDocument/2006/relationships/hyperlink" Target="https://login.consultant.ru/link/?req=doc&amp;base=RZB&amp;n=483134&amp;dst=211" TargetMode="External"/><Relationship Id="rId5" Type="http://schemas.openxmlformats.org/officeDocument/2006/relationships/hyperlink" Target="https://login.consultant.ru/link/?req=doc&amp;base=RZB&amp;n=483134&amp;dst=155" TargetMode="External"/><Relationship Id="rId10" Type="http://schemas.openxmlformats.org/officeDocument/2006/relationships/hyperlink" Target="https://login.consultant.ru/link/?req=doc&amp;base=RZB&amp;n=483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83134&amp;dst=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Шатунов Александр Алексеевич</cp:lastModifiedBy>
  <cp:revision>2</cp:revision>
  <dcterms:created xsi:type="dcterms:W3CDTF">2025-03-12T07:00:00Z</dcterms:created>
  <dcterms:modified xsi:type="dcterms:W3CDTF">2025-03-13T08:39:00Z</dcterms:modified>
</cp:coreProperties>
</file>