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3DC" w:rsidRPr="002C0A5E" w:rsidRDefault="00D773DC" w:rsidP="0089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80"/>
      <w:bookmarkEnd w:id="0"/>
    </w:p>
    <w:p w:rsidR="0044248C" w:rsidRPr="00693CAC" w:rsidRDefault="00BE0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3CAC">
        <w:rPr>
          <w:rFonts w:ascii="Times New Roman" w:hAnsi="Times New Roman"/>
          <w:b/>
          <w:bCs/>
          <w:sz w:val="24"/>
          <w:szCs w:val="24"/>
        </w:rPr>
        <w:t>Справочно</w:t>
      </w:r>
      <w:r w:rsidR="00DF2E07" w:rsidRPr="00693CAC">
        <w:rPr>
          <w:rFonts w:ascii="Times New Roman" w:hAnsi="Times New Roman"/>
          <w:b/>
          <w:bCs/>
          <w:sz w:val="24"/>
          <w:szCs w:val="24"/>
        </w:rPr>
        <w:t>-</w:t>
      </w:r>
      <w:r w:rsidRPr="00693CAC">
        <w:rPr>
          <w:rFonts w:ascii="Times New Roman" w:hAnsi="Times New Roman"/>
          <w:b/>
          <w:bCs/>
          <w:sz w:val="24"/>
          <w:szCs w:val="24"/>
        </w:rPr>
        <w:t xml:space="preserve">аналитическая информация </w:t>
      </w:r>
    </w:p>
    <w:p w:rsidR="0044248C" w:rsidRPr="00693CAC" w:rsidRDefault="0026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3CAC">
        <w:rPr>
          <w:rFonts w:ascii="Times New Roman" w:hAnsi="Times New Roman"/>
          <w:b/>
          <w:bCs/>
          <w:sz w:val="24"/>
          <w:szCs w:val="24"/>
        </w:rPr>
        <w:t>о реализации</w:t>
      </w:r>
      <w:r w:rsidR="00DF2E07" w:rsidRPr="00693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3CAC" w:rsidRPr="00693CAC">
        <w:rPr>
          <w:rFonts w:ascii="Times New Roman" w:hAnsi="Times New Roman"/>
          <w:b/>
          <w:bCs/>
          <w:sz w:val="24"/>
          <w:szCs w:val="24"/>
        </w:rPr>
        <w:t>плана</w:t>
      </w:r>
      <w:r w:rsidR="00C31829" w:rsidRPr="00693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A7E94" w:rsidRPr="00693CAC">
        <w:rPr>
          <w:rFonts w:ascii="Times New Roman" w:hAnsi="Times New Roman"/>
          <w:b/>
          <w:bCs/>
          <w:sz w:val="24"/>
          <w:szCs w:val="24"/>
        </w:rPr>
        <w:t>з</w:t>
      </w:r>
      <w:r w:rsidR="00C31829" w:rsidRPr="00693CAC">
        <w:rPr>
          <w:rFonts w:ascii="Times New Roman" w:hAnsi="Times New Roman"/>
          <w:b/>
          <w:bCs/>
          <w:sz w:val="24"/>
          <w:szCs w:val="24"/>
        </w:rPr>
        <w:t>а</w:t>
      </w:r>
      <w:r w:rsidR="0044248C" w:rsidRPr="00693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3CAC">
        <w:rPr>
          <w:rFonts w:ascii="Times New Roman" w:hAnsi="Times New Roman"/>
          <w:b/>
          <w:bCs/>
          <w:sz w:val="24"/>
          <w:szCs w:val="24"/>
        </w:rPr>
        <w:t>20</w:t>
      </w:r>
      <w:r w:rsidR="00FD1470" w:rsidRPr="00693CAC">
        <w:rPr>
          <w:rFonts w:ascii="Times New Roman" w:hAnsi="Times New Roman"/>
          <w:b/>
          <w:bCs/>
          <w:sz w:val="24"/>
          <w:szCs w:val="24"/>
        </w:rPr>
        <w:t>2</w:t>
      </w:r>
      <w:r w:rsidR="00693CAC" w:rsidRPr="00693CAC">
        <w:rPr>
          <w:rFonts w:ascii="Times New Roman" w:hAnsi="Times New Roman"/>
          <w:b/>
          <w:bCs/>
          <w:sz w:val="24"/>
          <w:szCs w:val="24"/>
        </w:rPr>
        <w:t>5</w:t>
      </w:r>
      <w:r w:rsidR="00A31E01" w:rsidRPr="00693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31829" w:rsidRPr="00693CAC">
        <w:rPr>
          <w:rFonts w:ascii="Times New Roman" w:hAnsi="Times New Roman"/>
          <w:b/>
          <w:bCs/>
          <w:sz w:val="24"/>
          <w:szCs w:val="24"/>
        </w:rPr>
        <w:t>год</w:t>
      </w:r>
      <w:r w:rsidR="00790FD4" w:rsidRPr="00693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2E07" w:rsidRPr="00693CA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2E07" w:rsidRPr="00693CAC">
        <w:rPr>
          <w:rFonts w:ascii="Times New Roman" w:hAnsi="Times New Roman"/>
          <w:b/>
          <w:bCs/>
          <w:sz w:val="24"/>
          <w:szCs w:val="24"/>
        </w:rPr>
        <w:tab/>
      </w:r>
    </w:p>
    <w:p w:rsidR="00C31829" w:rsidRPr="00C31829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Исполнитель: </w:t>
      </w:r>
      <w:r w:rsidR="00C14C22">
        <w:rPr>
          <w:rFonts w:ascii="Times New Roman" w:hAnsi="Times New Roman"/>
          <w:sz w:val="24"/>
          <w:szCs w:val="24"/>
          <w:u w:val="single"/>
        </w:rPr>
        <w:t xml:space="preserve">Министерство экономического развития </w:t>
      </w:r>
      <w:r>
        <w:rPr>
          <w:rFonts w:ascii="Times New Roman" w:hAnsi="Times New Roman"/>
          <w:sz w:val="24"/>
          <w:szCs w:val="24"/>
          <w:u w:val="single"/>
        </w:rPr>
        <w:t>Курской области</w:t>
      </w:r>
    </w:p>
    <w:p w:rsidR="00C31829" w:rsidRPr="002C0A5E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7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2"/>
        <w:gridCol w:w="6804"/>
        <w:gridCol w:w="7371"/>
      </w:tblGrid>
      <w:tr w:rsidR="00826C04" w:rsidRPr="002C0A5E" w:rsidTr="00BB7F53">
        <w:trPr>
          <w:tblHeader/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C31829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26C04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A2BF0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C31829">
              <w:rPr>
                <w:rFonts w:ascii="Times New Roman" w:hAnsi="Times New Roman"/>
                <w:sz w:val="24"/>
                <w:szCs w:val="24"/>
              </w:rPr>
              <w:t>о выполнении мероприятия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Par90"/>
            <w:bookmarkEnd w:id="1"/>
            <w:r w:rsidRPr="002C0A5E">
              <w:rPr>
                <w:rFonts w:ascii="Times New Roman" w:hAnsi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D41213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FD1470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94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Pr="002C0A5E" w:rsidRDefault="009419B2" w:rsidP="0094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</w:t>
            </w:r>
            <w:r w:rsidR="00693CAC">
              <w:rPr>
                <w:rFonts w:ascii="Times New Roman" w:hAnsi="Times New Roman"/>
                <w:sz w:val="24"/>
                <w:szCs w:val="24"/>
              </w:rPr>
              <w:t>5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</w:t>
            </w:r>
            <w:r w:rsidR="00693CAC">
              <w:rPr>
                <w:rFonts w:ascii="Times New Roman" w:hAnsi="Times New Roman"/>
                <w:sz w:val="24"/>
                <w:szCs w:val="24"/>
              </w:rPr>
              <w:t>7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0C11E8" w:rsidP="00F81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19B2">
              <w:rPr>
                <w:rFonts w:ascii="Times New Roman" w:hAnsi="Times New Roman"/>
                <w:sz w:val="24"/>
                <w:szCs w:val="24"/>
              </w:rPr>
              <w:t>лан мероприятий п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5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7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утвержден приказом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Минэкономразвития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 w:rsidR="00F8134F">
              <w:rPr>
                <w:rFonts w:ascii="Times New Roman" w:hAnsi="Times New Roman"/>
                <w:sz w:val="24"/>
                <w:szCs w:val="24"/>
              </w:rPr>
              <w:t>№</w:t>
            </w:r>
            <w:r w:rsidR="00C14C22">
              <w:rPr>
                <w:rFonts w:ascii="Times New Roman" w:hAnsi="Times New Roman"/>
                <w:sz w:val="24"/>
                <w:szCs w:val="24"/>
              </w:rPr>
              <w:t> </w:t>
            </w:r>
            <w:r w:rsidR="002314CE">
              <w:rPr>
                <w:rFonts w:ascii="Times New Roman" w:hAnsi="Times New Roman"/>
                <w:sz w:val="24"/>
                <w:szCs w:val="24"/>
              </w:rPr>
              <w:t>6</w:t>
            </w:r>
            <w:r w:rsidR="00FD1470">
              <w:rPr>
                <w:rFonts w:ascii="Times New Roman" w:hAnsi="Times New Roman"/>
                <w:sz w:val="24"/>
                <w:szCs w:val="24"/>
              </w:rPr>
              <w:t xml:space="preserve">-0 от </w:t>
            </w:r>
            <w:r w:rsidR="002314CE">
              <w:rPr>
                <w:rFonts w:ascii="Times New Roman" w:hAnsi="Times New Roman"/>
                <w:sz w:val="24"/>
                <w:szCs w:val="24"/>
              </w:rPr>
              <w:t>26.02</w:t>
            </w:r>
            <w:r w:rsidR="00FD1470">
              <w:rPr>
                <w:rFonts w:ascii="Times New Roman" w:hAnsi="Times New Roman"/>
                <w:sz w:val="24"/>
                <w:szCs w:val="24"/>
              </w:rPr>
              <w:t>.202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5</w:t>
            </w:r>
            <w:r w:rsidR="00FD1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«Об утверждении </w:t>
            </w:r>
            <w:r w:rsidR="002314CE">
              <w:rPr>
                <w:rFonts w:ascii="Times New Roman" w:hAnsi="Times New Roman"/>
                <w:sz w:val="24"/>
                <w:szCs w:val="24"/>
              </w:rPr>
              <w:t>П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лана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мероприятий по 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 w:rsidR="00C14C22">
              <w:rPr>
                <w:rFonts w:ascii="Times New Roman" w:hAnsi="Times New Roman"/>
                <w:sz w:val="24"/>
                <w:szCs w:val="24"/>
              </w:rPr>
              <w:t>ю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Министерстве экономического развития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5</w:t>
            </w:r>
            <w:r w:rsidR="00FD1470">
              <w:rPr>
                <w:rFonts w:ascii="Times New Roman" w:hAnsi="Times New Roman"/>
                <w:sz w:val="24"/>
                <w:szCs w:val="24"/>
              </w:rPr>
              <w:t>-202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7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Par91"/>
            <w:bookmarkEnd w:id="2"/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C14C22" w:rsidP="0092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22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разрабатываемых в Минэкономразвития Курской области проектов нормативных правовых актов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C14C22" w:rsidP="000F7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="000F748B">
              <w:rPr>
                <w:rFonts w:ascii="Times New Roman" w:hAnsi="Times New Roman"/>
                <w:sz w:val="24"/>
                <w:szCs w:val="24"/>
              </w:rPr>
              <w:t xml:space="preserve"> Курской области проводится первичная антикоррупционная экспертиза разрабатываемых нормативных правовых актов</w:t>
            </w:r>
            <w:r w:rsidR="00304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C14C22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Par129"/>
            <w:bookmarkEnd w:id="3"/>
            <w:r w:rsidRPr="00C14C22">
              <w:rPr>
                <w:rFonts w:ascii="Times New Roman" w:hAnsi="Times New Roman"/>
                <w:bCs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2B5048" w:rsidP="00A31E0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504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202</w:t>
            </w:r>
            <w:r w:rsidR="00693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5048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693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5048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 w:rsidR="00693CAC">
              <w:rPr>
                <w:rFonts w:ascii="Times New Roman" w:hAnsi="Times New Roman" w:cs="Times New Roman"/>
                <w:sz w:val="24"/>
                <w:szCs w:val="24"/>
              </w:rPr>
              <w:t xml:space="preserve"> в Минэкономразвития Курской области</w:t>
            </w:r>
            <w:r w:rsidRPr="002B5048">
              <w:rPr>
                <w:rFonts w:ascii="Times New Roman" w:hAnsi="Times New Roman" w:cs="Times New Roman"/>
                <w:sz w:val="24"/>
                <w:szCs w:val="24"/>
              </w:rPr>
              <w:t xml:space="preserve"> курирующ</w:t>
            </w:r>
            <w:r w:rsidR="00693C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B50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93CA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B5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CAC">
              <w:rPr>
                <w:rFonts w:ascii="Times New Roman" w:hAnsi="Times New Roman" w:cs="Times New Roman"/>
                <w:sz w:val="24"/>
                <w:szCs w:val="24"/>
              </w:rPr>
              <w:t xml:space="preserve">Первому </w:t>
            </w:r>
            <w:r w:rsidR="00693CAC" w:rsidRPr="00693CAC">
              <w:rPr>
                <w:rFonts w:ascii="Times New Roman" w:hAnsi="Times New Roman" w:cs="Times New Roman"/>
                <w:sz w:val="24"/>
                <w:szCs w:val="24"/>
              </w:rPr>
              <w:t>заместителю Губернатора Курской области - Председателю Правительства Курской области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97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9700C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>правочно-аналитическая информация о реализации Плана противодействия коррупции за 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5</w:t>
            </w:r>
            <w:r w:rsidR="002B50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в установленные сроки </w:t>
            </w:r>
            <w:r w:rsidR="002314CE">
              <w:rPr>
                <w:rFonts w:ascii="Times New Roman" w:hAnsi="Times New Roman"/>
                <w:sz w:val="24"/>
                <w:szCs w:val="24"/>
              </w:rPr>
              <w:t>Первому заместителю Губернатора -Председателю Правительства Курской области А.Е. Чепику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693CAC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Par176"/>
            <w:bookmarkEnd w:id="4"/>
            <w:r w:rsidRPr="00693CAC">
              <w:rPr>
                <w:rFonts w:ascii="Times New Roman" w:hAnsi="Times New Roman"/>
                <w:bCs/>
                <w:sz w:val="24"/>
                <w:szCs w:val="24"/>
              </w:rPr>
              <w:t>1.3. Меры по совершенствованию государственного управления в целях предупреждения коррупции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C958E7">
              <w:rPr>
                <w:rFonts w:ascii="Times New Roman" w:hAnsi="Times New Roman"/>
                <w:sz w:val="24"/>
                <w:szCs w:val="24"/>
              </w:rPr>
              <w:t>1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A7" w:rsidRPr="00920F1D" w:rsidRDefault="003C4BA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1D">
              <w:rPr>
                <w:rFonts w:ascii="Times New Roman" w:hAnsi="Times New Roman"/>
                <w:sz w:val="24"/>
                <w:szCs w:val="24"/>
              </w:rPr>
              <w:t xml:space="preserve">Государственные гражданские служащие </w:t>
            </w:r>
            <w:r w:rsidR="00C276D8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Курской области своевременно представили предусмотренные действующим законодательством сведения о доходах, об имуществе и обязательствах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 за 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4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Всего сведений предоставили </w:t>
            </w:r>
            <w:r w:rsidR="002314CE">
              <w:rPr>
                <w:rFonts w:ascii="Times New Roman" w:hAnsi="Times New Roman"/>
                <w:sz w:val="24"/>
                <w:szCs w:val="24"/>
              </w:rPr>
              <w:t>44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сотруднико</w:t>
            </w:r>
            <w:r w:rsidR="00C276D8">
              <w:rPr>
                <w:rFonts w:ascii="Times New Roman" w:hAnsi="Times New Roman"/>
                <w:sz w:val="24"/>
                <w:szCs w:val="24"/>
              </w:rPr>
              <w:t>в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C958E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958E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в Минэкономразвития Курской области и членов их семей в информационной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7" w:rsidRPr="00C958E7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>Сведения о доходах и расходах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0047">
              <w:rPr>
                <w:rFonts w:ascii="Times New Roman" w:hAnsi="Times New Roman"/>
                <w:sz w:val="24"/>
                <w:szCs w:val="24"/>
              </w:rPr>
              <w:t>Минэкономразвития Курской области не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 xml:space="preserve"> размещены на официальном сайте Администрации Курской области</w:t>
            </w:r>
          </w:p>
          <w:p w:rsidR="00C958E7" w:rsidRPr="00920F1D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hyperlink r:id="rId8" w:history="1">
              <w:r w:rsidR="0007020A" w:rsidRPr="00414B3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https://kursk.ru/</w:t>
              </w:r>
            </w:hyperlink>
            <w:r w:rsidRPr="00C958E7">
              <w:rPr>
                <w:rFonts w:ascii="Times New Roman" w:hAnsi="Times New Roman"/>
                <w:sz w:val="24"/>
                <w:szCs w:val="24"/>
              </w:rPr>
              <w:t>)</w:t>
            </w:r>
            <w:r w:rsidR="00F70047">
              <w:rPr>
                <w:rFonts w:ascii="Times New Roman" w:hAnsi="Times New Roman"/>
                <w:sz w:val="24"/>
                <w:szCs w:val="24"/>
              </w:rPr>
              <w:t xml:space="preserve"> в соответствии с </w:t>
            </w:r>
            <w:r w:rsidR="00F70047" w:rsidRPr="00F70047">
              <w:rPr>
                <w:rFonts w:ascii="Times New Roman" w:hAnsi="Times New Roman"/>
                <w:sz w:val="24"/>
                <w:szCs w:val="24"/>
              </w:rPr>
              <w:t>Указ</w:t>
            </w:r>
            <w:r w:rsidR="00F70047">
              <w:rPr>
                <w:rFonts w:ascii="Times New Roman" w:hAnsi="Times New Roman"/>
                <w:sz w:val="24"/>
                <w:szCs w:val="24"/>
              </w:rPr>
              <w:t>ом</w:t>
            </w:r>
            <w:r w:rsidR="00F70047" w:rsidRPr="00F70047">
              <w:rPr>
                <w:rFonts w:ascii="Times New Roman" w:hAnsi="Times New Roman"/>
                <w:sz w:val="24"/>
                <w:szCs w:val="24"/>
              </w:rPr>
              <w:t xml:space="preserve"> Президента РФ от 29.12.2022 N 968 "Об особенностях исполнения обязанностей, </w:t>
            </w:r>
            <w:r w:rsidR="00F70047" w:rsidRPr="00F70047">
              <w:rPr>
                <w:rFonts w:ascii="Times New Roman" w:hAnsi="Times New Roman"/>
                <w:sz w:val="24"/>
                <w:szCs w:val="24"/>
              </w:rPr>
              <w:lastRenderedPageBreak/>
              <w:t>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3C4BA7" w:rsidRPr="0028449B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  <w:r w:rsidR="00D719D4">
              <w:rPr>
                <w:rFonts w:ascii="Times New Roman" w:hAnsi="Times New Roman"/>
                <w:sz w:val="24"/>
                <w:szCs w:val="24"/>
              </w:rPr>
              <w:t>3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характера, лиц, замещающих государственные должности Курской области в Минэкономразвития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20F1D" w:rsidRDefault="003C4BA7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 о доходах,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расходах,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замещающих должности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гражданской службы </w:t>
            </w:r>
            <w:r w:rsidR="00C276D8">
              <w:rPr>
                <w:rFonts w:ascii="Times New Roman" w:hAnsi="Times New Roman"/>
                <w:sz w:val="24"/>
                <w:szCs w:val="24"/>
                <w:lang w:eastAsia="ru-RU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Курской области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показал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>, что 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ащие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76D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Министерства экономического развития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Курской области представ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Справки о доходах, расходах, об имуществе и обязательствах имущественного характера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полном объеме и в установленные сроки.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578EC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78EC"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873FBB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конфликтов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87F7A" w:rsidRDefault="00F70047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314C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14CE">
              <w:rPr>
                <w:rFonts w:ascii="Times New Roman" w:hAnsi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76D8">
              <w:rPr>
                <w:rFonts w:ascii="Times New Roman" w:hAnsi="Times New Roman"/>
                <w:sz w:val="24"/>
                <w:szCs w:val="24"/>
              </w:rPr>
              <w:t>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5</w:t>
            </w:r>
            <w:r w:rsidR="00C276D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2314CE">
              <w:rPr>
                <w:rFonts w:ascii="Times New Roman" w:hAnsi="Times New Roman"/>
                <w:sz w:val="24"/>
                <w:szCs w:val="24"/>
              </w:rPr>
              <w:t>состоялось</w:t>
            </w:r>
            <w:r w:rsidR="00C276D8">
              <w:rPr>
                <w:rFonts w:ascii="Times New Roman" w:hAnsi="Times New Roman"/>
                <w:sz w:val="24"/>
                <w:szCs w:val="24"/>
              </w:rPr>
              <w:t xml:space="preserve"> заседание комиссии </w:t>
            </w:r>
            <w:r w:rsidR="00C276D8" w:rsidRPr="00C276D8">
              <w:rPr>
                <w:rFonts w:ascii="Times New Roman" w:hAnsi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</w:t>
            </w:r>
            <w:r w:rsidR="002314CE">
              <w:rPr>
                <w:rFonts w:ascii="Times New Roman" w:hAnsi="Times New Roman"/>
                <w:sz w:val="24"/>
                <w:szCs w:val="24"/>
              </w:rPr>
              <w:t xml:space="preserve"> и урегулированию конфликта интересов</w:t>
            </w:r>
            <w:r w:rsidR="00C276D8">
              <w:rPr>
                <w:rFonts w:ascii="Times New Roman" w:hAnsi="Times New Roman"/>
                <w:sz w:val="24"/>
                <w:szCs w:val="24"/>
              </w:rPr>
              <w:t xml:space="preserve"> Минэкономразвития Курской области.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А</w:t>
            </w:r>
            <w:r w:rsidR="00693CAC">
              <w:rPr>
                <w:rFonts w:ascii="Times New Roman" w:hAnsi="Times New Roman"/>
                <w:sz w:val="24"/>
                <w:szCs w:val="24"/>
              </w:rPr>
              <w:t>нализ</w:t>
            </w:r>
            <w:r w:rsidRPr="00C276D8">
              <w:rPr>
                <w:rFonts w:ascii="Times New Roman" w:hAnsi="Times New Roman"/>
                <w:sz w:val="24"/>
                <w:szCs w:val="24"/>
              </w:rPr>
              <w:t xml:space="preserve"> сведений, содержащихся в анкетах, предоставляемых</w:t>
            </w:r>
            <w:r w:rsidR="00693CAC">
              <w:rPr>
                <w:rFonts w:ascii="Times New Roman" w:hAnsi="Times New Roman"/>
                <w:sz w:val="24"/>
                <w:szCs w:val="24"/>
              </w:rPr>
              <w:t xml:space="preserve"> для поступления</w:t>
            </w:r>
            <w:r w:rsidRPr="00C276D8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693CAC">
              <w:rPr>
                <w:rFonts w:ascii="Times New Roman" w:hAnsi="Times New Roman"/>
                <w:sz w:val="24"/>
                <w:szCs w:val="24"/>
              </w:rPr>
              <w:t>государственную службу, в целях исключения возможности возникновения конфликта интересов, который может повлиять на надлежащее</w:t>
            </w:r>
            <w:r w:rsidR="00521AB9">
              <w:rPr>
                <w:rFonts w:ascii="Times New Roman" w:hAnsi="Times New Roman"/>
                <w:sz w:val="24"/>
                <w:szCs w:val="24"/>
              </w:rPr>
              <w:t>, объективное и беспристрастное исполнение должностных обязанностей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306CC5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306CC5">
              <w:rPr>
                <w:rFonts w:ascii="Times New Roman" w:hAnsi="Times New Roman"/>
                <w:sz w:val="24"/>
                <w:szCs w:val="24"/>
              </w:rPr>
              <w:t xml:space="preserve"> 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анкетах, представляемых при назначении на должность государственной гражданской службы курской области, при поступлении на государственную гражданскую службу Курской области.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C333A" w:rsidRDefault="00306CC5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Ознакомление граждан при поступлении на государственную гражданскую службу в Минэкономразвития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C5" w:rsidRPr="00306CC5" w:rsidRDefault="00306CC5" w:rsidP="0030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В 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5</w:t>
            </w:r>
            <w:r w:rsidRPr="00306CC5">
              <w:rPr>
                <w:rFonts w:ascii="Times New Roman" w:hAnsi="Times New Roman"/>
                <w:sz w:val="24"/>
                <w:szCs w:val="24"/>
              </w:rPr>
              <w:t xml:space="preserve"> году при поступлении на государственную гражданскую службу Курской области все сотрудники ознакомлены с законодательством о противодействии коррупции.</w:t>
            </w:r>
          </w:p>
          <w:p w:rsidR="00D719D4" w:rsidRPr="00D719D4" w:rsidRDefault="00306CC5" w:rsidP="0030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При увольнении с государственной гражданской службы сотрудникам вручены уведомления об ограничениях при заключении ими трудового или гражданско-правового договора.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  <w:r w:rsidR="008B70C9">
              <w:rPr>
                <w:rFonts w:ascii="Times New Roman" w:hAnsi="Times New Roman"/>
                <w:sz w:val="24"/>
                <w:szCs w:val="24"/>
              </w:rPr>
              <w:t>7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</w:t>
            </w:r>
            <w:r w:rsidR="00A37F39">
              <w:rPr>
                <w:rFonts w:ascii="Times New Roman" w:hAnsi="Times New Roman"/>
                <w:sz w:val="24"/>
                <w:szCs w:val="24"/>
              </w:rPr>
              <w:lastRenderedPageBreak/>
              <w:t>Минэкономразвития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B427D7" w:rsidP="00915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CD08D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2314CE">
              <w:rPr>
                <w:rFonts w:ascii="Times New Roman" w:hAnsi="Times New Roman"/>
                <w:sz w:val="24"/>
                <w:szCs w:val="24"/>
              </w:rPr>
              <w:t>5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08D5">
              <w:rPr>
                <w:rFonts w:ascii="Times New Roman" w:hAnsi="Times New Roman"/>
                <w:sz w:val="24"/>
                <w:szCs w:val="24"/>
              </w:rPr>
              <w:t xml:space="preserve">году конкурс на замещение вакантной должности </w:t>
            </w:r>
            <w:r w:rsidR="00A37F39">
              <w:rPr>
                <w:rFonts w:ascii="Times New Roman" w:hAnsi="Times New Roman"/>
                <w:sz w:val="24"/>
                <w:szCs w:val="24"/>
              </w:rPr>
              <w:t>государственной гражданской службы Курской области</w:t>
            </w:r>
            <w:r w:rsidR="002314C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r w:rsidR="002314CE">
              <w:rPr>
                <w:rFonts w:ascii="Times New Roman" w:hAnsi="Times New Roman"/>
                <w:sz w:val="24"/>
                <w:szCs w:val="24"/>
              </w:rPr>
              <w:lastRenderedPageBreak/>
              <w:t>проводится.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Par269"/>
            <w:bookmarkStart w:id="6" w:name="Par319"/>
            <w:bookmarkEnd w:id="5"/>
            <w:bookmarkEnd w:id="6"/>
            <w:r w:rsidRPr="00CC33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Par320"/>
            <w:bookmarkStart w:id="8" w:name="Par358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A37F39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F39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закупки производятся с соблюдением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Составляются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планы графики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закупок, которые размещены в установленные сроки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официальном сайте РФ в информационно-телекоммуникационной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«Интернет»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9" w:history="1">
              <w:r w:rsidRPr="00EE7025">
                <w:rPr>
                  <w:rStyle w:val="a7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1128" w:rsidRPr="00F71128" w:rsidRDefault="00F71128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Также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производится нормирование затрат</w:t>
            </w:r>
            <w:r w:rsidR="00A37F39">
              <w:rPr>
                <w:rFonts w:ascii="Times New Roman" w:hAnsi="Times New Roman"/>
                <w:sz w:val="24"/>
                <w:szCs w:val="24"/>
              </w:rPr>
              <w:t xml:space="preserve"> с прохождением общественного обсуждения.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Перед проведением закупки запрашиваются коммерческие предложения по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цене товаров, работ, услуг у не менее чем трех поставщиков, подрядчиков.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Закупка товаров, работ, услуг свыше 5</w:t>
            </w:r>
            <w:r w:rsidR="00F70047">
              <w:rPr>
                <w:rFonts w:ascii="Times New Roman" w:hAnsi="Times New Roman"/>
                <w:sz w:val="24"/>
                <w:szCs w:val="24"/>
              </w:rPr>
              <w:t>0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тыс. руб. осуществляется с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использованием модуля «Малые закупки» РИС «Торги Курской области» проводится с предварительным запросом коммерческих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предложений по цене товаров, работы, услуги.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t xml:space="preserve">3. Совершенствование взаимодействия органов исполнительной власти Курской области и общества в сфере </w:t>
            </w:r>
          </w:p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3C4BA7" w:rsidRPr="002C0A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Проведение учебно-методических семинаров для государственных гражданских служащих </w:t>
            </w:r>
            <w:r w:rsidR="008F3F46">
              <w:rPr>
                <w:rFonts w:ascii="Times New Roman" w:hAnsi="Times New Roman"/>
                <w:sz w:val="24"/>
                <w:szCs w:val="24"/>
              </w:rPr>
              <w:t>Минэкономразвития Курской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 xml:space="preserve"> области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D445A9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4516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 государственными гражданскими служащими были проведены</w:t>
            </w:r>
            <w:r w:rsidR="00451631">
              <w:rPr>
                <w:rFonts w:ascii="Times New Roman" w:hAnsi="Times New Roman"/>
                <w:sz w:val="24"/>
                <w:szCs w:val="24"/>
              </w:rPr>
              <w:t xml:space="preserve"> (планируется провести)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сл</w:t>
            </w:r>
            <w:r w:rsidR="007B3539">
              <w:rPr>
                <w:rFonts w:ascii="Times New Roman" w:hAnsi="Times New Roman"/>
                <w:sz w:val="24"/>
                <w:szCs w:val="24"/>
              </w:rPr>
              <w:t>едующие учебно-методические семинары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45A9" w:rsidRDefault="00D445A9" w:rsidP="00E8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631">
              <w:rPr>
                <w:rFonts w:ascii="Times New Roman" w:hAnsi="Times New Roman"/>
                <w:sz w:val="24"/>
                <w:szCs w:val="24"/>
              </w:rPr>
              <w:t>24</w:t>
            </w:r>
            <w:r w:rsidR="00E8048A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451631">
              <w:rPr>
                <w:rFonts w:ascii="Times New Roman" w:hAnsi="Times New Roman"/>
                <w:sz w:val="24"/>
                <w:szCs w:val="24"/>
              </w:rPr>
              <w:t>5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«</w:t>
            </w:r>
            <w:r w:rsidR="00E8048A">
              <w:rPr>
                <w:rFonts w:ascii="Times New Roman" w:hAnsi="Times New Roman"/>
                <w:sz w:val="24"/>
                <w:szCs w:val="24"/>
              </w:rPr>
              <w:t>Справка БК. Заполнение в 202</w:t>
            </w:r>
            <w:r w:rsidR="004325CB">
              <w:rPr>
                <w:rFonts w:ascii="Times New Roman" w:hAnsi="Times New Roman"/>
                <w:sz w:val="24"/>
                <w:szCs w:val="24"/>
              </w:rPr>
              <w:t>4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C4BA7" w:rsidRPr="00A61730" w:rsidRDefault="007B353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631">
              <w:rPr>
                <w:rFonts w:ascii="Times New Roman" w:hAnsi="Times New Roman"/>
                <w:sz w:val="24"/>
                <w:szCs w:val="24"/>
              </w:rPr>
              <w:t>16</w:t>
            </w:r>
            <w:r w:rsidR="00A37F39" w:rsidRPr="00A61730">
              <w:rPr>
                <w:rFonts w:ascii="Times New Roman" w:hAnsi="Times New Roman"/>
                <w:sz w:val="24"/>
                <w:szCs w:val="24"/>
              </w:rPr>
              <w:t>.1</w:t>
            </w:r>
            <w:r w:rsidR="005D104F" w:rsidRPr="00A61730">
              <w:rPr>
                <w:rFonts w:ascii="Times New Roman" w:hAnsi="Times New Roman"/>
                <w:sz w:val="24"/>
                <w:szCs w:val="24"/>
              </w:rPr>
              <w:t>2</w:t>
            </w:r>
            <w:r w:rsidR="00A37F39" w:rsidRPr="00A61730">
              <w:rPr>
                <w:rFonts w:ascii="Times New Roman" w:hAnsi="Times New Roman"/>
                <w:sz w:val="24"/>
                <w:szCs w:val="24"/>
              </w:rPr>
              <w:t>.202</w:t>
            </w:r>
            <w:r w:rsidR="00A61730" w:rsidRPr="00A61730">
              <w:rPr>
                <w:rFonts w:ascii="Times New Roman" w:hAnsi="Times New Roman"/>
                <w:sz w:val="24"/>
                <w:szCs w:val="24"/>
              </w:rPr>
              <w:t>4</w:t>
            </w:r>
            <w:r w:rsidR="00E8048A" w:rsidRPr="00A61730">
              <w:rPr>
                <w:rFonts w:ascii="Times New Roman" w:hAnsi="Times New Roman"/>
                <w:sz w:val="24"/>
                <w:szCs w:val="24"/>
              </w:rPr>
              <w:t xml:space="preserve"> года «</w:t>
            </w:r>
            <w:r w:rsidR="00451631" w:rsidRPr="00451631">
              <w:rPr>
                <w:rFonts w:ascii="Times New Roman" w:hAnsi="Times New Roman"/>
                <w:sz w:val="24"/>
                <w:szCs w:val="24"/>
              </w:rPr>
              <w:t>Коррупция: профилактика и противодействие</w:t>
            </w:r>
            <w:r w:rsidR="00E8048A" w:rsidRPr="00A6173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7020A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Default="0007020A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8B70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CC333A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 xml:space="preserve">Обеспечение участия государственных служащих </w:t>
            </w:r>
            <w:r w:rsidR="00521AB9">
              <w:rPr>
                <w:rFonts w:ascii="Times New Roman" w:hAnsi="Times New Roman"/>
                <w:sz w:val="24"/>
                <w:szCs w:val="24"/>
              </w:rPr>
              <w:t xml:space="preserve">Минэкономразвития </w:t>
            </w:r>
            <w:r w:rsidRPr="005D104F">
              <w:rPr>
                <w:rFonts w:ascii="Times New Roman" w:hAnsi="Times New Roman"/>
                <w:sz w:val="24"/>
                <w:szCs w:val="24"/>
              </w:rPr>
              <w:t xml:space="preserve">Курской 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</w:t>
            </w:r>
            <w:r w:rsidRPr="005D104F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3F3953" w:rsidRDefault="00451631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2025 году не проводилось обучение сотрудника</w:t>
            </w:r>
            <w:r w:rsidR="00AF48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F4837" w:rsidRPr="00AF4837">
              <w:rPr>
                <w:rFonts w:ascii="Times New Roman" w:hAnsi="Times New Roman"/>
                <w:sz w:val="24"/>
                <w:szCs w:val="24"/>
              </w:rPr>
              <w:t>в должностные обязанности котор</w:t>
            </w:r>
            <w:r w:rsidR="00AF4837">
              <w:rPr>
                <w:rFonts w:ascii="Times New Roman" w:hAnsi="Times New Roman"/>
                <w:sz w:val="24"/>
                <w:szCs w:val="24"/>
              </w:rPr>
              <w:t>ого</w:t>
            </w:r>
            <w:r w:rsidR="00AF4837" w:rsidRPr="00AF4837">
              <w:rPr>
                <w:rFonts w:ascii="Times New Roman" w:hAnsi="Times New Roman"/>
                <w:sz w:val="24"/>
                <w:szCs w:val="24"/>
              </w:rPr>
              <w:t xml:space="preserve"> входит участие в проведении закупок товаров, работ, услуг для обеспечения государственных нужд</w:t>
            </w:r>
            <w:r>
              <w:rPr>
                <w:rFonts w:ascii="Times New Roman" w:hAnsi="Times New Roman"/>
                <w:sz w:val="24"/>
                <w:szCs w:val="24"/>
              </w:rPr>
              <w:t>. Обучение прошло в</w:t>
            </w:r>
            <w:r w:rsidR="00AF483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D08D5">
              <w:rPr>
                <w:rFonts w:ascii="Times New Roman" w:hAnsi="Times New Roman"/>
                <w:sz w:val="24"/>
                <w:szCs w:val="24"/>
              </w:rPr>
              <w:t>4</w:t>
            </w:r>
            <w:r w:rsidR="00AF4837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5D104F">
              <w:rPr>
                <w:rFonts w:ascii="Times New Roman" w:hAnsi="Times New Roman"/>
                <w:sz w:val="24"/>
                <w:szCs w:val="24"/>
              </w:rPr>
              <w:t>по программе «</w:t>
            </w:r>
            <w:r w:rsidR="00CD08D5" w:rsidRPr="00CD08D5">
              <w:rPr>
                <w:rFonts w:ascii="Times New Roman" w:hAnsi="Times New Roman"/>
                <w:sz w:val="24"/>
                <w:szCs w:val="24"/>
              </w:rPr>
              <w:t>Противодействие коррупции в государственных органах</w:t>
            </w:r>
            <w:r w:rsidR="005D104F">
              <w:rPr>
                <w:rFonts w:ascii="Times New Roman" w:hAnsi="Times New Roman"/>
                <w:sz w:val="24"/>
                <w:szCs w:val="24"/>
              </w:rPr>
              <w:t>»</w:t>
            </w:r>
            <w:r w:rsidR="00CD08D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CD08D5" w:rsidRPr="00CD08D5">
              <w:rPr>
                <w:rFonts w:ascii="Times New Roman" w:hAnsi="Times New Roman"/>
                <w:sz w:val="24"/>
                <w:szCs w:val="24"/>
              </w:rPr>
              <w:t>ГОАУ ВО Курской области «КАГиМС»</w:t>
            </w:r>
          </w:p>
        </w:tc>
      </w:tr>
      <w:tr w:rsidR="00194602" w:rsidRPr="002C0A5E" w:rsidTr="00687164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5D104F" w:rsidRDefault="00194602" w:rsidP="0019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>3.2. Обеспечение взаимодействия с представителями общественности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Минэкономразвития Курской области к участию в работе советов, комиссий, рабочих групп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E01" w:rsidRPr="003F3953" w:rsidRDefault="00451631" w:rsidP="004516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14.03.</w:t>
            </w:r>
            <w:r w:rsidR="00AF483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F483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F4837">
              <w:rPr>
                <w:rFonts w:ascii="Times New Roman" w:hAnsi="Times New Roman"/>
                <w:sz w:val="24"/>
                <w:szCs w:val="24"/>
              </w:rPr>
              <w:t xml:space="preserve"> представители общественного совета участвовали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91E01" w:rsidRPr="00D91E01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91E01" w:rsidRPr="00D91E01">
              <w:rPr>
                <w:rFonts w:ascii="Times New Roman" w:hAnsi="Times New Roman"/>
                <w:sz w:val="24"/>
                <w:szCs w:val="24"/>
              </w:rPr>
              <w:t xml:space="preserve"> комиссии по соблюдению требований к служебному поведению государственных гражданских служащих Минэкономразвития Курской области</w:t>
            </w:r>
            <w:r w:rsidR="00D91E01">
              <w:rPr>
                <w:rFonts w:ascii="Times New Roman" w:hAnsi="Times New Roman"/>
                <w:sz w:val="24"/>
                <w:szCs w:val="24"/>
              </w:rPr>
              <w:t>, членами которой является представитель ВУЗа и заместитель председателя общественной палаты по Курской области.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521AB9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1AB9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проявлении коррупции со стороны государственных гражданских служащих Курской области Минэкономразвития Курской области, с указанием количества поступивших обращений и результатах их рассмотрения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3F3953" w:rsidRDefault="00535A7A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7A">
              <w:rPr>
                <w:rFonts w:ascii="Times New Roman" w:hAnsi="Times New Roman"/>
                <w:sz w:val="24"/>
                <w:szCs w:val="24"/>
              </w:rPr>
              <w:t>В 202</w:t>
            </w:r>
            <w:r w:rsidR="00451631">
              <w:rPr>
                <w:rFonts w:ascii="Times New Roman" w:hAnsi="Times New Roman"/>
                <w:sz w:val="24"/>
                <w:szCs w:val="24"/>
              </w:rPr>
              <w:t>5</w:t>
            </w:r>
            <w:r w:rsidRPr="00535A7A">
              <w:rPr>
                <w:rFonts w:ascii="Times New Roman" w:hAnsi="Times New Roman"/>
                <w:sz w:val="24"/>
                <w:szCs w:val="24"/>
              </w:rPr>
              <w:t xml:space="preserve"> году обращения от граждан о фактах коррупции со стороны государственных гражданских служащих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Минэкономразвития Курской области</w:t>
            </w:r>
            <w:r w:rsidRPr="00535A7A">
              <w:rPr>
                <w:rFonts w:ascii="Times New Roman" w:hAnsi="Times New Roman"/>
                <w:sz w:val="24"/>
                <w:szCs w:val="24"/>
              </w:rPr>
              <w:t xml:space="preserve"> не поступали.</w:t>
            </w:r>
          </w:p>
        </w:tc>
      </w:tr>
      <w:tr w:rsidR="00A0794D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Default="00A0794D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Pr="00A0794D" w:rsidRDefault="00A0794D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4D">
              <w:rPr>
                <w:rFonts w:ascii="Times New Roman" w:hAnsi="Times New Roman"/>
                <w:sz w:val="24"/>
                <w:szCs w:val="24"/>
              </w:rPr>
              <w:t>Рассмотрение результатов исполнения плана мероприятий по противодействию коррупции в Минэкономразвития Курской области на заседаниях общественного совета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Pr="00535A7A" w:rsidRDefault="00A0794D" w:rsidP="00A0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декабре 202</w:t>
            </w:r>
            <w:r w:rsidR="004516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>Справочно-аналитическая информация о реализации Плана противодействия коррупции за 202</w:t>
            </w:r>
            <w:r w:rsidR="00F25086">
              <w:rPr>
                <w:rFonts w:ascii="Times New Roman" w:hAnsi="Times New Roman"/>
                <w:sz w:val="24"/>
                <w:szCs w:val="24"/>
              </w:rPr>
              <w:t>4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направлена для рассмотрения на 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>заседани</w:t>
            </w:r>
            <w:r w:rsidR="00451631">
              <w:rPr>
                <w:rFonts w:ascii="Times New Roman" w:hAnsi="Times New Roman"/>
                <w:sz w:val="24"/>
                <w:szCs w:val="24"/>
              </w:rPr>
              <w:t>е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 xml:space="preserve"> общественного совета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5D104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9" w:name="Par390"/>
            <w:bookmarkEnd w:id="9"/>
            <w:r w:rsidRPr="005D104F">
              <w:rPr>
                <w:rFonts w:ascii="Times New Roman" w:hAnsi="Times New Roman"/>
                <w:bCs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27232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  <w:r w:rsidR="008B70C9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10" w:name="_GoBack"/>
            <w:bookmarkEnd w:id="10"/>
            <w:r w:rsidR="00B92AF5"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9D383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35">
              <w:rPr>
                <w:rFonts w:ascii="Times New Roman" w:hAnsi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предоставления информации антикоррупционного содержания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894C97" w:rsidRDefault="00272327" w:rsidP="00894C9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3835">
              <w:rPr>
                <w:rFonts w:ascii="Times New Roman" w:hAnsi="Times New Roman" w:cs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оформлены информационные стенды по вопросам противодействия коррупции. Также для работников и граждан размещены действующие нормативные правовые акты Российской Федерации по вопросам противодействия коррупции, Памятки, разработанные соответствующими учреждениями</w:t>
            </w:r>
            <w:r w:rsidR="00F25086">
              <w:rPr>
                <w:rFonts w:ascii="Times New Roman" w:hAnsi="Times New Roman" w:cs="Times New Roman"/>
                <w:sz w:val="24"/>
                <w:szCs w:val="24"/>
              </w:rPr>
              <w:t>, брошюры.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на информационных стендах обновляется по мере необходимости.</w:t>
            </w:r>
          </w:p>
        </w:tc>
      </w:tr>
    </w:tbl>
    <w:p w:rsidR="00003DB7" w:rsidRPr="002C0A5E" w:rsidRDefault="00003DB7" w:rsidP="004743E1">
      <w:bookmarkStart w:id="11" w:name="Par466"/>
      <w:bookmarkEnd w:id="11"/>
    </w:p>
    <w:sectPr w:rsidR="00003DB7" w:rsidRPr="002C0A5E" w:rsidSect="00682A8F">
      <w:headerReference w:type="even" r:id="rId10"/>
      <w:headerReference w:type="default" r:id="rId11"/>
      <w:pgSz w:w="16838" w:h="11905" w:orient="landscape"/>
      <w:pgMar w:top="1134" w:right="1276" w:bottom="1134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09EB" w:rsidRDefault="00C709EB">
      <w:r>
        <w:separator/>
      </w:r>
    </w:p>
  </w:endnote>
  <w:endnote w:type="continuationSeparator" w:id="0">
    <w:p w:rsidR="00C709EB" w:rsidRDefault="00C7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09EB" w:rsidRDefault="00C709EB">
      <w:r>
        <w:separator/>
      </w:r>
    </w:p>
  </w:footnote>
  <w:footnote w:type="continuationSeparator" w:id="0">
    <w:p w:rsidR="00C709EB" w:rsidRDefault="00C70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34F">
      <w:rPr>
        <w:rStyle w:val="a4"/>
        <w:noProof/>
      </w:rPr>
      <w:t>2</w: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A1E"/>
    <w:multiLevelType w:val="hybridMultilevel"/>
    <w:tmpl w:val="214E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138"/>
    <w:rsid w:val="00003DB7"/>
    <w:rsid w:val="00007325"/>
    <w:rsid w:val="00007A3C"/>
    <w:rsid w:val="00017C35"/>
    <w:rsid w:val="00017DCE"/>
    <w:rsid w:val="00020CE9"/>
    <w:rsid w:val="0002350C"/>
    <w:rsid w:val="00023600"/>
    <w:rsid w:val="00027138"/>
    <w:rsid w:val="00040236"/>
    <w:rsid w:val="0007020A"/>
    <w:rsid w:val="0007046A"/>
    <w:rsid w:val="00072A47"/>
    <w:rsid w:val="00074D94"/>
    <w:rsid w:val="0008343E"/>
    <w:rsid w:val="00083897"/>
    <w:rsid w:val="000907D1"/>
    <w:rsid w:val="00096269"/>
    <w:rsid w:val="000A0559"/>
    <w:rsid w:val="000A4C44"/>
    <w:rsid w:val="000B3BA5"/>
    <w:rsid w:val="000C11E8"/>
    <w:rsid w:val="000E643A"/>
    <w:rsid w:val="000F748B"/>
    <w:rsid w:val="001109CB"/>
    <w:rsid w:val="001119D3"/>
    <w:rsid w:val="00111A95"/>
    <w:rsid w:val="00125B73"/>
    <w:rsid w:val="0013168A"/>
    <w:rsid w:val="00141331"/>
    <w:rsid w:val="00153C3A"/>
    <w:rsid w:val="00165F29"/>
    <w:rsid w:val="00166EC1"/>
    <w:rsid w:val="001673F4"/>
    <w:rsid w:val="001940C9"/>
    <w:rsid w:val="00194602"/>
    <w:rsid w:val="001A194F"/>
    <w:rsid w:val="001A6597"/>
    <w:rsid w:val="001A69A1"/>
    <w:rsid w:val="001B0B26"/>
    <w:rsid w:val="001C4337"/>
    <w:rsid w:val="001C5A8D"/>
    <w:rsid w:val="001C7C57"/>
    <w:rsid w:val="001D0C2A"/>
    <w:rsid w:val="001D2FF7"/>
    <w:rsid w:val="001E3E32"/>
    <w:rsid w:val="00210826"/>
    <w:rsid w:val="00227599"/>
    <w:rsid w:val="002302D6"/>
    <w:rsid w:val="002314CE"/>
    <w:rsid w:val="00250FD6"/>
    <w:rsid w:val="002619A9"/>
    <w:rsid w:val="00262A86"/>
    <w:rsid w:val="00266EB4"/>
    <w:rsid w:val="0026785E"/>
    <w:rsid w:val="00272327"/>
    <w:rsid w:val="0028259F"/>
    <w:rsid w:val="0028449B"/>
    <w:rsid w:val="00287B52"/>
    <w:rsid w:val="00290389"/>
    <w:rsid w:val="00296A45"/>
    <w:rsid w:val="002A01AD"/>
    <w:rsid w:val="002A092B"/>
    <w:rsid w:val="002B1FB5"/>
    <w:rsid w:val="002B5048"/>
    <w:rsid w:val="002B5CCE"/>
    <w:rsid w:val="002B5DFB"/>
    <w:rsid w:val="002B6955"/>
    <w:rsid w:val="002C0A5E"/>
    <w:rsid w:val="002C38D6"/>
    <w:rsid w:val="002C6D13"/>
    <w:rsid w:val="002F3A79"/>
    <w:rsid w:val="0030426A"/>
    <w:rsid w:val="0030483A"/>
    <w:rsid w:val="00306809"/>
    <w:rsid w:val="00306CC5"/>
    <w:rsid w:val="0031186B"/>
    <w:rsid w:val="00312481"/>
    <w:rsid w:val="0032413F"/>
    <w:rsid w:val="003242E4"/>
    <w:rsid w:val="003322E6"/>
    <w:rsid w:val="00343BDF"/>
    <w:rsid w:val="00343E90"/>
    <w:rsid w:val="003478EE"/>
    <w:rsid w:val="003520E8"/>
    <w:rsid w:val="00366588"/>
    <w:rsid w:val="00377A52"/>
    <w:rsid w:val="00381950"/>
    <w:rsid w:val="00381FF4"/>
    <w:rsid w:val="003854AB"/>
    <w:rsid w:val="00386240"/>
    <w:rsid w:val="00387E34"/>
    <w:rsid w:val="0039081D"/>
    <w:rsid w:val="00390A38"/>
    <w:rsid w:val="00392251"/>
    <w:rsid w:val="00393819"/>
    <w:rsid w:val="003B290E"/>
    <w:rsid w:val="003B3BB4"/>
    <w:rsid w:val="003B75A7"/>
    <w:rsid w:val="003C4BA7"/>
    <w:rsid w:val="003C4CD0"/>
    <w:rsid w:val="003D2B32"/>
    <w:rsid w:val="003D3BCD"/>
    <w:rsid w:val="003E543E"/>
    <w:rsid w:val="003E7EAC"/>
    <w:rsid w:val="003F3953"/>
    <w:rsid w:val="003F5F13"/>
    <w:rsid w:val="003F673E"/>
    <w:rsid w:val="004325CB"/>
    <w:rsid w:val="0044248C"/>
    <w:rsid w:val="00451631"/>
    <w:rsid w:val="00460092"/>
    <w:rsid w:val="00462942"/>
    <w:rsid w:val="004743E1"/>
    <w:rsid w:val="00480836"/>
    <w:rsid w:val="004879FF"/>
    <w:rsid w:val="00492D32"/>
    <w:rsid w:val="004A2361"/>
    <w:rsid w:val="004A32FC"/>
    <w:rsid w:val="004A78E6"/>
    <w:rsid w:val="004A7E94"/>
    <w:rsid w:val="004B2BC9"/>
    <w:rsid w:val="004B5C5C"/>
    <w:rsid w:val="004B7C1E"/>
    <w:rsid w:val="004C3632"/>
    <w:rsid w:val="004D326D"/>
    <w:rsid w:val="004D35D4"/>
    <w:rsid w:val="004D5753"/>
    <w:rsid w:val="004E43BE"/>
    <w:rsid w:val="00521AB9"/>
    <w:rsid w:val="005300A6"/>
    <w:rsid w:val="00535A7A"/>
    <w:rsid w:val="00553941"/>
    <w:rsid w:val="00556A98"/>
    <w:rsid w:val="00557BD8"/>
    <w:rsid w:val="005610EE"/>
    <w:rsid w:val="00567B3B"/>
    <w:rsid w:val="00572E1F"/>
    <w:rsid w:val="00580336"/>
    <w:rsid w:val="005931AF"/>
    <w:rsid w:val="005950A8"/>
    <w:rsid w:val="00597650"/>
    <w:rsid w:val="005A2E16"/>
    <w:rsid w:val="005B0E82"/>
    <w:rsid w:val="005B358A"/>
    <w:rsid w:val="005B5780"/>
    <w:rsid w:val="005C3C10"/>
    <w:rsid w:val="005D104F"/>
    <w:rsid w:val="005D6453"/>
    <w:rsid w:val="005E5E04"/>
    <w:rsid w:val="005E66B9"/>
    <w:rsid w:val="005F28DB"/>
    <w:rsid w:val="005F650C"/>
    <w:rsid w:val="00617661"/>
    <w:rsid w:val="00630D42"/>
    <w:rsid w:val="00632D74"/>
    <w:rsid w:val="00636A6F"/>
    <w:rsid w:val="00637399"/>
    <w:rsid w:val="00641FEA"/>
    <w:rsid w:val="0066064D"/>
    <w:rsid w:val="00666EA2"/>
    <w:rsid w:val="00672CB7"/>
    <w:rsid w:val="006741F4"/>
    <w:rsid w:val="00676464"/>
    <w:rsid w:val="006772B2"/>
    <w:rsid w:val="00680A87"/>
    <w:rsid w:val="0068197E"/>
    <w:rsid w:val="00682A8F"/>
    <w:rsid w:val="00685F8C"/>
    <w:rsid w:val="00693CAC"/>
    <w:rsid w:val="00695DB1"/>
    <w:rsid w:val="00697F63"/>
    <w:rsid w:val="006A04B8"/>
    <w:rsid w:val="006A537B"/>
    <w:rsid w:val="006B09C5"/>
    <w:rsid w:val="006B2D8D"/>
    <w:rsid w:val="006B353F"/>
    <w:rsid w:val="006B5873"/>
    <w:rsid w:val="006C3175"/>
    <w:rsid w:val="006C48BD"/>
    <w:rsid w:val="00700D4A"/>
    <w:rsid w:val="00707433"/>
    <w:rsid w:val="00712319"/>
    <w:rsid w:val="007158A7"/>
    <w:rsid w:val="007222F2"/>
    <w:rsid w:val="007222F7"/>
    <w:rsid w:val="007432B7"/>
    <w:rsid w:val="00750DD4"/>
    <w:rsid w:val="00751198"/>
    <w:rsid w:val="00761C79"/>
    <w:rsid w:val="00763805"/>
    <w:rsid w:val="007764A9"/>
    <w:rsid w:val="0078605F"/>
    <w:rsid w:val="00787D77"/>
    <w:rsid w:val="00790176"/>
    <w:rsid w:val="00790314"/>
    <w:rsid w:val="00790FD4"/>
    <w:rsid w:val="00791870"/>
    <w:rsid w:val="007955F5"/>
    <w:rsid w:val="007A6D6A"/>
    <w:rsid w:val="007B3539"/>
    <w:rsid w:val="007C6D0B"/>
    <w:rsid w:val="007E0BFF"/>
    <w:rsid w:val="007F1858"/>
    <w:rsid w:val="007F1942"/>
    <w:rsid w:val="007F6926"/>
    <w:rsid w:val="008104DE"/>
    <w:rsid w:val="008168A3"/>
    <w:rsid w:val="008202BC"/>
    <w:rsid w:val="00822B67"/>
    <w:rsid w:val="00824082"/>
    <w:rsid w:val="008251FE"/>
    <w:rsid w:val="00826C04"/>
    <w:rsid w:val="00831BD2"/>
    <w:rsid w:val="00832280"/>
    <w:rsid w:val="008323C3"/>
    <w:rsid w:val="00835E81"/>
    <w:rsid w:val="0084146E"/>
    <w:rsid w:val="00844A00"/>
    <w:rsid w:val="00845361"/>
    <w:rsid w:val="00855CD8"/>
    <w:rsid w:val="00856C12"/>
    <w:rsid w:val="00865325"/>
    <w:rsid w:val="00867B95"/>
    <w:rsid w:val="00873FBB"/>
    <w:rsid w:val="00883AA9"/>
    <w:rsid w:val="00887430"/>
    <w:rsid w:val="00894C97"/>
    <w:rsid w:val="008965BE"/>
    <w:rsid w:val="00896C82"/>
    <w:rsid w:val="008A2BF0"/>
    <w:rsid w:val="008B70C9"/>
    <w:rsid w:val="008B77A2"/>
    <w:rsid w:val="008C791B"/>
    <w:rsid w:val="008C799E"/>
    <w:rsid w:val="008E7FDE"/>
    <w:rsid w:val="008F3F46"/>
    <w:rsid w:val="008F785A"/>
    <w:rsid w:val="00900729"/>
    <w:rsid w:val="00901B26"/>
    <w:rsid w:val="00912256"/>
    <w:rsid w:val="00915932"/>
    <w:rsid w:val="00920F1D"/>
    <w:rsid w:val="009272E6"/>
    <w:rsid w:val="009419B2"/>
    <w:rsid w:val="00942198"/>
    <w:rsid w:val="0094336E"/>
    <w:rsid w:val="00944796"/>
    <w:rsid w:val="009531A9"/>
    <w:rsid w:val="009627DC"/>
    <w:rsid w:val="00966F3A"/>
    <w:rsid w:val="009678C9"/>
    <w:rsid w:val="009700C8"/>
    <w:rsid w:val="00970313"/>
    <w:rsid w:val="00971854"/>
    <w:rsid w:val="009742B2"/>
    <w:rsid w:val="00990135"/>
    <w:rsid w:val="009A07C2"/>
    <w:rsid w:val="009A0F35"/>
    <w:rsid w:val="009B2BC6"/>
    <w:rsid w:val="009B592F"/>
    <w:rsid w:val="009C2E21"/>
    <w:rsid w:val="009C43D0"/>
    <w:rsid w:val="009C45FF"/>
    <w:rsid w:val="009C4EF6"/>
    <w:rsid w:val="009C5488"/>
    <w:rsid w:val="009D0CAE"/>
    <w:rsid w:val="009D1212"/>
    <w:rsid w:val="009D2AED"/>
    <w:rsid w:val="009D3835"/>
    <w:rsid w:val="009D3D6C"/>
    <w:rsid w:val="009E5311"/>
    <w:rsid w:val="009F10E9"/>
    <w:rsid w:val="00A0794D"/>
    <w:rsid w:val="00A20A85"/>
    <w:rsid w:val="00A30A51"/>
    <w:rsid w:val="00A31E01"/>
    <w:rsid w:val="00A37F39"/>
    <w:rsid w:val="00A41CCE"/>
    <w:rsid w:val="00A46633"/>
    <w:rsid w:val="00A47726"/>
    <w:rsid w:val="00A502C3"/>
    <w:rsid w:val="00A61730"/>
    <w:rsid w:val="00A65F08"/>
    <w:rsid w:val="00A704FF"/>
    <w:rsid w:val="00A70DC4"/>
    <w:rsid w:val="00A717F2"/>
    <w:rsid w:val="00A73D69"/>
    <w:rsid w:val="00A967DF"/>
    <w:rsid w:val="00AA3114"/>
    <w:rsid w:val="00AA4447"/>
    <w:rsid w:val="00AD07AC"/>
    <w:rsid w:val="00AD0F46"/>
    <w:rsid w:val="00AD3605"/>
    <w:rsid w:val="00AE5519"/>
    <w:rsid w:val="00AF4837"/>
    <w:rsid w:val="00B02D31"/>
    <w:rsid w:val="00B10F0E"/>
    <w:rsid w:val="00B17A3F"/>
    <w:rsid w:val="00B21B50"/>
    <w:rsid w:val="00B23E42"/>
    <w:rsid w:val="00B25404"/>
    <w:rsid w:val="00B3643A"/>
    <w:rsid w:val="00B36B58"/>
    <w:rsid w:val="00B3792C"/>
    <w:rsid w:val="00B40306"/>
    <w:rsid w:val="00B427D7"/>
    <w:rsid w:val="00B456B0"/>
    <w:rsid w:val="00B51A28"/>
    <w:rsid w:val="00B63FB9"/>
    <w:rsid w:val="00B77CBE"/>
    <w:rsid w:val="00B91E96"/>
    <w:rsid w:val="00B92AF5"/>
    <w:rsid w:val="00B95DE6"/>
    <w:rsid w:val="00BA0A6C"/>
    <w:rsid w:val="00BA3ABA"/>
    <w:rsid w:val="00BB13C3"/>
    <w:rsid w:val="00BB712E"/>
    <w:rsid w:val="00BB7F53"/>
    <w:rsid w:val="00BC1B9D"/>
    <w:rsid w:val="00BC1F5D"/>
    <w:rsid w:val="00BC3114"/>
    <w:rsid w:val="00BC34E2"/>
    <w:rsid w:val="00BD2B0B"/>
    <w:rsid w:val="00BE0805"/>
    <w:rsid w:val="00BE4C72"/>
    <w:rsid w:val="00BE793A"/>
    <w:rsid w:val="00BF0EA6"/>
    <w:rsid w:val="00C04581"/>
    <w:rsid w:val="00C11CD8"/>
    <w:rsid w:val="00C14C22"/>
    <w:rsid w:val="00C226B9"/>
    <w:rsid w:val="00C23D63"/>
    <w:rsid w:val="00C245A2"/>
    <w:rsid w:val="00C276D8"/>
    <w:rsid w:val="00C31829"/>
    <w:rsid w:val="00C41E0D"/>
    <w:rsid w:val="00C42D41"/>
    <w:rsid w:val="00C56720"/>
    <w:rsid w:val="00C57F36"/>
    <w:rsid w:val="00C654FB"/>
    <w:rsid w:val="00C65578"/>
    <w:rsid w:val="00C709EB"/>
    <w:rsid w:val="00C762C5"/>
    <w:rsid w:val="00C76C75"/>
    <w:rsid w:val="00C82EEC"/>
    <w:rsid w:val="00C87F7A"/>
    <w:rsid w:val="00C902D2"/>
    <w:rsid w:val="00C90EFB"/>
    <w:rsid w:val="00C94A74"/>
    <w:rsid w:val="00C958E7"/>
    <w:rsid w:val="00C96CBA"/>
    <w:rsid w:val="00CA5C73"/>
    <w:rsid w:val="00CA5CDC"/>
    <w:rsid w:val="00CC343C"/>
    <w:rsid w:val="00CC47DF"/>
    <w:rsid w:val="00CC6025"/>
    <w:rsid w:val="00CC7208"/>
    <w:rsid w:val="00CD08D5"/>
    <w:rsid w:val="00CE5686"/>
    <w:rsid w:val="00CE58C7"/>
    <w:rsid w:val="00CE66B2"/>
    <w:rsid w:val="00CF0588"/>
    <w:rsid w:val="00CF086F"/>
    <w:rsid w:val="00CF1B2D"/>
    <w:rsid w:val="00CF240F"/>
    <w:rsid w:val="00CF7F6E"/>
    <w:rsid w:val="00D07CAF"/>
    <w:rsid w:val="00D17C7E"/>
    <w:rsid w:val="00D20BAF"/>
    <w:rsid w:val="00D22E08"/>
    <w:rsid w:val="00D27EB6"/>
    <w:rsid w:val="00D37727"/>
    <w:rsid w:val="00D41213"/>
    <w:rsid w:val="00D445A9"/>
    <w:rsid w:val="00D46573"/>
    <w:rsid w:val="00D5302F"/>
    <w:rsid w:val="00D578EC"/>
    <w:rsid w:val="00D719D4"/>
    <w:rsid w:val="00D7630D"/>
    <w:rsid w:val="00D772D4"/>
    <w:rsid w:val="00D773DC"/>
    <w:rsid w:val="00D8082C"/>
    <w:rsid w:val="00D80D02"/>
    <w:rsid w:val="00D831EC"/>
    <w:rsid w:val="00D84596"/>
    <w:rsid w:val="00D91E01"/>
    <w:rsid w:val="00D91F9B"/>
    <w:rsid w:val="00D93088"/>
    <w:rsid w:val="00D96981"/>
    <w:rsid w:val="00D96B01"/>
    <w:rsid w:val="00DA1862"/>
    <w:rsid w:val="00DA1BCD"/>
    <w:rsid w:val="00DA3725"/>
    <w:rsid w:val="00DB0756"/>
    <w:rsid w:val="00DB58F8"/>
    <w:rsid w:val="00DC6C53"/>
    <w:rsid w:val="00DD2636"/>
    <w:rsid w:val="00DD313B"/>
    <w:rsid w:val="00DD454C"/>
    <w:rsid w:val="00DE4E11"/>
    <w:rsid w:val="00DF01E0"/>
    <w:rsid w:val="00DF2E07"/>
    <w:rsid w:val="00DF535D"/>
    <w:rsid w:val="00DF65B7"/>
    <w:rsid w:val="00E01627"/>
    <w:rsid w:val="00E0243A"/>
    <w:rsid w:val="00E0244D"/>
    <w:rsid w:val="00E0680E"/>
    <w:rsid w:val="00E16196"/>
    <w:rsid w:val="00E23C8E"/>
    <w:rsid w:val="00E35CAB"/>
    <w:rsid w:val="00E41731"/>
    <w:rsid w:val="00E456F1"/>
    <w:rsid w:val="00E50AA1"/>
    <w:rsid w:val="00E623DB"/>
    <w:rsid w:val="00E74C14"/>
    <w:rsid w:val="00E76D36"/>
    <w:rsid w:val="00E8048A"/>
    <w:rsid w:val="00E8194A"/>
    <w:rsid w:val="00E84528"/>
    <w:rsid w:val="00E85ED0"/>
    <w:rsid w:val="00E8691B"/>
    <w:rsid w:val="00E94A0A"/>
    <w:rsid w:val="00E96335"/>
    <w:rsid w:val="00EA0EF5"/>
    <w:rsid w:val="00EA0F04"/>
    <w:rsid w:val="00EA1BAB"/>
    <w:rsid w:val="00EB29C0"/>
    <w:rsid w:val="00EB62FF"/>
    <w:rsid w:val="00EC5F33"/>
    <w:rsid w:val="00EC6F6A"/>
    <w:rsid w:val="00ED2D4C"/>
    <w:rsid w:val="00ED39DC"/>
    <w:rsid w:val="00ED43C2"/>
    <w:rsid w:val="00ED5A87"/>
    <w:rsid w:val="00ED6B13"/>
    <w:rsid w:val="00EF07D7"/>
    <w:rsid w:val="00EF572F"/>
    <w:rsid w:val="00EF7904"/>
    <w:rsid w:val="00F03220"/>
    <w:rsid w:val="00F07970"/>
    <w:rsid w:val="00F13545"/>
    <w:rsid w:val="00F22A97"/>
    <w:rsid w:val="00F25086"/>
    <w:rsid w:val="00F27462"/>
    <w:rsid w:val="00F35EF8"/>
    <w:rsid w:val="00F373E1"/>
    <w:rsid w:val="00F455F0"/>
    <w:rsid w:val="00F46B18"/>
    <w:rsid w:val="00F46EE2"/>
    <w:rsid w:val="00F522E1"/>
    <w:rsid w:val="00F52DBA"/>
    <w:rsid w:val="00F63614"/>
    <w:rsid w:val="00F70047"/>
    <w:rsid w:val="00F71128"/>
    <w:rsid w:val="00F722E3"/>
    <w:rsid w:val="00F7654A"/>
    <w:rsid w:val="00F810E2"/>
    <w:rsid w:val="00F8134F"/>
    <w:rsid w:val="00F857E5"/>
    <w:rsid w:val="00F86EF2"/>
    <w:rsid w:val="00F9512D"/>
    <w:rsid w:val="00FA0A18"/>
    <w:rsid w:val="00FA450F"/>
    <w:rsid w:val="00FB0B5A"/>
    <w:rsid w:val="00FC1546"/>
    <w:rsid w:val="00FD1470"/>
    <w:rsid w:val="00FD6A8C"/>
    <w:rsid w:val="00FD7A2A"/>
    <w:rsid w:val="00FE1F0E"/>
    <w:rsid w:val="00FE3109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C274"/>
  <w15:docId w15:val="{A4829247-1AFB-4483-B673-13FDAA7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2A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82A8F"/>
  </w:style>
  <w:style w:type="paragraph" w:customStyle="1" w:styleId="ConsPlusNormal">
    <w:name w:val="ConsPlusNormal"/>
    <w:rsid w:val="00572E1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C04581"/>
    <w:pPr>
      <w:tabs>
        <w:tab w:val="left" w:pos="9781"/>
      </w:tabs>
      <w:spacing w:after="0" w:line="240" w:lineRule="auto"/>
      <w:ind w:right="55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04581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qFormat/>
    <w:rsid w:val="00AA4447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AA4447"/>
    <w:pPr>
      <w:spacing w:before="24" w:after="24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592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90314"/>
    <w:rPr>
      <w:rFonts w:ascii="Times New Roman" w:eastAsia="Times New Roman" w:hAnsi="Times New Roman"/>
      <w:b/>
      <w:bCs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314"/>
    <w:pPr>
      <w:widowControl w:val="0"/>
      <w:shd w:val="clear" w:color="auto" w:fill="FFFFFF"/>
      <w:spacing w:before="780" w:after="0" w:line="226" w:lineRule="exact"/>
      <w:jc w:val="center"/>
    </w:pPr>
    <w:rPr>
      <w:rFonts w:ascii="Times New Roman" w:eastAsia="Times New Roman" w:hAnsi="Times New Roman"/>
      <w:b/>
      <w:bCs/>
      <w:spacing w:val="-1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953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D91F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07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F7DB-7202-46A6-8D4B-EFAF485C3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4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10080</CharactersWithSpaces>
  <SharedDoc>false</SharedDoc>
  <HLinks>
    <vt:vector size="30" baseType="variant"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  <vt:variant>
        <vt:i4>4522039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  <vt:variant>
        <vt:i4>4522039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27</cp:revision>
  <cp:lastPrinted>2018-01-23T08:57:00Z</cp:lastPrinted>
  <dcterms:created xsi:type="dcterms:W3CDTF">2020-10-07T08:52:00Z</dcterms:created>
  <dcterms:modified xsi:type="dcterms:W3CDTF">2025-12-04T07:45:00Z</dcterms:modified>
</cp:coreProperties>
</file>