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4BDC4" w14:textId="60C6E7D5" w:rsidR="00FA365D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30EF853D" w:rsidR="0007662C" w:rsidRPr="00E0036A" w:rsidRDefault="0007662C" w:rsidP="00FA365D">
      <w:pPr>
        <w:shd w:val="clear" w:color="auto" w:fill="FFFFFF"/>
        <w:ind w:left="-142"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 xml:space="preserve">«___» </w:t>
      </w:r>
      <w:r w:rsidR="008B4EB9">
        <w:rPr>
          <w:sz w:val="28"/>
          <w:szCs w:val="28"/>
        </w:rPr>
        <w:t>декабря</w:t>
      </w:r>
      <w:r w:rsidR="00E56D59" w:rsidRPr="00E0036A">
        <w:rPr>
          <w:sz w:val="28"/>
          <w:szCs w:val="28"/>
        </w:rPr>
        <w:t xml:space="preserve"> </w:t>
      </w:r>
      <w:r w:rsidR="00A10137" w:rsidRPr="00E0036A">
        <w:rPr>
          <w:sz w:val="28"/>
          <w:szCs w:val="28"/>
        </w:rPr>
        <w:t>2023</w:t>
      </w:r>
      <w:r w:rsidRPr="00E0036A">
        <w:rPr>
          <w:sz w:val="28"/>
          <w:szCs w:val="28"/>
        </w:rPr>
        <w:t xml:space="preserve"> года  </w:t>
      </w:r>
      <w:r w:rsidR="00565110">
        <w:rPr>
          <w:sz w:val="28"/>
          <w:szCs w:val="28"/>
        </w:rPr>
        <w:t xml:space="preserve">  </w:t>
      </w:r>
      <w:r w:rsidRPr="00E0036A">
        <w:rPr>
          <w:sz w:val="28"/>
          <w:szCs w:val="28"/>
        </w:rPr>
        <w:t xml:space="preserve">                  </w:t>
      </w:r>
      <w:r w:rsidR="009F3FC7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           </w:t>
      </w:r>
      <w:r w:rsidR="0016670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         </w:t>
      </w:r>
      <w:r w:rsidR="000D6F19" w:rsidRPr="00E0036A">
        <w:rPr>
          <w:sz w:val="28"/>
          <w:szCs w:val="28"/>
        </w:rPr>
        <w:t xml:space="preserve">       </w:t>
      </w:r>
      <w:r w:rsidR="006930A0" w:rsidRPr="00E0036A">
        <w:rPr>
          <w:sz w:val="28"/>
          <w:szCs w:val="28"/>
        </w:rPr>
        <w:t xml:space="preserve">   </w:t>
      </w:r>
      <w:r w:rsidR="002219D3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№</w:t>
      </w:r>
      <w:r w:rsidR="002219D3" w:rsidRPr="00E0036A">
        <w:rPr>
          <w:sz w:val="28"/>
          <w:szCs w:val="28"/>
        </w:rPr>
        <w:t xml:space="preserve"> 01-12/____</w:t>
      </w:r>
    </w:p>
    <w:p w14:paraId="7ECB1C34" w14:textId="57595EF4" w:rsidR="00DF0399" w:rsidRPr="00E0036A" w:rsidRDefault="0007662C" w:rsidP="00DF0399">
      <w:pPr>
        <w:ind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>г. Курск</w:t>
      </w:r>
    </w:p>
    <w:p w14:paraId="5D6DC632" w14:textId="77777777" w:rsidR="0007662C" w:rsidRPr="00E0036A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6CB6ADC4" w14:textId="46812C1F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E0036A">
        <w:rPr>
          <w:b/>
          <w:sz w:val="28"/>
          <w:szCs w:val="28"/>
        </w:rPr>
        <w:t>О внесении изменени</w:t>
      </w:r>
      <w:r w:rsidR="007E4618" w:rsidRPr="00E0036A">
        <w:rPr>
          <w:b/>
          <w:sz w:val="28"/>
          <w:szCs w:val="28"/>
        </w:rPr>
        <w:t>я</w:t>
      </w:r>
      <w:r w:rsidRPr="00E0036A">
        <w:rPr>
          <w:b/>
          <w:sz w:val="28"/>
          <w:szCs w:val="28"/>
        </w:rPr>
        <w:t xml:space="preserve"> в Правила землепользования и застройки муниципального образования</w:t>
      </w:r>
      <w:r w:rsidR="00565110">
        <w:rPr>
          <w:b/>
          <w:sz w:val="28"/>
          <w:szCs w:val="28"/>
        </w:rPr>
        <w:t xml:space="preserve"> </w:t>
      </w:r>
      <w:r w:rsidR="00565110" w:rsidRPr="0031473E">
        <w:rPr>
          <w:b/>
          <w:sz w:val="28"/>
          <w:szCs w:val="28"/>
        </w:rPr>
        <w:t>«</w:t>
      </w:r>
      <w:proofErr w:type="spellStart"/>
      <w:r w:rsidR="00565110" w:rsidRPr="0031473E">
        <w:rPr>
          <w:b/>
          <w:sz w:val="28"/>
          <w:szCs w:val="28"/>
        </w:rPr>
        <w:t>Останинский</w:t>
      </w:r>
      <w:proofErr w:type="spellEnd"/>
      <w:r w:rsidR="00565110" w:rsidRPr="0031473E">
        <w:rPr>
          <w:b/>
          <w:sz w:val="28"/>
          <w:szCs w:val="28"/>
        </w:rPr>
        <w:t xml:space="preserve"> сельсовет» Мантуровского района</w:t>
      </w:r>
      <w:r w:rsidRPr="00E0036A">
        <w:rPr>
          <w:b/>
          <w:sz w:val="28"/>
          <w:szCs w:val="28"/>
        </w:rPr>
        <w:t xml:space="preserve"> Курской области</w:t>
      </w:r>
    </w:p>
    <w:p w14:paraId="1C45D559" w14:textId="3E168722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E0036A" w:rsidRDefault="00A574C1" w:rsidP="00C85715">
      <w:pPr>
        <w:ind w:firstLine="708"/>
        <w:jc w:val="both"/>
        <w:rPr>
          <w:sz w:val="28"/>
          <w:szCs w:val="28"/>
        </w:rPr>
      </w:pPr>
      <w:r w:rsidRPr="00E0036A">
        <w:rPr>
          <w:sz w:val="28"/>
          <w:szCs w:val="28"/>
        </w:rPr>
        <w:t>В соответствии с частью 3</w:t>
      </w:r>
      <w:r w:rsidRPr="00E0036A">
        <w:rPr>
          <w:sz w:val="28"/>
          <w:szCs w:val="28"/>
          <w:vertAlign w:val="superscript"/>
        </w:rPr>
        <w:t>3</w:t>
      </w:r>
      <w:r w:rsidRPr="00E0036A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E0036A">
        <w:rPr>
          <w:sz w:val="28"/>
          <w:szCs w:val="28"/>
        </w:rPr>
        <w:t>постановлением Администрации Курской области от 28.02.2022 №</w:t>
      </w:r>
      <w:r w:rsidR="005C6EB1" w:rsidRPr="00E0036A">
        <w:rPr>
          <w:sz w:val="28"/>
          <w:szCs w:val="28"/>
        </w:rPr>
        <w:t> </w:t>
      </w:r>
      <w:r w:rsidR="00C85715" w:rsidRPr="00E0036A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 w:rsidRPr="00E0036A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E0036A">
        <w:rPr>
          <w:sz w:val="28"/>
          <w:szCs w:val="28"/>
        </w:rPr>
        <w:t xml:space="preserve">» </w:t>
      </w:r>
      <w:r w:rsidR="00DD79AC" w:rsidRPr="00E0036A">
        <w:rPr>
          <w:sz w:val="28"/>
          <w:szCs w:val="28"/>
        </w:rPr>
        <w:t>комитет архитектуры и градостроительства Курской области</w:t>
      </w:r>
      <w:r w:rsidR="00C85715" w:rsidRPr="00E0036A">
        <w:rPr>
          <w:rFonts w:eastAsia="Calibri"/>
          <w:sz w:val="28"/>
          <w:szCs w:val="28"/>
          <w:lang w:eastAsia="en-US"/>
        </w:rPr>
        <w:t xml:space="preserve"> </w:t>
      </w:r>
      <w:r w:rsidR="00411E17" w:rsidRPr="00E0036A">
        <w:rPr>
          <w:sz w:val="28"/>
          <w:szCs w:val="28"/>
        </w:rPr>
        <w:t>РЕШИЛ</w:t>
      </w:r>
      <w:r w:rsidRPr="00E0036A">
        <w:rPr>
          <w:sz w:val="28"/>
          <w:szCs w:val="28"/>
        </w:rPr>
        <w:t>:</w:t>
      </w:r>
    </w:p>
    <w:bookmarkEnd w:id="0"/>
    <w:p w14:paraId="0440FD42" w14:textId="1D0D86D1" w:rsidR="00565110" w:rsidRPr="00E0036A" w:rsidRDefault="00565110" w:rsidP="00565110">
      <w:pPr>
        <w:pStyle w:val="ad"/>
        <w:ind w:firstLine="709"/>
        <w:jc w:val="both"/>
        <w:rPr>
          <w:szCs w:val="28"/>
        </w:rPr>
      </w:pPr>
      <w:r w:rsidRPr="00E0036A">
        <w:rPr>
          <w:szCs w:val="28"/>
          <w:shd w:val="clear" w:color="auto" w:fill="FFFFFF"/>
        </w:rPr>
        <w:t xml:space="preserve">Утвердить прилагаемое изменение, которое вносится </w:t>
      </w:r>
      <w:r w:rsidRPr="00565110">
        <w:rPr>
          <w:szCs w:val="28"/>
          <w:shd w:val="clear" w:color="auto" w:fill="FFFFFF"/>
        </w:rPr>
        <w:t>в Правила землепользования и застройки муниципального образования «</w:t>
      </w:r>
      <w:proofErr w:type="spellStart"/>
      <w:r w:rsidRPr="00565110">
        <w:rPr>
          <w:szCs w:val="28"/>
          <w:shd w:val="clear" w:color="auto" w:fill="FFFFFF"/>
        </w:rPr>
        <w:t>Останинский</w:t>
      </w:r>
      <w:proofErr w:type="spellEnd"/>
      <w:r w:rsidRPr="00565110">
        <w:rPr>
          <w:szCs w:val="28"/>
          <w:shd w:val="clear" w:color="auto" w:fill="FFFFFF"/>
        </w:rPr>
        <w:t xml:space="preserve"> сельсовет» Мантуровского района Курской области, </w:t>
      </w:r>
      <w:bookmarkStart w:id="2" w:name="_Hlk150870262"/>
      <w:r w:rsidRPr="00565110">
        <w:rPr>
          <w:szCs w:val="28"/>
          <w:shd w:val="clear" w:color="auto" w:fill="FFFFFF"/>
        </w:rPr>
        <w:t xml:space="preserve">утвержденные </w:t>
      </w:r>
      <w:bookmarkStart w:id="3" w:name="_Hlk139966812"/>
      <w:r w:rsidRPr="00565110">
        <w:rPr>
          <w:szCs w:val="28"/>
          <w:shd w:val="clear" w:color="auto" w:fill="FFFFFF"/>
        </w:rPr>
        <w:t xml:space="preserve">решением Собрания депутатов </w:t>
      </w:r>
      <w:proofErr w:type="spellStart"/>
      <w:r w:rsidRPr="00565110">
        <w:rPr>
          <w:szCs w:val="28"/>
          <w:shd w:val="clear" w:color="auto" w:fill="FFFFFF"/>
        </w:rPr>
        <w:t>Останинского</w:t>
      </w:r>
      <w:proofErr w:type="spellEnd"/>
      <w:r w:rsidRPr="00565110">
        <w:rPr>
          <w:szCs w:val="28"/>
          <w:shd w:val="clear" w:color="auto" w:fill="FFFFFF"/>
        </w:rPr>
        <w:t xml:space="preserve"> сельсовета Мантуровского района Курской области</w:t>
      </w:r>
      <w:r>
        <w:rPr>
          <w:szCs w:val="28"/>
          <w:shd w:val="clear" w:color="auto" w:fill="FFFFFF"/>
        </w:rPr>
        <w:t xml:space="preserve"> </w:t>
      </w:r>
      <w:r w:rsidRPr="00565110">
        <w:rPr>
          <w:szCs w:val="28"/>
          <w:shd w:val="clear" w:color="auto" w:fill="FFFFFF"/>
        </w:rPr>
        <w:t xml:space="preserve">от 28 февраля 2012 г. № 5 </w:t>
      </w:r>
      <w:bookmarkEnd w:id="2"/>
      <w:r>
        <w:rPr>
          <w:szCs w:val="28"/>
          <w:shd w:val="clear" w:color="auto" w:fill="FFFFFF"/>
        </w:rPr>
        <w:br/>
      </w:r>
      <w:r w:rsidRPr="00565110">
        <w:rPr>
          <w:szCs w:val="28"/>
          <w:shd w:val="clear" w:color="auto" w:fill="FFFFFF"/>
        </w:rPr>
        <w:t xml:space="preserve">(в редакции решений Представительного собрания Мантуровского района Курской области от 18.02.2016 г. № 101, от 23 марта 2017 года № 175, </w:t>
      </w:r>
      <w:r>
        <w:rPr>
          <w:szCs w:val="28"/>
          <w:shd w:val="clear" w:color="auto" w:fill="FFFFFF"/>
        </w:rPr>
        <w:br/>
      </w:r>
      <w:r w:rsidRPr="00565110">
        <w:rPr>
          <w:szCs w:val="28"/>
          <w:shd w:val="clear" w:color="auto" w:fill="FFFFFF"/>
        </w:rPr>
        <w:t xml:space="preserve">от 28 мая 2018 года № 275, от 30 сентября 2019 года № 10, от 27 ноября 2019 года № 28, от 27 декабря 2019 года № 33, от 15 апреля 2020 года </w:t>
      </w:r>
      <w:r>
        <w:rPr>
          <w:szCs w:val="28"/>
          <w:shd w:val="clear" w:color="auto" w:fill="FFFFFF"/>
        </w:rPr>
        <w:br/>
      </w:r>
      <w:r w:rsidRPr="00565110">
        <w:rPr>
          <w:szCs w:val="28"/>
          <w:shd w:val="clear" w:color="auto" w:fill="FFFFFF"/>
        </w:rPr>
        <w:t>№ 58</w:t>
      </w:r>
      <w:bookmarkEnd w:id="3"/>
      <w:r>
        <w:rPr>
          <w:szCs w:val="28"/>
          <w:shd w:val="clear" w:color="auto" w:fill="FFFFFF"/>
        </w:rPr>
        <w:t xml:space="preserve">, </w:t>
      </w:r>
      <w:r>
        <w:rPr>
          <w:szCs w:val="28"/>
        </w:rPr>
        <w:t xml:space="preserve">решения </w:t>
      </w:r>
      <w:r w:rsidRPr="00E0036A">
        <w:rPr>
          <w:szCs w:val="28"/>
        </w:rPr>
        <w:t>комитет</w:t>
      </w:r>
      <w:r>
        <w:rPr>
          <w:szCs w:val="28"/>
        </w:rPr>
        <w:t>а</w:t>
      </w:r>
      <w:r w:rsidRPr="00E0036A">
        <w:rPr>
          <w:szCs w:val="28"/>
        </w:rPr>
        <w:t xml:space="preserve"> архитектуры и градостроительства Курской </w:t>
      </w:r>
      <w:r w:rsidRPr="00565110">
        <w:rPr>
          <w:szCs w:val="28"/>
        </w:rPr>
        <w:t>области от 20 июля 2023 года № 01-12/240).</w:t>
      </w:r>
    </w:p>
    <w:p w14:paraId="05CC0EF7" w14:textId="0066D3BB" w:rsidR="00565110" w:rsidRDefault="00565110" w:rsidP="00621A96">
      <w:pPr>
        <w:pStyle w:val="ad"/>
        <w:ind w:firstLine="709"/>
        <w:jc w:val="both"/>
        <w:rPr>
          <w:szCs w:val="28"/>
        </w:rPr>
      </w:pPr>
    </w:p>
    <w:p w14:paraId="461728DA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>И.о. председателя комитета,</w:t>
      </w:r>
    </w:p>
    <w:p w14:paraId="39AEBDFB" w14:textId="2AF9B8A6" w:rsidR="007E4618" w:rsidRDefault="00EC4BB5" w:rsidP="00565110">
      <w:pPr>
        <w:jc w:val="both"/>
        <w:rPr>
          <w:sz w:val="27"/>
          <w:szCs w:val="27"/>
        </w:rPr>
      </w:pPr>
      <w:r w:rsidRPr="00E0036A">
        <w:rPr>
          <w:sz w:val="28"/>
          <w:szCs w:val="28"/>
        </w:rPr>
        <w:t xml:space="preserve">главного архитектора Курской области                              </w:t>
      </w:r>
      <w:r w:rsidR="005E6D9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Г.А. </w:t>
      </w:r>
      <w:proofErr w:type="spellStart"/>
      <w:r w:rsidRPr="00E0036A">
        <w:rPr>
          <w:sz w:val="28"/>
          <w:szCs w:val="28"/>
        </w:rPr>
        <w:t>Концедалова</w:t>
      </w:r>
      <w:proofErr w:type="spellEnd"/>
      <w:r w:rsidR="007E4618">
        <w:rPr>
          <w:sz w:val="27"/>
          <w:szCs w:val="27"/>
        </w:rPr>
        <w:br w:type="page"/>
      </w:r>
    </w:p>
    <w:p w14:paraId="0E296AC8" w14:textId="332CFFA5" w:rsidR="00886ECB" w:rsidRPr="00017C97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lastRenderedPageBreak/>
        <w:t>УТВЕРЖДЕН</w:t>
      </w:r>
      <w:r w:rsidR="00190165" w:rsidRPr="00017C97">
        <w:rPr>
          <w:sz w:val="28"/>
          <w:szCs w:val="28"/>
        </w:rPr>
        <w:t>О</w:t>
      </w:r>
    </w:p>
    <w:p w14:paraId="66F3495F" w14:textId="6B6BF777" w:rsidR="000D6F19" w:rsidRPr="00017C97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>решени</w:t>
      </w:r>
      <w:r w:rsidR="006930A0" w:rsidRPr="00017C97">
        <w:rPr>
          <w:sz w:val="28"/>
          <w:szCs w:val="28"/>
        </w:rPr>
        <w:t>ем</w:t>
      </w:r>
      <w:r w:rsidRPr="00017C97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361A373A" w:rsidR="00886ECB" w:rsidRPr="00017C97" w:rsidRDefault="00886ECB" w:rsidP="005C4734">
      <w:pPr>
        <w:ind w:left="4111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 xml:space="preserve">от «___» </w:t>
      </w:r>
      <w:r w:rsidR="006724AD">
        <w:rPr>
          <w:sz w:val="28"/>
          <w:szCs w:val="28"/>
        </w:rPr>
        <w:t>декабря</w:t>
      </w:r>
      <w:r w:rsidRPr="00017C97">
        <w:rPr>
          <w:sz w:val="28"/>
          <w:szCs w:val="28"/>
        </w:rPr>
        <w:t xml:space="preserve"> 2023 года № 01-12/__</w:t>
      </w:r>
      <w:r w:rsidR="006930A0" w:rsidRPr="00017C97">
        <w:rPr>
          <w:sz w:val="28"/>
          <w:szCs w:val="28"/>
        </w:rPr>
        <w:t>_</w:t>
      </w:r>
    </w:p>
    <w:p w14:paraId="5A927CD8" w14:textId="77777777" w:rsidR="00886ECB" w:rsidRPr="00017C97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017C97" w:rsidRDefault="00886ECB" w:rsidP="00886ECB">
      <w:pPr>
        <w:jc w:val="center"/>
        <w:rPr>
          <w:sz w:val="28"/>
          <w:szCs w:val="28"/>
        </w:rPr>
      </w:pPr>
    </w:p>
    <w:p w14:paraId="797084D5" w14:textId="16E486A0" w:rsidR="00886ECB" w:rsidRPr="00017C97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ИЗМЕНЕНИ</w:t>
      </w:r>
      <w:r w:rsidR="00190165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>,</w:t>
      </w:r>
    </w:p>
    <w:p w14:paraId="169E0E8A" w14:textId="48A078BB" w:rsidR="00C255D3" w:rsidRPr="00C255D3" w:rsidRDefault="00886ECB" w:rsidP="00886ECB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017C97">
        <w:rPr>
          <w:b/>
          <w:bCs/>
          <w:sz w:val="28"/>
          <w:szCs w:val="28"/>
        </w:rPr>
        <w:t>котор</w:t>
      </w:r>
      <w:r w:rsidR="00190165" w:rsidRPr="00017C97">
        <w:rPr>
          <w:b/>
          <w:bCs/>
          <w:sz w:val="28"/>
          <w:szCs w:val="28"/>
        </w:rPr>
        <w:t>о</w:t>
      </w:r>
      <w:r w:rsidR="00E35BB6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 xml:space="preserve"> внос</w:t>
      </w:r>
      <w:r w:rsidR="00190165" w:rsidRPr="00017C97">
        <w:rPr>
          <w:b/>
          <w:bCs/>
          <w:sz w:val="28"/>
          <w:szCs w:val="28"/>
        </w:rPr>
        <w:t>и</w:t>
      </w:r>
      <w:r w:rsidRPr="00017C97">
        <w:rPr>
          <w:b/>
          <w:bCs/>
          <w:sz w:val="28"/>
          <w:szCs w:val="28"/>
        </w:rPr>
        <w:t xml:space="preserve">тся в Правила землепользования и застройки </w:t>
      </w:r>
      <w:r w:rsidRPr="00C255D3">
        <w:rPr>
          <w:b/>
          <w:bCs/>
          <w:sz w:val="28"/>
          <w:szCs w:val="28"/>
        </w:rPr>
        <w:t>муниципального образования</w:t>
      </w:r>
      <w:r w:rsidR="00C255D3" w:rsidRPr="00C255D3">
        <w:rPr>
          <w:b/>
          <w:bCs/>
          <w:sz w:val="28"/>
          <w:szCs w:val="28"/>
        </w:rPr>
        <w:t xml:space="preserve"> «</w:t>
      </w:r>
      <w:proofErr w:type="spellStart"/>
      <w:r w:rsidR="00C255D3" w:rsidRPr="00C255D3">
        <w:rPr>
          <w:b/>
          <w:bCs/>
          <w:sz w:val="28"/>
          <w:szCs w:val="28"/>
        </w:rPr>
        <w:t>Останинский</w:t>
      </w:r>
      <w:proofErr w:type="spellEnd"/>
      <w:r w:rsidR="00C255D3" w:rsidRPr="00C255D3">
        <w:rPr>
          <w:b/>
          <w:bCs/>
          <w:sz w:val="28"/>
          <w:szCs w:val="28"/>
        </w:rPr>
        <w:t xml:space="preserve"> сельсовет» Мантуровского района</w:t>
      </w:r>
      <w:r w:rsidRPr="00C255D3">
        <w:rPr>
          <w:b/>
          <w:bCs/>
          <w:sz w:val="28"/>
          <w:szCs w:val="28"/>
        </w:rPr>
        <w:t xml:space="preserve"> Курской области, </w:t>
      </w:r>
      <w:r w:rsidR="00C255D3" w:rsidRPr="00C255D3">
        <w:rPr>
          <w:b/>
          <w:bCs/>
          <w:sz w:val="28"/>
          <w:szCs w:val="28"/>
          <w:shd w:val="clear" w:color="auto" w:fill="FFFFFF"/>
        </w:rPr>
        <w:t xml:space="preserve">утвержденные решением Собрания депутатов </w:t>
      </w:r>
      <w:proofErr w:type="spellStart"/>
      <w:r w:rsidR="00C255D3" w:rsidRPr="00C255D3">
        <w:rPr>
          <w:b/>
          <w:bCs/>
          <w:sz w:val="28"/>
          <w:szCs w:val="28"/>
          <w:shd w:val="clear" w:color="auto" w:fill="FFFFFF"/>
        </w:rPr>
        <w:t>Останинского</w:t>
      </w:r>
      <w:proofErr w:type="spellEnd"/>
      <w:r w:rsidR="00C255D3" w:rsidRPr="00C255D3">
        <w:rPr>
          <w:b/>
          <w:bCs/>
          <w:sz w:val="28"/>
          <w:szCs w:val="28"/>
          <w:shd w:val="clear" w:color="auto" w:fill="FFFFFF"/>
        </w:rPr>
        <w:t xml:space="preserve"> сельсовета Мантуровского района Курской области от 28 февраля 2012 г. № 5 </w:t>
      </w:r>
    </w:p>
    <w:p w14:paraId="4A60820E" w14:textId="736A23B5" w:rsidR="00190165" w:rsidRPr="00D1511B" w:rsidRDefault="00190165" w:rsidP="00886ECB">
      <w:pPr>
        <w:jc w:val="center"/>
        <w:rPr>
          <w:sz w:val="28"/>
          <w:szCs w:val="28"/>
        </w:rPr>
      </w:pPr>
    </w:p>
    <w:p w14:paraId="49E8C1AD" w14:textId="77777777" w:rsidR="00190165" w:rsidRPr="00D1511B" w:rsidRDefault="00190165" w:rsidP="00886ECB">
      <w:pPr>
        <w:jc w:val="center"/>
        <w:rPr>
          <w:sz w:val="28"/>
          <w:szCs w:val="28"/>
        </w:rPr>
      </w:pPr>
    </w:p>
    <w:p w14:paraId="304F6235" w14:textId="7A09D207" w:rsidR="00CF5DC1" w:rsidRPr="00376871" w:rsidRDefault="00CF5DC1" w:rsidP="00CC26B0">
      <w:pPr>
        <w:pStyle w:val="ac"/>
        <w:widowControl w:val="0"/>
        <w:spacing w:line="228" w:lineRule="auto"/>
        <w:ind w:left="0" w:firstLine="708"/>
        <w:jc w:val="both"/>
        <w:rPr>
          <w:bCs/>
          <w:sz w:val="28"/>
          <w:szCs w:val="28"/>
        </w:rPr>
      </w:pPr>
      <w:r w:rsidRPr="00CF5DC1">
        <w:rPr>
          <w:bCs/>
          <w:sz w:val="28"/>
          <w:szCs w:val="28"/>
        </w:rPr>
        <w:t>В подразделе 2.</w:t>
      </w:r>
      <w:r w:rsidR="00CC26B0" w:rsidRPr="00CC26B0">
        <w:rPr>
          <w:bCs/>
          <w:sz w:val="28"/>
          <w:szCs w:val="28"/>
        </w:rPr>
        <w:t>13</w:t>
      </w:r>
      <w:r w:rsidRPr="00CF5DC1">
        <w:rPr>
          <w:bCs/>
          <w:sz w:val="28"/>
          <w:szCs w:val="28"/>
        </w:rPr>
        <w:t xml:space="preserve"> подраздела 2 раздела </w:t>
      </w:r>
      <w:r w:rsidRPr="00CF5DC1">
        <w:rPr>
          <w:bCs/>
          <w:sz w:val="28"/>
          <w:szCs w:val="28"/>
          <w:lang w:val="en-US"/>
        </w:rPr>
        <w:t>III</w:t>
      </w:r>
      <w:r w:rsidRPr="00CF5DC1">
        <w:rPr>
          <w:bCs/>
          <w:sz w:val="28"/>
          <w:szCs w:val="28"/>
        </w:rPr>
        <w:t xml:space="preserve"> таблицу 1</w:t>
      </w:r>
      <w:r w:rsidR="00CC26B0" w:rsidRPr="00CC26B0">
        <w:rPr>
          <w:bCs/>
          <w:sz w:val="28"/>
          <w:szCs w:val="28"/>
        </w:rPr>
        <w:t>2</w:t>
      </w:r>
      <w:r w:rsidRPr="00CF5DC1">
        <w:rPr>
          <w:bCs/>
          <w:sz w:val="28"/>
          <w:szCs w:val="28"/>
        </w:rPr>
        <w:t xml:space="preserve"> </w:t>
      </w:r>
      <w:r w:rsidR="00CC26B0" w:rsidRPr="00CC26B0">
        <w:rPr>
          <w:bCs/>
          <w:sz w:val="28"/>
          <w:szCs w:val="28"/>
        </w:rPr>
        <w:t>«</w:t>
      </w:r>
      <w:r w:rsidR="00CC26B0" w:rsidRPr="00CC26B0">
        <w:rPr>
          <w:rFonts w:eastAsia="Calibri"/>
          <w:bCs/>
          <w:sz w:val="28"/>
          <w:szCs w:val="28"/>
          <w:lang w:eastAsia="en-US"/>
        </w:rPr>
        <w:t xml:space="preserve">Виды разрешенного использования земельных участков и объектов капитального строительства для зоны озелененных территорий общего пользования (лесопарки, парки, сады, скверы, бульвары, городские леса)» </w:t>
      </w:r>
      <w:r w:rsidRPr="00CF5DC1">
        <w:rPr>
          <w:rFonts w:eastAsia="Calibri"/>
          <w:bCs/>
          <w:sz w:val="28"/>
          <w:szCs w:val="28"/>
        </w:rPr>
        <w:t xml:space="preserve">дополнить позицией </w:t>
      </w:r>
      <w:r w:rsidR="00CC26B0" w:rsidRPr="00CC26B0">
        <w:rPr>
          <w:rFonts w:eastAsia="Calibri"/>
          <w:bCs/>
          <w:sz w:val="28"/>
          <w:szCs w:val="28"/>
        </w:rPr>
        <w:t>17</w:t>
      </w:r>
      <w:r w:rsidRPr="00CF5DC1">
        <w:rPr>
          <w:rFonts w:eastAsia="Calibri"/>
          <w:bCs/>
          <w:sz w:val="28"/>
          <w:szCs w:val="28"/>
          <w:vertAlign w:val="superscript"/>
        </w:rPr>
        <w:t>1</w:t>
      </w:r>
      <w:r w:rsidRPr="00CF5DC1">
        <w:rPr>
          <w:rFonts w:eastAsia="Calibri"/>
          <w:bCs/>
          <w:sz w:val="28"/>
          <w:szCs w:val="28"/>
        </w:rPr>
        <w:t xml:space="preserve"> следующего содержания:</w:t>
      </w:r>
    </w:p>
    <w:p w14:paraId="69584076" w14:textId="4EEE7AC8" w:rsidR="00886ECB" w:rsidRPr="002B6BF2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B6BF2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134"/>
        <w:gridCol w:w="4110"/>
      </w:tblGrid>
      <w:tr w:rsidR="00886ECB" w:rsidRPr="00017C97" w14:paraId="2EF6D23D" w14:textId="77777777" w:rsidTr="00C255D3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0B5C9697" w:rsidR="00886ECB" w:rsidRPr="00017C97" w:rsidRDefault="00CC26B0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4" w:name="_Hlk139546429"/>
            <w:r>
              <w:rPr>
                <w:sz w:val="28"/>
                <w:szCs w:val="28"/>
                <w:lang w:eastAsia="en-US"/>
              </w:rPr>
              <w:t>17</w:t>
            </w:r>
            <w:r w:rsidR="007476A7" w:rsidRPr="00017C97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4C9FA4EA" w:rsidR="00886ECB" w:rsidRPr="00C255D3" w:rsidRDefault="00C255D3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55D3">
              <w:rPr>
                <w:rFonts w:eastAsiaTheme="minorHAnsi"/>
                <w:sz w:val="28"/>
                <w:szCs w:val="28"/>
                <w:lang w:eastAsia="en-US"/>
              </w:rPr>
              <w:t>Гидротехнические сооружения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6FADFEFF" w:rsidR="00886ECB" w:rsidRPr="00C255D3" w:rsidRDefault="00C255D3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C255D3">
              <w:rPr>
                <w:bCs/>
                <w:sz w:val="28"/>
                <w:szCs w:val="28"/>
                <w:lang w:eastAsia="en-US"/>
              </w:rPr>
              <w:t>11.3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41FA" w14:textId="5E08F6A2" w:rsidR="00886ECB" w:rsidRPr="00C255D3" w:rsidRDefault="00C255D3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255D3">
              <w:rPr>
                <w:rFonts w:eastAsiaTheme="minorHAnsi"/>
                <w:sz w:val="28"/>
                <w:szCs w:val="28"/>
                <w:lang w:eastAsia="en-US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C255D3">
              <w:rPr>
                <w:rFonts w:eastAsiaTheme="minorHAnsi"/>
                <w:sz w:val="28"/>
                <w:szCs w:val="28"/>
                <w:lang w:eastAsia="en-US"/>
              </w:rPr>
              <w:t>рыбозащитных</w:t>
            </w:r>
            <w:proofErr w:type="spellEnd"/>
            <w:r w:rsidRPr="00C255D3">
              <w:rPr>
                <w:rFonts w:eastAsiaTheme="minorHAnsi"/>
                <w:sz w:val="28"/>
                <w:szCs w:val="28"/>
                <w:lang w:eastAsia="en-US"/>
              </w:rPr>
              <w:t xml:space="preserve"> и рыбопропускных сооружений, берегозащитных сооружений)</w:t>
            </w:r>
          </w:p>
        </w:tc>
      </w:tr>
    </w:tbl>
    <w:bookmarkEnd w:id="4"/>
    <w:p w14:paraId="4DEC4467" w14:textId="54EF9B56" w:rsidR="00886ECB" w:rsidRPr="00017C97" w:rsidRDefault="008C5190" w:rsidP="00886ECB">
      <w:pPr>
        <w:jc w:val="right"/>
        <w:rPr>
          <w:sz w:val="28"/>
          <w:szCs w:val="28"/>
        </w:rPr>
      </w:pPr>
      <w:r w:rsidRPr="00017C97">
        <w:rPr>
          <w:sz w:val="28"/>
          <w:szCs w:val="28"/>
        </w:rPr>
        <w:t>»</w:t>
      </w:r>
      <w:r w:rsidR="00F04886" w:rsidRPr="00017C97">
        <w:rPr>
          <w:sz w:val="28"/>
          <w:szCs w:val="28"/>
        </w:rPr>
        <w:t>.</w:t>
      </w:r>
    </w:p>
    <w:sectPr w:rsidR="00886ECB" w:rsidRPr="00017C97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F063E" w14:textId="77777777" w:rsidR="001E1EE7" w:rsidRDefault="001E1EE7" w:rsidP="007F5893">
      <w:r>
        <w:separator/>
      </w:r>
    </w:p>
  </w:endnote>
  <w:endnote w:type="continuationSeparator" w:id="0">
    <w:p w14:paraId="18A43FC4" w14:textId="77777777" w:rsidR="001E1EE7" w:rsidRDefault="001E1EE7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F4B0C" w14:textId="77777777" w:rsidR="001E1EE7" w:rsidRDefault="001E1EE7" w:rsidP="007F5893">
      <w:r>
        <w:separator/>
      </w:r>
    </w:p>
  </w:footnote>
  <w:footnote w:type="continuationSeparator" w:id="0">
    <w:p w14:paraId="54FAEA81" w14:textId="77777777" w:rsidR="001E1EE7" w:rsidRDefault="001E1EE7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40E9B4B9" w:rsidR="00F875C8" w:rsidRDefault="00FA365D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17C97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37C88"/>
    <w:rsid w:val="00142C10"/>
    <w:rsid w:val="00152966"/>
    <w:rsid w:val="00165E8E"/>
    <w:rsid w:val="00166703"/>
    <w:rsid w:val="00190165"/>
    <w:rsid w:val="001934E8"/>
    <w:rsid w:val="00197340"/>
    <w:rsid w:val="001B0563"/>
    <w:rsid w:val="001B7A75"/>
    <w:rsid w:val="001C7FC0"/>
    <w:rsid w:val="001D20A2"/>
    <w:rsid w:val="001D52A7"/>
    <w:rsid w:val="001D67DD"/>
    <w:rsid w:val="001E1EE7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B6BF2"/>
    <w:rsid w:val="002C66A2"/>
    <w:rsid w:val="002D5FBF"/>
    <w:rsid w:val="002E0348"/>
    <w:rsid w:val="002E1740"/>
    <w:rsid w:val="002E21C9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76871"/>
    <w:rsid w:val="00385C96"/>
    <w:rsid w:val="003C1C8C"/>
    <w:rsid w:val="003C6620"/>
    <w:rsid w:val="003C6B46"/>
    <w:rsid w:val="003E3078"/>
    <w:rsid w:val="003E5649"/>
    <w:rsid w:val="003E6F7B"/>
    <w:rsid w:val="003F3C53"/>
    <w:rsid w:val="003F5C99"/>
    <w:rsid w:val="00411E17"/>
    <w:rsid w:val="00416DEA"/>
    <w:rsid w:val="00426A53"/>
    <w:rsid w:val="00426F52"/>
    <w:rsid w:val="004336EA"/>
    <w:rsid w:val="00434D7E"/>
    <w:rsid w:val="0044047A"/>
    <w:rsid w:val="00455D3C"/>
    <w:rsid w:val="00464728"/>
    <w:rsid w:val="00495884"/>
    <w:rsid w:val="004A2FCB"/>
    <w:rsid w:val="004B2184"/>
    <w:rsid w:val="004B671A"/>
    <w:rsid w:val="004C4508"/>
    <w:rsid w:val="004F5503"/>
    <w:rsid w:val="0052588F"/>
    <w:rsid w:val="00530262"/>
    <w:rsid w:val="00533907"/>
    <w:rsid w:val="005345F7"/>
    <w:rsid w:val="00541E52"/>
    <w:rsid w:val="00545FF9"/>
    <w:rsid w:val="00565110"/>
    <w:rsid w:val="005732EA"/>
    <w:rsid w:val="005752C7"/>
    <w:rsid w:val="005A1E15"/>
    <w:rsid w:val="005A7F77"/>
    <w:rsid w:val="005C4734"/>
    <w:rsid w:val="005C4DFE"/>
    <w:rsid w:val="005C6EB1"/>
    <w:rsid w:val="005E6D93"/>
    <w:rsid w:val="005F1788"/>
    <w:rsid w:val="006068BD"/>
    <w:rsid w:val="0061348D"/>
    <w:rsid w:val="00621A96"/>
    <w:rsid w:val="00625918"/>
    <w:rsid w:val="00646E07"/>
    <w:rsid w:val="00647179"/>
    <w:rsid w:val="00652AD4"/>
    <w:rsid w:val="0065534C"/>
    <w:rsid w:val="006724AD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E4618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4B47"/>
    <w:rsid w:val="008B4EB9"/>
    <w:rsid w:val="008B5E5E"/>
    <w:rsid w:val="008C5190"/>
    <w:rsid w:val="009166A7"/>
    <w:rsid w:val="00916E2B"/>
    <w:rsid w:val="009305B4"/>
    <w:rsid w:val="00931EDE"/>
    <w:rsid w:val="00934447"/>
    <w:rsid w:val="00936105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21682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233FC"/>
    <w:rsid w:val="00C255D3"/>
    <w:rsid w:val="00C4276F"/>
    <w:rsid w:val="00C434BA"/>
    <w:rsid w:val="00C56AE2"/>
    <w:rsid w:val="00C85715"/>
    <w:rsid w:val="00C9789B"/>
    <w:rsid w:val="00CC0A5E"/>
    <w:rsid w:val="00CC11D3"/>
    <w:rsid w:val="00CC2541"/>
    <w:rsid w:val="00CC26B0"/>
    <w:rsid w:val="00CC36BC"/>
    <w:rsid w:val="00CE3F6E"/>
    <w:rsid w:val="00CE606F"/>
    <w:rsid w:val="00CF37A8"/>
    <w:rsid w:val="00CF41C5"/>
    <w:rsid w:val="00CF5DC1"/>
    <w:rsid w:val="00D0345C"/>
    <w:rsid w:val="00D03C09"/>
    <w:rsid w:val="00D05F89"/>
    <w:rsid w:val="00D07898"/>
    <w:rsid w:val="00D07F2F"/>
    <w:rsid w:val="00D1511B"/>
    <w:rsid w:val="00D31FA0"/>
    <w:rsid w:val="00D34050"/>
    <w:rsid w:val="00D36489"/>
    <w:rsid w:val="00D4272E"/>
    <w:rsid w:val="00D44917"/>
    <w:rsid w:val="00D7317D"/>
    <w:rsid w:val="00D84DA4"/>
    <w:rsid w:val="00D95203"/>
    <w:rsid w:val="00DB4EF4"/>
    <w:rsid w:val="00DC7410"/>
    <w:rsid w:val="00DD05E7"/>
    <w:rsid w:val="00DD5208"/>
    <w:rsid w:val="00DD6BD4"/>
    <w:rsid w:val="00DD79AC"/>
    <w:rsid w:val="00DE1A0C"/>
    <w:rsid w:val="00DE22E6"/>
    <w:rsid w:val="00DE6B80"/>
    <w:rsid w:val="00DF0399"/>
    <w:rsid w:val="00DF6D18"/>
    <w:rsid w:val="00E0036A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0F31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A365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E9F13-E6D1-4FCE-BA45-A5C3F2EA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96</cp:revision>
  <cp:lastPrinted>2023-08-14T13:43:00Z</cp:lastPrinted>
  <dcterms:created xsi:type="dcterms:W3CDTF">2022-11-10T07:30:00Z</dcterms:created>
  <dcterms:modified xsi:type="dcterms:W3CDTF">2023-11-27T12:22:00Z</dcterms:modified>
</cp:coreProperties>
</file>