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26" w:rsidRPr="005D6B26" w:rsidRDefault="005D6B2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6B26">
        <w:rPr>
          <w:rFonts w:ascii="Times New Roman" w:hAnsi="Times New Roman" w:cs="Times New Roman"/>
          <w:sz w:val="28"/>
          <w:szCs w:val="28"/>
        </w:rPr>
        <w:t>ПАСПОРТ</w:t>
      </w:r>
    </w:p>
    <w:p w:rsidR="005D6B26" w:rsidRPr="005D6B26" w:rsidRDefault="005D6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6B26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5D6B26" w:rsidRPr="005D6B26" w:rsidRDefault="002835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6B26" w:rsidRPr="005D6B26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D6B26" w:rsidRPr="005D6B26" w:rsidRDefault="005D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58"/>
        <w:gridCol w:w="360"/>
        <w:gridCol w:w="5839"/>
      </w:tblGrid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Курской области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6B0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массового спорта в Курской области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B26" w:rsidRPr="007D3666" w:rsidRDefault="006B0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Подготовка спортивного резерва для спортивных сборных команд Курской области и Российской Федерации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B26" w:rsidRPr="007D3666" w:rsidRDefault="006B0071" w:rsidP="007D36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D6B26" w:rsidRPr="007D3666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6B26" w:rsidRPr="007D3666">
              <w:rPr>
                <w:rFonts w:ascii="Times New Roman" w:hAnsi="Times New Roman" w:cs="Times New Roman"/>
                <w:sz w:val="28"/>
                <w:szCs w:val="28"/>
              </w:rPr>
              <w:t>Управление развитием отрасли физической культуры и спорта</w:t>
            </w:r>
            <w:r w:rsidR="007D3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Спорт - норма жизни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успешного выступления спортсменов Курской области на межрегиональных, всероссийских и международных спортивных соревнованиях и совершенствование системы подготовки спортивного резерва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жителей Курской области к регулярным занятиям физической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культурой и спортом и ведению здорового образа жизни;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обеспечение успешного выступления спортсменов Курской области на межрегиональных, всероссийских и международных спортивных соревнованиях;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подготовки спортивного резерва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7A02FE" w:rsidRPr="007D3666" w:rsidRDefault="005D6B26" w:rsidP="003542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C9">
              <w:rPr>
                <w:rFonts w:ascii="Times New Roman" w:hAnsi="Times New Roman" w:cs="Times New Roman"/>
                <w:sz w:val="28"/>
                <w:szCs w:val="28"/>
              </w:rPr>
              <w:t>2014 - 202</w:t>
            </w:r>
            <w:r w:rsidR="007A02FE" w:rsidRPr="003542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42C9">
              <w:rPr>
                <w:rFonts w:ascii="Times New Roman" w:hAnsi="Times New Roman" w:cs="Times New Roman"/>
                <w:sz w:val="28"/>
                <w:szCs w:val="28"/>
              </w:rPr>
              <w:t xml:space="preserve"> годы, в </w:t>
            </w:r>
            <w:r w:rsidR="003542C9" w:rsidRPr="003542C9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35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2C9" w:rsidRPr="003542C9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EC400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7A02FE" w:rsidRPr="00EC400D">
              <w:rPr>
                <w:rFonts w:ascii="Times New Roman" w:hAnsi="Times New Roman" w:cs="Times New Roman"/>
                <w:sz w:val="28"/>
                <w:szCs w:val="28"/>
              </w:rPr>
              <w:t>10 420</w:t>
            </w:r>
            <w:r w:rsidR="000453EF" w:rsidRPr="00EC4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A02FE" w:rsidRPr="00EC400D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  <w:r w:rsidR="000453EF" w:rsidRPr="00EC40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02FE" w:rsidRPr="00EC400D">
              <w:rPr>
                <w:rFonts w:ascii="Times New Roman" w:hAnsi="Times New Roman" w:cs="Times New Roman"/>
                <w:sz w:val="28"/>
                <w:szCs w:val="28"/>
              </w:rPr>
              <w:t>071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224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084,332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229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242,665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474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170,832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434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188,860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663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546,197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949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188,334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879</w:t>
            </w:r>
            <w:r w:rsidR="00860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439,200 тыс. рублей;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A11190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2FE" w:rsidRPr="00EC400D">
              <w:rPr>
                <w:rFonts w:ascii="Times New Roman" w:hAnsi="Times New Roman" w:cs="Times New Roman"/>
                <w:sz w:val="28"/>
                <w:szCs w:val="28"/>
              </w:rPr>
              <w:t>1 488 796,742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F5685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2FE" w:rsidRPr="00EC400D">
              <w:rPr>
                <w:rFonts w:ascii="Times New Roman" w:hAnsi="Times New Roman" w:cs="Times New Roman"/>
                <w:sz w:val="28"/>
                <w:szCs w:val="28"/>
              </w:rPr>
              <w:t>2 087 565,081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3F5685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2FE" w:rsidRPr="00EC400D">
              <w:rPr>
                <w:rFonts w:ascii="Times New Roman" w:hAnsi="Times New Roman" w:cs="Times New Roman"/>
                <w:sz w:val="28"/>
                <w:szCs w:val="28"/>
              </w:rPr>
              <w:t>955 591,314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3F5685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2FE" w:rsidRPr="00EC400D">
              <w:rPr>
                <w:rFonts w:ascii="Times New Roman" w:hAnsi="Times New Roman" w:cs="Times New Roman"/>
                <w:sz w:val="28"/>
                <w:szCs w:val="28"/>
              </w:rPr>
              <w:t>1 290 757,597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A02FE" w:rsidRPr="007D3666" w:rsidRDefault="007A02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2025 год – 743 783,917  тыс. рублей.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 по подпрограммам:</w:t>
            </w:r>
          </w:p>
          <w:p w:rsidR="005D6B26" w:rsidRPr="00EC400D" w:rsidRDefault="006B0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D6B26" w:rsidRPr="00EC400D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085" w:rsidRPr="00EC400D">
              <w:rPr>
                <w:rFonts w:ascii="Times New Roman" w:hAnsi="Times New Roman" w:cs="Times New Roman"/>
                <w:sz w:val="28"/>
                <w:szCs w:val="28"/>
              </w:rPr>
              <w:t>5 325 512,453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EC400D" w:rsidRDefault="006B0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D6B26" w:rsidRPr="00EC400D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 w:rsidRPr="00EC40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4085" w:rsidRPr="00EC400D">
              <w:rPr>
                <w:rFonts w:ascii="Times New Roman" w:hAnsi="Times New Roman" w:cs="Times New Roman"/>
                <w:sz w:val="28"/>
                <w:szCs w:val="28"/>
              </w:rPr>
              <w:t> 763 781,063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6B0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D6B26" w:rsidRPr="00EC400D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685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085" w:rsidRPr="00EC400D">
              <w:rPr>
                <w:rFonts w:ascii="Times New Roman" w:hAnsi="Times New Roman" w:cs="Times New Roman"/>
                <w:sz w:val="28"/>
                <w:szCs w:val="28"/>
              </w:rPr>
              <w:t>331 061,555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 на реализацию государственной программы составляет </w:t>
            </w:r>
            <w:r w:rsidR="00774FEC" w:rsidRPr="00EC400D">
              <w:rPr>
                <w:rFonts w:ascii="Times New Roman" w:hAnsi="Times New Roman" w:cs="Times New Roman"/>
                <w:sz w:val="28"/>
                <w:szCs w:val="28"/>
              </w:rPr>
              <w:t>9 176 719,138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214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486,846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208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034,146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466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773,032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427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891,660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652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642,297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911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140,534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808</w:t>
            </w:r>
            <w:r w:rsidR="003F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000,972 тыс. рублей;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3F5685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FEC" w:rsidRPr="00EC400D">
              <w:rPr>
                <w:rFonts w:ascii="Times New Roman" w:hAnsi="Times New Roman" w:cs="Times New Roman"/>
                <w:sz w:val="28"/>
                <w:szCs w:val="28"/>
              </w:rPr>
              <w:t>1 256 285,442</w:t>
            </w:r>
            <w:r w:rsidR="003F5685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FEC" w:rsidRPr="00EC400D">
              <w:rPr>
                <w:rFonts w:ascii="Times New Roman" w:hAnsi="Times New Roman" w:cs="Times New Roman"/>
                <w:sz w:val="28"/>
                <w:szCs w:val="28"/>
              </w:rPr>
              <w:t>1 638 735,481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FEC" w:rsidRPr="00EC400D">
              <w:rPr>
                <w:rFonts w:ascii="Times New Roman" w:hAnsi="Times New Roman" w:cs="Times New Roman"/>
                <w:sz w:val="28"/>
                <w:szCs w:val="28"/>
              </w:rPr>
              <w:t>765 445,414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FEC" w:rsidRPr="00EC400D">
              <w:rPr>
                <w:rFonts w:ascii="Times New Roman" w:hAnsi="Times New Roman" w:cs="Times New Roman"/>
                <w:sz w:val="28"/>
                <w:szCs w:val="28"/>
              </w:rPr>
              <w:t>1 109 499,397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74FEC" w:rsidRPr="007D3666" w:rsidRDefault="00774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2025 год – 717 783,917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D6B26" w:rsidRPr="00EC400D" w:rsidRDefault="006B0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D6B26" w:rsidRPr="00EC400D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8CA" w:rsidRPr="00EC400D">
              <w:rPr>
                <w:rFonts w:ascii="Times New Roman" w:hAnsi="Times New Roman" w:cs="Times New Roman"/>
                <w:sz w:val="28"/>
                <w:szCs w:val="28"/>
              </w:rPr>
              <w:t>4 219 888,153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EC400D" w:rsidRDefault="006B0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D6B26" w:rsidRPr="00EC400D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48CA" w:rsidRPr="00EC400D">
              <w:rPr>
                <w:rFonts w:ascii="Times New Roman" w:hAnsi="Times New Roman" w:cs="Times New Roman"/>
                <w:sz w:val="28"/>
                <w:szCs w:val="28"/>
              </w:rPr>
              <w:t> 625 769,430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6B0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D6B26" w:rsidRPr="00EC400D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48CA" w:rsidRPr="00EC400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8CA" w:rsidRPr="00EC400D">
              <w:rPr>
                <w:rFonts w:ascii="Times New Roman" w:hAnsi="Times New Roman" w:cs="Times New Roman"/>
                <w:sz w:val="28"/>
                <w:szCs w:val="28"/>
              </w:rPr>
              <w:t>061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48CA" w:rsidRPr="00EC400D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бюджета, источником которых являются средства федерального бюджета (субсидии, субвенции), на реализацию государственной программы составляют 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1 243 635,933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597,486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208,519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397,800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297,200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903,900 тыс. рублей,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047,800 тыс. рублей;</w:t>
            </w: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 xml:space="preserve"> 71</w:t>
            </w:r>
            <w:r w:rsidR="005A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438,228 тыс. рублей;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,300 тыс. рублей;</w:t>
            </w:r>
          </w:p>
          <w:p w:rsidR="000453EF" w:rsidRPr="00EC400D" w:rsidRDefault="000453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="00447ABB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448 829,600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47ABB" w:rsidRPr="00EC400D" w:rsidRDefault="00447ABB" w:rsidP="00447A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190 145,900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453EF" w:rsidRPr="00EC400D" w:rsidRDefault="00447A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00 тыс. рублей;</w:t>
            </w:r>
          </w:p>
          <w:p w:rsidR="002B080C" w:rsidRDefault="002B080C" w:rsidP="002B08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2025 год – 26 000,000 тыс. рублей;</w:t>
            </w:r>
          </w:p>
          <w:p w:rsidR="002B080C" w:rsidRPr="007D3666" w:rsidRDefault="002B08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D6B26" w:rsidRPr="00EC400D" w:rsidRDefault="006B0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D6B26" w:rsidRPr="00EC400D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1 105 624,300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D6B26" w:rsidRPr="007D3666" w:rsidRDefault="006B0071" w:rsidP="002B08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D6B26" w:rsidRPr="00EC400D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41" w:rsidRPr="00EC40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138 011,633</w:t>
            </w:r>
            <w:r w:rsidR="005D6B26"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5D6B26" w:rsidRPr="007D3666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7D3666" w:rsidRDefault="005D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3666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D6B26" w:rsidRPr="007D3666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EC400D" w:rsidRDefault="005D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государственной программы будет обеспечено устойчивое развитие физической культуры и спорта в Курской области,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государственной программы позволит </w:t>
            </w:r>
            <w:proofErr w:type="gramStart"/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привлечь к систематическим занятиям физической культурой и спортом и приобщить</w:t>
            </w:r>
            <w:proofErr w:type="gramEnd"/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к здоровому образу жизни широкие массы населения, что окажет положительное влияние на улучшение качества жизни жителей Курской области;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программы будет способствовать достижению спортсменами Курской области высоких спортивных результатов на межрегиональных, всероссийских и международных спортивных соревнованиях, а также успешному проведению в Курской области спортивных мероприятий различного уровня.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государственной программы ожидается достижение следующих показателей (индикаторов):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увеличение доли жителей Курской области, систематически занимающихся физической культурой и спортом, в общей численности населения Курской области в возрасте 3 - 79 лет с 26,5% в 2012 году до 5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5D6B26" w:rsidRPr="00EC400D" w:rsidRDefault="005D6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спортсменов Курской области, ставших победителями и призерами межрегиональных, всероссийских и 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международных спортивных соревнований, в общем количестве участвовавших спортсменов Курской области с 35% в 2012 году до 4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5D6B26" w:rsidRPr="007D3666" w:rsidRDefault="005D6B26" w:rsidP="002B08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>повышение уровня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инвалидов, с 26% в 2012 году до 60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080C" w:rsidRPr="00EC40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400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5D6B26" w:rsidRPr="007D3666" w:rsidRDefault="005D6B2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3666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E97D80" w:rsidRPr="007D3666" w:rsidRDefault="00E97D80">
      <w:pPr>
        <w:rPr>
          <w:rFonts w:ascii="Times New Roman" w:hAnsi="Times New Roman" w:cs="Times New Roman"/>
          <w:sz w:val="28"/>
          <w:szCs w:val="28"/>
        </w:rPr>
      </w:pPr>
    </w:p>
    <w:sectPr w:rsidR="00E97D80" w:rsidRPr="007D3666" w:rsidSect="0086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6B26"/>
    <w:rsid w:val="000453EF"/>
    <w:rsid w:val="00283567"/>
    <w:rsid w:val="002B080C"/>
    <w:rsid w:val="00341CB0"/>
    <w:rsid w:val="003542C9"/>
    <w:rsid w:val="003F5685"/>
    <w:rsid w:val="00430E86"/>
    <w:rsid w:val="00447ABB"/>
    <w:rsid w:val="004F320B"/>
    <w:rsid w:val="00570DBD"/>
    <w:rsid w:val="005A5D41"/>
    <w:rsid w:val="005D6B26"/>
    <w:rsid w:val="00653051"/>
    <w:rsid w:val="00697F69"/>
    <w:rsid w:val="006B0071"/>
    <w:rsid w:val="00774FEC"/>
    <w:rsid w:val="007A02FE"/>
    <w:rsid w:val="007D3666"/>
    <w:rsid w:val="0086041C"/>
    <w:rsid w:val="00934085"/>
    <w:rsid w:val="00A11190"/>
    <w:rsid w:val="00AB48CA"/>
    <w:rsid w:val="00B607BC"/>
    <w:rsid w:val="00BB1A25"/>
    <w:rsid w:val="00E97D80"/>
    <w:rsid w:val="00EC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6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D49D2D65C7C2BB9EFEF170C026DAD30D25504E6684F58C3FEDCF532DFAB1EFA450673AAFDB91299CA466D70F0817FE83BBB4ECB0591DDFBE53216K8K" TargetMode="External"/><Relationship Id="rId13" Type="http://schemas.openxmlformats.org/officeDocument/2006/relationships/hyperlink" Target="consultantplus://offline/ref=90FD49D2D65C7C2BB9EFEF170C026DAD30D25504E6684F58C3FEDCF532DFAB1EFA450673AAFDB9129ACD416470F0817FE83BBB4ECB0591DDFBE53216K8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FD49D2D65C7C2BB9EFEF170C026DAD30D25504E6684F58C3FEDCF532DFAB1EFA450673AAFDB9129ACD416470F0817FE83BBB4ECB0591DDFBE53216K8K" TargetMode="External"/><Relationship Id="rId12" Type="http://schemas.openxmlformats.org/officeDocument/2006/relationships/hyperlink" Target="consultantplus://offline/ref=90FD49D2D65C7C2BB9EFEF170C026DAD30D25504E6684F58C3FEDCF532DFAB1EFA450673AAFDB91299C8466F70F0817FE83BBB4ECB0591DDFBE53216K8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FD49D2D65C7C2BB9EFEF170C026DAD30D25504E6684F58C3FEDCF532DFAB1EFA450673AAFDB91299C8466F70F0817FE83BBB4ECB0591DDFBE53216K8K" TargetMode="External"/><Relationship Id="rId11" Type="http://schemas.openxmlformats.org/officeDocument/2006/relationships/hyperlink" Target="consultantplus://offline/ref=90FD49D2D65C7C2BB9EFEF170C026DAD30D25504E6684F58C3FEDCF532DFAB1EFA450673AAFDB91299CA466D70F0817FE83BBB4ECB0591DDFBE53216K8K" TargetMode="External"/><Relationship Id="rId5" Type="http://schemas.openxmlformats.org/officeDocument/2006/relationships/hyperlink" Target="consultantplus://offline/ref=90FD49D2D65C7C2BB9EFEF170C026DAD30D25504E6684F58C3FEDCF532DFAB1EFA450673AAFDB91299CA466D70F0817FE83BBB4ECB0591DDFBE53216K8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0FD49D2D65C7C2BB9EFEF170C026DAD30D25504E6684F58C3FEDCF532DFAB1EFA450673AAFDB9129ACD416470F0817FE83BBB4ECB0591DDFBE53216K8K" TargetMode="External"/><Relationship Id="rId4" Type="http://schemas.openxmlformats.org/officeDocument/2006/relationships/hyperlink" Target="consultantplus://offline/ref=90FD49D2D65C7C2BB9EFEF170C026DAD30D25504E6684F58C3FEDCF532DFAB1EFA450673AAFDB9129ACD416470F0817FE83BBB4ECB0591DDFBE53216K8K" TargetMode="External"/><Relationship Id="rId9" Type="http://schemas.openxmlformats.org/officeDocument/2006/relationships/hyperlink" Target="consultantplus://offline/ref=90FD49D2D65C7C2BB9EFEF170C026DAD30D25504E6684F58C3FEDCF532DFAB1EFA450673AAFDB91299C8466F70F0817FE83BBB4ECB0591DDFBE53216K8K" TargetMode="External"/><Relationship Id="rId14" Type="http://schemas.openxmlformats.org/officeDocument/2006/relationships/hyperlink" Target="consultantplus://offline/ref=90FD49D2D65C7C2BB9EFEF170C026DAD30D25504E6684F58C3FEDCF532DFAB1EFA450673AAFDB91299CA466D70F0817FE83BBB4ECB0591DDFBE53216K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Sitnikova_E</dc:creator>
  <cp:lastModifiedBy>Sitnikova_E</cp:lastModifiedBy>
  <cp:revision>37</cp:revision>
  <cp:lastPrinted>2022-10-13T13:19:00Z</cp:lastPrinted>
  <dcterms:created xsi:type="dcterms:W3CDTF">2021-09-22T10:10:00Z</dcterms:created>
  <dcterms:modified xsi:type="dcterms:W3CDTF">2022-10-14T13:28:00Z</dcterms:modified>
</cp:coreProperties>
</file>